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5.xml" ContentType="application/vnd.openxmlformats-officedocument.wordprocessingml.header+xml"/>
  <Override PartName="/word/header16.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7.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AC17" w14:textId="77777777" w:rsidR="000F7F83" w:rsidRPr="000F7F83" w:rsidRDefault="000F7F83" w:rsidP="000F7F83">
      <w:pPr>
        <w:widowControl/>
        <w:rPr>
          <w:rFonts w:ascii="Open Sans Light" w:hAnsi="Open Sans Light" w:cs="Open Sans Light"/>
          <w:b/>
          <w:color w:val="E05206"/>
          <w:sz w:val="52"/>
          <w:szCs w:val="52"/>
          <w:lang w:val="en-GB"/>
        </w:rPr>
      </w:pPr>
      <w:r w:rsidRPr="000F7F83">
        <w:rPr>
          <w:noProof/>
          <w:lang w:val="en-GB" w:eastAsia="en-GB"/>
        </w:rPr>
        <w:drawing>
          <wp:anchor distT="0" distB="0" distL="114300" distR="114300" simplePos="0" relativeHeight="251681280" behindDoc="0" locked="0" layoutInCell="1" allowOverlap="1" wp14:anchorId="21EFD546" wp14:editId="08D5A58A">
            <wp:simplePos x="0" y="0"/>
            <wp:positionH relativeFrom="column">
              <wp:posOffset>-196020</wp:posOffset>
            </wp:positionH>
            <wp:positionV relativeFrom="paragraph">
              <wp:posOffset>-198496</wp:posOffset>
            </wp:positionV>
            <wp:extent cx="2795397" cy="449580"/>
            <wp:effectExtent l="0" t="0" r="5080" b="7620"/>
            <wp:wrapNone/>
            <wp:docPr id="252" name="Picture 25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80"/>
                    </a:xfrm>
                    <a:prstGeom prst="rect">
                      <a:avLst/>
                    </a:prstGeom>
                  </pic:spPr>
                </pic:pic>
              </a:graphicData>
            </a:graphic>
            <wp14:sizeRelH relativeFrom="page">
              <wp14:pctWidth>0</wp14:pctWidth>
            </wp14:sizeRelH>
            <wp14:sizeRelV relativeFrom="page">
              <wp14:pctHeight>0</wp14:pctHeight>
            </wp14:sizeRelV>
          </wp:anchor>
        </w:drawing>
      </w:r>
    </w:p>
    <w:p w14:paraId="4E08729A" w14:textId="77777777" w:rsidR="000F7F83" w:rsidRPr="000F7F83" w:rsidRDefault="000F7F83" w:rsidP="000F7F83">
      <w:pPr>
        <w:pStyle w:val="SupportType"/>
        <w:rPr>
          <w:rFonts w:ascii="Open Sans Light" w:hAnsi="Open Sans Light" w:cs="Open Sans Light"/>
          <w:szCs w:val="52"/>
          <w:highlight w:val="yellow"/>
        </w:rPr>
      </w:pPr>
    </w:p>
    <w:p w14:paraId="5BAD2621" w14:textId="77777777" w:rsidR="000F7F83" w:rsidRPr="000F7F83" w:rsidRDefault="000F7F83" w:rsidP="000F7F83">
      <w:pPr>
        <w:pStyle w:val="SupportType"/>
        <w:rPr>
          <w:rFonts w:ascii="Open Sans Light" w:hAnsi="Open Sans Light" w:cs="Open Sans Light"/>
          <w:szCs w:val="52"/>
          <w:highlight w:val="yellow"/>
        </w:rPr>
      </w:pPr>
    </w:p>
    <w:p w14:paraId="7E29C401" w14:textId="5D099779" w:rsidR="000F7F83" w:rsidRDefault="00FA62F7" w:rsidP="00736F4F">
      <w:pPr>
        <w:widowControl/>
        <w:spacing w:before="120" w:after="0" w:line="240" w:lineRule="auto"/>
        <w:rPr>
          <w:rFonts w:ascii="Bliss Pro Light" w:eastAsia="Times New Roman" w:hAnsi="Bliss Pro Light" w:cs="Arial"/>
          <w:noProof/>
          <w:sz w:val="52"/>
          <w:szCs w:val="52"/>
          <w:lang w:val="en-GB" w:eastAsia="en-GB"/>
        </w:rPr>
      </w:pPr>
      <w:r>
        <w:rPr>
          <w:rFonts w:ascii="Bliss Pro Light" w:eastAsia="Times New Roman" w:hAnsi="Bliss Pro Light" w:cs="Arial"/>
          <w:noProof/>
          <w:sz w:val="52"/>
          <w:szCs w:val="52"/>
          <w:lang w:val="en-GB" w:eastAsia="en-GB"/>
        </w:rPr>
        <w:t>Teacher Guidance for 9706 Accounting on International Accounting Standards</w:t>
      </w:r>
    </w:p>
    <w:p w14:paraId="31D08CD0" w14:textId="77777777" w:rsidR="0030444D" w:rsidRPr="000F7F83" w:rsidRDefault="0030444D" w:rsidP="000F7F83">
      <w:pPr>
        <w:widowControl/>
        <w:spacing w:before="120" w:after="0" w:line="240" w:lineRule="auto"/>
        <w:rPr>
          <w:rFonts w:ascii="Bliss Pro Light" w:eastAsia="Times New Roman" w:hAnsi="Bliss Pro Light" w:cs="Arial"/>
          <w:noProof/>
          <w:sz w:val="52"/>
          <w:szCs w:val="52"/>
          <w:lang w:val="en-GB" w:eastAsia="en-GB"/>
        </w:rPr>
      </w:pPr>
    </w:p>
    <w:p w14:paraId="235143B7" w14:textId="0913B211" w:rsidR="000F7F83" w:rsidRPr="00055431" w:rsidRDefault="000F7F83" w:rsidP="000F7F83">
      <w:pPr>
        <w:widowControl/>
        <w:spacing w:before="240" w:after="0"/>
        <w:ind w:right="-851"/>
        <w:rPr>
          <w:rFonts w:ascii="Bliss Pro Medium" w:eastAsia="Times New Roman" w:hAnsi="Bliss Pro Medium" w:cs="Open Sans Light"/>
          <w:noProof/>
          <w:color w:val="E21951"/>
          <w:sz w:val="52"/>
          <w:szCs w:val="52"/>
          <w:lang w:val="en-GB" w:eastAsia="en-GB"/>
        </w:rPr>
      </w:pPr>
      <w:r w:rsidRPr="00055431">
        <w:rPr>
          <w:rFonts w:ascii="Bliss Pro Medium" w:eastAsia="Times New Roman" w:hAnsi="Bliss Pro Medium" w:cs="Open Sans Light"/>
          <w:noProof/>
          <w:color w:val="E21951"/>
          <w:sz w:val="52"/>
          <w:szCs w:val="52"/>
          <w:lang w:val="en-GB" w:eastAsia="en-GB"/>
        </w:rPr>
        <w:t>Cambridge International AS &amp; A Level</w:t>
      </w:r>
    </w:p>
    <w:p w14:paraId="75A98E84" w14:textId="60E9809E" w:rsidR="000F7F83" w:rsidRPr="00055431" w:rsidRDefault="000F7F83" w:rsidP="009C3158">
      <w:pPr>
        <w:widowControl/>
        <w:spacing w:after="0" w:line="240" w:lineRule="auto"/>
        <w:rPr>
          <w:rFonts w:ascii="Bliss Pro Regular" w:eastAsia="Times New Roman" w:hAnsi="Bliss Pro Regular" w:cs="Open Sans Light"/>
          <w:color w:val="E21951"/>
          <w:sz w:val="52"/>
          <w:szCs w:val="52"/>
          <w:lang w:val="en-GB"/>
        </w:rPr>
      </w:pPr>
      <w:r w:rsidRPr="00055431">
        <w:rPr>
          <w:rFonts w:ascii="Bliss Pro Regular" w:eastAsia="Times New Roman" w:hAnsi="Bliss Pro Regular" w:cs="Open Sans Light"/>
          <w:color w:val="E21951"/>
          <w:sz w:val="52"/>
          <w:szCs w:val="52"/>
          <w:lang w:val="en-GB"/>
        </w:rPr>
        <w:t>Accounting 9706</w:t>
      </w:r>
    </w:p>
    <w:p w14:paraId="04CD5EAF" w14:textId="77777777" w:rsidR="000F7F83" w:rsidRPr="000F7F83" w:rsidRDefault="000F7F83" w:rsidP="000F7F83">
      <w:pPr>
        <w:widowControl/>
        <w:spacing w:before="120" w:after="120" w:line="240" w:lineRule="auto"/>
        <w:rPr>
          <w:rFonts w:ascii="Bliss Pro Light" w:eastAsia="Times New Roman" w:hAnsi="Bliss Pro Light"/>
          <w:sz w:val="24"/>
          <w:szCs w:val="40"/>
          <w:lang w:val="en-GB"/>
        </w:rPr>
      </w:pPr>
    </w:p>
    <w:p w14:paraId="05766491" w14:textId="2BFE3995" w:rsidR="00885272" w:rsidRPr="000F7F83" w:rsidRDefault="00885272" w:rsidP="00885272">
      <w:pPr>
        <w:widowControl/>
        <w:spacing w:before="120" w:after="120" w:line="240" w:lineRule="auto"/>
        <w:rPr>
          <w:rFonts w:ascii="Bliss Pro Light" w:eastAsia="Times New Roman" w:hAnsi="Bliss Pro Light"/>
          <w:sz w:val="24"/>
          <w:szCs w:val="24"/>
          <w:lang w:val="en-GB"/>
        </w:rPr>
      </w:pPr>
      <w:r w:rsidRPr="000F7F83">
        <w:rPr>
          <w:rFonts w:ascii="Bliss Pro Light" w:eastAsia="Times New Roman" w:hAnsi="Bliss Pro Light"/>
          <w:sz w:val="24"/>
          <w:szCs w:val="24"/>
          <w:lang w:val="en-GB"/>
        </w:rPr>
        <w:t>For examination from 20</w:t>
      </w:r>
      <w:r>
        <w:rPr>
          <w:rFonts w:ascii="Bliss Pro Light" w:eastAsia="Times New Roman" w:hAnsi="Bliss Pro Light"/>
          <w:sz w:val="24"/>
          <w:szCs w:val="24"/>
          <w:lang w:val="en-GB"/>
        </w:rPr>
        <w:t>2</w:t>
      </w:r>
      <w:r w:rsidR="00CD3C4B">
        <w:rPr>
          <w:rFonts w:ascii="Bliss Pro Light" w:eastAsia="Times New Roman" w:hAnsi="Bliss Pro Light"/>
          <w:sz w:val="24"/>
          <w:szCs w:val="24"/>
          <w:lang w:val="en-GB"/>
        </w:rPr>
        <w:t>3</w:t>
      </w:r>
    </w:p>
    <w:p w14:paraId="4561A742" w14:textId="77777777" w:rsidR="000F7F83" w:rsidRPr="000F7F83" w:rsidRDefault="000F7F83" w:rsidP="000F7F83">
      <w:pPr>
        <w:widowControl/>
        <w:rPr>
          <w:lang w:val="en-GB"/>
        </w:rPr>
      </w:pPr>
    </w:p>
    <w:p w14:paraId="4E5A5795" w14:textId="77777777" w:rsidR="000F7F83" w:rsidRPr="000F7F83" w:rsidRDefault="000F7F83" w:rsidP="000F7F83">
      <w:pPr>
        <w:widowControl/>
        <w:rPr>
          <w:lang w:val="en-GB"/>
        </w:rPr>
      </w:pPr>
    </w:p>
    <w:p w14:paraId="7ADEC957" w14:textId="62FA15D8" w:rsidR="000F7F83" w:rsidRPr="000F7F83" w:rsidRDefault="000F7F83" w:rsidP="000F7F83">
      <w:pPr>
        <w:widowControl/>
        <w:rPr>
          <w:lang w:val="en-GB"/>
        </w:rPr>
      </w:pPr>
    </w:p>
    <w:p w14:paraId="4FDF031E" w14:textId="77777777" w:rsidR="000F7F83" w:rsidRPr="000F7F83" w:rsidRDefault="000F7F83" w:rsidP="000F7F83">
      <w:pPr>
        <w:widowControl/>
        <w:rPr>
          <w:lang w:val="en-GB"/>
        </w:rPr>
      </w:pPr>
    </w:p>
    <w:p w14:paraId="3987811F" w14:textId="77777777" w:rsidR="000F7F83" w:rsidRPr="000F7F83" w:rsidRDefault="000F7F83" w:rsidP="000F7F83">
      <w:pPr>
        <w:widowControl/>
        <w:rPr>
          <w:lang w:val="en-GB"/>
        </w:rPr>
      </w:pPr>
    </w:p>
    <w:p w14:paraId="1E715955" w14:textId="2F24DF3A" w:rsidR="000F7F83" w:rsidRPr="000F7F83" w:rsidRDefault="00E05670" w:rsidP="000F7F83">
      <w:pPr>
        <w:widowControl/>
        <w:rPr>
          <w:rFonts w:ascii="Merriweather" w:hAnsi="Merriweather"/>
          <w:noProof/>
          <w:sz w:val="52"/>
          <w:szCs w:val="52"/>
          <w:lang w:val="en-GB" w:eastAsia="en-GB"/>
        </w:rPr>
      </w:pPr>
      <w:r w:rsidRPr="000F7F83">
        <w:rPr>
          <w:noProof/>
          <w:lang w:val="en-GB" w:eastAsia="en-GB"/>
        </w:rPr>
        <w:drawing>
          <wp:anchor distT="0" distB="0" distL="114300" distR="114300" simplePos="0" relativeHeight="251680256" behindDoc="1" locked="0" layoutInCell="1" allowOverlap="1" wp14:anchorId="073C6113" wp14:editId="35DAF758">
            <wp:simplePos x="0" y="0"/>
            <wp:positionH relativeFrom="margin">
              <wp:posOffset>2471420</wp:posOffset>
            </wp:positionH>
            <wp:positionV relativeFrom="margin">
              <wp:posOffset>6052185</wp:posOffset>
            </wp:positionV>
            <wp:extent cx="3437255" cy="2879725"/>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3725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CC7E6" w14:textId="77777777" w:rsidR="000F7F83" w:rsidRPr="000F7F83" w:rsidRDefault="000F7F83" w:rsidP="000F7F83">
      <w:pPr>
        <w:widowControl/>
        <w:rPr>
          <w:rFonts w:ascii="Merriweather" w:hAnsi="Merriweather"/>
          <w:noProof/>
          <w:sz w:val="52"/>
          <w:szCs w:val="52"/>
          <w:lang w:val="en-GB" w:eastAsia="en-GB"/>
        </w:rPr>
      </w:pPr>
    </w:p>
    <w:p w14:paraId="05BBA68F" w14:textId="77777777" w:rsidR="00076178" w:rsidRDefault="00076178">
      <w:pPr>
        <w:widowControl/>
        <w:spacing w:after="0" w:line="240" w:lineRule="auto"/>
        <w:rPr>
          <w:rFonts w:ascii="Arial" w:hAnsi="Arial" w:cs="Arial"/>
          <w:sz w:val="20"/>
          <w:szCs w:val="20"/>
          <w:lang w:val="en-GB"/>
        </w:rPr>
      </w:pPr>
    </w:p>
    <w:p w14:paraId="5B2D8BFF" w14:textId="77777777" w:rsidR="00076178" w:rsidRDefault="00076178">
      <w:pPr>
        <w:widowControl/>
        <w:spacing w:after="0" w:line="240" w:lineRule="auto"/>
        <w:rPr>
          <w:rFonts w:ascii="Arial" w:hAnsi="Arial" w:cs="Arial"/>
          <w:sz w:val="20"/>
          <w:szCs w:val="20"/>
          <w:lang w:val="en-GB"/>
        </w:rPr>
      </w:pPr>
    </w:p>
    <w:p w14:paraId="410E0178" w14:textId="77777777" w:rsidR="00076178" w:rsidRDefault="00076178">
      <w:pPr>
        <w:widowControl/>
        <w:spacing w:after="0" w:line="240" w:lineRule="auto"/>
        <w:rPr>
          <w:rFonts w:ascii="Arial" w:hAnsi="Arial" w:cs="Arial"/>
          <w:sz w:val="20"/>
          <w:szCs w:val="20"/>
          <w:lang w:val="en-GB"/>
        </w:rPr>
      </w:pPr>
    </w:p>
    <w:p w14:paraId="390C0F11" w14:textId="289CEBE7" w:rsidR="0030444D" w:rsidRDefault="00881771">
      <w:pPr>
        <w:widowControl/>
        <w:spacing w:after="0" w:line="240" w:lineRule="auto"/>
        <w:rPr>
          <w:rFonts w:ascii="Arial" w:hAnsi="Arial" w:cs="Arial"/>
          <w:sz w:val="20"/>
          <w:szCs w:val="20"/>
          <w:lang w:val="en-GB"/>
        </w:rPr>
      </w:pPr>
      <w:r w:rsidRPr="007372F1">
        <w:rPr>
          <w:rFonts w:ascii="Bliss Pro Light" w:hAnsi="Bliss Pro Light"/>
          <w:noProof/>
          <w:sz w:val="24"/>
          <w:szCs w:val="24"/>
          <w:lang w:val="en-GB" w:eastAsia="en-GB"/>
        </w:rPr>
        <w:drawing>
          <wp:anchor distT="0" distB="0" distL="114300" distR="114300" simplePos="0" relativeHeight="251688448" behindDoc="0" locked="0" layoutInCell="1" allowOverlap="1" wp14:anchorId="13F00C77" wp14:editId="6C5B8E14">
            <wp:simplePos x="0" y="0"/>
            <wp:positionH relativeFrom="column">
              <wp:posOffset>4981575</wp:posOffset>
            </wp:positionH>
            <wp:positionV relativeFrom="paragraph">
              <wp:posOffset>1237615</wp:posOffset>
            </wp:positionV>
            <wp:extent cx="1292225" cy="449580"/>
            <wp:effectExtent l="0" t="0" r="3175" b="762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hway logo_no strap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2225" cy="449580"/>
                    </a:xfrm>
                    <a:prstGeom prst="rect">
                      <a:avLst/>
                    </a:prstGeom>
                  </pic:spPr>
                </pic:pic>
              </a:graphicData>
            </a:graphic>
            <wp14:sizeRelH relativeFrom="page">
              <wp14:pctWidth>0</wp14:pctWidth>
            </wp14:sizeRelH>
            <wp14:sizeRelV relativeFrom="page">
              <wp14:pctHeight>0</wp14:pctHeight>
            </wp14:sizeRelV>
          </wp:anchor>
        </w:drawing>
      </w:r>
      <w:r w:rsidR="0030444D">
        <w:rPr>
          <w:rFonts w:ascii="Arial" w:hAnsi="Arial" w:cs="Arial"/>
          <w:sz w:val="20"/>
          <w:szCs w:val="20"/>
          <w:lang w:val="en-GB"/>
        </w:rPr>
        <w:br w:type="page"/>
      </w:r>
    </w:p>
    <w:p w14:paraId="18E80445" w14:textId="77777777" w:rsidR="0030444D" w:rsidRPr="0030444D" w:rsidRDefault="0030444D" w:rsidP="0030444D">
      <w:pPr>
        <w:widowControl/>
        <w:rPr>
          <w:rFonts w:eastAsia="Times New Roman"/>
          <w:lang w:val="en-GB"/>
        </w:rPr>
      </w:pPr>
    </w:p>
    <w:p w14:paraId="17F878DA" w14:textId="77777777" w:rsidR="0030444D" w:rsidRPr="0030444D" w:rsidRDefault="0030444D" w:rsidP="0030444D">
      <w:pPr>
        <w:widowControl/>
        <w:rPr>
          <w:rFonts w:eastAsia="Times New Roman"/>
          <w:lang w:val="en-GB"/>
        </w:rPr>
      </w:pPr>
    </w:p>
    <w:p w14:paraId="3240F5FF" w14:textId="77777777" w:rsidR="0030444D" w:rsidRPr="0030444D" w:rsidRDefault="0030444D" w:rsidP="0030444D">
      <w:pPr>
        <w:widowControl/>
        <w:rPr>
          <w:rFonts w:eastAsia="Times New Roman"/>
          <w:lang w:val="en-GB"/>
        </w:rPr>
      </w:pPr>
    </w:p>
    <w:p w14:paraId="012A1753" w14:textId="77777777" w:rsidR="0030444D" w:rsidRPr="0030444D" w:rsidRDefault="0030444D" w:rsidP="0030444D">
      <w:pPr>
        <w:widowControl/>
        <w:rPr>
          <w:rFonts w:eastAsia="Times New Roman"/>
          <w:lang w:val="en-GB"/>
        </w:rPr>
      </w:pPr>
    </w:p>
    <w:p w14:paraId="46CD7CE8" w14:textId="77777777" w:rsidR="0030444D" w:rsidRPr="0030444D" w:rsidRDefault="0030444D" w:rsidP="0030444D">
      <w:pPr>
        <w:widowControl/>
        <w:rPr>
          <w:rFonts w:eastAsia="Times New Roman"/>
          <w:lang w:val="en-GB"/>
        </w:rPr>
      </w:pPr>
    </w:p>
    <w:p w14:paraId="543D9B23" w14:textId="77777777" w:rsidR="0030444D" w:rsidRPr="0030444D" w:rsidRDefault="0030444D" w:rsidP="0030444D">
      <w:pPr>
        <w:widowControl/>
        <w:rPr>
          <w:rFonts w:eastAsia="Times New Roman"/>
          <w:lang w:val="en-GB"/>
        </w:rPr>
      </w:pPr>
    </w:p>
    <w:p w14:paraId="5A755E43" w14:textId="77777777" w:rsidR="0030444D" w:rsidRPr="0030444D" w:rsidRDefault="0030444D" w:rsidP="0030444D">
      <w:pPr>
        <w:widowControl/>
        <w:rPr>
          <w:rFonts w:eastAsia="Times New Roman"/>
          <w:lang w:val="en-GB"/>
        </w:rPr>
      </w:pPr>
    </w:p>
    <w:p w14:paraId="63AE144B" w14:textId="77777777" w:rsidR="0030444D" w:rsidRPr="0030444D" w:rsidRDefault="0030444D" w:rsidP="0030444D">
      <w:pPr>
        <w:widowControl/>
        <w:rPr>
          <w:rFonts w:eastAsia="Times New Roman"/>
          <w:lang w:val="en-GB"/>
        </w:rPr>
      </w:pPr>
    </w:p>
    <w:p w14:paraId="284D66ED" w14:textId="77777777" w:rsidR="0030444D" w:rsidRPr="0030444D" w:rsidRDefault="0030444D" w:rsidP="0030444D">
      <w:pPr>
        <w:widowControl/>
        <w:rPr>
          <w:rFonts w:eastAsia="Times New Roman"/>
          <w:lang w:val="en-GB"/>
        </w:rPr>
      </w:pPr>
    </w:p>
    <w:p w14:paraId="3C72583B" w14:textId="77777777" w:rsidR="0030444D" w:rsidRPr="0030444D" w:rsidRDefault="0030444D" w:rsidP="0030444D">
      <w:pPr>
        <w:widowControl/>
        <w:rPr>
          <w:rFonts w:eastAsia="Times New Roman"/>
          <w:lang w:val="en-GB"/>
        </w:rPr>
      </w:pPr>
    </w:p>
    <w:p w14:paraId="09AFA9E0" w14:textId="77777777" w:rsidR="0030444D" w:rsidRPr="0030444D" w:rsidRDefault="0030444D" w:rsidP="0030444D">
      <w:pPr>
        <w:widowControl/>
        <w:rPr>
          <w:rFonts w:eastAsia="Times New Roman"/>
          <w:lang w:val="en-GB"/>
        </w:rPr>
      </w:pPr>
    </w:p>
    <w:p w14:paraId="3314B311" w14:textId="77777777" w:rsidR="0030444D" w:rsidRPr="0030444D" w:rsidRDefault="0030444D" w:rsidP="0030444D">
      <w:pPr>
        <w:widowControl/>
        <w:rPr>
          <w:rFonts w:eastAsia="Times New Roman"/>
          <w:lang w:val="en-GB"/>
        </w:rPr>
      </w:pPr>
    </w:p>
    <w:p w14:paraId="3C2671F6" w14:textId="77777777" w:rsidR="0030444D" w:rsidRPr="0030444D" w:rsidRDefault="0030444D" w:rsidP="0030444D">
      <w:pPr>
        <w:widowControl/>
        <w:rPr>
          <w:rFonts w:eastAsia="Times New Roman"/>
          <w:lang w:val="en-GB"/>
        </w:rPr>
      </w:pPr>
    </w:p>
    <w:p w14:paraId="29EEBB97" w14:textId="75F3AF8E" w:rsidR="0030444D" w:rsidRDefault="0030444D" w:rsidP="0030444D">
      <w:pPr>
        <w:widowControl/>
        <w:rPr>
          <w:rFonts w:eastAsia="Times New Roman"/>
          <w:lang w:val="en-GB"/>
        </w:rPr>
      </w:pPr>
    </w:p>
    <w:p w14:paraId="20A2C510" w14:textId="1F6EAEA3" w:rsidR="00C34C1B" w:rsidRDefault="00C34C1B" w:rsidP="0030444D">
      <w:pPr>
        <w:widowControl/>
        <w:rPr>
          <w:rFonts w:eastAsia="Times New Roman"/>
          <w:lang w:val="en-GB"/>
        </w:rPr>
      </w:pPr>
    </w:p>
    <w:p w14:paraId="742E630D" w14:textId="329AE0A3" w:rsidR="00C34C1B" w:rsidRDefault="00C34C1B" w:rsidP="0030444D">
      <w:pPr>
        <w:widowControl/>
        <w:rPr>
          <w:rFonts w:eastAsia="Times New Roman"/>
          <w:lang w:val="en-GB"/>
        </w:rPr>
      </w:pPr>
    </w:p>
    <w:p w14:paraId="7AA88AE1" w14:textId="2EE4C663" w:rsidR="00C34C1B" w:rsidRDefault="00C34C1B" w:rsidP="0030444D">
      <w:pPr>
        <w:widowControl/>
        <w:rPr>
          <w:rFonts w:eastAsia="Times New Roman"/>
          <w:lang w:val="en-GB"/>
        </w:rPr>
      </w:pPr>
    </w:p>
    <w:p w14:paraId="199B8621" w14:textId="7E75625F" w:rsidR="00C34C1B" w:rsidRDefault="00C34C1B" w:rsidP="0030444D">
      <w:pPr>
        <w:widowControl/>
        <w:rPr>
          <w:rFonts w:eastAsia="Times New Roman"/>
          <w:lang w:val="en-GB"/>
        </w:rPr>
      </w:pPr>
    </w:p>
    <w:p w14:paraId="784BD42A" w14:textId="101740A1" w:rsidR="00C34C1B" w:rsidRDefault="00C34C1B" w:rsidP="0030444D">
      <w:pPr>
        <w:widowControl/>
        <w:rPr>
          <w:rFonts w:eastAsia="Times New Roman"/>
          <w:lang w:val="en-GB"/>
        </w:rPr>
      </w:pPr>
    </w:p>
    <w:p w14:paraId="67170D38" w14:textId="7A63080A" w:rsidR="00C34C1B" w:rsidRDefault="00C34C1B" w:rsidP="0030444D">
      <w:pPr>
        <w:widowControl/>
        <w:rPr>
          <w:rFonts w:eastAsia="Times New Roman"/>
          <w:lang w:val="en-GB"/>
        </w:rPr>
      </w:pPr>
    </w:p>
    <w:p w14:paraId="44385AA6" w14:textId="40FA6540" w:rsidR="00C34C1B" w:rsidRDefault="00C34C1B" w:rsidP="0030444D">
      <w:pPr>
        <w:widowControl/>
        <w:rPr>
          <w:rFonts w:eastAsia="Times New Roman"/>
          <w:lang w:val="en-GB"/>
        </w:rPr>
      </w:pPr>
    </w:p>
    <w:p w14:paraId="610B2502" w14:textId="0397B8FD" w:rsidR="00C34C1B" w:rsidRDefault="00C34C1B" w:rsidP="0030444D">
      <w:pPr>
        <w:widowControl/>
        <w:rPr>
          <w:rFonts w:eastAsia="Times New Roman"/>
          <w:lang w:val="en-GB"/>
        </w:rPr>
      </w:pPr>
    </w:p>
    <w:p w14:paraId="6EA06DAA" w14:textId="1B9C15F6" w:rsidR="00C34C1B" w:rsidRDefault="00C34C1B" w:rsidP="0030444D">
      <w:pPr>
        <w:widowControl/>
        <w:rPr>
          <w:rFonts w:eastAsia="Times New Roman"/>
          <w:lang w:val="en-GB"/>
        </w:rPr>
      </w:pPr>
    </w:p>
    <w:p w14:paraId="69FEBC67" w14:textId="77777777" w:rsidR="00C34C1B" w:rsidRPr="0030444D" w:rsidRDefault="00C34C1B" w:rsidP="0030444D">
      <w:pPr>
        <w:widowControl/>
        <w:rPr>
          <w:rFonts w:eastAsia="Times New Roman"/>
          <w:lang w:val="en-GB"/>
        </w:rPr>
      </w:pPr>
    </w:p>
    <w:p w14:paraId="50049258" w14:textId="77777777" w:rsidR="0065412A" w:rsidRDefault="0065412A" w:rsidP="0030444D">
      <w:pPr>
        <w:widowControl/>
        <w:spacing w:after="0" w:line="240" w:lineRule="auto"/>
        <w:rPr>
          <w:rFonts w:ascii="Arial" w:eastAsia="Times New Roman" w:hAnsi="Arial" w:cs="Arial"/>
          <w:sz w:val="20"/>
          <w:szCs w:val="20"/>
          <w:lang w:val="en-GB"/>
        </w:rPr>
      </w:pPr>
    </w:p>
    <w:p w14:paraId="469F65CC" w14:textId="126FB17A" w:rsidR="0030444D" w:rsidRPr="0030444D" w:rsidRDefault="0030444D" w:rsidP="0030444D">
      <w:pPr>
        <w:widowControl/>
        <w:spacing w:after="0" w:line="240" w:lineRule="auto"/>
        <w:rPr>
          <w:rFonts w:ascii="Arial" w:eastAsia="Times New Roman" w:hAnsi="Arial" w:cs="Arial"/>
          <w:sz w:val="20"/>
          <w:szCs w:val="20"/>
          <w:lang w:val="en-GB"/>
        </w:rPr>
      </w:pPr>
      <w:r w:rsidRPr="0030444D">
        <w:rPr>
          <w:rFonts w:ascii="Arial" w:eastAsia="Times New Roman" w:hAnsi="Arial" w:cs="Arial"/>
          <w:sz w:val="20"/>
          <w:szCs w:val="20"/>
          <w:lang w:val="en-GB"/>
        </w:rPr>
        <w:t>Copyright © UCLES 2020</w:t>
      </w:r>
      <w:r w:rsidR="00C34C1B">
        <w:rPr>
          <w:rFonts w:ascii="Arial" w:eastAsia="Times New Roman" w:hAnsi="Arial" w:cs="Arial"/>
          <w:sz w:val="20"/>
          <w:szCs w:val="20"/>
          <w:lang w:val="en-GB"/>
        </w:rPr>
        <w:t xml:space="preserve"> (updated October 2023)</w:t>
      </w:r>
    </w:p>
    <w:p w14:paraId="6C112A0F" w14:textId="77777777" w:rsidR="0030444D" w:rsidRPr="0030444D" w:rsidRDefault="0030444D" w:rsidP="0030444D">
      <w:pPr>
        <w:widowControl/>
        <w:spacing w:after="0" w:line="240" w:lineRule="auto"/>
        <w:rPr>
          <w:rFonts w:ascii="Arial" w:eastAsia="Times New Roman" w:hAnsi="Arial" w:cs="Arial"/>
          <w:sz w:val="20"/>
          <w:szCs w:val="20"/>
          <w:lang w:val="en-GB"/>
        </w:rPr>
      </w:pPr>
      <w:r w:rsidRPr="0030444D">
        <w:rPr>
          <w:rFonts w:ascii="Arial" w:eastAsia="Times New Roman" w:hAnsi="Arial" w:cs="Arial"/>
          <w:sz w:val="20"/>
          <w:szCs w:val="20"/>
          <w:lang w:val="en-GB"/>
        </w:rPr>
        <w:t>Cambridge Assessment International Education is part of the Cambridge Assessment Group. Cambridge Assessment is the brand name of the University of Cambridge Local Examinations Syndicate (UCLES), which itself is a department of the University of Cambridge.</w:t>
      </w:r>
    </w:p>
    <w:p w14:paraId="69877151" w14:textId="77777777" w:rsidR="0030444D" w:rsidRPr="0030444D" w:rsidRDefault="0030444D" w:rsidP="0030444D">
      <w:pPr>
        <w:widowControl/>
        <w:spacing w:after="0" w:line="240" w:lineRule="auto"/>
        <w:rPr>
          <w:rFonts w:ascii="Arial" w:eastAsia="Times New Roman" w:hAnsi="Arial" w:cs="Arial"/>
          <w:sz w:val="20"/>
          <w:szCs w:val="20"/>
          <w:lang w:val="en-GB"/>
        </w:rPr>
      </w:pPr>
    </w:p>
    <w:p w14:paraId="0C13119C" w14:textId="77777777" w:rsidR="0030444D" w:rsidRPr="0030444D" w:rsidRDefault="0030444D" w:rsidP="0030444D">
      <w:pPr>
        <w:widowControl/>
        <w:spacing w:after="0" w:line="240" w:lineRule="auto"/>
        <w:rPr>
          <w:rFonts w:ascii="Arial" w:eastAsia="Times New Roman" w:hAnsi="Arial" w:cs="Arial"/>
          <w:sz w:val="20"/>
          <w:szCs w:val="20"/>
          <w:lang w:val="en-GB"/>
        </w:rPr>
      </w:pPr>
      <w:r w:rsidRPr="0030444D">
        <w:rPr>
          <w:rFonts w:ascii="Arial" w:eastAsia="Times New Roman" w:hAnsi="Arial" w:cs="Arial"/>
          <w:sz w:val="20"/>
          <w:szCs w:val="20"/>
          <w:lang w:val="en-GB"/>
        </w:rP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3D101EA6" w14:textId="77777777" w:rsidR="0030444D" w:rsidRDefault="0030444D" w:rsidP="0030444D">
      <w:pPr>
        <w:rPr>
          <w:rFonts w:ascii="Arial" w:hAnsi="Arial" w:cs="Arial"/>
          <w:sz w:val="20"/>
          <w:szCs w:val="20"/>
          <w:lang w:val="en-GB"/>
        </w:rPr>
      </w:pPr>
    </w:p>
    <w:p w14:paraId="25BEC09C" w14:textId="19CF3425" w:rsidR="0030444D" w:rsidRPr="0030444D" w:rsidRDefault="0030444D" w:rsidP="0030444D">
      <w:pPr>
        <w:rPr>
          <w:rFonts w:ascii="Arial" w:hAnsi="Arial" w:cs="Arial"/>
          <w:sz w:val="20"/>
          <w:szCs w:val="20"/>
          <w:lang w:val="en-GB"/>
        </w:rPr>
        <w:sectPr w:rsidR="0030444D" w:rsidRPr="0030444D" w:rsidSect="0065412A">
          <w:footerReference w:type="even" r:id="rId11"/>
          <w:headerReference w:type="first" r:id="rId12"/>
          <w:footerReference w:type="first" r:id="rId13"/>
          <w:type w:val="continuous"/>
          <w:pgSz w:w="11906" w:h="16838"/>
          <w:pgMar w:top="1134" w:right="1134" w:bottom="1134" w:left="1134" w:header="0" w:footer="0" w:gutter="0"/>
          <w:cols w:space="708"/>
          <w:docGrid w:linePitch="360"/>
        </w:sectPr>
      </w:pPr>
    </w:p>
    <w:p w14:paraId="65600F5F" w14:textId="77777777" w:rsidR="00C53A84" w:rsidRPr="00055431" w:rsidRDefault="00C53A84" w:rsidP="00055431">
      <w:pPr>
        <w:pStyle w:val="SectionHead"/>
      </w:pPr>
      <w:bookmarkStart w:id="0" w:name="_Toc400442040"/>
      <w:r w:rsidRPr="00055431">
        <w:lastRenderedPageBreak/>
        <w:t>Contents</w:t>
      </w:r>
      <w:bookmarkEnd w:id="0"/>
    </w:p>
    <w:p w14:paraId="030C391C" w14:textId="5F341C03" w:rsidR="00034356" w:rsidRPr="00C34C1B" w:rsidRDefault="00034356">
      <w:pPr>
        <w:pStyle w:val="TOC1"/>
        <w:tabs>
          <w:tab w:val="right" w:leader="dot" w:pos="9054"/>
        </w:tabs>
        <w:rPr>
          <w:rFonts w:eastAsiaTheme="minorEastAsia" w:cs="Arial"/>
          <w:noProof/>
          <w:sz w:val="20"/>
          <w:szCs w:val="20"/>
          <w:lang w:val="en-GB" w:eastAsia="en-GB"/>
        </w:rPr>
      </w:pPr>
      <w:r w:rsidRPr="00C34C1B">
        <w:rPr>
          <w:rStyle w:val="Hyperlink"/>
          <w:rFonts w:cs="Arial"/>
          <w:bCs/>
          <w:noProof/>
          <w:sz w:val="20"/>
          <w:szCs w:val="20"/>
        </w:rPr>
        <w:fldChar w:fldCharType="begin"/>
      </w:r>
      <w:r w:rsidRPr="00C34C1B">
        <w:rPr>
          <w:rStyle w:val="Hyperlink"/>
          <w:rFonts w:cs="Arial"/>
          <w:bCs/>
          <w:noProof/>
          <w:sz w:val="20"/>
          <w:szCs w:val="20"/>
        </w:rPr>
        <w:instrText xml:space="preserve"> TOC \o "1-1" \h \z \u </w:instrText>
      </w:r>
      <w:r w:rsidRPr="00C34C1B">
        <w:rPr>
          <w:rStyle w:val="Hyperlink"/>
          <w:rFonts w:cs="Arial"/>
          <w:bCs/>
          <w:noProof/>
          <w:sz w:val="20"/>
          <w:szCs w:val="20"/>
        </w:rPr>
        <w:fldChar w:fldCharType="separate"/>
      </w:r>
      <w:hyperlink w:anchor="_Toc46916878" w:history="1">
        <w:r w:rsidRPr="00C34C1B">
          <w:rPr>
            <w:rStyle w:val="Hyperlink"/>
            <w:rFonts w:cs="Arial"/>
            <w:noProof/>
            <w:sz w:val="20"/>
            <w:szCs w:val="20"/>
          </w:rPr>
          <w:t>Introduction</w:t>
        </w:r>
        <w:r w:rsidRPr="00C34C1B">
          <w:rPr>
            <w:rFonts w:cs="Arial"/>
            <w:noProof/>
            <w:webHidden/>
            <w:sz w:val="20"/>
            <w:szCs w:val="20"/>
          </w:rPr>
          <w:tab/>
        </w:r>
        <w:r w:rsidRPr="00C34C1B">
          <w:rPr>
            <w:rFonts w:cs="Arial"/>
            <w:noProof/>
            <w:webHidden/>
            <w:sz w:val="20"/>
            <w:szCs w:val="20"/>
          </w:rPr>
          <w:fldChar w:fldCharType="begin"/>
        </w:r>
        <w:r w:rsidRPr="00C34C1B">
          <w:rPr>
            <w:rFonts w:cs="Arial"/>
            <w:noProof/>
            <w:webHidden/>
            <w:sz w:val="20"/>
            <w:szCs w:val="20"/>
          </w:rPr>
          <w:instrText xml:space="preserve"> PAGEREF _Toc46916878 \h </w:instrText>
        </w:r>
        <w:r w:rsidRPr="00C34C1B">
          <w:rPr>
            <w:rFonts w:cs="Arial"/>
            <w:noProof/>
            <w:webHidden/>
            <w:sz w:val="20"/>
            <w:szCs w:val="20"/>
          </w:rPr>
        </w:r>
        <w:r w:rsidRPr="00C34C1B">
          <w:rPr>
            <w:rFonts w:cs="Arial"/>
            <w:noProof/>
            <w:webHidden/>
            <w:sz w:val="20"/>
            <w:szCs w:val="20"/>
          </w:rPr>
          <w:fldChar w:fldCharType="separate"/>
        </w:r>
        <w:r w:rsidR="00F66C6C" w:rsidRPr="00C34C1B">
          <w:rPr>
            <w:rFonts w:cs="Arial"/>
            <w:noProof/>
            <w:webHidden/>
            <w:sz w:val="20"/>
            <w:szCs w:val="20"/>
          </w:rPr>
          <w:t>4</w:t>
        </w:r>
        <w:r w:rsidRPr="00C34C1B">
          <w:rPr>
            <w:rFonts w:cs="Arial"/>
            <w:noProof/>
            <w:webHidden/>
            <w:sz w:val="20"/>
            <w:szCs w:val="20"/>
          </w:rPr>
          <w:fldChar w:fldCharType="end"/>
        </w:r>
      </w:hyperlink>
    </w:p>
    <w:p w14:paraId="06F7A90A" w14:textId="09977DF3" w:rsidR="00034356" w:rsidRPr="00C34C1B" w:rsidRDefault="0065412A">
      <w:pPr>
        <w:pStyle w:val="TOC1"/>
        <w:tabs>
          <w:tab w:val="right" w:leader="dot" w:pos="9054"/>
        </w:tabs>
        <w:rPr>
          <w:rFonts w:eastAsiaTheme="minorEastAsia" w:cs="Arial"/>
          <w:noProof/>
          <w:sz w:val="20"/>
          <w:szCs w:val="20"/>
          <w:lang w:val="en-GB" w:eastAsia="en-GB"/>
        </w:rPr>
      </w:pPr>
      <w:hyperlink w:anchor="_Toc46916879" w:history="1">
        <w:r w:rsidR="00034356" w:rsidRPr="00C34C1B">
          <w:rPr>
            <w:rStyle w:val="Hyperlink"/>
            <w:rFonts w:cs="Arial"/>
            <w:noProof/>
            <w:sz w:val="20"/>
            <w:szCs w:val="20"/>
          </w:rPr>
          <w:t>IAS 1: Presentation of financial statements</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_Toc46916879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6</w:t>
        </w:r>
        <w:r w:rsidR="00034356" w:rsidRPr="00C34C1B">
          <w:rPr>
            <w:rFonts w:cs="Arial"/>
            <w:noProof/>
            <w:webHidden/>
            <w:sz w:val="20"/>
            <w:szCs w:val="20"/>
          </w:rPr>
          <w:fldChar w:fldCharType="end"/>
        </w:r>
      </w:hyperlink>
    </w:p>
    <w:p w14:paraId="661C8B25" w14:textId="686CAD14" w:rsidR="00034356" w:rsidRPr="00C34C1B" w:rsidRDefault="0065412A">
      <w:pPr>
        <w:pStyle w:val="TOC1"/>
        <w:tabs>
          <w:tab w:val="right" w:leader="dot" w:pos="9054"/>
        </w:tabs>
        <w:rPr>
          <w:rFonts w:eastAsiaTheme="minorEastAsia" w:cs="Arial"/>
          <w:noProof/>
          <w:sz w:val="20"/>
          <w:szCs w:val="20"/>
          <w:lang w:val="en-GB" w:eastAsia="en-GB"/>
        </w:rPr>
      </w:pPr>
      <w:hyperlink w:anchor="_Toc46916880" w:history="1">
        <w:r w:rsidR="00034356" w:rsidRPr="00C34C1B">
          <w:rPr>
            <w:rStyle w:val="Hyperlink"/>
            <w:rFonts w:cs="Arial"/>
            <w:noProof/>
            <w:sz w:val="20"/>
            <w:szCs w:val="20"/>
          </w:rPr>
          <w:t>IAS 2: Inventories</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_Toc46916880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12</w:t>
        </w:r>
        <w:r w:rsidR="00034356" w:rsidRPr="00C34C1B">
          <w:rPr>
            <w:rFonts w:cs="Arial"/>
            <w:noProof/>
            <w:webHidden/>
            <w:sz w:val="20"/>
            <w:szCs w:val="20"/>
          </w:rPr>
          <w:fldChar w:fldCharType="end"/>
        </w:r>
      </w:hyperlink>
    </w:p>
    <w:p w14:paraId="70130935" w14:textId="16718358" w:rsidR="00034356" w:rsidRPr="00C34C1B" w:rsidRDefault="0065412A">
      <w:pPr>
        <w:pStyle w:val="TOC1"/>
        <w:tabs>
          <w:tab w:val="right" w:leader="dot" w:pos="9054"/>
        </w:tabs>
        <w:rPr>
          <w:rFonts w:eastAsiaTheme="minorEastAsia" w:cs="Arial"/>
          <w:noProof/>
          <w:sz w:val="20"/>
          <w:szCs w:val="20"/>
          <w:lang w:val="en-GB" w:eastAsia="en-GB"/>
        </w:rPr>
      </w:pPr>
      <w:hyperlink w:anchor="_Toc46916881" w:history="1">
        <w:r w:rsidR="00034356" w:rsidRPr="00C34C1B">
          <w:rPr>
            <w:rStyle w:val="Hyperlink"/>
            <w:rFonts w:cs="Arial"/>
            <w:noProof/>
            <w:sz w:val="20"/>
            <w:szCs w:val="20"/>
          </w:rPr>
          <w:t>IAS 7: Statement of cash flows</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_Toc46916881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16</w:t>
        </w:r>
        <w:r w:rsidR="00034356" w:rsidRPr="00C34C1B">
          <w:rPr>
            <w:rFonts w:cs="Arial"/>
            <w:noProof/>
            <w:webHidden/>
            <w:sz w:val="20"/>
            <w:szCs w:val="20"/>
          </w:rPr>
          <w:fldChar w:fldCharType="end"/>
        </w:r>
      </w:hyperlink>
    </w:p>
    <w:p w14:paraId="2555340F" w14:textId="7838D49D" w:rsidR="00034356" w:rsidRPr="00C34C1B" w:rsidRDefault="0065412A">
      <w:pPr>
        <w:pStyle w:val="TOC1"/>
        <w:tabs>
          <w:tab w:val="right" w:leader="dot" w:pos="9054"/>
        </w:tabs>
        <w:rPr>
          <w:rFonts w:eastAsiaTheme="minorEastAsia" w:cs="Arial"/>
          <w:noProof/>
          <w:sz w:val="20"/>
          <w:szCs w:val="20"/>
          <w:lang w:val="en-GB" w:eastAsia="en-GB"/>
        </w:rPr>
      </w:pPr>
      <w:hyperlink w:anchor="_Toc46916882" w:history="1">
        <w:r w:rsidR="00034356" w:rsidRPr="00C34C1B">
          <w:rPr>
            <w:rStyle w:val="Hyperlink"/>
            <w:rFonts w:cs="Arial"/>
            <w:noProof/>
            <w:sz w:val="20"/>
            <w:szCs w:val="20"/>
          </w:rPr>
          <w:t>IAS 8: Accounting policies, changes in accounting estimates and errors</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_Toc46916882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19</w:t>
        </w:r>
        <w:r w:rsidR="00034356" w:rsidRPr="00C34C1B">
          <w:rPr>
            <w:rFonts w:cs="Arial"/>
            <w:noProof/>
            <w:webHidden/>
            <w:sz w:val="20"/>
            <w:szCs w:val="20"/>
          </w:rPr>
          <w:fldChar w:fldCharType="end"/>
        </w:r>
      </w:hyperlink>
    </w:p>
    <w:p w14:paraId="50BAFC63" w14:textId="66C70914" w:rsidR="00034356" w:rsidRPr="00C34C1B" w:rsidRDefault="0065412A">
      <w:pPr>
        <w:pStyle w:val="TOC1"/>
        <w:tabs>
          <w:tab w:val="right" w:leader="dot" w:pos="9054"/>
        </w:tabs>
        <w:rPr>
          <w:rFonts w:eastAsiaTheme="minorEastAsia" w:cs="Arial"/>
          <w:noProof/>
          <w:sz w:val="20"/>
          <w:szCs w:val="20"/>
          <w:lang w:val="en-GB" w:eastAsia="en-GB"/>
        </w:rPr>
      </w:pPr>
      <w:hyperlink w:anchor="_Toc46916883" w:history="1">
        <w:r w:rsidR="00034356" w:rsidRPr="00C34C1B">
          <w:rPr>
            <w:rStyle w:val="Hyperlink"/>
            <w:rFonts w:cs="Arial"/>
            <w:noProof/>
            <w:sz w:val="20"/>
            <w:szCs w:val="20"/>
          </w:rPr>
          <w:t>IAS 10: Events after the reporting period</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_Toc46916883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21</w:t>
        </w:r>
        <w:r w:rsidR="00034356" w:rsidRPr="00C34C1B">
          <w:rPr>
            <w:rFonts w:cs="Arial"/>
            <w:noProof/>
            <w:webHidden/>
            <w:sz w:val="20"/>
            <w:szCs w:val="20"/>
          </w:rPr>
          <w:fldChar w:fldCharType="end"/>
        </w:r>
      </w:hyperlink>
    </w:p>
    <w:p w14:paraId="3071531C" w14:textId="2A49260D" w:rsidR="00034356" w:rsidRPr="00C34C1B" w:rsidRDefault="0065412A">
      <w:pPr>
        <w:pStyle w:val="TOC1"/>
        <w:tabs>
          <w:tab w:val="right" w:leader="dot" w:pos="9054"/>
        </w:tabs>
        <w:rPr>
          <w:rFonts w:eastAsiaTheme="minorEastAsia" w:cs="Arial"/>
          <w:noProof/>
          <w:sz w:val="20"/>
          <w:szCs w:val="20"/>
          <w:lang w:val="en-GB" w:eastAsia="en-GB"/>
        </w:rPr>
      </w:pPr>
      <w:hyperlink w:anchor="_Toc46916884" w:history="1">
        <w:r w:rsidR="00034356" w:rsidRPr="00C34C1B">
          <w:rPr>
            <w:rStyle w:val="Hyperlink"/>
            <w:rFonts w:cs="Arial"/>
            <w:noProof/>
            <w:sz w:val="20"/>
            <w:szCs w:val="20"/>
          </w:rPr>
          <w:t>IAS 16: Property, plant and equipment</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_Toc46916884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23</w:t>
        </w:r>
        <w:r w:rsidR="00034356" w:rsidRPr="00C34C1B">
          <w:rPr>
            <w:rFonts w:cs="Arial"/>
            <w:noProof/>
            <w:webHidden/>
            <w:sz w:val="20"/>
            <w:szCs w:val="20"/>
          </w:rPr>
          <w:fldChar w:fldCharType="end"/>
        </w:r>
      </w:hyperlink>
    </w:p>
    <w:p w14:paraId="068E174B" w14:textId="30139A50" w:rsidR="00034356" w:rsidRPr="00C34C1B" w:rsidRDefault="0065412A">
      <w:pPr>
        <w:pStyle w:val="TOC1"/>
        <w:tabs>
          <w:tab w:val="right" w:leader="dot" w:pos="9054"/>
        </w:tabs>
        <w:rPr>
          <w:rFonts w:eastAsiaTheme="minorEastAsia" w:cs="Arial"/>
          <w:noProof/>
          <w:sz w:val="20"/>
          <w:szCs w:val="20"/>
          <w:lang w:val="en-GB" w:eastAsia="en-GB"/>
        </w:rPr>
      </w:pPr>
      <w:hyperlink w:anchor="_Toc46916885" w:history="1">
        <w:r w:rsidR="00034356" w:rsidRPr="00C34C1B">
          <w:rPr>
            <w:rStyle w:val="Hyperlink"/>
            <w:rFonts w:cs="Arial"/>
            <w:noProof/>
            <w:sz w:val="20"/>
            <w:szCs w:val="20"/>
          </w:rPr>
          <w:t>IAS 36: Impairment of assets</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_Toc46916885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28</w:t>
        </w:r>
        <w:r w:rsidR="00034356" w:rsidRPr="00C34C1B">
          <w:rPr>
            <w:rFonts w:cs="Arial"/>
            <w:noProof/>
            <w:webHidden/>
            <w:sz w:val="20"/>
            <w:szCs w:val="20"/>
          </w:rPr>
          <w:fldChar w:fldCharType="end"/>
        </w:r>
      </w:hyperlink>
    </w:p>
    <w:p w14:paraId="14203B9E" w14:textId="409C1CC3" w:rsidR="00034356" w:rsidRPr="00C34C1B" w:rsidRDefault="0065412A">
      <w:pPr>
        <w:pStyle w:val="TOC1"/>
        <w:tabs>
          <w:tab w:val="right" w:leader="dot" w:pos="9054"/>
        </w:tabs>
        <w:rPr>
          <w:rFonts w:eastAsiaTheme="minorEastAsia" w:cs="Arial"/>
          <w:noProof/>
          <w:sz w:val="20"/>
          <w:szCs w:val="20"/>
          <w:lang w:val="en-GB" w:eastAsia="en-GB"/>
        </w:rPr>
      </w:pPr>
      <w:hyperlink w:anchor="_Toc46916886" w:history="1">
        <w:r w:rsidR="00034356" w:rsidRPr="00C34C1B">
          <w:rPr>
            <w:rStyle w:val="Hyperlink"/>
            <w:rFonts w:cs="Arial"/>
            <w:noProof/>
            <w:sz w:val="20"/>
            <w:szCs w:val="20"/>
          </w:rPr>
          <w:t>IAS 37: Provisions, contingent liabilities and contingent assets</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_Toc46916886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31</w:t>
        </w:r>
        <w:r w:rsidR="00034356" w:rsidRPr="00C34C1B">
          <w:rPr>
            <w:rFonts w:cs="Arial"/>
            <w:noProof/>
            <w:webHidden/>
            <w:sz w:val="20"/>
            <w:szCs w:val="20"/>
          </w:rPr>
          <w:fldChar w:fldCharType="end"/>
        </w:r>
      </w:hyperlink>
    </w:p>
    <w:p w14:paraId="339BC5AF" w14:textId="1902D7BF" w:rsidR="00034356" w:rsidRPr="00C34C1B" w:rsidRDefault="0065412A">
      <w:pPr>
        <w:pStyle w:val="TOC1"/>
        <w:tabs>
          <w:tab w:val="right" w:leader="dot" w:pos="9054"/>
        </w:tabs>
        <w:rPr>
          <w:rFonts w:eastAsiaTheme="minorEastAsia" w:cs="Arial"/>
          <w:noProof/>
          <w:sz w:val="20"/>
          <w:szCs w:val="20"/>
          <w:lang w:val="en-GB" w:eastAsia="en-GB"/>
        </w:rPr>
      </w:pPr>
      <w:hyperlink w:anchor="_Toc46916887" w:history="1">
        <w:r w:rsidR="00034356" w:rsidRPr="00C34C1B">
          <w:rPr>
            <w:rStyle w:val="Hyperlink"/>
            <w:rFonts w:cs="Arial"/>
            <w:noProof/>
            <w:sz w:val="20"/>
            <w:szCs w:val="20"/>
          </w:rPr>
          <w:t>IAS 38: Intangible assets</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_Toc46916887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33</w:t>
        </w:r>
        <w:r w:rsidR="00034356" w:rsidRPr="00C34C1B">
          <w:rPr>
            <w:rFonts w:cs="Arial"/>
            <w:noProof/>
            <w:webHidden/>
            <w:sz w:val="20"/>
            <w:szCs w:val="20"/>
          </w:rPr>
          <w:fldChar w:fldCharType="end"/>
        </w:r>
      </w:hyperlink>
    </w:p>
    <w:p w14:paraId="79FBA7A2" w14:textId="40D6C302" w:rsidR="00034356" w:rsidRPr="00C34C1B" w:rsidRDefault="0065412A">
      <w:pPr>
        <w:pStyle w:val="TOC1"/>
        <w:tabs>
          <w:tab w:val="right" w:leader="dot" w:pos="9054"/>
        </w:tabs>
        <w:rPr>
          <w:rFonts w:eastAsiaTheme="minorEastAsia" w:cs="Arial"/>
          <w:noProof/>
          <w:sz w:val="20"/>
          <w:szCs w:val="20"/>
          <w:lang w:val="en-GB" w:eastAsia="en-GB"/>
        </w:rPr>
      </w:pPr>
      <w:hyperlink w:anchor="_Toc46916888" w:history="1">
        <w:r w:rsidR="00034356" w:rsidRPr="00C34C1B">
          <w:rPr>
            <w:rStyle w:val="Hyperlink"/>
            <w:rFonts w:cs="Arial"/>
            <w:noProof/>
            <w:sz w:val="20"/>
            <w:szCs w:val="20"/>
          </w:rPr>
          <w:t>Appendix 1: Statement of changes in equity</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_Toc46916888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36</w:t>
        </w:r>
        <w:r w:rsidR="00034356" w:rsidRPr="00C34C1B">
          <w:rPr>
            <w:rFonts w:cs="Arial"/>
            <w:noProof/>
            <w:webHidden/>
            <w:sz w:val="20"/>
            <w:szCs w:val="20"/>
          </w:rPr>
          <w:fldChar w:fldCharType="end"/>
        </w:r>
      </w:hyperlink>
    </w:p>
    <w:p w14:paraId="465AE29E" w14:textId="5668723E" w:rsidR="00034356" w:rsidRPr="00C34C1B" w:rsidRDefault="0065412A">
      <w:pPr>
        <w:pStyle w:val="TOC1"/>
        <w:tabs>
          <w:tab w:val="right" w:leader="dot" w:pos="9054"/>
        </w:tabs>
        <w:rPr>
          <w:rFonts w:eastAsiaTheme="minorEastAsia" w:cs="Arial"/>
          <w:noProof/>
          <w:sz w:val="20"/>
          <w:szCs w:val="20"/>
          <w:lang w:val="en-GB" w:eastAsia="en-GB"/>
        </w:rPr>
      </w:pPr>
      <w:hyperlink w:anchor="_Toc46916889" w:history="1">
        <w:r w:rsidR="00034356" w:rsidRPr="00C34C1B">
          <w:rPr>
            <w:rStyle w:val="Hyperlink"/>
            <w:rFonts w:cs="Arial"/>
            <w:noProof/>
            <w:sz w:val="20"/>
            <w:szCs w:val="20"/>
          </w:rPr>
          <w:t>Appendix 2: Financial statements for other forms of business (AS Level)</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_Toc46916889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37</w:t>
        </w:r>
        <w:r w:rsidR="00034356" w:rsidRPr="00C34C1B">
          <w:rPr>
            <w:rFonts w:cs="Arial"/>
            <w:noProof/>
            <w:webHidden/>
            <w:sz w:val="20"/>
            <w:szCs w:val="20"/>
          </w:rPr>
          <w:fldChar w:fldCharType="end"/>
        </w:r>
      </w:hyperlink>
    </w:p>
    <w:p w14:paraId="27B4AF7A" w14:textId="4004FC4D" w:rsidR="00034356" w:rsidRPr="00C34C1B" w:rsidRDefault="0065412A">
      <w:pPr>
        <w:pStyle w:val="TOC1"/>
        <w:tabs>
          <w:tab w:val="right" w:leader="dot" w:pos="9054"/>
        </w:tabs>
        <w:rPr>
          <w:rFonts w:eastAsiaTheme="minorEastAsia" w:cs="Arial"/>
          <w:noProof/>
          <w:sz w:val="20"/>
          <w:szCs w:val="20"/>
          <w:lang w:val="en-GB" w:eastAsia="en-GB"/>
        </w:rPr>
      </w:pPr>
      <w:hyperlink w:anchor="_Toc46916890" w:history="1">
        <w:r w:rsidR="00034356" w:rsidRPr="00C34C1B">
          <w:rPr>
            <w:rStyle w:val="Hyperlink"/>
            <w:rFonts w:cs="Arial"/>
            <w:noProof/>
            <w:sz w:val="20"/>
            <w:szCs w:val="20"/>
          </w:rPr>
          <w:t>Appendix 3: Financial statements for other forms of business (A Level)</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_Toc46916890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42</w:t>
        </w:r>
        <w:r w:rsidR="00034356" w:rsidRPr="00C34C1B">
          <w:rPr>
            <w:rFonts w:cs="Arial"/>
            <w:noProof/>
            <w:webHidden/>
            <w:sz w:val="20"/>
            <w:szCs w:val="20"/>
          </w:rPr>
          <w:fldChar w:fldCharType="end"/>
        </w:r>
      </w:hyperlink>
    </w:p>
    <w:p w14:paraId="59BC9A42" w14:textId="04687600" w:rsidR="00034356" w:rsidRPr="00C34C1B" w:rsidRDefault="0065412A">
      <w:pPr>
        <w:pStyle w:val="TOC1"/>
        <w:tabs>
          <w:tab w:val="right" w:leader="dot" w:pos="9054"/>
        </w:tabs>
        <w:rPr>
          <w:rFonts w:eastAsiaTheme="minorEastAsia" w:cs="Arial"/>
          <w:noProof/>
          <w:sz w:val="20"/>
          <w:szCs w:val="20"/>
          <w:lang w:val="en-GB" w:eastAsia="en-GB"/>
        </w:rPr>
      </w:pPr>
      <w:hyperlink w:anchor="_Toc46916891" w:history="1">
        <w:r w:rsidR="00034356" w:rsidRPr="00C34C1B">
          <w:rPr>
            <w:rStyle w:val="Hyperlink"/>
            <w:rFonts w:cs="Arial"/>
            <w:noProof/>
            <w:sz w:val="20"/>
            <w:szCs w:val="20"/>
          </w:rPr>
          <w:t>Appendix 4: Resources for photocopying</w:t>
        </w:r>
        <w:r w:rsidR="00034356" w:rsidRPr="00C34C1B">
          <w:rPr>
            <w:rFonts w:cs="Arial"/>
            <w:noProof/>
            <w:webHidden/>
            <w:sz w:val="20"/>
            <w:szCs w:val="20"/>
          </w:rPr>
          <w:tab/>
        </w:r>
        <w:r w:rsidR="00034356" w:rsidRPr="00C34C1B">
          <w:rPr>
            <w:rFonts w:cs="Arial"/>
            <w:noProof/>
            <w:webHidden/>
            <w:sz w:val="20"/>
            <w:szCs w:val="20"/>
          </w:rPr>
          <w:fldChar w:fldCharType="begin"/>
        </w:r>
        <w:r w:rsidR="00034356" w:rsidRPr="00C34C1B">
          <w:rPr>
            <w:rFonts w:cs="Arial"/>
            <w:noProof/>
            <w:webHidden/>
            <w:sz w:val="20"/>
            <w:szCs w:val="20"/>
          </w:rPr>
          <w:instrText xml:space="preserve"> PAGEREF _Toc46916891 \h </w:instrText>
        </w:r>
        <w:r w:rsidR="00034356" w:rsidRPr="00C34C1B">
          <w:rPr>
            <w:rFonts w:cs="Arial"/>
            <w:noProof/>
            <w:webHidden/>
            <w:sz w:val="20"/>
            <w:szCs w:val="20"/>
          </w:rPr>
        </w:r>
        <w:r w:rsidR="00034356" w:rsidRPr="00C34C1B">
          <w:rPr>
            <w:rFonts w:cs="Arial"/>
            <w:noProof/>
            <w:webHidden/>
            <w:sz w:val="20"/>
            <w:szCs w:val="20"/>
          </w:rPr>
          <w:fldChar w:fldCharType="separate"/>
        </w:r>
        <w:r w:rsidR="00F66C6C" w:rsidRPr="00C34C1B">
          <w:rPr>
            <w:rFonts w:cs="Arial"/>
            <w:noProof/>
            <w:webHidden/>
            <w:sz w:val="20"/>
            <w:szCs w:val="20"/>
          </w:rPr>
          <w:t>45</w:t>
        </w:r>
        <w:r w:rsidR="00034356" w:rsidRPr="00C34C1B">
          <w:rPr>
            <w:rFonts w:cs="Arial"/>
            <w:noProof/>
            <w:webHidden/>
            <w:sz w:val="20"/>
            <w:szCs w:val="20"/>
          </w:rPr>
          <w:fldChar w:fldCharType="end"/>
        </w:r>
      </w:hyperlink>
    </w:p>
    <w:p w14:paraId="495F2ED2" w14:textId="6C8EBA92" w:rsidR="00034356" w:rsidRPr="00C34C1B" w:rsidRDefault="00034356" w:rsidP="00D025AF">
      <w:pPr>
        <w:spacing w:after="0" w:line="260" w:lineRule="exact"/>
        <w:rPr>
          <w:rFonts w:ascii="Arial" w:hAnsi="Arial" w:cs="Arial"/>
          <w:sz w:val="20"/>
          <w:szCs w:val="20"/>
        </w:rPr>
      </w:pPr>
      <w:r w:rsidRPr="00C34C1B">
        <w:rPr>
          <w:rStyle w:val="Hyperlink"/>
          <w:rFonts w:ascii="Arial" w:eastAsia="Times New Roman" w:hAnsi="Arial" w:cs="Arial"/>
          <w:bCs/>
          <w:noProof/>
          <w:sz w:val="20"/>
          <w:szCs w:val="20"/>
          <w:lang w:eastAsia="ja-JP"/>
        </w:rPr>
        <w:fldChar w:fldCharType="end"/>
      </w:r>
    </w:p>
    <w:p w14:paraId="2F88E91C" w14:textId="77777777" w:rsidR="00C53A84" w:rsidRDefault="00C53A84" w:rsidP="00D025AF">
      <w:pPr>
        <w:spacing w:after="0" w:line="260" w:lineRule="exact"/>
        <w:rPr>
          <w:rFonts w:ascii="Arial" w:hAnsi="Arial" w:cs="Arial"/>
          <w:sz w:val="20"/>
          <w:szCs w:val="20"/>
        </w:rPr>
        <w:sectPr w:rsidR="00C53A84" w:rsidSect="0077721E">
          <w:headerReference w:type="even" r:id="rId14"/>
          <w:headerReference w:type="default" r:id="rId15"/>
          <w:footerReference w:type="default" r:id="rId16"/>
          <w:pgSz w:w="11900" w:h="16840"/>
          <w:pgMar w:top="1134" w:right="1418" w:bottom="1134" w:left="1418" w:header="709" w:footer="312" w:gutter="0"/>
          <w:pgNumType w:start="2"/>
          <w:cols w:space="720"/>
          <w:docGrid w:linePitch="299"/>
        </w:sectPr>
      </w:pPr>
    </w:p>
    <w:p w14:paraId="0ED88261" w14:textId="22D9B17A" w:rsidR="00881771" w:rsidRPr="00F20F72" w:rsidRDefault="00881771" w:rsidP="00881771">
      <w:pPr>
        <w:pStyle w:val="SectionHead"/>
        <w:outlineLvl w:val="0"/>
        <w:rPr>
          <w:b/>
        </w:rPr>
      </w:pPr>
      <w:bookmarkStart w:id="1" w:name="_Toc33609009"/>
      <w:bookmarkStart w:id="2" w:name="_Toc46916878"/>
      <w:bookmarkStart w:id="3" w:name="_Toc411419231"/>
      <w:bookmarkStart w:id="4" w:name="_Toc411495671"/>
      <w:r>
        <w:lastRenderedPageBreak/>
        <w:t>Introduction</w:t>
      </w:r>
      <w:bookmarkEnd w:id="1"/>
      <w:bookmarkEnd w:id="2"/>
    </w:p>
    <w:bookmarkEnd w:id="3"/>
    <w:bookmarkEnd w:id="4"/>
    <w:p w14:paraId="4747B393" w14:textId="77777777" w:rsidR="00182E87" w:rsidRPr="00AE0057" w:rsidRDefault="00C32621" w:rsidP="006F4507">
      <w:pPr>
        <w:pStyle w:val="Body"/>
        <w:spacing w:before="120" w:after="120" w:line="276" w:lineRule="auto"/>
      </w:pPr>
      <w:r w:rsidRPr="00AE0057">
        <w:t>This</w:t>
      </w:r>
      <w:r w:rsidR="007548AD" w:rsidRPr="00AE0057">
        <w:t xml:space="preserve"> document is designed to help </w:t>
      </w:r>
      <w:r w:rsidR="002C01F7" w:rsidRPr="00AE0057">
        <w:t>teachers</w:t>
      </w:r>
      <w:r w:rsidR="007548AD" w:rsidRPr="00AE0057">
        <w:t xml:space="preserve"> in their delivery of </w:t>
      </w:r>
      <w:r w:rsidRPr="00AE0057">
        <w:t>International</w:t>
      </w:r>
      <w:r w:rsidR="007548AD" w:rsidRPr="00AE0057">
        <w:t xml:space="preserve"> Accounting</w:t>
      </w:r>
      <w:r w:rsidRPr="00AE0057">
        <w:t xml:space="preserve"> </w:t>
      </w:r>
      <w:r w:rsidR="007548AD" w:rsidRPr="00AE0057">
        <w:t xml:space="preserve">Standards (IAS) to </w:t>
      </w:r>
      <w:r w:rsidR="00941E9A" w:rsidRPr="00AE0057">
        <w:t>learners of</w:t>
      </w:r>
      <w:r w:rsidR="00B95380" w:rsidRPr="00AE0057">
        <w:t xml:space="preserve"> Cambridge International A</w:t>
      </w:r>
      <w:r w:rsidR="003B5637" w:rsidRPr="00AE0057">
        <w:t xml:space="preserve">S </w:t>
      </w:r>
      <w:r w:rsidR="003610B9" w:rsidRPr="00AE0057">
        <w:t>&amp;</w:t>
      </w:r>
      <w:r w:rsidR="003B5637" w:rsidRPr="00AE0057">
        <w:t xml:space="preserve"> A </w:t>
      </w:r>
      <w:r w:rsidR="00B95380" w:rsidRPr="00AE0057">
        <w:t>Level Accounting</w:t>
      </w:r>
      <w:r w:rsidR="007548AD" w:rsidRPr="00AE0057">
        <w:t>. Its aims are:</w:t>
      </w:r>
    </w:p>
    <w:p w14:paraId="19CAEAFB" w14:textId="52C0B6E3" w:rsidR="00182E87" w:rsidRPr="001C6F5A" w:rsidRDefault="00332B4E" w:rsidP="00C34C1B">
      <w:pPr>
        <w:pStyle w:val="Bulletedlist"/>
        <w:numPr>
          <w:ilvl w:val="0"/>
          <w:numId w:val="6"/>
        </w:numPr>
        <w:spacing w:line="276" w:lineRule="auto"/>
        <w:ind w:left="720" w:hanging="357"/>
      </w:pPr>
      <w:r w:rsidRPr="001C6F5A">
        <w:t>t</w:t>
      </w:r>
      <w:r w:rsidR="007548AD" w:rsidRPr="001C6F5A">
        <w:t>o</w:t>
      </w:r>
      <w:r w:rsidR="007548AD" w:rsidRPr="00055431">
        <w:t xml:space="preserve"> </w:t>
      </w:r>
      <w:r w:rsidR="007548AD" w:rsidRPr="001C6F5A">
        <w:t>give</w:t>
      </w:r>
      <w:r w:rsidR="007548AD" w:rsidRPr="00055431">
        <w:t xml:space="preserve"> </w:t>
      </w:r>
      <w:r w:rsidR="007548AD" w:rsidRPr="001C6F5A">
        <w:t>a</w:t>
      </w:r>
      <w:r w:rsidR="007548AD" w:rsidRPr="00055431">
        <w:t xml:space="preserve"> </w:t>
      </w:r>
      <w:r w:rsidR="007548AD" w:rsidRPr="001C6F5A">
        <w:t>def</w:t>
      </w:r>
      <w:r w:rsidR="007548AD" w:rsidRPr="00055431">
        <w:t>i</w:t>
      </w:r>
      <w:r w:rsidR="007548AD" w:rsidRPr="001C6F5A">
        <w:t>nitive</w:t>
      </w:r>
      <w:r w:rsidR="007548AD" w:rsidRPr="00055431">
        <w:t xml:space="preserve"> </w:t>
      </w:r>
      <w:r w:rsidR="007548AD" w:rsidRPr="001C6F5A">
        <w:t>indicat</w:t>
      </w:r>
      <w:r w:rsidR="007548AD" w:rsidRPr="00055431">
        <w:t>i</w:t>
      </w:r>
      <w:r w:rsidR="007548AD" w:rsidRPr="001C6F5A">
        <w:t>on</w:t>
      </w:r>
      <w:r w:rsidR="007548AD" w:rsidRPr="00055431">
        <w:t xml:space="preserve"> </w:t>
      </w:r>
      <w:r w:rsidR="007548AD" w:rsidRPr="001C6F5A">
        <w:t>of</w:t>
      </w:r>
      <w:r w:rsidR="007548AD" w:rsidRPr="00055431">
        <w:t xml:space="preserve"> a</w:t>
      </w:r>
      <w:r w:rsidR="007548AD" w:rsidRPr="001C6F5A">
        <w:t>r</w:t>
      </w:r>
      <w:r w:rsidR="007548AD" w:rsidRPr="00055431">
        <w:t>ea</w:t>
      </w:r>
      <w:r w:rsidR="007548AD" w:rsidRPr="001C6F5A">
        <w:t xml:space="preserve">s </w:t>
      </w:r>
      <w:r w:rsidR="00B95380" w:rsidRPr="001C6F5A">
        <w:t>learners</w:t>
      </w:r>
      <w:r w:rsidR="007548AD" w:rsidRPr="00055431">
        <w:t xml:space="preserve"> </w:t>
      </w:r>
      <w:r w:rsidR="007548AD" w:rsidRPr="001C6F5A">
        <w:t>will</w:t>
      </w:r>
      <w:r w:rsidR="007548AD" w:rsidRPr="00055431">
        <w:t xml:space="preserve"> </w:t>
      </w:r>
      <w:r w:rsidR="007548AD" w:rsidRPr="001C6F5A">
        <w:t>need</w:t>
      </w:r>
      <w:r w:rsidR="007548AD" w:rsidRPr="00055431">
        <w:t xml:space="preserve"> </w:t>
      </w:r>
      <w:r w:rsidR="007548AD" w:rsidRPr="001C6F5A">
        <w:t>to</w:t>
      </w:r>
      <w:r w:rsidR="007548AD" w:rsidRPr="00055431">
        <w:t xml:space="preserve"> b</w:t>
      </w:r>
      <w:r w:rsidR="007548AD" w:rsidRPr="001C6F5A">
        <w:t>e aw</w:t>
      </w:r>
      <w:r w:rsidR="007548AD" w:rsidRPr="00055431">
        <w:t>a</w:t>
      </w:r>
      <w:r w:rsidR="007548AD" w:rsidRPr="001C6F5A">
        <w:t>re</w:t>
      </w:r>
      <w:r w:rsidR="007548AD" w:rsidRPr="00055431">
        <w:t xml:space="preserve"> </w:t>
      </w:r>
      <w:r w:rsidR="007548AD" w:rsidRPr="001C6F5A">
        <w:t>of</w:t>
      </w:r>
      <w:r w:rsidR="007548AD" w:rsidRPr="00055431">
        <w:t xml:space="preserve"> </w:t>
      </w:r>
      <w:r w:rsidR="007548AD" w:rsidRPr="001C6F5A">
        <w:t>in r</w:t>
      </w:r>
      <w:r w:rsidR="007548AD" w:rsidRPr="00055431">
        <w:t>e</w:t>
      </w:r>
      <w:r w:rsidR="007548AD" w:rsidRPr="001C6F5A">
        <w:t>lation to</w:t>
      </w:r>
      <w:r w:rsidR="00D94778" w:rsidRPr="001C6F5A">
        <w:t xml:space="preserve"> the</w:t>
      </w:r>
      <w:r w:rsidR="007548AD" w:rsidRPr="00055431">
        <w:t xml:space="preserve"> </w:t>
      </w:r>
      <w:r w:rsidR="007548AD" w:rsidRPr="001C6F5A">
        <w:t>IAS</w:t>
      </w:r>
      <w:r w:rsidR="007548AD" w:rsidRPr="00055431">
        <w:t xml:space="preserve"> </w:t>
      </w:r>
      <w:r w:rsidR="007548AD" w:rsidRPr="001C6F5A">
        <w:t>for</w:t>
      </w:r>
      <w:r w:rsidR="007548AD" w:rsidRPr="00055431">
        <w:t xml:space="preserve"> </w:t>
      </w:r>
      <w:r w:rsidR="007548AD" w:rsidRPr="001C6F5A">
        <w:t>future</w:t>
      </w:r>
      <w:r w:rsidR="007548AD" w:rsidRPr="00055431">
        <w:t xml:space="preserve"> </w:t>
      </w:r>
      <w:r w:rsidR="007548AD" w:rsidRPr="001C6F5A">
        <w:t>C</w:t>
      </w:r>
      <w:r w:rsidR="00B95380" w:rsidRPr="001C6F5A">
        <w:t>ambridge International A Level Accounting</w:t>
      </w:r>
      <w:r w:rsidR="007548AD" w:rsidRPr="00055431">
        <w:t xml:space="preserve"> </w:t>
      </w:r>
      <w:r w:rsidR="007548AD" w:rsidRPr="001C6F5A">
        <w:t>examination</w:t>
      </w:r>
      <w:r w:rsidR="007548AD" w:rsidRPr="00055431">
        <w:t>s</w:t>
      </w:r>
    </w:p>
    <w:p w14:paraId="18A5543C" w14:textId="77777777" w:rsidR="00182E87" w:rsidRPr="001C6F5A" w:rsidRDefault="00332B4E" w:rsidP="00C34C1B">
      <w:pPr>
        <w:pStyle w:val="Bulletedlist"/>
        <w:numPr>
          <w:ilvl w:val="0"/>
          <w:numId w:val="6"/>
        </w:numPr>
        <w:spacing w:line="276" w:lineRule="auto"/>
        <w:ind w:left="720" w:hanging="357"/>
      </w:pPr>
      <w:r w:rsidRPr="001C6F5A">
        <w:t>t</w:t>
      </w:r>
      <w:r w:rsidR="007548AD" w:rsidRPr="001C6F5A">
        <w:t>o provi</w:t>
      </w:r>
      <w:r w:rsidR="007548AD" w:rsidRPr="00055431">
        <w:t>d</w:t>
      </w:r>
      <w:r w:rsidR="00B95380" w:rsidRPr="001C6F5A">
        <w:t>e</w:t>
      </w:r>
      <w:r w:rsidR="007548AD" w:rsidRPr="001C6F5A">
        <w:t xml:space="preserve"> i</w:t>
      </w:r>
      <w:r w:rsidR="007548AD" w:rsidRPr="00055431">
        <w:t>l</w:t>
      </w:r>
      <w:r w:rsidR="007548AD" w:rsidRPr="001C6F5A">
        <w:t>lustrative ex</w:t>
      </w:r>
      <w:r w:rsidR="007548AD" w:rsidRPr="00055431">
        <w:t>a</w:t>
      </w:r>
      <w:r w:rsidR="007548AD" w:rsidRPr="001C6F5A">
        <w:t>mples f</w:t>
      </w:r>
      <w:r w:rsidR="007548AD" w:rsidRPr="00055431">
        <w:t>o</w:t>
      </w:r>
      <w:r w:rsidR="007548AD" w:rsidRPr="001C6F5A">
        <w:t xml:space="preserve">r </w:t>
      </w:r>
      <w:r w:rsidR="00B95380" w:rsidRPr="001C6F5A">
        <w:t>learners</w:t>
      </w:r>
      <w:r w:rsidR="007548AD" w:rsidRPr="001C6F5A">
        <w:t xml:space="preserve"> </w:t>
      </w:r>
      <w:r w:rsidR="007548AD" w:rsidRPr="00055431">
        <w:t>a</w:t>
      </w:r>
      <w:r w:rsidR="007548AD" w:rsidRPr="001C6F5A">
        <w:t xml:space="preserve">nd </w:t>
      </w:r>
      <w:r w:rsidR="00941E9A" w:rsidRPr="001C6F5A">
        <w:t>teachers</w:t>
      </w:r>
      <w:r w:rsidR="007548AD" w:rsidRPr="001C6F5A">
        <w:t>.</w:t>
      </w:r>
    </w:p>
    <w:p w14:paraId="4286E845" w14:textId="0FB65F7B" w:rsidR="00182E87" w:rsidRDefault="007548AD" w:rsidP="006F4507">
      <w:pPr>
        <w:pStyle w:val="Body"/>
        <w:spacing w:before="120" w:after="120" w:line="276" w:lineRule="auto"/>
      </w:pPr>
      <w:r w:rsidRPr="00AE0057">
        <w:t>The guidance presented in this document is primarily aimed at teachers.</w:t>
      </w:r>
      <w:r w:rsidR="008E4E76" w:rsidRPr="00AE0057">
        <w:t xml:space="preserve"> </w:t>
      </w:r>
      <w:r w:rsidRPr="00AE0057">
        <w:t xml:space="preserve">Only those standards identified in the </w:t>
      </w:r>
      <w:r w:rsidR="00B95380" w:rsidRPr="00AE0057">
        <w:t xml:space="preserve">Cambridge </w:t>
      </w:r>
      <w:r w:rsidR="00D337D1">
        <w:t xml:space="preserve">International </w:t>
      </w:r>
      <w:r w:rsidR="00332B4E" w:rsidRPr="00AE0057">
        <w:t xml:space="preserve">AS </w:t>
      </w:r>
      <w:r w:rsidR="00D337D1">
        <w:t>&amp;</w:t>
      </w:r>
      <w:r w:rsidR="00332B4E" w:rsidRPr="00AE0057">
        <w:t xml:space="preserve"> A Level</w:t>
      </w:r>
      <w:r w:rsidRPr="00AE0057">
        <w:t xml:space="preserve"> </w:t>
      </w:r>
      <w:r w:rsidR="00B95380" w:rsidRPr="00AE0057">
        <w:t xml:space="preserve">Accounting </w:t>
      </w:r>
      <w:r w:rsidRPr="00AE0057">
        <w:t xml:space="preserve">syllabus will be considered, as listed </w:t>
      </w:r>
      <w:r w:rsidR="00941E9A" w:rsidRPr="00AE0057">
        <w:t>in the following table</w:t>
      </w:r>
      <w:r w:rsidR="006015C4" w:rsidRPr="00AE0057">
        <w:t>.</w:t>
      </w:r>
    </w:p>
    <w:p w14:paraId="62799EDD" w14:textId="77777777" w:rsidR="00D337D1" w:rsidRPr="00AE0057" w:rsidRDefault="00D337D1" w:rsidP="006F4507">
      <w:pPr>
        <w:pStyle w:val="Body"/>
        <w:spacing w:before="120" w:after="120" w:line="276" w:lineRule="auto"/>
      </w:pPr>
    </w:p>
    <w:p w14:paraId="35DB1E73" w14:textId="02DD2281" w:rsidR="003C473D" w:rsidRPr="00D337D1" w:rsidRDefault="003C473D" w:rsidP="006F4507">
      <w:pPr>
        <w:pStyle w:val="CHead"/>
        <w:spacing w:before="120" w:after="120" w:line="276" w:lineRule="auto"/>
        <w:outlineLvl w:val="9"/>
        <w:rPr>
          <w:b w:val="0"/>
          <w:color w:val="E21951"/>
          <w:sz w:val="24"/>
          <w:szCs w:val="24"/>
        </w:rPr>
      </w:pPr>
      <w:r w:rsidRPr="00D337D1">
        <w:rPr>
          <w:b w:val="0"/>
          <w:color w:val="E21951"/>
          <w:sz w:val="24"/>
          <w:szCs w:val="24"/>
        </w:rPr>
        <w:t>International Accounting Standards</w:t>
      </w:r>
    </w:p>
    <w:p w14:paraId="78815D77" w14:textId="1254275E" w:rsidR="003C473D" w:rsidRPr="00AE0057" w:rsidRDefault="003C473D" w:rsidP="006F4507">
      <w:pPr>
        <w:pStyle w:val="Body"/>
        <w:spacing w:before="120" w:after="120" w:line="276" w:lineRule="auto"/>
      </w:pPr>
      <w:r w:rsidRPr="00AE0057">
        <w:t>Candidates will be required to have a basic knowledge of the following standards and h</w:t>
      </w:r>
      <w:r w:rsidR="0030444D" w:rsidRPr="00AE0057">
        <w:t>o</w:t>
      </w:r>
      <w:r w:rsidRPr="00AE0057">
        <w:t>w these standards relate to topics in the syllabus.</w:t>
      </w:r>
    </w:p>
    <w:tbl>
      <w:tblPr>
        <w:tblW w:w="4344" w:type="pct"/>
        <w:tblBorders>
          <w:top w:val="single" w:sz="4" w:space="0" w:color="E21951"/>
          <w:left w:val="single" w:sz="4" w:space="0" w:color="E21951"/>
          <w:bottom w:val="single" w:sz="4" w:space="0" w:color="E21951"/>
          <w:right w:val="single" w:sz="4" w:space="0" w:color="E21951"/>
          <w:insideH w:val="single" w:sz="4" w:space="0" w:color="E21951"/>
          <w:insideV w:val="single" w:sz="4" w:space="0" w:color="E21951"/>
        </w:tblBorders>
        <w:tblCellMar>
          <w:top w:w="113" w:type="dxa"/>
          <w:bottom w:w="113" w:type="dxa"/>
        </w:tblCellMar>
        <w:tblLook w:val="0000" w:firstRow="0" w:lastRow="0" w:firstColumn="0" w:lastColumn="0" w:noHBand="0" w:noVBand="0"/>
      </w:tblPr>
      <w:tblGrid>
        <w:gridCol w:w="2117"/>
        <w:gridCol w:w="6243"/>
      </w:tblGrid>
      <w:tr w:rsidR="003C473D" w:rsidRPr="003C473D" w14:paraId="646E921F" w14:textId="77777777" w:rsidTr="0018143E">
        <w:trPr>
          <w:tblHeader/>
        </w:trPr>
        <w:tc>
          <w:tcPr>
            <w:tcW w:w="1266" w:type="pct"/>
            <w:shd w:val="clear" w:color="auto" w:fill="E21951"/>
            <w:tcMar>
              <w:top w:w="113" w:type="dxa"/>
              <w:bottom w:w="113" w:type="dxa"/>
            </w:tcMar>
            <w:vAlign w:val="center"/>
          </w:tcPr>
          <w:p w14:paraId="341BC895" w14:textId="6DC107EE" w:rsidR="003C473D" w:rsidRPr="003C473D" w:rsidRDefault="003C473D" w:rsidP="0018143E">
            <w:pPr>
              <w:pStyle w:val="Body"/>
              <w:rPr>
                <w:color w:val="FFFFFF"/>
              </w:rPr>
            </w:pPr>
            <w:r w:rsidRPr="00AE0057">
              <w:rPr>
                <w:b/>
                <w:bCs/>
                <w:color w:val="FFFFFF" w:themeColor="background1"/>
              </w:rPr>
              <w:t>IAS</w:t>
            </w:r>
          </w:p>
        </w:tc>
        <w:tc>
          <w:tcPr>
            <w:tcW w:w="3734" w:type="pct"/>
            <w:shd w:val="clear" w:color="auto" w:fill="E21951"/>
            <w:vAlign w:val="center"/>
          </w:tcPr>
          <w:p w14:paraId="560753FC" w14:textId="145D132D" w:rsidR="003C473D" w:rsidRPr="003C473D" w:rsidRDefault="003C473D" w:rsidP="0018143E">
            <w:pPr>
              <w:pStyle w:val="Body"/>
              <w:rPr>
                <w:color w:val="FFFFFF"/>
              </w:rPr>
            </w:pPr>
            <w:r w:rsidRPr="00AE0057">
              <w:rPr>
                <w:b/>
                <w:bCs/>
                <w:color w:val="FFFFFF" w:themeColor="background1"/>
              </w:rPr>
              <w:t>Topic</w:t>
            </w:r>
          </w:p>
        </w:tc>
      </w:tr>
      <w:tr w:rsidR="003C473D" w:rsidRPr="003C473D" w14:paraId="65E344D3" w14:textId="77777777" w:rsidTr="0018143E">
        <w:tblPrEx>
          <w:tblCellMar>
            <w:top w:w="0" w:type="dxa"/>
            <w:bottom w:w="0" w:type="dxa"/>
          </w:tblCellMar>
        </w:tblPrEx>
        <w:tc>
          <w:tcPr>
            <w:tcW w:w="0" w:type="auto"/>
            <w:tcMar>
              <w:top w:w="113" w:type="dxa"/>
              <w:bottom w:w="113" w:type="dxa"/>
            </w:tcMar>
            <w:vAlign w:val="center"/>
          </w:tcPr>
          <w:p w14:paraId="65334B0C" w14:textId="5E0D72C2" w:rsidR="003C473D" w:rsidRPr="003C473D" w:rsidRDefault="003C473D" w:rsidP="0018143E">
            <w:pPr>
              <w:pStyle w:val="Body"/>
            </w:pPr>
            <w:r w:rsidRPr="00AE0057">
              <w:t>IAS 1</w:t>
            </w:r>
          </w:p>
        </w:tc>
        <w:tc>
          <w:tcPr>
            <w:tcW w:w="3734" w:type="pct"/>
            <w:tcMar>
              <w:top w:w="113" w:type="dxa"/>
              <w:bottom w:w="113" w:type="dxa"/>
            </w:tcMar>
            <w:vAlign w:val="center"/>
          </w:tcPr>
          <w:p w14:paraId="7BD2ED37" w14:textId="44F8654D" w:rsidR="003C473D" w:rsidRPr="003C473D" w:rsidRDefault="003C473D" w:rsidP="0018143E">
            <w:pPr>
              <w:pStyle w:val="Body"/>
            </w:pPr>
            <w:r w:rsidRPr="00AE0057">
              <w:t>Presentation of financial statements</w:t>
            </w:r>
          </w:p>
        </w:tc>
      </w:tr>
      <w:tr w:rsidR="003C473D" w:rsidRPr="003C473D" w14:paraId="192FD62E" w14:textId="77777777" w:rsidTr="0018143E">
        <w:tblPrEx>
          <w:tblCellMar>
            <w:top w:w="0" w:type="dxa"/>
            <w:bottom w:w="0" w:type="dxa"/>
          </w:tblCellMar>
        </w:tblPrEx>
        <w:tc>
          <w:tcPr>
            <w:tcW w:w="1266" w:type="pct"/>
            <w:tcMar>
              <w:top w:w="113" w:type="dxa"/>
              <w:bottom w:w="113" w:type="dxa"/>
            </w:tcMar>
            <w:vAlign w:val="center"/>
          </w:tcPr>
          <w:p w14:paraId="33FBB99F" w14:textId="37CDC783" w:rsidR="003C473D" w:rsidRPr="003C473D" w:rsidRDefault="003C473D" w:rsidP="0018143E">
            <w:pPr>
              <w:pStyle w:val="Body"/>
            </w:pPr>
            <w:r w:rsidRPr="00AE0057">
              <w:t>IAS 2</w:t>
            </w:r>
          </w:p>
        </w:tc>
        <w:tc>
          <w:tcPr>
            <w:tcW w:w="3734" w:type="pct"/>
            <w:tcMar>
              <w:top w:w="113" w:type="dxa"/>
              <w:bottom w:w="113" w:type="dxa"/>
            </w:tcMar>
            <w:vAlign w:val="center"/>
          </w:tcPr>
          <w:p w14:paraId="5B0CE812" w14:textId="6C6BC321" w:rsidR="003C473D" w:rsidRPr="003C473D" w:rsidRDefault="003C473D" w:rsidP="0018143E">
            <w:pPr>
              <w:pStyle w:val="Body"/>
            </w:pPr>
            <w:r w:rsidRPr="00AE0057">
              <w:t>Inventories</w:t>
            </w:r>
          </w:p>
        </w:tc>
      </w:tr>
      <w:tr w:rsidR="003C473D" w:rsidRPr="003C473D" w14:paraId="131F1490" w14:textId="77777777" w:rsidTr="0018143E">
        <w:tblPrEx>
          <w:tblCellMar>
            <w:top w:w="0" w:type="dxa"/>
            <w:bottom w:w="0" w:type="dxa"/>
          </w:tblCellMar>
        </w:tblPrEx>
        <w:tc>
          <w:tcPr>
            <w:tcW w:w="1266" w:type="pct"/>
            <w:tcMar>
              <w:top w:w="113" w:type="dxa"/>
              <w:bottom w:w="113" w:type="dxa"/>
            </w:tcMar>
            <w:vAlign w:val="center"/>
          </w:tcPr>
          <w:p w14:paraId="1922AE5D" w14:textId="2829A03E" w:rsidR="003C473D" w:rsidRPr="003C473D" w:rsidRDefault="003C473D" w:rsidP="0018143E">
            <w:pPr>
              <w:pStyle w:val="Body"/>
            </w:pPr>
            <w:r w:rsidRPr="00C32621">
              <w:rPr>
                <w:rFonts w:eastAsia="Arial"/>
              </w:rPr>
              <w:t>IAS 7</w:t>
            </w:r>
          </w:p>
        </w:tc>
        <w:tc>
          <w:tcPr>
            <w:tcW w:w="3734" w:type="pct"/>
            <w:tcMar>
              <w:top w:w="113" w:type="dxa"/>
              <w:bottom w:w="113" w:type="dxa"/>
            </w:tcMar>
            <w:vAlign w:val="center"/>
          </w:tcPr>
          <w:p w14:paraId="6287E9BE" w14:textId="5FF535F9" w:rsidR="003C473D" w:rsidRPr="003C473D" w:rsidRDefault="003C473D" w:rsidP="0018143E">
            <w:pPr>
              <w:pStyle w:val="Body"/>
            </w:pPr>
            <w:r w:rsidRPr="00AE0057">
              <w:t>Statement of cash flows</w:t>
            </w:r>
          </w:p>
        </w:tc>
      </w:tr>
      <w:tr w:rsidR="003C473D" w:rsidRPr="003C473D" w14:paraId="3544B1B7" w14:textId="77777777" w:rsidTr="0018143E">
        <w:tblPrEx>
          <w:tblCellMar>
            <w:top w:w="0" w:type="dxa"/>
            <w:bottom w:w="0" w:type="dxa"/>
          </w:tblCellMar>
        </w:tblPrEx>
        <w:tc>
          <w:tcPr>
            <w:tcW w:w="1266" w:type="pct"/>
            <w:tcMar>
              <w:top w:w="113" w:type="dxa"/>
              <w:bottom w:w="113" w:type="dxa"/>
            </w:tcMar>
            <w:vAlign w:val="center"/>
          </w:tcPr>
          <w:p w14:paraId="7DBFB893" w14:textId="2E3D8E9F" w:rsidR="003C473D" w:rsidRPr="003C473D" w:rsidRDefault="003C473D" w:rsidP="0018143E">
            <w:pPr>
              <w:pStyle w:val="Body"/>
            </w:pPr>
            <w:r w:rsidRPr="00C32621">
              <w:rPr>
                <w:rFonts w:eastAsia="Arial"/>
              </w:rPr>
              <w:t>IAS 8</w:t>
            </w:r>
          </w:p>
        </w:tc>
        <w:tc>
          <w:tcPr>
            <w:tcW w:w="3734" w:type="pct"/>
            <w:tcMar>
              <w:top w:w="113" w:type="dxa"/>
              <w:bottom w:w="113" w:type="dxa"/>
            </w:tcMar>
            <w:vAlign w:val="center"/>
          </w:tcPr>
          <w:p w14:paraId="3F18CB86" w14:textId="0A952449" w:rsidR="003C473D" w:rsidRPr="003C473D" w:rsidRDefault="003C473D" w:rsidP="0018143E">
            <w:pPr>
              <w:pStyle w:val="Body"/>
            </w:pPr>
            <w:r w:rsidRPr="00AE0057">
              <w:t>Accounting policies, changes in accounting estimates and errors</w:t>
            </w:r>
          </w:p>
        </w:tc>
      </w:tr>
      <w:tr w:rsidR="003C473D" w:rsidRPr="003C473D" w14:paraId="1CE363AF" w14:textId="77777777" w:rsidTr="0018143E">
        <w:tblPrEx>
          <w:tblCellMar>
            <w:top w:w="0" w:type="dxa"/>
            <w:bottom w:w="0" w:type="dxa"/>
          </w:tblCellMar>
        </w:tblPrEx>
        <w:tc>
          <w:tcPr>
            <w:tcW w:w="1266" w:type="pct"/>
            <w:tcMar>
              <w:top w:w="113" w:type="dxa"/>
              <w:bottom w:w="113" w:type="dxa"/>
            </w:tcMar>
            <w:vAlign w:val="center"/>
          </w:tcPr>
          <w:p w14:paraId="353AE8DA" w14:textId="221C4031" w:rsidR="003C473D" w:rsidRPr="00C32621" w:rsidRDefault="003C473D" w:rsidP="0018143E">
            <w:pPr>
              <w:pStyle w:val="Body"/>
              <w:rPr>
                <w:rFonts w:eastAsia="Arial"/>
              </w:rPr>
            </w:pPr>
            <w:r w:rsidRPr="00C32621">
              <w:rPr>
                <w:rFonts w:eastAsia="Arial"/>
              </w:rPr>
              <w:t>IAS</w:t>
            </w:r>
            <w:r w:rsidRPr="00AE0057">
              <w:rPr>
                <w:rFonts w:eastAsia="Arial"/>
              </w:rPr>
              <w:t xml:space="preserve"> </w:t>
            </w:r>
            <w:r w:rsidRPr="00C32621">
              <w:rPr>
                <w:rFonts w:eastAsia="Arial"/>
              </w:rPr>
              <w:t>10</w:t>
            </w:r>
          </w:p>
        </w:tc>
        <w:tc>
          <w:tcPr>
            <w:tcW w:w="3734" w:type="pct"/>
            <w:tcMar>
              <w:top w:w="113" w:type="dxa"/>
              <w:bottom w:w="113" w:type="dxa"/>
            </w:tcMar>
            <w:vAlign w:val="center"/>
          </w:tcPr>
          <w:p w14:paraId="3003CD2F" w14:textId="30D75ACA" w:rsidR="003C473D" w:rsidRPr="00C32621" w:rsidRDefault="003C473D" w:rsidP="0018143E">
            <w:pPr>
              <w:pStyle w:val="Body"/>
              <w:rPr>
                <w:rFonts w:eastAsia="Arial"/>
              </w:rPr>
            </w:pPr>
            <w:r w:rsidRPr="00AE0057">
              <w:t>Events after the reporting period</w:t>
            </w:r>
          </w:p>
        </w:tc>
      </w:tr>
      <w:tr w:rsidR="003C473D" w:rsidRPr="003C473D" w14:paraId="1A9FDE70" w14:textId="77777777" w:rsidTr="0018143E">
        <w:tblPrEx>
          <w:tblCellMar>
            <w:top w:w="0" w:type="dxa"/>
            <w:bottom w:w="0" w:type="dxa"/>
          </w:tblCellMar>
        </w:tblPrEx>
        <w:tc>
          <w:tcPr>
            <w:tcW w:w="1266" w:type="pct"/>
            <w:tcMar>
              <w:top w:w="113" w:type="dxa"/>
              <w:bottom w:w="113" w:type="dxa"/>
            </w:tcMar>
            <w:vAlign w:val="center"/>
          </w:tcPr>
          <w:p w14:paraId="65CF00C8" w14:textId="0FB74E38" w:rsidR="003C473D" w:rsidRPr="00C32621" w:rsidRDefault="003C473D" w:rsidP="0018143E">
            <w:pPr>
              <w:pStyle w:val="Body"/>
              <w:rPr>
                <w:rFonts w:eastAsia="Arial"/>
              </w:rPr>
            </w:pPr>
            <w:r w:rsidRPr="00C32621">
              <w:rPr>
                <w:rFonts w:eastAsia="Arial"/>
              </w:rPr>
              <w:t>IAS 16</w:t>
            </w:r>
          </w:p>
        </w:tc>
        <w:tc>
          <w:tcPr>
            <w:tcW w:w="3734" w:type="pct"/>
            <w:tcMar>
              <w:top w:w="113" w:type="dxa"/>
              <w:bottom w:w="113" w:type="dxa"/>
            </w:tcMar>
            <w:vAlign w:val="center"/>
          </w:tcPr>
          <w:p w14:paraId="515DE826" w14:textId="064064D5" w:rsidR="003C473D" w:rsidRPr="00C32621" w:rsidRDefault="003C473D" w:rsidP="0018143E">
            <w:pPr>
              <w:pStyle w:val="Body"/>
              <w:rPr>
                <w:rFonts w:eastAsia="Arial"/>
              </w:rPr>
            </w:pPr>
            <w:r w:rsidRPr="00AE0057">
              <w:t>Property, plant and equipment</w:t>
            </w:r>
          </w:p>
        </w:tc>
      </w:tr>
      <w:tr w:rsidR="003C473D" w:rsidRPr="003C473D" w14:paraId="5EDE2B95" w14:textId="77777777" w:rsidTr="0018143E">
        <w:tblPrEx>
          <w:tblCellMar>
            <w:top w:w="0" w:type="dxa"/>
            <w:bottom w:w="0" w:type="dxa"/>
          </w:tblCellMar>
        </w:tblPrEx>
        <w:tc>
          <w:tcPr>
            <w:tcW w:w="1266" w:type="pct"/>
            <w:tcMar>
              <w:top w:w="113" w:type="dxa"/>
              <w:bottom w:w="113" w:type="dxa"/>
            </w:tcMar>
            <w:vAlign w:val="center"/>
          </w:tcPr>
          <w:p w14:paraId="40916306" w14:textId="279FEF99" w:rsidR="003C473D" w:rsidRPr="00C32621" w:rsidRDefault="003C473D" w:rsidP="0018143E">
            <w:pPr>
              <w:pStyle w:val="Body"/>
              <w:rPr>
                <w:rFonts w:eastAsia="Arial"/>
              </w:rPr>
            </w:pPr>
            <w:r w:rsidRPr="00C32621">
              <w:rPr>
                <w:rFonts w:eastAsia="Arial"/>
              </w:rPr>
              <w:t>IAS 36</w:t>
            </w:r>
          </w:p>
        </w:tc>
        <w:tc>
          <w:tcPr>
            <w:tcW w:w="3734" w:type="pct"/>
            <w:tcMar>
              <w:top w:w="113" w:type="dxa"/>
              <w:bottom w:w="113" w:type="dxa"/>
            </w:tcMar>
            <w:vAlign w:val="center"/>
          </w:tcPr>
          <w:p w14:paraId="2490B78C" w14:textId="3DB77C9A" w:rsidR="003C473D" w:rsidRPr="00C32621" w:rsidRDefault="003C473D" w:rsidP="0018143E">
            <w:pPr>
              <w:pStyle w:val="Body"/>
              <w:rPr>
                <w:rFonts w:eastAsia="Arial"/>
              </w:rPr>
            </w:pPr>
            <w:r w:rsidRPr="00AE0057">
              <w:t>Impairment of assets</w:t>
            </w:r>
          </w:p>
        </w:tc>
      </w:tr>
      <w:tr w:rsidR="003C473D" w:rsidRPr="003C473D" w14:paraId="2829363A" w14:textId="77777777" w:rsidTr="0018143E">
        <w:tblPrEx>
          <w:tblCellMar>
            <w:top w:w="0" w:type="dxa"/>
            <w:bottom w:w="0" w:type="dxa"/>
          </w:tblCellMar>
        </w:tblPrEx>
        <w:tc>
          <w:tcPr>
            <w:tcW w:w="1266" w:type="pct"/>
            <w:tcMar>
              <w:top w:w="113" w:type="dxa"/>
              <w:bottom w:w="113" w:type="dxa"/>
            </w:tcMar>
            <w:vAlign w:val="center"/>
          </w:tcPr>
          <w:p w14:paraId="31C6EF02" w14:textId="63E23E0C" w:rsidR="003C473D" w:rsidRPr="00C32621" w:rsidRDefault="003C473D" w:rsidP="0018143E">
            <w:pPr>
              <w:pStyle w:val="Body"/>
              <w:rPr>
                <w:rFonts w:eastAsia="Arial"/>
              </w:rPr>
            </w:pPr>
            <w:r w:rsidRPr="00C32621">
              <w:rPr>
                <w:rFonts w:eastAsia="Arial"/>
              </w:rPr>
              <w:t>IAS 37</w:t>
            </w:r>
          </w:p>
        </w:tc>
        <w:tc>
          <w:tcPr>
            <w:tcW w:w="3734" w:type="pct"/>
            <w:tcMar>
              <w:top w:w="113" w:type="dxa"/>
              <w:bottom w:w="113" w:type="dxa"/>
            </w:tcMar>
            <w:vAlign w:val="center"/>
          </w:tcPr>
          <w:p w14:paraId="37CC0003" w14:textId="79733F27" w:rsidR="003C473D" w:rsidRPr="00C32621" w:rsidRDefault="003C473D" w:rsidP="0018143E">
            <w:pPr>
              <w:pStyle w:val="Body"/>
              <w:rPr>
                <w:rFonts w:eastAsia="Arial"/>
              </w:rPr>
            </w:pPr>
            <w:r w:rsidRPr="00AE0057">
              <w:t>Provisions, contingent liabilities and contingent assets</w:t>
            </w:r>
          </w:p>
        </w:tc>
      </w:tr>
      <w:tr w:rsidR="003C473D" w:rsidRPr="003C473D" w14:paraId="66D1C4B0" w14:textId="77777777" w:rsidTr="0018143E">
        <w:tblPrEx>
          <w:tblCellMar>
            <w:top w:w="0" w:type="dxa"/>
            <w:bottom w:w="0" w:type="dxa"/>
          </w:tblCellMar>
        </w:tblPrEx>
        <w:tc>
          <w:tcPr>
            <w:tcW w:w="1266" w:type="pct"/>
            <w:tcMar>
              <w:top w:w="113" w:type="dxa"/>
              <w:bottom w:w="113" w:type="dxa"/>
            </w:tcMar>
            <w:vAlign w:val="center"/>
          </w:tcPr>
          <w:p w14:paraId="0BECBED0" w14:textId="62519FA9" w:rsidR="003C473D" w:rsidRPr="00C32621" w:rsidRDefault="003C473D" w:rsidP="0018143E">
            <w:pPr>
              <w:pStyle w:val="Body"/>
              <w:rPr>
                <w:rFonts w:eastAsia="Arial"/>
              </w:rPr>
            </w:pPr>
            <w:r w:rsidRPr="00C32621">
              <w:rPr>
                <w:rFonts w:eastAsia="Arial"/>
              </w:rPr>
              <w:t>IAS 38</w:t>
            </w:r>
          </w:p>
        </w:tc>
        <w:tc>
          <w:tcPr>
            <w:tcW w:w="3734" w:type="pct"/>
            <w:tcMar>
              <w:top w:w="113" w:type="dxa"/>
              <w:bottom w:w="113" w:type="dxa"/>
            </w:tcMar>
            <w:vAlign w:val="center"/>
          </w:tcPr>
          <w:p w14:paraId="1460F633" w14:textId="7066F2B4" w:rsidR="003C473D" w:rsidRPr="00C32621" w:rsidRDefault="003C473D" w:rsidP="0018143E">
            <w:pPr>
              <w:pStyle w:val="Body"/>
              <w:rPr>
                <w:rFonts w:eastAsia="Arial"/>
              </w:rPr>
            </w:pPr>
            <w:r w:rsidRPr="00AE0057">
              <w:t>Intangible assets</w:t>
            </w:r>
          </w:p>
        </w:tc>
      </w:tr>
    </w:tbl>
    <w:p w14:paraId="1BA0BB7F" w14:textId="77777777" w:rsidR="00182E87" w:rsidRPr="00332B4E" w:rsidRDefault="00182E87" w:rsidP="00EE0902">
      <w:pPr>
        <w:pStyle w:val="Body"/>
        <w:spacing w:before="120" w:after="120" w:line="276" w:lineRule="auto"/>
      </w:pPr>
    </w:p>
    <w:p w14:paraId="0045B6FB" w14:textId="77777777" w:rsidR="00182E87" w:rsidRPr="00AB5EE4" w:rsidRDefault="007548AD" w:rsidP="006F4507">
      <w:pPr>
        <w:pStyle w:val="BHead"/>
        <w:spacing w:before="120" w:after="120" w:line="276" w:lineRule="auto"/>
        <w:outlineLvl w:val="9"/>
        <w:rPr>
          <w:szCs w:val="24"/>
        </w:rPr>
      </w:pPr>
      <w:r w:rsidRPr="00AB5EE4">
        <w:rPr>
          <w:szCs w:val="24"/>
        </w:rPr>
        <w:t>Use of this document</w:t>
      </w:r>
    </w:p>
    <w:p w14:paraId="6B02AB1A" w14:textId="173E3641" w:rsidR="00182E87" w:rsidRPr="00AE0057" w:rsidRDefault="007548AD" w:rsidP="006F4507">
      <w:pPr>
        <w:pStyle w:val="Body"/>
        <w:spacing w:before="120" w:after="120" w:line="276" w:lineRule="auto"/>
      </w:pPr>
      <w:r w:rsidRPr="00AE0057">
        <w:t>The model financial statements in</w:t>
      </w:r>
      <w:r w:rsidR="00941E9A" w:rsidRPr="00AE0057">
        <w:t xml:space="preserve"> this document are given to help you and your learners apply the relevant standards, at the </w:t>
      </w:r>
      <w:r w:rsidR="00602955" w:rsidRPr="00AE0057">
        <w:t xml:space="preserve">appropriate </w:t>
      </w:r>
      <w:r w:rsidR="00941E9A" w:rsidRPr="00AE0057">
        <w:t xml:space="preserve">level, to a course of study. They </w:t>
      </w:r>
      <w:r w:rsidRPr="00AE0057">
        <w:t>are provided for illustrative and informati</w:t>
      </w:r>
      <w:r w:rsidR="00602955" w:rsidRPr="00AE0057">
        <w:t xml:space="preserve">ve </w:t>
      </w:r>
      <w:r w:rsidRPr="00AE0057">
        <w:t xml:space="preserve">purposes </w:t>
      </w:r>
      <w:r w:rsidR="00941E9A" w:rsidRPr="00AE0057">
        <w:t>only.</w:t>
      </w:r>
    </w:p>
    <w:p w14:paraId="2DDA4776" w14:textId="5EB755F7" w:rsidR="00881771" w:rsidRDefault="007548AD" w:rsidP="006F4507">
      <w:pPr>
        <w:pStyle w:val="Body"/>
        <w:spacing w:before="120" w:after="120" w:line="276" w:lineRule="auto"/>
      </w:pPr>
      <w:r w:rsidRPr="00AE0057">
        <w:t xml:space="preserve">Every effort has been made </w:t>
      </w:r>
      <w:r w:rsidR="00941E9A" w:rsidRPr="00AE0057">
        <w:t xml:space="preserve">to make </w:t>
      </w:r>
      <w:r w:rsidRPr="00AE0057">
        <w:t>sure that the docum</w:t>
      </w:r>
      <w:r w:rsidR="00941E9A" w:rsidRPr="00AE0057">
        <w:t>ent</w:t>
      </w:r>
      <w:r w:rsidRPr="00AE0057">
        <w:t xml:space="preserve"> </w:t>
      </w:r>
      <w:r w:rsidR="00941E9A" w:rsidRPr="00AE0057">
        <w:t>is</w:t>
      </w:r>
      <w:r w:rsidRPr="00AE0057">
        <w:t xml:space="preserve"> complete in terms of the relevant requirements of </w:t>
      </w:r>
      <w:r w:rsidR="00941E9A" w:rsidRPr="00AE0057">
        <w:t>International Financial Reporting Standards (IFRS)</w:t>
      </w:r>
      <w:r w:rsidRPr="00AE0057">
        <w:t xml:space="preserve"> and IAS</w:t>
      </w:r>
      <w:r w:rsidR="00941E9A" w:rsidRPr="00AE0057">
        <w:t>.</w:t>
      </w:r>
      <w:r w:rsidRPr="00AE0057">
        <w:t xml:space="preserve"> </w:t>
      </w:r>
      <w:r w:rsidR="00941E9A" w:rsidRPr="00AE0057">
        <w:t>However, as</w:t>
      </w:r>
      <w:r w:rsidRPr="00AE0057">
        <w:t xml:space="preserve"> the standards are constantly changing</w:t>
      </w:r>
      <w:r w:rsidR="00941E9A" w:rsidRPr="00AE0057">
        <w:t xml:space="preserve">, </w:t>
      </w:r>
      <w:r w:rsidRPr="00AE0057">
        <w:t>you should review professional documents as they become available in order to maintain current</w:t>
      </w:r>
      <w:r w:rsidR="00DE0F37" w:rsidRPr="00AE0057">
        <w:t xml:space="preserve"> </w:t>
      </w:r>
      <w:r w:rsidRPr="00AE0057">
        <w:t>working knowledge of the standards.</w:t>
      </w:r>
      <w:r w:rsidR="00881771">
        <w:br w:type="page"/>
      </w:r>
    </w:p>
    <w:p w14:paraId="5E03DC6A" w14:textId="77777777" w:rsidR="00182E87" w:rsidRPr="00AB5EE4" w:rsidRDefault="007548AD" w:rsidP="006F4507">
      <w:pPr>
        <w:pStyle w:val="AHead"/>
        <w:spacing w:before="120" w:after="120" w:line="276" w:lineRule="auto"/>
        <w:outlineLvl w:val="9"/>
        <w:rPr>
          <w:sz w:val="24"/>
          <w:szCs w:val="24"/>
        </w:rPr>
      </w:pPr>
      <w:r w:rsidRPr="00AB5EE4">
        <w:rPr>
          <w:sz w:val="24"/>
          <w:szCs w:val="24"/>
        </w:rPr>
        <w:lastRenderedPageBreak/>
        <w:t>Users of financial statements</w:t>
      </w:r>
    </w:p>
    <w:p w14:paraId="25E2EC53" w14:textId="337805D0" w:rsidR="00D94778" w:rsidRPr="00A10E3B" w:rsidRDefault="007548AD" w:rsidP="006F4507">
      <w:pPr>
        <w:pStyle w:val="Body"/>
        <w:spacing w:before="120" w:after="120" w:line="276" w:lineRule="auto"/>
      </w:pPr>
      <w:r w:rsidRPr="00A10E3B">
        <w:t>Financial statements are used by a variety of groups for a variety of reasons. The framework surrounding IAS identifies the typical user groups of accounting statements. The table below identifies the user groups (stakeholders) and gives likely reasons for the user groups to refer</w:t>
      </w:r>
      <w:r w:rsidR="008E4E76" w:rsidRPr="00A10E3B">
        <w:t xml:space="preserve"> </w:t>
      </w:r>
      <w:r w:rsidRPr="00A10E3B">
        <w:t xml:space="preserve">to financial </w:t>
      </w:r>
      <w:r w:rsidR="006015C4" w:rsidRPr="00A10E3B">
        <w:t>statement</w:t>
      </w:r>
      <w:r w:rsidR="00360549" w:rsidRPr="00A10E3B">
        <w:t>s</w:t>
      </w:r>
      <w:r w:rsidR="006015C4" w:rsidRPr="00A10E3B">
        <w:t>.</w:t>
      </w:r>
    </w:p>
    <w:tbl>
      <w:tblPr>
        <w:tblW w:w="5000" w:type="pct"/>
        <w:tblBorders>
          <w:top w:val="single" w:sz="4" w:space="0" w:color="E21951"/>
          <w:left w:val="single" w:sz="4" w:space="0" w:color="E21951"/>
          <w:bottom w:val="single" w:sz="4" w:space="0" w:color="E21951"/>
          <w:right w:val="single" w:sz="4" w:space="0" w:color="E21951"/>
          <w:insideH w:val="single" w:sz="4" w:space="0" w:color="E21951"/>
          <w:insideV w:val="single" w:sz="4" w:space="0" w:color="E21951"/>
        </w:tblBorders>
        <w:tblCellMar>
          <w:top w:w="113" w:type="dxa"/>
          <w:bottom w:w="113" w:type="dxa"/>
        </w:tblCellMar>
        <w:tblLook w:val="0000" w:firstRow="0" w:lastRow="0" w:firstColumn="0" w:lastColumn="0" w:noHBand="0" w:noVBand="0"/>
      </w:tblPr>
      <w:tblGrid>
        <w:gridCol w:w="3397"/>
        <w:gridCol w:w="6225"/>
      </w:tblGrid>
      <w:tr w:rsidR="00431005" w:rsidRPr="00431005" w14:paraId="5AA570A2" w14:textId="77777777" w:rsidTr="0018143E">
        <w:trPr>
          <w:tblHeader/>
        </w:trPr>
        <w:tc>
          <w:tcPr>
            <w:tcW w:w="1765" w:type="pct"/>
            <w:shd w:val="clear" w:color="auto" w:fill="E21951"/>
            <w:tcMar>
              <w:top w:w="113" w:type="dxa"/>
              <w:bottom w:w="113" w:type="dxa"/>
            </w:tcMar>
            <w:vAlign w:val="center"/>
          </w:tcPr>
          <w:p w14:paraId="7688E694" w14:textId="00647183" w:rsidR="00431005" w:rsidRPr="00431005" w:rsidRDefault="00431005" w:rsidP="0018143E">
            <w:pPr>
              <w:pStyle w:val="Body"/>
              <w:rPr>
                <w:b/>
                <w:color w:val="FFFFFF"/>
              </w:rPr>
            </w:pPr>
            <w:r w:rsidRPr="00C53800">
              <w:rPr>
                <w:b/>
                <w:bCs/>
                <w:color w:val="FFFFFF" w:themeColor="background1"/>
              </w:rPr>
              <w:t>Main users</w:t>
            </w:r>
          </w:p>
        </w:tc>
        <w:tc>
          <w:tcPr>
            <w:tcW w:w="3235" w:type="pct"/>
            <w:shd w:val="clear" w:color="auto" w:fill="E21951"/>
            <w:tcMar>
              <w:top w:w="113" w:type="dxa"/>
              <w:bottom w:w="113" w:type="dxa"/>
            </w:tcMar>
            <w:vAlign w:val="center"/>
          </w:tcPr>
          <w:p w14:paraId="7D02C003" w14:textId="7CD6C109" w:rsidR="00431005" w:rsidRPr="00431005" w:rsidRDefault="00431005" w:rsidP="0018143E">
            <w:pPr>
              <w:pStyle w:val="Body"/>
              <w:rPr>
                <w:b/>
                <w:color w:val="FFFFFF"/>
              </w:rPr>
            </w:pPr>
            <w:r w:rsidRPr="00C53800">
              <w:rPr>
                <w:b/>
                <w:bCs/>
                <w:color w:val="FFFFFF" w:themeColor="background1"/>
              </w:rPr>
              <w:t>Reasons for use</w:t>
            </w:r>
          </w:p>
        </w:tc>
      </w:tr>
      <w:tr w:rsidR="00431005" w:rsidRPr="00431005" w14:paraId="1271939F" w14:textId="77777777" w:rsidTr="0018143E">
        <w:tblPrEx>
          <w:tblCellMar>
            <w:top w:w="0" w:type="dxa"/>
            <w:bottom w:w="0" w:type="dxa"/>
          </w:tblCellMar>
        </w:tblPrEx>
        <w:tc>
          <w:tcPr>
            <w:tcW w:w="1765" w:type="pct"/>
            <w:tcMar>
              <w:top w:w="113" w:type="dxa"/>
              <w:bottom w:w="113" w:type="dxa"/>
            </w:tcMar>
            <w:vAlign w:val="center"/>
          </w:tcPr>
          <w:p w14:paraId="17DEDC3B" w14:textId="2DD59B92" w:rsidR="00431005" w:rsidRPr="0018143E" w:rsidRDefault="00431005" w:rsidP="0018143E">
            <w:pPr>
              <w:pStyle w:val="Body"/>
              <w:rPr>
                <w:rFonts w:eastAsia="MS ??"/>
                <w:b/>
                <w:lang w:eastAsia="en-GB"/>
              </w:rPr>
            </w:pPr>
            <w:r w:rsidRPr="0018143E">
              <w:rPr>
                <w:b/>
                <w:bCs/>
              </w:rPr>
              <w:t>O</w:t>
            </w:r>
            <w:r w:rsidR="006D4A7F" w:rsidRPr="0018143E">
              <w:rPr>
                <w:b/>
                <w:bCs/>
              </w:rPr>
              <w:t>wners</w:t>
            </w:r>
          </w:p>
        </w:tc>
        <w:tc>
          <w:tcPr>
            <w:tcW w:w="3235" w:type="pct"/>
            <w:tcMar>
              <w:top w:w="113" w:type="dxa"/>
              <w:bottom w:w="113" w:type="dxa"/>
            </w:tcMar>
            <w:vAlign w:val="center"/>
          </w:tcPr>
          <w:p w14:paraId="76EB7F91" w14:textId="77777777" w:rsidR="00431005" w:rsidRPr="00431005" w:rsidRDefault="00431005" w:rsidP="0018143E">
            <w:pPr>
              <w:pStyle w:val="Bulletedlist"/>
              <w:numPr>
                <w:ilvl w:val="0"/>
                <w:numId w:val="11"/>
              </w:numPr>
              <w:ind w:left="641" w:hanging="357"/>
            </w:pPr>
            <w:r w:rsidRPr="00431005">
              <w:t>to assess efficiency of the stewardship of management</w:t>
            </w:r>
          </w:p>
          <w:p w14:paraId="445785E9" w14:textId="4389CCCB" w:rsidR="00431005" w:rsidRPr="00431005" w:rsidRDefault="00431005" w:rsidP="0018143E">
            <w:pPr>
              <w:pStyle w:val="Bulletedlist"/>
              <w:numPr>
                <w:ilvl w:val="0"/>
                <w:numId w:val="11"/>
              </w:numPr>
              <w:ind w:left="641" w:hanging="357"/>
            </w:pPr>
            <w:r w:rsidRPr="006D4A7F">
              <w:t>to assess performance in relation to payment of dividend</w:t>
            </w:r>
          </w:p>
        </w:tc>
      </w:tr>
      <w:tr w:rsidR="00431005" w:rsidRPr="00431005" w14:paraId="2FB115DB" w14:textId="77777777" w:rsidTr="0018143E">
        <w:tblPrEx>
          <w:tblCellMar>
            <w:top w:w="0" w:type="dxa"/>
            <w:bottom w:w="0" w:type="dxa"/>
          </w:tblCellMar>
        </w:tblPrEx>
        <w:tc>
          <w:tcPr>
            <w:tcW w:w="1765" w:type="pct"/>
            <w:tcMar>
              <w:top w:w="113" w:type="dxa"/>
              <w:bottom w:w="113" w:type="dxa"/>
            </w:tcMar>
            <w:vAlign w:val="center"/>
          </w:tcPr>
          <w:p w14:paraId="0BE55724" w14:textId="0D279F73" w:rsidR="00431005" w:rsidRPr="0018143E" w:rsidRDefault="00431005" w:rsidP="0018143E">
            <w:pPr>
              <w:pStyle w:val="Body"/>
              <w:rPr>
                <w:rFonts w:eastAsia="MS ??"/>
                <w:b/>
              </w:rPr>
            </w:pPr>
            <w:r w:rsidRPr="0018143E">
              <w:rPr>
                <w:b/>
                <w:bCs/>
              </w:rPr>
              <w:t>Managers</w:t>
            </w:r>
          </w:p>
        </w:tc>
        <w:tc>
          <w:tcPr>
            <w:tcW w:w="3235" w:type="pct"/>
            <w:tcMar>
              <w:top w:w="113" w:type="dxa"/>
              <w:bottom w:w="113" w:type="dxa"/>
            </w:tcMar>
            <w:vAlign w:val="center"/>
          </w:tcPr>
          <w:p w14:paraId="784CA70A" w14:textId="3D0809AF" w:rsidR="00431005" w:rsidRPr="00431005" w:rsidRDefault="003C473D" w:rsidP="0018143E">
            <w:pPr>
              <w:pStyle w:val="Bulletedlist"/>
              <w:numPr>
                <w:ilvl w:val="0"/>
                <w:numId w:val="11"/>
              </w:numPr>
              <w:ind w:left="641" w:hanging="357"/>
            </w:pPr>
            <w:r w:rsidRPr="003C473D">
              <w:t>to assess efficiency of their strategies by comparing with previous years or with similar businesses</w:t>
            </w:r>
          </w:p>
        </w:tc>
      </w:tr>
      <w:tr w:rsidR="003C473D" w:rsidRPr="00431005" w14:paraId="0EAE6C99" w14:textId="77777777" w:rsidTr="0018143E">
        <w:tblPrEx>
          <w:tblCellMar>
            <w:top w:w="0" w:type="dxa"/>
            <w:bottom w:w="0" w:type="dxa"/>
          </w:tblCellMar>
        </w:tblPrEx>
        <w:tc>
          <w:tcPr>
            <w:tcW w:w="1765" w:type="pct"/>
            <w:tcMar>
              <w:top w:w="113" w:type="dxa"/>
              <w:bottom w:w="113" w:type="dxa"/>
            </w:tcMar>
            <w:vAlign w:val="center"/>
          </w:tcPr>
          <w:p w14:paraId="7FCBFFF5" w14:textId="7BFB8383" w:rsidR="003C473D" w:rsidRPr="0018143E" w:rsidRDefault="003C473D" w:rsidP="0018143E">
            <w:pPr>
              <w:pStyle w:val="Body"/>
              <w:rPr>
                <w:rFonts w:eastAsia="MS ??"/>
                <w:b/>
              </w:rPr>
            </w:pPr>
            <w:r w:rsidRPr="0018143E">
              <w:rPr>
                <w:b/>
                <w:bCs/>
              </w:rPr>
              <w:t>Investors</w:t>
            </w:r>
          </w:p>
        </w:tc>
        <w:tc>
          <w:tcPr>
            <w:tcW w:w="3235" w:type="pct"/>
            <w:tcMar>
              <w:top w:w="113" w:type="dxa"/>
              <w:bottom w:w="113" w:type="dxa"/>
            </w:tcMar>
            <w:vAlign w:val="center"/>
          </w:tcPr>
          <w:p w14:paraId="50274C7E" w14:textId="6B83EC60" w:rsidR="003C473D" w:rsidRPr="003C473D" w:rsidRDefault="003C473D" w:rsidP="0018143E">
            <w:pPr>
              <w:pStyle w:val="Bulletedlist"/>
              <w:numPr>
                <w:ilvl w:val="0"/>
                <w:numId w:val="11"/>
              </w:numPr>
              <w:ind w:left="641" w:hanging="357"/>
            </w:pPr>
            <w:r w:rsidRPr="00C41D8E">
              <w:t>to assess past performance as a basis for future investment</w:t>
            </w:r>
          </w:p>
        </w:tc>
      </w:tr>
      <w:tr w:rsidR="003C473D" w:rsidRPr="00431005" w14:paraId="16A98B29" w14:textId="77777777" w:rsidTr="0018143E">
        <w:tblPrEx>
          <w:tblCellMar>
            <w:top w:w="0" w:type="dxa"/>
            <w:bottom w:w="0" w:type="dxa"/>
          </w:tblCellMar>
        </w:tblPrEx>
        <w:tc>
          <w:tcPr>
            <w:tcW w:w="1765" w:type="pct"/>
            <w:tcMar>
              <w:top w:w="113" w:type="dxa"/>
              <w:bottom w:w="113" w:type="dxa"/>
            </w:tcMar>
            <w:vAlign w:val="center"/>
          </w:tcPr>
          <w:p w14:paraId="01E65272" w14:textId="12E7D867" w:rsidR="003C473D" w:rsidRPr="0018143E" w:rsidRDefault="003C473D" w:rsidP="0018143E">
            <w:pPr>
              <w:pStyle w:val="Body"/>
              <w:rPr>
                <w:rFonts w:eastAsia="MS ??"/>
                <w:b/>
              </w:rPr>
            </w:pPr>
            <w:r w:rsidRPr="0018143E">
              <w:rPr>
                <w:b/>
                <w:bCs/>
              </w:rPr>
              <w:t>Employees</w:t>
            </w:r>
          </w:p>
        </w:tc>
        <w:tc>
          <w:tcPr>
            <w:tcW w:w="3235" w:type="pct"/>
            <w:tcMar>
              <w:top w:w="113" w:type="dxa"/>
              <w:bottom w:w="113" w:type="dxa"/>
            </w:tcMar>
            <w:vAlign w:val="center"/>
          </w:tcPr>
          <w:p w14:paraId="6091430E" w14:textId="77777777" w:rsidR="003C473D" w:rsidRPr="00C41D8E" w:rsidRDefault="003C473D" w:rsidP="0018143E">
            <w:pPr>
              <w:pStyle w:val="Bulletedlist"/>
              <w:numPr>
                <w:ilvl w:val="0"/>
                <w:numId w:val="11"/>
              </w:numPr>
              <w:ind w:left="641" w:hanging="357"/>
            </w:pPr>
            <w:r w:rsidRPr="00C41D8E">
              <w:t>to assess performance as a basis of future wage and salary negotiations</w:t>
            </w:r>
          </w:p>
          <w:p w14:paraId="7BF59030" w14:textId="3FC65025" w:rsidR="003C473D" w:rsidRPr="003C473D" w:rsidRDefault="003C473D" w:rsidP="0018143E">
            <w:pPr>
              <w:pStyle w:val="Bulletedlist"/>
              <w:numPr>
                <w:ilvl w:val="0"/>
                <w:numId w:val="11"/>
              </w:numPr>
              <w:ind w:left="641" w:hanging="357"/>
            </w:pPr>
            <w:r w:rsidRPr="00C41D8E">
              <w:t>to assess performance as a basis for continuity of employment and job security</w:t>
            </w:r>
          </w:p>
        </w:tc>
      </w:tr>
      <w:tr w:rsidR="003C473D" w:rsidRPr="00431005" w14:paraId="2505AED3" w14:textId="77777777" w:rsidTr="0018143E">
        <w:tblPrEx>
          <w:tblCellMar>
            <w:top w:w="0" w:type="dxa"/>
            <w:bottom w:w="0" w:type="dxa"/>
          </w:tblCellMar>
        </w:tblPrEx>
        <w:tc>
          <w:tcPr>
            <w:tcW w:w="1765" w:type="pct"/>
            <w:tcMar>
              <w:top w:w="113" w:type="dxa"/>
              <w:bottom w:w="113" w:type="dxa"/>
            </w:tcMar>
            <w:vAlign w:val="center"/>
          </w:tcPr>
          <w:p w14:paraId="0541312D" w14:textId="53DDD2F0" w:rsidR="003C473D" w:rsidRPr="0018143E" w:rsidRDefault="003C473D" w:rsidP="0018143E">
            <w:pPr>
              <w:pStyle w:val="Body"/>
              <w:rPr>
                <w:rFonts w:eastAsia="MS ??"/>
                <w:b/>
              </w:rPr>
            </w:pPr>
            <w:r w:rsidRPr="0018143E">
              <w:rPr>
                <w:b/>
                <w:bCs/>
              </w:rPr>
              <w:t>Lenders</w:t>
            </w:r>
          </w:p>
        </w:tc>
        <w:tc>
          <w:tcPr>
            <w:tcW w:w="3235" w:type="pct"/>
            <w:tcMar>
              <w:top w:w="113" w:type="dxa"/>
              <w:bottom w:w="113" w:type="dxa"/>
            </w:tcMar>
            <w:vAlign w:val="center"/>
          </w:tcPr>
          <w:p w14:paraId="465DFB49" w14:textId="77777777" w:rsidR="003C473D" w:rsidRPr="003C473D" w:rsidRDefault="003C473D" w:rsidP="0018143E">
            <w:pPr>
              <w:pStyle w:val="Bulletedlist"/>
              <w:numPr>
                <w:ilvl w:val="0"/>
                <w:numId w:val="11"/>
              </w:numPr>
              <w:ind w:left="641" w:hanging="357"/>
            </w:pPr>
            <w:r w:rsidRPr="003C473D">
              <w:t>to assess performance in relation to the security of their loan to the business</w:t>
            </w:r>
          </w:p>
          <w:p w14:paraId="3108432C" w14:textId="1E7E04FA" w:rsidR="003C473D" w:rsidRPr="003C473D" w:rsidRDefault="003C473D" w:rsidP="0018143E">
            <w:pPr>
              <w:pStyle w:val="Bulletedlist"/>
              <w:numPr>
                <w:ilvl w:val="0"/>
                <w:numId w:val="11"/>
              </w:numPr>
              <w:ind w:left="641" w:hanging="357"/>
            </w:pPr>
            <w:r w:rsidRPr="003C473D">
              <w:t>to assess the performance in relation to payment of the interest (finance cost) on the loan provided</w:t>
            </w:r>
          </w:p>
        </w:tc>
      </w:tr>
      <w:tr w:rsidR="003C473D" w:rsidRPr="00431005" w14:paraId="52FF23CF" w14:textId="77777777" w:rsidTr="0018143E">
        <w:tblPrEx>
          <w:tblCellMar>
            <w:top w:w="0" w:type="dxa"/>
            <w:bottom w:w="0" w:type="dxa"/>
          </w:tblCellMar>
        </w:tblPrEx>
        <w:tc>
          <w:tcPr>
            <w:tcW w:w="1765" w:type="pct"/>
            <w:tcMar>
              <w:top w:w="113" w:type="dxa"/>
              <w:bottom w:w="113" w:type="dxa"/>
            </w:tcMar>
            <w:vAlign w:val="center"/>
          </w:tcPr>
          <w:p w14:paraId="05A7495D" w14:textId="7BD9F2A7" w:rsidR="003C473D" w:rsidRPr="0018143E" w:rsidRDefault="003C473D" w:rsidP="0018143E">
            <w:pPr>
              <w:pStyle w:val="Body"/>
              <w:rPr>
                <w:rFonts w:eastAsia="MS ??"/>
                <w:b/>
              </w:rPr>
            </w:pPr>
            <w:r w:rsidRPr="0018143E">
              <w:rPr>
                <w:b/>
                <w:bCs/>
              </w:rPr>
              <w:t>Suppliers</w:t>
            </w:r>
          </w:p>
        </w:tc>
        <w:tc>
          <w:tcPr>
            <w:tcW w:w="3235" w:type="pct"/>
            <w:tcMar>
              <w:top w:w="113" w:type="dxa"/>
              <w:bottom w:w="113" w:type="dxa"/>
            </w:tcMar>
            <w:vAlign w:val="center"/>
          </w:tcPr>
          <w:p w14:paraId="7DB63AEA" w14:textId="7AE559F2" w:rsidR="003C473D" w:rsidRPr="003C473D" w:rsidRDefault="003C473D" w:rsidP="0018143E">
            <w:pPr>
              <w:pStyle w:val="Bulletedlist"/>
              <w:numPr>
                <w:ilvl w:val="0"/>
                <w:numId w:val="11"/>
              </w:numPr>
              <w:ind w:left="641" w:hanging="357"/>
            </w:pPr>
            <w:r w:rsidRPr="00C41D8E">
              <w:t>to assess performance in relation to receiving payment of their liability</w:t>
            </w:r>
          </w:p>
        </w:tc>
      </w:tr>
      <w:tr w:rsidR="003C473D" w:rsidRPr="00431005" w14:paraId="0B06DD51" w14:textId="77777777" w:rsidTr="0018143E">
        <w:tblPrEx>
          <w:tblCellMar>
            <w:top w:w="0" w:type="dxa"/>
            <w:bottom w:w="0" w:type="dxa"/>
          </w:tblCellMar>
        </w:tblPrEx>
        <w:tc>
          <w:tcPr>
            <w:tcW w:w="1765" w:type="pct"/>
            <w:tcMar>
              <w:top w:w="113" w:type="dxa"/>
              <w:bottom w:w="113" w:type="dxa"/>
            </w:tcMar>
            <w:vAlign w:val="center"/>
          </w:tcPr>
          <w:p w14:paraId="25BDCDB2" w14:textId="4F96D73A" w:rsidR="003C473D" w:rsidRPr="0018143E" w:rsidRDefault="003C473D" w:rsidP="0018143E">
            <w:pPr>
              <w:pStyle w:val="Body"/>
              <w:rPr>
                <w:rFonts w:eastAsia="MS ??"/>
                <w:b/>
              </w:rPr>
            </w:pPr>
            <w:r w:rsidRPr="0018143E">
              <w:rPr>
                <w:b/>
                <w:bCs/>
              </w:rPr>
              <w:t>Customers</w:t>
            </w:r>
          </w:p>
        </w:tc>
        <w:tc>
          <w:tcPr>
            <w:tcW w:w="3235" w:type="pct"/>
            <w:tcMar>
              <w:top w:w="113" w:type="dxa"/>
              <w:bottom w:w="113" w:type="dxa"/>
            </w:tcMar>
            <w:vAlign w:val="center"/>
          </w:tcPr>
          <w:p w14:paraId="7D88FAB5" w14:textId="02836158" w:rsidR="003C473D" w:rsidRPr="00C41D8E" w:rsidRDefault="003C473D" w:rsidP="0018143E">
            <w:pPr>
              <w:pStyle w:val="Bulletedlist"/>
              <w:numPr>
                <w:ilvl w:val="0"/>
                <w:numId w:val="11"/>
              </w:numPr>
              <w:ind w:left="641" w:hanging="357"/>
            </w:pPr>
            <w:r w:rsidRPr="00C41D8E">
              <w:t>to assess performance in relation to the likelihood of continuity of trading</w:t>
            </w:r>
          </w:p>
        </w:tc>
      </w:tr>
      <w:tr w:rsidR="003C473D" w:rsidRPr="00431005" w14:paraId="6F434BC7" w14:textId="77777777" w:rsidTr="0018143E">
        <w:tblPrEx>
          <w:tblCellMar>
            <w:top w:w="0" w:type="dxa"/>
            <w:bottom w:w="0" w:type="dxa"/>
          </w:tblCellMar>
        </w:tblPrEx>
        <w:tc>
          <w:tcPr>
            <w:tcW w:w="1765" w:type="pct"/>
            <w:tcMar>
              <w:top w:w="113" w:type="dxa"/>
              <w:bottom w:w="113" w:type="dxa"/>
            </w:tcMar>
            <w:vAlign w:val="center"/>
          </w:tcPr>
          <w:p w14:paraId="4DC94278" w14:textId="2358F849" w:rsidR="003C473D" w:rsidRPr="0018143E" w:rsidRDefault="003C473D" w:rsidP="0018143E">
            <w:pPr>
              <w:pStyle w:val="Body"/>
              <w:rPr>
                <w:rFonts w:eastAsia="MS ??"/>
                <w:b/>
              </w:rPr>
            </w:pPr>
            <w:r w:rsidRPr="0018143E">
              <w:rPr>
                <w:b/>
                <w:bCs/>
              </w:rPr>
              <w:t>Government</w:t>
            </w:r>
          </w:p>
        </w:tc>
        <w:tc>
          <w:tcPr>
            <w:tcW w:w="3235" w:type="pct"/>
            <w:tcMar>
              <w:top w:w="113" w:type="dxa"/>
              <w:bottom w:w="113" w:type="dxa"/>
            </w:tcMar>
            <w:vAlign w:val="center"/>
          </w:tcPr>
          <w:p w14:paraId="3D07CCA9" w14:textId="3C6B5F2F" w:rsidR="003C473D" w:rsidRPr="00C41D8E" w:rsidRDefault="003C473D" w:rsidP="0018143E">
            <w:pPr>
              <w:pStyle w:val="Bulletedlist"/>
              <w:numPr>
                <w:ilvl w:val="0"/>
                <w:numId w:val="11"/>
              </w:numPr>
              <w:ind w:left="641" w:hanging="357"/>
            </w:pPr>
            <w:r w:rsidRPr="00C41D8E">
              <w:t>to assess performance in relation to compliance with regulations and assessment of taxation liabilities</w:t>
            </w:r>
          </w:p>
        </w:tc>
      </w:tr>
      <w:tr w:rsidR="003C473D" w:rsidRPr="00431005" w14:paraId="73C8AA41" w14:textId="77777777" w:rsidTr="0018143E">
        <w:tblPrEx>
          <w:tblCellMar>
            <w:top w:w="0" w:type="dxa"/>
            <w:bottom w:w="0" w:type="dxa"/>
          </w:tblCellMar>
        </w:tblPrEx>
        <w:tc>
          <w:tcPr>
            <w:tcW w:w="1765" w:type="pct"/>
            <w:tcMar>
              <w:top w:w="113" w:type="dxa"/>
              <w:bottom w:w="113" w:type="dxa"/>
            </w:tcMar>
            <w:vAlign w:val="center"/>
          </w:tcPr>
          <w:p w14:paraId="757BD3B3" w14:textId="72C4DAB3" w:rsidR="003C473D" w:rsidRPr="0018143E" w:rsidRDefault="003C473D" w:rsidP="0018143E">
            <w:pPr>
              <w:pStyle w:val="Body"/>
              <w:rPr>
                <w:rFonts w:eastAsia="Arial"/>
                <w:b/>
              </w:rPr>
            </w:pPr>
            <w:r w:rsidRPr="0018143E">
              <w:rPr>
                <w:b/>
                <w:bCs/>
              </w:rPr>
              <w:t>Public and environmental bodies</w:t>
            </w:r>
          </w:p>
        </w:tc>
        <w:tc>
          <w:tcPr>
            <w:tcW w:w="3235" w:type="pct"/>
            <w:tcMar>
              <w:top w:w="113" w:type="dxa"/>
              <w:bottom w:w="113" w:type="dxa"/>
            </w:tcMar>
            <w:vAlign w:val="center"/>
          </w:tcPr>
          <w:p w14:paraId="2A755EF5" w14:textId="02EF3534" w:rsidR="003C473D" w:rsidRPr="00C41D8E" w:rsidRDefault="003C473D" w:rsidP="0018143E">
            <w:pPr>
              <w:pStyle w:val="Bulletedlist"/>
              <w:numPr>
                <w:ilvl w:val="0"/>
                <w:numId w:val="11"/>
              </w:numPr>
              <w:ind w:left="641" w:hanging="357"/>
            </w:pPr>
            <w:r w:rsidRPr="00C41D8E">
              <w:t>to assess performance in relation to ethical trading</w:t>
            </w:r>
          </w:p>
        </w:tc>
      </w:tr>
    </w:tbl>
    <w:p w14:paraId="385D3094" w14:textId="7F4A248C" w:rsidR="006F4507" w:rsidRPr="00C34C1B" w:rsidRDefault="006F4507">
      <w:pPr>
        <w:widowControl/>
        <w:spacing w:after="0" w:line="240" w:lineRule="auto"/>
        <w:rPr>
          <w:rFonts w:ascii="Arial" w:eastAsia="Times New Roman" w:hAnsi="Arial" w:cs="Arial"/>
          <w:bCs/>
          <w:sz w:val="20"/>
          <w:szCs w:val="20"/>
          <w:lang w:val="en-GB"/>
        </w:rPr>
      </w:pPr>
    </w:p>
    <w:p w14:paraId="6804EDEF" w14:textId="32350DBF" w:rsidR="00182E87" w:rsidRPr="00AB5EE4" w:rsidRDefault="007548AD" w:rsidP="00AB5EE4">
      <w:pPr>
        <w:pStyle w:val="AHead"/>
        <w:spacing w:before="120" w:after="120" w:line="276" w:lineRule="auto"/>
        <w:outlineLvl w:val="9"/>
        <w:rPr>
          <w:sz w:val="24"/>
          <w:szCs w:val="24"/>
        </w:rPr>
      </w:pPr>
      <w:r w:rsidRPr="00AB5EE4">
        <w:rPr>
          <w:sz w:val="24"/>
          <w:szCs w:val="24"/>
        </w:rPr>
        <w:t>Qualitative characteristics</w:t>
      </w:r>
    </w:p>
    <w:p w14:paraId="261EFECC" w14:textId="0E21ACA2" w:rsidR="00846791" w:rsidRPr="00C53800" w:rsidRDefault="00360549" w:rsidP="00AB5EE4">
      <w:pPr>
        <w:pStyle w:val="Body"/>
        <w:spacing w:before="120" w:after="120" w:line="276" w:lineRule="auto"/>
      </w:pPr>
      <w:r w:rsidRPr="00C53800">
        <w:t>As shown above, f</w:t>
      </w:r>
      <w:r w:rsidR="007548AD" w:rsidRPr="00C53800">
        <w:t>inancial statements are prepared for a variety of reasons</w:t>
      </w:r>
      <w:r w:rsidR="00D05C5C" w:rsidRPr="00C53800">
        <w:t>. The Conceptual Framework for Financial Reporting developed by the International Accounting Standards Board (IASB) sets out the qualitative characteristics of the financial statements that makes them useful to the users:</w:t>
      </w:r>
    </w:p>
    <w:p w14:paraId="4F1C4E19" w14:textId="77777777" w:rsidR="00D94778" w:rsidRPr="00C53800" w:rsidRDefault="00D94778" w:rsidP="00AB5EE4">
      <w:pPr>
        <w:pStyle w:val="CHead"/>
        <w:spacing w:before="120" w:after="120" w:line="276" w:lineRule="auto"/>
        <w:outlineLvl w:val="9"/>
      </w:pPr>
      <w:r w:rsidRPr="00C53800">
        <w:t>Fundamental qualitative characteristics</w:t>
      </w:r>
    </w:p>
    <w:p w14:paraId="0BECE51C" w14:textId="5FE0E4D8" w:rsidR="00D94778" w:rsidRPr="00234FE1" w:rsidRDefault="00D94778" w:rsidP="00C34C1B">
      <w:pPr>
        <w:pStyle w:val="Bulletedlist"/>
        <w:numPr>
          <w:ilvl w:val="0"/>
          <w:numId w:val="6"/>
        </w:numPr>
        <w:spacing w:line="276" w:lineRule="auto"/>
        <w:ind w:left="720" w:hanging="357"/>
      </w:pPr>
      <w:r w:rsidRPr="00C53800">
        <w:rPr>
          <w:b/>
        </w:rPr>
        <w:t>Relevance</w:t>
      </w:r>
      <w:r w:rsidRPr="00234FE1">
        <w:t xml:space="preserve"> – the information influences the economic decisions of users.</w:t>
      </w:r>
    </w:p>
    <w:p w14:paraId="02A28645" w14:textId="72BD1D3F" w:rsidR="00846791" w:rsidRDefault="00D94778" w:rsidP="00C34C1B">
      <w:pPr>
        <w:pStyle w:val="Bulletedlist"/>
        <w:numPr>
          <w:ilvl w:val="0"/>
          <w:numId w:val="6"/>
        </w:numPr>
        <w:spacing w:line="276" w:lineRule="auto"/>
        <w:ind w:left="720" w:hanging="357"/>
      </w:pPr>
      <w:r w:rsidRPr="00C53800">
        <w:rPr>
          <w:b/>
        </w:rPr>
        <w:t>Faithful representation</w:t>
      </w:r>
      <w:r w:rsidRPr="00234FE1">
        <w:t xml:space="preserve"> – the information must be complete, neutral and free from errors.</w:t>
      </w:r>
    </w:p>
    <w:p w14:paraId="0F4C307F" w14:textId="596586F1" w:rsidR="00D94778" w:rsidRPr="00C53800" w:rsidRDefault="00D94778" w:rsidP="00AB5EE4">
      <w:pPr>
        <w:pStyle w:val="CHead"/>
        <w:spacing w:before="120" w:after="120" w:line="276" w:lineRule="auto"/>
        <w:outlineLvl w:val="9"/>
      </w:pPr>
      <w:r w:rsidRPr="00C53800">
        <w:t>Enhancing qualitative characteristics</w:t>
      </w:r>
    </w:p>
    <w:p w14:paraId="78ED3BA5" w14:textId="2712A956" w:rsidR="00D94778" w:rsidRPr="00C53800" w:rsidRDefault="00D94778" w:rsidP="00C34C1B">
      <w:pPr>
        <w:pStyle w:val="Bulletedlist"/>
        <w:numPr>
          <w:ilvl w:val="0"/>
          <w:numId w:val="6"/>
        </w:numPr>
        <w:spacing w:line="276" w:lineRule="auto"/>
        <w:ind w:left="720" w:hanging="357"/>
        <w:rPr>
          <w:b/>
        </w:rPr>
      </w:pPr>
      <w:r w:rsidRPr="00234FE1">
        <w:rPr>
          <w:b/>
        </w:rPr>
        <w:t xml:space="preserve">Comparability </w:t>
      </w:r>
      <w:r w:rsidR="00C53800">
        <w:t>–</w:t>
      </w:r>
      <w:r w:rsidRPr="00C53800">
        <w:t xml:space="preserve"> the information enables comparisons with similar information about other entities and with similar information about the same entity over time to identify and evaluate trends.</w:t>
      </w:r>
    </w:p>
    <w:p w14:paraId="40161C08" w14:textId="3C7B0B9C" w:rsidR="00D94778" w:rsidRPr="00C53800" w:rsidRDefault="00D94778" w:rsidP="00C34C1B">
      <w:pPr>
        <w:pStyle w:val="Bulletedlist"/>
        <w:numPr>
          <w:ilvl w:val="0"/>
          <w:numId w:val="6"/>
        </w:numPr>
        <w:spacing w:line="276" w:lineRule="auto"/>
        <w:ind w:left="720" w:hanging="357"/>
      </w:pPr>
      <w:r w:rsidRPr="00234FE1">
        <w:rPr>
          <w:b/>
        </w:rPr>
        <w:t xml:space="preserve">Verifiability </w:t>
      </w:r>
      <w:r w:rsidRPr="00C53800">
        <w:t>– the information is faithfully represented and can be verified, providing assurance to the user that it is both credible and reliable.</w:t>
      </w:r>
    </w:p>
    <w:p w14:paraId="2B3E38BF" w14:textId="6B0461B8" w:rsidR="00D94778" w:rsidRPr="00C53800" w:rsidRDefault="00D94778" w:rsidP="00C34C1B">
      <w:pPr>
        <w:pStyle w:val="Bulletedlist"/>
        <w:numPr>
          <w:ilvl w:val="0"/>
          <w:numId w:val="6"/>
        </w:numPr>
        <w:spacing w:line="276" w:lineRule="auto"/>
        <w:ind w:left="720" w:hanging="357"/>
      </w:pPr>
      <w:r w:rsidRPr="00234FE1">
        <w:rPr>
          <w:b/>
        </w:rPr>
        <w:t xml:space="preserve">Timeliness </w:t>
      </w:r>
      <w:r w:rsidRPr="00C53800">
        <w:t>– the information is provided to the users within a timescale suitable for their decision-making purposes.</w:t>
      </w:r>
    </w:p>
    <w:p w14:paraId="636DDE53" w14:textId="45224A2F" w:rsidR="00D94778" w:rsidRPr="00C53800" w:rsidRDefault="00D94778" w:rsidP="00C34C1B">
      <w:pPr>
        <w:pStyle w:val="Bulletedlist"/>
        <w:numPr>
          <w:ilvl w:val="0"/>
          <w:numId w:val="6"/>
        </w:numPr>
        <w:spacing w:before="120" w:after="120" w:line="276" w:lineRule="auto"/>
        <w:ind w:left="720" w:hanging="357"/>
      </w:pPr>
      <w:r w:rsidRPr="00234FE1">
        <w:rPr>
          <w:b/>
        </w:rPr>
        <w:t xml:space="preserve">Understandability </w:t>
      </w:r>
      <w:r w:rsidRPr="00C53800">
        <w:t>– the information is readily understandable by users, which is facilitated through appropriate classification, characterisation and presentation of information.</w:t>
      </w:r>
    </w:p>
    <w:p w14:paraId="5DE451E7" w14:textId="77777777" w:rsidR="00076178" w:rsidRDefault="00076178" w:rsidP="00935DFB">
      <w:pPr>
        <w:pStyle w:val="ALAppHeader"/>
        <w:rPr>
          <w:rFonts w:eastAsia="Times New Roman"/>
          <w:b w:val="0"/>
          <w:bCs/>
          <w:color w:val="E21951"/>
          <w:sz w:val="36"/>
          <w:szCs w:val="36"/>
        </w:rPr>
        <w:sectPr w:rsidR="00076178" w:rsidSect="00034356">
          <w:headerReference w:type="even" r:id="rId17"/>
          <w:headerReference w:type="default" r:id="rId18"/>
          <w:footerReference w:type="even" r:id="rId19"/>
          <w:footerReference w:type="default" r:id="rId20"/>
          <w:footerReference w:type="first" r:id="rId21"/>
          <w:pgSz w:w="11900" w:h="16840"/>
          <w:pgMar w:top="1134" w:right="1134" w:bottom="1134" w:left="1134" w:header="567" w:footer="567" w:gutter="0"/>
          <w:pgNumType w:start="4"/>
          <w:cols w:space="720"/>
          <w:docGrid w:linePitch="299"/>
        </w:sectPr>
      </w:pPr>
      <w:bookmarkStart w:id="5" w:name="_Toc46904325"/>
    </w:p>
    <w:p w14:paraId="2D80FEB0" w14:textId="2BADC9AB" w:rsidR="00182E87" w:rsidRPr="00935DFB" w:rsidRDefault="00076178" w:rsidP="00076178">
      <w:pPr>
        <w:pStyle w:val="SectionHead"/>
        <w:outlineLvl w:val="0"/>
        <w:rPr>
          <w:b/>
          <w:bCs w:val="0"/>
          <w:szCs w:val="36"/>
        </w:rPr>
      </w:pPr>
      <w:bookmarkStart w:id="6" w:name="_Toc46916879"/>
      <w:r>
        <w:lastRenderedPageBreak/>
        <w:t>IAS 1: Presentation of financial statements</w:t>
      </w:r>
      <w:bookmarkEnd w:id="5"/>
      <w:bookmarkEnd w:id="6"/>
    </w:p>
    <w:p w14:paraId="3E105C1E" w14:textId="7E1D6AA0" w:rsidR="00182E87" w:rsidRPr="00C53800" w:rsidRDefault="007548AD" w:rsidP="006F4507">
      <w:pPr>
        <w:pStyle w:val="Body"/>
        <w:spacing w:before="120" w:after="120" w:line="276" w:lineRule="auto"/>
      </w:pPr>
      <w:r w:rsidRPr="00C53800">
        <w:t xml:space="preserve">IAS 1 </w:t>
      </w:r>
      <w:r w:rsidR="0071626C" w:rsidRPr="00C53800">
        <w:t xml:space="preserve">was comprehensively revised and reissued in September 2007 and applies to accounting periods beginning on or after 1 January 2009. </w:t>
      </w:r>
      <w:r w:rsidR="0054482E" w:rsidRPr="00C53800">
        <w:t xml:space="preserve">The objective of </w:t>
      </w:r>
      <w:r w:rsidR="00090B56" w:rsidRPr="00C53800">
        <w:t>the standard i</w:t>
      </w:r>
      <w:r w:rsidR="0054482E" w:rsidRPr="00C53800">
        <w:t>s to prescribe the basis for presentation of general purpose financial statements, to ensure comparability both with the entity's financial statements of previous periods and with the financial statements of other entities.</w:t>
      </w:r>
      <w:r w:rsidR="00FA0292" w:rsidRPr="00C53800">
        <w:t xml:space="preserve"> </w:t>
      </w:r>
      <w:r w:rsidR="0071626C" w:rsidRPr="00C53800">
        <w:t>Th</w:t>
      </w:r>
      <w:r w:rsidR="00C015D6" w:rsidRPr="00C53800">
        <w:t>e</w:t>
      </w:r>
      <w:r w:rsidR="0071626C" w:rsidRPr="00C53800">
        <w:t xml:space="preserve"> revision introduced some new terminology</w:t>
      </w:r>
      <w:r w:rsidR="00663FE9" w:rsidRPr="00C53800">
        <w:t xml:space="preserve"> and</w:t>
      </w:r>
      <w:r w:rsidR="0071626C" w:rsidRPr="00C53800">
        <w:t xml:space="preserve"> </w:t>
      </w:r>
      <w:r w:rsidRPr="00C53800">
        <w:t>change</w:t>
      </w:r>
      <w:r w:rsidR="004C71E9" w:rsidRPr="00C53800">
        <w:t>d</w:t>
      </w:r>
      <w:r w:rsidRPr="00C53800">
        <w:t xml:space="preserve"> the titles of financial statements:</w:t>
      </w:r>
    </w:p>
    <w:p w14:paraId="14AACA0F" w14:textId="77777777" w:rsidR="00182E87" w:rsidRPr="00C53800" w:rsidRDefault="007548AD" w:rsidP="00C34C1B">
      <w:pPr>
        <w:pStyle w:val="Bulletedlist"/>
        <w:numPr>
          <w:ilvl w:val="0"/>
          <w:numId w:val="6"/>
        </w:numPr>
        <w:spacing w:line="276" w:lineRule="auto"/>
        <w:ind w:left="720" w:hanging="357"/>
      </w:pPr>
      <w:r w:rsidRPr="00F371ED">
        <w:rPr>
          <w:b/>
        </w:rPr>
        <w:t>'balance shee</w:t>
      </w:r>
      <w:r w:rsidR="004C71E9" w:rsidRPr="00F371ED">
        <w:rPr>
          <w:b/>
        </w:rPr>
        <w:t>t'</w:t>
      </w:r>
      <w:r w:rsidR="004C71E9" w:rsidRPr="00C53800">
        <w:t xml:space="preserve"> </w:t>
      </w:r>
      <w:r w:rsidRPr="00F10FBD">
        <w:t>bec</w:t>
      </w:r>
      <w:r w:rsidR="004C71E9" w:rsidRPr="00F10FBD">
        <w:t>a</w:t>
      </w:r>
      <w:r w:rsidRPr="00F10FBD">
        <w:t>me</w:t>
      </w:r>
      <w:r w:rsidRPr="00C53800">
        <w:t xml:space="preserve"> </w:t>
      </w:r>
      <w:r w:rsidRPr="00F371ED">
        <w:rPr>
          <w:b/>
        </w:rPr>
        <w:t>'statement of financial position'</w:t>
      </w:r>
    </w:p>
    <w:p w14:paraId="77166F26" w14:textId="31BE0ED7" w:rsidR="00182E87" w:rsidRPr="00C53800" w:rsidRDefault="004C71E9" w:rsidP="00C34C1B">
      <w:pPr>
        <w:pStyle w:val="Bulletedlist"/>
        <w:numPr>
          <w:ilvl w:val="0"/>
          <w:numId w:val="6"/>
        </w:numPr>
        <w:spacing w:line="276" w:lineRule="auto"/>
        <w:ind w:left="720" w:hanging="357"/>
      </w:pPr>
      <w:r w:rsidRPr="00F371ED">
        <w:rPr>
          <w:b/>
        </w:rPr>
        <w:t>'income statement'</w:t>
      </w:r>
      <w:r w:rsidRPr="00C53800">
        <w:t xml:space="preserve"> </w:t>
      </w:r>
      <w:r w:rsidRPr="00F10FBD">
        <w:t>beca</w:t>
      </w:r>
      <w:r w:rsidR="007548AD" w:rsidRPr="00F10FBD">
        <w:t>me</w:t>
      </w:r>
      <w:r w:rsidR="007548AD" w:rsidRPr="00C53800">
        <w:t xml:space="preserve"> </w:t>
      </w:r>
      <w:r w:rsidR="007548AD" w:rsidRPr="00F371ED">
        <w:rPr>
          <w:b/>
        </w:rPr>
        <w:t xml:space="preserve">'statement of </w:t>
      </w:r>
      <w:r w:rsidR="008B75E6" w:rsidRPr="00F371ED">
        <w:rPr>
          <w:b/>
        </w:rPr>
        <w:t xml:space="preserve">profit or loss and other </w:t>
      </w:r>
      <w:r w:rsidR="007548AD" w:rsidRPr="00F371ED">
        <w:rPr>
          <w:b/>
        </w:rPr>
        <w:t>comprehensive income'</w:t>
      </w:r>
    </w:p>
    <w:p w14:paraId="1527F9B1" w14:textId="6D2F5D8E" w:rsidR="00182E87" w:rsidRPr="00C53800" w:rsidRDefault="007548AD" w:rsidP="00C34C1B">
      <w:pPr>
        <w:pStyle w:val="Bulletedlist"/>
        <w:numPr>
          <w:ilvl w:val="0"/>
          <w:numId w:val="6"/>
        </w:numPr>
        <w:spacing w:line="276" w:lineRule="auto"/>
        <w:ind w:left="720" w:hanging="357"/>
      </w:pPr>
      <w:r w:rsidRPr="00F371ED">
        <w:rPr>
          <w:b/>
        </w:rPr>
        <w:t xml:space="preserve">'cash flow </w:t>
      </w:r>
      <w:r w:rsidR="004C71E9" w:rsidRPr="00F371ED">
        <w:rPr>
          <w:b/>
        </w:rPr>
        <w:t>statement'</w:t>
      </w:r>
      <w:r w:rsidR="004C71E9" w:rsidRPr="00C53800">
        <w:t xml:space="preserve"> </w:t>
      </w:r>
      <w:r w:rsidRPr="00F10FBD">
        <w:t>bec</w:t>
      </w:r>
      <w:r w:rsidR="004C71E9" w:rsidRPr="00F10FBD">
        <w:t>a</w:t>
      </w:r>
      <w:r w:rsidRPr="00F10FBD">
        <w:t>me</w:t>
      </w:r>
      <w:r w:rsidRPr="00C53800">
        <w:t xml:space="preserve"> </w:t>
      </w:r>
      <w:r w:rsidRPr="00F371ED">
        <w:rPr>
          <w:b/>
        </w:rPr>
        <w:t>'statement of cash flows'</w:t>
      </w:r>
      <w:r w:rsidRPr="00C53800">
        <w:t>.</w:t>
      </w:r>
    </w:p>
    <w:p w14:paraId="3C2ACDFE" w14:textId="71C54B1D" w:rsidR="00A2428E" w:rsidRDefault="00450F23" w:rsidP="006F4507">
      <w:pPr>
        <w:pStyle w:val="Body"/>
        <w:spacing w:before="120" w:after="120" w:line="276" w:lineRule="auto"/>
      </w:pPr>
      <w:r w:rsidRPr="00F371ED">
        <w:t xml:space="preserve">However, </w:t>
      </w:r>
      <w:r w:rsidR="00E51BED" w:rsidRPr="00F371ED">
        <w:t>e</w:t>
      </w:r>
      <w:r w:rsidR="007548AD" w:rsidRPr="00F371ED">
        <w:t>ntities are not required to use the new titles in their financial statements</w:t>
      </w:r>
      <w:r w:rsidR="00D73CA5" w:rsidRPr="00F371ED">
        <w:t>,</w:t>
      </w:r>
      <w:r w:rsidR="007548AD" w:rsidRPr="00F371ED">
        <w:t xml:space="preserve"> but all existing </w:t>
      </w:r>
      <w:r w:rsidR="00022A9E" w:rsidRPr="00F371ED">
        <w:t>s</w:t>
      </w:r>
      <w:r w:rsidR="007548AD" w:rsidRPr="00F371ED">
        <w:t xml:space="preserve">tandards and </w:t>
      </w:r>
      <w:r w:rsidR="00022A9E" w:rsidRPr="00F371ED">
        <w:t>i</w:t>
      </w:r>
      <w:r w:rsidR="007548AD" w:rsidRPr="00F371ED">
        <w:t>nterpretations are being amended to reflect the new terminology</w:t>
      </w:r>
      <w:r w:rsidR="00D73CA5" w:rsidRPr="00F371ED">
        <w:t>.</w:t>
      </w:r>
    </w:p>
    <w:p w14:paraId="31AE97E6" w14:textId="77777777" w:rsidR="00F371ED" w:rsidRPr="00F371ED" w:rsidRDefault="00F371ED" w:rsidP="006F4507">
      <w:pPr>
        <w:pStyle w:val="Body"/>
        <w:spacing w:before="120" w:after="120" w:line="276" w:lineRule="auto"/>
      </w:pPr>
    </w:p>
    <w:p w14:paraId="654C19AB" w14:textId="77777777" w:rsidR="00182E87" w:rsidRPr="00AB5EE4" w:rsidRDefault="008E4E76" w:rsidP="006F4507">
      <w:pPr>
        <w:pStyle w:val="AHead"/>
        <w:spacing w:before="120" w:after="120" w:line="276" w:lineRule="auto"/>
        <w:rPr>
          <w:sz w:val="24"/>
          <w:szCs w:val="24"/>
        </w:rPr>
      </w:pPr>
      <w:r w:rsidRPr="00AB5EE4">
        <w:rPr>
          <w:sz w:val="24"/>
          <w:szCs w:val="24"/>
        </w:rPr>
        <w:t>Presentation of financial statements</w:t>
      </w:r>
    </w:p>
    <w:p w14:paraId="62308E02" w14:textId="420C29C0" w:rsidR="00846791" w:rsidRDefault="007548AD" w:rsidP="006F4507">
      <w:pPr>
        <w:pStyle w:val="Body"/>
        <w:spacing w:before="120" w:after="120" w:line="276" w:lineRule="auto"/>
      </w:pPr>
      <w:r w:rsidRPr="00CC5F98">
        <w:t>Th</w:t>
      </w:r>
      <w:r w:rsidR="007A7203" w:rsidRPr="00CC5F98">
        <w:t>e</w:t>
      </w:r>
      <w:r w:rsidR="00022A9E" w:rsidRPr="00CC5F98">
        <w:t xml:space="preserve"> s</w:t>
      </w:r>
      <w:r w:rsidR="00C3567E" w:rsidRPr="00CC5F98">
        <w:t xml:space="preserve">tandard </w:t>
      </w:r>
      <w:r w:rsidRPr="00CC5F98">
        <w:t>covers a number of areas, including the background to the purpose of fina</w:t>
      </w:r>
      <w:r w:rsidR="00AA5265" w:rsidRPr="00CC5F98">
        <w:t>ncia</w:t>
      </w:r>
      <w:r w:rsidRPr="00CC5F98">
        <w:t>l statement</w:t>
      </w:r>
      <w:r w:rsidR="00AA5265" w:rsidRPr="00CC5F98">
        <w:t>s, the</w:t>
      </w:r>
      <w:r w:rsidRPr="00CC5F98">
        <w:t xml:space="preserve"> components </w:t>
      </w:r>
      <w:r w:rsidR="00AA5265" w:rsidRPr="00CC5F98">
        <w:t xml:space="preserve">of statements, </w:t>
      </w:r>
      <w:r w:rsidRPr="00CC5F98">
        <w:t xml:space="preserve">and illustrations of the presentation of the </w:t>
      </w:r>
      <w:r w:rsidR="00AA5265" w:rsidRPr="00CC5F98">
        <w:t>s</w:t>
      </w:r>
      <w:r w:rsidRPr="00CC5F98">
        <w:t>tatement</w:t>
      </w:r>
      <w:r w:rsidR="00CC5F98" w:rsidRPr="00CC5F98">
        <w:t xml:space="preserve"> of profit or loss</w:t>
      </w:r>
      <w:r w:rsidRPr="00CC5F98">
        <w:t xml:space="preserve"> and the </w:t>
      </w:r>
      <w:r w:rsidR="00AA5265" w:rsidRPr="00CC5F98">
        <w:t>s</w:t>
      </w:r>
      <w:r w:rsidR="007F5744" w:rsidRPr="00CC5F98">
        <w:t xml:space="preserve">tatement of </w:t>
      </w:r>
      <w:r w:rsidR="00AA5265" w:rsidRPr="00CC5F98">
        <w:t>f</w:t>
      </w:r>
      <w:r w:rsidR="007F5744" w:rsidRPr="00CC5F98">
        <w:t xml:space="preserve">inancial </w:t>
      </w:r>
      <w:r w:rsidR="00AA5265" w:rsidRPr="00CC5F98">
        <w:t>p</w:t>
      </w:r>
      <w:r w:rsidR="007F5744" w:rsidRPr="00CC5F98">
        <w:t>osition</w:t>
      </w:r>
      <w:r w:rsidRPr="00CC5F98">
        <w:t>.</w:t>
      </w:r>
    </w:p>
    <w:p w14:paraId="225B4613" w14:textId="4309989D" w:rsidR="00F371ED" w:rsidRPr="00E20F10" w:rsidRDefault="007548AD" w:rsidP="006F4507">
      <w:pPr>
        <w:pStyle w:val="ALList"/>
        <w:numPr>
          <w:ilvl w:val="0"/>
          <w:numId w:val="0"/>
        </w:numPr>
        <w:spacing w:before="120" w:after="120"/>
      </w:pPr>
      <w:r w:rsidRPr="00E20F10">
        <w:t>The purp</w:t>
      </w:r>
      <w:r w:rsidRPr="00E20F10">
        <w:rPr>
          <w:spacing w:val="-1"/>
        </w:rPr>
        <w:t>o</w:t>
      </w:r>
      <w:r w:rsidRPr="00E20F10">
        <w:t>se</w:t>
      </w:r>
      <w:r w:rsidRPr="00E20F10">
        <w:rPr>
          <w:spacing w:val="-1"/>
        </w:rPr>
        <w:t xml:space="preserve"> </w:t>
      </w:r>
      <w:r w:rsidR="002B7AC0" w:rsidRPr="00E20F10">
        <w:t>of financial s</w:t>
      </w:r>
      <w:r w:rsidRPr="00E20F10">
        <w:t>tate</w:t>
      </w:r>
      <w:r w:rsidRPr="00E20F10">
        <w:rPr>
          <w:spacing w:val="-2"/>
        </w:rPr>
        <w:t>m</w:t>
      </w:r>
      <w:r w:rsidRPr="00E20F10">
        <w:t>ents</w:t>
      </w:r>
    </w:p>
    <w:p w14:paraId="5754C731" w14:textId="6B16280C" w:rsidR="00320DEE" w:rsidRPr="00CC5F98" w:rsidRDefault="00C3567E" w:rsidP="006F4507">
      <w:pPr>
        <w:pStyle w:val="Body"/>
        <w:spacing w:before="120" w:after="120" w:line="276" w:lineRule="auto"/>
      </w:pPr>
      <w:r w:rsidRPr="00CC5F98">
        <w:t>Financial statements</w:t>
      </w:r>
      <w:r w:rsidR="007548AD" w:rsidRPr="00CC5F98">
        <w:t xml:space="preserve"> provide information</w:t>
      </w:r>
      <w:r w:rsidR="00320DEE" w:rsidRPr="00CC5F98">
        <w:t>,</w:t>
      </w:r>
      <w:r w:rsidR="007548AD" w:rsidRPr="00CC5F98">
        <w:t xml:space="preserve"> </w:t>
      </w:r>
      <w:r w:rsidR="00320DEE" w:rsidRPr="00CC5F98">
        <w:t xml:space="preserve">about the financial position, financial performance and cash flows of an entity </w:t>
      </w:r>
      <w:r w:rsidRPr="00CC5F98">
        <w:t>that is useful to a wide range of users in making economic decisions</w:t>
      </w:r>
      <w:r w:rsidR="007F5744" w:rsidRPr="00CC5F98">
        <w:t>.</w:t>
      </w:r>
      <w:r w:rsidR="00213E76" w:rsidRPr="00CC5F98">
        <w:t xml:space="preserve"> To meet that objective, financial statements provide information about an entity:</w:t>
      </w:r>
    </w:p>
    <w:p w14:paraId="6A6A8DA5" w14:textId="77777777" w:rsidR="00213E76" w:rsidRPr="00CC5F98" w:rsidRDefault="00213E76" w:rsidP="00C34C1B">
      <w:pPr>
        <w:pStyle w:val="Bulletedlist"/>
        <w:numPr>
          <w:ilvl w:val="0"/>
          <w:numId w:val="6"/>
        </w:numPr>
        <w:spacing w:line="276" w:lineRule="auto"/>
        <w:ind w:left="720" w:hanging="357"/>
      </w:pPr>
      <w:r w:rsidRPr="00CC5F98">
        <w:t>assets</w:t>
      </w:r>
    </w:p>
    <w:p w14:paraId="14C8F3E5" w14:textId="77777777" w:rsidR="00213E76" w:rsidRPr="00CC5F98" w:rsidRDefault="00213E76" w:rsidP="00C34C1B">
      <w:pPr>
        <w:pStyle w:val="Bulletedlist"/>
        <w:numPr>
          <w:ilvl w:val="0"/>
          <w:numId w:val="6"/>
        </w:numPr>
        <w:spacing w:line="276" w:lineRule="auto"/>
        <w:ind w:left="720" w:hanging="357"/>
      </w:pPr>
      <w:r w:rsidRPr="00CC5F98">
        <w:t>liabilities</w:t>
      </w:r>
    </w:p>
    <w:p w14:paraId="7C4162D1" w14:textId="77777777" w:rsidR="00213E76" w:rsidRPr="00CC5F98" w:rsidRDefault="00213E76" w:rsidP="00C34C1B">
      <w:pPr>
        <w:pStyle w:val="Bulletedlist"/>
        <w:numPr>
          <w:ilvl w:val="0"/>
          <w:numId w:val="6"/>
        </w:numPr>
        <w:spacing w:line="276" w:lineRule="auto"/>
        <w:ind w:left="720" w:hanging="357"/>
      </w:pPr>
      <w:r w:rsidRPr="00CC5F98">
        <w:t>equity</w:t>
      </w:r>
    </w:p>
    <w:p w14:paraId="7378E8D4" w14:textId="77777777" w:rsidR="00213E76" w:rsidRPr="00CC5F98" w:rsidRDefault="00213E76" w:rsidP="00C34C1B">
      <w:pPr>
        <w:pStyle w:val="Bulletedlist"/>
        <w:numPr>
          <w:ilvl w:val="0"/>
          <w:numId w:val="6"/>
        </w:numPr>
        <w:spacing w:line="276" w:lineRule="auto"/>
        <w:ind w:left="720" w:hanging="357"/>
      </w:pPr>
      <w:r w:rsidRPr="00CC5F98">
        <w:t>income and expenses, including gains and losses</w:t>
      </w:r>
    </w:p>
    <w:p w14:paraId="0089056E" w14:textId="77777777" w:rsidR="00213E76" w:rsidRPr="00CC5F98" w:rsidRDefault="00213E76" w:rsidP="00C34C1B">
      <w:pPr>
        <w:pStyle w:val="Bulletedlist"/>
        <w:numPr>
          <w:ilvl w:val="0"/>
          <w:numId w:val="6"/>
        </w:numPr>
        <w:spacing w:line="276" w:lineRule="auto"/>
        <w:ind w:left="720" w:hanging="357"/>
      </w:pPr>
      <w:r w:rsidRPr="00CC5F98">
        <w:t>contributions by and distributions to owners (in their capacity as owners)</w:t>
      </w:r>
    </w:p>
    <w:p w14:paraId="23A1FC8B" w14:textId="77777777" w:rsidR="00213E76" w:rsidRPr="00CC5F98" w:rsidRDefault="00213E76" w:rsidP="00C34C1B">
      <w:pPr>
        <w:pStyle w:val="Bulletedlist"/>
        <w:numPr>
          <w:ilvl w:val="0"/>
          <w:numId w:val="6"/>
        </w:numPr>
        <w:spacing w:line="276" w:lineRule="auto"/>
        <w:ind w:left="720" w:hanging="357"/>
      </w:pPr>
      <w:r w:rsidRPr="00CC5F98">
        <w:t>cash flows</w:t>
      </w:r>
      <w:r w:rsidR="006015C4" w:rsidRPr="00CC5F98">
        <w:t>.</w:t>
      </w:r>
    </w:p>
    <w:p w14:paraId="3C6F4D6E" w14:textId="10A82952" w:rsidR="00846791" w:rsidRDefault="00BA0D30" w:rsidP="006F4507">
      <w:pPr>
        <w:pStyle w:val="Body"/>
        <w:spacing w:before="120" w:after="120" w:line="276" w:lineRule="auto"/>
      </w:pPr>
      <w:r>
        <w:t xml:space="preserve">The financial statements must </w:t>
      </w:r>
      <w:r w:rsidR="00FA0292">
        <w:t>‘</w:t>
      </w:r>
      <w:r>
        <w:t>present fairly</w:t>
      </w:r>
      <w:r w:rsidR="00FA0292">
        <w:t>’</w:t>
      </w:r>
      <w:r>
        <w:t xml:space="preserve"> the financial position, financial performance and cash flows of an entity.</w:t>
      </w:r>
    </w:p>
    <w:p w14:paraId="079C1E01" w14:textId="77777777" w:rsidR="00182E87" w:rsidRPr="008E4E76" w:rsidRDefault="007548AD" w:rsidP="006F4507">
      <w:pPr>
        <w:pStyle w:val="ALList"/>
        <w:numPr>
          <w:ilvl w:val="0"/>
          <w:numId w:val="0"/>
        </w:numPr>
        <w:spacing w:before="120" w:after="120"/>
      </w:pPr>
      <w:r w:rsidRPr="008E4E76">
        <w:t>The compo</w:t>
      </w:r>
      <w:r w:rsidRPr="00CC5F98">
        <w:t>n</w:t>
      </w:r>
      <w:r w:rsidRPr="008E4E76">
        <w:t xml:space="preserve">ents </w:t>
      </w:r>
      <w:r w:rsidRPr="00CC5F98">
        <w:t>o</w:t>
      </w:r>
      <w:r w:rsidRPr="008E4E76">
        <w:t xml:space="preserve">f the </w:t>
      </w:r>
      <w:r w:rsidR="002B7AC0" w:rsidRPr="00CC5F98">
        <w:t>f</w:t>
      </w:r>
      <w:r w:rsidR="002B7AC0">
        <w:t>inancial s</w:t>
      </w:r>
      <w:r w:rsidRPr="008E4E76">
        <w:t>tatements</w:t>
      </w:r>
    </w:p>
    <w:p w14:paraId="0B37AF65" w14:textId="77777777" w:rsidR="00182E87" w:rsidRPr="00CC5F98" w:rsidRDefault="007548AD" w:rsidP="006F4507">
      <w:pPr>
        <w:pStyle w:val="Body"/>
        <w:spacing w:before="120" w:after="120" w:line="276" w:lineRule="auto"/>
      </w:pPr>
      <w:r w:rsidRPr="00CC5F98">
        <w:t xml:space="preserve">A complete set of financial statements as set out in the </w:t>
      </w:r>
      <w:r w:rsidR="00022A9E" w:rsidRPr="00CC5F98">
        <w:t>s</w:t>
      </w:r>
      <w:r w:rsidRPr="00CC5F98">
        <w:t>tandard, comprises:</w:t>
      </w:r>
    </w:p>
    <w:p w14:paraId="14451CAF" w14:textId="77777777" w:rsidR="00182E87" w:rsidRPr="008E4E76" w:rsidRDefault="00213E76" w:rsidP="00C34C1B">
      <w:pPr>
        <w:pStyle w:val="Bulletedlist"/>
        <w:numPr>
          <w:ilvl w:val="0"/>
          <w:numId w:val="6"/>
        </w:numPr>
        <w:spacing w:line="276" w:lineRule="auto"/>
        <w:ind w:left="720" w:hanging="357"/>
      </w:pPr>
      <w:r>
        <w:t>a statement of financial position at the end of the period</w:t>
      </w:r>
    </w:p>
    <w:p w14:paraId="3A6A2E55" w14:textId="77777777" w:rsidR="00182E87" w:rsidRPr="008E4E76" w:rsidRDefault="00213E76" w:rsidP="00C34C1B">
      <w:pPr>
        <w:pStyle w:val="Bulletedlist"/>
        <w:numPr>
          <w:ilvl w:val="0"/>
          <w:numId w:val="6"/>
        </w:numPr>
        <w:spacing w:line="276" w:lineRule="auto"/>
        <w:ind w:left="720" w:hanging="357"/>
      </w:pPr>
      <w:r>
        <w:t>a statement of profit or loss and other comprehensive income for the period</w:t>
      </w:r>
    </w:p>
    <w:p w14:paraId="168034AB" w14:textId="77777777" w:rsidR="00182E87" w:rsidRPr="008E4E76" w:rsidRDefault="007548AD" w:rsidP="00C34C1B">
      <w:pPr>
        <w:pStyle w:val="Bulletedlist"/>
        <w:numPr>
          <w:ilvl w:val="0"/>
          <w:numId w:val="6"/>
        </w:numPr>
        <w:spacing w:line="276" w:lineRule="auto"/>
        <w:ind w:left="720" w:hanging="357"/>
      </w:pPr>
      <w:r w:rsidRPr="008E4E76">
        <w:t xml:space="preserve">a statement </w:t>
      </w:r>
      <w:r w:rsidRPr="00CC5F98">
        <w:t>o</w:t>
      </w:r>
      <w:r w:rsidRPr="008E4E76">
        <w:t>f</w:t>
      </w:r>
      <w:r w:rsidRPr="00CC5F98">
        <w:t xml:space="preserve"> </w:t>
      </w:r>
      <w:r w:rsidRPr="008E4E76">
        <w:t>chan</w:t>
      </w:r>
      <w:r w:rsidRPr="00CC5F98">
        <w:t>g</w:t>
      </w:r>
      <w:r w:rsidRPr="008E4E76">
        <w:t>es in</w:t>
      </w:r>
      <w:r w:rsidRPr="00CC5F98">
        <w:t xml:space="preserve"> </w:t>
      </w:r>
      <w:r w:rsidRPr="008E4E76">
        <w:t>equity</w:t>
      </w:r>
      <w:r w:rsidR="00213E76">
        <w:t xml:space="preserve"> for the period</w:t>
      </w:r>
    </w:p>
    <w:p w14:paraId="4F714A07" w14:textId="77777777" w:rsidR="00182E87" w:rsidRPr="008E4E76" w:rsidRDefault="007548AD" w:rsidP="00C34C1B">
      <w:pPr>
        <w:pStyle w:val="Bulletedlist"/>
        <w:numPr>
          <w:ilvl w:val="0"/>
          <w:numId w:val="6"/>
        </w:numPr>
        <w:spacing w:line="276" w:lineRule="auto"/>
        <w:ind w:left="720" w:hanging="357"/>
      </w:pPr>
      <w:r w:rsidRPr="008E4E76">
        <w:t>a</w:t>
      </w:r>
      <w:r w:rsidRPr="00CC5F98">
        <w:t xml:space="preserve"> s</w:t>
      </w:r>
      <w:r w:rsidRPr="008E4E76">
        <w:t>tatement</w:t>
      </w:r>
      <w:r w:rsidRPr="00CC5F98">
        <w:t xml:space="preserve"> </w:t>
      </w:r>
      <w:r w:rsidRPr="008E4E76">
        <w:t>of</w:t>
      </w:r>
      <w:r w:rsidRPr="00CC5F98">
        <w:t xml:space="preserve"> c</w:t>
      </w:r>
      <w:r w:rsidRPr="008E4E76">
        <w:t>a</w:t>
      </w:r>
      <w:r w:rsidRPr="00CC5F98">
        <w:t>s</w:t>
      </w:r>
      <w:r w:rsidRPr="008E4E76">
        <w:t xml:space="preserve">h </w:t>
      </w:r>
      <w:r w:rsidR="00213E76">
        <w:t>flows for the period (see IAS 7)</w:t>
      </w:r>
    </w:p>
    <w:p w14:paraId="4831DA71" w14:textId="2B004937" w:rsidR="00182E87" w:rsidRDefault="007548AD" w:rsidP="00C34C1B">
      <w:pPr>
        <w:pStyle w:val="Bulletedlist"/>
        <w:numPr>
          <w:ilvl w:val="0"/>
          <w:numId w:val="6"/>
        </w:numPr>
        <w:spacing w:line="276" w:lineRule="auto"/>
        <w:ind w:left="720" w:hanging="357"/>
      </w:pPr>
      <w:r w:rsidRPr="008E4E76">
        <w:t>acco</w:t>
      </w:r>
      <w:r w:rsidRPr="00CC5F98">
        <w:t>u</w:t>
      </w:r>
      <w:r w:rsidRPr="008E4E76">
        <w:t xml:space="preserve">nting </w:t>
      </w:r>
      <w:r w:rsidRPr="00CC5F98">
        <w:t>p</w:t>
      </w:r>
      <w:r w:rsidRPr="008E4E76">
        <w:t>olici</w:t>
      </w:r>
      <w:r w:rsidRPr="00CC5F98">
        <w:t>e</w:t>
      </w:r>
      <w:r w:rsidRPr="008E4E76">
        <w:t>s a</w:t>
      </w:r>
      <w:r w:rsidRPr="00CC5F98">
        <w:t>n</w:t>
      </w:r>
      <w:r w:rsidRPr="008E4E76">
        <w:t>d explanat</w:t>
      </w:r>
      <w:r w:rsidRPr="00CC5F98">
        <w:t>o</w:t>
      </w:r>
      <w:r w:rsidRPr="008E4E76">
        <w:t>ry notes (</w:t>
      </w:r>
      <w:r w:rsidR="00320DEE">
        <w:t>see IAS 8</w:t>
      </w:r>
      <w:r w:rsidRPr="008E4E76">
        <w:t>)</w:t>
      </w:r>
    </w:p>
    <w:p w14:paraId="16D1D36C" w14:textId="45058AC3" w:rsidR="00F114CD" w:rsidRPr="008E4E76" w:rsidRDefault="003B1B04" w:rsidP="00C34C1B">
      <w:pPr>
        <w:pStyle w:val="Bulletedlist"/>
        <w:numPr>
          <w:ilvl w:val="0"/>
          <w:numId w:val="6"/>
        </w:numPr>
        <w:spacing w:line="276" w:lineRule="auto"/>
        <w:ind w:left="720" w:hanging="357"/>
      </w:pPr>
      <w:r>
        <w:t>comparative information</w:t>
      </w:r>
      <w:r w:rsidR="00FA0292">
        <w:t>.</w:t>
      </w:r>
    </w:p>
    <w:p w14:paraId="0142EB79" w14:textId="20159205" w:rsidR="00182E87" w:rsidRPr="008E4E76" w:rsidRDefault="007548AD" w:rsidP="006F4507">
      <w:pPr>
        <w:pStyle w:val="ALList"/>
        <w:numPr>
          <w:ilvl w:val="0"/>
          <w:numId w:val="0"/>
        </w:numPr>
        <w:spacing w:before="120" w:after="120"/>
      </w:pPr>
      <w:r w:rsidRPr="008E4E76">
        <w:t>Acc</w:t>
      </w:r>
      <w:r w:rsidRPr="00CC5F98">
        <w:t>o</w:t>
      </w:r>
      <w:r w:rsidRPr="008E4E76">
        <w:t>unting</w:t>
      </w:r>
      <w:r w:rsidRPr="00CC5F98">
        <w:t xml:space="preserve"> </w:t>
      </w:r>
      <w:r w:rsidR="002B7AC0">
        <w:t>c</w:t>
      </w:r>
      <w:r w:rsidRPr="008E4E76">
        <w:t>on</w:t>
      </w:r>
      <w:r w:rsidRPr="00CC5F98">
        <w:t>c</w:t>
      </w:r>
      <w:r w:rsidRPr="008E4E76">
        <w:t>epts</w:t>
      </w:r>
    </w:p>
    <w:p w14:paraId="7F503661" w14:textId="77777777" w:rsidR="00182E87" w:rsidRPr="00CC5F98" w:rsidRDefault="007548AD" w:rsidP="006F4507">
      <w:pPr>
        <w:pStyle w:val="Body"/>
        <w:spacing w:before="120" w:after="120" w:line="276" w:lineRule="auto"/>
      </w:pPr>
      <w:r w:rsidRPr="00CC5F98">
        <w:t xml:space="preserve">The </w:t>
      </w:r>
      <w:r w:rsidR="00022A9E" w:rsidRPr="00CC5F98">
        <w:t>s</w:t>
      </w:r>
      <w:r w:rsidR="00B23E38" w:rsidRPr="00CC5F98">
        <w:t>tandard</w:t>
      </w:r>
      <w:r w:rsidRPr="00CC5F98">
        <w:t xml:space="preserve"> requires compliance with a series of accounting concepts:</w:t>
      </w:r>
    </w:p>
    <w:p w14:paraId="7F7B77B8" w14:textId="77777777" w:rsidR="00182E87" w:rsidRPr="00CC5F98" w:rsidRDefault="007548AD" w:rsidP="00C34C1B">
      <w:pPr>
        <w:pStyle w:val="Bulletedlist"/>
        <w:numPr>
          <w:ilvl w:val="0"/>
          <w:numId w:val="6"/>
        </w:numPr>
        <w:spacing w:line="276" w:lineRule="auto"/>
        <w:ind w:left="720" w:hanging="357"/>
      </w:pPr>
      <w:r w:rsidRPr="00F371ED">
        <w:rPr>
          <w:b/>
        </w:rPr>
        <w:t>Going concern</w:t>
      </w:r>
      <w:r w:rsidRPr="00CC5F98">
        <w:t xml:space="preserve"> – the </w:t>
      </w:r>
      <w:r w:rsidR="000316AC" w:rsidRPr="00CC5F98">
        <w:t>presumption</w:t>
      </w:r>
      <w:r w:rsidRPr="00CC5F98">
        <w:t xml:space="preserve"> is that the entity will not cease tradi</w:t>
      </w:r>
      <w:r w:rsidR="000316AC" w:rsidRPr="00CC5F98">
        <w:t>ng</w:t>
      </w:r>
      <w:r w:rsidRPr="00CC5F98">
        <w:t xml:space="preserve"> </w:t>
      </w:r>
      <w:r w:rsidR="000316AC" w:rsidRPr="00CC5F98">
        <w:t>in</w:t>
      </w:r>
      <w:r w:rsidRPr="00CC5F98">
        <w:t xml:space="preserve"> the </w:t>
      </w:r>
      <w:r w:rsidR="004A64CC" w:rsidRPr="00CC5F98">
        <w:t>foreseeable</w:t>
      </w:r>
      <w:r w:rsidRPr="00CC5F98">
        <w:t xml:space="preserve"> future. (This is generally taken to mean within the next 12 months)</w:t>
      </w:r>
      <w:r w:rsidR="004B276D" w:rsidRPr="00CC5F98">
        <w:t>.</w:t>
      </w:r>
    </w:p>
    <w:p w14:paraId="3EACCB20" w14:textId="77777777" w:rsidR="00182E87" w:rsidRPr="00CC5F98" w:rsidRDefault="007548AD" w:rsidP="00C34C1B">
      <w:pPr>
        <w:pStyle w:val="Bulletedlist"/>
        <w:numPr>
          <w:ilvl w:val="0"/>
          <w:numId w:val="6"/>
        </w:numPr>
        <w:spacing w:line="276" w:lineRule="auto"/>
        <w:ind w:left="720" w:hanging="357"/>
      </w:pPr>
      <w:r w:rsidRPr="00F371ED">
        <w:rPr>
          <w:b/>
        </w:rPr>
        <w:t>Accrual</w:t>
      </w:r>
      <w:r w:rsidR="002B7AC0" w:rsidRPr="00F371ED">
        <w:rPr>
          <w:b/>
        </w:rPr>
        <w:t xml:space="preserve"> </w:t>
      </w:r>
      <w:r w:rsidRPr="00F371ED">
        <w:rPr>
          <w:b/>
        </w:rPr>
        <w:t>basis</w:t>
      </w:r>
      <w:r w:rsidR="002B7AC0" w:rsidRPr="00F371ED">
        <w:rPr>
          <w:b/>
        </w:rPr>
        <w:t xml:space="preserve"> </w:t>
      </w:r>
      <w:r w:rsidRPr="00F371ED">
        <w:rPr>
          <w:b/>
        </w:rPr>
        <w:t>of</w:t>
      </w:r>
      <w:r w:rsidR="002B7AC0" w:rsidRPr="00F371ED">
        <w:rPr>
          <w:b/>
        </w:rPr>
        <w:t xml:space="preserve"> </w:t>
      </w:r>
      <w:r w:rsidRPr="00F371ED">
        <w:rPr>
          <w:b/>
        </w:rPr>
        <w:t>accounting</w:t>
      </w:r>
      <w:r w:rsidR="002B7AC0" w:rsidRPr="00CC5F98">
        <w:t xml:space="preserve"> </w:t>
      </w:r>
      <w:r w:rsidRPr="00CC5F98">
        <w:t>–</w:t>
      </w:r>
      <w:r w:rsidR="002B7AC0" w:rsidRPr="00CC5F98">
        <w:t xml:space="preserve"> </w:t>
      </w:r>
      <w:r w:rsidRPr="00CC5F98">
        <w:t>with</w:t>
      </w:r>
      <w:r w:rsidR="002B7AC0" w:rsidRPr="00CC5F98">
        <w:t xml:space="preserve"> </w:t>
      </w:r>
      <w:r w:rsidRPr="00CC5F98">
        <w:t>the</w:t>
      </w:r>
      <w:r w:rsidR="002B7AC0" w:rsidRPr="00CC5F98">
        <w:t xml:space="preserve"> </w:t>
      </w:r>
      <w:r w:rsidRPr="00CC5F98">
        <w:t>exception</w:t>
      </w:r>
      <w:r w:rsidR="002B7AC0" w:rsidRPr="00CC5F98">
        <w:t xml:space="preserve"> </w:t>
      </w:r>
      <w:r w:rsidRPr="00CC5F98">
        <w:t>of</w:t>
      </w:r>
      <w:r w:rsidR="002B7AC0" w:rsidRPr="00CC5F98">
        <w:t xml:space="preserve"> </w:t>
      </w:r>
      <w:r w:rsidRPr="00CC5F98">
        <w:t>the</w:t>
      </w:r>
      <w:r w:rsidR="007F5744" w:rsidRPr="00CC5F98">
        <w:t xml:space="preserve"> </w:t>
      </w:r>
      <w:r w:rsidRPr="00CC5F98">
        <w:t>statement</w:t>
      </w:r>
      <w:r w:rsidR="002B7AC0" w:rsidRPr="00CC5F98">
        <w:t xml:space="preserve"> </w:t>
      </w:r>
      <w:r w:rsidR="007F5744" w:rsidRPr="00CC5F98">
        <w:t xml:space="preserve">of cash flows, </w:t>
      </w:r>
      <w:r w:rsidRPr="00CC5F98">
        <w:t>the information is prepared under the accruals co</w:t>
      </w:r>
      <w:r w:rsidR="00C04642" w:rsidRPr="00CC5F98">
        <w:t xml:space="preserve">ncept; </w:t>
      </w:r>
      <w:r w:rsidRPr="00CC5F98">
        <w:t xml:space="preserve">income and expenditure </w:t>
      </w:r>
      <w:r w:rsidR="00B23E38" w:rsidRPr="00CC5F98">
        <w:t>are</w:t>
      </w:r>
      <w:r w:rsidRPr="00CC5F98">
        <w:t xml:space="preserve"> matched to the same accounting period.</w:t>
      </w:r>
    </w:p>
    <w:p w14:paraId="05F95914" w14:textId="15226373" w:rsidR="004A64CC" w:rsidRPr="00CC5F98" w:rsidRDefault="007548AD" w:rsidP="00C34C1B">
      <w:pPr>
        <w:pStyle w:val="Bulletedlist"/>
        <w:numPr>
          <w:ilvl w:val="0"/>
          <w:numId w:val="6"/>
        </w:numPr>
        <w:spacing w:line="276" w:lineRule="auto"/>
        <w:ind w:left="720" w:hanging="357"/>
      </w:pPr>
      <w:r w:rsidRPr="00F371ED">
        <w:rPr>
          <w:b/>
        </w:rPr>
        <w:lastRenderedPageBreak/>
        <w:t xml:space="preserve">Consistency </w:t>
      </w:r>
      <w:r w:rsidR="00C654C5" w:rsidRPr="00F371ED">
        <w:rPr>
          <w:b/>
        </w:rPr>
        <w:t>of presentation</w:t>
      </w:r>
      <w:r w:rsidR="00C654C5" w:rsidRPr="00CC5F98">
        <w:t xml:space="preserve"> </w:t>
      </w:r>
      <w:r w:rsidRPr="00CC5F98">
        <w:t xml:space="preserve">– the presentation and classification of items in the financial statements </w:t>
      </w:r>
      <w:r w:rsidR="003C7523" w:rsidRPr="00CC5F98">
        <w:t xml:space="preserve">should be retained </w:t>
      </w:r>
      <w:r w:rsidR="003663D6" w:rsidRPr="00CC5F98">
        <w:t xml:space="preserve">from one period to the next unless a change is justified by </w:t>
      </w:r>
      <w:r w:rsidR="000E44F7" w:rsidRPr="00CC5F98">
        <w:t xml:space="preserve">a change in </w:t>
      </w:r>
      <w:r w:rsidR="003663D6" w:rsidRPr="00CC5F98">
        <w:t xml:space="preserve">circumstances </w:t>
      </w:r>
      <w:r w:rsidR="000E44F7" w:rsidRPr="00CC5F98">
        <w:t>or the requirement of a new IFRS.</w:t>
      </w:r>
    </w:p>
    <w:p w14:paraId="49DB0E8F" w14:textId="3D10636C" w:rsidR="00182E87" w:rsidRPr="00CC5F98" w:rsidRDefault="007548AD" w:rsidP="00C34C1B">
      <w:pPr>
        <w:pStyle w:val="Bulletedlist"/>
        <w:numPr>
          <w:ilvl w:val="0"/>
          <w:numId w:val="6"/>
        </w:numPr>
        <w:spacing w:line="276" w:lineRule="auto"/>
        <w:ind w:left="720" w:hanging="357"/>
      </w:pPr>
      <w:r w:rsidRPr="00F371ED">
        <w:rPr>
          <w:b/>
        </w:rPr>
        <w:t>Materiality and aggregation</w:t>
      </w:r>
      <w:r w:rsidRPr="00F371ED">
        <w:t xml:space="preserve"> – </w:t>
      </w:r>
      <w:r w:rsidR="00A23EB5" w:rsidRPr="00CC5F98">
        <w:t>i</w:t>
      </w:r>
      <w:r w:rsidR="004716A4" w:rsidRPr="00CC5F98">
        <w:t xml:space="preserve">nformation is material if omitting, misstating or obscuring it could reasonably be expected to influence decisions </w:t>
      </w:r>
      <w:r w:rsidR="00993161" w:rsidRPr="00CC5F98">
        <w:t>by</w:t>
      </w:r>
      <w:r w:rsidR="004716A4" w:rsidRPr="00CC5F98">
        <w:t xml:space="preserve"> the primary users</w:t>
      </w:r>
      <w:r w:rsidR="004716A4" w:rsidRPr="00F371ED">
        <w:t xml:space="preserve"> </w:t>
      </w:r>
      <w:r w:rsidR="004716A4" w:rsidRPr="00CC5F98">
        <w:t xml:space="preserve">of </w:t>
      </w:r>
      <w:r w:rsidR="00A23EB5" w:rsidRPr="00CC5F98">
        <w:t>the</w:t>
      </w:r>
      <w:r w:rsidR="004716A4" w:rsidRPr="00CC5F98">
        <w:t xml:space="preserve"> financial statements</w:t>
      </w:r>
      <w:r w:rsidR="00993161" w:rsidRPr="00CC5F98">
        <w:t xml:space="preserve">. </w:t>
      </w:r>
      <w:r w:rsidR="005151D3" w:rsidRPr="00CC5F98">
        <w:t xml:space="preserve">Each material </w:t>
      </w:r>
      <w:r w:rsidRPr="00CC5F98">
        <w:t xml:space="preserve">class of similar items </w:t>
      </w:r>
      <w:r w:rsidR="00D64F2C" w:rsidRPr="00CC5F98">
        <w:t>should</w:t>
      </w:r>
      <w:r w:rsidRPr="00CC5F98">
        <w:t xml:space="preserve"> be presented separately in the financial statements. This would apply to a grouping such as current assets.</w:t>
      </w:r>
    </w:p>
    <w:p w14:paraId="73CA69EC" w14:textId="2A69EA5E" w:rsidR="00182E87" w:rsidRPr="00CC5F98" w:rsidRDefault="007548AD" w:rsidP="00C34C1B">
      <w:pPr>
        <w:pStyle w:val="Bulletedlist"/>
        <w:numPr>
          <w:ilvl w:val="0"/>
          <w:numId w:val="6"/>
        </w:numPr>
        <w:spacing w:line="276" w:lineRule="auto"/>
        <w:ind w:left="720" w:hanging="357"/>
      </w:pPr>
      <w:r w:rsidRPr="00F371ED">
        <w:rPr>
          <w:b/>
        </w:rPr>
        <w:t>Offsetting</w:t>
      </w:r>
      <w:r w:rsidRPr="00F371ED">
        <w:t xml:space="preserve"> </w:t>
      </w:r>
      <w:r w:rsidRPr="00CC5F98">
        <w:t xml:space="preserve">– </w:t>
      </w:r>
      <w:r w:rsidR="00CC5F98">
        <w:t>a</w:t>
      </w:r>
      <w:r w:rsidR="0003471E" w:rsidRPr="00CC5F98">
        <w:t xml:space="preserve">ssets and liabilities, and income and expenditure may not be offset unless required or permitted by an IFRS. </w:t>
      </w:r>
      <w:r w:rsidRPr="00CC5F98">
        <w:t>For example</w:t>
      </w:r>
      <w:r w:rsidR="00D64F2C" w:rsidRPr="00CC5F98">
        <w:t>,</w:t>
      </w:r>
      <w:r w:rsidRPr="00CC5F98">
        <w:t xml:space="preserve"> it is not permitted to offset a bank overdraft with another bank account not in overdraft.</w:t>
      </w:r>
    </w:p>
    <w:p w14:paraId="76D52D8B" w14:textId="11452157" w:rsidR="00187238" w:rsidRDefault="007548AD" w:rsidP="00C34C1B">
      <w:pPr>
        <w:pStyle w:val="Bulletedlist"/>
        <w:numPr>
          <w:ilvl w:val="0"/>
          <w:numId w:val="6"/>
        </w:numPr>
        <w:spacing w:line="276" w:lineRule="auto"/>
        <w:ind w:left="720" w:hanging="357"/>
      </w:pPr>
      <w:r w:rsidRPr="00F371ED">
        <w:rPr>
          <w:b/>
        </w:rPr>
        <w:t>Comparative information</w:t>
      </w:r>
      <w:r w:rsidRPr="00F371ED">
        <w:t xml:space="preserve"> </w:t>
      </w:r>
      <w:r w:rsidRPr="00CC5F98">
        <w:t>– there is a requirement to show the figures from the previous perio</w:t>
      </w:r>
      <w:r w:rsidR="001D7F21" w:rsidRPr="00CC5F98">
        <w:t>d</w:t>
      </w:r>
      <w:r w:rsidRPr="00CC5F98">
        <w:t xml:space="preserve"> for all the amounts shown in the financial statements. This is designed to help use</w:t>
      </w:r>
      <w:r w:rsidR="001D7F21" w:rsidRPr="00CC5F98">
        <w:t>rs</w:t>
      </w:r>
      <w:r w:rsidRPr="00CC5F98">
        <w:t xml:space="preserve"> make relevant comparisons.</w:t>
      </w:r>
    </w:p>
    <w:p w14:paraId="241CBBCE" w14:textId="77777777" w:rsidR="00F371ED" w:rsidRPr="00CC5F98" w:rsidRDefault="00F371ED" w:rsidP="006F4507">
      <w:pPr>
        <w:pStyle w:val="Body"/>
        <w:spacing w:before="120" w:after="120" w:line="276" w:lineRule="auto"/>
      </w:pPr>
    </w:p>
    <w:p w14:paraId="0E2FA166" w14:textId="77777777" w:rsidR="00182E87" w:rsidRPr="00AB5EE4" w:rsidRDefault="007548AD" w:rsidP="006F4507">
      <w:pPr>
        <w:pStyle w:val="AHead"/>
        <w:spacing w:before="120" w:after="120" w:line="276" w:lineRule="auto"/>
        <w:rPr>
          <w:sz w:val="24"/>
          <w:szCs w:val="24"/>
        </w:rPr>
      </w:pPr>
      <w:r w:rsidRPr="00AB5EE4">
        <w:rPr>
          <w:sz w:val="24"/>
          <w:szCs w:val="24"/>
        </w:rPr>
        <w:t>Structure and content of financial statements</w:t>
      </w:r>
    </w:p>
    <w:p w14:paraId="544F7063" w14:textId="77777777" w:rsidR="00182E87" w:rsidRPr="00187238" w:rsidRDefault="007548AD" w:rsidP="006F4507">
      <w:pPr>
        <w:pStyle w:val="Body"/>
        <w:spacing w:before="120" w:after="120" w:line="276" w:lineRule="auto"/>
      </w:pPr>
      <w:r w:rsidRPr="00187238">
        <w:t>IAS 1 identifies in detail how the financial statements should be presented. It also sets out some general principles that must be adopted in those statements:</w:t>
      </w:r>
    </w:p>
    <w:p w14:paraId="7BDDE9FE" w14:textId="70F272A0" w:rsidR="00182E87" w:rsidRPr="00187238" w:rsidRDefault="007548AD" w:rsidP="00C34C1B">
      <w:pPr>
        <w:pStyle w:val="Bulletedlist"/>
        <w:numPr>
          <w:ilvl w:val="0"/>
          <w:numId w:val="6"/>
        </w:numPr>
        <w:spacing w:line="276" w:lineRule="auto"/>
        <w:ind w:left="720" w:hanging="357"/>
      </w:pPr>
      <w:r w:rsidRPr="00187238">
        <w:t>a clear identification of the financial statements (</w:t>
      </w:r>
      <w:r w:rsidR="001D7F21" w:rsidRPr="00187238">
        <w:t>s</w:t>
      </w:r>
      <w:r w:rsidRPr="00187238">
        <w:t>tatement</w:t>
      </w:r>
      <w:r w:rsidR="0003471E" w:rsidRPr="00187238">
        <w:t xml:space="preserve"> of profit or loss</w:t>
      </w:r>
      <w:r w:rsidRPr="00187238">
        <w:t xml:space="preserve">, </w:t>
      </w:r>
      <w:r w:rsidR="001D7F21" w:rsidRPr="00187238">
        <w:t>s</w:t>
      </w:r>
      <w:r w:rsidR="00CC765A" w:rsidRPr="00187238">
        <w:t>tatement of financial position</w:t>
      </w:r>
      <w:r w:rsidRPr="00187238">
        <w:t>, etc</w:t>
      </w:r>
      <w:r w:rsidR="002B7AC0" w:rsidRPr="00187238">
        <w:t>.</w:t>
      </w:r>
      <w:r w:rsidR="001D7F21" w:rsidRPr="00187238">
        <w:t>)</w:t>
      </w:r>
    </w:p>
    <w:p w14:paraId="0B66A286" w14:textId="77777777" w:rsidR="00182E87" w:rsidRPr="00187238" w:rsidRDefault="007548AD" w:rsidP="00C34C1B">
      <w:pPr>
        <w:pStyle w:val="Bulletedlist"/>
        <w:numPr>
          <w:ilvl w:val="0"/>
          <w:numId w:val="6"/>
        </w:numPr>
        <w:spacing w:line="276" w:lineRule="auto"/>
        <w:ind w:left="720" w:hanging="357"/>
      </w:pPr>
      <w:r w:rsidRPr="00187238">
        <w:t>the name of the entity (</w:t>
      </w:r>
      <w:r w:rsidR="001D7F21" w:rsidRPr="00187238">
        <w:t>e.g. XYZ Limited)</w:t>
      </w:r>
    </w:p>
    <w:p w14:paraId="7B759BDC" w14:textId="6BE5219C" w:rsidR="00182E87" w:rsidRPr="00187238" w:rsidRDefault="007548AD" w:rsidP="00C34C1B">
      <w:pPr>
        <w:pStyle w:val="Bulletedlist"/>
        <w:numPr>
          <w:ilvl w:val="0"/>
          <w:numId w:val="6"/>
        </w:numPr>
        <w:spacing w:line="276" w:lineRule="auto"/>
        <w:ind w:left="720" w:hanging="357"/>
      </w:pPr>
      <w:r w:rsidRPr="00187238">
        <w:t>the period covered by the financial statements (year ende</w:t>
      </w:r>
      <w:r w:rsidR="00805A85" w:rsidRPr="00187238">
        <w:t>d, etc.</w:t>
      </w:r>
      <w:r w:rsidR="001D7F21" w:rsidRPr="00187238">
        <w:t>)</w:t>
      </w:r>
      <w:r w:rsidR="001D7F21" w:rsidRPr="00187238">
        <w:br/>
      </w:r>
      <w:r w:rsidRPr="00F371ED">
        <w:rPr>
          <w:b/>
        </w:rPr>
        <w:t>Note</w:t>
      </w:r>
      <w:r w:rsidR="00187238">
        <w:t>: S</w:t>
      </w:r>
      <w:r w:rsidRPr="00187238">
        <w:t>tatements are usually prepared on an annual basis. If this is not the case</w:t>
      </w:r>
      <w:r w:rsidR="00805A85" w:rsidRPr="00187238">
        <w:t>,</w:t>
      </w:r>
      <w:r w:rsidRPr="00187238">
        <w:t xml:space="preserve"> the reason for the chang</w:t>
      </w:r>
      <w:r w:rsidR="00805A85" w:rsidRPr="00187238">
        <w:t xml:space="preserve">e (for example </w:t>
      </w:r>
      <w:r w:rsidRPr="00187238">
        <w:t>to a short accounting period</w:t>
      </w:r>
      <w:r w:rsidR="00805A85" w:rsidRPr="00187238">
        <w:t>)</w:t>
      </w:r>
      <w:r w:rsidRPr="00187238">
        <w:t xml:space="preserve"> must be disclosed a</w:t>
      </w:r>
      <w:r w:rsidR="0003471E" w:rsidRPr="00187238">
        <w:t>nd state</w:t>
      </w:r>
      <w:r w:rsidRPr="00187238">
        <w:t xml:space="preserve"> that the figures may not be comparable with previous data.</w:t>
      </w:r>
    </w:p>
    <w:p w14:paraId="69E93510" w14:textId="77777777" w:rsidR="00182E87" w:rsidRPr="00187238" w:rsidRDefault="007548AD" w:rsidP="00C34C1B">
      <w:pPr>
        <w:pStyle w:val="Bulletedlist"/>
        <w:numPr>
          <w:ilvl w:val="0"/>
          <w:numId w:val="6"/>
        </w:numPr>
        <w:spacing w:line="276" w:lineRule="auto"/>
        <w:ind w:left="720" w:hanging="357"/>
      </w:pPr>
      <w:r w:rsidRPr="00187238">
        <w:t>the currency used (</w:t>
      </w:r>
      <w:r w:rsidR="001D7F21" w:rsidRPr="00187238">
        <w:t xml:space="preserve">e.g. </w:t>
      </w:r>
      <w:r w:rsidRPr="00187238">
        <w:t>£</w:t>
      </w:r>
      <w:r w:rsidR="001D7F21" w:rsidRPr="00187238">
        <w:t>s, $s)</w:t>
      </w:r>
    </w:p>
    <w:p w14:paraId="32A5A79E" w14:textId="27ECE4D7" w:rsidR="00C25DEC" w:rsidRDefault="007548AD" w:rsidP="00C34C1B">
      <w:pPr>
        <w:pStyle w:val="Bulletedlist"/>
        <w:numPr>
          <w:ilvl w:val="0"/>
          <w:numId w:val="6"/>
        </w:numPr>
        <w:spacing w:line="276" w:lineRule="auto"/>
        <w:ind w:left="720" w:hanging="357"/>
      </w:pPr>
      <w:r w:rsidRPr="00187238">
        <w:t xml:space="preserve">the </w:t>
      </w:r>
      <w:r w:rsidR="00CF70EC" w:rsidRPr="00187238">
        <w:t xml:space="preserve">level of </w:t>
      </w:r>
      <w:r w:rsidRPr="00187238">
        <w:t>rounding used (</w:t>
      </w:r>
      <w:r w:rsidR="00805A85" w:rsidRPr="00187238">
        <w:t xml:space="preserve">e.g. </w:t>
      </w:r>
      <w:r w:rsidRPr="00187238">
        <w:t>if the statements are presented in thousands, millio</w:t>
      </w:r>
      <w:r w:rsidR="00805A85" w:rsidRPr="00187238">
        <w:t>ns</w:t>
      </w:r>
      <w:r w:rsidRPr="00187238">
        <w:t>).</w:t>
      </w:r>
      <w:r w:rsidR="00FC67F6" w:rsidRPr="00187238">
        <w:t xml:space="preserve"> For assessment purposes the figures will be presented in whole numbers for financial statements and not rounded up or down.</w:t>
      </w:r>
    </w:p>
    <w:p w14:paraId="39E52C9A" w14:textId="4D8E2C70" w:rsidR="00182E87" w:rsidRPr="00785473" w:rsidRDefault="00182E87" w:rsidP="00785473">
      <w:pPr>
        <w:widowControl/>
        <w:spacing w:after="0" w:line="240" w:lineRule="auto"/>
        <w:rPr>
          <w:rFonts w:ascii="Arial" w:eastAsia="Times New Roman" w:hAnsi="Arial" w:cs="Arial"/>
          <w:sz w:val="20"/>
          <w:szCs w:val="20"/>
          <w:lang w:val="en-GB"/>
        </w:rPr>
      </w:pPr>
    </w:p>
    <w:p w14:paraId="0861F225" w14:textId="3ACE3A24" w:rsidR="00182E87" w:rsidRPr="00AB5EE4" w:rsidRDefault="00265E92" w:rsidP="006F4507">
      <w:pPr>
        <w:pStyle w:val="AHead"/>
        <w:spacing w:before="120" w:after="120" w:line="276" w:lineRule="auto"/>
        <w:outlineLvl w:val="9"/>
        <w:rPr>
          <w:sz w:val="24"/>
          <w:szCs w:val="24"/>
        </w:rPr>
      </w:pPr>
      <w:r w:rsidRPr="00AB5EE4">
        <w:rPr>
          <w:sz w:val="24"/>
          <w:szCs w:val="24"/>
        </w:rPr>
        <w:t>S</w:t>
      </w:r>
      <w:r w:rsidR="007548AD" w:rsidRPr="00AB5EE4">
        <w:rPr>
          <w:sz w:val="24"/>
          <w:szCs w:val="24"/>
        </w:rPr>
        <w:t>tatement</w:t>
      </w:r>
      <w:r w:rsidR="002B7AC0" w:rsidRPr="00AB5EE4">
        <w:rPr>
          <w:sz w:val="24"/>
          <w:szCs w:val="24"/>
        </w:rPr>
        <w:t xml:space="preserve"> </w:t>
      </w:r>
      <w:r w:rsidRPr="00AB5EE4">
        <w:rPr>
          <w:sz w:val="24"/>
          <w:szCs w:val="24"/>
        </w:rPr>
        <w:t>of profit or loss and other comprehensive income</w:t>
      </w:r>
    </w:p>
    <w:p w14:paraId="1AB56CD4" w14:textId="3A0D1A09" w:rsidR="00FC67F6" w:rsidRPr="00187238" w:rsidRDefault="00342EF6" w:rsidP="006F4507">
      <w:pPr>
        <w:pStyle w:val="Body"/>
        <w:spacing w:before="120" w:after="120" w:line="276" w:lineRule="auto"/>
      </w:pPr>
      <w:r w:rsidRPr="00187238">
        <w:t>T</w:t>
      </w:r>
      <w:r w:rsidR="007548AD" w:rsidRPr="00187238">
        <w:t xml:space="preserve">he </w:t>
      </w:r>
      <w:r w:rsidR="00022A9E" w:rsidRPr="00187238">
        <w:t>s</w:t>
      </w:r>
      <w:r w:rsidRPr="00187238">
        <w:t>tandard</w:t>
      </w:r>
      <w:r w:rsidR="007548AD" w:rsidRPr="00187238">
        <w:t xml:space="preserve"> requires </w:t>
      </w:r>
      <w:r w:rsidRPr="00187238">
        <w:t xml:space="preserve">certain data </w:t>
      </w:r>
      <w:r w:rsidR="007548AD" w:rsidRPr="00187238">
        <w:t>to be identified and detailed on the face of the statement</w:t>
      </w:r>
      <w:r w:rsidR="00FC67F6" w:rsidRPr="00187238">
        <w:t xml:space="preserve"> of profit or loss</w:t>
      </w:r>
      <w:r w:rsidR="007548AD" w:rsidRPr="00187238">
        <w:t>.</w:t>
      </w:r>
      <w:r w:rsidR="002B7AC0" w:rsidRPr="00187238">
        <w:t xml:space="preserve"> </w:t>
      </w:r>
      <w:r w:rsidR="00553565" w:rsidRPr="00187238">
        <w:t>T</w:t>
      </w:r>
      <w:r w:rsidR="007548AD" w:rsidRPr="00187238">
        <w:t xml:space="preserve">he </w:t>
      </w:r>
      <w:r w:rsidR="00553565" w:rsidRPr="00187238">
        <w:t>information</w:t>
      </w:r>
      <w:r w:rsidR="007548AD" w:rsidRPr="00187238">
        <w:t xml:space="preserve"> included in the statement can be summarised, rather than detailing every single item.</w:t>
      </w:r>
      <w:r w:rsidR="00553565" w:rsidRPr="00187238">
        <w:t xml:space="preserve"> The following are required:</w:t>
      </w:r>
    </w:p>
    <w:p w14:paraId="33489AF6" w14:textId="3D1CBD1C" w:rsidR="00182E87" w:rsidRPr="00187238" w:rsidRDefault="007548AD" w:rsidP="00C34C1B">
      <w:pPr>
        <w:pStyle w:val="Bulletedlist"/>
        <w:numPr>
          <w:ilvl w:val="0"/>
          <w:numId w:val="6"/>
        </w:numPr>
        <w:spacing w:line="276" w:lineRule="auto"/>
        <w:ind w:left="720" w:hanging="357"/>
      </w:pPr>
      <w:r w:rsidRPr="00187238">
        <w:t>revenue</w:t>
      </w:r>
    </w:p>
    <w:p w14:paraId="036D98E0" w14:textId="77777777" w:rsidR="00182E87" w:rsidRPr="00187238" w:rsidRDefault="007548AD" w:rsidP="00C34C1B">
      <w:pPr>
        <w:pStyle w:val="Bulletedlist"/>
        <w:numPr>
          <w:ilvl w:val="0"/>
          <w:numId w:val="6"/>
        </w:numPr>
        <w:spacing w:line="276" w:lineRule="auto"/>
        <w:ind w:left="720" w:hanging="357"/>
      </w:pPr>
      <w:r w:rsidRPr="00187238">
        <w:t>finance costs</w:t>
      </w:r>
    </w:p>
    <w:p w14:paraId="3E598910" w14:textId="0E674EF5" w:rsidR="00FC67F6" w:rsidRPr="00187238" w:rsidRDefault="007548AD" w:rsidP="00C34C1B">
      <w:pPr>
        <w:pStyle w:val="Bulletedlist"/>
        <w:numPr>
          <w:ilvl w:val="0"/>
          <w:numId w:val="6"/>
        </w:numPr>
        <w:spacing w:line="276" w:lineRule="auto"/>
        <w:ind w:left="720" w:hanging="357"/>
      </w:pPr>
      <w:r w:rsidRPr="00187238">
        <w:t>the charge for tax</w:t>
      </w:r>
      <w:r w:rsidR="00F371ED">
        <w:t>.</w:t>
      </w:r>
    </w:p>
    <w:p w14:paraId="526D3DB2" w14:textId="5C392094" w:rsidR="005F663D" w:rsidRDefault="007548AD" w:rsidP="006F4507">
      <w:pPr>
        <w:pStyle w:val="Body"/>
        <w:spacing w:before="120" w:after="120" w:line="276" w:lineRule="auto"/>
      </w:pPr>
      <w:r w:rsidRPr="00187238">
        <w:t>The statement ends by showing the profit or loss for the period</w:t>
      </w:r>
      <w:r w:rsidR="00FC67F6" w:rsidRPr="00187238">
        <w:t>.</w:t>
      </w:r>
    </w:p>
    <w:p w14:paraId="254D2885" w14:textId="4F6EC361" w:rsidR="002B7AC0" w:rsidRPr="00187238" w:rsidRDefault="007548AD" w:rsidP="006F4507">
      <w:pPr>
        <w:pStyle w:val="Body"/>
        <w:spacing w:before="120" w:after="120" w:line="276" w:lineRule="auto"/>
      </w:pPr>
      <w:r w:rsidRPr="00187238">
        <w:t>Expenses may be analysed:</w:t>
      </w:r>
    </w:p>
    <w:p w14:paraId="68020BA8" w14:textId="259F0FC9" w:rsidR="00182E87" w:rsidRPr="00187238" w:rsidRDefault="007548AD" w:rsidP="00C34C1B">
      <w:pPr>
        <w:pStyle w:val="Bulletedlist"/>
        <w:numPr>
          <w:ilvl w:val="0"/>
          <w:numId w:val="6"/>
        </w:numPr>
        <w:spacing w:line="276" w:lineRule="auto"/>
        <w:ind w:left="720" w:hanging="357"/>
      </w:pPr>
      <w:r w:rsidRPr="00F371ED">
        <w:rPr>
          <w:b/>
        </w:rPr>
        <w:t xml:space="preserve">by </w:t>
      </w:r>
      <w:r w:rsidR="005668ED" w:rsidRPr="00F371ED">
        <w:rPr>
          <w:b/>
        </w:rPr>
        <w:t>nature</w:t>
      </w:r>
      <w:r w:rsidR="005668ED" w:rsidRPr="00187238">
        <w:t xml:space="preserve"> – </w:t>
      </w:r>
      <w:r w:rsidRPr="00187238">
        <w:t xml:space="preserve">raw materials, </w:t>
      </w:r>
      <w:r w:rsidR="00FC67F6" w:rsidRPr="00187238">
        <w:t xml:space="preserve">staffing </w:t>
      </w:r>
      <w:r w:rsidRPr="00187238">
        <w:t>costs, depreciation</w:t>
      </w:r>
      <w:r w:rsidR="00D337D1">
        <w:t>,</w:t>
      </w:r>
      <w:r w:rsidR="005668ED" w:rsidRPr="00187238">
        <w:t xml:space="preserve"> etc</w:t>
      </w:r>
      <w:r w:rsidRPr="00187238">
        <w:t>.</w:t>
      </w:r>
      <w:r w:rsidR="00704506" w:rsidRPr="00187238">
        <w:t xml:space="preserve"> </w:t>
      </w:r>
      <w:r w:rsidR="00187238" w:rsidRPr="00F371ED">
        <w:rPr>
          <w:b/>
        </w:rPr>
        <w:t>OR</w:t>
      </w:r>
    </w:p>
    <w:p w14:paraId="0B53131B" w14:textId="4CD1AA95" w:rsidR="0049115B" w:rsidRDefault="007548AD" w:rsidP="00C34C1B">
      <w:pPr>
        <w:pStyle w:val="Bulletedlist"/>
        <w:numPr>
          <w:ilvl w:val="0"/>
          <w:numId w:val="6"/>
        </w:numPr>
        <w:spacing w:line="276" w:lineRule="auto"/>
        <w:ind w:left="720" w:hanging="357"/>
      </w:pPr>
      <w:r w:rsidRPr="00F371ED">
        <w:rPr>
          <w:b/>
        </w:rPr>
        <w:t>by function</w:t>
      </w:r>
      <w:r w:rsidR="005668ED" w:rsidRPr="00187238">
        <w:t xml:space="preserve"> –</w:t>
      </w:r>
      <w:r w:rsidRPr="00187238">
        <w:t xml:space="preserve"> cost of sales, administrati</w:t>
      </w:r>
      <w:r w:rsidR="00FC67F6" w:rsidRPr="00187238">
        <w:t xml:space="preserve">ve </w:t>
      </w:r>
      <w:r w:rsidRPr="00187238">
        <w:t>expenses</w:t>
      </w:r>
      <w:r w:rsidR="005668ED" w:rsidRPr="00187238">
        <w:t>,</w:t>
      </w:r>
      <w:r w:rsidRPr="00187238">
        <w:t xml:space="preserve"> distribution </w:t>
      </w:r>
      <w:r w:rsidR="00FC67F6" w:rsidRPr="00187238">
        <w:t>costs</w:t>
      </w:r>
      <w:r w:rsidR="00AB5EE4">
        <w:t>,</w:t>
      </w:r>
      <w:r w:rsidRPr="00187238">
        <w:t xml:space="preserve"> etc.</w:t>
      </w:r>
    </w:p>
    <w:p w14:paraId="7E532B5E" w14:textId="2E87A5F0" w:rsidR="00182E87" w:rsidRPr="00187238" w:rsidRDefault="005668ED" w:rsidP="006F4507">
      <w:pPr>
        <w:pStyle w:val="Body"/>
        <w:spacing w:before="120" w:after="120" w:line="276" w:lineRule="auto"/>
      </w:pPr>
      <w:r w:rsidRPr="00187238">
        <w:t>Analysing by nature may be more applicable for a manufacturing company. The method</w:t>
      </w:r>
      <w:r w:rsidR="002B7AC0" w:rsidRPr="00187238">
        <w:t xml:space="preserve"> </w:t>
      </w:r>
      <w:r w:rsidR="007548AD" w:rsidRPr="00187238">
        <w:t>used</w:t>
      </w:r>
      <w:r w:rsidR="002B7AC0" w:rsidRPr="00187238">
        <w:t xml:space="preserve"> </w:t>
      </w:r>
      <w:r w:rsidR="007548AD" w:rsidRPr="00187238">
        <w:t>will</w:t>
      </w:r>
      <w:r w:rsidR="002B7AC0" w:rsidRPr="00187238">
        <w:t xml:space="preserve"> </w:t>
      </w:r>
      <w:r w:rsidR="007548AD" w:rsidRPr="00187238">
        <w:t>depend</w:t>
      </w:r>
      <w:r w:rsidR="002B7AC0" w:rsidRPr="00187238">
        <w:t xml:space="preserve"> </w:t>
      </w:r>
      <w:r w:rsidR="007548AD" w:rsidRPr="00187238">
        <w:t>on</w:t>
      </w:r>
      <w:r w:rsidR="002B7AC0" w:rsidRPr="00187238">
        <w:t xml:space="preserve"> </w:t>
      </w:r>
      <w:r w:rsidR="007548AD" w:rsidRPr="00187238">
        <w:t>which</w:t>
      </w:r>
      <w:r w:rsidR="002B7AC0" w:rsidRPr="00187238">
        <w:t xml:space="preserve"> </w:t>
      </w:r>
      <w:r w:rsidR="00FC67F6" w:rsidRPr="00187238">
        <w:t xml:space="preserve">one </w:t>
      </w:r>
      <w:r w:rsidR="007548AD" w:rsidRPr="00187238">
        <w:t>provides</w:t>
      </w:r>
      <w:r w:rsidR="002B7AC0" w:rsidRPr="00187238">
        <w:t xml:space="preserve"> </w:t>
      </w:r>
      <w:r w:rsidR="007548AD" w:rsidRPr="00187238">
        <w:t>the</w:t>
      </w:r>
      <w:r w:rsidR="002B7AC0" w:rsidRPr="00187238">
        <w:t xml:space="preserve"> </w:t>
      </w:r>
      <w:r w:rsidR="007548AD" w:rsidRPr="00F371ED">
        <w:rPr>
          <w:b/>
        </w:rPr>
        <w:t>more</w:t>
      </w:r>
      <w:r w:rsidR="002B7AC0" w:rsidRPr="00F371ED">
        <w:rPr>
          <w:b/>
        </w:rPr>
        <w:t xml:space="preserve"> </w:t>
      </w:r>
      <w:r w:rsidR="007548AD" w:rsidRPr="00F371ED">
        <w:rPr>
          <w:b/>
        </w:rPr>
        <w:t>reliable</w:t>
      </w:r>
      <w:r w:rsidR="002B7AC0" w:rsidRPr="00F371ED">
        <w:rPr>
          <w:b/>
        </w:rPr>
        <w:t xml:space="preserve"> </w:t>
      </w:r>
      <w:r w:rsidR="007548AD" w:rsidRPr="00F371ED">
        <w:rPr>
          <w:b/>
        </w:rPr>
        <w:t>and</w:t>
      </w:r>
      <w:r w:rsidR="002B7AC0" w:rsidRPr="00F371ED">
        <w:rPr>
          <w:b/>
        </w:rPr>
        <w:t xml:space="preserve"> </w:t>
      </w:r>
      <w:r w:rsidR="007548AD" w:rsidRPr="00F371ED">
        <w:rPr>
          <w:b/>
        </w:rPr>
        <w:t>relevant information</w:t>
      </w:r>
      <w:r w:rsidR="007548AD" w:rsidRPr="00187238">
        <w:t>.</w:t>
      </w:r>
    </w:p>
    <w:p w14:paraId="0E616C4A" w14:textId="34179D6A" w:rsidR="002B7AC0" w:rsidRPr="00187238" w:rsidRDefault="007548AD" w:rsidP="006F4507">
      <w:pPr>
        <w:pStyle w:val="Body"/>
        <w:spacing w:before="120" w:after="120" w:line="276" w:lineRule="auto"/>
      </w:pPr>
      <w:r w:rsidRPr="00187238">
        <w:t>The example</w:t>
      </w:r>
      <w:r w:rsidR="0006206D">
        <w:t xml:space="preserve"> on the following page</w:t>
      </w:r>
      <w:r w:rsidRPr="00187238">
        <w:t xml:space="preserve"> uses analysis by </w:t>
      </w:r>
      <w:r w:rsidRPr="00F371ED">
        <w:rPr>
          <w:b/>
        </w:rPr>
        <w:t>function</w:t>
      </w:r>
      <w:r w:rsidRPr="00187238">
        <w:t>. Note that:</w:t>
      </w:r>
    </w:p>
    <w:p w14:paraId="4A840B9A" w14:textId="77777777" w:rsidR="00182E87" w:rsidRPr="00187238" w:rsidRDefault="007548AD" w:rsidP="00C34C1B">
      <w:pPr>
        <w:pStyle w:val="Bulletedlist"/>
        <w:numPr>
          <w:ilvl w:val="0"/>
          <w:numId w:val="6"/>
        </w:numPr>
        <w:spacing w:line="276" w:lineRule="auto"/>
        <w:ind w:left="720" w:hanging="357"/>
      </w:pPr>
      <w:r w:rsidRPr="00187238">
        <w:t>it is presumed that the entity is operating on a continuing basis</w:t>
      </w:r>
    </w:p>
    <w:p w14:paraId="46BE000A" w14:textId="77777777" w:rsidR="00182E87" w:rsidRPr="00187238" w:rsidRDefault="007548AD" w:rsidP="00C34C1B">
      <w:pPr>
        <w:pStyle w:val="Bulletedlist"/>
        <w:numPr>
          <w:ilvl w:val="0"/>
          <w:numId w:val="6"/>
        </w:numPr>
        <w:spacing w:line="276" w:lineRule="auto"/>
        <w:ind w:left="720" w:hanging="357"/>
      </w:pPr>
      <w:r w:rsidRPr="00187238">
        <w:t xml:space="preserve">the information </w:t>
      </w:r>
      <w:r w:rsidR="005668ED" w:rsidRPr="00187238">
        <w:t>is</w:t>
      </w:r>
      <w:r w:rsidRPr="00187238">
        <w:t xml:space="preserve"> in summarised form</w:t>
      </w:r>
    </w:p>
    <w:p w14:paraId="02146B75" w14:textId="77777777" w:rsidR="00182E87" w:rsidRPr="00187238" w:rsidRDefault="007548AD" w:rsidP="00C34C1B">
      <w:pPr>
        <w:pStyle w:val="Bulletedlist"/>
        <w:numPr>
          <w:ilvl w:val="0"/>
          <w:numId w:val="6"/>
        </w:numPr>
        <w:spacing w:line="276" w:lineRule="auto"/>
        <w:ind w:left="720" w:hanging="357"/>
      </w:pPr>
      <w:r w:rsidRPr="00187238">
        <w:t xml:space="preserve">revenue </w:t>
      </w:r>
      <w:r w:rsidR="005668ED" w:rsidRPr="00187238">
        <w:t>is</w:t>
      </w:r>
      <w:r w:rsidRPr="00187238">
        <w:t xml:space="preserve"> the sales revenue less sales returns</w:t>
      </w:r>
    </w:p>
    <w:p w14:paraId="646B2997" w14:textId="198B7285" w:rsidR="00182E87" w:rsidRPr="00187238" w:rsidRDefault="007548AD" w:rsidP="00C34C1B">
      <w:pPr>
        <w:pStyle w:val="Bulletedlist"/>
        <w:numPr>
          <w:ilvl w:val="0"/>
          <w:numId w:val="6"/>
        </w:numPr>
        <w:spacing w:line="276" w:lineRule="auto"/>
        <w:ind w:left="720" w:hanging="357"/>
      </w:pPr>
      <w:r w:rsidRPr="00187238">
        <w:t xml:space="preserve">cost of sales </w:t>
      </w:r>
      <w:r w:rsidR="005668ED" w:rsidRPr="00187238">
        <w:t>is</w:t>
      </w:r>
      <w:r w:rsidRPr="00187238">
        <w:t xml:space="preserve"> the</w:t>
      </w:r>
      <w:r w:rsidR="00863A67" w:rsidRPr="00187238">
        <w:t xml:space="preserve"> </w:t>
      </w:r>
      <w:r w:rsidRPr="00187238">
        <w:t xml:space="preserve">total of opening </w:t>
      </w:r>
      <w:r w:rsidR="009E59F6" w:rsidRPr="00187238">
        <w:t>inventory</w:t>
      </w:r>
      <w:r w:rsidRPr="00187238">
        <w:t xml:space="preserve">, purchases </w:t>
      </w:r>
      <w:r w:rsidR="003A07E9" w:rsidRPr="00187238">
        <w:t xml:space="preserve">less purchases returns, </w:t>
      </w:r>
      <w:r w:rsidRPr="00187238">
        <w:t xml:space="preserve">and </w:t>
      </w:r>
      <w:r w:rsidR="003A07E9" w:rsidRPr="00187238">
        <w:t xml:space="preserve">less </w:t>
      </w:r>
      <w:r w:rsidRPr="00187238">
        <w:t xml:space="preserve">closing </w:t>
      </w:r>
      <w:r w:rsidR="003A07E9" w:rsidRPr="00187238">
        <w:t>inventory</w:t>
      </w:r>
      <w:r w:rsidR="00D569FE" w:rsidRPr="00187238">
        <w:t>.</w:t>
      </w:r>
    </w:p>
    <w:p w14:paraId="7E2767A3" w14:textId="08B3879E" w:rsidR="00182E87" w:rsidRPr="00187238" w:rsidRDefault="007548AD" w:rsidP="00C34C1B">
      <w:pPr>
        <w:pStyle w:val="Bulletedlist"/>
        <w:numPr>
          <w:ilvl w:val="0"/>
          <w:numId w:val="6"/>
        </w:numPr>
        <w:spacing w:line="276" w:lineRule="auto"/>
        <w:ind w:left="720" w:hanging="357"/>
      </w:pPr>
      <w:r w:rsidRPr="00187238">
        <w:lastRenderedPageBreak/>
        <w:t>distribution costs include</w:t>
      </w:r>
      <w:r w:rsidR="005668ED" w:rsidRPr="00187238">
        <w:t>,</w:t>
      </w:r>
      <w:r w:rsidRPr="00187238">
        <w:t xml:space="preserve"> </w:t>
      </w:r>
      <w:r w:rsidR="00FC67F6" w:rsidRPr="00187238">
        <w:t xml:space="preserve">costs of selling and delivering goods to customers, </w:t>
      </w:r>
      <w:r w:rsidR="005668ED" w:rsidRPr="00187238">
        <w:t xml:space="preserve">for example, </w:t>
      </w:r>
      <w:r w:rsidRPr="00187238">
        <w:t xml:space="preserve">delivery vehicle </w:t>
      </w:r>
      <w:r w:rsidR="00863A67" w:rsidRPr="00187238">
        <w:t xml:space="preserve">running </w:t>
      </w:r>
      <w:r w:rsidRPr="00187238">
        <w:t xml:space="preserve">costs, </w:t>
      </w:r>
      <w:r w:rsidR="004C1E33" w:rsidRPr="00187238">
        <w:t>drivers’</w:t>
      </w:r>
      <w:r w:rsidRPr="00187238">
        <w:t xml:space="preserve"> wages, warehouse costs</w:t>
      </w:r>
    </w:p>
    <w:p w14:paraId="14BD1E66" w14:textId="2DB44BE4" w:rsidR="008A77C3" w:rsidRDefault="007548AD" w:rsidP="00C34C1B">
      <w:pPr>
        <w:pStyle w:val="Bulletedlist"/>
        <w:numPr>
          <w:ilvl w:val="0"/>
          <w:numId w:val="6"/>
        </w:numPr>
        <w:spacing w:line="276" w:lineRule="auto"/>
        <w:ind w:left="720" w:hanging="357"/>
      </w:pPr>
      <w:r w:rsidRPr="00187238">
        <w:t>administrati</w:t>
      </w:r>
      <w:r w:rsidR="00FC67F6" w:rsidRPr="00187238">
        <w:t>ve</w:t>
      </w:r>
      <w:r w:rsidRPr="00187238">
        <w:t xml:space="preserve"> </w:t>
      </w:r>
      <w:r w:rsidR="00FC67F6" w:rsidRPr="00187238">
        <w:t>expenses</w:t>
      </w:r>
      <w:r w:rsidRPr="00187238">
        <w:t xml:space="preserve"> include</w:t>
      </w:r>
      <w:r w:rsidR="00FC67F6" w:rsidRPr="00187238">
        <w:t>, expenses other than the direct costs of production and distribution costs, for example,</w:t>
      </w:r>
      <w:r w:rsidRPr="00187238">
        <w:t xml:space="preserve"> office costs, heat and light</w:t>
      </w:r>
      <w:r w:rsidR="00076178">
        <w:t>,</w:t>
      </w:r>
      <w:r w:rsidR="0069365F" w:rsidRPr="00187238">
        <w:t xml:space="preserve"> etc</w:t>
      </w:r>
      <w:r w:rsidRPr="00187238">
        <w:t>.</w:t>
      </w:r>
    </w:p>
    <w:p w14:paraId="0CF82E9E" w14:textId="77777777" w:rsidR="00AB5EE4" w:rsidRPr="00C34C1B" w:rsidRDefault="00AB5EE4" w:rsidP="00CC36E2">
      <w:pPr>
        <w:pStyle w:val="BHead"/>
        <w:spacing w:before="120" w:after="120" w:line="276" w:lineRule="auto"/>
        <w:rPr>
          <w:color w:val="auto"/>
          <w:sz w:val="20"/>
          <w:szCs w:val="20"/>
        </w:rPr>
      </w:pPr>
    </w:p>
    <w:p w14:paraId="609F4869" w14:textId="406F6811" w:rsidR="00610802" w:rsidRPr="00AB5EE4" w:rsidRDefault="007548AD" w:rsidP="00CC36E2">
      <w:pPr>
        <w:pStyle w:val="BHead"/>
        <w:spacing w:before="120" w:after="120" w:line="276" w:lineRule="auto"/>
        <w:rPr>
          <w:b/>
          <w:color w:val="auto"/>
          <w:sz w:val="20"/>
          <w:szCs w:val="20"/>
        </w:rPr>
      </w:pPr>
      <w:r w:rsidRPr="00AB5EE4">
        <w:rPr>
          <w:b/>
          <w:color w:val="auto"/>
          <w:sz w:val="20"/>
          <w:szCs w:val="20"/>
        </w:rPr>
        <w:t>E</w:t>
      </w:r>
      <w:r w:rsidR="004C1350" w:rsidRPr="00AB5EE4">
        <w:rPr>
          <w:b/>
          <w:color w:val="auto"/>
          <w:sz w:val="20"/>
          <w:szCs w:val="20"/>
        </w:rPr>
        <w:t>xample s</w:t>
      </w:r>
      <w:r w:rsidR="0069365F" w:rsidRPr="00AB5EE4">
        <w:rPr>
          <w:b/>
          <w:color w:val="auto"/>
          <w:sz w:val="20"/>
          <w:szCs w:val="20"/>
        </w:rPr>
        <w:t xml:space="preserve">tatement of </w:t>
      </w:r>
      <w:r w:rsidR="004C56E2" w:rsidRPr="00AB5EE4">
        <w:rPr>
          <w:b/>
          <w:color w:val="auto"/>
          <w:sz w:val="20"/>
          <w:szCs w:val="20"/>
        </w:rPr>
        <w:t>profit or l</w:t>
      </w:r>
      <w:r w:rsidR="00E22922" w:rsidRPr="00AB5EE4">
        <w:rPr>
          <w:b/>
          <w:color w:val="auto"/>
          <w:sz w:val="20"/>
          <w:szCs w:val="20"/>
        </w:rPr>
        <w:t>o</w:t>
      </w:r>
      <w:r w:rsidR="004C56E2" w:rsidRPr="00AB5EE4">
        <w:rPr>
          <w:b/>
          <w:color w:val="auto"/>
          <w:sz w:val="20"/>
          <w:szCs w:val="20"/>
        </w:rPr>
        <w:t>ss</w:t>
      </w:r>
    </w:p>
    <w:tbl>
      <w:tblPr>
        <w:tblW w:w="5000" w:type="pct"/>
        <w:tblBorders>
          <w:top w:val="single" w:sz="4" w:space="0" w:color="E21951"/>
          <w:left w:val="single" w:sz="4" w:space="0" w:color="E21951"/>
          <w:bottom w:val="single" w:sz="4" w:space="0" w:color="E21951"/>
          <w:right w:val="single" w:sz="4" w:space="0" w:color="E21951"/>
        </w:tblBorders>
        <w:tblCellMar>
          <w:top w:w="113" w:type="dxa"/>
          <w:bottom w:w="113" w:type="dxa"/>
        </w:tblCellMar>
        <w:tblLook w:val="0000" w:firstRow="0" w:lastRow="0" w:firstColumn="0" w:lastColumn="0" w:noHBand="0" w:noVBand="0"/>
      </w:tblPr>
      <w:tblGrid>
        <w:gridCol w:w="3461"/>
        <w:gridCol w:w="2559"/>
        <w:gridCol w:w="3602"/>
      </w:tblGrid>
      <w:tr w:rsidR="00ED17E1" w:rsidRPr="00ED17E1" w14:paraId="01F9DD6B" w14:textId="77777777" w:rsidTr="00785473">
        <w:trPr>
          <w:tblHeader/>
        </w:trPr>
        <w:tc>
          <w:tcPr>
            <w:tcW w:w="5000" w:type="pct"/>
            <w:gridSpan w:val="3"/>
            <w:tcBorders>
              <w:top w:val="single" w:sz="4" w:space="0" w:color="E21951"/>
              <w:bottom w:val="nil"/>
            </w:tcBorders>
            <w:shd w:val="clear" w:color="auto" w:fill="auto"/>
            <w:tcMar>
              <w:top w:w="113" w:type="dxa"/>
              <w:bottom w:w="113" w:type="dxa"/>
            </w:tcMar>
          </w:tcPr>
          <w:p w14:paraId="5DFB1430" w14:textId="53E7B14A" w:rsidR="00ED17E1" w:rsidRPr="00785473" w:rsidRDefault="00ED17E1" w:rsidP="00581705">
            <w:pPr>
              <w:pStyle w:val="Body"/>
              <w:spacing w:before="60" w:after="60"/>
              <w:jc w:val="center"/>
              <w:rPr>
                <w:b/>
                <w:bCs/>
              </w:rPr>
            </w:pPr>
            <w:bookmarkStart w:id="7" w:name="_Hlk45805341"/>
            <w:r w:rsidRPr="00785473">
              <w:rPr>
                <w:b/>
                <w:bCs/>
              </w:rPr>
              <w:t>XYZ Limited</w:t>
            </w:r>
          </w:p>
          <w:p w14:paraId="65AEE7A7" w14:textId="747F6893" w:rsidR="00ED17E1" w:rsidRPr="00785473" w:rsidRDefault="00ED17E1" w:rsidP="00581705">
            <w:pPr>
              <w:pStyle w:val="Body"/>
              <w:spacing w:before="60" w:after="60"/>
              <w:jc w:val="center"/>
              <w:rPr>
                <w:b/>
              </w:rPr>
            </w:pPr>
            <w:r w:rsidRPr="00785473">
              <w:rPr>
                <w:b/>
                <w:bCs/>
              </w:rPr>
              <w:t>Statement of profit or loss for the year ended 31 December 2020</w:t>
            </w:r>
          </w:p>
        </w:tc>
      </w:tr>
      <w:tr w:rsidR="00CD2E2C" w:rsidRPr="00ED17E1" w14:paraId="53004B51" w14:textId="77777777" w:rsidTr="00785473">
        <w:tblPrEx>
          <w:tblCellMar>
            <w:top w:w="0" w:type="dxa"/>
            <w:bottom w:w="0" w:type="dxa"/>
          </w:tblCellMar>
        </w:tblPrEx>
        <w:tc>
          <w:tcPr>
            <w:tcW w:w="1798" w:type="pct"/>
            <w:tcBorders>
              <w:top w:val="nil"/>
            </w:tcBorders>
            <w:tcMar>
              <w:top w:w="113" w:type="dxa"/>
              <w:bottom w:w="113" w:type="dxa"/>
            </w:tcMar>
          </w:tcPr>
          <w:p w14:paraId="69B00CFD" w14:textId="56DBC484" w:rsidR="00ED17E1" w:rsidRPr="00ED17E1" w:rsidRDefault="00ED17E1" w:rsidP="00ED17E1">
            <w:pPr>
              <w:widowControl/>
              <w:spacing w:after="0" w:line="240" w:lineRule="auto"/>
              <w:rPr>
                <w:rFonts w:ascii="Arial" w:eastAsia="MS ??" w:hAnsi="Arial" w:cs="Arial"/>
                <w:sz w:val="20"/>
                <w:szCs w:val="20"/>
                <w:lang w:val="en-GB" w:eastAsia="en-GB"/>
              </w:rPr>
            </w:pPr>
          </w:p>
        </w:tc>
        <w:tc>
          <w:tcPr>
            <w:tcW w:w="1330" w:type="pct"/>
            <w:tcBorders>
              <w:top w:val="nil"/>
            </w:tcBorders>
            <w:tcMar>
              <w:top w:w="113" w:type="dxa"/>
              <w:bottom w:w="113" w:type="dxa"/>
            </w:tcMar>
          </w:tcPr>
          <w:p w14:paraId="0D863041" w14:textId="77777777" w:rsidR="00ED17E1" w:rsidRPr="00F150D0" w:rsidRDefault="00ED17E1" w:rsidP="00F150D0">
            <w:pPr>
              <w:pStyle w:val="Body"/>
              <w:spacing w:before="120" w:after="120"/>
              <w:jc w:val="center"/>
              <w:rPr>
                <w:b/>
              </w:rPr>
            </w:pPr>
            <w:r w:rsidRPr="00F150D0">
              <w:rPr>
                <w:b/>
              </w:rPr>
              <w:t>31 December 2020</w:t>
            </w:r>
          </w:p>
          <w:p w14:paraId="21EF2BD1" w14:textId="6FF5F1A5" w:rsidR="00ED17E1" w:rsidRPr="00F150D0" w:rsidRDefault="00ED17E1" w:rsidP="00F150D0">
            <w:pPr>
              <w:pStyle w:val="Body"/>
              <w:spacing w:before="120" w:after="120"/>
              <w:jc w:val="center"/>
              <w:rPr>
                <w:b/>
              </w:rPr>
            </w:pPr>
            <w:r w:rsidRPr="00F150D0">
              <w:rPr>
                <w:b/>
              </w:rPr>
              <w:t>$000</w:t>
            </w:r>
          </w:p>
        </w:tc>
        <w:tc>
          <w:tcPr>
            <w:tcW w:w="1872" w:type="pct"/>
            <w:tcBorders>
              <w:top w:val="nil"/>
            </w:tcBorders>
          </w:tcPr>
          <w:p w14:paraId="7321A9E9" w14:textId="77777777" w:rsidR="00ED17E1" w:rsidRPr="00F150D0" w:rsidRDefault="00ED17E1" w:rsidP="00F150D0">
            <w:pPr>
              <w:pStyle w:val="Body"/>
              <w:spacing w:before="120" w:after="120"/>
              <w:jc w:val="center"/>
              <w:rPr>
                <w:b/>
              </w:rPr>
            </w:pPr>
            <w:r w:rsidRPr="00F150D0">
              <w:rPr>
                <w:b/>
              </w:rPr>
              <w:t>31 December 2019</w:t>
            </w:r>
          </w:p>
          <w:p w14:paraId="6F70BC9A" w14:textId="75370605" w:rsidR="00ED17E1" w:rsidRPr="00F150D0" w:rsidRDefault="00ED17E1" w:rsidP="00F150D0">
            <w:pPr>
              <w:pStyle w:val="Body"/>
              <w:spacing w:before="120" w:after="120"/>
              <w:jc w:val="center"/>
            </w:pPr>
            <w:r w:rsidRPr="00F150D0">
              <w:rPr>
                <w:b/>
              </w:rPr>
              <w:t>$000</w:t>
            </w:r>
          </w:p>
        </w:tc>
      </w:tr>
      <w:tr w:rsidR="00CD2E2C" w:rsidRPr="00ED17E1" w14:paraId="02B4875A" w14:textId="77777777" w:rsidTr="00CD2E2C">
        <w:tblPrEx>
          <w:tblCellMar>
            <w:top w:w="0" w:type="dxa"/>
            <w:bottom w:w="0" w:type="dxa"/>
          </w:tblCellMar>
        </w:tblPrEx>
        <w:tc>
          <w:tcPr>
            <w:tcW w:w="1798" w:type="pct"/>
            <w:tcMar>
              <w:top w:w="113" w:type="dxa"/>
              <w:bottom w:w="113" w:type="dxa"/>
            </w:tcMar>
          </w:tcPr>
          <w:p w14:paraId="4D564781" w14:textId="08DA21DD" w:rsidR="00ED17E1" w:rsidRPr="00F150D0" w:rsidRDefault="00ED17E1" w:rsidP="00F150D0">
            <w:pPr>
              <w:pStyle w:val="Body"/>
              <w:spacing w:before="120" w:after="120"/>
            </w:pPr>
            <w:r w:rsidRPr="00F150D0">
              <w:t>Revenue</w:t>
            </w:r>
          </w:p>
        </w:tc>
        <w:tc>
          <w:tcPr>
            <w:tcW w:w="1330" w:type="pct"/>
            <w:tcMar>
              <w:top w:w="113" w:type="dxa"/>
              <w:bottom w:w="113" w:type="dxa"/>
            </w:tcMar>
          </w:tcPr>
          <w:p w14:paraId="0201FAFB" w14:textId="3691303E" w:rsidR="00ED17E1" w:rsidRPr="00F150D0" w:rsidRDefault="00ED17E1" w:rsidP="00F150D0">
            <w:pPr>
              <w:pStyle w:val="Body"/>
              <w:tabs>
                <w:tab w:val="decimal" w:pos="975"/>
              </w:tabs>
              <w:spacing w:before="120" w:after="120"/>
            </w:pPr>
            <w:r w:rsidRPr="00F150D0">
              <w:t>101 000</w:t>
            </w:r>
          </w:p>
        </w:tc>
        <w:tc>
          <w:tcPr>
            <w:tcW w:w="1872" w:type="pct"/>
          </w:tcPr>
          <w:p w14:paraId="21061DDE" w14:textId="0DE49C73" w:rsidR="00ED17E1" w:rsidRPr="00F150D0" w:rsidRDefault="00ED17E1" w:rsidP="00F150D0">
            <w:pPr>
              <w:pStyle w:val="Body"/>
              <w:tabs>
                <w:tab w:val="decimal" w:pos="1410"/>
              </w:tabs>
              <w:spacing w:before="120" w:after="120"/>
            </w:pPr>
            <w:r w:rsidRPr="00F150D0">
              <w:t>80 000</w:t>
            </w:r>
          </w:p>
        </w:tc>
      </w:tr>
      <w:tr w:rsidR="00CD2E2C" w:rsidRPr="00ED17E1" w14:paraId="47C21412" w14:textId="77777777" w:rsidTr="00CD2E2C">
        <w:tblPrEx>
          <w:tblCellMar>
            <w:top w:w="0" w:type="dxa"/>
            <w:bottom w:w="0" w:type="dxa"/>
          </w:tblCellMar>
        </w:tblPrEx>
        <w:tc>
          <w:tcPr>
            <w:tcW w:w="1798" w:type="pct"/>
            <w:tcMar>
              <w:top w:w="113" w:type="dxa"/>
              <w:bottom w:w="113" w:type="dxa"/>
            </w:tcMar>
          </w:tcPr>
          <w:p w14:paraId="62B92690" w14:textId="0796C81B" w:rsidR="00ED17E1" w:rsidRPr="00F150D0" w:rsidRDefault="00ED17E1" w:rsidP="00F150D0">
            <w:pPr>
              <w:pStyle w:val="Body"/>
              <w:spacing w:before="120" w:after="120"/>
            </w:pPr>
            <w:r w:rsidRPr="00F150D0">
              <w:t>Cost of Sales</w:t>
            </w:r>
          </w:p>
        </w:tc>
        <w:tc>
          <w:tcPr>
            <w:tcW w:w="1330" w:type="pct"/>
            <w:tcMar>
              <w:top w:w="113" w:type="dxa"/>
              <w:bottom w:w="113" w:type="dxa"/>
            </w:tcMar>
          </w:tcPr>
          <w:p w14:paraId="74095C38" w14:textId="2351DC72" w:rsidR="00ED17E1" w:rsidRPr="007D2878" w:rsidRDefault="00ED17E1" w:rsidP="00F150D0">
            <w:pPr>
              <w:pStyle w:val="Body"/>
              <w:tabs>
                <w:tab w:val="decimal" w:pos="975"/>
              </w:tabs>
              <w:spacing w:before="120" w:after="120"/>
              <w:rPr>
                <w:u w:val="thick"/>
              </w:rPr>
            </w:pPr>
            <w:r w:rsidRPr="007D2878">
              <w:rPr>
                <w:u w:val="thick"/>
              </w:rPr>
              <w:t>(60 000)</w:t>
            </w:r>
          </w:p>
        </w:tc>
        <w:tc>
          <w:tcPr>
            <w:tcW w:w="1872" w:type="pct"/>
          </w:tcPr>
          <w:p w14:paraId="2623D57E" w14:textId="0B573C47" w:rsidR="00ED17E1" w:rsidRPr="007D2878" w:rsidRDefault="00ED17E1" w:rsidP="00F150D0">
            <w:pPr>
              <w:pStyle w:val="Body"/>
              <w:tabs>
                <w:tab w:val="decimal" w:pos="1410"/>
              </w:tabs>
              <w:spacing w:before="120" w:after="120"/>
              <w:rPr>
                <w:u w:val="thick"/>
              </w:rPr>
            </w:pPr>
            <w:r w:rsidRPr="007D2878">
              <w:rPr>
                <w:u w:val="thick"/>
              </w:rPr>
              <w:t>(45 000)</w:t>
            </w:r>
          </w:p>
        </w:tc>
      </w:tr>
      <w:tr w:rsidR="00ED17E1" w:rsidRPr="00ED17E1" w14:paraId="32530365" w14:textId="77777777" w:rsidTr="00CD2E2C">
        <w:tblPrEx>
          <w:tblCellMar>
            <w:top w:w="0" w:type="dxa"/>
            <w:bottom w:w="0" w:type="dxa"/>
          </w:tblCellMar>
        </w:tblPrEx>
        <w:tc>
          <w:tcPr>
            <w:tcW w:w="1798" w:type="pct"/>
            <w:tcMar>
              <w:top w:w="113" w:type="dxa"/>
              <w:bottom w:w="113" w:type="dxa"/>
            </w:tcMar>
          </w:tcPr>
          <w:p w14:paraId="68EB0C48" w14:textId="1C9E30AE" w:rsidR="00ED17E1" w:rsidRPr="00F150D0" w:rsidRDefault="00ED17E1" w:rsidP="00F150D0">
            <w:pPr>
              <w:pStyle w:val="Body"/>
              <w:spacing w:before="120" w:after="120"/>
            </w:pPr>
            <w:r w:rsidRPr="00F150D0">
              <w:t>Gross Profit</w:t>
            </w:r>
          </w:p>
        </w:tc>
        <w:tc>
          <w:tcPr>
            <w:tcW w:w="1330" w:type="pct"/>
            <w:tcMar>
              <w:top w:w="113" w:type="dxa"/>
              <w:bottom w:w="113" w:type="dxa"/>
            </w:tcMar>
          </w:tcPr>
          <w:p w14:paraId="1C43119B" w14:textId="02EF98A9" w:rsidR="00ED17E1" w:rsidRPr="00F150D0" w:rsidRDefault="00ED17E1" w:rsidP="00F150D0">
            <w:pPr>
              <w:pStyle w:val="Body"/>
              <w:tabs>
                <w:tab w:val="decimal" w:pos="975"/>
              </w:tabs>
              <w:spacing w:before="120" w:after="120"/>
            </w:pPr>
            <w:r w:rsidRPr="00F150D0">
              <w:t>41 000</w:t>
            </w:r>
          </w:p>
        </w:tc>
        <w:tc>
          <w:tcPr>
            <w:tcW w:w="1872" w:type="pct"/>
          </w:tcPr>
          <w:p w14:paraId="54072CEB" w14:textId="7C85C28A" w:rsidR="00ED17E1" w:rsidRPr="00F150D0" w:rsidRDefault="00BE32F7" w:rsidP="00F150D0">
            <w:pPr>
              <w:pStyle w:val="Body"/>
              <w:tabs>
                <w:tab w:val="decimal" w:pos="1410"/>
              </w:tabs>
              <w:spacing w:before="120" w:after="120"/>
            </w:pPr>
            <w:r w:rsidRPr="00F150D0">
              <w:t>35 000</w:t>
            </w:r>
          </w:p>
        </w:tc>
      </w:tr>
      <w:tr w:rsidR="00ED17E1" w:rsidRPr="00ED17E1" w14:paraId="7BDF3AA7" w14:textId="77777777" w:rsidTr="00CD2E2C">
        <w:tblPrEx>
          <w:tblCellMar>
            <w:top w:w="0" w:type="dxa"/>
            <w:bottom w:w="0" w:type="dxa"/>
          </w:tblCellMar>
        </w:tblPrEx>
        <w:tc>
          <w:tcPr>
            <w:tcW w:w="1798" w:type="pct"/>
            <w:tcMar>
              <w:top w:w="113" w:type="dxa"/>
              <w:bottom w:w="113" w:type="dxa"/>
            </w:tcMar>
          </w:tcPr>
          <w:p w14:paraId="648DC72C" w14:textId="05E11E76" w:rsidR="00ED17E1" w:rsidRPr="00F150D0" w:rsidRDefault="00ED17E1" w:rsidP="00F150D0">
            <w:pPr>
              <w:pStyle w:val="Body"/>
              <w:spacing w:before="120" w:after="120"/>
            </w:pPr>
            <w:r w:rsidRPr="00F150D0">
              <w:t>Distribution Costs</w:t>
            </w:r>
          </w:p>
        </w:tc>
        <w:tc>
          <w:tcPr>
            <w:tcW w:w="1330" w:type="pct"/>
            <w:tcMar>
              <w:top w:w="113" w:type="dxa"/>
              <w:bottom w:w="113" w:type="dxa"/>
            </w:tcMar>
          </w:tcPr>
          <w:p w14:paraId="2E1EE270" w14:textId="34BDDAAB" w:rsidR="00ED17E1" w:rsidRPr="00F150D0" w:rsidRDefault="00BE32F7" w:rsidP="00F150D0">
            <w:pPr>
              <w:pStyle w:val="Body"/>
              <w:tabs>
                <w:tab w:val="decimal" w:pos="975"/>
              </w:tabs>
              <w:spacing w:before="120" w:after="120"/>
            </w:pPr>
            <w:r w:rsidRPr="00F150D0">
              <w:t>(8 000)</w:t>
            </w:r>
          </w:p>
        </w:tc>
        <w:tc>
          <w:tcPr>
            <w:tcW w:w="1872" w:type="pct"/>
          </w:tcPr>
          <w:p w14:paraId="71E1BB66" w14:textId="289151FC" w:rsidR="00ED17E1" w:rsidRPr="00F150D0" w:rsidRDefault="00BE32F7" w:rsidP="00F150D0">
            <w:pPr>
              <w:pStyle w:val="Body"/>
              <w:tabs>
                <w:tab w:val="decimal" w:pos="1410"/>
              </w:tabs>
              <w:spacing w:before="120" w:after="120"/>
            </w:pPr>
            <w:r w:rsidRPr="00F150D0">
              <w:t>(7 000)</w:t>
            </w:r>
          </w:p>
        </w:tc>
      </w:tr>
      <w:tr w:rsidR="00ED17E1" w:rsidRPr="00ED17E1" w14:paraId="32EBD3B8" w14:textId="77777777" w:rsidTr="00CD2E2C">
        <w:tblPrEx>
          <w:tblCellMar>
            <w:top w:w="0" w:type="dxa"/>
            <w:bottom w:w="0" w:type="dxa"/>
          </w:tblCellMar>
        </w:tblPrEx>
        <w:tc>
          <w:tcPr>
            <w:tcW w:w="1798" w:type="pct"/>
            <w:tcMar>
              <w:top w:w="113" w:type="dxa"/>
              <w:bottom w:w="113" w:type="dxa"/>
            </w:tcMar>
          </w:tcPr>
          <w:p w14:paraId="302170A2" w14:textId="6C260329" w:rsidR="00ED17E1" w:rsidRPr="00F150D0" w:rsidRDefault="00ED17E1" w:rsidP="00F150D0">
            <w:pPr>
              <w:pStyle w:val="Body"/>
              <w:spacing w:before="120" w:after="120"/>
            </w:pPr>
            <w:r w:rsidRPr="00F150D0">
              <w:t>Administrative Expenses</w:t>
            </w:r>
          </w:p>
        </w:tc>
        <w:tc>
          <w:tcPr>
            <w:tcW w:w="1330" w:type="pct"/>
            <w:tcMar>
              <w:top w:w="113" w:type="dxa"/>
              <w:bottom w:w="113" w:type="dxa"/>
            </w:tcMar>
          </w:tcPr>
          <w:p w14:paraId="0DEAC681" w14:textId="67602B52" w:rsidR="00ED17E1" w:rsidRPr="007D2878" w:rsidRDefault="00BE32F7" w:rsidP="00F150D0">
            <w:pPr>
              <w:pStyle w:val="Body"/>
              <w:tabs>
                <w:tab w:val="decimal" w:pos="975"/>
              </w:tabs>
              <w:spacing w:before="120" w:after="120"/>
              <w:rPr>
                <w:u w:val="single"/>
              </w:rPr>
            </w:pPr>
            <w:r w:rsidRPr="007D2878">
              <w:rPr>
                <w:u w:val="single"/>
              </w:rPr>
              <w:t>(11 000)</w:t>
            </w:r>
          </w:p>
        </w:tc>
        <w:tc>
          <w:tcPr>
            <w:tcW w:w="1872" w:type="pct"/>
          </w:tcPr>
          <w:p w14:paraId="02CDF991" w14:textId="037F5D4B" w:rsidR="00ED17E1" w:rsidRPr="007D2878" w:rsidRDefault="00BE32F7" w:rsidP="00F150D0">
            <w:pPr>
              <w:pStyle w:val="Body"/>
              <w:tabs>
                <w:tab w:val="decimal" w:pos="1410"/>
              </w:tabs>
              <w:spacing w:before="120" w:after="120"/>
              <w:rPr>
                <w:u w:val="single"/>
              </w:rPr>
            </w:pPr>
            <w:r w:rsidRPr="007D2878">
              <w:rPr>
                <w:u w:val="single"/>
              </w:rPr>
              <w:t>(10 000)</w:t>
            </w:r>
          </w:p>
        </w:tc>
      </w:tr>
      <w:tr w:rsidR="00ED17E1" w:rsidRPr="00ED17E1" w14:paraId="14343EEE" w14:textId="77777777" w:rsidTr="00CD2E2C">
        <w:tblPrEx>
          <w:tblCellMar>
            <w:top w:w="0" w:type="dxa"/>
            <w:bottom w:w="0" w:type="dxa"/>
          </w:tblCellMar>
        </w:tblPrEx>
        <w:tc>
          <w:tcPr>
            <w:tcW w:w="1798" w:type="pct"/>
            <w:tcMar>
              <w:top w:w="113" w:type="dxa"/>
              <w:bottom w:w="113" w:type="dxa"/>
            </w:tcMar>
          </w:tcPr>
          <w:p w14:paraId="24B12109" w14:textId="65791E52" w:rsidR="00ED17E1" w:rsidRPr="00F150D0" w:rsidRDefault="00ED17E1" w:rsidP="00F150D0">
            <w:pPr>
              <w:pStyle w:val="Body"/>
              <w:spacing w:before="120" w:after="120"/>
            </w:pPr>
            <w:r w:rsidRPr="00F150D0">
              <w:t>Profit from Operations</w:t>
            </w:r>
          </w:p>
        </w:tc>
        <w:tc>
          <w:tcPr>
            <w:tcW w:w="1330" w:type="pct"/>
            <w:tcMar>
              <w:top w:w="113" w:type="dxa"/>
              <w:bottom w:w="113" w:type="dxa"/>
            </w:tcMar>
          </w:tcPr>
          <w:p w14:paraId="3A4D1B81" w14:textId="3A1F5CCD" w:rsidR="00ED17E1" w:rsidRPr="00F150D0" w:rsidRDefault="00BE32F7" w:rsidP="00F150D0">
            <w:pPr>
              <w:pStyle w:val="Body"/>
              <w:tabs>
                <w:tab w:val="decimal" w:pos="975"/>
              </w:tabs>
              <w:spacing w:before="120" w:after="120"/>
            </w:pPr>
            <w:r w:rsidRPr="00F150D0">
              <w:t>22 000</w:t>
            </w:r>
          </w:p>
        </w:tc>
        <w:tc>
          <w:tcPr>
            <w:tcW w:w="1872" w:type="pct"/>
          </w:tcPr>
          <w:p w14:paraId="3B24F769" w14:textId="6010E71E" w:rsidR="00ED17E1" w:rsidRPr="00F150D0" w:rsidRDefault="00BE32F7" w:rsidP="00F150D0">
            <w:pPr>
              <w:pStyle w:val="Body"/>
              <w:tabs>
                <w:tab w:val="decimal" w:pos="1410"/>
              </w:tabs>
              <w:spacing w:before="120" w:after="120"/>
            </w:pPr>
            <w:r w:rsidRPr="00F150D0">
              <w:t>18 000</w:t>
            </w:r>
          </w:p>
        </w:tc>
      </w:tr>
      <w:tr w:rsidR="00ED17E1" w:rsidRPr="00ED17E1" w14:paraId="5776CB9C" w14:textId="77777777" w:rsidTr="00CD2E2C">
        <w:tblPrEx>
          <w:tblCellMar>
            <w:top w:w="0" w:type="dxa"/>
            <w:bottom w:w="0" w:type="dxa"/>
          </w:tblCellMar>
        </w:tblPrEx>
        <w:tc>
          <w:tcPr>
            <w:tcW w:w="1798" w:type="pct"/>
            <w:tcMar>
              <w:top w:w="113" w:type="dxa"/>
              <w:bottom w:w="113" w:type="dxa"/>
            </w:tcMar>
          </w:tcPr>
          <w:p w14:paraId="2BB51081" w14:textId="2E793D81" w:rsidR="00ED17E1" w:rsidRPr="00F150D0" w:rsidRDefault="00ED17E1" w:rsidP="00F150D0">
            <w:pPr>
              <w:pStyle w:val="Body"/>
              <w:spacing w:before="120" w:after="120"/>
            </w:pPr>
            <w:r w:rsidRPr="00F150D0">
              <w:t>Finance Costs</w:t>
            </w:r>
          </w:p>
        </w:tc>
        <w:tc>
          <w:tcPr>
            <w:tcW w:w="1330" w:type="pct"/>
            <w:tcMar>
              <w:top w:w="113" w:type="dxa"/>
              <w:bottom w:w="113" w:type="dxa"/>
            </w:tcMar>
          </w:tcPr>
          <w:p w14:paraId="5C4701D9" w14:textId="63017C15" w:rsidR="00ED17E1" w:rsidRPr="007D2878" w:rsidRDefault="00BE32F7" w:rsidP="00F150D0">
            <w:pPr>
              <w:pStyle w:val="Body"/>
              <w:tabs>
                <w:tab w:val="decimal" w:pos="975"/>
              </w:tabs>
              <w:spacing w:before="120" w:after="120"/>
              <w:rPr>
                <w:u w:val="single"/>
              </w:rPr>
            </w:pPr>
            <w:r w:rsidRPr="007D2878">
              <w:rPr>
                <w:u w:val="single"/>
              </w:rPr>
              <w:t>(3 000)</w:t>
            </w:r>
          </w:p>
        </w:tc>
        <w:tc>
          <w:tcPr>
            <w:tcW w:w="1872" w:type="pct"/>
          </w:tcPr>
          <w:p w14:paraId="2B1ECBA2" w14:textId="73BBF373" w:rsidR="00ED17E1" w:rsidRPr="007D2878" w:rsidRDefault="00BE32F7" w:rsidP="00F150D0">
            <w:pPr>
              <w:pStyle w:val="Body"/>
              <w:tabs>
                <w:tab w:val="decimal" w:pos="1410"/>
              </w:tabs>
              <w:spacing w:before="120" w:after="120"/>
              <w:rPr>
                <w:u w:val="single"/>
              </w:rPr>
            </w:pPr>
            <w:r w:rsidRPr="007D2878">
              <w:rPr>
                <w:u w:val="single"/>
              </w:rPr>
              <w:t>(2 000)</w:t>
            </w:r>
          </w:p>
        </w:tc>
      </w:tr>
      <w:tr w:rsidR="00ED17E1" w:rsidRPr="00ED17E1" w14:paraId="2A475EB2" w14:textId="77777777" w:rsidTr="00CD2E2C">
        <w:tblPrEx>
          <w:tblCellMar>
            <w:top w:w="0" w:type="dxa"/>
            <w:bottom w:w="0" w:type="dxa"/>
          </w:tblCellMar>
        </w:tblPrEx>
        <w:tc>
          <w:tcPr>
            <w:tcW w:w="1798" w:type="pct"/>
            <w:tcMar>
              <w:top w:w="113" w:type="dxa"/>
              <w:bottom w:w="113" w:type="dxa"/>
            </w:tcMar>
          </w:tcPr>
          <w:p w14:paraId="468079D2" w14:textId="79AF0D7B" w:rsidR="00ED17E1" w:rsidRPr="00F150D0" w:rsidRDefault="00ED17E1" w:rsidP="00F150D0">
            <w:pPr>
              <w:pStyle w:val="Body"/>
              <w:spacing w:before="120" w:after="120"/>
            </w:pPr>
            <w:r w:rsidRPr="00F150D0">
              <w:t>Profit before Tax</w:t>
            </w:r>
          </w:p>
        </w:tc>
        <w:tc>
          <w:tcPr>
            <w:tcW w:w="1330" w:type="pct"/>
            <w:tcMar>
              <w:top w:w="113" w:type="dxa"/>
              <w:bottom w:w="113" w:type="dxa"/>
            </w:tcMar>
          </w:tcPr>
          <w:p w14:paraId="49CE4CAC" w14:textId="170CE4DB" w:rsidR="00ED17E1" w:rsidRPr="00F150D0" w:rsidRDefault="00BE32F7" w:rsidP="00F150D0">
            <w:pPr>
              <w:pStyle w:val="Body"/>
              <w:tabs>
                <w:tab w:val="decimal" w:pos="975"/>
              </w:tabs>
              <w:spacing w:before="120" w:after="120"/>
            </w:pPr>
            <w:r w:rsidRPr="00F150D0">
              <w:t>19 000</w:t>
            </w:r>
          </w:p>
        </w:tc>
        <w:tc>
          <w:tcPr>
            <w:tcW w:w="1872" w:type="pct"/>
          </w:tcPr>
          <w:p w14:paraId="0A604518" w14:textId="491F63FF" w:rsidR="00ED17E1" w:rsidRPr="00F150D0" w:rsidRDefault="00BE32F7" w:rsidP="00F150D0">
            <w:pPr>
              <w:pStyle w:val="Body"/>
              <w:tabs>
                <w:tab w:val="decimal" w:pos="1410"/>
              </w:tabs>
              <w:spacing w:before="120" w:after="120"/>
            </w:pPr>
            <w:r w:rsidRPr="00F150D0">
              <w:t>16 000</w:t>
            </w:r>
          </w:p>
        </w:tc>
      </w:tr>
      <w:tr w:rsidR="00ED17E1" w:rsidRPr="00ED17E1" w14:paraId="68BA5872" w14:textId="77777777" w:rsidTr="00CD2E2C">
        <w:tblPrEx>
          <w:tblCellMar>
            <w:top w:w="0" w:type="dxa"/>
            <w:bottom w:w="0" w:type="dxa"/>
          </w:tblCellMar>
        </w:tblPrEx>
        <w:tc>
          <w:tcPr>
            <w:tcW w:w="1798" w:type="pct"/>
            <w:tcMar>
              <w:top w:w="113" w:type="dxa"/>
              <w:bottom w:w="113" w:type="dxa"/>
            </w:tcMar>
          </w:tcPr>
          <w:p w14:paraId="538F59AC" w14:textId="0ECB46E8" w:rsidR="00ED17E1" w:rsidRPr="00F150D0" w:rsidRDefault="00ED17E1" w:rsidP="00F150D0">
            <w:pPr>
              <w:pStyle w:val="Body"/>
              <w:spacing w:before="120" w:after="120"/>
            </w:pPr>
            <w:r w:rsidRPr="00F150D0">
              <w:t>Tax</w:t>
            </w:r>
          </w:p>
        </w:tc>
        <w:tc>
          <w:tcPr>
            <w:tcW w:w="1330" w:type="pct"/>
            <w:tcMar>
              <w:top w:w="113" w:type="dxa"/>
              <w:bottom w:w="113" w:type="dxa"/>
            </w:tcMar>
          </w:tcPr>
          <w:p w14:paraId="3D6FF3AD" w14:textId="39483E9D" w:rsidR="00ED17E1" w:rsidRPr="00BE32F7" w:rsidRDefault="00BE32F7" w:rsidP="00F150D0">
            <w:pPr>
              <w:widowControl/>
              <w:tabs>
                <w:tab w:val="decimal" w:pos="975"/>
              </w:tabs>
              <w:spacing w:after="0" w:line="240" w:lineRule="auto"/>
              <w:rPr>
                <w:rFonts w:ascii="Arial" w:eastAsia="Arial" w:hAnsi="Arial" w:cs="Arial"/>
                <w:position w:val="-1"/>
                <w:sz w:val="20"/>
                <w:szCs w:val="20"/>
                <w:u w:val="single"/>
              </w:rPr>
            </w:pPr>
            <w:r w:rsidRPr="00BE32F7">
              <w:rPr>
                <w:rFonts w:ascii="Arial" w:eastAsia="Arial" w:hAnsi="Arial" w:cs="Arial"/>
                <w:position w:val="-1"/>
                <w:sz w:val="20"/>
                <w:szCs w:val="20"/>
                <w:u w:val="single"/>
              </w:rPr>
              <w:t>(4 500)</w:t>
            </w:r>
          </w:p>
        </w:tc>
        <w:tc>
          <w:tcPr>
            <w:tcW w:w="1872" w:type="pct"/>
          </w:tcPr>
          <w:p w14:paraId="0AE405AC" w14:textId="0446986A" w:rsidR="00ED17E1" w:rsidRPr="005C7D01" w:rsidRDefault="00BE32F7" w:rsidP="00F150D0">
            <w:pPr>
              <w:widowControl/>
              <w:tabs>
                <w:tab w:val="decimal" w:pos="411"/>
                <w:tab w:val="decimal" w:pos="1410"/>
              </w:tabs>
              <w:spacing w:after="0" w:line="240" w:lineRule="auto"/>
              <w:jc w:val="center"/>
              <w:rPr>
                <w:rFonts w:ascii="Arial" w:eastAsia="MS ??" w:hAnsi="Arial" w:cs="Arial"/>
                <w:sz w:val="20"/>
                <w:szCs w:val="20"/>
                <w:u w:val="single"/>
                <w:lang w:eastAsia="en-GB"/>
              </w:rPr>
            </w:pPr>
            <w:r w:rsidRPr="005C7D01">
              <w:rPr>
                <w:rFonts w:ascii="Arial" w:eastAsia="MS ??" w:hAnsi="Arial" w:cs="Arial"/>
                <w:sz w:val="20"/>
                <w:szCs w:val="20"/>
                <w:u w:val="single"/>
                <w:lang w:eastAsia="en-GB"/>
              </w:rPr>
              <w:t>(4 000)</w:t>
            </w:r>
          </w:p>
        </w:tc>
      </w:tr>
      <w:tr w:rsidR="00ED17E1" w:rsidRPr="00ED17E1" w14:paraId="15AA711F" w14:textId="77777777" w:rsidTr="00CD2E2C">
        <w:tblPrEx>
          <w:tblCellMar>
            <w:top w:w="0" w:type="dxa"/>
            <w:bottom w:w="0" w:type="dxa"/>
          </w:tblCellMar>
        </w:tblPrEx>
        <w:tc>
          <w:tcPr>
            <w:tcW w:w="1798" w:type="pct"/>
            <w:tcMar>
              <w:top w:w="113" w:type="dxa"/>
              <w:bottom w:w="113" w:type="dxa"/>
            </w:tcMar>
          </w:tcPr>
          <w:p w14:paraId="165FD3D2" w14:textId="7FB7D3F1" w:rsidR="00ED17E1" w:rsidRPr="00F150D0" w:rsidRDefault="00ED17E1" w:rsidP="00F150D0">
            <w:pPr>
              <w:pStyle w:val="Body"/>
              <w:spacing w:before="120" w:after="120"/>
            </w:pPr>
            <w:r w:rsidRPr="00F150D0">
              <w:t>Profit for the Year</w:t>
            </w:r>
          </w:p>
        </w:tc>
        <w:tc>
          <w:tcPr>
            <w:tcW w:w="1330" w:type="pct"/>
            <w:tcMar>
              <w:top w:w="113" w:type="dxa"/>
              <w:bottom w:w="113" w:type="dxa"/>
            </w:tcMar>
          </w:tcPr>
          <w:p w14:paraId="754DEC9D" w14:textId="10073962" w:rsidR="00ED17E1" w:rsidRPr="00BE32F7" w:rsidRDefault="00BE32F7" w:rsidP="00F150D0">
            <w:pPr>
              <w:widowControl/>
              <w:tabs>
                <w:tab w:val="decimal" w:pos="975"/>
              </w:tabs>
              <w:spacing w:after="0" w:line="240" w:lineRule="auto"/>
              <w:rPr>
                <w:rFonts w:ascii="Arial" w:eastAsia="Arial" w:hAnsi="Arial" w:cs="Arial"/>
                <w:position w:val="-1"/>
                <w:sz w:val="20"/>
                <w:szCs w:val="20"/>
                <w:u w:val="single"/>
              </w:rPr>
            </w:pPr>
            <w:r w:rsidRPr="00BE32F7">
              <w:rPr>
                <w:rFonts w:ascii="Arial" w:eastAsia="Arial" w:hAnsi="Arial" w:cs="Arial"/>
                <w:position w:val="-1"/>
                <w:sz w:val="20"/>
                <w:szCs w:val="20"/>
                <w:u w:val="single"/>
              </w:rPr>
              <w:t>14 500</w:t>
            </w:r>
          </w:p>
        </w:tc>
        <w:tc>
          <w:tcPr>
            <w:tcW w:w="1872" w:type="pct"/>
          </w:tcPr>
          <w:p w14:paraId="20A82CCB" w14:textId="7854B88C" w:rsidR="00ED17E1" w:rsidRPr="005C7D01" w:rsidRDefault="00BE32F7" w:rsidP="00F150D0">
            <w:pPr>
              <w:widowControl/>
              <w:tabs>
                <w:tab w:val="decimal" w:pos="411"/>
                <w:tab w:val="decimal" w:pos="1410"/>
              </w:tabs>
              <w:spacing w:after="0" w:line="240" w:lineRule="auto"/>
              <w:jc w:val="center"/>
              <w:rPr>
                <w:rFonts w:ascii="Arial" w:eastAsia="MS ??" w:hAnsi="Arial" w:cs="Arial"/>
                <w:sz w:val="20"/>
                <w:szCs w:val="20"/>
                <w:u w:val="single"/>
                <w:lang w:eastAsia="en-GB"/>
              </w:rPr>
            </w:pPr>
            <w:r w:rsidRPr="005C7D01">
              <w:rPr>
                <w:rFonts w:ascii="Arial" w:eastAsia="MS ??" w:hAnsi="Arial" w:cs="Arial"/>
                <w:sz w:val="20"/>
                <w:szCs w:val="20"/>
                <w:u w:val="single"/>
                <w:lang w:eastAsia="en-GB"/>
              </w:rPr>
              <w:t>12 000</w:t>
            </w:r>
          </w:p>
          <w:p w14:paraId="497B2E42" w14:textId="21AA6317" w:rsidR="00BE32F7" w:rsidRPr="00BE32F7" w:rsidRDefault="00BE32F7" w:rsidP="00F150D0">
            <w:pPr>
              <w:widowControl/>
              <w:tabs>
                <w:tab w:val="decimal" w:pos="411"/>
                <w:tab w:val="decimal" w:pos="1410"/>
              </w:tabs>
              <w:spacing w:after="0" w:line="240" w:lineRule="auto"/>
              <w:jc w:val="center"/>
              <w:rPr>
                <w:rFonts w:ascii="Arial" w:eastAsia="MS ??" w:hAnsi="Arial" w:cs="Arial"/>
                <w:sz w:val="20"/>
                <w:szCs w:val="20"/>
                <w:u w:val="single"/>
                <w:lang w:eastAsia="en-GB"/>
              </w:rPr>
            </w:pPr>
          </w:p>
        </w:tc>
      </w:tr>
    </w:tbl>
    <w:bookmarkEnd w:id="7"/>
    <w:p w14:paraId="53E31F60" w14:textId="0EBBE89D" w:rsidR="00C41C99" w:rsidRPr="00F150D0" w:rsidRDefault="00C41C99" w:rsidP="006F4507">
      <w:pPr>
        <w:pStyle w:val="Body"/>
        <w:spacing w:before="120" w:after="120" w:line="276" w:lineRule="auto"/>
      </w:pPr>
      <w:r w:rsidRPr="00187238">
        <w:rPr>
          <w:b/>
        </w:rPr>
        <w:t>Notes</w:t>
      </w:r>
      <w:r w:rsidRPr="00F150D0">
        <w:t>:</w:t>
      </w:r>
    </w:p>
    <w:p w14:paraId="350CD447" w14:textId="026F1393" w:rsidR="00182E87" w:rsidRPr="00C41C99" w:rsidRDefault="007548AD" w:rsidP="00C34C1B">
      <w:pPr>
        <w:pStyle w:val="Bulletedlist"/>
        <w:numPr>
          <w:ilvl w:val="0"/>
          <w:numId w:val="6"/>
        </w:numPr>
        <w:spacing w:line="276" w:lineRule="auto"/>
        <w:ind w:left="720" w:hanging="357"/>
      </w:pPr>
      <w:r w:rsidRPr="00C41C99">
        <w:t>Note</w:t>
      </w:r>
      <w:r w:rsidRPr="00187238">
        <w:t xml:space="preserve"> </w:t>
      </w:r>
      <w:r w:rsidRPr="00C41C99">
        <w:t>t</w:t>
      </w:r>
      <w:r w:rsidRPr="00187238">
        <w:t>h</w:t>
      </w:r>
      <w:r w:rsidRPr="00C41C99">
        <w:t>e</w:t>
      </w:r>
      <w:r w:rsidRPr="00187238">
        <w:t xml:space="preserve"> e</w:t>
      </w:r>
      <w:r w:rsidRPr="00C41C99">
        <w:t>nd</w:t>
      </w:r>
      <w:r w:rsidRPr="00187238">
        <w:t xml:space="preserve"> </w:t>
      </w:r>
      <w:r w:rsidRPr="00C41C99">
        <w:t>point</w:t>
      </w:r>
      <w:r w:rsidRPr="00187238">
        <w:t xml:space="preserve"> </w:t>
      </w:r>
      <w:r w:rsidRPr="00C41C99">
        <w:t>of</w:t>
      </w:r>
      <w:r w:rsidRPr="00187238">
        <w:t xml:space="preserve"> </w:t>
      </w:r>
      <w:r w:rsidRPr="00C41C99">
        <w:t>this</w:t>
      </w:r>
      <w:r w:rsidRPr="00187238">
        <w:t xml:space="preserve"> </w:t>
      </w:r>
      <w:r w:rsidRPr="00C41C99">
        <w:t>statement.</w:t>
      </w:r>
      <w:r w:rsidRPr="00187238">
        <w:t xml:space="preserve"> </w:t>
      </w:r>
      <w:r w:rsidRPr="00C41C99">
        <w:t>Unlike</w:t>
      </w:r>
      <w:r w:rsidRPr="00187238">
        <w:t xml:space="preserve"> </w:t>
      </w:r>
      <w:r w:rsidRPr="00C41C99">
        <w:t>previo</w:t>
      </w:r>
      <w:r w:rsidRPr="00187238">
        <w:t>u</w:t>
      </w:r>
      <w:r w:rsidRPr="00C41C99">
        <w:t>s</w:t>
      </w:r>
      <w:r w:rsidRPr="00187238">
        <w:t xml:space="preserve"> </w:t>
      </w:r>
      <w:r w:rsidRPr="00C41C99">
        <w:t>statemen</w:t>
      </w:r>
      <w:r w:rsidRPr="00187238">
        <w:t>t</w:t>
      </w:r>
      <w:r w:rsidRPr="00C41C99">
        <w:t>s,</w:t>
      </w:r>
      <w:r w:rsidRPr="00187238">
        <w:t xml:space="preserve"> </w:t>
      </w:r>
      <w:r w:rsidRPr="00C41C99">
        <w:t>there</w:t>
      </w:r>
      <w:r w:rsidRPr="00187238">
        <w:t xml:space="preserve"> </w:t>
      </w:r>
      <w:r w:rsidRPr="00C41C99">
        <w:t>is</w:t>
      </w:r>
      <w:r w:rsidRPr="00187238">
        <w:t xml:space="preserve"> </w:t>
      </w:r>
      <w:r w:rsidRPr="00C41C99">
        <w:t>n</w:t>
      </w:r>
      <w:r w:rsidRPr="00187238">
        <w:t>o</w:t>
      </w:r>
      <w:r w:rsidRPr="00C41C99">
        <w:t>w</w:t>
      </w:r>
      <w:r w:rsidRPr="00187238">
        <w:t xml:space="preserve"> </w:t>
      </w:r>
      <w:r w:rsidRPr="00C41C99">
        <w:t>a</w:t>
      </w:r>
      <w:r w:rsidRPr="00187238">
        <w:t xml:space="preserve"> </w:t>
      </w:r>
      <w:r w:rsidRPr="00C41C99">
        <w:t>requ</w:t>
      </w:r>
      <w:r w:rsidRPr="00187238">
        <w:t>i</w:t>
      </w:r>
      <w:r w:rsidRPr="00C41C99">
        <w:t>re</w:t>
      </w:r>
      <w:r w:rsidRPr="00187238">
        <w:t>men</w:t>
      </w:r>
      <w:r w:rsidRPr="00C41C99">
        <w:t>t to sh</w:t>
      </w:r>
      <w:r w:rsidRPr="00187238">
        <w:t>o</w:t>
      </w:r>
      <w:r w:rsidRPr="00C41C99">
        <w:t>w vari</w:t>
      </w:r>
      <w:r w:rsidRPr="00187238">
        <w:t>o</w:t>
      </w:r>
      <w:r w:rsidRPr="00C41C99">
        <w:t>us oth</w:t>
      </w:r>
      <w:r w:rsidRPr="00187238">
        <w:t>e</w:t>
      </w:r>
      <w:r w:rsidRPr="00C41C99">
        <w:t xml:space="preserve">r information </w:t>
      </w:r>
      <w:r w:rsidR="00187238">
        <w:t>regarding</w:t>
      </w:r>
      <w:r w:rsidRPr="00C41C99">
        <w:t>:</w:t>
      </w:r>
    </w:p>
    <w:p w14:paraId="48387664" w14:textId="277C58DE" w:rsidR="00182E87" w:rsidRPr="006A46DF" w:rsidRDefault="006015C4" w:rsidP="00AB5EE4">
      <w:pPr>
        <w:pStyle w:val="Bulletedlist"/>
        <w:numPr>
          <w:ilvl w:val="0"/>
          <w:numId w:val="13"/>
        </w:numPr>
        <w:spacing w:line="276" w:lineRule="auto"/>
        <w:ind w:left="1097"/>
      </w:pPr>
      <w:r w:rsidRPr="006A46DF">
        <w:t>s</w:t>
      </w:r>
      <w:r w:rsidR="007548AD" w:rsidRPr="006A46DF">
        <w:t>tatement of changes in equity</w:t>
      </w:r>
    </w:p>
    <w:p w14:paraId="3922C8EC" w14:textId="29F13BCD" w:rsidR="00182E87" w:rsidRPr="00F356CD" w:rsidRDefault="006015C4" w:rsidP="00AB5EE4">
      <w:pPr>
        <w:pStyle w:val="Bulletedlist"/>
        <w:numPr>
          <w:ilvl w:val="0"/>
          <w:numId w:val="13"/>
        </w:numPr>
        <w:spacing w:line="276" w:lineRule="auto"/>
        <w:ind w:left="1097"/>
      </w:pPr>
      <w:r>
        <w:t>i</w:t>
      </w:r>
      <w:r w:rsidR="007548AD" w:rsidRPr="00F356CD">
        <w:t>nformation relating to dividen</w:t>
      </w:r>
      <w:r w:rsidR="007548AD" w:rsidRPr="00187238">
        <w:t>d</w:t>
      </w:r>
      <w:r w:rsidR="007548AD" w:rsidRPr="00F356CD">
        <w:t>s</w:t>
      </w:r>
      <w:r>
        <w:t>.</w:t>
      </w:r>
    </w:p>
    <w:p w14:paraId="665D5559" w14:textId="77777777" w:rsidR="00391E3F" w:rsidRDefault="00391E3F" w:rsidP="006F4507">
      <w:pPr>
        <w:spacing w:before="120" w:after="120"/>
        <w:rPr>
          <w:rFonts w:ascii="Arial" w:eastAsia="Arial" w:hAnsi="Arial" w:cs="Arial"/>
          <w:position w:val="-1"/>
          <w:sz w:val="20"/>
          <w:szCs w:val="20"/>
        </w:rPr>
      </w:pPr>
      <w:r>
        <w:rPr>
          <w:rFonts w:ascii="Arial" w:eastAsia="Arial" w:hAnsi="Arial" w:cs="Arial"/>
          <w:position w:val="-1"/>
          <w:sz w:val="20"/>
          <w:szCs w:val="20"/>
        </w:rPr>
        <w:br w:type="page"/>
      </w:r>
    </w:p>
    <w:p w14:paraId="25A0209C" w14:textId="5FCC43AC" w:rsidR="00182E87" w:rsidRPr="00AB5EE4" w:rsidRDefault="00244886" w:rsidP="00610802">
      <w:pPr>
        <w:pStyle w:val="ALHeader2"/>
        <w:spacing w:before="120"/>
        <w:jc w:val="left"/>
        <w:rPr>
          <w:rFonts w:eastAsia="Times New Roman"/>
          <w:bCs/>
          <w:color w:val="auto"/>
          <w:sz w:val="20"/>
          <w:szCs w:val="20"/>
          <w:lang w:val="en-GB"/>
        </w:rPr>
      </w:pPr>
      <w:r w:rsidRPr="00AB5EE4">
        <w:rPr>
          <w:rFonts w:eastAsia="Times New Roman"/>
          <w:bCs/>
          <w:color w:val="auto"/>
          <w:sz w:val="20"/>
          <w:szCs w:val="20"/>
          <w:lang w:val="en-GB"/>
        </w:rPr>
        <w:lastRenderedPageBreak/>
        <w:t>E</w:t>
      </w:r>
      <w:r w:rsidR="00577754" w:rsidRPr="00AB5EE4">
        <w:rPr>
          <w:rFonts w:eastAsia="Times New Roman"/>
          <w:bCs/>
          <w:color w:val="auto"/>
          <w:sz w:val="20"/>
          <w:szCs w:val="20"/>
          <w:lang w:val="en-GB"/>
        </w:rPr>
        <w:t>xample</w:t>
      </w:r>
      <w:r w:rsidR="007548AD" w:rsidRPr="00AB5EE4">
        <w:rPr>
          <w:rFonts w:eastAsia="Times New Roman"/>
          <w:bCs/>
          <w:color w:val="auto"/>
          <w:sz w:val="20"/>
          <w:szCs w:val="20"/>
          <w:lang w:val="en-GB"/>
        </w:rPr>
        <w:t xml:space="preserve"> </w:t>
      </w:r>
      <w:r w:rsidR="00D16467" w:rsidRPr="00AB5EE4">
        <w:rPr>
          <w:rFonts w:eastAsia="Times New Roman"/>
          <w:bCs/>
          <w:color w:val="auto"/>
          <w:sz w:val="20"/>
          <w:szCs w:val="20"/>
          <w:lang w:val="en-GB"/>
        </w:rPr>
        <w:t xml:space="preserve">extract from </w:t>
      </w:r>
      <w:r w:rsidR="004C1350" w:rsidRPr="00AB5EE4">
        <w:rPr>
          <w:rFonts w:eastAsia="Times New Roman"/>
          <w:bCs/>
          <w:color w:val="auto"/>
          <w:sz w:val="20"/>
          <w:szCs w:val="20"/>
          <w:lang w:val="en-GB"/>
        </w:rPr>
        <w:t>s</w:t>
      </w:r>
      <w:r w:rsidR="00083DB3" w:rsidRPr="00AB5EE4">
        <w:rPr>
          <w:rFonts w:eastAsia="Times New Roman"/>
          <w:bCs/>
          <w:color w:val="auto"/>
          <w:sz w:val="20"/>
          <w:szCs w:val="20"/>
          <w:lang w:val="en-GB"/>
        </w:rPr>
        <w:t>tatement of c</w:t>
      </w:r>
      <w:r w:rsidR="007548AD" w:rsidRPr="00AB5EE4">
        <w:rPr>
          <w:rFonts w:eastAsia="Times New Roman"/>
          <w:bCs/>
          <w:color w:val="auto"/>
          <w:sz w:val="20"/>
          <w:szCs w:val="20"/>
          <w:lang w:val="en-GB"/>
        </w:rPr>
        <w:t>hang</w:t>
      </w:r>
      <w:r w:rsidR="00083DB3" w:rsidRPr="00AB5EE4">
        <w:rPr>
          <w:rFonts w:eastAsia="Times New Roman"/>
          <w:bCs/>
          <w:color w:val="auto"/>
          <w:sz w:val="20"/>
          <w:szCs w:val="20"/>
          <w:lang w:val="en-GB"/>
        </w:rPr>
        <w:t>es in e</w:t>
      </w:r>
      <w:r w:rsidR="007548AD" w:rsidRPr="00AB5EE4">
        <w:rPr>
          <w:rFonts w:eastAsia="Times New Roman"/>
          <w:bCs/>
          <w:color w:val="auto"/>
          <w:sz w:val="20"/>
          <w:szCs w:val="20"/>
          <w:lang w:val="en-GB"/>
        </w:rPr>
        <w:t>quity</w:t>
      </w:r>
    </w:p>
    <w:tbl>
      <w:tblPr>
        <w:tblW w:w="5000" w:type="pct"/>
        <w:tblBorders>
          <w:top w:val="single" w:sz="4" w:space="0" w:color="E21951"/>
          <w:left w:val="single" w:sz="4" w:space="0" w:color="E21951"/>
          <w:bottom w:val="single" w:sz="4" w:space="0" w:color="E21951"/>
          <w:right w:val="single" w:sz="4" w:space="0" w:color="E21951"/>
        </w:tblBorders>
        <w:tblCellMar>
          <w:top w:w="113" w:type="dxa"/>
          <w:bottom w:w="113" w:type="dxa"/>
        </w:tblCellMar>
        <w:tblLook w:val="0000" w:firstRow="0" w:lastRow="0" w:firstColumn="0" w:lastColumn="0" w:noHBand="0" w:noVBand="0"/>
      </w:tblPr>
      <w:tblGrid>
        <w:gridCol w:w="3460"/>
        <w:gridCol w:w="3014"/>
        <w:gridCol w:w="3148"/>
      </w:tblGrid>
      <w:tr w:rsidR="00F23621" w:rsidRPr="00ED17E1" w14:paraId="5158E8B2" w14:textId="77777777" w:rsidTr="00785473">
        <w:trPr>
          <w:tblHeader/>
        </w:trPr>
        <w:tc>
          <w:tcPr>
            <w:tcW w:w="5000" w:type="pct"/>
            <w:gridSpan w:val="3"/>
            <w:tcBorders>
              <w:top w:val="single" w:sz="4" w:space="0" w:color="E21951"/>
              <w:bottom w:val="nil"/>
            </w:tcBorders>
            <w:shd w:val="clear" w:color="auto" w:fill="auto"/>
            <w:tcMar>
              <w:top w:w="113" w:type="dxa"/>
              <w:bottom w:w="113" w:type="dxa"/>
            </w:tcMar>
          </w:tcPr>
          <w:p w14:paraId="6E7175A8" w14:textId="77777777" w:rsidR="00F23621" w:rsidRPr="00785473" w:rsidRDefault="00F23621" w:rsidP="00785473">
            <w:pPr>
              <w:pStyle w:val="Body"/>
              <w:spacing w:before="60" w:after="60"/>
              <w:jc w:val="center"/>
              <w:rPr>
                <w:b/>
                <w:bCs/>
              </w:rPr>
            </w:pPr>
            <w:bookmarkStart w:id="8" w:name="_Hlk45805942"/>
            <w:r w:rsidRPr="00785473">
              <w:rPr>
                <w:b/>
                <w:bCs/>
              </w:rPr>
              <w:t>Retained Earnings</w:t>
            </w:r>
          </w:p>
          <w:p w14:paraId="35F69FB0" w14:textId="527C4BAA" w:rsidR="00F23621" w:rsidRPr="00ED17E1" w:rsidRDefault="00F23621" w:rsidP="00A2428E">
            <w:pPr>
              <w:widowControl/>
              <w:spacing w:after="0" w:line="240" w:lineRule="auto"/>
              <w:jc w:val="center"/>
              <w:rPr>
                <w:rFonts w:ascii="Arial" w:eastAsia="Times New Roman" w:hAnsi="Arial"/>
                <w:b/>
                <w:color w:val="FFFFFF"/>
                <w:sz w:val="20"/>
                <w:szCs w:val="20"/>
              </w:rPr>
            </w:pPr>
          </w:p>
        </w:tc>
      </w:tr>
      <w:tr w:rsidR="00F23621" w:rsidRPr="00ED17E1" w14:paraId="788F3E48" w14:textId="77777777" w:rsidTr="00785473">
        <w:tblPrEx>
          <w:tblCellMar>
            <w:top w:w="0" w:type="dxa"/>
            <w:bottom w:w="0" w:type="dxa"/>
          </w:tblCellMar>
        </w:tblPrEx>
        <w:tc>
          <w:tcPr>
            <w:tcW w:w="1798" w:type="pct"/>
            <w:tcBorders>
              <w:top w:val="nil"/>
            </w:tcBorders>
            <w:tcMar>
              <w:top w:w="113" w:type="dxa"/>
              <w:bottom w:w="113" w:type="dxa"/>
            </w:tcMar>
          </w:tcPr>
          <w:p w14:paraId="5AE3D29F" w14:textId="77777777" w:rsidR="00F23621" w:rsidRPr="00ED17E1" w:rsidRDefault="00F23621" w:rsidP="00A2428E">
            <w:pPr>
              <w:widowControl/>
              <w:spacing w:after="0" w:line="240" w:lineRule="auto"/>
              <w:rPr>
                <w:rFonts w:ascii="Arial" w:eastAsia="MS ??" w:hAnsi="Arial" w:cs="Arial"/>
                <w:sz w:val="20"/>
                <w:szCs w:val="20"/>
                <w:lang w:val="en-GB" w:eastAsia="en-GB"/>
              </w:rPr>
            </w:pPr>
          </w:p>
        </w:tc>
        <w:tc>
          <w:tcPr>
            <w:tcW w:w="1566" w:type="pct"/>
            <w:tcBorders>
              <w:top w:val="nil"/>
            </w:tcBorders>
            <w:tcMar>
              <w:top w:w="113" w:type="dxa"/>
              <w:bottom w:w="113" w:type="dxa"/>
            </w:tcMar>
          </w:tcPr>
          <w:p w14:paraId="7114156B" w14:textId="77777777" w:rsidR="00F23621" w:rsidRPr="00610802" w:rsidRDefault="00F23621" w:rsidP="00610802">
            <w:pPr>
              <w:pStyle w:val="Body"/>
              <w:spacing w:before="120" w:after="120"/>
              <w:jc w:val="center"/>
              <w:rPr>
                <w:b/>
              </w:rPr>
            </w:pPr>
            <w:r w:rsidRPr="00610802">
              <w:rPr>
                <w:b/>
              </w:rPr>
              <w:t>31 December 2020</w:t>
            </w:r>
          </w:p>
          <w:p w14:paraId="2A86AD26" w14:textId="77777777" w:rsidR="00F23621" w:rsidRPr="00610802" w:rsidRDefault="00F23621" w:rsidP="00610802">
            <w:pPr>
              <w:pStyle w:val="Body"/>
              <w:spacing w:before="120" w:after="120"/>
              <w:jc w:val="center"/>
            </w:pPr>
            <w:r w:rsidRPr="00610802">
              <w:rPr>
                <w:b/>
              </w:rPr>
              <w:t>$000</w:t>
            </w:r>
          </w:p>
        </w:tc>
        <w:tc>
          <w:tcPr>
            <w:tcW w:w="1636" w:type="pct"/>
            <w:tcBorders>
              <w:top w:val="nil"/>
            </w:tcBorders>
          </w:tcPr>
          <w:p w14:paraId="0BAD4746" w14:textId="77777777" w:rsidR="00F23621" w:rsidRPr="00610802" w:rsidRDefault="00F23621" w:rsidP="00610802">
            <w:pPr>
              <w:pStyle w:val="Body"/>
              <w:spacing w:before="120" w:after="120"/>
              <w:jc w:val="center"/>
              <w:rPr>
                <w:b/>
              </w:rPr>
            </w:pPr>
            <w:r w:rsidRPr="00610802">
              <w:rPr>
                <w:b/>
              </w:rPr>
              <w:t>31 December 2019</w:t>
            </w:r>
          </w:p>
          <w:p w14:paraId="11941250" w14:textId="77777777" w:rsidR="00F23621" w:rsidRPr="00610802" w:rsidRDefault="00F23621" w:rsidP="00610802">
            <w:pPr>
              <w:pStyle w:val="Body"/>
              <w:spacing w:before="120" w:after="120"/>
              <w:jc w:val="center"/>
              <w:rPr>
                <w:b/>
              </w:rPr>
            </w:pPr>
            <w:r w:rsidRPr="00610802">
              <w:rPr>
                <w:b/>
              </w:rPr>
              <w:t>$000</w:t>
            </w:r>
          </w:p>
        </w:tc>
      </w:tr>
      <w:tr w:rsidR="00F23621" w:rsidRPr="00ED17E1" w14:paraId="7F7AAFCF" w14:textId="77777777" w:rsidTr="00F23621">
        <w:tblPrEx>
          <w:tblCellMar>
            <w:top w:w="0" w:type="dxa"/>
            <w:bottom w:w="0" w:type="dxa"/>
          </w:tblCellMar>
        </w:tblPrEx>
        <w:tc>
          <w:tcPr>
            <w:tcW w:w="1798" w:type="pct"/>
            <w:tcMar>
              <w:top w:w="113" w:type="dxa"/>
              <w:bottom w:w="113" w:type="dxa"/>
            </w:tcMar>
          </w:tcPr>
          <w:p w14:paraId="2A554B57" w14:textId="2205F465" w:rsidR="00F23621" w:rsidRPr="00610802" w:rsidRDefault="00F23621" w:rsidP="00610802">
            <w:pPr>
              <w:pStyle w:val="Body"/>
              <w:spacing w:before="120" w:after="120"/>
            </w:pPr>
            <w:r w:rsidRPr="00610802">
              <w:t>Balance at start of year</w:t>
            </w:r>
          </w:p>
        </w:tc>
        <w:tc>
          <w:tcPr>
            <w:tcW w:w="1566" w:type="pct"/>
            <w:tcMar>
              <w:top w:w="113" w:type="dxa"/>
              <w:bottom w:w="113" w:type="dxa"/>
            </w:tcMar>
          </w:tcPr>
          <w:p w14:paraId="253813C3" w14:textId="65417D62" w:rsidR="00F23621" w:rsidRPr="00610802" w:rsidRDefault="00F23621" w:rsidP="00610802">
            <w:pPr>
              <w:pStyle w:val="Body"/>
              <w:tabs>
                <w:tab w:val="decimal" w:pos="1275"/>
              </w:tabs>
              <w:spacing w:before="120" w:after="120"/>
            </w:pPr>
            <w:r w:rsidRPr="00610802">
              <w:t>43 000</w:t>
            </w:r>
          </w:p>
        </w:tc>
        <w:tc>
          <w:tcPr>
            <w:tcW w:w="1636" w:type="pct"/>
          </w:tcPr>
          <w:p w14:paraId="735ADA6E" w14:textId="214A4F46" w:rsidR="00F23621" w:rsidRPr="00610802" w:rsidRDefault="00F23621" w:rsidP="00610802">
            <w:pPr>
              <w:pStyle w:val="Body"/>
              <w:tabs>
                <w:tab w:val="decimal" w:pos="1335"/>
              </w:tabs>
              <w:spacing w:before="120" w:after="120"/>
            </w:pPr>
            <w:r w:rsidRPr="00610802">
              <w:t>35 000</w:t>
            </w:r>
          </w:p>
        </w:tc>
      </w:tr>
      <w:tr w:rsidR="00F23621" w:rsidRPr="00ED17E1" w14:paraId="5D34A132" w14:textId="77777777" w:rsidTr="00F23621">
        <w:tblPrEx>
          <w:tblCellMar>
            <w:top w:w="0" w:type="dxa"/>
            <w:bottom w:w="0" w:type="dxa"/>
          </w:tblCellMar>
        </w:tblPrEx>
        <w:tc>
          <w:tcPr>
            <w:tcW w:w="1798" w:type="pct"/>
            <w:tcMar>
              <w:top w:w="113" w:type="dxa"/>
              <w:bottom w:w="113" w:type="dxa"/>
            </w:tcMar>
          </w:tcPr>
          <w:p w14:paraId="20B79029" w14:textId="71DD7BC2" w:rsidR="00F23621" w:rsidRPr="00610802" w:rsidRDefault="00F23621" w:rsidP="00610802">
            <w:pPr>
              <w:pStyle w:val="Body"/>
              <w:spacing w:before="120" w:after="120"/>
            </w:pPr>
            <w:r w:rsidRPr="00610802">
              <w:t>Profit for the year</w:t>
            </w:r>
          </w:p>
        </w:tc>
        <w:tc>
          <w:tcPr>
            <w:tcW w:w="1566" w:type="pct"/>
            <w:tcMar>
              <w:top w:w="113" w:type="dxa"/>
              <w:bottom w:w="113" w:type="dxa"/>
            </w:tcMar>
          </w:tcPr>
          <w:p w14:paraId="3D224764" w14:textId="3C0D5203" w:rsidR="00F23621" w:rsidRPr="00610802" w:rsidRDefault="00F23621" w:rsidP="00610802">
            <w:pPr>
              <w:pStyle w:val="Body"/>
              <w:tabs>
                <w:tab w:val="decimal" w:pos="1275"/>
              </w:tabs>
              <w:spacing w:before="120" w:after="120"/>
            </w:pPr>
            <w:r w:rsidRPr="00610802">
              <w:t>14 500</w:t>
            </w:r>
          </w:p>
        </w:tc>
        <w:tc>
          <w:tcPr>
            <w:tcW w:w="1636" w:type="pct"/>
          </w:tcPr>
          <w:p w14:paraId="6719A0A4" w14:textId="3F32D11B" w:rsidR="00F23621" w:rsidRPr="00610802" w:rsidRDefault="00F23621" w:rsidP="00610802">
            <w:pPr>
              <w:pStyle w:val="Body"/>
              <w:tabs>
                <w:tab w:val="decimal" w:pos="1335"/>
              </w:tabs>
              <w:spacing w:before="120" w:after="120"/>
            </w:pPr>
            <w:r w:rsidRPr="00610802">
              <w:t>12 000</w:t>
            </w:r>
          </w:p>
        </w:tc>
      </w:tr>
      <w:tr w:rsidR="00F23621" w:rsidRPr="00ED17E1" w14:paraId="1DDFE978" w14:textId="77777777" w:rsidTr="00F23621">
        <w:tblPrEx>
          <w:tblCellMar>
            <w:top w:w="0" w:type="dxa"/>
            <w:bottom w:w="0" w:type="dxa"/>
          </w:tblCellMar>
        </w:tblPrEx>
        <w:tc>
          <w:tcPr>
            <w:tcW w:w="1798" w:type="pct"/>
            <w:tcMar>
              <w:top w:w="113" w:type="dxa"/>
              <w:bottom w:w="113" w:type="dxa"/>
            </w:tcMar>
          </w:tcPr>
          <w:p w14:paraId="4718F167" w14:textId="70D40619" w:rsidR="00F23621" w:rsidRPr="00610802" w:rsidRDefault="00F23621" w:rsidP="00610802">
            <w:pPr>
              <w:pStyle w:val="Body"/>
              <w:spacing w:before="120" w:after="120"/>
            </w:pPr>
            <w:r w:rsidRPr="00610802">
              <w:t>Transfers from other reserves</w:t>
            </w:r>
          </w:p>
        </w:tc>
        <w:tc>
          <w:tcPr>
            <w:tcW w:w="1566" w:type="pct"/>
            <w:tcMar>
              <w:top w:w="113" w:type="dxa"/>
              <w:bottom w:w="113" w:type="dxa"/>
            </w:tcMar>
          </w:tcPr>
          <w:p w14:paraId="22F1C806" w14:textId="5631F64E" w:rsidR="00F23621" w:rsidRPr="00610802" w:rsidRDefault="00F23621" w:rsidP="00610802">
            <w:pPr>
              <w:pStyle w:val="Body"/>
              <w:tabs>
                <w:tab w:val="decimal" w:pos="1275"/>
              </w:tabs>
              <w:spacing w:before="120" w:after="120"/>
            </w:pPr>
            <w:r w:rsidRPr="00610802">
              <w:t>–</w:t>
            </w:r>
          </w:p>
        </w:tc>
        <w:tc>
          <w:tcPr>
            <w:tcW w:w="1636" w:type="pct"/>
          </w:tcPr>
          <w:p w14:paraId="30934C39" w14:textId="3F5A6E46" w:rsidR="00F23621" w:rsidRPr="00610802" w:rsidRDefault="00F23621" w:rsidP="00610802">
            <w:pPr>
              <w:pStyle w:val="Body"/>
              <w:tabs>
                <w:tab w:val="decimal" w:pos="1335"/>
              </w:tabs>
              <w:spacing w:before="120" w:after="120"/>
            </w:pPr>
            <w:r w:rsidRPr="00610802">
              <w:t>–</w:t>
            </w:r>
          </w:p>
        </w:tc>
      </w:tr>
      <w:tr w:rsidR="00F23621" w:rsidRPr="00ED17E1" w14:paraId="2269F759" w14:textId="77777777" w:rsidTr="00F23621">
        <w:tblPrEx>
          <w:tblCellMar>
            <w:top w:w="0" w:type="dxa"/>
            <w:bottom w:w="0" w:type="dxa"/>
          </w:tblCellMar>
        </w:tblPrEx>
        <w:tc>
          <w:tcPr>
            <w:tcW w:w="1798" w:type="pct"/>
            <w:tcMar>
              <w:top w:w="113" w:type="dxa"/>
              <w:bottom w:w="113" w:type="dxa"/>
            </w:tcMar>
          </w:tcPr>
          <w:p w14:paraId="320C745D" w14:textId="31BBABA9" w:rsidR="00F23621" w:rsidRPr="00610802" w:rsidRDefault="00F23621" w:rsidP="00610802">
            <w:pPr>
              <w:pStyle w:val="Body"/>
              <w:spacing w:before="120" w:after="120"/>
            </w:pPr>
          </w:p>
        </w:tc>
        <w:tc>
          <w:tcPr>
            <w:tcW w:w="1566" w:type="pct"/>
            <w:tcMar>
              <w:top w:w="113" w:type="dxa"/>
              <w:bottom w:w="113" w:type="dxa"/>
            </w:tcMar>
          </w:tcPr>
          <w:p w14:paraId="22D8F079" w14:textId="40CCC874" w:rsidR="00F23621" w:rsidRPr="00610802" w:rsidRDefault="00F23621" w:rsidP="00610802">
            <w:pPr>
              <w:pStyle w:val="Body"/>
              <w:tabs>
                <w:tab w:val="decimal" w:pos="1275"/>
              </w:tabs>
              <w:spacing w:before="120" w:after="120"/>
            </w:pPr>
            <w:r w:rsidRPr="00610802">
              <w:t>56 500</w:t>
            </w:r>
          </w:p>
        </w:tc>
        <w:tc>
          <w:tcPr>
            <w:tcW w:w="1636" w:type="pct"/>
          </w:tcPr>
          <w:p w14:paraId="778E1FE1" w14:textId="7AD21755" w:rsidR="00F23621" w:rsidRPr="00610802" w:rsidRDefault="00F23621" w:rsidP="00610802">
            <w:pPr>
              <w:pStyle w:val="Body"/>
              <w:tabs>
                <w:tab w:val="decimal" w:pos="1335"/>
              </w:tabs>
              <w:spacing w:before="120" w:after="120"/>
            </w:pPr>
            <w:r w:rsidRPr="00610802">
              <w:t>47 000</w:t>
            </w:r>
          </w:p>
        </w:tc>
      </w:tr>
      <w:tr w:rsidR="00F23621" w:rsidRPr="00ED17E1" w14:paraId="109512F2" w14:textId="77777777" w:rsidTr="00F23621">
        <w:tblPrEx>
          <w:tblCellMar>
            <w:top w:w="0" w:type="dxa"/>
            <w:bottom w:w="0" w:type="dxa"/>
          </w:tblCellMar>
        </w:tblPrEx>
        <w:tc>
          <w:tcPr>
            <w:tcW w:w="1798" w:type="pct"/>
            <w:tcMar>
              <w:top w:w="113" w:type="dxa"/>
              <w:bottom w:w="113" w:type="dxa"/>
            </w:tcMar>
          </w:tcPr>
          <w:p w14:paraId="5642C781" w14:textId="2C4BD7CC" w:rsidR="00F23621" w:rsidRPr="00610802" w:rsidRDefault="00F23621" w:rsidP="00610802">
            <w:pPr>
              <w:pStyle w:val="Body"/>
              <w:spacing w:before="120" w:after="120"/>
            </w:pPr>
            <w:r w:rsidRPr="00610802">
              <w:t>Dividends paid</w:t>
            </w:r>
          </w:p>
        </w:tc>
        <w:tc>
          <w:tcPr>
            <w:tcW w:w="1566" w:type="pct"/>
            <w:tcMar>
              <w:top w:w="113" w:type="dxa"/>
              <w:bottom w:w="113" w:type="dxa"/>
            </w:tcMar>
          </w:tcPr>
          <w:p w14:paraId="5AEC8637" w14:textId="3772A79C" w:rsidR="00F23621" w:rsidRPr="00610802" w:rsidRDefault="00F23621" w:rsidP="00610802">
            <w:pPr>
              <w:pStyle w:val="Body"/>
              <w:tabs>
                <w:tab w:val="decimal" w:pos="1275"/>
              </w:tabs>
              <w:spacing w:before="120" w:after="120"/>
            </w:pPr>
            <w:r w:rsidRPr="00610802">
              <w:t>(5 000)</w:t>
            </w:r>
          </w:p>
        </w:tc>
        <w:tc>
          <w:tcPr>
            <w:tcW w:w="1636" w:type="pct"/>
          </w:tcPr>
          <w:p w14:paraId="3EE5CA77" w14:textId="5D005870" w:rsidR="00F23621" w:rsidRPr="00610802" w:rsidRDefault="00F23621" w:rsidP="00610802">
            <w:pPr>
              <w:pStyle w:val="Body"/>
              <w:tabs>
                <w:tab w:val="decimal" w:pos="1335"/>
              </w:tabs>
              <w:spacing w:before="120" w:after="120"/>
            </w:pPr>
            <w:r w:rsidRPr="00610802">
              <w:t>(4 000)</w:t>
            </w:r>
          </w:p>
        </w:tc>
      </w:tr>
      <w:tr w:rsidR="00F23621" w:rsidRPr="00ED17E1" w14:paraId="24DA849F" w14:textId="77777777" w:rsidTr="00F23621">
        <w:tblPrEx>
          <w:tblCellMar>
            <w:top w:w="0" w:type="dxa"/>
            <w:bottom w:w="0" w:type="dxa"/>
          </w:tblCellMar>
        </w:tblPrEx>
        <w:tc>
          <w:tcPr>
            <w:tcW w:w="1798" w:type="pct"/>
            <w:tcMar>
              <w:top w:w="113" w:type="dxa"/>
              <w:bottom w:w="113" w:type="dxa"/>
            </w:tcMar>
          </w:tcPr>
          <w:p w14:paraId="42048DFA" w14:textId="7D4197FD" w:rsidR="00F23621" w:rsidRPr="00610802" w:rsidRDefault="00F23621" w:rsidP="00610802">
            <w:pPr>
              <w:pStyle w:val="Body"/>
              <w:spacing w:before="120" w:after="120"/>
            </w:pPr>
            <w:r w:rsidRPr="00610802">
              <w:t>Transfers to other reserves</w:t>
            </w:r>
          </w:p>
        </w:tc>
        <w:tc>
          <w:tcPr>
            <w:tcW w:w="1566" w:type="pct"/>
            <w:tcMar>
              <w:top w:w="113" w:type="dxa"/>
              <w:bottom w:w="113" w:type="dxa"/>
            </w:tcMar>
          </w:tcPr>
          <w:p w14:paraId="43C79546" w14:textId="24F8DBC1" w:rsidR="00F23621" w:rsidRPr="00610802" w:rsidRDefault="00F23621" w:rsidP="00610802">
            <w:pPr>
              <w:pStyle w:val="Body"/>
              <w:tabs>
                <w:tab w:val="decimal" w:pos="1275"/>
              </w:tabs>
              <w:spacing w:before="120" w:after="120"/>
            </w:pPr>
            <w:r w:rsidRPr="00610802">
              <w:t>–</w:t>
            </w:r>
          </w:p>
        </w:tc>
        <w:tc>
          <w:tcPr>
            <w:tcW w:w="1636" w:type="pct"/>
          </w:tcPr>
          <w:p w14:paraId="5AB67605" w14:textId="7B13B4A8" w:rsidR="00F23621" w:rsidRPr="00610802" w:rsidRDefault="00F23621" w:rsidP="00610802">
            <w:pPr>
              <w:pStyle w:val="Body"/>
              <w:tabs>
                <w:tab w:val="decimal" w:pos="1335"/>
              </w:tabs>
              <w:spacing w:before="120" w:after="120"/>
            </w:pPr>
            <w:r w:rsidRPr="00610802">
              <w:t>–</w:t>
            </w:r>
          </w:p>
        </w:tc>
      </w:tr>
      <w:tr w:rsidR="00F23621" w:rsidRPr="00ED17E1" w14:paraId="208BE16F" w14:textId="77777777" w:rsidTr="00F23621">
        <w:tblPrEx>
          <w:tblCellMar>
            <w:top w:w="0" w:type="dxa"/>
            <w:bottom w:w="0" w:type="dxa"/>
          </w:tblCellMar>
        </w:tblPrEx>
        <w:tc>
          <w:tcPr>
            <w:tcW w:w="1798" w:type="pct"/>
            <w:tcMar>
              <w:top w:w="113" w:type="dxa"/>
              <w:bottom w:w="113" w:type="dxa"/>
            </w:tcMar>
          </w:tcPr>
          <w:p w14:paraId="6E1E8354" w14:textId="5870C868" w:rsidR="00F23621" w:rsidRPr="00610802" w:rsidRDefault="00F23621" w:rsidP="00610802">
            <w:pPr>
              <w:pStyle w:val="Body"/>
              <w:spacing w:before="120" w:after="120"/>
            </w:pPr>
          </w:p>
        </w:tc>
        <w:tc>
          <w:tcPr>
            <w:tcW w:w="1566" w:type="pct"/>
            <w:tcMar>
              <w:top w:w="113" w:type="dxa"/>
              <w:bottom w:w="113" w:type="dxa"/>
            </w:tcMar>
          </w:tcPr>
          <w:p w14:paraId="23A116DE" w14:textId="7A3D21CB" w:rsidR="00F23621" w:rsidRPr="00610802" w:rsidRDefault="00F23621" w:rsidP="00610802">
            <w:pPr>
              <w:pStyle w:val="Body"/>
              <w:tabs>
                <w:tab w:val="decimal" w:pos="1275"/>
              </w:tabs>
              <w:spacing w:before="120" w:after="120"/>
            </w:pPr>
            <w:r w:rsidRPr="00610802">
              <w:t>(3 000)</w:t>
            </w:r>
          </w:p>
        </w:tc>
        <w:tc>
          <w:tcPr>
            <w:tcW w:w="1636" w:type="pct"/>
          </w:tcPr>
          <w:p w14:paraId="75F7051B" w14:textId="285CD69B" w:rsidR="00F23621" w:rsidRPr="00610802" w:rsidRDefault="00F23621" w:rsidP="00610802">
            <w:pPr>
              <w:pStyle w:val="Body"/>
              <w:tabs>
                <w:tab w:val="decimal" w:pos="1335"/>
              </w:tabs>
              <w:spacing w:before="120" w:after="120"/>
            </w:pPr>
            <w:r w:rsidRPr="00610802">
              <w:t>(2 000)</w:t>
            </w:r>
          </w:p>
        </w:tc>
      </w:tr>
      <w:tr w:rsidR="00F23621" w:rsidRPr="00ED17E1" w14:paraId="6FFA3652" w14:textId="77777777" w:rsidTr="00F23621">
        <w:tblPrEx>
          <w:tblCellMar>
            <w:top w:w="0" w:type="dxa"/>
            <w:bottom w:w="0" w:type="dxa"/>
          </w:tblCellMar>
        </w:tblPrEx>
        <w:trPr>
          <w:trHeight w:val="386"/>
        </w:trPr>
        <w:tc>
          <w:tcPr>
            <w:tcW w:w="1798" w:type="pct"/>
            <w:tcMar>
              <w:top w:w="113" w:type="dxa"/>
              <w:bottom w:w="113" w:type="dxa"/>
            </w:tcMar>
          </w:tcPr>
          <w:p w14:paraId="31542648" w14:textId="6DA5BBDB" w:rsidR="00F23621" w:rsidRPr="00610802" w:rsidRDefault="00F23621" w:rsidP="00610802">
            <w:pPr>
              <w:pStyle w:val="Body"/>
              <w:spacing w:before="120" w:after="120"/>
            </w:pPr>
            <w:r w:rsidRPr="00610802">
              <w:t>Balance at end of year</w:t>
            </w:r>
          </w:p>
        </w:tc>
        <w:tc>
          <w:tcPr>
            <w:tcW w:w="1566" w:type="pct"/>
            <w:tcMar>
              <w:top w:w="113" w:type="dxa"/>
              <w:bottom w:w="113" w:type="dxa"/>
            </w:tcMar>
          </w:tcPr>
          <w:p w14:paraId="044D7286" w14:textId="111EE98A" w:rsidR="00F23621" w:rsidRPr="007D2878" w:rsidRDefault="00F23621" w:rsidP="00610802">
            <w:pPr>
              <w:pStyle w:val="Body"/>
              <w:tabs>
                <w:tab w:val="decimal" w:pos="1275"/>
              </w:tabs>
              <w:spacing w:before="120" w:after="120"/>
              <w:rPr>
                <w:u w:val="single"/>
              </w:rPr>
            </w:pPr>
            <w:r w:rsidRPr="007D2878">
              <w:rPr>
                <w:u w:val="single"/>
              </w:rPr>
              <w:t xml:space="preserve">52 </w:t>
            </w:r>
            <w:r w:rsidR="00F20BA8">
              <w:rPr>
                <w:u w:val="single"/>
              </w:rPr>
              <w:t>5</w:t>
            </w:r>
            <w:r w:rsidRPr="007D2878">
              <w:rPr>
                <w:u w:val="single"/>
              </w:rPr>
              <w:t>00</w:t>
            </w:r>
          </w:p>
        </w:tc>
        <w:tc>
          <w:tcPr>
            <w:tcW w:w="1636" w:type="pct"/>
          </w:tcPr>
          <w:p w14:paraId="2A2F3468" w14:textId="43A6D618" w:rsidR="00F23621" w:rsidRPr="007D2878" w:rsidRDefault="00F23621" w:rsidP="00610802">
            <w:pPr>
              <w:pStyle w:val="Body"/>
              <w:tabs>
                <w:tab w:val="decimal" w:pos="1335"/>
              </w:tabs>
              <w:spacing w:before="120" w:after="120"/>
              <w:rPr>
                <w:u w:val="single"/>
              </w:rPr>
            </w:pPr>
            <w:r w:rsidRPr="007D2878">
              <w:rPr>
                <w:u w:val="single"/>
              </w:rPr>
              <w:t>43 000</w:t>
            </w:r>
          </w:p>
        </w:tc>
      </w:tr>
    </w:tbl>
    <w:bookmarkEnd w:id="8"/>
    <w:p w14:paraId="36F13D3C" w14:textId="77777777" w:rsidR="00624D69" w:rsidRDefault="00624D69" w:rsidP="006F4507">
      <w:pPr>
        <w:spacing w:before="120" w:after="120"/>
        <w:rPr>
          <w:rFonts w:ascii="Arial" w:hAnsi="Arial" w:cs="Arial"/>
          <w:b/>
          <w:sz w:val="20"/>
          <w:szCs w:val="20"/>
        </w:rPr>
      </w:pPr>
      <w:r w:rsidRPr="00215F10">
        <w:rPr>
          <w:rFonts w:ascii="Arial" w:hAnsi="Arial" w:cs="Arial"/>
          <w:b/>
          <w:sz w:val="20"/>
          <w:szCs w:val="20"/>
        </w:rPr>
        <w:t>Notes</w:t>
      </w:r>
      <w:r w:rsidRPr="00056F9E">
        <w:rPr>
          <w:rFonts w:ascii="Arial" w:hAnsi="Arial" w:cs="Arial"/>
          <w:sz w:val="20"/>
          <w:szCs w:val="20"/>
        </w:rPr>
        <w:t>:</w:t>
      </w:r>
    </w:p>
    <w:p w14:paraId="65BE1689" w14:textId="77777777" w:rsidR="00076178" w:rsidRPr="006F4507" w:rsidRDefault="00624D69" w:rsidP="006F4507">
      <w:pPr>
        <w:spacing w:before="120" w:after="120"/>
        <w:rPr>
          <w:rFonts w:ascii="Arial" w:eastAsia="Arial" w:hAnsi="Arial" w:cs="Arial"/>
          <w:position w:val="-1"/>
          <w:sz w:val="20"/>
          <w:szCs w:val="20"/>
        </w:rPr>
      </w:pPr>
      <w:r w:rsidRPr="006F4507">
        <w:rPr>
          <w:rFonts w:ascii="Arial" w:eastAsia="Arial" w:hAnsi="Arial" w:cs="Arial"/>
          <w:position w:val="-1"/>
          <w:sz w:val="20"/>
          <w:szCs w:val="20"/>
        </w:rPr>
        <w:t>See Appendix 1 for a comprehensive example of a statement of changes in equity.</w:t>
      </w:r>
      <w:r w:rsidR="006C7C54" w:rsidRPr="006F4507">
        <w:rPr>
          <w:rFonts w:ascii="Arial" w:eastAsia="Arial" w:hAnsi="Arial" w:cs="Arial"/>
          <w:position w:val="-1"/>
          <w:sz w:val="20"/>
          <w:szCs w:val="20"/>
        </w:rPr>
        <w:t xml:space="preserve"> </w:t>
      </w:r>
    </w:p>
    <w:p w14:paraId="2B6FACA9" w14:textId="530E46C7" w:rsidR="006C7C54" w:rsidRDefault="006C7C54" w:rsidP="00610802">
      <w:pPr>
        <w:spacing w:before="120" w:after="120" w:line="360" w:lineRule="auto"/>
        <w:rPr>
          <w:rFonts w:ascii="Arial" w:eastAsia="Arial" w:hAnsi="Arial" w:cs="Arial"/>
          <w:b/>
          <w:position w:val="-1"/>
          <w:sz w:val="20"/>
          <w:szCs w:val="20"/>
        </w:rPr>
      </w:pPr>
      <w:r>
        <w:rPr>
          <w:rFonts w:ascii="Arial" w:eastAsia="Arial" w:hAnsi="Arial" w:cs="Arial"/>
          <w:b/>
          <w:position w:val="-1"/>
          <w:sz w:val="20"/>
          <w:szCs w:val="20"/>
        </w:rPr>
        <w:br w:type="page"/>
      </w:r>
    </w:p>
    <w:tbl>
      <w:tblPr>
        <w:tblpPr w:leftFromText="180" w:rightFromText="180" w:horzAnchor="margin" w:tblpY="405"/>
        <w:tblW w:w="5000" w:type="pct"/>
        <w:tblBorders>
          <w:top w:val="single" w:sz="4" w:space="0" w:color="E21951"/>
          <w:left w:val="single" w:sz="4" w:space="0" w:color="E21951"/>
          <w:bottom w:val="single" w:sz="4" w:space="0" w:color="E21951"/>
          <w:right w:val="single" w:sz="4" w:space="0" w:color="E21951"/>
        </w:tblBorders>
        <w:tblCellMar>
          <w:top w:w="113" w:type="dxa"/>
          <w:bottom w:w="113" w:type="dxa"/>
        </w:tblCellMar>
        <w:tblLook w:val="0000" w:firstRow="0" w:lastRow="0" w:firstColumn="0" w:lastColumn="0" w:noHBand="0" w:noVBand="0"/>
      </w:tblPr>
      <w:tblGrid>
        <w:gridCol w:w="3460"/>
        <w:gridCol w:w="3014"/>
        <w:gridCol w:w="3148"/>
      </w:tblGrid>
      <w:tr w:rsidR="00624D69" w:rsidRPr="00ED17E1" w14:paraId="27C46A5E" w14:textId="77777777" w:rsidTr="00785473">
        <w:trPr>
          <w:tblHeader/>
        </w:trPr>
        <w:tc>
          <w:tcPr>
            <w:tcW w:w="5000" w:type="pct"/>
            <w:gridSpan w:val="3"/>
            <w:tcBorders>
              <w:top w:val="single" w:sz="4" w:space="0" w:color="E21951"/>
              <w:bottom w:val="nil"/>
            </w:tcBorders>
            <w:shd w:val="clear" w:color="auto" w:fill="auto"/>
            <w:tcMar>
              <w:top w:w="113" w:type="dxa"/>
              <w:bottom w:w="113" w:type="dxa"/>
            </w:tcMar>
          </w:tcPr>
          <w:p w14:paraId="64122939" w14:textId="77777777" w:rsidR="00624D69" w:rsidRPr="00ED17E1" w:rsidRDefault="00624D69" w:rsidP="00785473">
            <w:pPr>
              <w:pStyle w:val="ALHeader2"/>
              <w:spacing w:before="120"/>
              <w:jc w:val="left"/>
              <w:rPr>
                <w:rFonts w:eastAsia="Times New Roman"/>
                <w:b w:val="0"/>
                <w:color w:val="FFFFFF"/>
                <w:sz w:val="20"/>
                <w:szCs w:val="20"/>
              </w:rPr>
            </w:pPr>
          </w:p>
        </w:tc>
      </w:tr>
      <w:tr w:rsidR="00624D69" w:rsidRPr="00ED17E1" w14:paraId="64FCBA91" w14:textId="77777777" w:rsidTr="00785473">
        <w:tblPrEx>
          <w:tblCellMar>
            <w:top w:w="0" w:type="dxa"/>
            <w:bottom w:w="0" w:type="dxa"/>
          </w:tblCellMar>
        </w:tblPrEx>
        <w:tc>
          <w:tcPr>
            <w:tcW w:w="1798" w:type="pct"/>
            <w:tcBorders>
              <w:top w:val="nil"/>
            </w:tcBorders>
            <w:tcMar>
              <w:top w:w="113" w:type="dxa"/>
              <w:bottom w:w="113" w:type="dxa"/>
            </w:tcMar>
          </w:tcPr>
          <w:p w14:paraId="353158E3" w14:textId="32063B77" w:rsidR="00624D69" w:rsidRPr="007D2878" w:rsidRDefault="00624D69" w:rsidP="00785473">
            <w:pPr>
              <w:pStyle w:val="Body"/>
              <w:spacing w:before="120" w:after="120"/>
              <w:rPr>
                <w:b/>
              </w:rPr>
            </w:pPr>
            <w:r w:rsidRPr="007D2878">
              <w:rPr>
                <w:b/>
              </w:rPr>
              <w:t>Notes to the financial statements</w:t>
            </w:r>
          </w:p>
        </w:tc>
        <w:tc>
          <w:tcPr>
            <w:tcW w:w="1566" w:type="pct"/>
            <w:tcBorders>
              <w:top w:val="nil"/>
            </w:tcBorders>
            <w:tcMar>
              <w:top w:w="113" w:type="dxa"/>
              <w:bottom w:w="113" w:type="dxa"/>
            </w:tcMar>
          </w:tcPr>
          <w:p w14:paraId="412BD3E8" w14:textId="77777777" w:rsidR="00624D69" w:rsidRPr="007D2878" w:rsidRDefault="00624D69" w:rsidP="00785473">
            <w:pPr>
              <w:pStyle w:val="Body"/>
              <w:spacing w:before="120" w:after="120"/>
              <w:jc w:val="center"/>
              <w:rPr>
                <w:b/>
              </w:rPr>
            </w:pPr>
            <w:r w:rsidRPr="007D2878">
              <w:rPr>
                <w:b/>
              </w:rPr>
              <w:t>31 December 2020</w:t>
            </w:r>
          </w:p>
          <w:p w14:paraId="496D4425" w14:textId="77777777" w:rsidR="00624D69" w:rsidRPr="007D2878" w:rsidRDefault="00624D69" w:rsidP="00785473">
            <w:pPr>
              <w:pStyle w:val="Body"/>
              <w:spacing w:before="120" w:after="120"/>
              <w:jc w:val="center"/>
            </w:pPr>
            <w:r w:rsidRPr="007D2878">
              <w:rPr>
                <w:b/>
              </w:rPr>
              <w:t>$000</w:t>
            </w:r>
          </w:p>
        </w:tc>
        <w:tc>
          <w:tcPr>
            <w:tcW w:w="1636" w:type="pct"/>
            <w:tcBorders>
              <w:top w:val="nil"/>
            </w:tcBorders>
          </w:tcPr>
          <w:p w14:paraId="7FDC299C" w14:textId="77777777" w:rsidR="00624D69" w:rsidRPr="007D2878" w:rsidRDefault="00624D69" w:rsidP="00785473">
            <w:pPr>
              <w:pStyle w:val="Body"/>
              <w:spacing w:before="120" w:after="120"/>
              <w:jc w:val="center"/>
              <w:rPr>
                <w:b/>
              </w:rPr>
            </w:pPr>
            <w:r w:rsidRPr="007D2878">
              <w:rPr>
                <w:b/>
              </w:rPr>
              <w:t>31 December 2019</w:t>
            </w:r>
          </w:p>
          <w:p w14:paraId="3C3554A3" w14:textId="77777777" w:rsidR="00624D69" w:rsidRPr="007D2878" w:rsidRDefault="00624D69" w:rsidP="00785473">
            <w:pPr>
              <w:pStyle w:val="Body"/>
              <w:spacing w:before="120" w:after="120"/>
              <w:jc w:val="center"/>
            </w:pPr>
            <w:r w:rsidRPr="007D2878">
              <w:rPr>
                <w:b/>
              </w:rPr>
              <w:t>$000</w:t>
            </w:r>
          </w:p>
        </w:tc>
      </w:tr>
      <w:tr w:rsidR="00624D69" w:rsidRPr="00ED17E1" w14:paraId="4EEFA1F3" w14:textId="77777777" w:rsidTr="00785473">
        <w:tblPrEx>
          <w:tblCellMar>
            <w:top w:w="0" w:type="dxa"/>
            <w:bottom w:w="0" w:type="dxa"/>
          </w:tblCellMar>
        </w:tblPrEx>
        <w:tc>
          <w:tcPr>
            <w:tcW w:w="1798" w:type="pct"/>
            <w:tcMar>
              <w:top w:w="113" w:type="dxa"/>
              <w:bottom w:w="113" w:type="dxa"/>
            </w:tcMar>
          </w:tcPr>
          <w:p w14:paraId="50243641" w14:textId="428A4C77" w:rsidR="00624D69" w:rsidRPr="007D2878" w:rsidRDefault="00624D69" w:rsidP="00785473">
            <w:pPr>
              <w:pStyle w:val="Body"/>
              <w:spacing w:before="120" w:after="120"/>
            </w:pPr>
            <w:r w:rsidRPr="007D2878">
              <w:t>Amounts recognised as distributions to equity holders during the year:</w:t>
            </w:r>
          </w:p>
          <w:p w14:paraId="4E8E4635" w14:textId="58418989" w:rsidR="00624D69" w:rsidRPr="007D2878" w:rsidRDefault="00624D69" w:rsidP="00785473">
            <w:pPr>
              <w:pStyle w:val="Body"/>
              <w:spacing w:before="120" w:after="120"/>
            </w:pPr>
          </w:p>
        </w:tc>
        <w:tc>
          <w:tcPr>
            <w:tcW w:w="1566" w:type="pct"/>
            <w:tcMar>
              <w:top w:w="113" w:type="dxa"/>
              <w:bottom w:w="113" w:type="dxa"/>
            </w:tcMar>
          </w:tcPr>
          <w:p w14:paraId="432850EC" w14:textId="6E6A1986" w:rsidR="00624D69" w:rsidRPr="007D2878" w:rsidRDefault="00624D69" w:rsidP="00785473">
            <w:pPr>
              <w:pStyle w:val="Body"/>
              <w:tabs>
                <w:tab w:val="decimal" w:pos="1260"/>
              </w:tabs>
              <w:spacing w:before="120" w:after="120"/>
            </w:pPr>
          </w:p>
        </w:tc>
        <w:tc>
          <w:tcPr>
            <w:tcW w:w="1636" w:type="pct"/>
          </w:tcPr>
          <w:p w14:paraId="7CB53643" w14:textId="77622C34" w:rsidR="00624D69" w:rsidRPr="007D2878" w:rsidRDefault="00624D69" w:rsidP="00785473">
            <w:pPr>
              <w:pStyle w:val="Body"/>
              <w:tabs>
                <w:tab w:val="decimal" w:pos="1245"/>
              </w:tabs>
              <w:spacing w:before="120" w:after="120"/>
            </w:pPr>
          </w:p>
        </w:tc>
      </w:tr>
      <w:tr w:rsidR="00624D69" w:rsidRPr="00ED17E1" w14:paraId="19AF1CE9" w14:textId="77777777" w:rsidTr="00785473">
        <w:tblPrEx>
          <w:tblCellMar>
            <w:top w:w="0" w:type="dxa"/>
            <w:bottom w:w="0" w:type="dxa"/>
          </w:tblCellMar>
        </w:tblPrEx>
        <w:tc>
          <w:tcPr>
            <w:tcW w:w="1798" w:type="pct"/>
            <w:tcMar>
              <w:top w:w="113" w:type="dxa"/>
              <w:bottom w:w="113" w:type="dxa"/>
            </w:tcMar>
          </w:tcPr>
          <w:p w14:paraId="5A24B99F" w14:textId="4823B971" w:rsidR="00624D69" w:rsidRPr="007D2878" w:rsidRDefault="00624D69" w:rsidP="00785473">
            <w:pPr>
              <w:pStyle w:val="Body"/>
              <w:spacing w:before="120" w:after="120"/>
            </w:pPr>
            <w:r w:rsidRPr="007D2878">
              <w:t>Final dividend for last year of $0.075 per share</w:t>
            </w:r>
          </w:p>
        </w:tc>
        <w:tc>
          <w:tcPr>
            <w:tcW w:w="1566" w:type="pct"/>
            <w:tcMar>
              <w:top w:w="113" w:type="dxa"/>
              <w:bottom w:w="113" w:type="dxa"/>
            </w:tcMar>
          </w:tcPr>
          <w:p w14:paraId="4DF1FA81" w14:textId="235A5E44" w:rsidR="00624D69" w:rsidRPr="007D2878" w:rsidRDefault="00624D69" w:rsidP="00785473">
            <w:pPr>
              <w:pStyle w:val="Body"/>
              <w:tabs>
                <w:tab w:val="decimal" w:pos="1260"/>
              </w:tabs>
              <w:spacing w:before="120" w:after="120"/>
            </w:pPr>
            <w:r w:rsidRPr="007D2878">
              <w:t>3 000</w:t>
            </w:r>
          </w:p>
        </w:tc>
        <w:tc>
          <w:tcPr>
            <w:tcW w:w="1636" w:type="pct"/>
          </w:tcPr>
          <w:p w14:paraId="5723F65C" w14:textId="0E7521BC" w:rsidR="00624D69" w:rsidRPr="007D2878" w:rsidRDefault="00624D69" w:rsidP="00785473">
            <w:pPr>
              <w:pStyle w:val="Body"/>
              <w:tabs>
                <w:tab w:val="decimal" w:pos="1245"/>
              </w:tabs>
              <w:spacing w:before="120" w:after="120"/>
            </w:pPr>
            <w:r w:rsidRPr="007D2878">
              <w:t>2 200</w:t>
            </w:r>
          </w:p>
        </w:tc>
      </w:tr>
      <w:tr w:rsidR="00624D69" w:rsidRPr="00ED17E1" w14:paraId="21727A4D" w14:textId="77777777" w:rsidTr="00785473">
        <w:tblPrEx>
          <w:tblCellMar>
            <w:top w:w="0" w:type="dxa"/>
            <w:bottom w:w="0" w:type="dxa"/>
          </w:tblCellMar>
        </w:tblPrEx>
        <w:tc>
          <w:tcPr>
            <w:tcW w:w="1798" w:type="pct"/>
            <w:tcMar>
              <w:top w:w="113" w:type="dxa"/>
              <w:bottom w:w="113" w:type="dxa"/>
            </w:tcMar>
          </w:tcPr>
          <w:p w14:paraId="6DF4E94A" w14:textId="47AA3EC9" w:rsidR="00624D69" w:rsidRPr="007D2878" w:rsidRDefault="00624D69" w:rsidP="00785473">
            <w:pPr>
              <w:pStyle w:val="Body"/>
              <w:spacing w:before="120" w:after="120"/>
            </w:pPr>
            <w:r w:rsidRPr="007D2878">
              <w:t>Interim dividend for this year of $0.050 per share</w:t>
            </w:r>
          </w:p>
        </w:tc>
        <w:tc>
          <w:tcPr>
            <w:tcW w:w="1566" w:type="pct"/>
            <w:tcMar>
              <w:top w:w="113" w:type="dxa"/>
              <w:bottom w:w="113" w:type="dxa"/>
            </w:tcMar>
          </w:tcPr>
          <w:p w14:paraId="67A6A322" w14:textId="0344CC7E" w:rsidR="00624D69" w:rsidRPr="007D2878" w:rsidRDefault="00624D69" w:rsidP="00785473">
            <w:pPr>
              <w:pStyle w:val="Body"/>
              <w:tabs>
                <w:tab w:val="decimal" w:pos="1260"/>
              </w:tabs>
              <w:spacing w:before="120" w:after="120"/>
              <w:rPr>
                <w:u w:val="thick"/>
              </w:rPr>
            </w:pPr>
            <w:r w:rsidRPr="007D2878">
              <w:rPr>
                <w:u w:val="thick"/>
              </w:rPr>
              <w:t>2 000</w:t>
            </w:r>
          </w:p>
        </w:tc>
        <w:tc>
          <w:tcPr>
            <w:tcW w:w="1636" w:type="pct"/>
          </w:tcPr>
          <w:p w14:paraId="7ECD34E0" w14:textId="23E0AC48" w:rsidR="00624D69" w:rsidRPr="007D2878" w:rsidRDefault="00624D69" w:rsidP="00785473">
            <w:pPr>
              <w:pStyle w:val="Body"/>
              <w:tabs>
                <w:tab w:val="decimal" w:pos="1245"/>
              </w:tabs>
              <w:spacing w:before="120" w:after="120"/>
              <w:rPr>
                <w:u w:val="thick"/>
              </w:rPr>
            </w:pPr>
            <w:r w:rsidRPr="007D2878">
              <w:rPr>
                <w:u w:val="thick"/>
              </w:rPr>
              <w:t>1 800</w:t>
            </w:r>
          </w:p>
        </w:tc>
      </w:tr>
      <w:tr w:rsidR="00624D69" w:rsidRPr="00ED17E1" w14:paraId="00C2792F" w14:textId="77777777" w:rsidTr="00785473">
        <w:tblPrEx>
          <w:tblCellMar>
            <w:top w:w="0" w:type="dxa"/>
            <w:bottom w:w="0" w:type="dxa"/>
          </w:tblCellMar>
        </w:tblPrEx>
        <w:tc>
          <w:tcPr>
            <w:tcW w:w="1798" w:type="pct"/>
            <w:tcMar>
              <w:top w:w="113" w:type="dxa"/>
              <w:bottom w:w="113" w:type="dxa"/>
            </w:tcMar>
          </w:tcPr>
          <w:p w14:paraId="3FCA9871" w14:textId="5AF60711" w:rsidR="00624D69" w:rsidRPr="007D2878" w:rsidRDefault="00624D69" w:rsidP="00785473">
            <w:pPr>
              <w:pStyle w:val="Body"/>
              <w:spacing w:before="120" w:after="120"/>
            </w:pPr>
            <w:r w:rsidRPr="007D2878">
              <w:t>Total</w:t>
            </w:r>
          </w:p>
        </w:tc>
        <w:tc>
          <w:tcPr>
            <w:tcW w:w="1566" w:type="pct"/>
            <w:tcMar>
              <w:top w:w="113" w:type="dxa"/>
              <w:bottom w:w="113" w:type="dxa"/>
            </w:tcMar>
          </w:tcPr>
          <w:p w14:paraId="5A46F0EE" w14:textId="2E6B9E0C" w:rsidR="00624D69" w:rsidRPr="007D2878" w:rsidRDefault="00624D69" w:rsidP="00785473">
            <w:pPr>
              <w:pStyle w:val="Body"/>
              <w:tabs>
                <w:tab w:val="decimal" w:pos="1260"/>
              </w:tabs>
              <w:spacing w:before="120" w:after="120"/>
              <w:rPr>
                <w:u w:val="single"/>
              </w:rPr>
            </w:pPr>
            <w:r w:rsidRPr="007D2878">
              <w:rPr>
                <w:u w:val="single"/>
              </w:rPr>
              <w:t>5 500</w:t>
            </w:r>
          </w:p>
        </w:tc>
        <w:tc>
          <w:tcPr>
            <w:tcW w:w="1636" w:type="pct"/>
          </w:tcPr>
          <w:p w14:paraId="6E95B80B" w14:textId="5FA68672" w:rsidR="00624D69" w:rsidRPr="007D2878" w:rsidRDefault="00624D69" w:rsidP="00785473">
            <w:pPr>
              <w:pStyle w:val="Body"/>
              <w:tabs>
                <w:tab w:val="decimal" w:pos="1245"/>
              </w:tabs>
              <w:spacing w:before="120" w:after="120"/>
              <w:rPr>
                <w:u w:val="single"/>
              </w:rPr>
            </w:pPr>
            <w:r w:rsidRPr="007D2878">
              <w:rPr>
                <w:u w:val="single"/>
              </w:rPr>
              <w:t>4 000</w:t>
            </w:r>
          </w:p>
        </w:tc>
      </w:tr>
      <w:tr w:rsidR="00624D69" w:rsidRPr="00ED17E1" w14:paraId="6D6349D3" w14:textId="77777777" w:rsidTr="00785473">
        <w:tblPrEx>
          <w:tblCellMar>
            <w:top w:w="0" w:type="dxa"/>
            <w:bottom w:w="0" w:type="dxa"/>
          </w:tblCellMar>
        </w:tblPrEx>
        <w:tc>
          <w:tcPr>
            <w:tcW w:w="1798" w:type="pct"/>
            <w:tcMar>
              <w:top w:w="113" w:type="dxa"/>
              <w:bottom w:w="113" w:type="dxa"/>
            </w:tcMar>
          </w:tcPr>
          <w:p w14:paraId="6DFE21F4" w14:textId="77777777" w:rsidR="00624D69" w:rsidRPr="007D2878" w:rsidRDefault="00624D69" w:rsidP="00785473">
            <w:pPr>
              <w:pStyle w:val="Body"/>
              <w:spacing w:before="120" w:after="120"/>
            </w:pPr>
            <w:r w:rsidRPr="007D2878">
              <w:t>Proposed final dividend for this year of</w:t>
            </w:r>
          </w:p>
          <w:p w14:paraId="3987F394" w14:textId="77777777" w:rsidR="00624D69" w:rsidRDefault="00624D69" w:rsidP="00785473">
            <w:pPr>
              <w:pStyle w:val="Body"/>
              <w:spacing w:before="120" w:after="120"/>
            </w:pPr>
            <w:r w:rsidRPr="007D2878">
              <w:t>$0.095 per share</w:t>
            </w:r>
          </w:p>
          <w:p w14:paraId="3FAFA4DD" w14:textId="3F018CEB" w:rsidR="00B17D24" w:rsidRPr="007D2878" w:rsidRDefault="00B17D24" w:rsidP="00785473">
            <w:pPr>
              <w:pStyle w:val="Body"/>
              <w:spacing w:before="120" w:after="120"/>
            </w:pPr>
          </w:p>
        </w:tc>
        <w:tc>
          <w:tcPr>
            <w:tcW w:w="1566" w:type="pct"/>
            <w:tcMar>
              <w:top w:w="113" w:type="dxa"/>
              <w:bottom w:w="113" w:type="dxa"/>
            </w:tcMar>
          </w:tcPr>
          <w:p w14:paraId="5054933E" w14:textId="6D5C7E6B" w:rsidR="00624D69" w:rsidRPr="007D2878" w:rsidRDefault="00624D69" w:rsidP="00785473">
            <w:pPr>
              <w:pStyle w:val="Body"/>
              <w:tabs>
                <w:tab w:val="decimal" w:pos="1260"/>
              </w:tabs>
              <w:spacing w:before="120" w:after="120"/>
            </w:pPr>
            <w:r w:rsidRPr="007D2878">
              <w:t>3 800</w:t>
            </w:r>
          </w:p>
        </w:tc>
        <w:tc>
          <w:tcPr>
            <w:tcW w:w="1636" w:type="pct"/>
          </w:tcPr>
          <w:p w14:paraId="57A19879" w14:textId="76E9EAF8" w:rsidR="00624D69" w:rsidRPr="007D2878" w:rsidRDefault="00624D69" w:rsidP="00785473">
            <w:pPr>
              <w:pStyle w:val="Body"/>
              <w:tabs>
                <w:tab w:val="decimal" w:pos="1245"/>
              </w:tabs>
              <w:spacing w:before="120" w:after="120"/>
            </w:pPr>
            <w:r w:rsidRPr="007D2878">
              <w:t>3 000</w:t>
            </w:r>
          </w:p>
        </w:tc>
      </w:tr>
    </w:tbl>
    <w:p w14:paraId="7260672C" w14:textId="77777777" w:rsidR="00785473" w:rsidRPr="00AB5EE4" w:rsidRDefault="00785473" w:rsidP="00785473">
      <w:pPr>
        <w:pStyle w:val="ALHeader2"/>
        <w:spacing w:before="120"/>
        <w:jc w:val="left"/>
        <w:rPr>
          <w:rFonts w:eastAsia="Times New Roman"/>
          <w:bCs/>
          <w:color w:val="auto"/>
          <w:sz w:val="20"/>
          <w:szCs w:val="20"/>
          <w:lang w:val="en-GB"/>
        </w:rPr>
      </w:pPr>
      <w:r w:rsidRPr="00AB5EE4">
        <w:rPr>
          <w:rFonts w:eastAsia="Times New Roman"/>
          <w:bCs/>
          <w:color w:val="auto"/>
          <w:sz w:val="20"/>
          <w:szCs w:val="20"/>
          <w:lang w:val="en-GB"/>
        </w:rPr>
        <w:t>Example dividends statement</w:t>
      </w:r>
    </w:p>
    <w:p w14:paraId="2212726F" w14:textId="77777777" w:rsidR="006F4507" w:rsidRDefault="006F4507" w:rsidP="006F4507">
      <w:pPr>
        <w:pStyle w:val="Bulletedlist"/>
        <w:spacing w:before="120" w:after="120" w:line="276" w:lineRule="auto"/>
        <w:rPr>
          <w:b/>
        </w:rPr>
      </w:pPr>
    </w:p>
    <w:p w14:paraId="28FA62BD" w14:textId="7877AC1B" w:rsidR="00785473" w:rsidRDefault="00785473" w:rsidP="006F4507">
      <w:pPr>
        <w:pStyle w:val="Bulletedlist"/>
        <w:spacing w:before="120" w:after="120" w:line="276" w:lineRule="auto"/>
      </w:pPr>
      <w:r w:rsidRPr="00785473">
        <w:rPr>
          <w:b/>
        </w:rPr>
        <w:t>Notes</w:t>
      </w:r>
      <w:r>
        <w:t>:</w:t>
      </w:r>
    </w:p>
    <w:p w14:paraId="5591EB7F" w14:textId="7762EBBB" w:rsidR="00624D69" w:rsidRPr="00720A3E" w:rsidRDefault="00624D69" w:rsidP="00C34C1B">
      <w:pPr>
        <w:pStyle w:val="Bulletedlist"/>
        <w:numPr>
          <w:ilvl w:val="0"/>
          <w:numId w:val="6"/>
        </w:numPr>
        <w:spacing w:line="276" w:lineRule="auto"/>
        <w:ind w:left="720" w:hanging="357"/>
      </w:pPr>
      <w:r w:rsidRPr="00720A3E">
        <w:t>Only</w:t>
      </w:r>
      <w:r w:rsidRPr="0049115B">
        <w:t xml:space="preserve"> </w:t>
      </w:r>
      <w:r w:rsidRPr="00720A3E">
        <w:t>divide</w:t>
      </w:r>
      <w:r w:rsidRPr="0049115B">
        <w:t>n</w:t>
      </w:r>
      <w:r w:rsidRPr="00720A3E">
        <w:t>ds</w:t>
      </w:r>
      <w:r w:rsidRPr="0049115B">
        <w:t xml:space="preserve"> paid </w:t>
      </w:r>
      <w:r w:rsidRPr="007D2878">
        <w:rPr>
          <w:b/>
        </w:rPr>
        <w:t>during the year</w:t>
      </w:r>
      <w:r w:rsidRPr="0049115B">
        <w:t xml:space="preserve"> a</w:t>
      </w:r>
      <w:r w:rsidRPr="00720A3E">
        <w:t>re</w:t>
      </w:r>
      <w:r w:rsidRPr="0049115B">
        <w:t xml:space="preserve"> </w:t>
      </w:r>
      <w:r w:rsidRPr="00720A3E">
        <w:t>i</w:t>
      </w:r>
      <w:r w:rsidRPr="0049115B">
        <w:t>n</w:t>
      </w:r>
      <w:r w:rsidRPr="00720A3E">
        <w:t>cl</w:t>
      </w:r>
      <w:r w:rsidRPr="0049115B">
        <w:t>u</w:t>
      </w:r>
      <w:r w:rsidRPr="00720A3E">
        <w:t>ded</w:t>
      </w:r>
      <w:r w:rsidRPr="0049115B">
        <w:t xml:space="preserve"> </w:t>
      </w:r>
      <w:r w:rsidRPr="00720A3E">
        <w:t>in</w:t>
      </w:r>
      <w:r w:rsidRPr="0049115B">
        <w:t xml:space="preserve"> </w:t>
      </w:r>
      <w:r w:rsidRPr="00720A3E">
        <w:t>the</w:t>
      </w:r>
      <w:r w:rsidRPr="0049115B">
        <w:t xml:space="preserve"> </w:t>
      </w:r>
      <w:r w:rsidRPr="00720A3E">
        <w:t>f</w:t>
      </w:r>
      <w:r w:rsidRPr="0049115B">
        <w:t>i</w:t>
      </w:r>
      <w:r w:rsidRPr="00720A3E">
        <w:t>na</w:t>
      </w:r>
      <w:r w:rsidRPr="0049115B">
        <w:t>n</w:t>
      </w:r>
      <w:r w:rsidRPr="00720A3E">
        <w:t>cial</w:t>
      </w:r>
      <w:r w:rsidRPr="0049115B">
        <w:t xml:space="preserve"> </w:t>
      </w:r>
      <w:r w:rsidRPr="00720A3E">
        <w:t>stat</w:t>
      </w:r>
      <w:r w:rsidRPr="0049115B">
        <w:t>e</w:t>
      </w:r>
      <w:r w:rsidRPr="00720A3E">
        <w:t>ments. They are</w:t>
      </w:r>
      <w:r w:rsidRPr="0049115B">
        <w:t xml:space="preserve"> </w:t>
      </w:r>
      <w:r w:rsidRPr="00720A3E">
        <w:t>sh</w:t>
      </w:r>
      <w:r w:rsidRPr="0049115B">
        <w:t>o</w:t>
      </w:r>
      <w:r w:rsidRPr="00720A3E">
        <w:t xml:space="preserve">wn </w:t>
      </w:r>
      <w:r w:rsidRPr="0049115B">
        <w:t>a</w:t>
      </w:r>
      <w:r w:rsidRPr="00720A3E">
        <w:t>s de</w:t>
      </w:r>
      <w:r w:rsidRPr="0049115B">
        <w:t>d</w:t>
      </w:r>
      <w:r w:rsidRPr="00720A3E">
        <w:t>uct</w:t>
      </w:r>
      <w:r w:rsidRPr="0049115B">
        <w:t>i</w:t>
      </w:r>
      <w:r w:rsidRPr="00720A3E">
        <w:t xml:space="preserve">ons in the </w:t>
      </w:r>
      <w:r>
        <w:t>s</w:t>
      </w:r>
      <w:r w:rsidRPr="00720A3E">
        <w:t>t</w:t>
      </w:r>
      <w:r w:rsidRPr="0049115B">
        <w:t>a</w:t>
      </w:r>
      <w:r w:rsidRPr="00720A3E">
        <w:t xml:space="preserve">tement of </w:t>
      </w:r>
      <w:r>
        <w:t>c</w:t>
      </w:r>
      <w:r w:rsidRPr="0049115B">
        <w:t>h</w:t>
      </w:r>
      <w:r w:rsidRPr="00720A3E">
        <w:t>ang</w:t>
      </w:r>
      <w:r w:rsidRPr="0049115B">
        <w:t>e</w:t>
      </w:r>
      <w:r w:rsidRPr="00720A3E">
        <w:t xml:space="preserve">s in </w:t>
      </w:r>
      <w:r>
        <w:t>e</w:t>
      </w:r>
      <w:r w:rsidRPr="00720A3E">
        <w:t>qu</w:t>
      </w:r>
      <w:r w:rsidRPr="0049115B">
        <w:t>i</w:t>
      </w:r>
      <w:r w:rsidRPr="00720A3E">
        <w:t>ty.</w:t>
      </w:r>
    </w:p>
    <w:p w14:paraId="5A044C24" w14:textId="77777777" w:rsidR="00624D69" w:rsidRPr="00720A3E" w:rsidRDefault="00624D69" w:rsidP="00C34C1B">
      <w:pPr>
        <w:pStyle w:val="Bulletedlist"/>
        <w:numPr>
          <w:ilvl w:val="0"/>
          <w:numId w:val="6"/>
        </w:numPr>
        <w:spacing w:line="276" w:lineRule="auto"/>
        <w:ind w:left="720" w:hanging="357"/>
      </w:pPr>
      <w:r w:rsidRPr="00720A3E">
        <w:t>The</w:t>
      </w:r>
      <w:r w:rsidRPr="00F96236">
        <w:t xml:space="preserve"> p</w:t>
      </w:r>
      <w:r w:rsidRPr="00720A3E">
        <w:t>r</w:t>
      </w:r>
      <w:r w:rsidRPr="00F96236">
        <w:t>o</w:t>
      </w:r>
      <w:r w:rsidRPr="00720A3E">
        <w:t>p</w:t>
      </w:r>
      <w:r w:rsidRPr="00F96236">
        <w:t>ose</w:t>
      </w:r>
      <w:r w:rsidRPr="00720A3E">
        <w:t>d</w:t>
      </w:r>
      <w:r w:rsidRPr="00F96236">
        <w:t xml:space="preserve"> </w:t>
      </w:r>
      <w:r w:rsidRPr="00720A3E">
        <w:t>final</w:t>
      </w:r>
      <w:r w:rsidRPr="00F96236">
        <w:t xml:space="preserve"> </w:t>
      </w:r>
      <w:r w:rsidRPr="00720A3E">
        <w:t>divid</w:t>
      </w:r>
      <w:r w:rsidRPr="00F96236">
        <w:t>e</w:t>
      </w:r>
      <w:r w:rsidRPr="00720A3E">
        <w:t>nd</w:t>
      </w:r>
      <w:r w:rsidRPr="00F96236">
        <w:t xml:space="preserve"> i</w:t>
      </w:r>
      <w:r w:rsidRPr="00720A3E">
        <w:t>s</w:t>
      </w:r>
      <w:r w:rsidRPr="00F96236">
        <w:t xml:space="preserve"> </w:t>
      </w:r>
      <w:r w:rsidRPr="00720A3E">
        <w:t>sub</w:t>
      </w:r>
      <w:r w:rsidRPr="00F96236">
        <w:t>j</w:t>
      </w:r>
      <w:r w:rsidRPr="00720A3E">
        <w:t>ect</w:t>
      </w:r>
      <w:r w:rsidRPr="00F96236">
        <w:t xml:space="preserve"> to approval by the shareholders </w:t>
      </w:r>
      <w:r w:rsidRPr="00720A3E">
        <w:t>at</w:t>
      </w:r>
      <w:r w:rsidRPr="00F96236">
        <w:t xml:space="preserve"> </w:t>
      </w:r>
      <w:r w:rsidRPr="00720A3E">
        <w:t>the</w:t>
      </w:r>
      <w:r w:rsidRPr="00F96236">
        <w:t xml:space="preserve"> A</w:t>
      </w:r>
      <w:r w:rsidRPr="00720A3E">
        <w:t>nnual Gen</w:t>
      </w:r>
      <w:r w:rsidRPr="00F96236">
        <w:t>e</w:t>
      </w:r>
      <w:r w:rsidRPr="00720A3E">
        <w:t>ral M</w:t>
      </w:r>
      <w:r w:rsidRPr="00F96236">
        <w:t>e</w:t>
      </w:r>
      <w:r w:rsidRPr="00720A3E">
        <w:t>eting. It is only incl</w:t>
      </w:r>
      <w:r w:rsidRPr="00F96236">
        <w:t>u</w:t>
      </w:r>
      <w:r w:rsidRPr="00720A3E">
        <w:t>ded by w</w:t>
      </w:r>
      <w:r w:rsidRPr="00F96236">
        <w:t>a</w:t>
      </w:r>
      <w:r w:rsidRPr="00720A3E">
        <w:t>y of a note to the financ</w:t>
      </w:r>
      <w:r w:rsidRPr="00F96236">
        <w:t>ia</w:t>
      </w:r>
      <w:r w:rsidRPr="00720A3E">
        <w:t>l statemen</w:t>
      </w:r>
      <w:r w:rsidRPr="00F96236">
        <w:t>t</w:t>
      </w:r>
      <w:r w:rsidRPr="00720A3E">
        <w:t>s.</w:t>
      </w:r>
    </w:p>
    <w:p w14:paraId="1D2D1693" w14:textId="21AF90FB" w:rsidR="00624D69" w:rsidRDefault="00624D69" w:rsidP="00C34C1B">
      <w:pPr>
        <w:pStyle w:val="Bulletedlist"/>
        <w:numPr>
          <w:ilvl w:val="0"/>
          <w:numId w:val="6"/>
        </w:numPr>
        <w:spacing w:line="276" w:lineRule="auto"/>
        <w:ind w:left="720" w:hanging="357"/>
      </w:pPr>
      <w:r w:rsidRPr="00720A3E">
        <w:t>No</w:t>
      </w:r>
      <w:r w:rsidRPr="00F96236">
        <w:t xml:space="preserve"> </w:t>
      </w:r>
      <w:r w:rsidRPr="00720A3E">
        <w:t>liability</w:t>
      </w:r>
      <w:r w:rsidRPr="00F96236">
        <w:t xml:space="preserve"> </w:t>
      </w:r>
      <w:r w:rsidRPr="00720A3E">
        <w:t>is</w:t>
      </w:r>
      <w:r w:rsidRPr="00F96236">
        <w:t xml:space="preserve"> </w:t>
      </w:r>
      <w:r w:rsidRPr="00720A3E">
        <w:t>inclu</w:t>
      </w:r>
      <w:r w:rsidRPr="00F96236">
        <w:t>d</w:t>
      </w:r>
      <w:r w:rsidRPr="00720A3E">
        <w:t>ed</w:t>
      </w:r>
      <w:r w:rsidRPr="00F96236">
        <w:t xml:space="preserve"> </w:t>
      </w:r>
      <w:r w:rsidRPr="00720A3E">
        <w:t>in</w:t>
      </w:r>
      <w:r w:rsidRPr="00F96236">
        <w:t xml:space="preserve"> </w:t>
      </w:r>
      <w:r w:rsidRPr="00720A3E">
        <w:t>the</w:t>
      </w:r>
      <w:r w:rsidRPr="00F96236">
        <w:t xml:space="preserve"> </w:t>
      </w:r>
      <w:r w:rsidRPr="00720A3E">
        <w:t>financ</w:t>
      </w:r>
      <w:r w:rsidRPr="00F96236">
        <w:t>i</w:t>
      </w:r>
      <w:r w:rsidRPr="00720A3E">
        <w:t>al</w:t>
      </w:r>
      <w:r w:rsidRPr="00F96236">
        <w:t xml:space="preserve"> </w:t>
      </w:r>
      <w:r w:rsidRPr="00720A3E">
        <w:t>statemen</w:t>
      </w:r>
      <w:r w:rsidRPr="00F96236">
        <w:t>t</w:t>
      </w:r>
      <w:r w:rsidRPr="00720A3E">
        <w:t>s</w:t>
      </w:r>
      <w:r w:rsidRPr="00F96236">
        <w:t xml:space="preserve"> </w:t>
      </w:r>
      <w:r w:rsidRPr="00720A3E">
        <w:t>in</w:t>
      </w:r>
      <w:r w:rsidRPr="00F96236">
        <w:t xml:space="preserve"> </w:t>
      </w:r>
      <w:r w:rsidRPr="00720A3E">
        <w:t>resp</w:t>
      </w:r>
      <w:r w:rsidRPr="00F96236">
        <w:t>ec</w:t>
      </w:r>
      <w:r w:rsidRPr="00720A3E">
        <w:t>t</w:t>
      </w:r>
      <w:r w:rsidRPr="00F96236">
        <w:t xml:space="preserve"> </w:t>
      </w:r>
      <w:r w:rsidRPr="00720A3E">
        <w:t>of</w:t>
      </w:r>
      <w:r w:rsidRPr="00F96236">
        <w:t xml:space="preserve"> </w:t>
      </w:r>
      <w:r w:rsidRPr="00720A3E">
        <w:t>the</w:t>
      </w:r>
      <w:r w:rsidRPr="00F96236">
        <w:t xml:space="preserve"> </w:t>
      </w:r>
      <w:r w:rsidRPr="00720A3E">
        <w:t>pro</w:t>
      </w:r>
      <w:r w:rsidRPr="00F96236">
        <w:t>p</w:t>
      </w:r>
      <w:r w:rsidRPr="00720A3E">
        <w:t>osed</w:t>
      </w:r>
      <w:r w:rsidRPr="00F96236">
        <w:t xml:space="preserve"> </w:t>
      </w:r>
      <w:r w:rsidRPr="00720A3E">
        <w:t>final dividend.</w:t>
      </w:r>
    </w:p>
    <w:p w14:paraId="6759A17B" w14:textId="77777777" w:rsidR="007D2878" w:rsidRPr="00624D69" w:rsidRDefault="007D2878" w:rsidP="00AB5EE4">
      <w:pPr>
        <w:pStyle w:val="Body"/>
        <w:spacing w:line="276" w:lineRule="auto"/>
      </w:pPr>
    </w:p>
    <w:p w14:paraId="037FFA92" w14:textId="6B81274D" w:rsidR="00182E87" w:rsidRPr="00AB5EE4" w:rsidRDefault="00584C48" w:rsidP="006F4507">
      <w:pPr>
        <w:pStyle w:val="AHead"/>
        <w:spacing w:before="120" w:after="120" w:line="276" w:lineRule="auto"/>
        <w:rPr>
          <w:sz w:val="24"/>
          <w:szCs w:val="24"/>
        </w:rPr>
      </w:pPr>
      <w:r w:rsidRPr="00AB5EE4">
        <w:rPr>
          <w:sz w:val="24"/>
          <w:szCs w:val="24"/>
        </w:rPr>
        <w:t>The statement of financial position</w:t>
      </w:r>
    </w:p>
    <w:p w14:paraId="5859D746" w14:textId="754F90E0" w:rsidR="00182E87" w:rsidRPr="00696A7A" w:rsidRDefault="007548AD" w:rsidP="006F4507">
      <w:pPr>
        <w:pStyle w:val="Body"/>
        <w:spacing w:before="120" w:after="120" w:line="276" w:lineRule="auto"/>
      </w:pPr>
      <w:r w:rsidRPr="00E85D37">
        <w:t xml:space="preserve">IAS 1 specifies the minimum information which must be shown on the face of the </w:t>
      </w:r>
      <w:r w:rsidR="00584C48" w:rsidRPr="00E85D37">
        <w:t>statement of financial position</w:t>
      </w:r>
      <w:r w:rsidR="00932AFD" w:rsidRPr="00E85D37">
        <w:t xml:space="preserve">. It </w:t>
      </w:r>
      <w:r w:rsidRPr="00E85D37">
        <w:t>requires entities to separate out:</w:t>
      </w:r>
    </w:p>
    <w:p w14:paraId="09A471BF" w14:textId="77777777" w:rsidR="00182E87" w:rsidRPr="00E85D37" w:rsidRDefault="006015C4" w:rsidP="00C34C1B">
      <w:pPr>
        <w:pStyle w:val="Bulletedlist"/>
        <w:numPr>
          <w:ilvl w:val="0"/>
          <w:numId w:val="6"/>
        </w:numPr>
        <w:spacing w:line="276" w:lineRule="auto"/>
        <w:ind w:left="720" w:hanging="357"/>
      </w:pPr>
      <w:r w:rsidRPr="007D2878">
        <w:rPr>
          <w:b/>
        </w:rPr>
        <w:t>n</w:t>
      </w:r>
      <w:r w:rsidR="007548AD" w:rsidRPr="007D2878">
        <w:rPr>
          <w:b/>
        </w:rPr>
        <w:t>on</w:t>
      </w:r>
      <w:r w:rsidR="002E1B19" w:rsidRPr="007D2878">
        <w:rPr>
          <w:b/>
        </w:rPr>
        <w:t>-</w:t>
      </w:r>
      <w:r w:rsidR="007548AD" w:rsidRPr="007D2878">
        <w:rPr>
          <w:b/>
        </w:rPr>
        <w:t xml:space="preserve">current </w:t>
      </w:r>
      <w:r w:rsidR="002E1B19" w:rsidRPr="007D2878">
        <w:rPr>
          <w:b/>
        </w:rPr>
        <w:t>assets</w:t>
      </w:r>
      <w:r w:rsidR="002E1B19" w:rsidRPr="00E85D37">
        <w:t xml:space="preserve"> – </w:t>
      </w:r>
      <w:r w:rsidR="007548AD" w:rsidRPr="00E85D37">
        <w:t>property, plant, equipment, plant and machinery, motor vehicles, intangible assets, goodwill, etc.</w:t>
      </w:r>
    </w:p>
    <w:p w14:paraId="04AC73A6" w14:textId="77777777" w:rsidR="00182E87" w:rsidRPr="00E85D37" w:rsidRDefault="006015C4" w:rsidP="00C34C1B">
      <w:pPr>
        <w:pStyle w:val="Bulletedlist"/>
        <w:numPr>
          <w:ilvl w:val="0"/>
          <w:numId w:val="6"/>
        </w:numPr>
        <w:spacing w:line="276" w:lineRule="auto"/>
        <w:ind w:left="720" w:hanging="357"/>
      </w:pPr>
      <w:r w:rsidRPr="007D2878">
        <w:rPr>
          <w:b/>
        </w:rPr>
        <w:t>c</w:t>
      </w:r>
      <w:r w:rsidR="007548AD" w:rsidRPr="007D2878">
        <w:rPr>
          <w:b/>
        </w:rPr>
        <w:t>urrent assets</w:t>
      </w:r>
      <w:r w:rsidR="002E1B19" w:rsidRPr="00E85D37">
        <w:t xml:space="preserve"> – </w:t>
      </w:r>
      <w:r w:rsidR="007548AD" w:rsidRPr="00E85D37">
        <w:t xml:space="preserve"> inventories, trade receivables, cash and cash equi</w:t>
      </w:r>
      <w:r w:rsidRPr="00E85D37">
        <w:t>valents</w:t>
      </w:r>
    </w:p>
    <w:p w14:paraId="66DD50D0" w14:textId="77777777" w:rsidR="00182E87" w:rsidRPr="00E85D37" w:rsidRDefault="006015C4" w:rsidP="00C34C1B">
      <w:pPr>
        <w:pStyle w:val="Bulletedlist"/>
        <w:numPr>
          <w:ilvl w:val="0"/>
          <w:numId w:val="6"/>
        </w:numPr>
        <w:spacing w:line="276" w:lineRule="auto"/>
        <w:ind w:left="720" w:hanging="357"/>
      </w:pPr>
      <w:r w:rsidRPr="007D2878">
        <w:rPr>
          <w:b/>
        </w:rPr>
        <w:t>c</w:t>
      </w:r>
      <w:r w:rsidR="007548AD" w:rsidRPr="007D2878">
        <w:rPr>
          <w:b/>
        </w:rPr>
        <w:t>urrent liabilities</w:t>
      </w:r>
      <w:r w:rsidR="002E1B19" w:rsidRPr="00E85D37">
        <w:t xml:space="preserve"> – </w:t>
      </w:r>
      <w:r w:rsidR="007548AD" w:rsidRPr="00E85D37">
        <w:t xml:space="preserve"> trade payables, bank overdrafts and </w:t>
      </w:r>
      <w:r w:rsidRPr="00E85D37">
        <w:t>taxation</w:t>
      </w:r>
    </w:p>
    <w:p w14:paraId="53722D87" w14:textId="77777777" w:rsidR="00182E87" w:rsidRPr="00E85D37" w:rsidRDefault="006015C4" w:rsidP="00C34C1B">
      <w:pPr>
        <w:pStyle w:val="Bulletedlist"/>
        <w:numPr>
          <w:ilvl w:val="0"/>
          <w:numId w:val="6"/>
        </w:numPr>
        <w:spacing w:line="276" w:lineRule="auto"/>
        <w:ind w:left="720" w:hanging="357"/>
      </w:pPr>
      <w:r w:rsidRPr="007D2878">
        <w:rPr>
          <w:b/>
        </w:rPr>
        <w:t>n</w:t>
      </w:r>
      <w:r w:rsidR="007548AD" w:rsidRPr="007D2878">
        <w:rPr>
          <w:b/>
        </w:rPr>
        <w:t>on</w:t>
      </w:r>
      <w:r w:rsidR="002E1B19" w:rsidRPr="007D2878">
        <w:rPr>
          <w:b/>
        </w:rPr>
        <w:t>-</w:t>
      </w:r>
      <w:r w:rsidR="007548AD" w:rsidRPr="007D2878">
        <w:rPr>
          <w:b/>
        </w:rPr>
        <w:t>current liabilities</w:t>
      </w:r>
      <w:r w:rsidR="002E1B19" w:rsidRPr="00E85D37">
        <w:t xml:space="preserve"> – </w:t>
      </w:r>
      <w:r w:rsidR="007548AD" w:rsidRPr="00E85D37">
        <w:t xml:space="preserve"> bank loans an</w:t>
      </w:r>
      <w:r w:rsidR="001454FF" w:rsidRPr="00E85D37">
        <w:t>d long-</w:t>
      </w:r>
      <w:r w:rsidR="007548AD" w:rsidRPr="00E85D37">
        <w:t>term provisions</w:t>
      </w:r>
    </w:p>
    <w:p w14:paraId="439E968A" w14:textId="1EB5D750" w:rsidR="00182E87" w:rsidRDefault="006015C4" w:rsidP="00C34C1B">
      <w:pPr>
        <w:pStyle w:val="Bulletedlist"/>
        <w:numPr>
          <w:ilvl w:val="0"/>
          <w:numId w:val="6"/>
        </w:numPr>
        <w:spacing w:line="276" w:lineRule="auto"/>
        <w:ind w:left="720" w:hanging="357"/>
      </w:pPr>
      <w:r w:rsidRPr="007D2878">
        <w:rPr>
          <w:b/>
        </w:rPr>
        <w:t>equity</w:t>
      </w:r>
      <w:r w:rsidR="002E1B19" w:rsidRPr="00E85D37">
        <w:t xml:space="preserve"> – </w:t>
      </w:r>
      <w:r w:rsidRPr="00E85D37">
        <w:t>s</w:t>
      </w:r>
      <w:r w:rsidR="007548AD" w:rsidRPr="00E85D37">
        <w:t>hare capital, share premium</w:t>
      </w:r>
      <w:r w:rsidR="00584C48" w:rsidRPr="00E85D37">
        <w:t>,</w:t>
      </w:r>
      <w:r w:rsidR="007548AD" w:rsidRPr="00E85D37">
        <w:t xml:space="preserve"> reserves and retained earnings.</w:t>
      </w:r>
    </w:p>
    <w:p w14:paraId="61085989" w14:textId="1EB27AF8" w:rsidR="00224FB3" w:rsidRPr="00E85D37" w:rsidRDefault="006B67FD" w:rsidP="006F4507">
      <w:pPr>
        <w:pStyle w:val="Body"/>
        <w:spacing w:before="120" w:after="120" w:line="276" w:lineRule="auto"/>
      </w:pPr>
      <w:r w:rsidRPr="00E85D37">
        <w:t>An asset is classified as current</w:t>
      </w:r>
      <w:r w:rsidR="00C07EAE" w:rsidRPr="00E85D37">
        <w:t xml:space="preserve"> when</w:t>
      </w:r>
      <w:r w:rsidRPr="00E85D37">
        <w:t>:</w:t>
      </w:r>
    </w:p>
    <w:p w14:paraId="17543CA6" w14:textId="0C495E06" w:rsidR="006B67FD" w:rsidRPr="00E85D37" w:rsidRDefault="00F9464D" w:rsidP="00C34C1B">
      <w:pPr>
        <w:pStyle w:val="Bulletedlist"/>
        <w:numPr>
          <w:ilvl w:val="0"/>
          <w:numId w:val="6"/>
        </w:numPr>
        <w:spacing w:line="276" w:lineRule="auto"/>
        <w:ind w:left="720" w:hanging="357"/>
      </w:pPr>
      <w:r w:rsidRPr="00E85D37">
        <w:t>the asset is held primarily for the purpose of trading</w:t>
      </w:r>
    </w:p>
    <w:p w14:paraId="3A18A549" w14:textId="6B5C2AAD" w:rsidR="00FC3483" w:rsidRPr="00E85D37" w:rsidRDefault="00C07EAE" w:rsidP="00C34C1B">
      <w:pPr>
        <w:pStyle w:val="Bulletedlist"/>
        <w:numPr>
          <w:ilvl w:val="0"/>
          <w:numId w:val="6"/>
        </w:numPr>
        <w:spacing w:line="276" w:lineRule="auto"/>
        <w:ind w:left="720" w:hanging="357"/>
      </w:pPr>
      <w:r w:rsidRPr="00E85D37">
        <w:t>the asset is expected to be reali</w:t>
      </w:r>
      <w:r w:rsidR="00E85D37">
        <w:t>s</w:t>
      </w:r>
      <w:r w:rsidRPr="00E85D37">
        <w:t xml:space="preserve">ed, consumed, or sold within </w:t>
      </w:r>
      <w:r w:rsidR="00342E16" w:rsidRPr="00E85D37">
        <w:t>the entity’s normal operating cycle</w:t>
      </w:r>
    </w:p>
    <w:p w14:paraId="1AB95498" w14:textId="5E8C3936" w:rsidR="00F9464D" w:rsidRPr="00E85D37" w:rsidRDefault="00F9464D" w:rsidP="00C34C1B">
      <w:pPr>
        <w:pStyle w:val="Bulletedlist"/>
        <w:numPr>
          <w:ilvl w:val="0"/>
          <w:numId w:val="6"/>
        </w:numPr>
        <w:spacing w:line="276" w:lineRule="auto"/>
        <w:ind w:left="720" w:hanging="357"/>
      </w:pPr>
      <w:r w:rsidRPr="00E85D37">
        <w:t>when the asset</w:t>
      </w:r>
      <w:r w:rsidR="0074313B" w:rsidRPr="00E85D37">
        <w:t xml:space="preserve"> </w:t>
      </w:r>
      <w:r w:rsidR="001523F5" w:rsidRPr="00E85D37">
        <w:t xml:space="preserve">is expected to be realised </w:t>
      </w:r>
      <w:r w:rsidR="0074313B" w:rsidRPr="00E85D37">
        <w:t xml:space="preserve">within twelve months </w:t>
      </w:r>
      <w:r w:rsidR="0028130E" w:rsidRPr="00E85D37">
        <w:t>after</w:t>
      </w:r>
      <w:r w:rsidR="0074313B" w:rsidRPr="00E85D37">
        <w:t xml:space="preserve"> the reporting </w:t>
      </w:r>
      <w:r w:rsidR="0028130E" w:rsidRPr="00E85D37">
        <w:t>period</w:t>
      </w:r>
    </w:p>
    <w:p w14:paraId="447BAB54" w14:textId="3029E9DA" w:rsidR="009668EF" w:rsidRPr="00E85D37" w:rsidRDefault="00F96236" w:rsidP="00C34C1B">
      <w:pPr>
        <w:pStyle w:val="Bulletedlist"/>
        <w:numPr>
          <w:ilvl w:val="0"/>
          <w:numId w:val="6"/>
        </w:numPr>
        <w:spacing w:line="276" w:lineRule="auto"/>
        <w:ind w:left="720" w:hanging="357"/>
      </w:pPr>
      <w:r w:rsidRPr="00E85D37">
        <w:lastRenderedPageBreak/>
        <w:t>cash and cash equivalent (unless restricted), for example, a short-term investment or deposit that can easily be converted into cash.</w:t>
      </w:r>
    </w:p>
    <w:p w14:paraId="2D713360" w14:textId="33E76B14" w:rsidR="00224FB3" w:rsidRPr="00056F9E" w:rsidRDefault="00342E16" w:rsidP="006F4507">
      <w:pPr>
        <w:pStyle w:val="Body"/>
        <w:spacing w:before="120" w:after="120" w:line="276" w:lineRule="auto"/>
      </w:pPr>
      <w:r w:rsidRPr="00056F9E">
        <w:t xml:space="preserve">Any </w:t>
      </w:r>
      <w:r w:rsidR="0041189C" w:rsidRPr="00056F9E">
        <w:t>other assets would then be classified as non-current.</w:t>
      </w:r>
    </w:p>
    <w:p w14:paraId="10BAE0D5" w14:textId="6C50072B" w:rsidR="0041189C" w:rsidRDefault="0041189C" w:rsidP="006F4507">
      <w:pPr>
        <w:spacing w:before="120" w:after="120"/>
        <w:rPr>
          <w:rFonts w:ascii="Arial" w:eastAsia="Arial" w:hAnsi="Arial" w:cs="Arial"/>
          <w:sz w:val="20"/>
          <w:szCs w:val="20"/>
        </w:rPr>
      </w:pPr>
    </w:p>
    <w:p w14:paraId="552FFAE0" w14:textId="71E3739F" w:rsidR="0041189C" w:rsidRPr="00E85D37" w:rsidRDefault="0041189C" w:rsidP="006F4507">
      <w:pPr>
        <w:pStyle w:val="Body"/>
        <w:spacing w:before="120" w:after="120" w:line="276" w:lineRule="auto"/>
      </w:pPr>
      <w:r w:rsidRPr="00E85D37">
        <w:t xml:space="preserve">A liability </w:t>
      </w:r>
      <w:r w:rsidR="00827C40" w:rsidRPr="00E85D37">
        <w:t>is classified as current when:</w:t>
      </w:r>
    </w:p>
    <w:p w14:paraId="3DD799D7" w14:textId="37E2E789" w:rsidR="00827C40" w:rsidRPr="00E85D37" w:rsidRDefault="00827C40" w:rsidP="00C34C1B">
      <w:pPr>
        <w:pStyle w:val="Bulletedlist"/>
        <w:numPr>
          <w:ilvl w:val="0"/>
          <w:numId w:val="6"/>
        </w:numPr>
        <w:spacing w:line="276" w:lineRule="auto"/>
        <w:ind w:left="720" w:hanging="357"/>
      </w:pPr>
      <w:r w:rsidRPr="00E85D37">
        <w:t>it is expected to be settled</w:t>
      </w:r>
      <w:r w:rsidR="001C2A9E" w:rsidRPr="00E85D37">
        <w:t xml:space="preserve"> in the entity’s normal operating cycle</w:t>
      </w:r>
    </w:p>
    <w:p w14:paraId="16D947BE" w14:textId="6EA8E04D" w:rsidR="001C2A9E" w:rsidRPr="00E85D37" w:rsidRDefault="001C2A9E" w:rsidP="00C34C1B">
      <w:pPr>
        <w:pStyle w:val="Bulletedlist"/>
        <w:numPr>
          <w:ilvl w:val="0"/>
          <w:numId w:val="6"/>
        </w:numPr>
        <w:spacing w:line="276" w:lineRule="auto"/>
        <w:ind w:left="720" w:hanging="357"/>
      </w:pPr>
      <w:r w:rsidRPr="00E85D37">
        <w:t>the liability is held primarily for the purpose of trading</w:t>
      </w:r>
    </w:p>
    <w:p w14:paraId="5FB1EAD9" w14:textId="37EECA2C" w:rsidR="000C2ED2" w:rsidRPr="00E85D37" w:rsidRDefault="000C2ED2" w:rsidP="00C34C1B">
      <w:pPr>
        <w:pStyle w:val="Bulletedlist"/>
        <w:numPr>
          <w:ilvl w:val="0"/>
          <w:numId w:val="6"/>
        </w:numPr>
        <w:spacing w:line="276" w:lineRule="auto"/>
        <w:ind w:left="720" w:hanging="357"/>
      </w:pPr>
      <w:r w:rsidRPr="00E85D37">
        <w:t>the liability is due to be settled within twelve months after the reporting pe</w:t>
      </w:r>
      <w:r w:rsidR="0028130E" w:rsidRPr="00E85D37">
        <w:t>riod</w:t>
      </w:r>
    </w:p>
    <w:p w14:paraId="5ECEDA91" w14:textId="575D44EC" w:rsidR="00F96236" w:rsidRPr="00E85D37" w:rsidRDefault="00F96236" w:rsidP="00C34C1B">
      <w:pPr>
        <w:pStyle w:val="Bulletedlist"/>
        <w:numPr>
          <w:ilvl w:val="0"/>
          <w:numId w:val="6"/>
        </w:numPr>
        <w:spacing w:line="276" w:lineRule="auto"/>
        <w:ind w:left="720" w:hanging="357"/>
      </w:pPr>
      <w:r w:rsidRPr="00E85D37">
        <w:t>the liability for which the entity does not have the right at the end of the reporting period to defer settlement beyond twelve months.</w:t>
      </w:r>
    </w:p>
    <w:p w14:paraId="75F1747E" w14:textId="453CFCD6" w:rsidR="00815431" w:rsidRPr="00056F9E" w:rsidRDefault="00815431" w:rsidP="006F4507">
      <w:pPr>
        <w:pStyle w:val="Body"/>
        <w:spacing w:before="120" w:after="120" w:line="276" w:lineRule="auto"/>
      </w:pPr>
      <w:r w:rsidRPr="00056F9E">
        <w:t>Any other liabilities would then be classified as non-current.</w:t>
      </w:r>
    </w:p>
    <w:p w14:paraId="3FEDE75B" w14:textId="1B917641" w:rsidR="00B17D24" w:rsidRDefault="007548AD" w:rsidP="006F4507">
      <w:pPr>
        <w:pStyle w:val="Body"/>
        <w:spacing w:before="120" w:after="120" w:line="276" w:lineRule="auto"/>
      </w:pPr>
      <w:r w:rsidRPr="00056F9E">
        <w:t xml:space="preserve">The </w:t>
      </w:r>
      <w:r w:rsidR="001454FF" w:rsidRPr="00056F9E">
        <w:t>example</w:t>
      </w:r>
      <w:r w:rsidRPr="00056F9E">
        <w:t xml:space="preserve"> </w:t>
      </w:r>
      <w:r w:rsidR="00056F9E">
        <w:t>on the next page</w:t>
      </w:r>
      <w:r w:rsidRPr="00056F9E">
        <w:t xml:space="preserve"> shows the way </w:t>
      </w:r>
      <w:r w:rsidR="006316A9" w:rsidRPr="00056F9E">
        <w:t xml:space="preserve">the </w:t>
      </w:r>
      <w:r w:rsidRPr="00056F9E">
        <w:t xml:space="preserve">information should be presented. Notice that the figure for </w:t>
      </w:r>
      <w:r w:rsidR="001454FF" w:rsidRPr="00056F9E">
        <w:t>r</w:t>
      </w:r>
      <w:r w:rsidRPr="00056F9E">
        <w:t xml:space="preserve">etained </w:t>
      </w:r>
      <w:r w:rsidR="001454FF" w:rsidRPr="00056F9E">
        <w:t>e</w:t>
      </w:r>
      <w:r w:rsidRPr="00056F9E">
        <w:t xml:space="preserve">arnings is the closing figure from the </w:t>
      </w:r>
      <w:r w:rsidR="001454FF" w:rsidRPr="00056F9E">
        <w:t>s</w:t>
      </w:r>
      <w:r w:rsidRPr="00056F9E">
        <w:t xml:space="preserve">tatement of </w:t>
      </w:r>
      <w:r w:rsidR="001454FF" w:rsidRPr="00056F9E">
        <w:t>c</w:t>
      </w:r>
      <w:r w:rsidRPr="00056F9E">
        <w:t xml:space="preserve">hanges in </w:t>
      </w:r>
      <w:r w:rsidR="001454FF" w:rsidRPr="00056F9E">
        <w:t>e</w:t>
      </w:r>
      <w:r w:rsidRPr="00056F9E">
        <w:t>quity.</w:t>
      </w:r>
    </w:p>
    <w:p w14:paraId="36726B57" w14:textId="73408FE1" w:rsidR="00076178" w:rsidRDefault="00076178" w:rsidP="006C7C54">
      <w:pPr>
        <w:pStyle w:val="Body"/>
        <w:spacing w:before="120" w:after="120" w:line="276" w:lineRule="auto"/>
      </w:pPr>
    </w:p>
    <w:p w14:paraId="481929D1" w14:textId="3938D219" w:rsidR="00873A8B" w:rsidRPr="00AB5EE4" w:rsidRDefault="004C1350" w:rsidP="004C1350">
      <w:pPr>
        <w:pStyle w:val="ALHeader2"/>
        <w:rPr>
          <w:rFonts w:eastAsia="Arial"/>
          <w:color w:val="auto"/>
          <w:sz w:val="20"/>
          <w:szCs w:val="20"/>
        </w:rPr>
      </w:pPr>
      <w:r w:rsidRPr="00AB5EE4">
        <w:rPr>
          <w:rFonts w:eastAsia="Times New Roman"/>
          <w:bCs/>
          <w:color w:val="auto"/>
          <w:sz w:val="20"/>
          <w:szCs w:val="20"/>
          <w:lang w:val="en-GB"/>
        </w:rPr>
        <w:t>Example statement of financial position</w:t>
      </w:r>
    </w:p>
    <w:p w14:paraId="4BC47B0A" w14:textId="0F2B9FEA" w:rsidR="00573706" w:rsidRPr="00E8650A" w:rsidRDefault="00B17D24" w:rsidP="00573706">
      <w:pPr>
        <w:spacing w:after="0" w:line="260" w:lineRule="exact"/>
        <w:ind w:left="142"/>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2304" behindDoc="0" locked="0" layoutInCell="1" allowOverlap="1" wp14:anchorId="17A29ABE" wp14:editId="6EA37C21">
                <wp:simplePos x="0" y="0"/>
                <wp:positionH relativeFrom="column">
                  <wp:posOffset>3811</wp:posOffset>
                </wp:positionH>
                <wp:positionV relativeFrom="paragraph">
                  <wp:posOffset>15875</wp:posOffset>
                </wp:positionV>
                <wp:extent cx="5867400" cy="6105525"/>
                <wp:effectExtent l="0" t="0" r="19050" b="28575"/>
                <wp:wrapNone/>
                <wp:docPr id="248" name="Rectangle 248"/>
                <wp:cNvGraphicFramePr/>
                <a:graphic xmlns:a="http://schemas.openxmlformats.org/drawingml/2006/main">
                  <a:graphicData uri="http://schemas.microsoft.com/office/word/2010/wordprocessingShape">
                    <wps:wsp>
                      <wps:cNvSpPr/>
                      <wps:spPr>
                        <a:xfrm>
                          <a:off x="0" y="0"/>
                          <a:ext cx="5867400" cy="6105525"/>
                        </a:xfrm>
                        <a:prstGeom prst="rect">
                          <a:avLst/>
                        </a:prstGeom>
                        <a:noFill/>
                        <a:ln>
                          <a:solidFill>
                            <a:srgbClr val="E21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E7757" id="Rectangle 248" o:spid="_x0000_s1026" style="position:absolute;margin-left:.3pt;margin-top:1.25pt;width:462pt;height:480.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iknAIAAIoFAAAOAAAAZHJzL2Uyb0RvYy54bWysVEtv2zAMvg/YfxB0X/1A3IdRpwjadRhQ&#10;tEXboWdFlmMDsqhJSpzs14+SbDfoih2G+SBLIvmR/ETy8mrfS7ITxnagKpqdpJQIxaHu1KaiP15u&#10;v5xTYh1TNZOgREUPwtKr5edPl4MuRQ4tyFoYgiDKloOuaOucLpPE8lb0zJ6AFgqFDZieOTyaTVIb&#10;NiB6L5M8TU+TAUytDXBhLd7eRCFdBvymEdw9NI0VjsiKYmwurCasa78my0tWbgzTbcfHMNg/RNGz&#10;TqHTGeqGOUa2pvsDqu+4AQuNO+HQJ9A0HRchB8wmS99l89wyLUIuSI7VM032/8Hy+92jIV1d0XyB&#10;T6VYj4/0hLQxtZGC+EukaNC2RM1n/WjGk8Wtz3ffmN7/MROyD7QeZlrF3hGOl8X56dkiRfY5yk6z&#10;tCjywqMmb+baWPdNQE/8pqIGAwh0st2ddVF1UvHeFNx2UuI9K6XyqwXZ1f4uHMxmfS0N2TF89K95&#10;dlFko7sjNXTuTROfWkwm7NxBigj7JBrkBcPPQyShIsUMyzgXymVR1LJaRG9Fit/kzNewtwiZSoWA&#10;HrnBKGfsEWDSjCATdsx71PemIhT0bJz+LbBoPFsEz6DcbNx3CsxHABKzGj1H/YmkSI1naQ31AavG&#10;QGwnq/lth+92x6x7ZAb7B98aZ4J7wKWRMFQUxh0lLZhfH917fSxrlFIyYD9W1P7cMiMokd8VFvxF&#10;tlj4Bg6HRXGW48EcS9bHErXtrwFfP8Ppo3nYen0np21joH/F0bHyXlHEFEffFeXOTIdrF+cEDh8u&#10;Vqughk2rmbtTz5p7cM+qr8uX/Sszeixeh3V/D1PvsvJdDUddb6lgtXXQdKHA33gd+caGD4UzDic/&#10;UY7PQetthC5/AwAA//8DAFBLAwQUAAYACAAAACEAC2LjT9gAAAAGAQAADwAAAGRycy9kb3ducmV2&#10;LnhtbEyOzU7DMBCE70i8g7VI3KjdqERtiFMBElckSnvfxiaxGq9D7PzA07Oc4DajGc185X7xnZjs&#10;EF0gDeuVAmGpDsZRo+H4/nK3BRETksEukNXwZSPsq+urEgsTZnqz0yE1gkcoFqihTakvpIx1az3G&#10;VegtcfYRBo+J7dBIM+DM476TmVK59OiIH1rs7XNr68th9HzivtVu26rPE0o3u4leT0/LqPXtzfL4&#10;ACLZJf2V4Ref0aFipnMYyUTRaci5pyG7B8HhLtuwP7PINwpkVcr/+NUPAAAA//8DAFBLAQItABQA&#10;BgAIAAAAIQC2gziS/gAAAOEBAAATAAAAAAAAAAAAAAAAAAAAAABbQ29udGVudF9UeXBlc10ueG1s&#10;UEsBAi0AFAAGAAgAAAAhADj9If/WAAAAlAEAAAsAAAAAAAAAAAAAAAAALwEAAF9yZWxzLy5yZWxz&#10;UEsBAi0AFAAGAAgAAAAhALex6KScAgAAigUAAA4AAAAAAAAAAAAAAAAALgIAAGRycy9lMm9Eb2Mu&#10;eG1sUEsBAi0AFAAGAAgAAAAhAAti40/YAAAABgEAAA8AAAAAAAAAAAAAAAAA9gQAAGRycy9kb3du&#10;cmV2LnhtbFBLBQYAAAAABAAEAPMAAAD7BQAAAAA=&#10;" filled="f" strokecolor="#e21951" strokeweight="1pt"/>
            </w:pict>
          </mc:Fallback>
        </mc:AlternateContent>
      </w:r>
    </w:p>
    <w:p w14:paraId="4BB11429" w14:textId="77777777" w:rsidR="00573706" w:rsidRDefault="00573706" w:rsidP="00573706">
      <w:pPr>
        <w:spacing w:after="0" w:line="260" w:lineRule="exact"/>
        <w:ind w:left="142"/>
        <w:jc w:val="center"/>
        <w:rPr>
          <w:rFonts w:ascii="Arial" w:eastAsia="Arial" w:hAnsi="Arial" w:cs="Arial"/>
          <w:b/>
          <w:bCs/>
          <w:position w:val="-1"/>
          <w:sz w:val="20"/>
          <w:szCs w:val="20"/>
        </w:rPr>
      </w:pPr>
      <w:r>
        <w:rPr>
          <w:rFonts w:ascii="Arial" w:eastAsia="Arial" w:hAnsi="Arial" w:cs="Arial"/>
          <w:b/>
          <w:bCs/>
          <w:position w:val="-1"/>
          <w:sz w:val="20"/>
          <w:szCs w:val="20"/>
        </w:rPr>
        <w:t>XYZ Limited</w:t>
      </w:r>
    </w:p>
    <w:p w14:paraId="635F4774" w14:textId="77777777" w:rsidR="00573706" w:rsidRDefault="00573706" w:rsidP="00573706">
      <w:pPr>
        <w:spacing w:after="0" w:line="260" w:lineRule="exact"/>
        <w:ind w:left="142"/>
        <w:jc w:val="center"/>
        <w:rPr>
          <w:rFonts w:ascii="Arial" w:eastAsia="Arial" w:hAnsi="Arial" w:cs="Arial"/>
          <w:b/>
          <w:bCs/>
          <w:position w:val="-1"/>
          <w:sz w:val="20"/>
          <w:szCs w:val="20"/>
        </w:rPr>
      </w:pPr>
      <w:r>
        <w:rPr>
          <w:rFonts w:ascii="Arial" w:eastAsia="Arial" w:hAnsi="Arial" w:cs="Arial"/>
          <w:b/>
          <w:bCs/>
          <w:position w:val="-1"/>
          <w:sz w:val="20"/>
          <w:szCs w:val="20"/>
        </w:rPr>
        <w:t xml:space="preserve">Statement of financial position </w:t>
      </w:r>
      <w:r w:rsidRPr="00E37591">
        <w:rPr>
          <w:rFonts w:ascii="Arial" w:eastAsia="Arial" w:hAnsi="Arial" w:cs="Arial"/>
          <w:b/>
          <w:bCs/>
          <w:position w:val="-1"/>
          <w:sz w:val="20"/>
          <w:szCs w:val="20"/>
        </w:rPr>
        <w:t>as</w:t>
      </w:r>
      <w:r>
        <w:rPr>
          <w:rFonts w:ascii="Arial" w:eastAsia="Arial" w:hAnsi="Arial" w:cs="Arial"/>
          <w:b/>
          <w:bCs/>
          <w:position w:val="-1"/>
          <w:sz w:val="20"/>
          <w:szCs w:val="20"/>
        </w:rPr>
        <w:t xml:space="preserve"> at 31 December 2020</w:t>
      </w:r>
    </w:p>
    <w:p w14:paraId="59450FD2" w14:textId="0DD5F58B" w:rsidR="00573706" w:rsidRPr="00741E90" w:rsidRDefault="00573706" w:rsidP="00573706">
      <w:pPr>
        <w:spacing w:after="0" w:line="260" w:lineRule="exact"/>
        <w:ind w:left="142"/>
        <w:rPr>
          <w:rFonts w:ascii="Arial" w:hAnsi="Arial" w:cs="Arial"/>
          <w:sz w:val="20"/>
          <w:szCs w:val="20"/>
        </w:rPr>
      </w:pPr>
    </w:p>
    <w:tbl>
      <w:tblPr>
        <w:tblW w:w="0" w:type="auto"/>
        <w:tblInd w:w="524" w:type="dxa"/>
        <w:tblLook w:val="04A0" w:firstRow="1" w:lastRow="0" w:firstColumn="1" w:lastColumn="0" w:noHBand="0" w:noVBand="1"/>
      </w:tblPr>
      <w:tblGrid>
        <w:gridCol w:w="5386"/>
        <w:gridCol w:w="939"/>
        <w:gridCol w:w="762"/>
        <w:gridCol w:w="939"/>
      </w:tblGrid>
      <w:tr w:rsidR="00573706" w:rsidRPr="001C39CD" w14:paraId="437AE9EC" w14:textId="77777777" w:rsidTr="00581705">
        <w:tc>
          <w:tcPr>
            <w:tcW w:w="5386" w:type="dxa"/>
            <w:shd w:val="clear" w:color="auto" w:fill="auto"/>
          </w:tcPr>
          <w:p w14:paraId="497CCD98" w14:textId="77777777" w:rsidR="00573706" w:rsidRPr="001C39CD" w:rsidRDefault="00573706" w:rsidP="00581705">
            <w:pPr>
              <w:tabs>
                <w:tab w:val="left" w:pos="5954"/>
                <w:tab w:val="left" w:pos="7371"/>
              </w:tabs>
              <w:spacing w:after="0" w:line="260" w:lineRule="exact"/>
              <w:jc w:val="center"/>
              <w:rPr>
                <w:rFonts w:ascii="Arial" w:eastAsia="Arial" w:hAnsi="Arial" w:cs="Arial"/>
                <w:bCs/>
                <w:position w:val="-1"/>
                <w:sz w:val="20"/>
                <w:szCs w:val="20"/>
              </w:rPr>
            </w:pPr>
          </w:p>
        </w:tc>
        <w:tc>
          <w:tcPr>
            <w:tcW w:w="939" w:type="dxa"/>
            <w:shd w:val="clear" w:color="auto" w:fill="auto"/>
          </w:tcPr>
          <w:p w14:paraId="53E8260C" w14:textId="77777777" w:rsidR="00573706" w:rsidRDefault="00573706" w:rsidP="00581705">
            <w:pPr>
              <w:tabs>
                <w:tab w:val="left" w:pos="5954"/>
                <w:tab w:val="left" w:pos="7371"/>
              </w:tabs>
              <w:spacing w:after="0" w:line="260" w:lineRule="exact"/>
              <w:jc w:val="center"/>
              <w:rPr>
                <w:rFonts w:ascii="Arial" w:eastAsia="Arial" w:hAnsi="Arial" w:cs="Arial"/>
                <w:b/>
                <w:bCs/>
                <w:position w:val="-1"/>
                <w:sz w:val="20"/>
                <w:szCs w:val="20"/>
              </w:rPr>
            </w:pPr>
            <w:r w:rsidRPr="001C39CD">
              <w:rPr>
                <w:rFonts w:ascii="Arial" w:eastAsia="Arial" w:hAnsi="Arial" w:cs="Arial"/>
                <w:b/>
                <w:bCs/>
                <w:position w:val="-1"/>
                <w:sz w:val="20"/>
                <w:szCs w:val="20"/>
              </w:rPr>
              <w:t>20</w:t>
            </w:r>
            <w:r>
              <w:rPr>
                <w:rFonts w:ascii="Arial" w:eastAsia="Arial" w:hAnsi="Arial" w:cs="Arial"/>
                <w:b/>
                <w:bCs/>
                <w:position w:val="-1"/>
                <w:sz w:val="20"/>
                <w:szCs w:val="20"/>
              </w:rPr>
              <w:t>20</w:t>
            </w:r>
          </w:p>
          <w:p w14:paraId="0C086E6F" w14:textId="77777777" w:rsidR="00573706" w:rsidRPr="001C39CD" w:rsidRDefault="00573706" w:rsidP="00581705">
            <w:pPr>
              <w:tabs>
                <w:tab w:val="left" w:pos="5954"/>
                <w:tab w:val="left" w:pos="7371"/>
              </w:tabs>
              <w:spacing w:after="0" w:line="260" w:lineRule="exact"/>
              <w:jc w:val="center"/>
              <w:rPr>
                <w:rFonts w:ascii="Arial" w:eastAsia="Arial" w:hAnsi="Arial" w:cs="Arial"/>
                <w:b/>
                <w:bCs/>
                <w:position w:val="-1"/>
                <w:sz w:val="20"/>
                <w:szCs w:val="20"/>
              </w:rPr>
            </w:pPr>
            <w:r w:rsidRPr="001C39CD">
              <w:rPr>
                <w:rFonts w:ascii="Arial" w:eastAsia="Arial" w:hAnsi="Arial" w:cs="Arial"/>
                <w:b/>
                <w:bCs/>
                <w:position w:val="-1"/>
                <w:sz w:val="20"/>
                <w:szCs w:val="20"/>
              </w:rPr>
              <w:t>$000</w:t>
            </w:r>
          </w:p>
        </w:tc>
        <w:tc>
          <w:tcPr>
            <w:tcW w:w="762" w:type="dxa"/>
            <w:shd w:val="clear" w:color="auto" w:fill="auto"/>
          </w:tcPr>
          <w:p w14:paraId="3A814428" w14:textId="77777777" w:rsidR="00573706" w:rsidRPr="001C39CD" w:rsidRDefault="00573706" w:rsidP="00581705">
            <w:pPr>
              <w:tabs>
                <w:tab w:val="left" w:pos="5954"/>
                <w:tab w:val="left" w:pos="7371"/>
              </w:tabs>
              <w:spacing w:after="0" w:line="260" w:lineRule="exact"/>
              <w:jc w:val="center"/>
              <w:rPr>
                <w:rFonts w:ascii="Arial" w:eastAsia="Arial" w:hAnsi="Arial" w:cs="Arial"/>
                <w:b/>
                <w:bCs/>
                <w:position w:val="-1"/>
                <w:sz w:val="20"/>
                <w:szCs w:val="20"/>
              </w:rPr>
            </w:pPr>
          </w:p>
        </w:tc>
        <w:tc>
          <w:tcPr>
            <w:tcW w:w="939" w:type="dxa"/>
            <w:shd w:val="clear" w:color="auto" w:fill="auto"/>
          </w:tcPr>
          <w:p w14:paraId="0C209657" w14:textId="77777777" w:rsidR="00573706" w:rsidRPr="001C39CD" w:rsidRDefault="00573706" w:rsidP="00581705">
            <w:pPr>
              <w:tabs>
                <w:tab w:val="left" w:pos="5954"/>
                <w:tab w:val="left" w:pos="7371"/>
              </w:tabs>
              <w:spacing w:after="0" w:line="260" w:lineRule="exact"/>
              <w:jc w:val="center"/>
              <w:rPr>
                <w:rFonts w:ascii="Arial" w:eastAsia="Arial" w:hAnsi="Arial" w:cs="Arial"/>
                <w:b/>
                <w:bCs/>
                <w:position w:val="-1"/>
                <w:sz w:val="20"/>
                <w:szCs w:val="20"/>
              </w:rPr>
            </w:pPr>
            <w:r w:rsidRPr="001C39CD">
              <w:rPr>
                <w:rFonts w:ascii="Arial" w:eastAsia="Arial" w:hAnsi="Arial" w:cs="Arial"/>
                <w:b/>
                <w:bCs/>
                <w:position w:val="-1"/>
                <w:sz w:val="20"/>
                <w:szCs w:val="20"/>
              </w:rPr>
              <w:t>201</w:t>
            </w:r>
            <w:r>
              <w:rPr>
                <w:rFonts w:ascii="Arial" w:eastAsia="Arial" w:hAnsi="Arial" w:cs="Arial"/>
                <w:b/>
                <w:bCs/>
                <w:position w:val="-1"/>
                <w:sz w:val="20"/>
                <w:szCs w:val="20"/>
              </w:rPr>
              <w:t>9</w:t>
            </w:r>
          </w:p>
          <w:p w14:paraId="593438FB" w14:textId="77777777" w:rsidR="00573706" w:rsidRPr="001C39CD" w:rsidRDefault="00573706" w:rsidP="00581705">
            <w:pPr>
              <w:tabs>
                <w:tab w:val="left" w:pos="5954"/>
                <w:tab w:val="left" w:pos="7371"/>
              </w:tabs>
              <w:spacing w:after="0" w:line="260" w:lineRule="exact"/>
              <w:jc w:val="center"/>
              <w:rPr>
                <w:rFonts w:ascii="Arial" w:eastAsia="Arial" w:hAnsi="Arial" w:cs="Arial"/>
                <w:b/>
                <w:bCs/>
                <w:position w:val="-1"/>
                <w:sz w:val="20"/>
                <w:szCs w:val="20"/>
              </w:rPr>
            </w:pPr>
            <w:r w:rsidRPr="001C39CD">
              <w:rPr>
                <w:rFonts w:ascii="Arial" w:eastAsia="Arial" w:hAnsi="Arial" w:cs="Arial"/>
                <w:b/>
                <w:bCs/>
                <w:position w:val="-1"/>
                <w:sz w:val="20"/>
                <w:szCs w:val="20"/>
              </w:rPr>
              <w:t>$000</w:t>
            </w:r>
          </w:p>
        </w:tc>
      </w:tr>
      <w:tr w:rsidR="00573706" w:rsidRPr="001C39CD" w14:paraId="4991D8F9" w14:textId="77777777" w:rsidTr="00581705">
        <w:tc>
          <w:tcPr>
            <w:tcW w:w="5386" w:type="dxa"/>
            <w:shd w:val="clear" w:color="auto" w:fill="auto"/>
          </w:tcPr>
          <w:p w14:paraId="5D6CDC6C"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sidRPr="001C39CD">
              <w:rPr>
                <w:rFonts w:ascii="Arial" w:eastAsia="Arial" w:hAnsi="Arial" w:cs="Arial"/>
                <w:b/>
                <w:bCs/>
                <w:position w:val="-1"/>
                <w:sz w:val="20"/>
                <w:szCs w:val="20"/>
              </w:rPr>
              <w:t>ASSETS</w:t>
            </w:r>
          </w:p>
        </w:tc>
        <w:tc>
          <w:tcPr>
            <w:tcW w:w="939" w:type="dxa"/>
            <w:shd w:val="clear" w:color="auto" w:fill="auto"/>
          </w:tcPr>
          <w:p w14:paraId="34510555"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23466F83"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6030C21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395D2165" w14:textId="77777777" w:rsidTr="00581705">
        <w:tc>
          <w:tcPr>
            <w:tcW w:w="5386" w:type="dxa"/>
            <w:shd w:val="clear" w:color="auto" w:fill="auto"/>
          </w:tcPr>
          <w:p w14:paraId="7B3D9747"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sidRPr="001C39CD">
              <w:rPr>
                <w:rFonts w:ascii="Arial" w:eastAsia="Arial" w:hAnsi="Arial" w:cs="Arial"/>
                <w:b/>
                <w:bCs/>
                <w:position w:val="-1"/>
                <w:sz w:val="20"/>
                <w:szCs w:val="20"/>
              </w:rPr>
              <w:t>Non-current assets</w:t>
            </w:r>
          </w:p>
        </w:tc>
        <w:tc>
          <w:tcPr>
            <w:tcW w:w="939" w:type="dxa"/>
            <w:shd w:val="clear" w:color="auto" w:fill="auto"/>
          </w:tcPr>
          <w:p w14:paraId="04E1824C"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5A5048B1"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55019926"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45B0F6E6" w14:textId="77777777" w:rsidTr="00581705">
        <w:tc>
          <w:tcPr>
            <w:tcW w:w="5386" w:type="dxa"/>
            <w:shd w:val="clear" w:color="auto" w:fill="auto"/>
          </w:tcPr>
          <w:p w14:paraId="44D6EA52"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Pr>
                <w:rFonts w:ascii="Arial" w:eastAsia="Arial" w:hAnsi="Arial" w:cs="Arial"/>
                <w:bCs/>
                <w:position w:val="-1"/>
                <w:sz w:val="20"/>
                <w:szCs w:val="20"/>
              </w:rPr>
              <w:t xml:space="preserve">Intangible assets </w:t>
            </w:r>
            <w:r w:rsidRPr="001C39CD">
              <w:rPr>
                <w:rFonts w:ascii="Arial" w:eastAsia="Arial" w:hAnsi="Arial" w:cs="Arial"/>
                <w:bCs/>
                <w:position w:val="-1"/>
                <w:sz w:val="20"/>
                <w:szCs w:val="20"/>
              </w:rPr>
              <w:t>Goodwill</w:t>
            </w:r>
          </w:p>
        </w:tc>
        <w:tc>
          <w:tcPr>
            <w:tcW w:w="939" w:type="dxa"/>
            <w:shd w:val="clear" w:color="auto" w:fill="auto"/>
          </w:tcPr>
          <w:p w14:paraId="03E82256"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7</w:t>
            </w:r>
            <w:r>
              <w:rPr>
                <w:rFonts w:ascii="Arial" w:eastAsia="Arial" w:hAnsi="Arial" w:cs="Arial"/>
                <w:bCs/>
                <w:position w:val="-1"/>
                <w:sz w:val="20"/>
                <w:szCs w:val="20"/>
              </w:rPr>
              <w:t xml:space="preserve"> </w:t>
            </w:r>
            <w:r w:rsidRPr="001C39CD">
              <w:rPr>
                <w:rFonts w:ascii="Arial" w:eastAsia="Arial" w:hAnsi="Arial" w:cs="Arial"/>
                <w:bCs/>
                <w:position w:val="-1"/>
                <w:sz w:val="20"/>
                <w:szCs w:val="20"/>
              </w:rPr>
              <w:t>700</w:t>
            </w:r>
          </w:p>
        </w:tc>
        <w:tc>
          <w:tcPr>
            <w:tcW w:w="762" w:type="dxa"/>
            <w:shd w:val="clear" w:color="auto" w:fill="auto"/>
          </w:tcPr>
          <w:p w14:paraId="7B79E8D9"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0EE6C219"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8</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6F320A7A" w14:textId="77777777" w:rsidTr="00581705">
        <w:tc>
          <w:tcPr>
            <w:tcW w:w="5386" w:type="dxa"/>
            <w:shd w:val="clear" w:color="auto" w:fill="auto"/>
          </w:tcPr>
          <w:p w14:paraId="30FCA9C6"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Property, plant &amp; equipment</w:t>
            </w:r>
          </w:p>
        </w:tc>
        <w:tc>
          <w:tcPr>
            <w:tcW w:w="939" w:type="dxa"/>
            <w:tcBorders>
              <w:bottom w:val="single" w:sz="4" w:space="0" w:color="auto"/>
            </w:tcBorders>
            <w:shd w:val="clear" w:color="auto" w:fill="auto"/>
          </w:tcPr>
          <w:p w14:paraId="6809F11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100</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c>
          <w:tcPr>
            <w:tcW w:w="762" w:type="dxa"/>
            <w:shd w:val="clear" w:color="auto" w:fill="auto"/>
          </w:tcPr>
          <w:p w14:paraId="6071CE6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bottom w:val="single" w:sz="4" w:space="0" w:color="auto"/>
            </w:tcBorders>
            <w:shd w:val="clear" w:color="auto" w:fill="auto"/>
          </w:tcPr>
          <w:p w14:paraId="0907115E"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92</w:t>
            </w:r>
            <w:r>
              <w:rPr>
                <w:rFonts w:ascii="Arial" w:eastAsia="Arial" w:hAnsi="Arial" w:cs="Arial"/>
                <w:bCs/>
                <w:position w:val="-1"/>
                <w:sz w:val="20"/>
                <w:szCs w:val="20"/>
              </w:rPr>
              <w:t xml:space="preserve"> </w:t>
            </w:r>
            <w:r w:rsidRPr="001C39CD">
              <w:rPr>
                <w:rFonts w:ascii="Arial" w:eastAsia="Arial" w:hAnsi="Arial" w:cs="Arial"/>
                <w:bCs/>
                <w:position w:val="-1"/>
                <w:sz w:val="20"/>
                <w:szCs w:val="20"/>
              </w:rPr>
              <w:t>100</w:t>
            </w:r>
          </w:p>
        </w:tc>
      </w:tr>
      <w:tr w:rsidR="00573706" w:rsidRPr="001C39CD" w14:paraId="23E8C36F" w14:textId="77777777" w:rsidTr="00581705">
        <w:tc>
          <w:tcPr>
            <w:tcW w:w="5386" w:type="dxa"/>
            <w:shd w:val="clear" w:color="auto" w:fill="auto"/>
          </w:tcPr>
          <w:p w14:paraId="6DC8E786"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p>
        </w:tc>
        <w:tc>
          <w:tcPr>
            <w:tcW w:w="939" w:type="dxa"/>
            <w:tcBorders>
              <w:top w:val="single" w:sz="4" w:space="0" w:color="auto"/>
              <w:bottom w:val="single" w:sz="4" w:space="0" w:color="auto"/>
            </w:tcBorders>
            <w:shd w:val="clear" w:color="auto" w:fill="auto"/>
          </w:tcPr>
          <w:p w14:paraId="4F66ED99"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107</w:t>
            </w:r>
            <w:r>
              <w:rPr>
                <w:rFonts w:ascii="Arial" w:eastAsia="Arial" w:hAnsi="Arial" w:cs="Arial"/>
                <w:bCs/>
                <w:position w:val="-1"/>
                <w:sz w:val="20"/>
                <w:szCs w:val="20"/>
              </w:rPr>
              <w:t xml:space="preserve"> </w:t>
            </w:r>
            <w:r w:rsidRPr="001C39CD">
              <w:rPr>
                <w:rFonts w:ascii="Arial" w:eastAsia="Arial" w:hAnsi="Arial" w:cs="Arial"/>
                <w:bCs/>
                <w:position w:val="-1"/>
                <w:sz w:val="20"/>
                <w:szCs w:val="20"/>
              </w:rPr>
              <w:t>700</w:t>
            </w:r>
          </w:p>
        </w:tc>
        <w:tc>
          <w:tcPr>
            <w:tcW w:w="762" w:type="dxa"/>
            <w:shd w:val="clear" w:color="auto" w:fill="auto"/>
          </w:tcPr>
          <w:p w14:paraId="3AB5F268"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bottom w:val="single" w:sz="4" w:space="0" w:color="auto"/>
            </w:tcBorders>
            <w:shd w:val="clear" w:color="auto" w:fill="auto"/>
          </w:tcPr>
          <w:p w14:paraId="712141DE"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100</w:t>
            </w:r>
            <w:r>
              <w:rPr>
                <w:rFonts w:ascii="Arial" w:eastAsia="Arial" w:hAnsi="Arial" w:cs="Arial"/>
                <w:bCs/>
                <w:position w:val="-1"/>
                <w:sz w:val="20"/>
                <w:szCs w:val="20"/>
              </w:rPr>
              <w:t xml:space="preserve"> </w:t>
            </w:r>
            <w:r w:rsidRPr="001C39CD">
              <w:rPr>
                <w:rFonts w:ascii="Arial" w:eastAsia="Arial" w:hAnsi="Arial" w:cs="Arial"/>
                <w:bCs/>
                <w:position w:val="-1"/>
                <w:sz w:val="20"/>
                <w:szCs w:val="20"/>
              </w:rPr>
              <w:t>100</w:t>
            </w:r>
          </w:p>
        </w:tc>
      </w:tr>
      <w:tr w:rsidR="00573706" w:rsidRPr="001C39CD" w14:paraId="326FDF2E" w14:textId="77777777" w:rsidTr="00581705">
        <w:tc>
          <w:tcPr>
            <w:tcW w:w="5386" w:type="dxa"/>
            <w:shd w:val="clear" w:color="auto" w:fill="auto"/>
          </w:tcPr>
          <w:p w14:paraId="339E2E73"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sidRPr="001C39CD">
              <w:rPr>
                <w:rFonts w:ascii="Arial" w:eastAsia="Arial" w:hAnsi="Arial" w:cs="Arial"/>
                <w:b/>
                <w:bCs/>
                <w:position w:val="-1"/>
                <w:sz w:val="20"/>
                <w:szCs w:val="20"/>
              </w:rPr>
              <w:t>Current assets</w:t>
            </w:r>
          </w:p>
        </w:tc>
        <w:tc>
          <w:tcPr>
            <w:tcW w:w="939" w:type="dxa"/>
            <w:tcBorders>
              <w:top w:val="single" w:sz="4" w:space="0" w:color="auto"/>
            </w:tcBorders>
            <w:shd w:val="clear" w:color="auto" w:fill="auto"/>
          </w:tcPr>
          <w:p w14:paraId="5668C34C"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0C192C6E"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tcBorders>
            <w:shd w:val="clear" w:color="auto" w:fill="auto"/>
          </w:tcPr>
          <w:p w14:paraId="3CCA2811"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0D6C3EFA" w14:textId="77777777" w:rsidTr="00581705">
        <w:tc>
          <w:tcPr>
            <w:tcW w:w="5386" w:type="dxa"/>
            <w:shd w:val="clear" w:color="auto" w:fill="auto"/>
          </w:tcPr>
          <w:p w14:paraId="08D1BABC"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Inventories</w:t>
            </w:r>
          </w:p>
        </w:tc>
        <w:tc>
          <w:tcPr>
            <w:tcW w:w="939" w:type="dxa"/>
            <w:shd w:val="clear" w:color="auto" w:fill="auto"/>
          </w:tcPr>
          <w:p w14:paraId="70F57BA9"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c>
          <w:tcPr>
            <w:tcW w:w="762" w:type="dxa"/>
            <w:shd w:val="clear" w:color="auto" w:fill="auto"/>
          </w:tcPr>
          <w:p w14:paraId="1495F989"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5892A90D"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800</w:t>
            </w:r>
          </w:p>
        </w:tc>
      </w:tr>
      <w:tr w:rsidR="00573706" w:rsidRPr="001C39CD" w14:paraId="1E4C5F93" w14:textId="77777777" w:rsidTr="00581705">
        <w:tc>
          <w:tcPr>
            <w:tcW w:w="5386" w:type="dxa"/>
            <w:shd w:val="clear" w:color="auto" w:fill="auto"/>
          </w:tcPr>
          <w:p w14:paraId="0CB8BBD7"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Trade and other receivables</w:t>
            </w:r>
          </w:p>
        </w:tc>
        <w:tc>
          <w:tcPr>
            <w:tcW w:w="939" w:type="dxa"/>
            <w:shd w:val="clear" w:color="auto" w:fill="auto"/>
          </w:tcPr>
          <w:p w14:paraId="260AD15E"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5</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c>
          <w:tcPr>
            <w:tcW w:w="762" w:type="dxa"/>
            <w:shd w:val="clear" w:color="auto" w:fill="auto"/>
          </w:tcPr>
          <w:p w14:paraId="080EC7B6"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3A104C5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4</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45BCF4E4" w14:textId="77777777" w:rsidTr="00581705">
        <w:tc>
          <w:tcPr>
            <w:tcW w:w="5386" w:type="dxa"/>
            <w:shd w:val="clear" w:color="auto" w:fill="auto"/>
          </w:tcPr>
          <w:p w14:paraId="72FB3AF4"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Cash and cash equivalents</w:t>
            </w:r>
          </w:p>
        </w:tc>
        <w:tc>
          <w:tcPr>
            <w:tcW w:w="939" w:type="dxa"/>
            <w:tcBorders>
              <w:bottom w:val="single" w:sz="4" w:space="0" w:color="auto"/>
            </w:tcBorders>
            <w:shd w:val="clear" w:color="auto" w:fill="auto"/>
          </w:tcPr>
          <w:p w14:paraId="2B119775"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500</w:t>
            </w:r>
          </w:p>
        </w:tc>
        <w:tc>
          <w:tcPr>
            <w:tcW w:w="762" w:type="dxa"/>
            <w:shd w:val="clear" w:color="auto" w:fill="auto"/>
          </w:tcPr>
          <w:p w14:paraId="5CEC1DDF"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bottom w:val="single" w:sz="4" w:space="0" w:color="auto"/>
            </w:tcBorders>
            <w:shd w:val="clear" w:color="auto" w:fill="auto"/>
          </w:tcPr>
          <w:p w14:paraId="6942E0F5"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300</w:t>
            </w:r>
          </w:p>
        </w:tc>
      </w:tr>
      <w:tr w:rsidR="00573706" w:rsidRPr="001C39CD" w14:paraId="6CCE13CF" w14:textId="77777777" w:rsidTr="00581705">
        <w:tc>
          <w:tcPr>
            <w:tcW w:w="5386" w:type="dxa"/>
            <w:shd w:val="clear" w:color="auto" w:fill="auto"/>
          </w:tcPr>
          <w:p w14:paraId="7D0B9927"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p>
        </w:tc>
        <w:tc>
          <w:tcPr>
            <w:tcW w:w="939" w:type="dxa"/>
            <w:tcBorders>
              <w:top w:val="single" w:sz="4" w:space="0" w:color="auto"/>
              <w:bottom w:val="single" w:sz="4" w:space="0" w:color="auto"/>
            </w:tcBorders>
            <w:shd w:val="clear" w:color="auto" w:fill="auto"/>
          </w:tcPr>
          <w:p w14:paraId="40FF749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6</w:t>
            </w:r>
            <w:r>
              <w:rPr>
                <w:rFonts w:ascii="Arial" w:eastAsia="Arial" w:hAnsi="Arial" w:cs="Arial"/>
                <w:bCs/>
                <w:position w:val="-1"/>
                <w:sz w:val="20"/>
                <w:szCs w:val="20"/>
              </w:rPr>
              <w:t xml:space="preserve"> </w:t>
            </w:r>
            <w:r w:rsidRPr="001C39CD">
              <w:rPr>
                <w:rFonts w:ascii="Arial" w:eastAsia="Arial" w:hAnsi="Arial" w:cs="Arial"/>
                <w:bCs/>
                <w:position w:val="-1"/>
                <w:sz w:val="20"/>
                <w:szCs w:val="20"/>
              </w:rPr>
              <w:t>500</w:t>
            </w:r>
          </w:p>
        </w:tc>
        <w:tc>
          <w:tcPr>
            <w:tcW w:w="762" w:type="dxa"/>
            <w:shd w:val="clear" w:color="auto" w:fill="auto"/>
          </w:tcPr>
          <w:p w14:paraId="23279AD8"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bottom w:val="single" w:sz="4" w:space="0" w:color="auto"/>
            </w:tcBorders>
            <w:shd w:val="clear" w:color="auto" w:fill="auto"/>
          </w:tcPr>
          <w:p w14:paraId="416C24D7"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5</w:t>
            </w:r>
            <w:r>
              <w:rPr>
                <w:rFonts w:ascii="Arial" w:eastAsia="Arial" w:hAnsi="Arial" w:cs="Arial"/>
                <w:bCs/>
                <w:position w:val="-1"/>
                <w:sz w:val="20"/>
                <w:szCs w:val="20"/>
              </w:rPr>
              <w:t xml:space="preserve"> </w:t>
            </w:r>
            <w:r w:rsidRPr="001C39CD">
              <w:rPr>
                <w:rFonts w:ascii="Arial" w:eastAsia="Arial" w:hAnsi="Arial" w:cs="Arial"/>
                <w:bCs/>
                <w:position w:val="-1"/>
                <w:sz w:val="20"/>
                <w:szCs w:val="20"/>
              </w:rPr>
              <w:t>100</w:t>
            </w:r>
          </w:p>
        </w:tc>
      </w:tr>
      <w:tr w:rsidR="00573706" w:rsidRPr="001C39CD" w14:paraId="47E38EAF" w14:textId="77777777" w:rsidTr="00581705">
        <w:tc>
          <w:tcPr>
            <w:tcW w:w="5386" w:type="dxa"/>
            <w:shd w:val="clear" w:color="auto" w:fill="auto"/>
          </w:tcPr>
          <w:p w14:paraId="38DAE5E2"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p>
        </w:tc>
        <w:tc>
          <w:tcPr>
            <w:tcW w:w="939" w:type="dxa"/>
            <w:tcBorders>
              <w:top w:val="single" w:sz="4" w:space="0" w:color="auto"/>
            </w:tcBorders>
            <w:shd w:val="clear" w:color="auto" w:fill="auto"/>
          </w:tcPr>
          <w:p w14:paraId="40B1E857"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042B3843"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tcBorders>
            <w:shd w:val="clear" w:color="auto" w:fill="auto"/>
          </w:tcPr>
          <w:p w14:paraId="091A0FFA"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7EE84163" w14:textId="77777777" w:rsidTr="00581705">
        <w:tc>
          <w:tcPr>
            <w:tcW w:w="5386" w:type="dxa"/>
            <w:shd w:val="clear" w:color="auto" w:fill="auto"/>
          </w:tcPr>
          <w:p w14:paraId="7FE5B77F"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
                <w:bCs/>
                <w:position w:val="-1"/>
                <w:sz w:val="20"/>
                <w:szCs w:val="20"/>
              </w:rPr>
              <w:t>Total assets</w:t>
            </w:r>
          </w:p>
        </w:tc>
        <w:tc>
          <w:tcPr>
            <w:tcW w:w="939" w:type="dxa"/>
            <w:tcBorders>
              <w:bottom w:val="single" w:sz="4" w:space="0" w:color="auto"/>
            </w:tcBorders>
            <w:shd w:val="clear" w:color="auto" w:fill="auto"/>
          </w:tcPr>
          <w:p w14:paraId="2ABD80DE"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r w:rsidRPr="001C39CD">
              <w:rPr>
                <w:rFonts w:ascii="Arial" w:eastAsia="Arial" w:hAnsi="Arial" w:cs="Arial"/>
                <w:b/>
                <w:bCs/>
                <w:position w:val="-1"/>
                <w:sz w:val="20"/>
                <w:szCs w:val="20"/>
              </w:rPr>
              <w:t>114</w:t>
            </w:r>
            <w:r>
              <w:rPr>
                <w:rFonts w:ascii="Arial" w:eastAsia="Arial" w:hAnsi="Arial" w:cs="Arial"/>
                <w:b/>
                <w:bCs/>
                <w:position w:val="-1"/>
                <w:sz w:val="20"/>
                <w:szCs w:val="20"/>
              </w:rPr>
              <w:t xml:space="preserve"> </w:t>
            </w:r>
            <w:r w:rsidRPr="001C39CD">
              <w:rPr>
                <w:rFonts w:ascii="Arial" w:eastAsia="Arial" w:hAnsi="Arial" w:cs="Arial"/>
                <w:b/>
                <w:bCs/>
                <w:position w:val="-1"/>
                <w:sz w:val="20"/>
                <w:szCs w:val="20"/>
              </w:rPr>
              <w:t>200</w:t>
            </w:r>
          </w:p>
        </w:tc>
        <w:tc>
          <w:tcPr>
            <w:tcW w:w="762" w:type="dxa"/>
            <w:shd w:val="clear" w:color="auto" w:fill="auto"/>
          </w:tcPr>
          <w:p w14:paraId="430596B2"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p>
        </w:tc>
        <w:tc>
          <w:tcPr>
            <w:tcW w:w="939" w:type="dxa"/>
            <w:tcBorders>
              <w:bottom w:val="single" w:sz="4" w:space="0" w:color="auto"/>
            </w:tcBorders>
            <w:shd w:val="clear" w:color="auto" w:fill="auto"/>
          </w:tcPr>
          <w:p w14:paraId="48730088"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r w:rsidRPr="001C39CD">
              <w:rPr>
                <w:rFonts w:ascii="Arial" w:eastAsia="Arial" w:hAnsi="Arial" w:cs="Arial"/>
                <w:b/>
                <w:bCs/>
                <w:position w:val="-1"/>
                <w:sz w:val="20"/>
                <w:szCs w:val="20"/>
              </w:rPr>
              <w:t>105</w:t>
            </w:r>
            <w:r>
              <w:rPr>
                <w:rFonts w:ascii="Arial" w:eastAsia="Arial" w:hAnsi="Arial" w:cs="Arial"/>
                <w:b/>
                <w:bCs/>
                <w:position w:val="-1"/>
                <w:sz w:val="20"/>
                <w:szCs w:val="20"/>
              </w:rPr>
              <w:t xml:space="preserve"> </w:t>
            </w:r>
            <w:r w:rsidRPr="001C39CD">
              <w:rPr>
                <w:rFonts w:ascii="Arial" w:eastAsia="Arial" w:hAnsi="Arial" w:cs="Arial"/>
                <w:b/>
                <w:bCs/>
                <w:position w:val="-1"/>
                <w:sz w:val="20"/>
                <w:szCs w:val="20"/>
              </w:rPr>
              <w:t>200</w:t>
            </w:r>
          </w:p>
        </w:tc>
      </w:tr>
      <w:tr w:rsidR="00573706" w:rsidRPr="001C39CD" w14:paraId="5A7080A8" w14:textId="77777777" w:rsidTr="00581705">
        <w:tc>
          <w:tcPr>
            <w:tcW w:w="5386" w:type="dxa"/>
            <w:shd w:val="clear" w:color="auto" w:fill="auto"/>
          </w:tcPr>
          <w:p w14:paraId="2F2166F5"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p>
        </w:tc>
        <w:tc>
          <w:tcPr>
            <w:tcW w:w="939" w:type="dxa"/>
            <w:tcBorders>
              <w:top w:val="single" w:sz="4" w:space="0" w:color="auto"/>
            </w:tcBorders>
            <w:shd w:val="clear" w:color="auto" w:fill="auto"/>
          </w:tcPr>
          <w:p w14:paraId="2F777F6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165E4C76"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tcBorders>
            <w:shd w:val="clear" w:color="auto" w:fill="auto"/>
          </w:tcPr>
          <w:p w14:paraId="3AA80264"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1EFAE72F" w14:textId="77777777" w:rsidTr="00581705">
        <w:tc>
          <w:tcPr>
            <w:tcW w:w="5386" w:type="dxa"/>
            <w:shd w:val="clear" w:color="auto" w:fill="auto"/>
          </w:tcPr>
          <w:p w14:paraId="29048E11"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sidRPr="001C39CD">
              <w:rPr>
                <w:rFonts w:ascii="Arial" w:eastAsia="Arial" w:hAnsi="Arial" w:cs="Arial"/>
                <w:b/>
                <w:bCs/>
                <w:position w:val="-1"/>
                <w:sz w:val="20"/>
                <w:szCs w:val="20"/>
              </w:rPr>
              <w:t>EQUITY &amp; LIABILITIES</w:t>
            </w:r>
          </w:p>
        </w:tc>
        <w:tc>
          <w:tcPr>
            <w:tcW w:w="939" w:type="dxa"/>
            <w:shd w:val="clear" w:color="auto" w:fill="auto"/>
          </w:tcPr>
          <w:p w14:paraId="2ECADE45"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37BDCA78"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070D296D"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71AA4533" w14:textId="77777777" w:rsidTr="00581705">
        <w:tc>
          <w:tcPr>
            <w:tcW w:w="5386" w:type="dxa"/>
            <w:shd w:val="clear" w:color="auto" w:fill="auto"/>
          </w:tcPr>
          <w:p w14:paraId="1A83AC7A"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Pr>
                <w:rFonts w:ascii="Arial" w:eastAsia="Arial" w:hAnsi="Arial" w:cs="Arial"/>
                <w:bCs/>
                <w:position w:val="-1"/>
                <w:sz w:val="20"/>
                <w:szCs w:val="20"/>
              </w:rPr>
              <w:t>Equity</w:t>
            </w:r>
          </w:p>
        </w:tc>
        <w:tc>
          <w:tcPr>
            <w:tcW w:w="939" w:type="dxa"/>
            <w:shd w:val="clear" w:color="auto" w:fill="auto"/>
          </w:tcPr>
          <w:p w14:paraId="487C72DA"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694EE751"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130CEB44"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1EAB4D58" w14:textId="77777777" w:rsidTr="00581705">
        <w:tc>
          <w:tcPr>
            <w:tcW w:w="5386" w:type="dxa"/>
            <w:shd w:val="clear" w:color="auto" w:fill="auto"/>
          </w:tcPr>
          <w:p w14:paraId="2C2DA9E4"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Issued capital</w:t>
            </w:r>
          </w:p>
        </w:tc>
        <w:tc>
          <w:tcPr>
            <w:tcW w:w="939" w:type="dxa"/>
            <w:shd w:val="clear" w:color="auto" w:fill="auto"/>
          </w:tcPr>
          <w:p w14:paraId="6EDB6D1C"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40</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c>
          <w:tcPr>
            <w:tcW w:w="762" w:type="dxa"/>
            <w:shd w:val="clear" w:color="auto" w:fill="auto"/>
          </w:tcPr>
          <w:p w14:paraId="72F5D0D7"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5B59CA1B"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40</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61BB0E92" w14:textId="77777777" w:rsidTr="00581705">
        <w:tc>
          <w:tcPr>
            <w:tcW w:w="5386" w:type="dxa"/>
            <w:shd w:val="clear" w:color="auto" w:fill="auto"/>
          </w:tcPr>
          <w:p w14:paraId="2CC2F326"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Share premium</w:t>
            </w:r>
          </w:p>
        </w:tc>
        <w:tc>
          <w:tcPr>
            <w:tcW w:w="939" w:type="dxa"/>
            <w:shd w:val="clear" w:color="auto" w:fill="auto"/>
          </w:tcPr>
          <w:p w14:paraId="4DF6CBE6"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2</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c>
          <w:tcPr>
            <w:tcW w:w="762" w:type="dxa"/>
            <w:shd w:val="clear" w:color="auto" w:fill="auto"/>
          </w:tcPr>
          <w:p w14:paraId="0FF92141"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637D8743"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2</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5DB4AC8A" w14:textId="77777777" w:rsidTr="00581705">
        <w:tc>
          <w:tcPr>
            <w:tcW w:w="5386" w:type="dxa"/>
            <w:shd w:val="clear" w:color="auto" w:fill="auto"/>
          </w:tcPr>
          <w:p w14:paraId="602AF332"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General reserve</w:t>
            </w:r>
          </w:p>
        </w:tc>
        <w:tc>
          <w:tcPr>
            <w:tcW w:w="939" w:type="dxa"/>
            <w:shd w:val="clear" w:color="auto" w:fill="auto"/>
          </w:tcPr>
          <w:p w14:paraId="6AC09E2D"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10</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c>
          <w:tcPr>
            <w:tcW w:w="762" w:type="dxa"/>
            <w:shd w:val="clear" w:color="auto" w:fill="auto"/>
          </w:tcPr>
          <w:p w14:paraId="7A811C74"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462D94DD"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10</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70C5ABFA" w14:textId="77777777" w:rsidTr="00581705">
        <w:tc>
          <w:tcPr>
            <w:tcW w:w="5386" w:type="dxa"/>
            <w:shd w:val="clear" w:color="auto" w:fill="auto"/>
          </w:tcPr>
          <w:p w14:paraId="774C0432"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Retained earnings</w:t>
            </w:r>
          </w:p>
        </w:tc>
        <w:tc>
          <w:tcPr>
            <w:tcW w:w="939" w:type="dxa"/>
            <w:tcBorders>
              <w:bottom w:val="single" w:sz="4" w:space="0" w:color="auto"/>
            </w:tcBorders>
            <w:shd w:val="clear" w:color="auto" w:fill="auto"/>
          </w:tcPr>
          <w:p w14:paraId="3A49D8BE"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52</w:t>
            </w:r>
            <w:r>
              <w:rPr>
                <w:rFonts w:ascii="Arial" w:eastAsia="Arial" w:hAnsi="Arial" w:cs="Arial"/>
                <w:bCs/>
                <w:position w:val="-1"/>
                <w:sz w:val="20"/>
                <w:szCs w:val="20"/>
              </w:rPr>
              <w:t xml:space="preserve"> </w:t>
            </w:r>
            <w:r w:rsidRPr="001C39CD">
              <w:rPr>
                <w:rFonts w:ascii="Arial" w:eastAsia="Arial" w:hAnsi="Arial" w:cs="Arial"/>
                <w:bCs/>
                <w:position w:val="-1"/>
                <w:sz w:val="20"/>
                <w:szCs w:val="20"/>
              </w:rPr>
              <w:t>500</w:t>
            </w:r>
          </w:p>
        </w:tc>
        <w:tc>
          <w:tcPr>
            <w:tcW w:w="762" w:type="dxa"/>
            <w:shd w:val="clear" w:color="auto" w:fill="auto"/>
          </w:tcPr>
          <w:p w14:paraId="3E0CBE2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bottom w:val="single" w:sz="4" w:space="0" w:color="auto"/>
            </w:tcBorders>
            <w:shd w:val="clear" w:color="auto" w:fill="auto"/>
          </w:tcPr>
          <w:p w14:paraId="09E6A7F2"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43</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6546D003" w14:textId="77777777" w:rsidTr="00581705">
        <w:tc>
          <w:tcPr>
            <w:tcW w:w="5386" w:type="dxa"/>
            <w:shd w:val="clear" w:color="auto" w:fill="auto"/>
          </w:tcPr>
          <w:p w14:paraId="6A639772"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Pr>
                <w:rFonts w:ascii="Arial" w:eastAsia="Arial" w:hAnsi="Arial" w:cs="Arial"/>
                <w:bCs/>
                <w:position w:val="-1"/>
                <w:sz w:val="20"/>
                <w:szCs w:val="20"/>
              </w:rPr>
              <w:t>Total equity</w:t>
            </w:r>
          </w:p>
        </w:tc>
        <w:tc>
          <w:tcPr>
            <w:tcW w:w="939" w:type="dxa"/>
            <w:tcBorders>
              <w:top w:val="single" w:sz="4" w:space="0" w:color="auto"/>
              <w:bottom w:val="single" w:sz="4" w:space="0" w:color="auto"/>
            </w:tcBorders>
            <w:shd w:val="clear" w:color="auto" w:fill="auto"/>
          </w:tcPr>
          <w:p w14:paraId="09B5D38C"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104</w:t>
            </w:r>
            <w:r>
              <w:rPr>
                <w:rFonts w:ascii="Arial" w:eastAsia="Arial" w:hAnsi="Arial" w:cs="Arial"/>
                <w:bCs/>
                <w:position w:val="-1"/>
                <w:sz w:val="20"/>
                <w:szCs w:val="20"/>
              </w:rPr>
              <w:t xml:space="preserve"> </w:t>
            </w:r>
            <w:r w:rsidRPr="001C39CD">
              <w:rPr>
                <w:rFonts w:ascii="Arial" w:eastAsia="Arial" w:hAnsi="Arial" w:cs="Arial"/>
                <w:bCs/>
                <w:position w:val="-1"/>
                <w:sz w:val="20"/>
                <w:szCs w:val="20"/>
              </w:rPr>
              <w:t>500</w:t>
            </w:r>
          </w:p>
        </w:tc>
        <w:tc>
          <w:tcPr>
            <w:tcW w:w="762" w:type="dxa"/>
            <w:shd w:val="clear" w:color="auto" w:fill="auto"/>
          </w:tcPr>
          <w:p w14:paraId="1F81614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bottom w:val="single" w:sz="4" w:space="0" w:color="auto"/>
            </w:tcBorders>
            <w:shd w:val="clear" w:color="auto" w:fill="auto"/>
          </w:tcPr>
          <w:p w14:paraId="417CA15A"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95</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689E1E3B" w14:textId="77777777" w:rsidTr="00581705">
        <w:tc>
          <w:tcPr>
            <w:tcW w:w="5386" w:type="dxa"/>
            <w:shd w:val="clear" w:color="auto" w:fill="auto"/>
          </w:tcPr>
          <w:p w14:paraId="68A6E684"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sidRPr="001C39CD">
              <w:rPr>
                <w:rFonts w:ascii="Arial" w:eastAsia="Arial" w:hAnsi="Arial" w:cs="Arial"/>
                <w:b/>
                <w:bCs/>
                <w:position w:val="-1"/>
                <w:sz w:val="20"/>
                <w:szCs w:val="20"/>
              </w:rPr>
              <w:t>Non-current liabilities</w:t>
            </w:r>
          </w:p>
        </w:tc>
        <w:tc>
          <w:tcPr>
            <w:tcW w:w="939" w:type="dxa"/>
            <w:tcBorders>
              <w:top w:val="single" w:sz="4" w:space="0" w:color="auto"/>
            </w:tcBorders>
            <w:shd w:val="clear" w:color="auto" w:fill="auto"/>
          </w:tcPr>
          <w:p w14:paraId="65E65794"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50BAABBF"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tcBorders>
            <w:shd w:val="clear" w:color="auto" w:fill="auto"/>
          </w:tcPr>
          <w:p w14:paraId="245B9634"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7765C1BC" w14:textId="77777777" w:rsidTr="00581705">
        <w:tc>
          <w:tcPr>
            <w:tcW w:w="5386" w:type="dxa"/>
            <w:shd w:val="clear" w:color="auto" w:fill="auto"/>
          </w:tcPr>
          <w:p w14:paraId="14FAB95E"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Bank loan</w:t>
            </w:r>
          </w:p>
        </w:tc>
        <w:tc>
          <w:tcPr>
            <w:tcW w:w="939" w:type="dxa"/>
            <w:tcBorders>
              <w:bottom w:val="single" w:sz="4" w:space="0" w:color="auto"/>
            </w:tcBorders>
            <w:shd w:val="clear" w:color="auto" w:fill="auto"/>
          </w:tcPr>
          <w:p w14:paraId="71A60F41"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5</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c>
          <w:tcPr>
            <w:tcW w:w="762" w:type="dxa"/>
            <w:shd w:val="clear" w:color="auto" w:fill="auto"/>
          </w:tcPr>
          <w:p w14:paraId="0AA43517"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bottom w:val="single" w:sz="4" w:space="0" w:color="auto"/>
            </w:tcBorders>
            <w:shd w:val="clear" w:color="auto" w:fill="auto"/>
          </w:tcPr>
          <w:p w14:paraId="58956C3A"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5</w:t>
            </w:r>
            <w:r>
              <w:rPr>
                <w:rFonts w:ascii="Arial" w:eastAsia="Arial" w:hAnsi="Arial" w:cs="Arial"/>
                <w:bCs/>
                <w:position w:val="-1"/>
                <w:sz w:val="20"/>
                <w:szCs w:val="20"/>
              </w:rPr>
              <w:t xml:space="preserve"> </w:t>
            </w:r>
            <w:r w:rsidRPr="001C39CD">
              <w:rPr>
                <w:rFonts w:ascii="Arial" w:eastAsia="Arial" w:hAnsi="Arial" w:cs="Arial"/>
                <w:bCs/>
                <w:position w:val="-1"/>
                <w:sz w:val="20"/>
                <w:szCs w:val="20"/>
              </w:rPr>
              <w:t>200</w:t>
            </w:r>
          </w:p>
        </w:tc>
      </w:tr>
      <w:tr w:rsidR="00573706" w:rsidRPr="001C39CD" w14:paraId="7FC27E5E" w14:textId="77777777" w:rsidTr="00581705">
        <w:tc>
          <w:tcPr>
            <w:tcW w:w="5386" w:type="dxa"/>
            <w:shd w:val="clear" w:color="auto" w:fill="auto"/>
          </w:tcPr>
          <w:p w14:paraId="15C6533E"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p>
        </w:tc>
        <w:tc>
          <w:tcPr>
            <w:tcW w:w="939" w:type="dxa"/>
            <w:tcBorders>
              <w:top w:val="single" w:sz="4" w:space="0" w:color="auto"/>
            </w:tcBorders>
            <w:shd w:val="clear" w:color="auto" w:fill="auto"/>
          </w:tcPr>
          <w:p w14:paraId="7474346E"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290C6808"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tcBorders>
            <w:shd w:val="clear" w:color="auto" w:fill="auto"/>
          </w:tcPr>
          <w:p w14:paraId="5BFFCF59"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255B43FB" w14:textId="77777777" w:rsidTr="00581705">
        <w:tc>
          <w:tcPr>
            <w:tcW w:w="5386" w:type="dxa"/>
            <w:shd w:val="clear" w:color="auto" w:fill="auto"/>
          </w:tcPr>
          <w:p w14:paraId="6376D1B6"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sidRPr="001C39CD">
              <w:rPr>
                <w:rFonts w:ascii="Arial" w:eastAsia="Arial" w:hAnsi="Arial" w:cs="Arial"/>
                <w:b/>
                <w:bCs/>
                <w:position w:val="-1"/>
                <w:sz w:val="20"/>
                <w:szCs w:val="20"/>
              </w:rPr>
              <w:t>Current liabilities</w:t>
            </w:r>
          </w:p>
        </w:tc>
        <w:tc>
          <w:tcPr>
            <w:tcW w:w="939" w:type="dxa"/>
            <w:shd w:val="clear" w:color="auto" w:fill="auto"/>
          </w:tcPr>
          <w:p w14:paraId="60580CCE"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762" w:type="dxa"/>
            <w:shd w:val="clear" w:color="auto" w:fill="auto"/>
          </w:tcPr>
          <w:p w14:paraId="2CF024F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13C5C675"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r>
      <w:tr w:rsidR="00573706" w:rsidRPr="001C39CD" w14:paraId="4BCCD6E9" w14:textId="77777777" w:rsidTr="00581705">
        <w:tc>
          <w:tcPr>
            <w:tcW w:w="5386" w:type="dxa"/>
            <w:shd w:val="clear" w:color="auto" w:fill="auto"/>
          </w:tcPr>
          <w:p w14:paraId="394BC6FB"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Trade and other payables</w:t>
            </w:r>
          </w:p>
        </w:tc>
        <w:tc>
          <w:tcPr>
            <w:tcW w:w="939" w:type="dxa"/>
            <w:shd w:val="clear" w:color="auto" w:fill="auto"/>
          </w:tcPr>
          <w:p w14:paraId="2B1D5A02"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w:t>
            </w:r>
            <w:r>
              <w:rPr>
                <w:rFonts w:ascii="Arial" w:eastAsia="Arial" w:hAnsi="Arial" w:cs="Arial"/>
                <w:bCs/>
                <w:position w:val="-1"/>
                <w:sz w:val="20"/>
                <w:szCs w:val="20"/>
              </w:rPr>
              <w:t xml:space="preserve"> </w:t>
            </w:r>
            <w:r w:rsidRPr="001C39CD">
              <w:rPr>
                <w:rFonts w:ascii="Arial" w:eastAsia="Arial" w:hAnsi="Arial" w:cs="Arial"/>
                <w:bCs/>
                <w:position w:val="-1"/>
                <w:sz w:val="20"/>
                <w:szCs w:val="20"/>
              </w:rPr>
              <w:t>200</w:t>
            </w:r>
          </w:p>
        </w:tc>
        <w:tc>
          <w:tcPr>
            <w:tcW w:w="762" w:type="dxa"/>
            <w:shd w:val="clear" w:color="auto" w:fill="auto"/>
          </w:tcPr>
          <w:p w14:paraId="2012DBDD"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shd w:val="clear" w:color="auto" w:fill="auto"/>
          </w:tcPr>
          <w:p w14:paraId="0E897EA9"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1</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348828A9" w14:textId="77777777" w:rsidTr="00581705">
        <w:tc>
          <w:tcPr>
            <w:tcW w:w="5386" w:type="dxa"/>
            <w:shd w:val="clear" w:color="auto" w:fill="auto"/>
          </w:tcPr>
          <w:p w14:paraId="0C5D875B"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r w:rsidRPr="001C39CD">
              <w:rPr>
                <w:rFonts w:ascii="Arial" w:eastAsia="Arial" w:hAnsi="Arial" w:cs="Arial"/>
                <w:bCs/>
                <w:position w:val="-1"/>
                <w:sz w:val="20"/>
                <w:szCs w:val="20"/>
              </w:rPr>
              <w:t>Tax liabilities</w:t>
            </w:r>
          </w:p>
        </w:tc>
        <w:tc>
          <w:tcPr>
            <w:tcW w:w="939" w:type="dxa"/>
            <w:tcBorders>
              <w:bottom w:val="single" w:sz="4" w:space="0" w:color="auto"/>
            </w:tcBorders>
            <w:shd w:val="clear" w:color="auto" w:fill="auto"/>
          </w:tcPr>
          <w:p w14:paraId="7B1E784F"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3</w:t>
            </w:r>
            <w:r>
              <w:rPr>
                <w:rFonts w:ascii="Arial" w:eastAsia="Arial" w:hAnsi="Arial" w:cs="Arial"/>
                <w:bCs/>
                <w:position w:val="-1"/>
                <w:sz w:val="20"/>
                <w:szCs w:val="20"/>
              </w:rPr>
              <w:t xml:space="preserve"> </w:t>
            </w:r>
            <w:r w:rsidRPr="001C39CD">
              <w:rPr>
                <w:rFonts w:ascii="Arial" w:eastAsia="Arial" w:hAnsi="Arial" w:cs="Arial"/>
                <w:bCs/>
                <w:position w:val="-1"/>
                <w:sz w:val="20"/>
                <w:szCs w:val="20"/>
              </w:rPr>
              <w:t>500</w:t>
            </w:r>
          </w:p>
        </w:tc>
        <w:tc>
          <w:tcPr>
            <w:tcW w:w="762" w:type="dxa"/>
            <w:shd w:val="clear" w:color="auto" w:fill="auto"/>
          </w:tcPr>
          <w:p w14:paraId="5AFA6F20"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bottom w:val="single" w:sz="4" w:space="0" w:color="auto"/>
            </w:tcBorders>
            <w:shd w:val="clear" w:color="auto" w:fill="auto"/>
          </w:tcPr>
          <w:p w14:paraId="5486055A"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4</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628D1695" w14:textId="77777777" w:rsidTr="00581705">
        <w:tc>
          <w:tcPr>
            <w:tcW w:w="5386" w:type="dxa"/>
            <w:shd w:val="clear" w:color="auto" w:fill="auto"/>
          </w:tcPr>
          <w:p w14:paraId="668CA280" w14:textId="77777777" w:rsidR="00573706" w:rsidRPr="001C39CD" w:rsidRDefault="00573706" w:rsidP="00581705">
            <w:pPr>
              <w:tabs>
                <w:tab w:val="left" w:pos="5954"/>
                <w:tab w:val="left" w:pos="7371"/>
              </w:tabs>
              <w:spacing w:after="0" w:line="260" w:lineRule="exact"/>
              <w:rPr>
                <w:rFonts w:ascii="Arial" w:eastAsia="Arial" w:hAnsi="Arial" w:cs="Arial"/>
                <w:bCs/>
                <w:position w:val="-1"/>
                <w:sz w:val="20"/>
                <w:szCs w:val="20"/>
              </w:rPr>
            </w:pPr>
          </w:p>
        </w:tc>
        <w:tc>
          <w:tcPr>
            <w:tcW w:w="939" w:type="dxa"/>
            <w:tcBorders>
              <w:top w:val="single" w:sz="4" w:space="0" w:color="auto"/>
              <w:bottom w:val="single" w:sz="4" w:space="0" w:color="auto"/>
            </w:tcBorders>
            <w:shd w:val="clear" w:color="auto" w:fill="auto"/>
          </w:tcPr>
          <w:p w14:paraId="3C42F0CD"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4</w:t>
            </w:r>
            <w:r>
              <w:rPr>
                <w:rFonts w:ascii="Arial" w:eastAsia="Arial" w:hAnsi="Arial" w:cs="Arial"/>
                <w:bCs/>
                <w:position w:val="-1"/>
                <w:sz w:val="20"/>
                <w:szCs w:val="20"/>
              </w:rPr>
              <w:t xml:space="preserve"> </w:t>
            </w:r>
            <w:r w:rsidRPr="001C39CD">
              <w:rPr>
                <w:rFonts w:ascii="Arial" w:eastAsia="Arial" w:hAnsi="Arial" w:cs="Arial"/>
                <w:bCs/>
                <w:position w:val="-1"/>
                <w:sz w:val="20"/>
                <w:szCs w:val="20"/>
              </w:rPr>
              <w:t>700</w:t>
            </w:r>
          </w:p>
        </w:tc>
        <w:tc>
          <w:tcPr>
            <w:tcW w:w="762" w:type="dxa"/>
            <w:shd w:val="clear" w:color="auto" w:fill="auto"/>
          </w:tcPr>
          <w:p w14:paraId="6F1CBC51"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p>
        </w:tc>
        <w:tc>
          <w:tcPr>
            <w:tcW w:w="939" w:type="dxa"/>
            <w:tcBorders>
              <w:top w:val="single" w:sz="4" w:space="0" w:color="auto"/>
              <w:bottom w:val="single" w:sz="4" w:space="0" w:color="auto"/>
            </w:tcBorders>
            <w:shd w:val="clear" w:color="auto" w:fill="auto"/>
          </w:tcPr>
          <w:p w14:paraId="3C715315" w14:textId="77777777" w:rsidR="00573706" w:rsidRPr="001C39CD" w:rsidRDefault="00573706" w:rsidP="00581705">
            <w:pPr>
              <w:tabs>
                <w:tab w:val="left" w:pos="5954"/>
                <w:tab w:val="left" w:pos="7371"/>
              </w:tabs>
              <w:spacing w:after="0" w:line="260" w:lineRule="exact"/>
              <w:jc w:val="right"/>
              <w:rPr>
                <w:rFonts w:ascii="Arial" w:eastAsia="Arial" w:hAnsi="Arial" w:cs="Arial"/>
                <w:bCs/>
                <w:position w:val="-1"/>
                <w:sz w:val="20"/>
                <w:szCs w:val="20"/>
              </w:rPr>
            </w:pPr>
            <w:r w:rsidRPr="001C39CD">
              <w:rPr>
                <w:rFonts w:ascii="Arial" w:eastAsia="Arial" w:hAnsi="Arial" w:cs="Arial"/>
                <w:bCs/>
                <w:position w:val="-1"/>
                <w:sz w:val="20"/>
                <w:szCs w:val="20"/>
              </w:rPr>
              <w:t>5</w:t>
            </w:r>
            <w:r>
              <w:rPr>
                <w:rFonts w:ascii="Arial" w:eastAsia="Arial" w:hAnsi="Arial" w:cs="Arial"/>
                <w:bCs/>
                <w:position w:val="-1"/>
                <w:sz w:val="20"/>
                <w:szCs w:val="20"/>
              </w:rPr>
              <w:t xml:space="preserve"> </w:t>
            </w:r>
            <w:r w:rsidRPr="001C39CD">
              <w:rPr>
                <w:rFonts w:ascii="Arial" w:eastAsia="Arial" w:hAnsi="Arial" w:cs="Arial"/>
                <w:bCs/>
                <w:position w:val="-1"/>
                <w:sz w:val="20"/>
                <w:szCs w:val="20"/>
              </w:rPr>
              <w:t>000</w:t>
            </w:r>
          </w:p>
        </w:tc>
      </w:tr>
      <w:tr w:rsidR="00573706" w:rsidRPr="001C39CD" w14:paraId="6B2949EE" w14:textId="77777777" w:rsidTr="00581705">
        <w:tc>
          <w:tcPr>
            <w:tcW w:w="5386" w:type="dxa"/>
            <w:shd w:val="clear" w:color="auto" w:fill="auto"/>
          </w:tcPr>
          <w:p w14:paraId="59A836AE"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Pr>
                <w:rFonts w:ascii="Arial" w:eastAsia="Arial" w:hAnsi="Arial" w:cs="Arial"/>
                <w:b/>
                <w:bCs/>
                <w:position w:val="-1"/>
                <w:sz w:val="20"/>
                <w:szCs w:val="20"/>
              </w:rPr>
              <w:t>Total liabilities</w:t>
            </w:r>
          </w:p>
        </w:tc>
        <w:tc>
          <w:tcPr>
            <w:tcW w:w="939" w:type="dxa"/>
            <w:tcBorders>
              <w:top w:val="single" w:sz="4" w:space="0" w:color="auto"/>
              <w:bottom w:val="single" w:sz="4" w:space="0" w:color="auto"/>
            </w:tcBorders>
            <w:shd w:val="clear" w:color="auto" w:fill="auto"/>
          </w:tcPr>
          <w:p w14:paraId="2546A846"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r>
              <w:rPr>
                <w:rFonts w:ascii="Arial" w:eastAsia="Arial" w:hAnsi="Arial" w:cs="Arial"/>
                <w:b/>
                <w:bCs/>
                <w:position w:val="-1"/>
                <w:sz w:val="20"/>
                <w:szCs w:val="20"/>
              </w:rPr>
              <w:t>9 700</w:t>
            </w:r>
          </w:p>
        </w:tc>
        <w:tc>
          <w:tcPr>
            <w:tcW w:w="762" w:type="dxa"/>
            <w:shd w:val="clear" w:color="auto" w:fill="auto"/>
          </w:tcPr>
          <w:p w14:paraId="22B250F6"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p>
        </w:tc>
        <w:tc>
          <w:tcPr>
            <w:tcW w:w="939" w:type="dxa"/>
            <w:tcBorders>
              <w:top w:val="single" w:sz="4" w:space="0" w:color="auto"/>
              <w:bottom w:val="single" w:sz="4" w:space="0" w:color="auto"/>
            </w:tcBorders>
            <w:shd w:val="clear" w:color="auto" w:fill="auto"/>
          </w:tcPr>
          <w:p w14:paraId="2DD8A471"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r>
              <w:rPr>
                <w:rFonts w:ascii="Arial" w:eastAsia="Arial" w:hAnsi="Arial" w:cs="Arial"/>
                <w:b/>
                <w:bCs/>
                <w:position w:val="-1"/>
                <w:sz w:val="20"/>
                <w:szCs w:val="20"/>
              </w:rPr>
              <w:t>10 200</w:t>
            </w:r>
          </w:p>
        </w:tc>
      </w:tr>
      <w:tr w:rsidR="00573706" w:rsidRPr="001C39CD" w14:paraId="701294F4" w14:textId="77777777" w:rsidTr="00581705">
        <w:trPr>
          <w:trHeight w:val="354"/>
        </w:trPr>
        <w:tc>
          <w:tcPr>
            <w:tcW w:w="5386" w:type="dxa"/>
            <w:shd w:val="clear" w:color="auto" w:fill="auto"/>
          </w:tcPr>
          <w:p w14:paraId="2A062939" w14:textId="77777777" w:rsidR="00573706" w:rsidRPr="001C39CD" w:rsidRDefault="00573706" w:rsidP="00581705">
            <w:pPr>
              <w:tabs>
                <w:tab w:val="left" w:pos="5954"/>
                <w:tab w:val="left" w:pos="7371"/>
              </w:tabs>
              <w:spacing w:after="0" w:line="260" w:lineRule="exact"/>
              <w:rPr>
                <w:rFonts w:ascii="Arial" w:eastAsia="Arial" w:hAnsi="Arial" w:cs="Arial"/>
                <w:b/>
                <w:bCs/>
                <w:position w:val="-1"/>
                <w:sz w:val="20"/>
                <w:szCs w:val="20"/>
              </w:rPr>
            </w:pPr>
            <w:r w:rsidRPr="001C39CD">
              <w:rPr>
                <w:rFonts w:ascii="Arial" w:eastAsia="Arial" w:hAnsi="Arial" w:cs="Arial"/>
                <w:b/>
                <w:bCs/>
                <w:position w:val="-1"/>
                <w:sz w:val="20"/>
                <w:szCs w:val="20"/>
              </w:rPr>
              <w:t>Total equity and liabilities</w:t>
            </w:r>
          </w:p>
        </w:tc>
        <w:tc>
          <w:tcPr>
            <w:tcW w:w="939" w:type="dxa"/>
            <w:tcBorders>
              <w:top w:val="single" w:sz="4" w:space="0" w:color="auto"/>
              <w:bottom w:val="single" w:sz="4" w:space="0" w:color="auto"/>
            </w:tcBorders>
            <w:shd w:val="clear" w:color="auto" w:fill="auto"/>
          </w:tcPr>
          <w:p w14:paraId="496829A0"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r w:rsidRPr="001C39CD">
              <w:rPr>
                <w:rFonts w:ascii="Arial" w:eastAsia="Arial" w:hAnsi="Arial" w:cs="Arial"/>
                <w:b/>
                <w:bCs/>
                <w:position w:val="-1"/>
                <w:sz w:val="20"/>
                <w:szCs w:val="20"/>
              </w:rPr>
              <w:t>114</w:t>
            </w:r>
            <w:r>
              <w:rPr>
                <w:rFonts w:ascii="Arial" w:eastAsia="Arial" w:hAnsi="Arial" w:cs="Arial"/>
                <w:b/>
                <w:bCs/>
                <w:position w:val="-1"/>
                <w:sz w:val="20"/>
                <w:szCs w:val="20"/>
              </w:rPr>
              <w:t xml:space="preserve"> </w:t>
            </w:r>
            <w:r w:rsidRPr="001C39CD">
              <w:rPr>
                <w:rFonts w:ascii="Arial" w:eastAsia="Arial" w:hAnsi="Arial" w:cs="Arial"/>
                <w:b/>
                <w:bCs/>
                <w:position w:val="-1"/>
                <w:sz w:val="20"/>
                <w:szCs w:val="20"/>
              </w:rPr>
              <w:t>200</w:t>
            </w:r>
          </w:p>
        </w:tc>
        <w:tc>
          <w:tcPr>
            <w:tcW w:w="762" w:type="dxa"/>
            <w:shd w:val="clear" w:color="auto" w:fill="auto"/>
          </w:tcPr>
          <w:p w14:paraId="3C11C8A0"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p>
        </w:tc>
        <w:tc>
          <w:tcPr>
            <w:tcW w:w="939" w:type="dxa"/>
            <w:tcBorders>
              <w:top w:val="single" w:sz="4" w:space="0" w:color="auto"/>
              <w:bottom w:val="single" w:sz="4" w:space="0" w:color="auto"/>
            </w:tcBorders>
            <w:shd w:val="clear" w:color="auto" w:fill="auto"/>
          </w:tcPr>
          <w:p w14:paraId="114A7260" w14:textId="77777777" w:rsidR="00573706" w:rsidRPr="001C39CD" w:rsidRDefault="00573706" w:rsidP="00581705">
            <w:pPr>
              <w:tabs>
                <w:tab w:val="left" w:pos="5954"/>
                <w:tab w:val="left" w:pos="7371"/>
              </w:tabs>
              <w:spacing w:after="0" w:line="260" w:lineRule="exact"/>
              <w:jc w:val="right"/>
              <w:rPr>
                <w:rFonts w:ascii="Arial" w:eastAsia="Arial" w:hAnsi="Arial" w:cs="Arial"/>
                <w:b/>
                <w:bCs/>
                <w:position w:val="-1"/>
                <w:sz w:val="20"/>
                <w:szCs w:val="20"/>
              </w:rPr>
            </w:pPr>
            <w:r w:rsidRPr="001C39CD">
              <w:rPr>
                <w:rFonts w:ascii="Arial" w:eastAsia="Arial" w:hAnsi="Arial" w:cs="Arial"/>
                <w:b/>
                <w:bCs/>
                <w:position w:val="-1"/>
                <w:sz w:val="20"/>
                <w:szCs w:val="20"/>
              </w:rPr>
              <w:t>105</w:t>
            </w:r>
            <w:r>
              <w:rPr>
                <w:rFonts w:ascii="Arial" w:eastAsia="Arial" w:hAnsi="Arial" w:cs="Arial"/>
                <w:b/>
                <w:bCs/>
                <w:position w:val="-1"/>
                <w:sz w:val="20"/>
                <w:szCs w:val="20"/>
              </w:rPr>
              <w:t xml:space="preserve"> </w:t>
            </w:r>
            <w:r w:rsidRPr="001C39CD">
              <w:rPr>
                <w:rFonts w:ascii="Arial" w:eastAsia="Arial" w:hAnsi="Arial" w:cs="Arial"/>
                <w:b/>
                <w:bCs/>
                <w:position w:val="-1"/>
                <w:sz w:val="20"/>
                <w:szCs w:val="20"/>
              </w:rPr>
              <w:t>200</w:t>
            </w:r>
          </w:p>
        </w:tc>
      </w:tr>
    </w:tbl>
    <w:p w14:paraId="26AC6F73" w14:textId="12096089" w:rsidR="00B17D24" w:rsidRDefault="00B17D24" w:rsidP="004C1350">
      <w:pPr>
        <w:pStyle w:val="ALHeader2"/>
        <w:sectPr w:rsidR="00B17D24" w:rsidSect="00076178">
          <w:pgSz w:w="11900" w:h="16840"/>
          <w:pgMar w:top="1134" w:right="1134" w:bottom="1134" w:left="1134" w:header="567" w:footer="567" w:gutter="0"/>
          <w:cols w:space="720"/>
          <w:docGrid w:linePitch="299"/>
        </w:sectPr>
      </w:pPr>
    </w:p>
    <w:p w14:paraId="780DF2F3" w14:textId="6337A010" w:rsidR="00076178" w:rsidRPr="00F20F72" w:rsidRDefault="00076178" w:rsidP="00076178">
      <w:pPr>
        <w:pStyle w:val="SectionHead"/>
        <w:outlineLvl w:val="0"/>
        <w:rPr>
          <w:b/>
        </w:rPr>
      </w:pPr>
      <w:bookmarkStart w:id="9" w:name="_Toc46916880"/>
      <w:r>
        <w:lastRenderedPageBreak/>
        <w:t>IAS 2: Inventories</w:t>
      </w:r>
      <w:bookmarkEnd w:id="9"/>
    </w:p>
    <w:p w14:paraId="730B194F" w14:textId="6F594BE5" w:rsidR="00182E87" w:rsidRPr="00696A7A" w:rsidRDefault="007548AD" w:rsidP="006F4507">
      <w:pPr>
        <w:pStyle w:val="Body"/>
        <w:spacing w:before="120" w:after="120" w:line="276" w:lineRule="auto"/>
      </w:pPr>
      <w:r w:rsidRPr="00696A7A">
        <w:t xml:space="preserve">The term inventory refers to the stock of goods which </w:t>
      </w:r>
      <w:r w:rsidR="00DF137B" w:rsidRPr="00696A7A">
        <w:t>a</w:t>
      </w:r>
      <w:r w:rsidR="009036A2" w:rsidRPr="00696A7A">
        <w:t xml:space="preserve"> business</w:t>
      </w:r>
      <w:r w:rsidRPr="00696A7A">
        <w:t xml:space="preserve"> holds in a variety of forms:</w:t>
      </w:r>
    </w:p>
    <w:p w14:paraId="0BD6D979" w14:textId="77777777" w:rsidR="00182E87" w:rsidRPr="00E85D37" w:rsidRDefault="006015C4" w:rsidP="00C34C1B">
      <w:pPr>
        <w:pStyle w:val="Bulletedlist"/>
        <w:numPr>
          <w:ilvl w:val="0"/>
          <w:numId w:val="6"/>
        </w:numPr>
        <w:spacing w:line="276" w:lineRule="auto"/>
        <w:ind w:left="720" w:hanging="357"/>
      </w:pPr>
      <w:r w:rsidRPr="00E85D37">
        <w:t>r</w:t>
      </w:r>
      <w:r w:rsidR="007548AD" w:rsidRPr="00E85D37">
        <w:t>aw materials for use in a subsequent manufacturing proce</w:t>
      </w:r>
      <w:r w:rsidRPr="00E85D37">
        <w:t>ss</w:t>
      </w:r>
    </w:p>
    <w:p w14:paraId="4C61AE7A" w14:textId="127E1141" w:rsidR="00182E87" w:rsidRPr="00E85D37" w:rsidRDefault="006015C4" w:rsidP="00C34C1B">
      <w:pPr>
        <w:pStyle w:val="Bulletedlist"/>
        <w:numPr>
          <w:ilvl w:val="0"/>
          <w:numId w:val="6"/>
        </w:numPr>
        <w:spacing w:line="276" w:lineRule="auto"/>
        <w:ind w:left="720" w:hanging="357"/>
      </w:pPr>
      <w:r w:rsidRPr="00E85D37">
        <w:t>w</w:t>
      </w:r>
      <w:r w:rsidR="007548AD" w:rsidRPr="00E85D37">
        <w:t>ork in prog</w:t>
      </w:r>
      <w:r w:rsidR="006C2BC7" w:rsidRPr="00E85D37">
        <w:t>ress, partly</w:t>
      </w:r>
      <w:r w:rsidR="00E85D37">
        <w:t xml:space="preserve"> </w:t>
      </w:r>
      <w:r w:rsidR="007548AD" w:rsidRPr="00E85D37">
        <w:t>manufactured good</w:t>
      </w:r>
      <w:r w:rsidRPr="00E85D37">
        <w:t>s</w:t>
      </w:r>
    </w:p>
    <w:p w14:paraId="5A6F6F03" w14:textId="77777777" w:rsidR="00182E87" w:rsidRPr="00E85D37" w:rsidRDefault="006015C4" w:rsidP="00C34C1B">
      <w:pPr>
        <w:pStyle w:val="Bulletedlist"/>
        <w:numPr>
          <w:ilvl w:val="0"/>
          <w:numId w:val="6"/>
        </w:numPr>
        <w:spacing w:line="276" w:lineRule="auto"/>
        <w:ind w:left="720" w:hanging="357"/>
      </w:pPr>
      <w:r w:rsidRPr="00E85D37">
        <w:t>f</w:t>
      </w:r>
      <w:r w:rsidR="007548AD" w:rsidRPr="00E85D37">
        <w:t>inished goods, completed goods ready for sale to customer</w:t>
      </w:r>
      <w:r w:rsidRPr="00E85D37">
        <w:t>s</w:t>
      </w:r>
    </w:p>
    <w:p w14:paraId="00D232B9" w14:textId="3513B12D" w:rsidR="00182E87" w:rsidRPr="00056F9E" w:rsidRDefault="006015C4" w:rsidP="00C34C1B">
      <w:pPr>
        <w:pStyle w:val="Bulletedlist"/>
        <w:numPr>
          <w:ilvl w:val="0"/>
          <w:numId w:val="6"/>
        </w:numPr>
        <w:spacing w:line="276" w:lineRule="auto"/>
        <w:ind w:left="720" w:hanging="357"/>
      </w:pPr>
      <w:r w:rsidRPr="00E85D37">
        <w:t>f</w:t>
      </w:r>
      <w:r w:rsidR="007548AD" w:rsidRPr="00E85D37">
        <w:t xml:space="preserve">inished goods </w:t>
      </w:r>
      <w:r w:rsidR="006C2BC7" w:rsidRPr="00E85D37">
        <w:t>that</w:t>
      </w:r>
      <w:r w:rsidR="007548AD" w:rsidRPr="00E85D37">
        <w:t xml:space="preserve"> the business has bought for resale to customers.</w:t>
      </w:r>
    </w:p>
    <w:p w14:paraId="18F46C8D" w14:textId="302D6422" w:rsidR="00182E87" w:rsidRPr="006C7C54" w:rsidRDefault="007548AD" w:rsidP="006F4507">
      <w:pPr>
        <w:pStyle w:val="Body"/>
        <w:spacing w:before="120" w:after="120" w:line="276" w:lineRule="auto"/>
      </w:pPr>
      <w:r w:rsidRPr="00056F9E">
        <w:t xml:space="preserve">The principle </w:t>
      </w:r>
      <w:r w:rsidR="00801F96" w:rsidRPr="00056F9E">
        <w:t xml:space="preserve">of </w:t>
      </w:r>
      <w:r w:rsidRPr="00056F9E">
        <w:t>inventor</w:t>
      </w:r>
      <w:r w:rsidR="00801F96" w:rsidRPr="00056F9E">
        <w:t>y valuation set out in IAS 2 is that i</w:t>
      </w:r>
      <w:r w:rsidRPr="00056F9E">
        <w:t xml:space="preserve">nventories should be </w:t>
      </w:r>
      <w:r w:rsidRPr="006C7C54">
        <w:t>valued at the lower of cost and net realisable value.</w:t>
      </w:r>
    </w:p>
    <w:p w14:paraId="33CBB506" w14:textId="45ADB913" w:rsidR="006C7C54" w:rsidRDefault="007D2974" w:rsidP="006F4507">
      <w:pPr>
        <w:pStyle w:val="Body"/>
        <w:spacing w:before="120" w:after="120" w:line="276" w:lineRule="auto"/>
      </w:pPr>
      <w:r w:rsidRPr="006C7C54">
        <w:rPr>
          <w:b/>
        </w:rPr>
        <w:t>Not</w:t>
      </w:r>
      <w:r w:rsidR="007548AD" w:rsidRPr="006C7C54">
        <w:rPr>
          <w:b/>
        </w:rPr>
        <w:t>e the exact wording</w:t>
      </w:r>
      <w:r w:rsidR="007548AD" w:rsidRPr="00056F9E">
        <w:t xml:space="preserve">. It is the lower of </w:t>
      </w:r>
      <w:r w:rsidR="007548AD" w:rsidRPr="006C7C54">
        <w:t>cost</w:t>
      </w:r>
      <w:r w:rsidR="007548AD" w:rsidRPr="00056F9E">
        <w:t xml:space="preserve"> </w:t>
      </w:r>
      <w:r w:rsidR="007548AD" w:rsidRPr="006C7C54">
        <w:rPr>
          <w:b/>
        </w:rPr>
        <w:t>and</w:t>
      </w:r>
      <w:r w:rsidR="007548AD" w:rsidRPr="00056F9E">
        <w:t xml:space="preserve"> net realisable value, not the lower of cost</w:t>
      </w:r>
      <w:r w:rsidR="00ED25C7" w:rsidRPr="00056F9E">
        <w:t xml:space="preserve"> </w:t>
      </w:r>
      <w:r w:rsidR="007548AD" w:rsidRPr="006C7C54">
        <w:rPr>
          <w:b/>
        </w:rPr>
        <w:t>or</w:t>
      </w:r>
      <w:r w:rsidR="007548AD" w:rsidRPr="00056F9E">
        <w:t xml:space="preserve"> net realisable value.</w:t>
      </w:r>
    </w:p>
    <w:p w14:paraId="11ABCAAF" w14:textId="34A1EB1D" w:rsidR="006C7C54" w:rsidRPr="00ED25C7" w:rsidRDefault="0031138A" w:rsidP="006F4507">
      <w:pPr>
        <w:pStyle w:val="Body"/>
        <w:spacing w:before="120" w:after="120" w:line="276" w:lineRule="auto"/>
      </w:pPr>
      <w:r w:rsidRPr="006C7C54">
        <w:rPr>
          <w:b/>
        </w:rPr>
        <w:t>Cost</w:t>
      </w:r>
      <w:r w:rsidRPr="00056F9E">
        <w:t xml:space="preserve"> should include all </w:t>
      </w:r>
      <w:r w:rsidR="00362A73" w:rsidRPr="00056F9E">
        <w:t>costs of purchase (</w:t>
      </w:r>
      <w:r w:rsidR="00702EAB" w:rsidRPr="00056F9E">
        <w:t>including transport and handling)</w:t>
      </w:r>
      <w:r w:rsidR="0064146C" w:rsidRPr="00056F9E">
        <w:t>,</w:t>
      </w:r>
      <w:r w:rsidR="00702EAB" w:rsidRPr="00056F9E">
        <w:t xml:space="preserve"> costs of conversion (including</w:t>
      </w:r>
      <w:r w:rsidR="0064146C" w:rsidRPr="00056F9E">
        <w:t xml:space="preserve"> manufacturing overheads) and other costs </w:t>
      </w:r>
      <w:r w:rsidR="004C6859" w:rsidRPr="00056F9E">
        <w:t>in</w:t>
      </w:r>
      <w:r w:rsidR="00795D4C" w:rsidRPr="00056F9E">
        <w:t>curred in bringing the inventory to its present location and condition.</w:t>
      </w:r>
    </w:p>
    <w:p w14:paraId="2BBA5C7F" w14:textId="42C58FE0" w:rsidR="006C7C54" w:rsidRPr="00056F9E" w:rsidRDefault="0031138A" w:rsidP="006F4507">
      <w:pPr>
        <w:pStyle w:val="Body"/>
        <w:spacing w:before="120" w:after="120" w:line="276" w:lineRule="auto"/>
      </w:pPr>
      <w:r w:rsidRPr="006C7C54">
        <w:rPr>
          <w:b/>
        </w:rPr>
        <w:t>N</w:t>
      </w:r>
      <w:r w:rsidR="00060BB1" w:rsidRPr="006C7C54">
        <w:rPr>
          <w:b/>
        </w:rPr>
        <w:t>et realisable value</w:t>
      </w:r>
      <w:r w:rsidR="00060BB1" w:rsidRPr="00056F9E">
        <w:t xml:space="preserve"> is the estimated selling price in the normal course of business, less the estimated cost of completion and the estimated costs necessary to make the sale.</w:t>
      </w:r>
      <w:r w:rsidR="00386E25" w:rsidRPr="00056F9E">
        <w:t xml:space="preserve"> </w:t>
      </w:r>
      <w:r w:rsidR="007F1F1C" w:rsidRPr="00056F9E">
        <w:t>Any write-down to net realisable value should be recognised as an expense in the period in which the write</w:t>
      </w:r>
      <w:r w:rsidR="004606A7" w:rsidRPr="00056F9E">
        <w:t>-</w:t>
      </w:r>
      <w:r w:rsidR="007F1F1C" w:rsidRPr="00056F9E">
        <w:t>down occurs.</w:t>
      </w:r>
    </w:p>
    <w:p w14:paraId="5BB69376" w14:textId="10AE6411" w:rsidR="00182E87" w:rsidRPr="00056F9E" w:rsidRDefault="007548AD" w:rsidP="006F4507">
      <w:pPr>
        <w:pStyle w:val="Body"/>
        <w:spacing w:before="120" w:after="120" w:line="276" w:lineRule="auto"/>
      </w:pPr>
      <w:r w:rsidRPr="00056F9E">
        <w:t xml:space="preserve">Note that </w:t>
      </w:r>
      <w:r w:rsidR="00400344" w:rsidRPr="00056F9E">
        <w:t>inventory</w:t>
      </w:r>
      <w:r w:rsidRPr="00056F9E">
        <w:t xml:space="preserve"> is never valued at selling price </w:t>
      </w:r>
      <w:r w:rsidR="00060BB1" w:rsidRPr="00056F9E">
        <w:t xml:space="preserve">or net realisable value </w:t>
      </w:r>
      <w:r w:rsidRPr="00056F9E">
        <w:t>when th</w:t>
      </w:r>
      <w:r w:rsidR="00060BB1" w:rsidRPr="00056F9E">
        <w:t>at</w:t>
      </w:r>
      <w:r w:rsidRPr="00056F9E">
        <w:t xml:space="preserve"> </w:t>
      </w:r>
      <w:r w:rsidR="00265A15" w:rsidRPr="00056F9E">
        <w:t>value</w:t>
      </w:r>
      <w:r w:rsidRPr="00056F9E">
        <w:t xml:space="preserve"> is greater than the cost.</w:t>
      </w:r>
    </w:p>
    <w:p w14:paraId="0643FC00" w14:textId="77777777" w:rsidR="00434A43" w:rsidRPr="00E763D1" w:rsidRDefault="00434A43" w:rsidP="00E763D1">
      <w:pPr>
        <w:pStyle w:val="Body"/>
        <w:spacing w:before="120" w:after="120" w:line="276" w:lineRule="auto"/>
      </w:pPr>
    </w:p>
    <w:p w14:paraId="79272F37" w14:textId="4640B760" w:rsidR="00165638" w:rsidRPr="00C34C1B" w:rsidRDefault="00B17D24" w:rsidP="006C7C54">
      <w:pPr>
        <w:pStyle w:val="ALHeader2"/>
        <w:spacing w:before="120"/>
        <w:jc w:val="left"/>
        <w:rPr>
          <w:rFonts w:eastAsia="Times New Roman"/>
          <w:bCs/>
          <w:color w:val="auto"/>
          <w:sz w:val="20"/>
          <w:szCs w:val="20"/>
          <w:lang w:val="en-GB"/>
        </w:rPr>
      </w:pPr>
      <w:r w:rsidRPr="00AB5EE4">
        <w:rPr>
          <w:noProof/>
          <w:color w:val="auto"/>
          <w:sz w:val="20"/>
          <w:szCs w:val="20"/>
          <w:lang w:val="en-GB" w:eastAsia="en-GB"/>
        </w:rPr>
        <mc:AlternateContent>
          <mc:Choice Requires="wpg">
            <w:drawing>
              <wp:anchor distT="0" distB="0" distL="114300" distR="114300" simplePos="0" relativeHeight="251638272" behindDoc="1" locked="0" layoutInCell="1" allowOverlap="1" wp14:anchorId="3A14DF08" wp14:editId="159A69D5">
                <wp:simplePos x="0" y="0"/>
                <wp:positionH relativeFrom="page">
                  <wp:posOffset>857250</wp:posOffset>
                </wp:positionH>
                <wp:positionV relativeFrom="paragraph">
                  <wp:posOffset>268605</wp:posOffset>
                </wp:positionV>
                <wp:extent cx="5762625" cy="1762125"/>
                <wp:effectExtent l="0" t="0" r="28575" b="28575"/>
                <wp:wrapNone/>
                <wp:docPr id="24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1762125"/>
                          <a:chOff x="1800" y="-6135"/>
                          <a:chExt cx="8460" cy="4613"/>
                        </a:xfrm>
                      </wpg:grpSpPr>
                      <wps:wsp>
                        <wps:cNvPr id="245" name="Freeform 146"/>
                        <wps:cNvSpPr>
                          <a:spLocks/>
                        </wps:cNvSpPr>
                        <wps:spPr bwMode="auto">
                          <a:xfrm>
                            <a:off x="1800" y="-6135"/>
                            <a:ext cx="8460" cy="4613"/>
                          </a:xfrm>
                          <a:custGeom>
                            <a:avLst/>
                            <a:gdLst>
                              <a:gd name="T0" fmla="+- 0 10260 1800"/>
                              <a:gd name="T1" fmla="*/ T0 w 8460"/>
                              <a:gd name="T2" fmla="+- 0 -6135 -6135"/>
                              <a:gd name="T3" fmla="*/ -6135 h 4613"/>
                              <a:gd name="T4" fmla="+- 0 1800 1800"/>
                              <a:gd name="T5" fmla="*/ T4 w 8460"/>
                              <a:gd name="T6" fmla="+- 0 -6135 -6135"/>
                              <a:gd name="T7" fmla="*/ -6135 h 4613"/>
                              <a:gd name="T8" fmla="+- 0 1800 1800"/>
                              <a:gd name="T9" fmla="*/ T8 w 8460"/>
                              <a:gd name="T10" fmla="+- 0 -1522 -6135"/>
                              <a:gd name="T11" fmla="*/ -1522 h 4613"/>
                              <a:gd name="T12" fmla="+- 0 10260 1800"/>
                              <a:gd name="T13" fmla="*/ T12 w 8460"/>
                              <a:gd name="T14" fmla="+- 0 -1522 -6135"/>
                              <a:gd name="T15" fmla="*/ -1522 h 4613"/>
                              <a:gd name="T16" fmla="+- 0 10260 1800"/>
                              <a:gd name="T17" fmla="*/ T16 w 8460"/>
                              <a:gd name="T18" fmla="+- 0 -6135 -6135"/>
                              <a:gd name="T19" fmla="*/ -6135 h 4613"/>
                            </a:gdLst>
                            <a:ahLst/>
                            <a:cxnLst>
                              <a:cxn ang="0">
                                <a:pos x="T1" y="T3"/>
                              </a:cxn>
                              <a:cxn ang="0">
                                <a:pos x="T5" y="T7"/>
                              </a:cxn>
                              <a:cxn ang="0">
                                <a:pos x="T9" y="T11"/>
                              </a:cxn>
                              <a:cxn ang="0">
                                <a:pos x="T13" y="T15"/>
                              </a:cxn>
                              <a:cxn ang="0">
                                <a:pos x="T17" y="T19"/>
                              </a:cxn>
                            </a:cxnLst>
                            <a:rect l="0" t="0" r="r" b="b"/>
                            <a:pathLst>
                              <a:path w="8460" h="4613">
                                <a:moveTo>
                                  <a:pt x="8460" y="0"/>
                                </a:moveTo>
                                <a:lnTo>
                                  <a:pt x="0" y="0"/>
                                </a:lnTo>
                                <a:lnTo>
                                  <a:pt x="0" y="4613"/>
                                </a:lnTo>
                                <a:lnTo>
                                  <a:pt x="8460" y="4613"/>
                                </a:lnTo>
                                <a:lnTo>
                                  <a:pt x="8460" y="0"/>
                                </a:lnTo>
                                <a:close/>
                              </a:path>
                            </a:pathLst>
                          </a:custGeom>
                          <a:noFill/>
                          <a:ln w="9525">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3563E" id="Group 145" o:spid="_x0000_s1026" style="position:absolute;margin-left:67.5pt;margin-top:21.15pt;width:453.75pt;height:138.75pt;z-index:-251678208;mso-position-horizontal-relative:page" coordorigin="1800,-6135" coordsize="8460,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EBHQQAAJYLAAAOAAAAZHJzL2Uyb0RvYy54bWykVttu4zYQfS/QfyD02MKRqMiyLcRZLHwJ&#10;Cmx3F1j3A2iJuqCSqJKy5WzRf+9wKCqyGzvBNg8ymTkazpxDzczDh1NVkiOXqhD10qF3nkN4HYuk&#10;qLOl88duO5k7RLWsTlgpar50nrlyPjz+/NND10TcF7koEy4JOKlV1DVLJ2/bJnJdFee8YupONLwG&#10;YypkxVrYysxNJOvAe1W6vueFbidk0kgRc6Xgv2tjdB7Rf5ryuP2Spoq3pFw6EFuLT4nPvX66jw8s&#10;yiRr8iLuw2A/EEXFihoOHVytWcvIQRb/cVUVsRRKpO1dLCpXpGkRc8wBsqHeRTZPUhwazCWLuqwZ&#10;aAJqL3j6Ybfx5+NXSYpk6fhB4JCaVSASnktoMNX0dE0WAepJNt+ar9LkCMtPIv5Tgdm9tOt9ZsBk&#10;3/0uEnDIDq1Aek6prLQLSJycUIXnQQV+akkM/5zOQj/0pw6JwUZhQ2GDOsU5iKnfo3MPxATzJKT3&#10;g3HTO5gHIVj12wGY9asui8zJGG0fnU4NLp164VX9P16/5azhKJfSjA28QiqG163kXF9loDY01CLQ&#10;8qrGpI4sOkwF3L9J52u0WFZvkMKi+KDaJy5QGnb8pFqkO0tghYInfQI74DWtSvhCfp0Qj1DPD+Gp&#10;xehfsDhqcb+4ZOeRjuDxFyDfgtAZSklGgmbDqfcWCN4MLCdWWvjkBhxc4HF0ENerwYEeBqaDC64E&#10;F1rQW8HNLPCN4KAQvie4hYXp4OZXgqPnOkzo1Pdfp46OlTC417mj52rckHasxo7610I8F+NWiGM9&#10;boZ4rsmNEMea7Gh4LcRzSW5cQDpW5fIGQnEZvhSW248nPtX91wMrwnQ79LAENkLpErYDYaBC7Wx9&#10;ApT+1K6AgSINnvXF7DYYgtVgkN6UvttoqJAGjnUUknkDDtyi98XYu3mtT1hC173st9Ih0G/3pk40&#10;rNU86Xz1knRLx5SnvC/Z2lKJI98JxLSaMIOAo7HYwIEvgLIeA01nsChrs78NOjMYW0PAmTXbXwMb&#10;znw/8vLcuBSKGx10rtiLhvw1baPSW4ttUZZYJctas7KYQuvTFChRFok24kZm+1UpyZHBULPx6WJq&#10;lT6DwfBQJ+gs5yzZ9OuWFaVZY9baH7SIXg3dLHBq+XvhLTbzzTyYBH64mQTeej35uF0Fk3BLZ9P1&#10;/Xq1WtN/dGg0iPIiSXito7MTFA3e10n7Wc7MPsMMdZaFGie7xb/+4o1g7nkYSDLkYn8xO2j9po2a&#10;vr8XyTO0VCnMSAgjLCxyIb87pINxcOmovw5McoeUv9UwFyxoEMClaXETTGc+bOTYsh9bWB2Dq6XT&#10;OvDl6+WqNTPnoZFFlsNJFGWtxUeYjNJC91uMz0TVb2A0wRUOf5hLP6jq6XK8R9TLOP34LwAAAP//&#10;AwBQSwMEFAAGAAgAAAAhAEzX7hfhAAAACwEAAA8AAABkcnMvZG93bnJldi54bWxMj09rwkAUxO+F&#10;foflFXqrmz+maMxGRNqepKAWSm/P5JkEs29Ddk3it+96ao/DDDO/ydaTbsVAvW0MKwhnAQjiwpQN&#10;Vwq+ju8vCxDWIZfYGiYFN7Kwzh8fMkxLM/KehoOrhC9hm6KC2rkuldIWNWm0M9MRe+9seo3Oy76S&#10;ZY+jL9etjILgVWps2C/U2NG2puJyuGoFHyOOmzh8G3aX8/b2c0w+v3chKfX8NG1WIBxN7i8Md3yP&#10;DrlnOpkrl1a0XseJ/+IUzKMYxD0QzKMExElBHC4XIPNM/v+Q/wIAAP//AwBQSwECLQAUAAYACAAA&#10;ACEAtoM4kv4AAADhAQAAEwAAAAAAAAAAAAAAAAAAAAAAW0NvbnRlbnRfVHlwZXNdLnhtbFBLAQIt&#10;ABQABgAIAAAAIQA4/SH/1gAAAJQBAAALAAAAAAAAAAAAAAAAAC8BAABfcmVscy8ucmVsc1BLAQIt&#10;ABQABgAIAAAAIQBFdUEBHQQAAJYLAAAOAAAAAAAAAAAAAAAAAC4CAABkcnMvZTJvRG9jLnhtbFBL&#10;AQItABQABgAIAAAAIQBM1+4X4QAAAAsBAAAPAAAAAAAAAAAAAAAAAHcGAABkcnMvZG93bnJldi54&#10;bWxQSwUGAAAAAAQABADzAAAAhQcAAAAA&#10;">
                <v:shape id="Freeform 146" o:spid="_x0000_s1027" style="position:absolute;left:1800;top:-6135;width:8460;height:4613;visibility:visible;mso-wrap-style:square;v-text-anchor:top" coordsize="8460,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3jxAAAANwAAAAPAAAAZHJzL2Rvd25yZXYueG1sRI9BawIx&#10;FITvQv9DeIXeNFvpyrIapQhtPQnVKnh7bJ67i5uXkKS6+usbQehxmJlvmNmiN504kw+tZQWvowwE&#10;cWV1y7WCn+3HsAARIrLGzjIpuFKAxfxpMMNS2wt/03kTa5EgHEpU0MToSilD1ZDBMLKOOHlH6w3G&#10;JH0ttcdLgptOjrNsIg22nBYadLRsqDptfo2CT7ddxyL/yvc3uyxosjtw8E6pl+f+fQoiUh//w4/2&#10;SisYv+VwP5OOgJz/AQAA//8DAFBLAQItABQABgAIAAAAIQDb4fbL7gAAAIUBAAATAAAAAAAAAAAA&#10;AAAAAAAAAABbQ29udGVudF9UeXBlc10ueG1sUEsBAi0AFAAGAAgAAAAhAFr0LFu/AAAAFQEAAAsA&#10;AAAAAAAAAAAAAAAAHwEAAF9yZWxzLy5yZWxzUEsBAi0AFAAGAAgAAAAhALkK/ePEAAAA3AAAAA8A&#10;AAAAAAAAAAAAAAAABwIAAGRycy9kb3ducmV2LnhtbFBLBQYAAAAAAwADALcAAAD4AgAAAAA=&#10;" path="m8460,l,,,4613r8460,l8460,xe" filled="f" strokecolor="#e21951">
                  <v:path arrowok="t" o:connecttype="custom" o:connectlocs="8460,-6135;0,-6135;0,-1522;8460,-1522;8460,-6135" o:connectangles="0,0,0,0,0"/>
                </v:shape>
                <w10:wrap anchorx="page"/>
              </v:group>
            </w:pict>
          </mc:Fallback>
        </mc:AlternateContent>
      </w:r>
      <w:r w:rsidR="00165638" w:rsidRPr="00AB5EE4">
        <w:rPr>
          <w:rFonts w:eastAsia="Times New Roman"/>
          <w:bCs/>
          <w:color w:val="auto"/>
          <w:sz w:val="20"/>
          <w:szCs w:val="20"/>
          <w:lang w:val="en-GB"/>
        </w:rPr>
        <w:t>Example of stock valuation (1)</w:t>
      </w:r>
    </w:p>
    <w:p w14:paraId="79BFC38D" w14:textId="77777777" w:rsidR="00B17D24" w:rsidRDefault="00B17D24" w:rsidP="006F4507">
      <w:pPr>
        <w:spacing w:before="120" w:after="120"/>
        <w:rPr>
          <w:rFonts w:ascii="Arial" w:eastAsia="Times New Roman" w:hAnsi="Arial" w:cs="Arial"/>
          <w:sz w:val="20"/>
          <w:szCs w:val="20"/>
        </w:rPr>
      </w:pPr>
    </w:p>
    <w:p w14:paraId="1B69ACEE" w14:textId="39489090" w:rsidR="00182E87" w:rsidRPr="00CF7F24" w:rsidRDefault="007548AD" w:rsidP="006F4507">
      <w:pPr>
        <w:spacing w:before="120" w:after="120"/>
        <w:rPr>
          <w:rFonts w:ascii="Arial" w:hAnsi="Arial" w:cs="Arial"/>
          <w:sz w:val="20"/>
          <w:szCs w:val="20"/>
        </w:rPr>
      </w:pPr>
      <w:r w:rsidRPr="006C7C54">
        <w:rPr>
          <w:rFonts w:ascii="Arial" w:eastAsia="Times New Roman" w:hAnsi="Arial" w:cs="Arial"/>
          <w:sz w:val="20"/>
          <w:szCs w:val="20"/>
        </w:rPr>
        <w:t>The ABC Stationery Company bought 20 boxes of photocopier paper at $5 per box. Following a flood in their stockroom 5 of the boxes were damaged. They were offered for sale at $3 per box. All were unsold at the end of the company’s financial year.</w:t>
      </w:r>
    </w:p>
    <w:p w14:paraId="0B1F5459" w14:textId="2FDEC319" w:rsidR="00182E87" w:rsidRPr="006C7C54" w:rsidRDefault="007548AD" w:rsidP="006F4507">
      <w:pPr>
        <w:pStyle w:val="Body"/>
        <w:spacing w:before="120" w:after="120" w:line="276" w:lineRule="auto"/>
      </w:pPr>
      <w:r w:rsidRPr="006C7C54">
        <w:t xml:space="preserve">At what </w:t>
      </w:r>
      <w:r w:rsidR="00E24B57" w:rsidRPr="006C7C54">
        <w:t>value</w:t>
      </w:r>
      <w:r w:rsidRPr="006C7C54">
        <w:t xml:space="preserve"> will they be </w:t>
      </w:r>
      <w:r w:rsidR="00E24B57" w:rsidRPr="006C7C54">
        <w:t xml:space="preserve">included </w:t>
      </w:r>
      <w:r w:rsidRPr="006C7C54">
        <w:t xml:space="preserve">in the </w:t>
      </w:r>
      <w:r w:rsidR="00A41FDD" w:rsidRPr="006C7C54">
        <w:t>financial statements</w:t>
      </w:r>
      <w:r w:rsidRPr="006C7C54">
        <w:t>?</w:t>
      </w:r>
    </w:p>
    <w:p w14:paraId="4BF3A137" w14:textId="77777777" w:rsidR="00182E87" w:rsidRPr="006C7C54" w:rsidRDefault="007548AD" w:rsidP="006F4507">
      <w:pPr>
        <w:pStyle w:val="Body"/>
        <w:spacing w:before="120" w:after="120" w:line="276" w:lineRule="auto"/>
      </w:pPr>
      <w:r w:rsidRPr="006C7C54">
        <w:t>15 boxes will be valued at their cost of $5 per box, a total of $75.</w:t>
      </w:r>
    </w:p>
    <w:p w14:paraId="036D1A3B" w14:textId="77777777" w:rsidR="00076178" w:rsidRDefault="007548AD" w:rsidP="006F4507">
      <w:pPr>
        <w:pStyle w:val="Body"/>
        <w:spacing w:before="120" w:after="120" w:line="276" w:lineRule="auto"/>
      </w:pPr>
      <w:r w:rsidRPr="006C7C54">
        <w:t xml:space="preserve">5 boxes will be valued at $3 per box, a total of $15. The total </w:t>
      </w:r>
      <w:r w:rsidR="00254094" w:rsidRPr="006C7C54">
        <w:t>inventory</w:t>
      </w:r>
      <w:r w:rsidRPr="006C7C54">
        <w:t xml:space="preserve"> value will be $90.</w:t>
      </w:r>
    </w:p>
    <w:p w14:paraId="5E534243" w14:textId="6EDE1405" w:rsidR="0067185C" w:rsidRPr="00CF7F24" w:rsidRDefault="00ED25C7" w:rsidP="00CF7F24">
      <w:pPr>
        <w:pStyle w:val="Body"/>
        <w:spacing w:afterLines="200" w:after="480" w:line="360" w:lineRule="auto"/>
        <w:rPr>
          <w:rStyle w:val="ALHeader3Char"/>
          <w:rFonts w:eastAsia="Times New Roman"/>
          <w:b w:val="0"/>
        </w:rPr>
      </w:pPr>
      <w:r>
        <w:br w:type="page"/>
      </w:r>
    </w:p>
    <w:p w14:paraId="3B21F269" w14:textId="77777777" w:rsidR="00165638" w:rsidRPr="00AB5EE4" w:rsidRDefault="00165638" w:rsidP="006C7C54">
      <w:pPr>
        <w:pStyle w:val="ALHeader2"/>
        <w:spacing w:before="120"/>
        <w:jc w:val="left"/>
        <w:rPr>
          <w:rFonts w:eastAsia="Times New Roman"/>
          <w:bCs/>
          <w:color w:val="auto"/>
          <w:sz w:val="20"/>
          <w:szCs w:val="20"/>
          <w:lang w:val="en-GB"/>
        </w:rPr>
      </w:pPr>
      <w:r w:rsidRPr="00AB5EE4">
        <w:rPr>
          <w:rFonts w:eastAsia="Times New Roman"/>
          <w:bCs/>
          <w:color w:val="auto"/>
          <w:sz w:val="20"/>
          <w:szCs w:val="20"/>
          <w:lang w:val="en-GB"/>
        </w:rPr>
        <w:lastRenderedPageBreak/>
        <w:t>Example of stock valuation (2)</w:t>
      </w:r>
    </w:p>
    <w:p w14:paraId="205D7978" w14:textId="0041D5CA" w:rsidR="00182E87" w:rsidRPr="0067185C" w:rsidRDefault="0071626C" w:rsidP="0067185C">
      <w:pPr>
        <w:pStyle w:val="ALHeader3"/>
      </w:pPr>
      <w:r>
        <w:rPr>
          <w:rStyle w:val="ALHeader3Char"/>
          <w:b/>
          <w:noProof/>
          <w:lang w:val="en-GB" w:eastAsia="en-GB"/>
        </w:rPr>
        <mc:AlternateContent>
          <mc:Choice Requires="wpg">
            <w:drawing>
              <wp:anchor distT="0" distB="0" distL="114300" distR="114300" simplePos="0" relativeHeight="251639296" behindDoc="1" locked="0" layoutInCell="1" allowOverlap="1" wp14:anchorId="4DBD124B" wp14:editId="5290F133">
                <wp:simplePos x="0" y="0"/>
                <wp:positionH relativeFrom="page">
                  <wp:posOffset>857250</wp:posOffset>
                </wp:positionH>
                <wp:positionV relativeFrom="paragraph">
                  <wp:posOffset>95250</wp:posOffset>
                </wp:positionV>
                <wp:extent cx="5791200" cy="3714750"/>
                <wp:effectExtent l="0" t="0" r="19050" b="28575"/>
                <wp:wrapNone/>
                <wp:docPr id="2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3714750"/>
                          <a:chOff x="1800" y="-7671"/>
                          <a:chExt cx="8280" cy="7648"/>
                        </a:xfrm>
                      </wpg:grpSpPr>
                      <wps:wsp>
                        <wps:cNvPr id="243" name="Freeform 144"/>
                        <wps:cNvSpPr>
                          <a:spLocks/>
                        </wps:cNvSpPr>
                        <wps:spPr bwMode="auto">
                          <a:xfrm>
                            <a:off x="1800" y="-7671"/>
                            <a:ext cx="8280" cy="7648"/>
                          </a:xfrm>
                          <a:custGeom>
                            <a:avLst/>
                            <a:gdLst>
                              <a:gd name="T0" fmla="+- 0 10080 1800"/>
                              <a:gd name="T1" fmla="*/ T0 w 8280"/>
                              <a:gd name="T2" fmla="+- 0 -7671 -7671"/>
                              <a:gd name="T3" fmla="*/ -7671 h 7648"/>
                              <a:gd name="T4" fmla="+- 0 1800 1800"/>
                              <a:gd name="T5" fmla="*/ T4 w 8280"/>
                              <a:gd name="T6" fmla="+- 0 -7671 -7671"/>
                              <a:gd name="T7" fmla="*/ -7671 h 7648"/>
                              <a:gd name="T8" fmla="+- 0 1800 1800"/>
                              <a:gd name="T9" fmla="*/ T8 w 8280"/>
                              <a:gd name="T10" fmla="+- 0 -23 -7671"/>
                              <a:gd name="T11" fmla="*/ -23 h 7648"/>
                              <a:gd name="T12" fmla="+- 0 10080 1800"/>
                              <a:gd name="T13" fmla="*/ T12 w 8280"/>
                              <a:gd name="T14" fmla="+- 0 -23 -7671"/>
                              <a:gd name="T15" fmla="*/ -23 h 7648"/>
                              <a:gd name="T16" fmla="+- 0 10080 1800"/>
                              <a:gd name="T17" fmla="*/ T16 w 8280"/>
                              <a:gd name="T18" fmla="+- 0 -7671 -7671"/>
                              <a:gd name="T19" fmla="*/ -7671 h 7648"/>
                            </a:gdLst>
                            <a:ahLst/>
                            <a:cxnLst>
                              <a:cxn ang="0">
                                <a:pos x="T1" y="T3"/>
                              </a:cxn>
                              <a:cxn ang="0">
                                <a:pos x="T5" y="T7"/>
                              </a:cxn>
                              <a:cxn ang="0">
                                <a:pos x="T9" y="T11"/>
                              </a:cxn>
                              <a:cxn ang="0">
                                <a:pos x="T13" y="T15"/>
                              </a:cxn>
                              <a:cxn ang="0">
                                <a:pos x="T17" y="T19"/>
                              </a:cxn>
                            </a:cxnLst>
                            <a:rect l="0" t="0" r="r" b="b"/>
                            <a:pathLst>
                              <a:path w="8280" h="7648">
                                <a:moveTo>
                                  <a:pt x="8280" y="0"/>
                                </a:moveTo>
                                <a:lnTo>
                                  <a:pt x="0" y="0"/>
                                </a:lnTo>
                                <a:lnTo>
                                  <a:pt x="0" y="7648"/>
                                </a:lnTo>
                                <a:lnTo>
                                  <a:pt x="8280" y="7648"/>
                                </a:lnTo>
                                <a:lnTo>
                                  <a:pt x="8280" y="0"/>
                                </a:lnTo>
                                <a:close/>
                              </a:path>
                            </a:pathLst>
                          </a:custGeom>
                          <a:noFill/>
                          <a:ln w="9525">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DD691" id="Group 143" o:spid="_x0000_s1026" style="position:absolute;margin-left:67.5pt;margin-top:7.5pt;width:456pt;height:292.5pt;z-index:-251677184;mso-position-horizontal-relative:page" coordorigin="1800,-7671" coordsize="8280,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D9IAQAAI4LAAAOAAAAZHJzL2Uyb0RvYy54bWykVm2PozYQ/l6p/8HiY6ssmJCQoGVPp7ys&#10;Kl3bky79AQ6YFxUwtUnYvar/veMxzpI0ya2u+QB25mE88zy2Zx4/vNQVOXKpStHEDn3wHMKbRKRl&#10;k8fOH7vtZOEQ1bEmZZVoeOy8cuV8ePrxh8e+jbgvClGlXBJw0qiob2On6Lo2cl2VFLxm6kG0vAFj&#10;JmTNOpjK3E0l68F7Xbm+583dXsi0lSLhSsG/a2N0ntB/lvGk+z3LFO9IFTsQW4dPic+9frpPjyzK&#10;JWuLMhnCYN8RRc3KBhY9uVqzjpGDLP/jqi4TKZTIuodE1K7IsjLhmANkQ72LbJ6lOLSYSx71eXui&#10;Cai94Om73Sa/HT9LUqax4we+QxpWg0i4LqHBVNPTt3kEqGfZfmk/S5MjDD+J5E8FZvfSrue5AZN9&#10;/6tIwSE7dALpeclkrV1A4uQFVXg9qcBfOpLAn7NwSUFahyRgm4Y0CGeDTkkBYurv6ELbwTwJ5yE1&#10;IibFZnCw8BfD1+E8WGiryyKzMkY7RKdTg02n3nhV/4/XLwVrOcqlNGMnXqeW163kXG9loDYw1CLQ&#10;8qrGpI4sOkwF3H+Tzmu0WFbvkMKi5KC6Zy5QGnb8pDpzLFIYoeDpsDF2wGtWV3BCfp4Qj1DPW8BT&#10;izF8YHHU4n5yyc4jPcHlL0Cw30bOUEoyEjQ/rQoEGiB4M7CCWGnhyJ1wgcWZ6CCuq8HNLEwHF9wI&#10;bm5B6OtOcKEFfiM4uAhH2WrSrga3tDAd3OJGcPRch4k/vU4cHeugUdd5o+dK3JF1rMSO+rfCOxfi&#10;dnhjJe6Ed67FnfDGWuzo/FZ451Lc0ZaO1bjceXCp5PaEsMIemuSlGU4NjAjTZdDDq68VSl9dO5AE&#10;Lq4d3q3gAlD6iN0AA0EaHA6X2H0wBKvBILq58u6jKWiJ8Nn74MAtwpdjuElgSFhCtb2ss9IhUGf3&#10;+hsWtazTPNkh6WPHXEtF7OB51pZaHPlOIKbThBkELI2XDCz4BqiaMdBUBIuyNvtu0ZnB2LsDnFmz&#10;fRvYac33Iy/XTSqhuNFBp4016JS/pm105TZiW1YVUlQ1mpXlzJ/hplGiKlNt1Hwome9XlSRHBs3M&#10;xqfLmVX6DAZNQ5Ois4KzdDOMO1ZWZoxZa39QGgY1dJHAbuXvpbfcLDaLYBL4880k8NbrycftKpjM&#10;tzScrafr1WpN/9Gh0SAqyjTljY7Odk40eF8FHXo40/OceqezLM6S3eJv2HgjmHseBpIMudg3Zgcl&#10;35RPU+/3In2FUiqFaQWhdYVBIeRXh/TQBsaO+uvAJHdI9UsD/cASSjVsmg4nwSz0YSLHlv3YwpoE&#10;XMVO58DJ18NVZ3rNQyvLvICVKMraiI/QEWWlrrMYn4lqmEBLgiNs+jCXoUHVXeV4jqi3NvrpXwAA&#10;AP//AwBQSwMEFAAGAAgAAAAhAB4ESAHeAAAACwEAAA8AAABkcnMvZG93bnJldi54bWxMT8FKw0AU&#10;vAv+w/IEb3Y31laJ2ZRS1FMRbAXxts2+JqHZtyG7TdK/9+VkT2+GGebNZKvRNaLHLtSeNCQzBQKp&#10;8LamUsP3/v3hBUSIhqxpPKGGCwZY5bc3mUmtH+gL+10sBYdQSI2GKsY2lTIUFToTZr5FYu3oO2ci&#10;066UtjMDh7tGPiq1lM7UxB8q0+KmwuK0OzsNH4MZ1vPkrd+ejpvL737x+bNNUOv7u3H9CiLiGP/N&#10;MNXn6pBzp4M/kw2iYT5f8JbIYLqTQT09MzpoWCqlQOaZvN6Q/wEAAP//AwBQSwECLQAUAAYACAAA&#10;ACEAtoM4kv4AAADhAQAAEwAAAAAAAAAAAAAAAAAAAAAAW0NvbnRlbnRfVHlwZXNdLnhtbFBLAQIt&#10;ABQABgAIAAAAIQA4/SH/1gAAAJQBAAALAAAAAAAAAAAAAAAAAC8BAABfcmVscy8ucmVsc1BLAQIt&#10;ABQABgAIAAAAIQBz7hD9IAQAAI4LAAAOAAAAAAAAAAAAAAAAAC4CAABkcnMvZTJvRG9jLnhtbFBL&#10;AQItABQABgAIAAAAIQAeBEgB3gAAAAsBAAAPAAAAAAAAAAAAAAAAAHoGAABkcnMvZG93bnJldi54&#10;bWxQSwUGAAAAAAQABADzAAAAhQcAAAAA&#10;">
                <v:shape id="Freeform 144" o:spid="_x0000_s1027" style="position:absolute;left:1800;top:-7671;width:8280;height:7648;visibility:visible;mso-wrap-style:square;v-text-anchor:top" coordsize="8280,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zLfxAAAANwAAAAPAAAAZHJzL2Rvd25yZXYueG1sRI9Ra8Iw&#10;FIXfB/sP4Q58m+lUxuiMUgRBBjpW5/tdc9eUNTclSWv992Yg+Hg453yHs1yPthUD+dA4VvAyzUAQ&#10;V043XCv4Pm6f30CEiKyxdUwKLhRgvXp8WGKu3Zm/aChjLRKEQ44KTIxdLmWoDFkMU9cRJ+/XeYsx&#10;SV9L7fGc4LaVsyx7lRYbTgsGO9oYqv7K3ioo/cfpB7N9+Nxeis3JFP3uMPRKTZ7G4h1EpDHew7f2&#10;TiuYLebwfyYdAbm6AgAA//8DAFBLAQItABQABgAIAAAAIQDb4fbL7gAAAIUBAAATAAAAAAAAAAAA&#10;AAAAAAAAAABbQ29udGVudF9UeXBlc10ueG1sUEsBAi0AFAAGAAgAAAAhAFr0LFu/AAAAFQEAAAsA&#10;AAAAAAAAAAAAAAAAHwEAAF9yZWxzLy5yZWxzUEsBAi0AFAAGAAgAAAAhAPlPMt/EAAAA3AAAAA8A&#10;AAAAAAAAAAAAAAAABwIAAGRycy9kb3ducmV2LnhtbFBLBQYAAAAAAwADALcAAAD4AgAAAAA=&#10;" path="m8280,l,,,7648r8280,l8280,xe" filled="f" strokecolor="#e21951">
                  <v:path arrowok="t" o:connecttype="custom" o:connectlocs="8280,-7671;0,-7671;0,-23;8280,-23;8280,-7671" o:connectangles="0,0,0,0,0"/>
                </v:shape>
                <w10:wrap anchorx="page"/>
              </v:group>
            </w:pict>
          </mc:Fallback>
        </mc:AlternateContent>
      </w:r>
    </w:p>
    <w:p w14:paraId="3D09A378" w14:textId="03C72BDA" w:rsidR="00182E87" w:rsidRDefault="007548AD" w:rsidP="00ED25C7">
      <w:pPr>
        <w:spacing w:after="0" w:line="260" w:lineRule="exact"/>
        <w:rPr>
          <w:rFonts w:ascii="Arial" w:eastAsia="Arial" w:hAnsi="Arial" w:cs="Arial"/>
          <w:sz w:val="20"/>
          <w:szCs w:val="20"/>
        </w:rPr>
      </w:pPr>
      <w:r w:rsidRPr="00ED25C7">
        <w:rPr>
          <w:rFonts w:ascii="Arial" w:eastAsia="Arial" w:hAnsi="Arial" w:cs="Arial"/>
          <w:sz w:val="20"/>
          <w:szCs w:val="20"/>
        </w:rPr>
        <w:t>The G</w:t>
      </w:r>
      <w:r w:rsidRPr="00A2428E">
        <w:rPr>
          <w:rFonts w:ascii="Arial" w:eastAsia="Arial" w:hAnsi="Arial" w:cs="Arial"/>
          <w:sz w:val="20"/>
          <w:szCs w:val="20"/>
        </w:rPr>
        <w:t>o</w:t>
      </w:r>
      <w:r w:rsidRPr="00ED25C7">
        <w:rPr>
          <w:rFonts w:ascii="Arial" w:eastAsia="Arial" w:hAnsi="Arial" w:cs="Arial"/>
          <w:sz w:val="20"/>
          <w:szCs w:val="20"/>
        </w:rPr>
        <w:t>od L</w:t>
      </w:r>
      <w:r w:rsidRPr="00A2428E">
        <w:rPr>
          <w:rFonts w:ascii="Arial" w:eastAsia="Arial" w:hAnsi="Arial" w:cs="Arial"/>
          <w:sz w:val="20"/>
          <w:szCs w:val="20"/>
        </w:rPr>
        <w:t>o</w:t>
      </w:r>
      <w:r w:rsidRPr="00ED25C7">
        <w:rPr>
          <w:rFonts w:ascii="Arial" w:eastAsia="Arial" w:hAnsi="Arial" w:cs="Arial"/>
          <w:sz w:val="20"/>
          <w:szCs w:val="20"/>
        </w:rPr>
        <w:t>ok C</w:t>
      </w:r>
      <w:r w:rsidRPr="00A2428E">
        <w:rPr>
          <w:rFonts w:ascii="Arial" w:eastAsia="Arial" w:hAnsi="Arial" w:cs="Arial"/>
          <w:sz w:val="20"/>
          <w:szCs w:val="20"/>
        </w:rPr>
        <w:t>l</w:t>
      </w:r>
      <w:r w:rsidRPr="00ED25C7">
        <w:rPr>
          <w:rFonts w:ascii="Arial" w:eastAsia="Arial" w:hAnsi="Arial" w:cs="Arial"/>
          <w:sz w:val="20"/>
          <w:szCs w:val="20"/>
        </w:rPr>
        <w:t>othing</w:t>
      </w:r>
      <w:r w:rsidRPr="00A2428E">
        <w:rPr>
          <w:rFonts w:ascii="Arial" w:eastAsia="Arial" w:hAnsi="Arial" w:cs="Arial"/>
          <w:sz w:val="20"/>
          <w:szCs w:val="20"/>
        </w:rPr>
        <w:t xml:space="preserve"> </w:t>
      </w:r>
      <w:r w:rsidRPr="00ED25C7">
        <w:rPr>
          <w:rFonts w:ascii="Arial" w:eastAsia="Arial" w:hAnsi="Arial" w:cs="Arial"/>
          <w:sz w:val="20"/>
          <w:szCs w:val="20"/>
        </w:rPr>
        <w:t>Company carr</w:t>
      </w:r>
      <w:r w:rsidRPr="00A2428E">
        <w:rPr>
          <w:rFonts w:ascii="Arial" w:eastAsia="Arial" w:hAnsi="Arial" w:cs="Arial"/>
          <w:sz w:val="20"/>
          <w:szCs w:val="20"/>
        </w:rPr>
        <w:t>i</w:t>
      </w:r>
      <w:r w:rsidRPr="00ED25C7">
        <w:rPr>
          <w:rFonts w:ascii="Arial" w:eastAsia="Arial" w:hAnsi="Arial" w:cs="Arial"/>
          <w:sz w:val="20"/>
          <w:szCs w:val="20"/>
        </w:rPr>
        <w:t xml:space="preserve">es a variety </w:t>
      </w:r>
      <w:r w:rsidRPr="00A2428E">
        <w:rPr>
          <w:rFonts w:ascii="Arial" w:eastAsia="Arial" w:hAnsi="Arial" w:cs="Arial"/>
          <w:sz w:val="20"/>
          <w:szCs w:val="20"/>
        </w:rPr>
        <w:t>o</w:t>
      </w:r>
      <w:r w:rsidRPr="00ED25C7">
        <w:rPr>
          <w:rFonts w:ascii="Arial" w:eastAsia="Arial" w:hAnsi="Arial" w:cs="Arial"/>
          <w:sz w:val="20"/>
          <w:szCs w:val="20"/>
        </w:rPr>
        <w:t>f</w:t>
      </w:r>
      <w:r w:rsidRPr="00A2428E">
        <w:rPr>
          <w:rFonts w:ascii="Arial" w:eastAsia="Arial" w:hAnsi="Arial" w:cs="Arial"/>
          <w:sz w:val="20"/>
          <w:szCs w:val="20"/>
        </w:rPr>
        <w:t xml:space="preserve"> </w:t>
      </w:r>
      <w:r w:rsidR="00F06A12" w:rsidRPr="00A2428E">
        <w:rPr>
          <w:rFonts w:ascii="Arial" w:eastAsia="Arial" w:hAnsi="Arial" w:cs="Arial"/>
          <w:sz w:val="20"/>
          <w:szCs w:val="20"/>
        </w:rPr>
        <w:t>inventory</w:t>
      </w:r>
      <w:r w:rsidRPr="00ED25C7">
        <w:rPr>
          <w:rFonts w:ascii="Arial" w:eastAsia="Arial" w:hAnsi="Arial" w:cs="Arial"/>
          <w:sz w:val="20"/>
          <w:szCs w:val="20"/>
        </w:rPr>
        <w:t>. At their year</w:t>
      </w:r>
      <w:r w:rsidR="007B17F6">
        <w:rPr>
          <w:rFonts w:ascii="Arial" w:eastAsia="Arial" w:hAnsi="Arial" w:cs="Arial"/>
          <w:sz w:val="20"/>
          <w:szCs w:val="20"/>
        </w:rPr>
        <w:t>-</w:t>
      </w:r>
      <w:r w:rsidRPr="00A2428E">
        <w:rPr>
          <w:rFonts w:ascii="Arial" w:eastAsia="Arial" w:hAnsi="Arial" w:cs="Arial"/>
          <w:sz w:val="20"/>
          <w:szCs w:val="20"/>
        </w:rPr>
        <w:t>e</w:t>
      </w:r>
      <w:r w:rsidRPr="00ED25C7">
        <w:rPr>
          <w:rFonts w:ascii="Arial" w:eastAsia="Arial" w:hAnsi="Arial" w:cs="Arial"/>
          <w:sz w:val="20"/>
          <w:szCs w:val="20"/>
        </w:rPr>
        <w:t>nd they pro</w:t>
      </w:r>
      <w:r w:rsidRPr="00A2428E">
        <w:rPr>
          <w:rFonts w:ascii="Arial" w:eastAsia="Arial" w:hAnsi="Arial" w:cs="Arial"/>
          <w:sz w:val="20"/>
          <w:szCs w:val="20"/>
        </w:rPr>
        <w:t>d</w:t>
      </w:r>
      <w:r w:rsidRPr="00ED25C7">
        <w:rPr>
          <w:rFonts w:ascii="Arial" w:eastAsia="Arial" w:hAnsi="Arial" w:cs="Arial"/>
          <w:sz w:val="20"/>
          <w:szCs w:val="20"/>
        </w:rPr>
        <w:t>uce the followi</w:t>
      </w:r>
      <w:r w:rsidRPr="00A2428E">
        <w:rPr>
          <w:rFonts w:ascii="Arial" w:eastAsia="Arial" w:hAnsi="Arial" w:cs="Arial"/>
          <w:sz w:val="20"/>
          <w:szCs w:val="20"/>
        </w:rPr>
        <w:t>n</w:t>
      </w:r>
      <w:r w:rsidRPr="00ED25C7">
        <w:rPr>
          <w:rFonts w:ascii="Arial" w:eastAsia="Arial" w:hAnsi="Arial" w:cs="Arial"/>
          <w:sz w:val="20"/>
          <w:szCs w:val="20"/>
        </w:rPr>
        <w:t>g data:</w:t>
      </w:r>
    </w:p>
    <w:p w14:paraId="0AE9FA01" w14:textId="77777777" w:rsidR="00B17D24" w:rsidRPr="00ED25C7" w:rsidRDefault="00B17D24" w:rsidP="00ED25C7">
      <w:pPr>
        <w:spacing w:after="0" w:line="260" w:lineRule="exact"/>
        <w:rPr>
          <w:rFonts w:ascii="Arial" w:eastAsia="Arial" w:hAnsi="Arial" w:cs="Arial"/>
          <w:sz w:val="20"/>
          <w:szCs w:val="20"/>
        </w:rPr>
      </w:pPr>
    </w:p>
    <w:tbl>
      <w:tblPr>
        <w:tblW w:w="0" w:type="auto"/>
        <w:tblInd w:w="261" w:type="dxa"/>
        <w:tblBorders>
          <w:top w:val="single" w:sz="4" w:space="0" w:color="E21951"/>
          <w:left w:val="single" w:sz="4" w:space="0" w:color="E21951"/>
          <w:bottom w:val="single" w:sz="4" w:space="0" w:color="E21951"/>
          <w:right w:val="single" w:sz="4" w:space="0" w:color="E21951"/>
          <w:insideH w:val="single" w:sz="4" w:space="0" w:color="E21951"/>
          <w:insideV w:val="single" w:sz="4" w:space="0" w:color="E21951"/>
        </w:tblBorders>
        <w:tblLayout w:type="fixed"/>
        <w:tblCellMar>
          <w:left w:w="0" w:type="dxa"/>
          <w:right w:w="0" w:type="dxa"/>
        </w:tblCellMar>
        <w:tblLook w:val="01E0" w:firstRow="1" w:lastRow="1" w:firstColumn="1" w:lastColumn="1" w:noHBand="0" w:noVBand="0"/>
      </w:tblPr>
      <w:tblGrid>
        <w:gridCol w:w="2296"/>
        <w:gridCol w:w="1484"/>
        <w:gridCol w:w="1918"/>
        <w:gridCol w:w="2268"/>
      </w:tblGrid>
      <w:tr w:rsidR="00182E87" w:rsidRPr="001C39CD" w14:paraId="617950D5" w14:textId="77777777" w:rsidTr="00944A25">
        <w:trPr>
          <w:trHeight w:hRule="exact" w:val="891"/>
        </w:trPr>
        <w:tc>
          <w:tcPr>
            <w:tcW w:w="2296" w:type="dxa"/>
          </w:tcPr>
          <w:p w14:paraId="07FEFE55" w14:textId="384E3C86" w:rsidR="00182E87" w:rsidRPr="00A2428E" w:rsidRDefault="007548AD" w:rsidP="00C21FB1">
            <w:pPr>
              <w:pStyle w:val="TableHead"/>
              <w:rPr>
                <w:rFonts w:eastAsia="Arial" w:cs="Arial"/>
                <w:b w:val="0"/>
                <w:sz w:val="20"/>
                <w:szCs w:val="20"/>
              </w:rPr>
            </w:pPr>
            <w:r w:rsidRPr="00A2428E">
              <w:rPr>
                <w:color w:val="auto"/>
                <w:sz w:val="20"/>
                <w:szCs w:val="20"/>
              </w:rPr>
              <w:t>Item</w:t>
            </w:r>
          </w:p>
        </w:tc>
        <w:tc>
          <w:tcPr>
            <w:tcW w:w="1484" w:type="dxa"/>
          </w:tcPr>
          <w:p w14:paraId="46CFFA6B" w14:textId="77777777" w:rsidR="00182E87" w:rsidRPr="00A2428E" w:rsidRDefault="007548AD" w:rsidP="00C21FB1">
            <w:pPr>
              <w:spacing w:before="60" w:after="60" w:line="240" w:lineRule="auto"/>
              <w:ind w:firstLine="142"/>
              <w:jc w:val="center"/>
              <w:rPr>
                <w:rFonts w:ascii="Arial" w:eastAsia="Arial" w:hAnsi="Arial" w:cs="Arial"/>
                <w:b/>
                <w:sz w:val="20"/>
                <w:szCs w:val="20"/>
              </w:rPr>
            </w:pPr>
            <w:r w:rsidRPr="00A2428E">
              <w:rPr>
                <w:rFonts w:ascii="Arial" w:eastAsia="Arial" w:hAnsi="Arial" w:cs="Arial"/>
                <w:b/>
                <w:sz w:val="20"/>
                <w:szCs w:val="20"/>
              </w:rPr>
              <w:t>C</w:t>
            </w:r>
            <w:r w:rsidRPr="00A2428E">
              <w:rPr>
                <w:rFonts w:ascii="Arial" w:eastAsia="Arial" w:hAnsi="Arial" w:cs="Arial"/>
                <w:b/>
                <w:spacing w:val="-1"/>
                <w:sz w:val="20"/>
                <w:szCs w:val="20"/>
              </w:rPr>
              <w:t>o</w:t>
            </w:r>
            <w:r w:rsidRPr="00A2428E">
              <w:rPr>
                <w:rFonts w:ascii="Arial" w:eastAsia="Arial" w:hAnsi="Arial" w:cs="Arial"/>
                <w:b/>
                <w:sz w:val="20"/>
                <w:szCs w:val="20"/>
              </w:rPr>
              <w:t>st</w:t>
            </w:r>
          </w:p>
          <w:p w14:paraId="33C6ACC5" w14:textId="77777777" w:rsidR="00182E87" w:rsidRPr="00A2428E" w:rsidRDefault="007548AD" w:rsidP="00C21FB1">
            <w:pPr>
              <w:spacing w:before="60" w:after="60" w:line="240" w:lineRule="auto"/>
              <w:ind w:firstLine="142"/>
              <w:jc w:val="center"/>
              <w:rPr>
                <w:rFonts w:ascii="Arial" w:eastAsia="Arial" w:hAnsi="Arial" w:cs="Arial"/>
                <w:b/>
                <w:sz w:val="20"/>
                <w:szCs w:val="20"/>
              </w:rPr>
            </w:pPr>
            <w:r w:rsidRPr="00A2428E">
              <w:rPr>
                <w:rFonts w:ascii="Arial" w:eastAsia="Arial" w:hAnsi="Arial" w:cs="Arial"/>
                <w:b/>
                <w:sz w:val="20"/>
                <w:szCs w:val="20"/>
              </w:rPr>
              <w:t>Pri</w:t>
            </w:r>
            <w:r w:rsidRPr="00A2428E">
              <w:rPr>
                <w:rFonts w:ascii="Arial" w:eastAsia="Arial" w:hAnsi="Arial" w:cs="Arial"/>
                <w:b/>
                <w:spacing w:val="1"/>
                <w:sz w:val="20"/>
                <w:szCs w:val="20"/>
              </w:rPr>
              <w:t>c</w:t>
            </w:r>
            <w:r w:rsidRPr="00A2428E">
              <w:rPr>
                <w:rFonts w:ascii="Arial" w:eastAsia="Arial" w:hAnsi="Arial" w:cs="Arial"/>
                <w:b/>
                <w:sz w:val="20"/>
                <w:szCs w:val="20"/>
              </w:rPr>
              <w:t>e</w:t>
            </w:r>
          </w:p>
          <w:p w14:paraId="67DEC97F" w14:textId="77777777" w:rsidR="00182E87" w:rsidRPr="00ED25C7" w:rsidRDefault="007548AD" w:rsidP="00C21FB1">
            <w:pPr>
              <w:spacing w:before="60" w:after="60" w:line="240" w:lineRule="auto"/>
              <w:ind w:firstLine="142"/>
              <w:jc w:val="center"/>
              <w:rPr>
                <w:rFonts w:ascii="Arial" w:eastAsia="Arial" w:hAnsi="Arial" w:cs="Arial"/>
                <w:sz w:val="20"/>
                <w:szCs w:val="20"/>
              </w:rPr>
            </w:pPr>
            <w:r w:rsidRPr="00A2428E">
              <w:rPr>
                <w:rFonts w:ascii="Arial" w:eastAsia="Arial" w:hAnsi="Arial" w:cs="Arial"/>
                <w:b/>
                <w:sz w:val="20"/>
                <w:szCs w:val="20"/>
              </w:rPr>
              <w:t>$</w:t>
            </w:r>
          </w:p>
        </w:tc>
        <w:tc>
          <w:tcPr>
            <w:tcW w:w="1918" w:type="dxa"/>
          </w:tcPr>
          <w:p w14:paraId="32A5BDAA" w14:textId="77777777" w:rsidR="00182E87" w:rsidRPr="00A2428E" w:rsidRDefault="007548AD" w:rsidP="00C21FB1">
            <w:pPr>
              <w:spacing w:before="60" w:after="60" w:line="240" w:lineRule="auto"/>
              <w:ind w:firstLine="75"/>
              <w:jc w:val="center"/>
              <w:rPr>
                <w:rFonts w:ascii="Arial" w:eastAsia="Arial" w:hAnsi="Arial" w:cs="Arial"/>
                <w:b/>
                <w:sz w:val="20"/>
                <w:szCs w:val="20"/>
              </w:rPr>
            </w:pPr>
            <w:r w:rsidRPr="00A2428E">
              <w:rPr>
                <w:rFonts w:ascii="Arial" w:eastAsia="Arial" w:hAnsi="Arial" w:cs="Arial"/>
                <w:b/>
                <w:sz w:val="20"/>
                <w:szCs w:val="20"/>
              </w:rPr>
              <w:t xml:space="preserve">Net </w:t>
            </w:r>
            <w:proofErr w:type="spellStart"/>
            <w:r w:rsidRPr="00A2428E">
              <w:rPr>
                <w:rFonts w:ascii="Arial" w:eastAsia="Arial" w:hAnsi="Arial" w:cs="Arial"/>
                <w:b/>
                <w:sz w:val="20"/>
                <w:szCs w:val="20"/>
              </w:rPr>
              <w:t>R</w:t>
            </w:r>
            <w:r w:rsidRPr="00A2428E">
              <w:rPr>
                <w:rFonts w:ascii="Arial" w:eastAsia="Arial" w:hAnsi="Arial" w:cs="Arial"/>
                <w:b/>
                <w:spacing w:val="-1"/>
                <w:sz w:val="20"/>
                <w:szCs w:val="20"/>
              </w:rPr>
              <w:t>e</w:t>
            </w:r>
            <w:r w:rsidRPr="00A2428E">
              <w:rPr>
                <w:rFonts w:ascii="Arial" w:eastAsia="Arial" w:hAnsi="Arial" w:cs="Arial"/>
                <w:b/>
                <w:sz w:val="20"/>
                <w:szCs w:val="20"/>
              </w:rPr>
              <w:t>alisab</w:t>
            </w:r>
            <w:r w:rsidRPr="00A2428E">
              <w:rPr>
                <w:rFonts w:ascii="Arial" w:eastAsia="Arial" w:hAnsi="Arial" w:cs="Arial"/>
                <w:b/>
                <w:spacing w:val="-1"/>
                <w:sz w:val="20"/>
                <w:szCs w:val="20"/>
              </w:rPr>
              <w:t>l</w:t>
            </w:r>
            <w:r w:rsidRPr="00A2428E">
              <w:rPr>
                <w:rFonts w:ascii="Arial" w:eastAsia="Arial" w:hAnsi="Arial" w:cs="Arial"/>
                <w:b/>
                <w:sz w:val="20"/>
                <w:szCs w:val="20"/>
              </w:rPr>
              <w:t>e</w:t>
            </w:r>
            <w:proofErr w:type="spellEnd"/>
          </w:p>
          <w:p w14:paraId="1B69E42C" w14:textId="77777777" w:rsidR="00182E87" w:rsidRPr="00A2428E" w:rsidRDefault="007548AD" w:rsidP="00C21FB1">
            <w:pPr>
              <w:spacing w:before="60" w:after="60" w:line="240" w:lineRule="auto"/>
              <w:ind w:firstLine="75"/>
              <w:jc w:val="center"/>
              <w:rPr>
                <w:rFonts w:ascii="Arial" w:eastAsia="Arial" w:hAnsi="Arial" w:cs="Arial"/>
                <w:b/>
                <w:sz w:val="20"/>
                <w:szCs w:val="20"/>
              </w:rPr>
            </w:pPr>
            <w:r w:rsidRPr="00A2428E">
              <w:rPr>
                <w:rFonts w:ascii="Arial" w:eastAsia="Arial" w:hAnsi="Arial" w:cs="Arial"/>
                <w:b/>
                <w:sz w:val="20"/>
                <w:szCs w:val="20"/>
              </w:rPr>
              <w:t>Value</w:t>
            </w:r>
          </w:p>
          <w:p w14:paraId="4863356A" w14:textId="77777777" w:rsidR="00182E87" w:rsidRPr="00ED25C7" w:rsidRDefault="007548AD" w:rsidP="00C21FB1">
            <w:pPr>
              <w:spacing w:before="60" w:after="60" w:line="240" w:lineRule="auto"/>
              <w:ind w:firstLine="75"/>
              <w:jc w:val="center"/>
              <w:rPr>
                <w:rFonts w:ascii="Arial" w:eastAsia="Arial" w:hAnsi="Arial" w:cs="Arial"/>
                <w:sz w:val="20"/>
                <w:szCs w:val="20"/>
              </w:rPr>
            </w:pPr>
            <w:r w:rsidRPr="00A2428E">
              <w:rPr>
                <w:rFonts w:ascii="Arial" w:eastAsia="Arial" w:hAnsi="Arial" w:cs="Arial"/>
                <w:b/>
                <w:sz w:val="20"/>
                <w:szCs w:val="20"/>
              </w:rPr>
              <w:t>$</w:t>
            </w:r>
          </w:p>
        </w:tc>
        <w:tc>
          <w:tcPr>
            <w:tcW w:w="2268" w:type="dxa"/>
          </w:tcPr>
          <w:p w14:paraId="5783907C" w14:textId="77777777" w:rsidR="00182E87" w:rsidRPr="00A2428E" w:rsidRDefault="007548AD" w:rsidP="00C21FB1">
            <w:pPr>
              <w:spacing w:before="60" w:after="60" w:line="240" w:lineRule="auto"/>
              <w:ind w:firstLine="142"/>
              <w:jc w:val="center"/>
              <w:rPr>
                <w:rFonts w:ascii="Arial" w:eastAsia="Arial" w:hAnsi="Arial" w:cs="Arial"/>
                <w:b/>
                <w:sz w:val="20"/>
                <w:szCs w:val="20"/>
              </w:rPr>
            </w:pPr>
            <w:r w:rsidRPr="00A2428E">
              <w:rPr>
                <w:rFonts w:ascii="Arial" w:eastAsia="Arial" w:hAnsi="Arial" w:cs="Arial"/>
                <w:b/>
                <w:sz w:val="20"/>
                <w:szCs w:val="20"/>
              </w:rPr>
              <w:t>Selling</w:t>
            </w:r>
          </w:p>
          <w:p w14:paraId="6D4AD450" w14:textId="77777777" w:rsidR="00182E87" w:rsidRPr="00A2428E" w:rsidRDefault="007548AD" w:rsidP="00C21FB1">
            <w:pPr>
              <w:spacing w:before="60" w:after="60" w:line="240" w:lineRule="auto"/>
              <w:ind w:firstLine="142"/>
              <w:jc w:val="center"/>
              <w:rPr>
                <w:rFonts w:ascii="Arial" w:eastAsia="Arial" w:hAnsi="Arial" w:cs="Arial"/>
                <w:b/>
                <w:sz w:val="20"/>
                <w:szCs w:val="20"/>
              </w:rPr>
            </w:pPr>
            <w:r w:rsidRPr="00A2428E">
              <w:rPr>
                <w:rFonts w:ascii="Arial" w:eastAsia="Arial" w:hAnsi="Arial" w:cs="Arial"/>
                <w:b/>
                <w:sz w:val="20"/>
                <w:szCs w:val="20"/>
              </w:rPr>
              <w:t>Price (w</w:t>
            </w:r>
            <w:r w:rsidRPr="00A2428E">
              <w:rPr>
                <w:rFonts w:ascii="Arial" w:eastAsia="Arial" w:hAnsi="Arial" w:cs="Arial"/>
                <w:b/>
                <w:spacing w:val="-1"/>
                <w:sz w:val="20"/>
                <w:szCs w:val="20"/>
              </w:rPr>
              <w:t>h</w:t>
            </w:r>
            <w:r w:rsidRPr="00A2428E">
              <w:rPr>
                <w:rFonts w:ascii="Arial" w:eastAsia="Arial" w:hAnsi="Arial" w:cs="Arial"/>
                <w:b/>
                <w:sz w:val="20"/>
                <w:szCs w:val="20"/>
              </w:rPr>
              <w:t xml:space="preserve">en </w:t>
            </w:r>
            <w:r w:rsidRPr="00A2428E">
              <w:rPr>
                <w:rFonts w:ascii="Arial" w:eastAsia="Arial" w:hAnsi="Arial" w:cs="Arial"/>
                <w:b/>
                <w:spacing w:val="-1"/>
                <w:sz w:val="20"/>
                <w:szCs w:val="20"/>
              </w:rPr>
              <w:t>n</w:t>
            </w:r>
            <w:r w:rsidRPr="00A2428E">
              <w:rPr>
                <w:rFonts w:ascii="Arial" w:eastAsia="Arial" w:hAnsi="Arial" w:cs="Arial"/>
                <w:b/>
                <w:sz w:val="20"/>
                <w:szCs w:val="20"/>
              </w:rPr>
              <w:t>ew)</w:t>
            </w:r>
          </w:p>
          <w:p w14:paraId="6ABFF726" w14:textId="77777777" w:rsidR="00182E87" w:rsidRPr="00ED25C7" w:rsidRDefault="007548AD" w:rsidP="00C21FB1">
            <w:pPr>
              <w:spacing w:before="60" w:after="60" w:line="240" w:lineRule="auto"/>
              <w:ind w:firstLine="142"/>
              <w:jc w:val="center"/>
              <w:rPr>
                <w:rFonts w:ascii="Arial" w:eastAsia="Arial" w:hAnsi="Arial" w:cs="Arial"/>
                <w:sz w:val="20"/>
                <w:szCs w:val="20"/>
              </w:rPr>
            </w:pPr>
            <w:r w:rsidRPr="00A2428E">
              <w:rPr>
                <w:rFonts w:ascii="Arial" w:eastAsia="Arial" w:hAnsi="Arial" w:cs="Arial"/>
                <w:b/>
                <w:sz w:val="20"/>
                <w:szCs w:val="20"/>
              </w:rPr>
              <w:t>$</w:t>
            </w:r>
          </w:p>
        </w:tc>
      </w:tr>
      <w:tr w:rsidR="00182E87" w:rsidRPr="001C39CD" w14:paraId="16E36BE7" w14:textId="77777777" w:rsidTr="00944A25">
        <w:trPr>
          <w:trHeight w:hRule="exact" w:val="421"/>
        </w:trPr>
        <w:tc>
          <w:tcPr>
            <w:tcW w:w="2296" w:type="dxa"/>
          </w:tcPr>
          <w:p w14:paraId="6AB8168D" w14:textId="0E87F6F6" w:rsidR="00182E87" w:rsidRPr="00ED25C7" w:rsidRDefault="007548AD" w:rsidP="00C21FB1">
            <w:pPr>
              <w:spacing w:line="360" w:lineRule="auto"/>
              <w:ind w:firstLine="28"/>
              <w:rPr>
                <w:rFonts w:ascii="Arial" w:eastAsia="Arial" w:hAnsi="Arial" w:cs="Arial"/>
                <w:sz w:val="20"/>
                <w:szCs w:val="20"/>
              </w:rPr>
            </w:pPr>
            <w:r w:rsidRPr="00ED25C7">
              <w:rPr>
                <w:rFonts w:ascii="Arial" w:eastAsia="Arial" w:hAnsi="Arial" w:cs="Arial"/>
                <w:sz w:val="20"/>
                <w:szCs w:val="20"/>
              </w:rPr>
              <w:t>N</w:t>
            </w:r>
            <w:r w:rsidRPr="00ED25C7">
              <w:rPr>
                <w:rFonts w:ascii="Arial" w:eastAsia="Arial" w:hAnsi="Arial" w:cs="Arial"/>
                <w:spacing w:val="-1"/>
                <w:sz w:val="20"/>
                <w:szCs w:val="20"/>
              </w:rPr>
              <w:t>e</w:t>
            </w:r>
            <w:r w:rsidRPr="00ED25C7">
              <w:rPr>
                <w:rFonts w:ascii="Arial" w:eastAsia="Arial" w:hAnsi="Arial" w:cs="Arial"/>
                <w:sz w:val="20"/>
                <w:szCs w:val="20"/>
              </w:rPr>
              <w:t>w dr</w:t>
            </w:r>
            <w:r w:rsidRPr="00ED25C7">
              <w:rPr>
                <w:rFonts w:ascii="Arial" w:eastAsia="Arial" w:hAnsi="Arial" w:cs="Arial"/>
                <w:spacing w:val="-1"/>
                <w:sz w:val="20"/>
                <w:szCs w:val="20"/>
              </w:rPr>
              <w:t>es</w:t>
            </w:r>
            <w:r w:rsidRPr="00ED25C7">
              <w:rPr>
                <w:rFonts w:ascii="Arial" w:eastAsia="Arial" w:hAnsi="Arial" w:cs="Arial"/>
                <w:sz w:val="20"/>
                <w:szCs w:val="20"/>
              </w:rPr>
              <w:t>s</w:t>
            </w:r>
            <w:r w:rsidRPr="00ED25C7">
              <w:rPr>
                <w:rFonts w:ascii="Arial" w:eastAsia="Arial" w:hAnsi="Arial" w:cs="Arial"/>
                <w:spacing w:val="-1"/>
                <w:sz w:val="20"/>
                <w:szCs w:val="20"/>
              </w:rPr>
              <w:t>e</w:t>
            </w:r>
            <w:r w:rsidRPr="00ED25C7">
              <w:rPr>
                <w:rFonts w:ascii="Arial" w:eastAsia="Arial" w:hAnsi="Arial" w:cs="Arial"/>
                <w:sz w:val="20"/>
                <w:szCs w:val="20"/>
              </w:rPr>
              <w:t>s</w:t>
            </w:r>
          </w:p>
        </w:tc>
        <w:tc>
          <w:tcPr>
            <w:tcW w:w="1484" w:type="dxa"/>
          </w:tcPr>
          <w:p w14:paraId="2455C897" w14:textId="309C79EE" w:rsidR="00182E87" w:rsidRPr="00ED25C7" w:rsidRDefault="007548AD" w:rsidP="00C21FB1">
            <w:pPr>
              <w:tabs>
                <w:tab w:val="decimal" w:pos="402"/>
              </w:tabs>
              <w:spacing w:line="360" w:lineRule="auto"/>
              <w:ind w:firstLine="142"/>
              <w:jc w:val="center"/>
              <w:rPr>
                <w:rFonts w:ascii="Arial" w:eastAsia="Arial" w:hAnsi="Arial" w:cs="Arial"/>
                <w:sz w:val="20"/>
                <w:szCs w:val="20"/>
              </w:rPr>
            </w:pPr>
            <w:r w:rsidRPr="00ED25C7">
              <w:rPr>
                <w:rFonts w:ascii="Arial" w:eastAsia="Arial" w:hAnsi="Arial" w:cs="Arial"/>
                <w:sz w:val="20"/>
                <w:szCs w:val="20"/>
              </w:rPr>
              <w:t>1</w:t>
            </w:r>
            <w:r w:rsidR="00A2428E">
              <w:rPr>
                <w:rFonts w:ascii="Arial" w:eastAsia="Arial" w:hAnsi="Arial" w:cs="Arial"/>
                <w:sz w:val="20"/>
                <w:szCs w:val="20"/>
              </w:rPr>
              <w:t xml:space="preserve"> </w:t>
            </w:r>
            <w:r w:rsidRPr="00ED25C7">
              <w:rPr>
                <w:rFonts w:ascii="Arial" w:eastAsia="Arial" w:hAnsi="Arial" w:cs="Arial"/>
                <w:sz w:val="20"/>
                <w:szCs w:val="20"/>
              </w:rPr>
              <w:t>000</w:t>
            </w:r>
          </w:p>
        </w:tc>
        <w:tc>
          <w:tcPr>
            <w:tcW w:w="1918" w:type="dxa"/>
          </w:tcPr>
          <w:p w14:paraId="4CD0135D" w14:textId="244A0A20" w:rsidR="00182E87" w:rsidRPr="00ED25C7" w:rsidRDefault="007548AD" w:rsidP="00C21FB1">
            <w:pPr>
              <w:tabs>
                <w:tab w:val="decimal" w:pos="601"/>
                <w:tab w:val="decimal" w:pos="771"/>
                <w:tab w:val="decimal" w:pos="946"/>
              </w:tabs>
              <w:spacing w:line="360" w:lineRule="auto"/>
              <w:ind w:firstLine="75"/>
              <w:jc w:val="center"/>
              <w:rPr>
                <w:rFonts w:ascii="Arial" w:eastAsia="Arial" w:hAnsi="Arial" w:cs="Arial"/>
                <w:sz w:val="20"/>
                <w:szCs w:val="20"/>
              </w:rPr>
            </w:pPr>
            <w:r w:rsidRPr="00ED25C7">
              <w:rPr>
                <w:rFonts w:ascii="Arial" w:eastAsia="Arial" w:hAnsi="Arial" w:cs="Arial"/>
                <w:sz w:val="20"/>
                <w:szCs w:val="20"/>
              </w:rPr>
              <w:t>1</w:t>
            </w:r>
            <w:r w:rsidR="00A2428E">
              <w:rPr>
                <w:rFonts w:ascii="Arial" w:eastAsia="Arial" w:hAnsi="Arial" w:cs="Arial"/>
                <w:sz w:val="20"/>
                <w:szCs w:val="20"/>
              </w:rPr>
              <w:t xml:space="preserve"> </w:t>
            </w:r>
            <w:r w:rsidRPr="00ED25C7">
              <w:rPr>
                <w:rFonts w:ascii="Arial" w:eastAsia="Arial" w:hAnsi="Arial" w:cs="Arial"/>
                <w:sz w:val="20"/>
                <w:szCs w:val="20"/>
              </w:rPr>
              <w:t>500</w:t>
            </w:r>
          </w:p>
        </w:tc>
        <w:tc>
          <w:tcPr>
            <w:tcW w:w="2268" w:type="dxa"/>
          </w:tcPr>
          <w:p w14:paraId="0AA27EB4" w14:textId="27A9EA08" w:rsidR="00182E87" w:rsidRPr="00ED25C7" w:rsidRDefault="007548AD" w:rsidP="00C21FB1">
            <w:pPr>
              <w:spacing w:line="360" w:lineRule="auto"/>
              <w:ind w:firstLine="142"/>
              <w:jc w:val="center"/>
              <w:rPr>
                <w:rFonts w:ascii="Arial" w:eastAsia="Arial" w:hAnsi="Arial" w:cs="Arial"/>
                <w:sz w:val="20"/>
                <w:szCs w:val="20"/>
              </w:rPr>
            </w:pPr>
            <w:r w:rsidRPr="00ED25C7">
              <w:rPr>
                <w:rFonts w:ascii="Arial" w:eastAsia="Arial" w:hAnsi="Arial" w:cs="Arial"/>
                <w:sz w:val="20"/>
                <w:szCs w:val="20"/>
              </w:rPr>
              <w:t>2</w:t>
            </w:r>
            <w:r w:rsidR="00A2428E">
              <w:rPr>
                <w:rFonts w:ascii="Arial" w:eastAsia="Arial" w:hAnsi="Arial" w:cs="Arial"/>
                <w:sz w:val="20"/>
                <w:szCs w:val="20"/>
              </w:rPr>
              <w:t xml:space="preserve"> </w:t>
            </w:r>
            <w:r w:rsidRPr="00ED25C7">
              <w:rPr>
                <w:rFonts w:ascii="Arial" w:eastAsia="Arial" w:hAnsi="Arial" w:cs="Arial"/>
                <w:sz w:val="20"/>
                <w:szCs w:val="20"/>
              </w:rPr>
              <w:t>000</w:t>
            </w:r>
          </w:p>
        </w:tc>
      </w:tr>
      <w:tr w:rsidR="00182E87" w:rsidRPr="001C39CD" w14:paraId="6491F2DC" w14:textId="77777777" w:rsidTr="00944A25">
        <w:trPr>
          <w:trHeight w:hRule="exact" w:val="427"/>
        </w:trPr>
        <w:tc>
          <w:tcPr>
            <w:tcW w:w="2296" w:type="dxa"/>
          </w:tcPr>
          <w:p w14:paraId="34452B59" w14:textId="1119E375" w:rsidR="00182E87" w:rsidRPr="00ED25C7" w:rsidRDefault="007548AD" w:rsidP="00C21FB1">
            <w:pPr>
              <w:spacing w:line="360" w:lineRule="auto"/>
              <w:ind w:firstLine="28"/>
              <w:rPr>
                <w:rFonts w:ascii="Arial" w:eastAsia="Arial" w:hAnsi="Arial" w:cs="Arial"/>
                <w:sz w:val="20"/>
                <w:szCs w:val="20"/>
              </w:rPr>
            </w:pPr>
            <w:r w:rsidRPr="00ED25C7">
              <w:rPr>
                <w:rFonts w:ascii="Arial" w:eastAsia="Arial" w:hAnsi="Arial" w:cs="Arial"/>
                <w:sz w:val="20"/>
                <w:szCs w:val="20"/>
              </w:rPr>
              <w:t>Chil</w:t>
            </w:r>
            <w:r w:rsidRPr="00ED25C7">
              <w:rPr>
                <w:rFonts w:ascii="Arial" w:eastAsia="Arial" w:hAnsi="Arial" w:cs="Arial"/>
                <w:spacing w:val="-1"/>
                <w:sz w:val="20"/>
                <w:szCs w:val="20"/>
              </w:rPr>
              <w:t>d</w:t>
            </w:r>
            <w:r w:rsidRPr="00ED25C7">
              <w:rPr>
                <w:rFonts w:ascii="Arial" w:eastAsia="Arial" w:hAnsi="Arial" w:cs="Arial"/>
                <w:sz w:val="20"/>
                <w:szCs w:val="20"/>
              </w:rPr>
              <w:t>ren</w:t>
            </w:r>
            <w:r w:rsidRPr="00ED25C7">
              <w:rPr>
                <w:rFonts w:ascii="Arial" w:eastAsia="Arial" w:hAnsi="Arial" w:cs="Arial"/>
                <w:spacing w:val="-1"/>
                <w:sz w:val="20"/>
                <w:szCs w:val="20"/>
              </w:rPr>
              <w:t>’</w:t>
            </w:r>
            <w:r w:rsidRPr="00ED25C7">
              <w:rPr>
                <w:rFonts w:ascii="Arial" w:eastAsia="Arial" w:hAnsi="Arial" w:cs="Arial"/>
                <w:sz w:val="20"/>
                <w:szCs w:val="20"/>
              </w:rPr>
              <w:t>s c</w:t>
            </w:r>
            <w:r w:rsidRPr="00ED25C7">
              <w:rPr>
                <w:rFonts w:ascii="Arial" w:eastAsia="Arial" w:hAnsi="Arial" w:cs="Arial"/>
                <w:spacing w:val="-1"/>
                <w:sz w:val="20"/>
                <w:szCs w:val="20"/>
              </w:rPr>
              <w:t>lo</w:t>
            </w:r>
            <w:r w:rsidRPr="00ED25C7">
              <w:rPr>
                <w:rFonts w:ascii="Arial" w:eastAsia="Arial" w:hAnsi="Arial" w:cs="Arial"/>
                <w:sz w:val="20"/>
                <w:szCs w:val="20"/>
              </w:rPr>
              <w:t>thes</w:t>
            </w:r>
          </w:p>
        </w:tc>
        <w:tc>
          <w:tcPr>
            <w:tcW w:w="1484" w:type="dxa"/>
          </w:tcPr>
          <w:p w14:paraId="058E2AA1" w14:textId="63933B74" w:rsidR="00182E87" w:rsidRPr="00ED25C7" w:rsidRDefault="007548AD" w:rsidP="00C21FB1">
            <w:pPr>
              <w:tabs>
                <w:tab w:val="decimal" w:pos="402"/>
              </w:tabs>
              <w:spacing w:line="360" w:lineRule="auto"/>
              <w:ind w:firstLine="142"/>
              <w:jc w:val="center"/>
              <w:rPr>
                <w:rFonts w:ascii="Arial" w:eastAsia="Arial" w:hAnsi="Arial" w:cs="Arial"/>
                <w:sz w:val="20"/>
                <w:szCs w:val="20"/>
              </w:rPr>
            </w:pPr>
            <w:r w:rsidRPr="00ED25C7">
              <w:rPr>
                <w:rFonts w:ascii="Arial" w:eastAsia="Arial" w:hAnsi="Arial" w:cs="Arial"/>
                <w:sz w:val="20"/>
                <w:szCs w:val="20"/>
              </w:rPr>
              <w:t>2</w:t>
            </w:r>
            <w:r w:rsidR="00A2428E">
              <w:rPr>
                <w:rFonts w:ascii="Arial" w:eastAsia="Arial" w:hAnsi="Arial" w:cs="Arial"/>
                <w:sz w:val="20"/>
                <w:szCs w:val="20"/>
              </w:rPr>
              <w:t xml:space="preserve"> </w:t>
            </w:r>
            <w:r w:rsidRPr="00ED25C7">
              <w:rPr>
                <w:rFonts w:ascii="Arial" w:eastAsia="Arial" w:hAnsi="Arial" w:cs="Arial"/>
                <w:sz w:val="20"/>
                <w:szCs w:val="20"/>
              </w:rPr>
              <w:t>000</w:t>
            </w:r>
          </w:p>
        </w:tc>
        <w:tc>
          <w:tcPr>
            <w:tcW w:w="1918" w:type="dxa"/>
          </w:tcPr>
          <w:p w14:paraId="1429D190" w14:textId="535F9A8A" w:rsidR="00182E87" w:rsidRPr="00ED25C7" w:rsidRDefault="007548AD" w:rsidP="00C21FB1">
            <w:pPr>
              <w:tabs>
                <w:tab w:val="decimal" w:pos="601"/>
                <w:tab w:val="decimal" w:pos="771"/>
                <w:tab w:val="decimal" w:pos="946"/>
              </w:tabs>
              <w:spacing w:line="360" w:lineRule="auto"/>
              <w:ind w:firstLine="75"/>
              <w:jc w:val="center"/>
              <w:rPr>
                <w:rFonts w:ascii="Arial" w:eastAsia="Arial" w:hAnsi="Arial" w:cs="Arial"/>
                <w:sz w:val="20"/>
                <w:szCs w:val="20"/>
              </w:rPr>
            </w:pPr>
            <w:r w:rsidRPr="00ED25C7">
              <w:rPr>
                <w:rFonts w:ascii="Arial" w:eastAsia="Arial" w:hAnsi="Arial" w:cs="Arial"/>
                <w:sz w:val="20"/>
                <w:szCs w:val="20"/>
              </w:rPr>
              <w:t>3</w:t>
            </w:r>
            <w:r w:rsidR="00A2428E">
              <w:rPr>
                <w:rFonts w:ascii="Arial" w:eastAsia="Arial" w:hAnsi="Arial" w:cs="Arial"/>
                <w:sz w:val="20"/>
                <w:szCs w:val="20"/>
              </w:rPr>
              <w:t xml:space="preserve"> </w:t>
            </w:r>
            <w:r w:rsidRPr="00ED25C7">
              <w:rPr>
                <w:rFonts w:ascii="Arial" w:eastAsia="Arial" w:hAnsi="Arial" w:cs="Arial"/>
                <w:sz w:val="20"/>
                <w:szCs w:val="20"/>
              </w:rPr>
              <w:t>000</w:t>
            </w:r>
          </w:p>
        </w:tc>
        <w:tc>
          <w:tcPr>
            <w:tcW w:w="2268" w:type="dxa"/>
          </w:tcPr>
          <w:p w14:paraId="336FD6D8" w14:textId="2EF7A0ED" w:rsidR="00182E87" w:rsidRPr="00ED25C7" w:rsidRDefault="007548AD" w:rsidP="00C21FB1">
            <w:pPr>
              <w:spacing w:line="360" w:lineRule="auto"/>
              <w:ind w:firstLine="142"/>
              <w:jc w:val="center"/>
              <w:rPr>
                <w:rFonts w:ascii="Arial" w:eastAsia="Arial" w:hAnsi="Arial" w:cs="Arial"/>
                <w:sz w:val="20"/>
                <w:szCs w:val="20"/>
              </w:rPr>
            </w:pPr>
            <w:r w:rsidRPr="00ED25C7">
              <w:rPr>
                <w:rFonts w:ascii="Arial" w:eastAsia="Arial" w:hAnsi="Arial" w:cs="Arial"/>
                <w:sz w:val="20"/>
                <w:szCs w:val="20"/>
              </w:rPr>
              <w:t>3</w:t>
            </w:r>
            <w:r w:rsidR="00A2428E">
              <w:rPr>
                <w:rFonts w:ascii="Arial" w:eastAsia="Arial" w:hAnsi="Arial" w:cs="Arial"/>
                <w:sz w:val="20"/>
                <w:szCs w:val="20"/>
              </w:rPr>
              <w:t xml:space="preserve"> </w:t>
            </w:r>
            <w:r w:rsidRPr="00ED25C7">
              <w:rPr>
                <w:rFonts w:ascii="Arial" w:eastAsia="Arial" w:hAnsi="Arial" w:cs="Arial"/>
                <w:sz w:val="20"/>
                <w:szCs w:val="20"/>
              </w:rPr>
              <w:t>000</w:t>
            </w:r>
          </w:p>
        </w:tc>
      </w:tr>
      <w:tr w:rsidR="00182E87" w:rsidRPr="001C39CD" w14:paraId="70699ABF" w14:textId="77777777" w:rsidTr="00944A25">
        <w:trPr>
          <w:trHeight w:hRule="exact" w:val="419"/>
        </w:trPr>
        <w:tc>
          <w:tcPr>
            <w:tcW w:w="2296" w:type="dxa"/>
          </w:tcPr>
          <w:p w14:paraId="0E913CEF" w14:textId="2937B9CD" w:rsidR="00182E87" w:rsidRPr="00ED25C7" w:rsidRDefault="007548AD" w:rsidP="00C21FB1">
            <w:pPr>
              <w:spacing w:line="360" w:lineRule="auto"/>
              <w:ind w:firstLine="28"/>
              <w:rPr>
                <w:rFonts w:ascii="Arial" w:eastAsia="Arial" w:hAnsi="Arial" w:cs="Arial"/>
                <w:sz w:val="20"/>
                <w:szCs w:val="20"/>
              </w:rPr>
            </w:pPr>
            <w:r w:rsidRPr="00ED25C7">
              <w:rPr>
                <w:rFonts w:ascii="Arial" w:eastAsia="Arial" w:hAnsi="Arial" w:cs="Arial"/>
                <w:sz w:val="20"/>
                <w:szCs w:val="20"/>
              </w:rPr>
              <w:t>Barga</w:t>
            </w:r>
            <w:r w:rsidRPr="00ED25C7">
              <w:rPr>
                <w:rFonts w:ascii="Arial" w:eastAsia="Arial" w:hAnsi="Arial" w:cs="Arial"/>
                <w:spacing w:val="-1"/>
                <w:sz w:val="20"/>
                <w:szCs w:val="20"/>
              </w:rPr>
              <w:t>i</w:t>
            </w:r>
            <w:r w:rsidR="007D2974">
              <w:rPr>
                <w:rFonts w:ascii="Arial" w:eastAsia="Arial" w:hAnsi="Arial" w:cs="Arial"/>
                <w:sz w:val="20"/>
                <w:szCs w:val="20"/>
              </w:rPr>
              <w:t>n f</w:t>
            </w:r>
            <w:r w:rsidRPr="00ED25C7">
              <w:rPr>
                <w:rFonts w:ascii="Arial" w:eastAsia="Arial" w:hAnsi="Arial" w:cs="Arial"/>
                <w:sz w:val="20"/>
                <w:szCs w:val="20"/>
              </w:rPr>
              <w:t>as</w:t>
            </w:r>
            <w:r w:rsidRPr="00ED25C7">
              <w:rPr>
                <w:rFonts w:ascii="Arial" w:eastAsia="Arial" w:hAnsi="Arial" w:cs="Arial"/>
                <w:spacing w:val="-1"/>
                <w:sz w:val="20"/>
                <w:szCs w:val="20"/>
              </w:rPr>
              <w:t>h</w:t>
            </w:r>
            <w:r w:rsidRPr="00ED25C7">
              <w:rPr>
                <w:rFonts w:ascii="Arial" w:eastAsia="Arial" w:hAnsi="Arial" w:cs="Arial"/>
                <w:sz w:val="20"/>
                <w:szCs w:val="20"/>
              </w:rPr>
              <w:t>ions</w:t>
            </w:r>
            <w:r w:rsidR="00C56CE5">
              <w:rPr>
                <w:rFonts w:ascii="Arial" w:eastAsia="Arial" w:hAnsi="Arial" w:cs="Arial"/>
                <w:sz w:val="20"/>
                <w:szCs w:val="20"/>
              </w:rPr>
              <w:t xml:space="preserve"> </w:t>
            </w:r>
          </w:p>
        </w:tc>
        <w:tc>
          <w:tcPr>
            <w:tcW w:w="1484" w:type="dxa"/>
          </w:tcPr>
          <w:p w14:paraId="1E117B39" w14:textId="581830DB" w:rsidR="00182E87" w:rsidRPr="00ED25C7" w:rsidRDefault="007548AD" w:rsidP="00C21FB1">
            <w:pPr>
              <w:tabs>
                <w:tab w:val="decimal" w:pos="402"/>
              </w:tabs>
              <w:spacing w:line="360" w:lineRule="auto"/>
              <w:ind w:firstLine="142"/>
              <w:jc w:val="center"/>
              <w:rPr>
                <w:rFonts w:ascii="Arial" w:eastAsia="Arial" w:hAnsi="Arial" w:cs="Arial"/>
                <w:sz w:val="20"/>
                <w:szCs w:val="20"/>
              </w:rPr>
            </w:pPr>
            <w:r w:rsidRPr="00ED25C7">
              <w:rPr>
                <w:rFonts w:ascii="Arial" w:eastAsia="Arial" w:hAnsi="Arial" w:cs="Arial"/>
                <w:sz w:val="20"/>
                <w:szCs w:val="20"/>
              </w:rPr>
              <w:t>1</w:t>
            </w:r>
            <w:r w:rsidR="00A2428E">
              <w:rPr>
                <w:rFonts w:ascii="Arial" w:eastAsia="Arial" w:hAnsi="Arial" w:cs="Arial"/>
                <w:sz w:val="20"/>
                <w:szCs w:val="20"/>
              </w:rPr>
              <w:t xml:space="preserve"> </w:t>
            </w:r>
            <w:r w:rsidRPr="00ED25C7">
              <w:rPr>
                <w:rFonts w:ascii="Arial" w:eastAsia="Arial" w:hAnsi="Arial" w:cs="Arial"/>
                <w:sz w:val="20"/>
                <w:szCs w:val="20"/>
              </w:rPr>
              <w:t>200</w:t>
            </w:r>
          </w:p>
        </w:tc>
        <w:tc>
          <w:tcPr>
            <w:tcW w:w="1918" w:type="dxa"/>
          </w:tcPr>
          <w:p w14:paraId="63879EB9" w14:textId="0C228729" w:rsidR="00182E87" w:rsidRPr="00ED25C7" w:rsidRDefault="007548AD" w:rsidP="00C21FB1">
            <w:pPr>
              <w:tabs>
                <w:tab w:val="decimal" w:pos="601"/>
                <w:tab w:val="decimal" w:pos="771"/>
                <w:tab w:val="decimal" w:pos="946"/>
              </w:tabs>
              <w:spacing w:line="360" w:lineRule="auto"/>
              <w:ind w:firstLine="75"/>
              <w:jc w:val="center"/>
              <w:rPr>
                <w:rFonts w:ascii="Arial" w:eastAsia="Arial" w:hAnsi="Arial" w:cs="Arial"/>
                <w:sz w:val="20"/>
                <w:szCs w:val="20"/>
              </w:rPr>
            </w:pPr>
            <w:r w:rsidRPr="00ED25C7">
              <w:rPr>
                <w:rFonts w:ascii="Arial" w:eastAsia="Arial" w:hAnsi="Arial" w:cs="Arial"/>
                <w:sz w:val="20"/>
                <w:szCs w:val="20"/>
              </w:rPr>
              <w:t>900</w:t>
            </w:r>
          </w:p>
        </w:tc>
        <w:tc>
          <w:tcPr>
            <w:tcW w:w="2268" w:type="dxa"/>
          </w:tcPr>
          <w:p w14:paraId="2ABB599D" w14:textId="381514C7" w:rsidR="00182E87" w:rsidRPr="00ED25C7" w:rsidRDefault="007548AD" w:rsidP="00C21FB1">
            <w:pPr>
              <w:spacing w:line="360" w:lineRule="auto"/>
              <w:ind w:firstLine="142"/>
              <w:jc w:val="center"/>
              <w:rPr>
                <w:rFonts w:ascii="Arial" w:eastAsia="Arial" w:hAnsi="Arial" w:cs="Arial"/>
                <w:sz w:val="20"/>
                <w:szCs w:val="20"/>
              </w:rPr>
            </w:pPr>
            <w:r w:rsidRPr="00ED25C7">
              <w:rPr>
                <w:rFonts w:ascii="Arial" w:eastAsia="Arial" w:hAnsi="Arial" w:cs="Arial"/>
                <w:sz w:val="20"/>
                <w:szCs w:val="20"/>
              </w:rPr>
              <w:t>2</w:t>
            </w:r>
            <w:r w:rsidR="00A2428E">
              <w:rPr>
                <w:rFonts w:ascii="Arial" w:eastAsia="Arial" w:hAnsi="Arial" w:cs="Arial"/>
                <w:sz w:val="20"/>
                <w:szCs w:val="20"/>
              </w:rPr>
              <w:t xml:space="preserve"> </w:t>
            </w:r>
            <w:r w:rsidRPr="00ED25C7">
              <w:rPr>
                <w:rFonts w:ascii="Arial" w:eastAsia="Arial" w:hAnsi="Arial" w:cs="Arial"/>
                <w:sz w:val="20"/>
                <w:szCs w:val="20"/>
              </w:rPr>
              <w:t>000</w:t>
            </w:r>
          </w:p>
        </w:tc>
      </w:tr>
    </w:tbl>
    <w:p w14:paraId="46A8FD54" w14:textId="61E4F544" w:rsidR="00182E87" w:rsidRPr="00ED25C7" w:rsidRDefault="007548AD" w:rsidP="00DE03FA">
      <w:pPr>
        <w:spacing w:before="120" w:after="120" w:line="360" w:lineRule="auto"/>
        <w:rPr>
          <w:rFonts w:ascii="Arial" w:eastAsia="Arial" w:hAnsi="Arial" w:cs="Arial"/>
          <w:sz w:val="20"/>
          <w:szCs w:val="20"/>
        </w:rPr>
      </w:pPr>
      <w:r w:rsidRPr="00ED25C7">
        <w:rPr>
          <w:rFonts w:ascii="Arial" w:eastAsia="Arial" w:hAnsi="Arial" w:cs="Arial"/>
          <w:sz w:val="20"/>
          <w:szCs w:val="20"/>
        </w:rPr>
        <w:t xml:space="preserve">What will be the total </w:t>
      </w:r>
      <w:r w:rsidR="002134B6">
        <w:rPr>
          <w:rFonts w:ascii="Arial" w:eastAsia="Arial" w:hAnsi="Arial" w:cs="Arial"/>
          <w:sz w:val="20"/>
          <w:szCs w:val="20"/>
        </w:rPr>
        <w:t>inventory</w:t>
      </w:r>
      <w:r w:rsidRPr="00ED25C7">
        <w:rPr>
          <w:rFonts w:ascii="Arial" w:eastAsia="Arial" w:hAnsi="Arial" w:cs="Arial"/>
          <w:sz w:val="20"/>
          <w:szCs w:val="20"/>
        </w:rPr>
        <w:t xml:space="preserve"> value for the </w:t>
      </w:r>
      <w:r w:rsidR="007B17F6">
        <w:rPr>
          <w:rFonts w:ascii="Arial" w:eastAsia="Arial" w:hAnsi="Arial" w:cs="Arial"/>
          <w:sz w:val="20"/>
          <w:szCs w:val="20"/>
        </w:rPr>
        <w:t>financial statements</w:t>
      </w:r>
      <w:r w:rsidRPr="00ED25C7">
        <w:rPr>
          <w:rFonts w:ascii="Arial" w:eastAsia="Arial" w:hAnsi="Arial" w:cs="Arial"/>
          <w:sz w:val="20"/>
          <w:szCs w:val="20"/>
        </w:rPr>
        <w:t>?</w:t>
      </w:r>
    </w:p>
    <w:p w14:paraId="3B5E5EFF" w14:textId="77777777" w:rsidR="00182E87" w:rsidRDefault="00C56CE5" w:rsidP="00C56CE5">
      <w:pPr>
        <w:tabs>
          <w:tab w:val="left" w:pos="2835"/>
        </w:tabs>
        <w:spacing w:after="0" w:line="260" w:lineRule="exact"/>
        <w:rPr>
          <w:rFonts w:ascii="Arial" w:eastAsia="Arial" w:hAnsi="Arial" w:cs="Arial"/>
          <w:position w:val="-1"/>
          <w:sz w:val="20"/>
          <w:szCs w:val="20"/>
        </w:rPr>
      </w:pPr>
      <w:r>
        <w:rPr>
          <w:rFonts w:ascii="Arial" w:eastAsia="Arial" w:hAnsi="Arial" w:cs="Arial"/>
          <w:position w:val="-1"/>
          <w:sz w:val="20"/>
          <w:szCs w:val="20"/>
        </w:rPr>
        <w:tab/>
      </w:r>
      <w:r w:rsidR="007548AD" w:rsidRPr="00ED25C7">
        <w:rPr>
          <w:rFonts w:ascii="Arial" w:eastAsia="Arial" w:hAnsi="Arial" w:cs="Arial"/>
          <w:position w:val="-1"/>
          <w:sz w:val="20"/>
          <w:szCs w:val="20"/>
        </w:rPr>
        <w:t>$</w:t>
      </w:r>
    </w:p>
    <w:p w14:paraId="2E6F3940" w14:textId="77777777" w:rsidR="00C56CE5" w:rsidRPr="00C56CE5" w:rsidRDefault="00C56CE5" w:rsidP="00C56CE5">
      <w:pPr>
        <w:spacing w:after="0" w:line="240" w:lineRule="auto"/>
        <w:rPr>
          <w:rFonts w:ascii="Arial" w:eastAsia="Arial" w:hAnsi="Arial" w:cs="Arial"/>
          <w:position w:val="-1"/>
          <w:sz w:val="12"/>
          <w:szCs w:val="12"/>
        </w:rPr>
      </w:pPr>
    </w:p>
    <w:p w14:paraId="7BF41334" w14:textId="1871AA81" w:rsidR="00C56CE5" w:rsidRDefault="00C56CE5" w:rsidP="00C56CE5">
      <w:pPr>
        <w:tabs>
          <w:tab w:val="right" w:pos="3119"/>
        </w:tabs>
        <w:spacing w:after="0" w:line="260" w:lineRule="exact"/>
        <w:rPr>
          <w:rFonts w:ascii="Arial" w:eastAsia="Arial" w:hAnsi="Arial" w:cs="Arial"/>
          <w:position w:val="-1"/>
          <w:sz w:val="20"/>
          <w:szCs w:val="20"/>
        </w:rPr>
      </w:pPr>
      <w:r>
        <w:rPr>
          <w:rFonts w:ascii="Arial" w:eastAsia="Arial" w:hAnsi="Arial" w:cs="Arial"/>
          <w:position w:val="-1"/>
          <w:sz w:val="20"/>
          <w:szCs w:val="20"/>
        </w:rPr>
        <w:t>New dresses</w:t>
      </w:r>
      <w:r>
        <w:rPr>
          <w:rFonts w:ascii="Arial" w:eastAsia="Arial" w:hAnsi="Arial" w:cs="Arial"/>
          <w:position w:val="-1"/>
          <w:sz w:val="20"/>
          <w:szCs w:val="20"/>
        </w:rPr>
        <w:tab/>
        <w:t>1</w:t>
      </w:r>
      <w:r w:rsidR="00A2428E">
        <w:rPr>
          <w:rFonts w:ascii="Arial" w:eastAsia="Arial" w:hAnsi="Arial" w:cs="Arial"/>
          <w:position w:val="-1"/>
          <w:sz w:val="20"/>
          <w:szCs w:val="20"/>
        </w:rPr>
        <w:t xml:space="preserve"> </w:t>
      </w:r>
      <w:r>
        <w:rPr>
          <w:rFonts w:ascii="Arial" w:eastAsia="Arial" w:hAnsi="Arial" w:cs="Arial"/>
          <w:position w:val="-1"/>
          <w:sz w:val="20"/>
          <w:szCs w:val="20"/>
        </w:rPr>
        <w:t>000</w:t>
      </w:r>
    </w:p>
    <w:p w14:paraId="5D91B29E" w14:textId="77777777" w:rsidR="00C56CE5" w:rsidRPr="00C56CE5" w:rsidRDefault="00C56CE5" w:rsidP="00C56CE5">
      <w:pPr>
        <w:spacing w:after="0" w:line="240" w:lineRule="auto"/>
        <w:rPr>
          <w:rFonts w:ascii="Arial" w:eastAsia="Arial" w:hAnsi="Arial" w:cs="Arial"/>
          <w:position w:val="-1"/>
          <w:sz w:val="12"/>
          <w:szCs w:val="12"/>
        </w:rPr>
      </w:pPr>
    </w:p>
    <w:p w14:paraId="397E33A3" w14:textId="2C509361" w:rsidR="00C56CE5" w:rsidRDefault="006257B3" w:rsidP="00C56CE5">
      <w:pPr>
        <w:tabs>
          <w:tab w:val="right" w:pos="3119"/>
        </w:tabs>
        <w:spacing w:after="0" w:line="260" w:lineRule="exact"/>
        <w:rPr>
          <w:rFonts w:ascii="Arial" w:eastAsia="Arial" w:hAnsi="Arial" w:cs="Arial"/>
          <w:position w:val="-1"/>
          <w:sz w:val="20"/>
          <w:szCs w:val="20"/>
        </w:rPr>
      </w:pPr>
      <w:r>
        <w:rPr>
          <w:rFonts w:ascii="Arial" w:eastAsia="Arial" w:hAnsi="Arial" w:cs="Arial"/>
          <w:position w:val="-1"/>
          <w:sz w:val="20"/>
          <w:szCs w:val="20"/>
        </w:rPr>
        <w:t>Children’s clothes</w:t>
      </w:r>
      <w:r>
        <w:rPr>
          <w:rFonts w:ascii="Arial" w:eastAsia="Arial" w:hAnsi="Arial" w:cs="Arial"/>
          <w:position w:val="-1"/>
          <w:sz w:val="20"/>
          <w:szCs w:val="20"/>
        </w:rPr>
        <w:tab/>
        <w:t>2</w:t>
      </w:r>
      <w:r w:rsidR="00A2428E">
        <w:rPr>
          <w:rFonts w:ascii="Arial" w:eastAsia="Arial" w:hAnsi="Arial" w:cs="Arial"/>
          <w:position w:val="-1"/>
          <w:sz w:val="20"/>
          <w:szCs w:val="20"/>
        </w:rPr>
        <w:t xml:space="preserve"> </w:t>
      </w:r>
      <w:r w:rsidR="00C56CE5">
        <w:rPr>
          <w:rFonts w:ascii="Arial" w:eastAsia="Arial" w:hAnsi="Arial" w:cs="Arial"/>
          <w:position w:val="-1"/>
          <w:sz w:val="20"/>
          <w:szCs w:val="20"/>
        </w:rPr>
        <w:t>000</w:t>
      </w:r>
    </w:p>
    <w:p w14:paraId="398FBEB2" w14:textId="77777777" w:rsidR="00C56CE5" w:rsidRPr="00C56CE5" w:rsidRDefault="00C56CE5" w:rsidP="00C56CE5">
      <w:pPr>
        <w:spacing w:after="0" w:line="240" w:lineRule="auto"/>
        <w:rPr>
          <w:rFonts w:ascii="Arial" w:eastAsia="Arial" w:hAnsi="Arial" w:cs="Arial"/>
          <w:position w:val="-1"/>
          <w:sz w:val="12"/>
          <w:szCs w:val="12"/>
        </w:rPr>
      </w:pPr>
    </w:p>
    <w:p w14:paraId="5A937B45" w14:textId="77777777" w:rsidR="00C56CE5" w:rsidRDefault="00C56CE5" w:rsidP="00C56CE5">
      <w:pPr>
        <w:tabs>
          <w:tab w:val="right" w:pos="3119"/>
        </w:tabs>
        <w:spacing w:after="0" w:line="260" w:lineRule="exact"/>
        <w:rPr>
          <w:rFonts w:ascii="Arial" w:eastAsia="Arial" w:hAnsi="Arial" w:cs="Arial"/>
          <w:position w:val="-1"/>
          <w:sz w:val="20"/>
          <w:szCs w:val="20"/>
        </w:rPr>
      </w:pPr>
      <w:r>
        <w:rPr>
          <w:rFonts w:ascii="Arial" w:eastAsia="Arial" w:hAnsi="Arial" w:cs="Arial"/>
          <w:position w:val="-1"/>
          <w:sz w:val="20"/>
          <w:szCs w:val="20"/>
        </w:rPr>
        <w:t>Bargain fashions</w:t>
      </w:r>
      <w:r>
        <w:rPr>
          <w:rFonts w:ascii="Arial" w:eastAsia="Arial" w:hAnsi="Arial" w:cs="Arial"/>
          <w:position w:val="-1"/>
          <w:sz w:val="20"/>
          <w:szCs w:val="20"/>
        </w:rPr>
        <w:tab/>
      </w:r>
      <w:r w:rsidRPr="00C56CE5">
        <w:rPr>
          <w:rFonts w:ascii="Arial" w:eastAsia="Arial" w:hAnsi="Arial" w:cs="Arial"/>
          <w:position w:val="-1"/>
          <w:sz w:val="20"/>
          <w:szCs w:val="20"/>
          <w:u w:val="single"/>
        </w:rPr>
        <w:t xml:space="preserve"> 900</w:t>
      </w:r>
    </w:p>
    <w:p w14:paraId="66ECE047" w14:textId="77777777" w:rsidR="00C56CE5" w:rsidRPr="00C56CE5" w:rsidRDefault="00C56CE5" w:rsidP="00C56CE5">
      <w:pPr>
        <w:spacing w:after="0" w:line="240" w:lineRule="auto"/>
        <w:rPr>
          <w:rFonts w:ascii="Arial" w:eastAsia="Arial" w:hAnsi="Arial" w:cs="Arial"/>
          <w:position w:val="-1"/>
          <w:sz w:val="12"/>
          <w:szCs w:val="12"/>
        </w:rPr>
      </w:pPr>
    </w:p>
    <w:p w14:paraId="2864F84F" w14:textId="30332B2D" w:rsidR="00C56CE5" w:rsidRDefault="00C56CE5" w:rsidP="00C56CE5">
      <w:pPr>
        <w:tabs>
          <w:tab w:val="right" w:pos="3119"/>
        </w:tabs>
        <w:spacing w:after="0" w:line="260" w:lineRule="exact"/>
        <w:rPr>
          <w:rFonts w:ascii="Arial" w:eastAsia="Arial" w:hAnsi="Arial" w:cs="Arial"/>
          <w:sz w:val="20"/>
          <w:szCs w:val="20"/>
          <w:u w:val="single" w:color="000000"/>
        </w:rPr>
      </w:pPr>
      <w:r>
        <w:rPr>
          <w:rFonts w:ascii="Arial" w:eastAsia="Arial" w:hAnsi="Arial" w:cs="Arial"/>
          <w:position w:val="-1"/>
          <w:sz w:val="20"/>
          <w:szCs w:val="20"/>
        </w:rPr>
        <w:t xml:space="preserve">Total </w:t>
      </w:r>
      <w:r w:rsidR="00EF7556">
        <w:rPr>
          <w:rFonts w:ascii="Arial" w:eastAsia="Arial" w:hAnsi="Arial" w:cs="Arial"/>
          <w:position w:val="-1"/>
          <w:sz w:val="20"/>
          <w:szCs w:val="20"/>
        </w:rPr>
        <w:t>inventory</w:t>
      </w:r>
      <w:r>
        <w:rPr>
          <w:rFonts w:ascii="Arial" w:eastAsia="Arial" w:hAnsi="Arial" w:cs="Arial"/>
          <w:position w:val="-1"/>
          <w:sz w:val="20"/>
          <w:szCs w:val="20"/>
        </w:rPr>
        <w:t xml:space="preserve"> value</w:t>
      </w:r>
      <w:r>
        <w:rPr>
          <w:rFonts w:ascii="Arial" w:eastAsia="Arial" w:hAnsi="Arial" w:cs="Arial"/>
          <w:position w:val="-1"/>
          <w:sz w:val="20"/>
          <w:szCs w:val="20"/>
        </w:rPr>
        <w:tab/>
      </w:r>
      <w:r w:rsidRPr="00ED25C7">
        <w:rPr>
          <w:rFonts w:ascii="Arial" w:eastAsia="Arial" w:hAnsi="Arial" w:cs="Arial"/>
          <w:sz w:val="20"/>
          <w:szCs w:val="20"/>
          <w:u w:val="single" w:color="000000"/>
        </w:rPr>
        <w:t>3</w:t>
      </w:r>
      <w:r w:rsidR="00A2428E">
        <w:rPr>
          <w:rFonts w:ascii="Arial" w:eastAsia="Arial" w:hAnsi="Arial" w:cs="Arial"/>
          <w:sz w:val="20"/>
          <w:szCs w:val="20"/>
          <w:u w:val="single" w:color="000000"/>
        </w:rPr>
        <w:t xml:space="preserve"> </w:t>
      </w:r>
      <w:r w:rsidRPr="00ED25C7">
        <w:rPr>
          <w:rFonts w:ascii="Arial" w:eastAsia="Arial" w:hAnsi="Arial" w:cs="Arial"/>
          <w:sz w:val="20"/>
          <w:szCs w:val="20"/>
          <w:u w:val="single" w:color="000000"/>
        </w:rPr>
        <w:t>900</w:t>
      </w:r>
    </w:p>
    <w:p w14:paraId="360C383D" w14:textId="77777777" w:rsidR="00CF7F24" w:rsidRPr="00ED25C7" w:rsidRDefault="00CF7F24" w:rsidP="00C56CE5">
      <w:pPr>
        <w:tabs>
          <w:tab w:val="right" w:pos="3119"/>
        </w:tabs>
        <w:spacing w:after="0" w:line="260" w:lineRule="exact"/>
        <w:rPr>
          <w:rFonts w:ascii="Arial" w:eastAsia="Arial" w:hAnsi="Arial" w:cs="Arial"/>
          <w:sz w:val="20"/>
          <w:szCs w:val="20"/>
        </w:rPr>
      </w:pPr>
    </w:p>
    <w:p w14:paraId="47F1A7F3" w14:textId="263B8F5D" w:rsidR="0067185C" w:rsidRPr="00704506" w:rsidRDefault="0067185C" w:rsidP="00C3604C">
      <w:pPr>
        <w:pStyle w:val="Body"/>
        <w:spacing w:before="120" w:after="120" w:line="276" w:lineRule="auto"/>
      </w:pPr>
      <w:r w:rsidRPr="006C7C54">
        <w:t>Note that</w:t>
      </w:r>
      <w:r w:rsidR="007548AD" w:rsidRPr="006C7C54">
        <w:t xml:space="preserve"> the valuation of the Bargain Fashio</w:t>
      </w:r>
      <w:r w:rsidRPr="006C7C54">
        <w:t xml:space="preserve">ns </w:t>
      </w:r>
      <w:r w:rsidR="007548AD" w:rsidRPr="006C7C54">
        <w:t xml:space="preserve">is the lowest of the three choices. This means that inventory valuation follows the </w:t>
      </w:r>
      <w:r w:rsidRPr="00944A25">
        <w:rPr>
          <w:b/>
        </w:rPr>
        <w:t>prudence</w:t>
      </w:r>
      <w:r w:rsidRPr="006C7C54">
        <w:t xml:space="preserve"> </w:t>
      </w:r>
      <w:r w:rsidR="007548AD" w:rsidRPr="006C7C54">
        <w:t>concept.</w:t>
      </w:r>
    </w:p>
    <w:p w14:paraId="4833F073" w14:textId="77777777" w:rsidR="00C3604C" w:rsidRPr="00C34C1B" w:rsidRDefault="00C3604C" w:rsidP="00C3604C">
      <w:pPr>
        <w:pStyle w:val="AHead"/>
        <w:spacing w:before="120" w:after="120" w:line="276" w:lineRule="auto"/>
        <w:outlineLvl w:val="9"/>
        <w:rPr>
          <w:color w:val="auto"/>
          <w:sz w:val="20"/>
          <w:szCs w:val="20"/>
        </w:rPr>
      </w:pPr>
    </w:p>
    <w:p w14:paraId="1CC4ED52" w14:textId="0DE93F74" w:rsidR="00182E87" w:rsidRPr="00AB5EE4" w:rsidRDefault="00C56CE5" w:rsidP="00C3604C">
      <w:pPr>
        <w:pStyle w:val="AHead"/>
        <w:spacing w:before="120" w:after="120" w:line="276" w:lineRule="auto"/>
        <w:outlineLvl w:val="9"/>
        <w:rPr>
          <w:sz w:val="24"/>
          <w:szCs w:val="24"/>
        </w:rPr>
      </w:pPr>
      <w:r w:rsidRPr="00AB5EE4">
        <w:rPr>
          <w:sz w:val="24"/>
          <w:szCs w:val="24"/>
        </w:rPr>
        <w:t>Inventory valuation methods</w:t>
      </w:r>
    </w:p>
    <w:p w14:paraId="77C5840D" w14:textId="070CFBE1" w:rsidR="00182E87" w:rsidRPr="00696A7A" w:rsidRDefault="007548AD" w:rsidP="00C3604C">
      <w:pPr>
        <w:pStyle w:val="Body"/>
        <w:spacing w:before="120" w:after="120" w:line="276" w:lineRule="auto"/>
      </w:pPr>
      <w:r w:rsidRPr="00696A7A">
        <w:t>IAS 2 allows two different methods to be used for valuing inventory:</w:t>
      </w:r>
    </w:p>
    <w:p w14:paraId="6F67D251" w14:textId="4ED38BFD" w:rsidR="00182E87" w:rsidRPr="001400D2" w:rsidRDefault="007548AD" w:rsidP="00C34C1B">
      <w:pPr>
        <w:pStyle w:val="Bulletedlist"/>
        <w:numPr>
          <w:ilvl w:val="0"/>
          <w:numId w:val="6"/>
        </w:numPr>
        <w:spacing w:line="276" w:lineRule="auto"/>
        <w:ind w:left="720" w:hanging="357"/>
      </w:pPr>
      <w:r w:rsidRPr="006C7C54">
        <w:rPr>
          <w:b/>
        </w:rPr>
        <w:t>First in, first out (FIFO).</w:t>
      </w:r>
      <w:r w:rsidRPr="00A2428E">
        <w:t xml:space="preserve"> </w:t>
      </w:r>
      <w:r w:rsidRPr="00C56CE5">
        <w:t>Th</w:t>
      </w:r>
      <w:r w:rsidRPr="00A2428E">
        <w:t>i</w:t>
      </w:r>
      <w:r w:rsidRPr="00C56CE5">
        <w:t>s</w:t>
      </w:r>
      <w:r w:rsidRPr="00A2428E">
        <w:t xml:space="preserve"> </w:t>
      </w:r>
      <w:r w:rsidRPr="00C56CE5">
        <w:t>assu</w:t>
      </w:r>
      <w:r w:rsidRPr="00A2428E">
        <w:t>m</w:t>
      </w:r>
      <w:r w:rsidRPr="00C56CE5">
        <w:t>es</w:t>
      </w:r>
      <w:r w:rsidRPr="00A2428E">
        <w:t xml:space="preserve"> </w:t>
      </w:r>
      <w:r w:rsidRPr="00C56CE5">
        <w:t>that</w:t>
      </w:r>
      <w:r w:rsidRPr="00A2428E">
        <w:t xml:space="preserve"> </w:t>
      </w:r>
      <w:r w:rsidRPr="00C56CE5">
        <w:t>the</w:t>
      </w:r>
      <w:r w:rsidRPr="00A2428E">
        <w:t xml:space="preserve"> </w:t>
      </w:r>
      <w:r w:rsidRPr="00C56CE5">
        <w:t>first</w:t>
      </w:r>
      <w:r w:rsidRPr="00A2428E">
        <w:t xml:space="preserve"> </w:t>
      </w:r>
      <w:r w:rsidRPr="00C56CE5">
        <w:t>it</w:t>
      </w:r>
      <w:r w:rsidRPr="00A2428E">
        <w:t>e</w:t>
      </w:r>
      <w:r w:rsidRPr="00C56CE5">
        <w:t>ms</w:t>
      </w:r>
      <w:r w:rsidRPr="00A2428E">
        <w:t xml:space="preserve"> </w:t>
      </w:r>
      <w:r w:rsidRPr="00C56CE5">
        <w:t>to</w:t>
      </w:r>
      <w:r w:rsidRPr="00A2428E">
        <w:t xml:space="preserve"> </w:t>
      </w:r>
      <w:r w:rsidRPr="00C56CE5">
        <w:t>be</w:t>
      </w:r>
      <w:r w:rsidRPr="00A2428E">
        <w:t xml:space="preserve"> </w:t>
      </w:r>
      <w:r w:rsidRPr="00C56CE5">
        <w:t>bought</w:t>
      </w:r>
      <w:r w:rsidRPr="00A2428E">
        <w:t xml:space="preserve"> </w:t>
      </w:r>
      <w:r w:rsidRPr="00C56CE5">
        <w:t>will</w:t>
      </w:r>
      <w:r w:rsidRPr="00A2428E">
        <w:t xml:space="preserve"> </w:t>
      </w:r>
      <w:r w:rsidRPr="00C56CE5">
        <w:t>be</w:t>
      </w:r>
      <w:r w:rsidRPr="00A2428E">
        <w:t xml:space="preserve"> </w:t>
      </w:r>
      <w:r w:rsidRPr="00C56CE5">
        <w:t>the</w:t>
      </w:r>
      <w:r w:rsidRPr="00A2428E">
        <w:t xml:space="preserve"> </w:t>
      </w:r>
      <w:r w:rsidRPr="00C56CE5">
        <w:t>first to</w:t>
      </w:r>
      <w:r w:rsidRPr="00A2428E">
        <w:t xml:space="preserve"> </w:t>
      </w:r>
      <w:r w:rsidRPr="00C56CE5">
        <w:t>be</w:t>
      </w:r>
      <w:r w:rsidRPr="00A2428E">
        <w:t xml:space="preserve"> </w:t>
      </w:r>
      <w:r w:rsidRPr="00C56CE5">
        <w:t>used,</w:t>
      </w:r>
      <w:r w:rsidRPr="00A2428E">
        <w:t xml:space="preserve"> </w:t>
      </w:r>
      <w:r w:rsidRPr="00C56CE5">
        <w:t>althou</w:t>
      </w:r>
      <w:r w:rsidRPr="00A2428E">
        <w:t>g</w:t>
      </w:r>
      <w:r w:rsidRPr="00C56CE5">
        <w:t>h</w:t>
      </w:r>
      <w:r w:rsidRPr="00A2428E">
        <w:t xml:space="preserve"> </w:t>
      </w:r>
      <w:r w:rsidRPr="00C56CE5">
        <w:t>th</w:t>
      </w:r>
      <w:r w:rsidRPr="00A2428E">
        <w:t>i</w:t>
      </w:r>
      <w:r w:rsidRPr="00C56CE5">
        <w:t>s</w:t>
      </w:r>
      <w:r w:rsidRPr="00A2428E">
        <w:t xml:space="preserve"> </w:t>
      </w:r>
      <w:r w:rsidRPr="00C56CE5">
        <w:t>may</w:t>
      </w:r>
      <w:r w:rsidRPr="00A2428E">
        <w:t xml:space="preserve"> </w:t>
      </w:r>
      <w:r w:rsidRPr="00C56CE5">
        <w:t>not</w:t>
      </w:r>
      <w:r w:rsidRPr="00A2428E">
        <w:t xml:space="preserve"> </w:t>
      </w:r>
      <w:r w:rsidR="001400D2">
        <w:t>match</w:t>
      </w:r>
      <w:r w:rsidRPr="00A2428E">
        <w:t xml:space="preserve"> </w:t>
      </w:r>
      <w:r w:rsidRPr="00C56CE5">
        <w:t>the</w:t>
      </w:r>
      <w:r w:rsidRPr="00A2428E">
        <w:t xml:space="preserve"> p</w:t>
      </w:r>
      <w:r w:rsidRPr="00C56CE5">
        <w:t>hys</w:t>
      </w:r>
      <w:r w:rsidRPr="00A2428E">
        <w:t>ic</w:t>
      </w:r>
      <w:r w:rsidRPr="00C56CE5">
        <w:t>al</w:t>
      </w:r>
      <w:r w:rsidRPr="00A2428E">
        <w:t xml:space="preserve"> </w:t>
      </w:r>
      <w:r w:rsidRPr="00C56CE5">
        <w:t>dis</w:t>
      </w:r>
      <w:r w:rsidRPr="00A2428E">
        <w:t>t</w:t>
      </w:r>
      <w:r w:rsidRPr="00C56CE5">
        <w:t>ribution of</w:t>
      </w:r>
      <w:r w:rsidRPr="00A2428E">
        <w:t xml:space="preserve"> </w:t>
      </w:r>
      <w:r w:rsidRPr="00C56CE5">
        <w:t>the</w:t>
      </w:r>
      <w:r w:rsidRPr="00A2428E">
        <w:t xml:space="preserve"> g</w:t>
      </w:r>
      <w:r w:rsidRPr="00C56CE5">
        <w:t>oo</w:t>
      </w:r>
      <w:r w:rsidRPr="00A2428E">
        <w:t>d</w:t>
      </w:r>
      <w:r w:rsidRPr="00C56CE5">
        <w:t>s.</w:t>
      </w:r>
      <w:r w:rsidRPr="00A2428E">
        <w:t xml:space="preserve"> </w:t>
      </w:r>
      <w:r w:rsidR="00990BC1" w:rsidRPr="00A2428E">
        <w:t xml:space="preserve">The </w:t>
      </w:r>
      <w:r w:rsidR="00793E7A">
        <w:t>v</w:t>
      </w:r>
      <w:r w:rsidR="001400D2" w:rsidRPr="00C56CE5">
        <w:t xml:space="preserve">aluation </w:t>
      </w:r>
      <w:r w:rsidR="001400D2">
        <w:t xml:space="preserve">of </w:t>
      </w:r>
      <w:r w:rsidR="00793E7A">
        <w:t xml:space="preserve">the </w:t>
      </w:r>
      <w:r w:rsidRPr="00C56CE5">
        <w:t>rema</w:t>
      </w:r>
      <w:r w:rsidRPr="00A2428E">
        <w:t>i</w:t>
      </w:r>
      <w:r w:rsidRPr="00C56CE5">
        <w:t>ning</w:t>
      </w:r>
      <w:r w:rsidRPr="00A2428E">
        <w:t xml:space="preserve"> i</w:t>
      </w:r>
      <w:r w:rsidRPr="00C56CE5">
        <w:t>nventory</w:t>
      </w:r>
      <w:r w:rsidRPr="00A2428E">
        <w:t xml:space="preserve"> </w:t>
      </w:r>
      <w:r w:rsidRPr="00C56CE5">
        <w:t>will</w:t>
      </w:r>
      <w:r w:rsidRPr="00A2428E">
        <w:t xml:space="preserve"> </w:t>
      </w:r>
      <w:r w:rsidR="001400D2" w:rsidRPr="00A2428E">
        <w:t xml:space="preserve">therefore </w:t>
      </w:r>
      <w:r w:rsidRPr="00C56CE5">
        <w:t>a</w:t>
      </w:r>
      <w:r w:rsidRPr="00A2428E">
        <w:t>l</w:t>
      </w:r>
      <w:r w:rsidRPr="00C56CE5">
        <w:t>wa</w:t>
      </w:r>
      <w:r w:rsidRPr="00A2428E">
        <w:t>y</w:t>
      </w:r>
      <w:r w:rsidRPr="00C56CE5">
        <w:t>s</w:t>
      </w:r>
      <w:r w:rsidRPr="00A2428E">
        <w:t xml:space="preserve"> </w:t>
      </w:r>
      <w:r w:rsidRPr="00C56CE5">
        <w:t>be</w:t>
      </w:r>
      <w:r w:rsidRPr="00A2428E">
        <w:t xml:space="preserve"> </w:t>
      </w:r>
      <w:r w:rsidRPr="00C56CE5">
        <w:t>the</w:t>
      </w:r>
      <w:r w:rsidRPr="00A2428E">
        <w:t xml:space="preserve"> </w:t>
      </w:r>
      <w:r w:rsidRPr="00C56CE5">
        <w:t>value</w:t>
      </w:r>
      <w:r w:rsidRPr="00A2428E">
        <w:t xml:space="preserve"> </w:t>
      </w:r>
      <w:r w:rsidRPr="00C56CE5">
        <w:t>of</w:t>
      </w:r>
      <w:r w:rsidRPr="00A2428E">
        <w:t xml:space="preserve"> </w:t>
      </w:r>
      <w:r w:rsidRPr="00C56CE5">
        <w:t>the</w:t>
      </w:r>
      <w:r w:rsidRPr="00A2428E">
        <w:t xml:space="preserve"> </w:t>
      </w:r>
      <w:r w:rsidRPr="00C56CE5">
        <w:t>most recently</w:t>
      </w:r>
      <w:r w:rsidRPr="00A2428E">
        <w:t xml:space="preserve"> </w:t>
      </w:r>
      <w:r w:rsidRPr="00C56CE5">
        <w:t>purchased items.</w:t>
      </w:r>
    </w:p>
    <w:p w14:paraId="7A151618" w14:textId="16D3E046" w:rsidR="00182E87" w:rsidRPr="00056F9E" w:rsidRDefault="007548AD" w:rsidP="00C34C1B">
      <w:pPr>
        <w:pStyle w:val="Bulletedlist"/>
        <w:numPr>
          <w:ilvl w:val="0"/>
          <w:numId w:val="6"/>
        </w:numPr>
        <w:spacing w:line="276" w:lineRule="auto"/>
        <w:ind w:left="720" w:hanging="357"/>
      </w:pPr>
      <w:r w:rsidRPr="006C7C54">
        <w:rPr>
          <w:b/>
        </w:rPr>
        <w:t>Average cost (AVCO).</w:t>
      </w:r>
      <w:r w:rsidRPr="00A2428E">
        <w:t xml:space="preserve"> </w:t>
      </w:r>
      <w:r w:rsidRPr="00C56CE5">
        <w:t>U</w:t>
      </w:r>
      <w:r w:rsidRPr="00A2428E">
        <w:t>n</w:t>
      </w:r>
      <w:r w:rsidRPr="00C56CE5">
        <w:t>der</w:t>
      </w:r>
      <w:r w:rsidRPr="00A2428E">
        <w:t xml:space="preserve"> </w:t>
      </w:r>
      <w:r w:rsidRPr="00C56CE5">
        <w:t>th</w:t>
      </w:r>
      <w:r w:rsidRPr="00A2428E">
        <w:t>i</w:t>
      </w:r>
      <w:r w:rsidRPr="00C56CE5">
        <w:t>s</w:t>
      </w:r>
      <w:r w:rsidRPr="00A2428E">
        <w:t xml:space="preserve"> </w:t>
      </w:r>
      <w:r w:rsidRPr="00C56CE5">
        <w:t>met</w:t>
      </w:r>
      <w:r w:rsidRPr="00A2428E">
        <w:t>h</w:t>
      </w:r>
      <w:r w:rsidRPr="00C56CE5">
        <w:t>od</w:t>
      </w:r>
      <w:r w:rsidRPr="00A2428E">
        <w:t xml:space="preserve"> </w:t>
      </w:r>
      <w:r w:rsidRPr="00C56CE5">
        <w:t>a</w:t>
      </w:r>
      <w:r w:rsidRPr="00A2428E">
        <w:t xml:space="preserve"> n</w:t>
      </w:r>
      <w:r w:rsidRPr="00C56CE5">
        <w:t>ew</w:t>
      </w:r>
      <w:r w:rsidRPr="00A2428E">
        <w:t xml:space="preserve"> </w:t>
      </w:r>
      <w:r w:rsidRPr="00C56CE5">
        <w:t>average</w:t>
      </w:r>
      <w:r w:rsidRPr="00A2428E">
        <w:t xml:space="preserve"> </w:t>
      </w:r>
      <w:r w:rsidRPr="00C56CE5">
        <w:t>va</w:t>
      </w:r>
      <w:r w:rsidRPr="00A2428E">
        <w:t>l</w:t>
      </w:r>
      <w:r w:rsidRPr="00C56CE5">
        <w:t>ue</w:t>
      </w:r>
      <w:r w:rsidRPr="00A2428E">
        <w:t xml:space="preserve"> </w:t>
      </w:r>
      <w:r w:rsidRPr="00C56CE5">
        <w:t>(</w:t>
      </w:r>
      <w:r w:rsidRPr="00A2428E">
        <w:t>u</w:t>
      </w:r>
      <w:r w:rsidRPr="00C56CE5">
        <w:t>sually</w:t>
      </w:r>
      <w:r w:rsidRPr="00A2428E">
        <w:t xml:space="preserve"> </w:t>
      </w:r>
      <w:r w:rsidRPr="00C56CE5">
        <w:t>the</w:t>
      </w:r>
      <w:r w:rsidRPr="00A2428E">
        <w:t xml:space="preserve"> </w:t>
      </w:r>
      <w:r w:rsidRPr="00C56CE5">
        <w:t>we</w:t>
      </w:r>
      <w:r w:rsidRPr="00A2428E">
        <w:t>i</w:t>
      </w:r>
      <w:r w:rsidRPr="00C56CE5">
        <w:t>ghted avera</w:t>
      </w:r>
      <w:r w:rsidRPr="00A2428E">
        <w:t>g</w:t>
      </w:r>
      <w:r w:rsidRPr="00C56CE5">
        <w:t>e us</w:t>
      </w:r>
      <w:r w:rsidRPr="00A2428E">
        <w:t>in</w:t>
      </w:r>
      <w:r w:rsidRPr="00C56CE5">
        <w:t>g the numb</w:t>
      </w:r>
      <w:r w:rsidRPr="00A2428E">
        <w:t>e</w:t>
      </w:r>
      <w:r w:rsidRPr="00C56CE5">
        <w:t>r of items bought) is</w:t>
      </w:r>
      <w:r w:rsidRPr="00A2428E">
        <w:t xml:space="preserve"> </w:t>
      </w:r>
      <w:r w:rsidRPr="00C56CE5">
        <w:t>ca</w:t>
      </w:r>
      <w:r w:rsidRPr="00A2428E">
        <w:t>lc</w:t>
      </w:r>
      <w:r w:rsidRPr="00C56CE5">
        <w:t>u</w:t>
      </w:r>
      <w:r w:rsidRPr="00A2428E">
        <w:t>l</w:t>
      </w:r>
      <w:r w:rsidRPr="00C56CE5">
        <w:t>ated each time a new deli</w:t>
      </w:r>
      <w:r w:rsidRPr="00A2428E">
        <w:t>v</w:t>
      </w:r>
      <w:r w:rsidRPr="00C56CE5">
        <w:t xml:space="preserve">ery of inventory is </w:t>
      </w:r>
      <w:r w:rsidR="001400D2" w:rsidRPr="00A2428E">
        <w:t>received</w:t>
      </w:r>
      <w:r w:rsidRPr="00C56CE5">
        <w:t>.</w:t>
      </w:r>
    </w:p>
    <w:p w14:paraId="42F0F781" w14:textId="7A72142F" w:rsidR="00182E87" w:rsidRDefault="007548AD" w:rsidP="00C3604C">
      <w:pPr>
        <w:pStyle w:val="Body"/>
        <w:spacing w:before="120" w:after="120" w:line="276" w:lineRule="auto"/>
      </w:pPr>
      <w:r w:rsidRPr="00056F9E">
        <w:t xml:space="preserve">IAS </w:t>
      </w:r>
      <w:r w:rsidR="00060BB1" w:rsidRPr="00056F9E">
        <w:t xml:space="preserve">2 </w:t>
      </w:r>
      <w:r w:rsidRPr="00056F9E">
        <w:t>does not allow for inventory to be valued using th</w:t>
      </w:r>
      <w:r w:rsidR="001400D2" w:rsidRPr="00056F9E">
        <w:t>e l</w:t>
      </w:r>
      <w:r w:rsidRPr="00056F9E">
        <w:t>ast in, first out (LIFO) method.</w:t>
      </w:r>
      <w:r w:rsidR="00DF1AD6">
        <w:t xml:space="preserve"> </w:t>
      </w:r>
      <w:r w:rsidR="001400D2" w:rsidRPr="00056F9E">
        <w:t>I</w:t>
      </w:r>
      <w:r w:rsidRPr="00056F9E">
        <w:t xml:space="preserve">nventories which are similar in nature and use to the </w:t>
      </w:r>
      <w:r w:rsidR="00F96236" w:rsidRPr="00056F9E">
        <w:t xml:space="preserve">business </w:t>
      </w:r>
      <w:r w:rsidRPr="00056F9E">
        <w:t>will use the same valuation method. Only where inventories are different in nature or use</w:t>
      </w:r>
      <w:r w:rsidR="001400D2" w:rsidRPr="00056F9E">
        <w:t>,</w:t>
      </w:r>
      <w:r w:rsidR="00F96236" w:rsidRPr="00056F9E">
        <w:t xml:space="preserve"> </w:t>
      </w:r>
      <w:r w:rsidRPr="00056F9E">
        <w:t>a different valuation method be used.</w:t>
      </w:r>
      <w:r w:rsidR="00DF1AD6">
        <w:t xml:space="preserve"> </w:t>
      </w:r>
      <w:r w:rsidRPr="006C7C54">
        <w:t>Once a suitable method of valuation has been adopted by a</w:t>
      </w:r>
      <w:r w:rsidR="00CA5410" w:rsidRPr="006C7C54">
        <w:t xml:space="preserve"> business</w:t>
      </w:r>
      <w:r w:rsidRPr="006C7C54">
        <w:t xml:space="preserve"> then it should continue to use that method unless there are good reasons why a change should be made. This is in line with the </w:t>
      </w:r>
      <w:r w:rsidR="001400D2" w:rsidRPr="006C7C54">
        <w:rPr>
          <w:b/>
        </w:rPr>
        <w:t>consistency</w:t>
      </w:r>
      <w:r w:rsidRPr="006C7C54">
        <w:rPr>
          <w:b/>
        </w:rPr>
        <w:t xml:space="preserve"> concept</w:t>
      </w:r>
      <w:r w:rsidRPr="006C7C54">
        <w:t>.</w:t>
      </w:r>
    </w:p>
    <w:p w14:paraId="23127734" w14:textId="77777777" w:rsidR="00C3604C" w:rsidRPr="00C34C1B" w:rsidRDefault="00C3604C">
      <w:pPr>
        <w:widowControl/>
        <w:spacing w:after="0" w:line="240" w:lineRule="auto"/>
        <w:rPr>
          <w:rFonts w:ascii="Arial" w:eastAsia="Times New Roman" w:hAnsi="Arial" w:cs="Arial"/>
          <w:bCs/>
          <w:sz w:val="20"/>
          <w:szCs w:val="20"/>
          <w:lang w:val="en-GB"/>
        </w:rPr>
      </w:pPr>
      <w:r>
        <w:rPr>
          <w:rFonts w:eastAsia="Times New Roman"/>
          <w:b/>
          <w:bCs/>
          <w:color w:val="E21951"/>
          <w:sz w:val="28"/>
          <w:szCs w:val="28"/>
          <w:lang w:val="en-GB"/>
        </w:rPr>
        <w:br w:type="page"/>
      </w:r>
    </w:p>
    <w:p w14:paraId="3153D7A5" w14:textId="4DF3F533" w:rsidR="00C56CE5" w:rsidRPr="00AB5EE4" w:rsidRDefault="00C56CE5" w:rsidP="00C3604C">
      <w:pPr>
        <w:pStyle w:val="ALHeader2"/>
        <w:spacing w:before="120" w:line="276" w:lineRule="auto"/>
        <w:rPr>
          <w:rFonts w:eastAsia="Times New Roman"/>
          <w:b w:val="0"/>
          <w:bCs/>
          <w:color w:val="E21951"/>
          <w:szCs w:val="24"/>
          <w:lang w:val="en-GB"/>
        </w:rPr>
      </w:pPr>
      <w:r w:rsidRPr="00AB5EE4">
        <w:rPr>
          <w:rFonts w:eastAsia="Times New Roman"/>
          <w:b w:val="0"/>
          <w:bCs/>
          <w:color w:val="E21951"/>
          <w:szCs w:val="24"/>
          <w:lang w:val="en-GB"/>
        </w:rPr>
        <w:lastRenderedPageBreak/>
        <w:t xml:space="preserve">Closing inventories for a manufacturing </w:t>
      </w:r>
      <w:r w:rsidR="0064434F" w:rsidRPr="00AB5EE4">
        <w:rPr>
          <w:rFonts w:eastAsia="Times New Roman"/>
          <w:b w:val="0"/>
          <w:bCs/>
          <w:color w:val="E21951"/>
          <w:szCs w:val="24"/>
          <w:lang w:val="en-GB"/>
        </w:rPr>
        <w:t>business</w:t>
      </w:r>
    </w:p>
    <w:p w14:paraId="15433F8E" w14:textId="49647B64" w:rsidR="00C56CE5" w:rsidRPr="00696A7A" w:rsidRDefault="007548AD" w:rsidP="00C3604C">
      <w:pPr>
        <w:pStyle w:val="Body"/>
        <w:spacing w:before="120" w:after="120" w:line="276" w:lineRule="auto"/>
      </w:pPr>
      <w:r w:rsidRPr="00696A7A">
        <w:t>A manufacturer may hold three categories of inventory:</w:t>
      </w:r>
    </w:p>
    <w:p w14:paraId="4FE9EB40" w14:textId="77777777" w:rsidR="00182E87" w:rsidRPr="006C7C54" w:rsidRDefault="007548AD" w:rsidP="00C34C1B">
      <w:pPr>
        <w:pStyle w:val="Bulletedlist"/>
        <w:numPr>
          <w:ilvl w:val="0"/>
          <w:numId w:val="6"/>
        </w:numPr>
        <w:spacing w:line="276" w:lineRule="auto"/>
        <w:ind w:left="720" w:hanging="357"/>
      </w:pPr>
      <w:r w:rsidRPr="006C7C54">
        <w:t>raw materials</w:t>
      </w:r>
    </w:p>
    <w:p w14:paraId="5BF2C6B9" w14:textId="77777777" w:rsidR="00182E87" w:rsidRPr="006C7C54" w:rsidRDefault="007548AD" w:rsidP="00C34C1B">
      <w:pPr>
        <w:pStyle w:val="Bulletedlist"/>
        <w:numPr>
          <w:ilvl w:val="0"/>
          <w:numId w:val="6"/>
        </w:numPr>
        <w:spacing w:line="276" w:lineRule="auto"/>
        <w:ind w:left="720" w:hanging="357"/>
      </w:pPr>
      <w:r w:rsidRPr="006C7C54">
        <w:t>work in progress</w:t>
      </w:r>
    </w:p>
    <w:p w14:paraId="3BEF9483" w14:textId="69D6C0AF" w:rsidR="00076178" w:rsidRDefault="007548AD" w:rsidP="00C34C1B">
      <w:pPr>
        <w:pStyle w:val="Bulletedlist"/>
        <w:numPr>
          <w:ilvl w:val="0"/>
          <w:numId w:val="6"/>
        </w:numPr>
        <w:spacing w:line="276" w:lineRule="auto"/>
        <w:ind w:left="720" w:hanging="357"/>
      </w:pPr>
      <w:r w:rsidRPr="006C7C54">
        <w:t>finished goods</w:t>
      </w:r>
      <w:r w:rsidR="001400D2" w:rsidRPr="006C7C54">
        <w:t>.</w:t>
      </w:r>
    </w:p>
    <w:p w14:paraId="4F2F1AB4" w14:textId="0B122307" w:rsidR="00182E87" w:rsidRPr="00056F9E" w:rsidRDefault="007548AD" w:rsidP="00C3604C">
      <w:pPr>
        <w:pStyle w:val="Body"/>
        <w:spacing w:before="120" w:after="120" w:line="276" w:lineRule="auto"/>
        <w:rPr>
          <w:b/>
        </w:rPr>
      </w:pPr>
      <w:r w:rsidRPr="00056F9E">
        <w:rPr>
          <w:b/>
        </w:rPr>
        <w:t xml:space="preserve">Valuing </w:t>
      </w:r>
      <w:r w:rsidR="001400D2" w:rsidRPr="00056F9E">
        <w:rPr>
          <w:b/>
        </w:rPr>
        <w:t>r</w:t>
      </w:r>
      <w:r w:rsidRPr="00056F9E">
        <w:rPr>
          <w:b/>
        </w:rPr>
        <w:t xml:space="preserve">aw </w:t>
      </w:r>
      <w:r w:rsidR="001400D2" w:rsidRPr="00056F9E">
        <w:rPr>
          <w:b/>
        </w:rPr>
        <w:t>m</w:t>
      </w:r>
      <w:r w:rsidRPr="00056F9E">
        <w:rPr>
          <w:b/>
        </w:rPr>
        <w:t>aterials</w:t>
      </w:r>
    </w:p>
    <w:p w14:paraId="5D204959" w14:textId="1B343005" w:rsidR="00182E87" w:rsidRPr="00944A25" w:rsidRDefault="001D4F0C" w:rsidP="00C3604C">
      <w:pPr>
        <w:pStyle w:val="Body"/>
        <w:spacing w:before="120" w:after="120" w:line="276" w:lineRule="auto"/>
      </w:pPr>
      <w:r w:rsidRPr="00944A25">
        <w:t xml:space="preserve">Raw (direct) materials </w:t>
      </w:r>
      <w:r w:rsidR="002760F2" w:rsidRPr="00944A25">
        <w:t>will be valued at the lower of cost</w:t>
      </w:r>
      <w:r w:rsidR="007548AD" w:rsidRPr="00944A25">
        <w:t xml:space="preserve"> (applying either FIFO or AVCO)</w:t>
      </w:r>
      <w:r w:rsidR="00C56CE5" w:rsidRPr="00944A25">
        <w:t xml:space="preserve"> </w:t>
      </w:r>
      <w:r w:rsidR="007548AD" w:rsidRPr="00944A25">
        <w:t>and their realisable value.</w:t>
      </w:r>
    </w:p>
    <w:p w14:paraId="466D372F" w14:textId="77777777" w:rsidR="00182E87" w:rsidRPr="00944A25" w:rsidRDefault="007548AD" w:rsidP="00C3604C">
      <w:pPr>
        <w:pStyle w:val="Body"/>
        <w:spacing w:before="120" w:after="120" w:line="276" w:lineRule="auto"/>
        <w:rPr>
          <w:b/>
        </w:rPr>
      </w:pPr>
      <w:r w:rsidRPr="00944A25">
        <w:rPr>
          <w:b/>
        </w:rPr>
        <w:t xml:space="preserve">Valuing </w:t>
      </w:r>
      <w:r w:rsidR="001400D2" w:rsidRPr="00944A25">
        <w:rPr>
          <w:b/>
        </w:rPr>
        <w:t>w</w:t>
      </w:r>
      <w:r w:rsidRPr="00944A25">
        <w:rPr>
          <w:b/>
        </w:rPr>
        <w:t xml:space="preserve">ork in </w:t>
      </w:r>
      <w:r w:rsidR="001400D2" w:rsidRPr="00944A25">
        <w:rPr>
          <w:b/>
        </w:rPr>
        <w:t>p</w:t>
      </w:r>
      <w:r w:rsidRPr="00944A25">
        <w:rPr>
          <w:b/>
        </w:rPr>
        <w:t xml:space="preserve">rogress and </w:t>
      </w:r>
      <w:r w:rsidR="001400D2" w:rsidRPr="00944A25">
        <w:rPr>
          <w:b/>
        </w:rPr>
        <w:t>f</w:t>
      </w:r>
      <w:r w:rsidRPr="00944A25">
        <w:rPr>
          <w:b/>
        </w:rPr>
        <w:t xml:space="preserve">inished </w:t>
      </w:r>
      <w:r w:rsidR="001400D2" w:rsidRPr="00944A25">
        <w:rPr>
          <w:b/>
        </w:rPr>
        <w:t>g</w:t>
      </w:r>
      <w:r w:rsidRPr="00944A25">
        <w:rPr>
          <w:b/>
        </w:rPr>
        <w:t>oods</w:t>
      </w:r>
    </w:p>
    <w:p w14:paraId="373A9A3C" w14:textId="5E3BC597" w:rsidR="00944A25" w:rsidRPr="00C56CE5" w:rsidRDefault="007548AD" w:rsidP="00C3604C">
      <w:pPr>
        <w:pStyle w:val="Body"/>
        <w:spacing w:before="120" w:after="120" w:line="276" w:lineRule="auto"/>
      </w:pPr>
      <w:r w:rsidRPr="00944A25">
        <w:t>IAS 2 requires that the valuation of these two items includes not only their raw or direct material</w:t>
      </w:r>
      <w:r w:rsidR="002B7AC0" w:rsidRPr="00944A25">
        <w:t xml:space="preserve"> </w:t>
      </w:r>
      <w:r w:rsidRPr="00944A25">
        <w:t>content,</w:t>
      </w:r>
      <w:r w:rsidR="002B7AC0" w:rsidRPr="00944A25">
        <w:t xml:space="preserve"> </w:t>
      </w:r>
      <w:r w:rsidRPr="00944A25">
        <w:t>but</w:t>
      </w:r>
      <w:r w:rsidR="002B7AC0" w:rsidRPr="00944A25">
        <w:t xml:space="preserve"> </w:t>
      </w:r>
      <w:r w:rsidRPr="00944A25">
        <w:t>also</w:t>
      </w:r>
      <w:r w:rsidR="002B7AC0" w:rsidRPr="00944A25">
        <w:t xml:space="preserve"> </w:t>
      </w:r>
      <w:r w:rsidRPr="00944A25">
        <w:t>includes</w:t>
      </w:r>
      <w:r w:rsidR="002B7AC0" w:rsidRPr="00944A25">
        <w:t xml:space="preserve"> </w:t>
      </w:r>
      <w:r w:rsidRPr="00944A25">
        <w:t>an</w:t>
      </w:r>
      <w:r w:rsidR="002B7AC0" w:rsidRPr="00944A25">
        <w:t xml:space="preserve"> </w:t>
      </w:r>
      <w:r w:rsidRPr="00944A25">
        <w:t>element</w:t>
      </w:r>
      <w:r w:rsidR="002B7AC0" w:rsidRPr="00944A25">
        <w:t xml:space="preserve"> </w:t>
      </w:r>
      <w:r w:rsidRPr="00944A25">
        <w:t>for</w:t>
      </w:r>
      <w:r w:rsidR="002B7AC0" w:rsidRPr="00944A25">
        <w:t xml:space="preserve"> </w:t>
      </w:r>
      <w:r w:rsidRPr="00944A25">
        <w:t>direct</w:t>
      </w:r>
      <w:r w:rsidR="002B7AC0" w:rsidRPr="00944A25">
        <w:t xml:space="preserve"> </w:t>
      </w:r>
      <w:r w:rsidRPr="00944A25">
        <w:t>labour,</w:t>
      </w:r>
      <w:r w:rsidR="002B7AC0" w:rsidRPr="00944A25">
        <w:t xml:space="preserve"> </w:t>
      </w:r>
      <w:r w:rsidRPr="00944A25">
        <w:t>direct</w:t>
      </w:r>
      <w:r w:rsidR="002B7AC0" w:rsidRPr="00944A25">
        <w:t xml:space="preserve"> </w:t>
      </w:r>
      <w:r w:rsidRPr="00944A25">
        <w:t>expenses</w:t>
      </w:r>
      <w:r w:rsidR="002B7AC0" w:rsidRPr="00944A25">
        <w:t xml:space="preserve"> </w:t>
      </w:r>
      <w:r w:rsidRPr="00944A25">
        <w:t>and production overheads.</w:t>
      </w:r>
    </w:p>
    <w:p w14:paraId="69560380" w14:textId="521D9AC1" w:rsidR="00C56CE5" w:rsidRPr="00696A7A" w:rsidRDefault="007548AD" w:rsidP="00C3604C">
      <w:pPr>
        <w:pStyle w:val="Body"/>
        <w:spacing w:before="120" w:after="120" w:line="276" w:lineRule="auto"/>
      </w:pPr>
      <w:r w:rsidRPr="00696A7A">
        <w:t xml:space="preserve">The </w:t>
      </w:r>
      <w:r w:rsidR="006A5CDD" w:rsidRPr="00696A7A">
        <w:t>valuation</w:t>
      </w:r>
      <w:r w:rsidRPr="00696A7A">
        <w:t xml:space="preserve"> of </w:t>
      </w:r>
      <w:r w:rsidR="00397063" w:rsidRPr="00696A7A">
        <w:t>work in progress and finished goods</w:t>
      </w:r>
      <w:r w:rsidRPr="00696A7A">
        <w:t xml:space="preserve"> therefore consists of:</w:t>
      </w:r>
    </w:p>
    <w:p w14:paraId="23D13705" w14:textId="0A30BC9A" w:rsidR="00182E87" w:rsidRPr="00944A25" w:rsidRDefault="007548AD" w:rsidP="00C34C1B">
      <w:pPr>
        <w:pStyle w:val="Bulletedlist"/>
        <w:numPr>
          <w:ilvl w:val="0"/>
          <w:numId w:val="6"/>
        </w:numPr>
        <w:spacing w:line="276" w:lineRule="auto"/>
        <w:ind w:left="720" w:hanging="357"/>
      </w:pPr>
      <w:r w:rsidRPr="00944A25">
        <w:t>direct materials</w:t>
      </w:r>
      <w:r w:rsidR="00AE7DAC" w:rsidRPr="00944A25">
        <w:t xml:space="preserve"> </w:t>
      </w:r>
      <w:r w:rsidR="00F96236" w:rsidRPr="00944A25">
        <w:t>which includes the purchase price, including import duties, transport and handling costs, less trade discounts and rebates</w:t>
      </w:r>
    </w:p>
    <w:p w14:paraId="2C387569" w14:textId="77777777" w:rsidR="00182E87" w:rsidRPr="00944A25" w:rsidRDefault="007548AD" w:rsidP="00C34C1B">
      <w:pPr>
        <w:pStyle w:val="Bulletedlist"/>
        <w:numPr>
          <w:ilvl w:val="0"/>
          <w:numId w:val="6"/>
        </w:numPr>
        <w:spacing w:line="276" w:lineRule="auto"/>
        <w:ind w:left="720" w:hanging="357"/>
      </w:pPr>
      <w:r w:rsidRPr="00944A25">
        <w:t>direct labour</w:t>
      </w:r>
    </w:p>
    <w:p w14:paraId="0CFD18A3" w14:textId="1DD1F360" w:rsidR="00182E87" w:rsidRPr="00944A25" w:rsidRDefault="007548AD" w:rsidP="00C34C1B">
      <w:pPr>
        <w:pStyle w:val="Bulletedlist"/>
        <w:numPr>
          <w:ilvl w:val="0"/>
          <w:numId w:val="6"/>
        </w:numPr>
        <w:spacing w:line="276" w:lineRule="auto"/>
        <w:ind w:left="720" w:hanging="357"/>
      </w:pPr>
      <w:r w:rsidRPr="00944A25">
        <w:t>direct expenses</w:t>
      </w:r>
      <w:r w:rsidR="00854FFB" w:rsidRPr="00944A25">
        <w:t xml:space="preserve"> (</w:t>
      </w:r>
      <w:r w:rsidR="002F4EE1" w:rsidRPr="00944A25">
        <w:t xml:space="preserve">for example </w:t>
      </w:r>
      <w:r w:rsidR="009A52CA" w:rsidRPr="00944A25">
        <w:t>royalties</w:t>
      </w:r>
      <w:r w:rsidR="002F4EE1" w:rsidRPr="00944A25">
        <w:t xml:space="preserve"> or licence fees)</w:t>
      </w:r>
    </w:p>
    <w:p w14:paraId="64A6D05F" w14:textId="77777777" w:rsidR="00182E87" w:rsidRPr="00944A25" w:rsidRDefault="007548AD" w:rsidP="00C34C1B">
      <w:pPr>
        <w:pStyle w:val="Bulletedlist"/>
        <w:numPr>
          <w:ilvl w:val="0"/>
          <w:numId w:val="6"/>
        </w:numPr>
        <w:spacing w:line="276" w:lineRule="auto"/>
        <w:ind w:left="720" w:hanging="357"/>
      </w:pPr>
      <w:r w:rsidRPr="00944A25">
        <w:t>production overhea</w:t>
      </w:r>
      <w:r w:rsidR="00BF38DD" w:rsidRPr="00944A25">
        <w:t>ds (</w:t>
      </w:r>
      <w:r w:rsidRPr="00944A25">
        <w:t>costs to bring the product to its present location and condition</w:t>
      </w:r>
      <w:r w:rsidR="00BF38DD" w:rsidRPr="00944A25">
        <w:t>)</w:t>
      </w:r>
    </w:p>
    <w:p w14:paraId="30FC177B" w14:textId="05C8A55B" w:rsidR="00E763D1" w:rsidRDefault="00060BB1" w:rsidP="00C34C1B">
      <w:pPr>
        <w:pStyle w:val="Bulletedlist"/>
        <w:numPr>
          <w:ilvl w:val="0"/>
          <w:numId w:val="6"/>
        </w:numPr>
        <w:spacing w:line="276" w:lineRule="auto"/>
        <w:ind w:left="720" w:hanging="357"/>
      </w:pPr>
      <w:r w:rsidRPr="00944A25">
        <w:t xml:space="preserve">other </w:t>
      </w:r>
      <w:r w:rsidR="007548AD" w:rsidRPr="00944A25">
        <w:t>overheads which may be applicable to bring the product to its present location and</w:t>
      </w:r>
      <w:r w:rsidR="00BF38DD" w:rsidRPr="00944A25">
        <w:t xml:space="preserve"> </w:t>
      </w:r>
      <w:r w:rsidR="007548AD" w:rsidRPr="00944A25">
        <w:t>condition</w:t>
      </w:r>
      <w:r w:rsidR="00C56CE5" w:rsidRPr="00944A25">
        <w:t>.</w:t>
      </w:r>
    </w:p>
    <w:p w14:paraId="14A2CBFD" w14:textId="46010A7C" w:rsidR="00C56CE5" w:rsidRPr="00696A7A" w:rsidRDefault="007548AD" w:rsidP="00C3604C">
      <w:pPr>
        <w:pStyle w:val="Body"/>
        <w:spacing w:before="120" w:after="120" w:line="276" w:lineRule="auto"/>
      </w:pPr>
      <w:r w:rsidRPr="00696A7A">
        <w:t xml:space="preserve">The </w:t>
      </w:r>
      <w:r w:rsidR="00EA502B" w:rsidRPr="00696A7A">
        <w:t xml:space="preserve">inventory value </w:t>
      </w:r>
      <w:r w:rsidRPr="00696A7A">
        <w:t xml:space="preserve">of </w:t>
      </w:r>
      <w:r w:rsidR="009E37E1" w:rsidRPr="00696A7A">
        <w:t>work in progress and finished goods</w:t>
      </w:r>
      <w:r w:rsidRPr="00696A7A">
        <w:t xml:space="preserve"> excludes:</w:t>
      </w:r>
    </w:p>
    <w:p w14:paraId="44785E09" w14:textId="77777777" w:rsidR="00182E87" w:rsidRPr="00944A25" w:rsidRDefault="007548AD" w:rsidP="00C34C1B">
      <w:pPr>
        <w:pStyle w:val="Bulletedlist"/>
        <w:numPr>
          <w:ilvl w:val="0"/>
          <w:numId w:val="6"/>
        </w:numPr>
        <w:spacing w:line="276" w:lineRule="auto"/>
        <w:ind w:left="720" w:hanging="357"/>
      </w:pPr>
      <w:r w:rsidRPr="00944A25">
        <w:t>abnormal waste in the production process</w:t>
      </w:r>
    </w:p>
    <w:p w14:paraId="58BC50CA" w14:textId="77777777" w:rsidR="00182E87" w:rsidRPr="00944A25" w:rsidRDefault="007548AD" w:rsidP="00C34C1B">
      <w:pPr>
        <w:pStyle w:val="Bulletedlist"/>
        <w:numPr>
          <w:ilvl w:val="0"/>
          <w:numId w:val="6"/>
        </w:numPr>
        <w:spacing w:line="276" w:lineRule="auto"/>
        <w:ind w:left="720" w:hanging="357"/>
      </w:pPr>
      <w:r w:rsidRPr="00944A25">
        <w:t>storage costs</w:t>
      </w:r>
    </w:p>
    <w:p w14:paraId="4B744733" w14:textId="77777777" w:rsidR="00182E87" w:rsidRPr="00944A25" w:rsidRDefault="007548AD" w:rsidP="00C34C1B">
      <w:pPr>
        <w:pStyle w:val="Bulletedlist"/>
        <w:numPr>
          <w:ilvl w:val="0"/>
          <w:numId w:val="6"/>
        </w:numPr>
        <w:spacing w:line="276" w:lineRule="auto"/>
        <w:ind w:left="720" w:hanging="357"/>
      </w:pPr>
      <w:r w:rsidRPr="00944A25">
        <w:t>selling costs</w:t>
      </w:r>
    </w:p>
    <w:p w14:paraId="46DC45FF" w14:textId="4A173734" w:rsidR="00182E87" w:rsidRPr="00944A25" w:rsidRDefault="007548AD" w:rsidP="00C34C1B">
      <w:pPr>
        <w:pStyle w:val="Bulletedlist"/>
        <w:numPr>
          <w:ilvl w:val="0"/>
          <w:numId w:val="6"/>
        </w:numPr>
        <w:spacing w:line="276" w:lineRule="auto"/>
        <w:ind w:left="720" w:hanging="357"/>
      </w:pPr>
      <w:r w:rsidRPr="00944A25">
        <w:t>administra</w:t>
      </w:r>
      <w:r w:rsidR="00F96236" w:rsidRPr="00944A25">
        <w:t>tive overheads</w:t>
      </w:r>
      <w:r w:rsidRPr="00944A25">
        <w:t xml:space="preserve"> not related to production.</w:t>
      </w:r>
    </w:p>
    <w:p w14:paraId="4BB5F099" w14:textId="77777777" w:rsidR="00353588" w:rsidRDefault="00353588" w:rsidP="00C3604C">
      <w:pPr>
        <w:spacing w:before="120" w:after="120"/>
        <w:rPr>
          <w:rFonts w:ascii="Arial" w:eastAsia="Arial" w:hAnsi="Arial" w:cs="Arial"/>
          <w:b/>
          <w:bCs/>
          <w:sz w:val="20"/>
          <w:szCs w:val="20"/>
        </w:rPr>
      </w:pPr>
      <w:r>
        <w:rPr>
          <w:rFonts w:ascii="Arial" w:eastAsia="Arial" w:hAnsi="Arial" w:cs="Arial"/>
          <w:b/>
          <w:bCs/>
          <w:sz w:val="20"/>
          <w:szCs w:val="20"/>
        </w:rPr>
        <w:br w:type="page"/>
      </w:r>
    </w:p>
    <w:p w14:paraId="52786069" w14:textId="6F178A83" w:rsidR="00B06D4B" w:rsidRPr="00AB5EE4" w:rsidRDefault="0071626C" w:rsidP="00723A3B">
      <w:pPr>
        <w:pStyle w:val="ALHeader2"/>
        <w:rPr>
          <w:rFonts w:eastAsia="Times New Roman"/>
          <w:bCs/>
          <w:color w:val="auto"/>
          <w:sz w:val="20"/>
          <w:szCs w:val="20"/>
          <w:lang w:val="en-GB"/>
        </w:rPr>
      </w:pPr>
      <w:r w:rsidRPr="00AB5EE4">
        <w:rPr>
          <w:rFonts w:eastAsia="Times New Roman"/>
          <w:bCs/>
          <w:noProof/>
          <w:color w:val="auto"/>
          <w:sz w:val="20"/>
          <w:szCs w:val="20"/>
          <w:lang w:val="en-GB" w:eastAsia="en-GB"/>
        </w:rPr>
        <w:lastRenderedPageBreak/>
        <mc:AlternateContent>
          <mc:Choice Requires="wpg">
            <w:drawing>
              <wp:anchor distT="0" distB="0" distL="114300" distR="114300" simplePos="0" relativeHeight="251640320" behindDoc="1" locked="0" layoutInCell="1" allowOverlap="1" wp14:anchorId="69739FA9" wp14:editId="1FDB6889">
                <wp:simplePos x="0" y="0"/>
                <wp:positionH relativeFrom="page">
                  <wp:posOffset>857250</wp:posOffset>
                </wp:positionH>
                <wp:positionV relativeFrom="page">
                  <wp:posOffset>1000124</wp:posOffset>
                </wp:positionV>
                <wp:extent cx="5819775" cy="6143625"/>
                <wp:effectExtent l="0" t="0" r="28575" b="28575"/>
                <wp:wrapNone/>
                <wp:docPr id="24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6143625"/>
                          <a:chOff x="1800" y="1440"/>
                          <a:chExt cx="8820" cy="12780"/>
                        </a:xfrm>
                      </wpg:grpSpPr>
                      <wps:wsp>
                        <wps:cNvPr id="241" name="Freeform 142"/>
                        <wps:cNvSpPr>
                          <a:spLocks/>
                        </wps:cNvSpPr>
                        <wps:spPr bwMode="auto">
                          <a:xfrm>
                            <a:off x="1800" y="1440"/>
                            <a:ext cx="8820" cy="12780"/>
                          </a:xfrm>
                          <a:custGeom>
                            <a:avLst/>
                            <a:gdLst>
                              <a:gd name="T0" fmla="+- 0 10620 1800"/>
                              <a:gd name="T1" fmla="*/ T0 w 8820"/>
                              <a:gd name="T2" fmla="+- 0 1440 1440"/>
                              <a:gd name="T3" fmla="*/ 1440 h 12780"/>
                              <a:gd name="T4" fmla="+- 0 1800 1800"/>
                              <a:gd name="T5" fmla="*/ T4 w 8820"/>
                              <a:gd name="T6" fmla="+- 0 1440 1440"/>
                              <a:gd name="T7" fmla="*/ 1440 h 12780"/>
                              <a:gd name="T8" fmla="+- 0 1800 1800"/>
                              <a:gd name="T9" fmla="*/ T8 w 8820"/>
                              <a:gd name="T10" fmla="+- 0 14220 1440"/>
                              <a:gd name="T11" fmla="*/ 14220 h 12780"/>
                              <a:gd name="T12" fmla="+- 0 10620 1800"/>
                              <a:gd name="T13" fmla="*/ T12 w 8820"/>
                              <a:gd name="T14" fmla="+- 0 14220 1440"/>
                              <a:gd name="T15" fmla="*/ 14220 h 12780"/>
                              <a:gd name="T16" fmla="+- 0 10620 1800"/>
                              <a:gd name="T17" fmla="*/ T16 w 8820"/>
                              <a:gd name="T18" fmla="+- 0 1440 1440"/>
                              <a:gd name="T19" fmla="*/ 1440 h 12780"/>
                            </a:gdLst>
                            <a:ahLst/>
                            <a:cxnLst>
                              <a:cxn ang="0">
                                <a:pos x="T1" y="T3"/>
                              </a:cxn>
                              <a:cxn ang="0">
                                <a:pos x="T5" y="T7"/>
                              </a:cxn>
                              <a:cxn ang="0">
                                <a:pos x="T9" y="T11"/>
                              </a:cxn>
                              <a:cxn ang="0">
                                <a:pos x="T13" y="T15"/>
                              </a:cxn>
                              <a:cxn ang="0">
                                <a:pos x="T17" y="T19"/>
                              </a:cxn>
                            </a:cxnLst>
                            <a:rect l="0" t="0" r="r" b="b"/>
                            <a:pathLst>
                              <a:path w="8820" h="12780">
                                <a:moveTo>
                                  <a:pt x="8820" y="0"/>
                                </a:moveTo>
                                <a:lnTo>
                                  <a:pt x="0" y="0"/>
                                </a:lnTo>
                                <a:lnTo>
                                  <a:pt x="0" y="12780"/>
                                </a:lnTo>
                                <a:lnTo>
                                  <a:pt x="8820" y="12780"/>
                                </a:lnTo>
                                <a:lnTo>
                                  <a:pt x="8820" y="0"/>
                                </a:lnTo>
                                <a:close/>
                              </a:path>
                            </a:pathLst>
                          </a:custGeom>
                          <a:noFill/>
                          <a:ln w="9525">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F33CA" id="Group 141" o:spid="_x0000_s1026" style="position:absolute;margin-left:67.5pt;margin-top:78.75pt;width:458.25pt;height:483.75pt;z-index:-251676160;mso-position-horizontal-relative:page;mso-position-vertical-relative:page" coordorigin="1800,1440" coordsize="8820,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x3HAQAAJMLAAAOAAAAZHJzL2Uyb0RvYy54bWykVmtvpDYU/V6p/8HiY6sJmDAvlMlqNY+o&#10;0ra70k5/gAfMQwVMbWaYtOp/7/U1JoQNSbrNB8bkHq7PPcePe/fhWhbkwqXKRbVx6I3nEF5FIs6r&#10;dOP8fjzMVg5RDatiVoiKb5xHrpwP9z/+cNfWIfdFJoqYSwJJKhW29cbJmqYOXVdFGS+ZuhE1ryCY&#10;CFmyBl5l6saStZC9LFzf8xZuK2RcSxFxpeC/OxN07jF/kvCo+Zwkijek2DjArcGnxOdJP937Oxam&#10;ktVZHnU02HewKFlewaR9qh1rGDnL/JtUZR5JoUTS3ESidEWS5BHHGqAa6o2qeZDiXGMtadimdS8T&#10;SDvS6bvTRr9dvkiSxxvHD0CfipVgEs5LaEC1PG2dhoB6kPXX+os0NcLwk4j+UBB2x3H9nhowObW/&#10;ihgSsnMjUJ5rIkudAgonV3ThsXeBXxsSwT/nK7peLucOiSC2oMHtwp8bn6IMzNTf0ZUHZCFMA2CN&#10;HkbZvvt+tfIhqD+m/nKFYZeFZmZk27HTpcGiU0+6qv+n69eM1RztUlqxXldqdT1IzvVSBml9Iy0C&#10;ra5qKOogomkq0P5NOV+QxYr6migsjM6qeeACrWGXT6ox2yKGERoedwvjCMImZQE75OcZ8Qj1Fj48&#10;tRndBxYHJRvcTy45eqQlOP8I5FuQSQZWgjDWz7Sf89bCIJeOk4z0xsKG63GBxZl0wOpFarCwnqgF&#10;E9QWFvQ6taWFvUENDsGhbFPU1hamVVtNUKMjDwJfe/CCbnRoAqw4gE0oR0dOTNs69OJI/SmKIyum&#10;KQ7NeJ3iyJFpikNPjnQxRXFkydTio0NPxqsPjpXU7hGW2W0TXatu38CIMH0Renj41ULpw+sIvsDh&#10;dLzVmwZSAEpvsgkwKKTBy3eBgawGg/PvSU3BTYTj8fomEwrKInw9zG4+6wqWcN+Ob1rpELhpT/ob&#10;Ftas0TrZIWk3jjmZMnta61ApLvwoENRoxQwE5raH+ROgqIZAcylYlI3Z3xqTGUx/ggB/G7e/BtdP&#10;+h+g45mjQihurNCVo929BFq5wblbiUNeFKhSUWlh1nO497QIShR5rIP4ItPTtpDkwqCj2ft0Pbdm&#10;P4NB51DFmCzjLN5344blhRlj2TofXBCdIfqqwJbl77W33q/2q2AW+Iv9LPB2u9nHwzaYLQ50Od/d&#10;7rbbHf1HU6NBmOVxzCvNzrZPNHjfNdo1cqbx6RuoZ1WoYbEH/OvW3gDmPqeBIkMt9herg3vf3KHm&#10;0j+J+BHuUylMPwj9KwwyIf9ySAu94MZRf56Z5A4pfqmgKVjj8UoafAnmS91fyGHkNIywKoJUG6dx&#10;YPPr4bYxDee5lnmawUwUba3ER2iLklxftsjPsOpeoC/BEXZ+WEvXperWcviOqKde+v5fAAAA//8D&#10;AFBLAwQUAAYACAAAACEAJJIbq94AAAANAQAADwAAAGRycy9kb3ducmV2LnhtbExPTUvDQBS8C/6H&#10;5Qne7CYtqyVmU0pRT0WwFaS31+xrEprdDdltkv57X096m2GG+chXk23FQH1ovNOQzhIQ5EpvGldp&#10;+N6/Py1BhIjOYOsdabhSgFVxf5djZvzovmjYxUpwiAsZaqhj7DIpQ1mTxTDzHTnWTr63GJn2lTQ9&#10;jhxuWzlPkmdpsXHcUGNHm5rK8+5iNXyMOK4X6duwPZ8218Neff5sU9L68WFav4KINMU/M9zm83Qo&#10;eNPRX5wJomW+UPwlMlAvCsTNkaiU0ZFROmdRFrn8/6L4BQAA//8DAFBLAQItABQABgAIAAAAIQC2&#10;gziS/gAAAOEBAAATAAAAAAAAAAAAAAAAAAAAAABbQ29udGVudF9UeXBlc10ueG1sUEsBAi0AFAAG&#10;AAgAAAAhADj9If/WAAAAlAEAAAsAAAAAAAAAAAAAAAAALwEAAF9yZWxzLy5yZWxzUEsBAi0AFAAG&#10;AAgAAAAhAFyCLHccBAAAkwsAAA4AAAAAAAAAAAAAAAAALgIAAGRycy9lMm9Eb2MueG1sUEsBAi0A&#10;FAAGAAgAAAAhACSSG6veAAAADQEAAA8AAAAAAAAAAAAAAAAAdgYAAGRycy9kb3ducmV2LnhtbFBL&#10;BQYAAAAABAAEAPMAAACBBwAAAAA=&#10;">
                <v:shape id="Freeform 142" o:spid="_x0000_s1027" style="position:absolute;left:1800;top:1440;width:8820;height:12780;visibility:visible;mso-wrap-style:square;v-text-anchor:top" coordsize="8820,1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X3xAAAANwAAAAPAAAAZHJzL2Rvd25yZXYueG1sRI9Li8JA&#10;EITvC/sfhha8rRNlFck6EVmzIHrycdlbk+k8MNMTMmMS/70jCB6LqvqKWq0HU4uOWldZVjCdRCCI&#10;M6srLhRczn9fSxDOI2usLZOCOzlYJ58fK4y17flI3ckXIkDYxaig9L6JpXRZSQbdxDbEwctta9AH&#10;2RZSt9gHuKnlLIoW0mDFYaHEhn5Lyq6nm1GwP1aYdtRfu53ZLtN8/58eFnOlxqNh8wPC0+Df4Vd7&#10;pxXMvqfwPBOOgEweAAAA//8DAFBLAQItABQABgAIAAAAIQDb4fbL7gAAAIUBAAATAAAAAAAAAAAA&#10;AAAAAAAAAABbQ29udGVudF9UeXBlc10ueG1sUEsBAi0AFAAGAAgAAAAhAFr0LFu/AAAAFQEAAAsA&#10;AAAAAAAAAAAAAAAAHwEAAF9yZWxzLy5yZWxzUEsBAi0AFAAGAAgAAAAhADPS5ffEAAAA3AAAAA8A&#10;AAAAAAAAAAAAAAAABwIAAGRycy9kb3ducmV2LnhtbFBLBQYAAAAAAwADALcAAAD4AgAAAAA=&#10;" path="m8820,l,,,12780r8820,l8820,xe" filled="f" strokecolor="#e21951">
                  <v:path arrowok="t" o:connecttype="custom" o:connectlocs="8820,1440;0,1440;0,14220;8820,14220;8820,1440" o:connectangles="0,0,0,0,0"/>
                </v:shape>
                <w10:wrap anchorx="page" anchory="page"/>
              </v:group>
            </w:pict>
          </mc:Fallback>
        </mc:AlternateContent>
      </w:r>
      <w:r w:rsidR="00723A3B" w:rsidRPr="00AB5EE4">
        <w:rPr>
          <w:rFonts w:eastAsia="Times New Roman"/>
          <w:bCs/>
          <w:color w:val="auto"/>
          <w:sz w:val="20"/>
          <w:szCs w:val="20"/>
          <w:lang w:val="en-GB"/>
        </w:rPr>
        <w:t>Example valuation of work in progress and finished goods</w:t>
      </w:r>
    </w:p>
    <w:p w14:paraId="4B7DAF6D" w14:textId="77777777" w:rsidR="00B231CA" w:rsidRDefault="00B231CA" w:rsidP="00B231CA">
      <w:pPr>
        <w:pStyle w:val="Body"/>
        <w:spacing w:before="120" w:after="120" w:line="276" w:lineRule="auto"/>
      </w:pPr>
    </w:p>
    <w:p w14:paraId="1C2B2AD6" w14:textId="4C509C01" w:rsidR="00182E87" w:rsidRPr="00B231CA" w:rsidRDefault="007548AD" w:rsidP="00CF7F24">
      <w:pPr>
        <w:pStyle w:val="Body"/>
        <w:spacing w:after="200" w:line="276" w:lineRule="auto"/>
        <w:ind w:left="142"/>
      </w:pPr>
      <w:r w:rsidRPr="00B231CA">
        <w:t>The XYZ Manufacturing Company manufactures wooden doors for the building trade. For the period under review it manufactured and sold 10,000 doors. At the end of the trading period there were 1,000 completed doors ready for d</w:t>
      </w:r>
      <w:r w:rsidR="007407A0" w:rsidRPr="00B231CA">
        <w:t>i</w:t>
      </w:r>
      <w:r w:rsidRPr="00B231CA">
        <w:t xml:space="preserve">spatch to customers and 200 doors which </w:t>
      </w:r>
      <w:r w:rsidR="007D2974" w:rsidRPr="00B231CA">
        <w:t>were half-</w:t>
      </w:r>
      <w:r w:rsidRPr="00B231CA">
        <w:t>completed as regards direct material, direct labour and production overheads.</w:t>
      </w:r>
    </w:p>
    <w:p w14:paraId="3F17263D" w14:textId="77777777" w:rsidR="00182E87" w:rsidRPr="00C672E7" w:rsidRDefault="00182E87" w:rsidP="00DF1AD6">
      <w:pPr>
        <w:spacing w:after="0" w:line="260" w:lineRule="exact"/>
        <w:ind w:left="142"/>
        <w:rPr>
          <w:rFonts w:ascii="Arial" w:hAnsi="Arial" w:cs="Arial"/>
          <w:sz w:val="20"/>
          <w:szCs w:val="20"/>
        </w:rPr>
      </w:pPr>
    </w:p>
    <w:p w14:paraId="7622CB79" w14:textId="77777777" w:rsidR="00182E87" w:rsidRPr="00BF38DD" w:rsidRDefault="007548AD" w:rsidP="00DF1AD6">
      <w:pPr>
        <w:spacing w:after="0" w:line="260" w:lineRule="exact"/>
        <w:ind w:left="142"/>
        <w:rPr>
          <w:rFonts w:ascii="Arial" w:eastAsia="Arial" w:hAnsi="Arial" w:cs="Arial"/>
          <w:sz w:val="20"/>
          <w:szCs w:val="20"/>
        </w:rPr>
      </w:pPr>
      <w:r w:rsidRPr="00ED25C7">
        <w:rPr>
          <w:rFonts w:ascii="Arial" w:eastAsia="Arial" w:hAnsi="Arial" w:cs="Arial"/>
          <w:sz w:val="20"/>
          <w:szCs w:val="20"/>
        </w:rPr>
        <w:t>C</w:t>
      </w:r>
      <w:r w:rsidRPr="00B06D4B">
        <w:rPr>
          <w:rFonts w:ascii="Arial" w:eastAsia="Arial" w:hAnsi="Arial" w:cs="Arial"/>
          <w:sz w:val="20"/>
          <w:szCs w:val="20"/>
        </w:rPr>
        <w:t>o</w:t>
      </w:r>
      <w:r w:rsidRPr="00ED25C7">
        <w:rPr>
          <w:rFonts w:ascii="Arial" w:eastAsia="Arial" w:hAnsi="Arial" w:cs="Arial"/>
          <w:sz w:val="20"/>
          <w:szCs w:val="20"/>
        </w:rPr>
        <w:t>st</w:t>
      </w:r>
      <w:r w:rsidR="00BF38DD">
        <w:rPr>
          <w:rFonts w:ascii="Arial" w:eastAsia="Arial" w:hAnsi="Arial" w:cs="Arial"/>
          <w:sz w:val="20"/>
          <w:szCs w:val="20"/>
        </w:rPr>
        <w:t>s</w:t>
      </w:r>
      <w:r w:rsidRPr="00ED25C7">
        <w:rPr>
          <w:rFonts w:ascii="Arial" w:eastAsia="Arial" w:hAnsi="Arial" w:cs="Arial"/>
          <w:sz w:val="20"/>
          <w:szCs w:val="20"/>
        </w:rPr>
        <w:t xml:space="preserve"> for the </w:t>
      </w:r>
      <w:r w:rsidRPr="00B06D4B">
        <w:rPr>
          <w:rFonts w:ascii="Arial" w:eastAsia="Arial" w:hAnsi="Arial" w:cs="Arial"/>
          <w:sz w:val="20"/>
          <w:szCs w:val="20"/>
        </w:rPr>
        <w:t>p</w:t>
      </w:r>
      <w:r w:rsidRPr="00ED25C7">
        <w:rPr>
          <w:rFonts w:ascii="Arial" w:eastAsia="Arial" w:hAnsi="Arial" w:cs="Arial"/>
          <w:sz w:val="20"/>
          <w:szCs w:val="20"/>
        </w:rPr>
        <w:t xml:space="preserve">eriod </w:t>
      </w:r>
      <w:r w:rsidRPr="00B06D4B">
        <w:rPr>
          <w:rFonts w:ascii="Arial" w:eastAsia="Arial" w:hAnsi="Arial" w:cs="Arial"/>
          <w:sz w:val="20"/>
          <w:szCs w:val="20"/>
        </w:rPr>
        <w:t>u</w:t>
      </w:r>
      <w:r w:rsidRPr="00ED25C7">
        <w:rPr>
          <w:rFonts w:ascii="Arial" w:eastAsia="Arial" w:hAnsi="Arial" w:cs="Arial"/>
          <w:sz w:val="20"/>
          <w:szCs w:val="20"/>
        </w:rPr>
        <w:t>nd</w:t>
      </w:r>
      <w:r w:rsidRPr="00B06D4B">
        <w:rPr>
          <w:rFonts w:ascii="Arial" w:eastAsia="Arial" w:hAnsi="Arial" w:cs="Arial"/>
          <w:sz w:val="20"/>
          <w:szCs w:val="20"/>
        </w:rPr>
        <w:t>e</w:t>
      </w:r>
      <w:r w:rsidRPr="00ED25C7">
        <w:rPr>
          <w:rFonts w:ascii="Arial" w:eastAsia="Arial" w:hAnsi="Arial" w:cs="Arial"/>
          <w:sz w:val="20"/>
          <w:szCs w:val="20"/>
        </w:rPr>
        <w:t>r review were</w:t>
      </w:r>
      <w:r w:rsidR="00C672E7">
        <w:rPr>
          <w:rFonts w:ascii="Arial" w:eastAsia="Arial" w:hAnsi="Arial" w:cs="Arial"/>
          <w:sz w:val="20"/>
          <w:szCs w:val="20"/>
        </w:rPr>
        <w:t>:</w:t>
      </w:r>
    </w:p>
    <w:p w14:paraId="2FE4CE94" w14:textId="77777777" w:rsidR="00C672E7" w:rsidRDefault="00C672E7" w:rsidP="00DF1AD6">
      <w:pPr>
        <w:tabs>
          <w:tab w:val="left" w:pos="4253"/>
        </w:tabs>
        <w:spacing w:after="0" w:line="260" w:lineRule="exact"/>
        <w:ind w:left="142"/>
        <w:rPr>
          <w:rFonts w:ascii="Arial" w:eastAsia="Arial" w:hAnsi="Arial" w:cs="Arial"/>
          <w:sz w:val="20"/>
          <w:szCs w:val="20"/>
        </w:rPr>
      </w:pPr>
      <w:r>
        <w:rPr>
          <w:rFonts w:ascii="Arial" w:eastAsia="Arial" w:hAnsi="Arial" w:cs="Arial"/>
          <w:sz w:val="20"/>
          <w:szCs w:val="20"/>
        </w:rPr>
        <w:tab/>
        <w:t>$</w:t>
      </w:r>
    </w:p>
    <w:p w14:paraId="77D5D3B6" w14:textId="36FBB0EE" w:rsidR="00182E87" w:rsidRPr="00ED25C7" w:rsidRDefault="007548AD" w:rsidP="00DF1AD6">
      <w:pPr>
        <w:tabs>
          <w:tab w:val="left" w:pos="3980"/>
        </w:tabs>
        <w:spacing w:after="0" w:line="260" w:lineRule="exact"/>
        <w:ind w:left="142"/>
        <w:rPr>
          <w:rFonts w:ascii="Arial" w:eastAsia="Arial" w:hAnsi="Arial" w:cs="Arial"/>
          <w:sz w:val="20"/>
          <w:szCs w:val="20"/>
        </w:rPr>
      </w:pPr>
      <w:r w:rsidRPr="00ED25C7">
        <w:rPr>
          <w:rFonts w:ascii="Arial" w:eastAsia="Arial" w:hAnsi="Arial" w:cs="Arial"/>
          <w:sz w:val="20"/>
          <w:szCs w:val="20"/>
        </w:rPr>
        <w:t>Dir</w:t>
      </w:r>
      <w:r w:rsidRPr="00ED25C7">
        <w:rPr>
          <w:rFonts w:ascii="Arial" w:eastAsia="Arial" w:hAnsi="Arial" w:cs="Arial"/>
          <w:spacing w:val="-1"/>
          <w:sz w:val="20"/>
          <w:szCs w:val="20"/>
        </w:rPr>
        <w:t>e</w:t>
      </w:r>
      <w:r w:rsidRPr="00ED25C7">
        <w:rPr>
          <w:rFonts w:ascii="Arial" w:eastAsia="Arial" w:hAnsi="Arial" w:cs="Arial"/>
          <w:sz w:val="20"/>
          <w:szCs w:val="20"/>
        </w:rPr>
        <w:t>ct mater</w:t>
      </w:r>
      <w:r w:rsidRPr="00ED25C7">
        <w:rPr>
          <w:rFonts w:ascii="Arial" w:eastAsia="Arial" w:hAnsi="Arial" w:cs="Arial"/>
          <w:spacing w:val="-1"/>
          <w:sz w:val="20"/>
          <w:szCs w:val="20"/>
        </w:rPr>
        <w:t>i</w:t>
      </w:r>
      <w:r w:rsidRPr="00ED25C7">
        <w:rPr>
          <w:rFonts w:ascii="Arial" w:eastAsia="Arial" w:hAnsi="Arial" w:cs="Arial"/>
          <w:sz w:val="20"/>
          <w:szCs w:val="20"/>
        </w:rPr>
        <w:t>al us</w:t>
      </w:r>
      <w:r w:rsidRPr="00ED25C7">
        <w:rPr>
          <w:rFonts w:ascii="Arial" w:eastAsia="Arial" w:hAnsi="Arial" w:cs="Arial"/>
          <w:spacing w:val="-1"/>
          <w:sz w:val="20"/>
          <w:szCs w:val="20"/>
        </w:rPr>
        <w:t>e</w:t>
      </w:r>
      <w:r w:rsidRPr="00ED25C7">
        <w:rPr>
          <w:rFonts w:ascii="Arial" w:eastAsia="Arial" w:hAnsi="Arial" w:cs="Arial"/>
          <w:sz w:val="20"/>
          <w:szCs w:val="20"/>
        </w:rPr>
        <w:t>d</w:t>
      </w:r>
      <w:r w:rsidRPr="00ED25C7">
        <w:rPr>
          <w:rFonts w:ascii="Arial" w:eastAsia="Arial" w:hAnsi="Arial" w:cs="Arial"/>
          <w:sz w:val="20"/>
          <w:szCs w:val="20"/>
        </w:rPr>
        <w:tab/>
        <w:t>20</w:t>
      </w:r>
      <w:r w:rsidR="00B06D4B">
        <w:rPr>
          <w:rFonts w:ascii="Arial" w:eastAsia="Arial" w:hAnsi="Arial" w:cs="Arial"/>
          <w:sz w:val="20"/>
          <w:szCs w:val="20"/>
        </w:rPr>
        <w:t xml:space="preserve"> </w:t>
      </w:r>
      <w:r w:rsidRPr="00ED25C7">
        <w:rPr>
          <w:rFonts w:ascii="Arial" w:eastAsia="Arial" w:hAnsi="Arial" w:cs="Arial"/>
          <w:sz w:val="20"/>
          <w:szCs w:val="20"/>
        </w:rPr>
        <w:t>000</w:t>
      </w:r>
    </w:p>
    <w:p w14:paraId="6127E60D" w14:textId="77777777" w:rsidR="00C672E7" w:rsidRPr="00C672E7" w:rsidRDefault="00C672E7" w:rsidP="00DF1AD6">
      <w:pPr>
        <w:spacing w:after="0" w:line="240" w:lineRule="auto"/>
        <w:ind w:left="142"/>
        <w:rPr>
          <w:rFonts w:ascii="Arial" w:hAnsi="Arial" w:cs="Arial"/>
          <w:sz w:val="12"/>
          <w:szCs w:val="12"/>
        </w:rPr>
      </w:pPr>
    </w:p>
    <w:p w14:paraId="52B16128" w14:textId="7A4831E0" w:rsidR="00182E87" w:rsidRPr="00ED25C7" w:rsidRDefault="007548AD" w:rsidP="00DF1AD6">
      <w:pPr>
        <w:tabs>
          <w:tab w:val="left" w:pos="4080"/>
        </w:tabs>
        <w:spacing w:after="0" w:line="260" w:lineRule="exact"/>
        <w:ind w:left="142"/>
        <w:rPr>
          <w:rFonts w:ascii="Arial" w:eastAsia="Arial" w:hAnsi="Arial" w:cs="Arial"/>
          <w:sz w:val="20"/>
          <w:szCs w:val="20"/>
        </w:rPr>
      </w:pPr>
      <w:r w:rsidRPr="00ED25C7">
        <w:rPr>
          <w:rFonts w:ascii="Arial" w:eastAsia="Arial" w:hAnsi="Arial" w:cs="Arial"/>
          <w:sz w:val="20"/>
          <w:szCs w:val="20"/>
        </w:rPr>
        <w:t>Dir</w:t>
      </w:r>
      <w:r w:rsidRPr="00ED25C7">
        <w:rPr>
          <w:rFonts w:ascii="Arial" w:eastAsia="Arial" w:hAnsi="Arial" w:cs="Arial"/>
          <w:spacing w:val="-1"/>
          <w:sz w:val="20"/>
          <w:szCs w:val="20"/>
        </w:rPr>
        <w:t>e</w:t>
      </w:r>
      <w:r w:rsidRPr="00ED25C7">
        <w:rPr>
          <w:rFonts w:ascii="Arial" w:eastAsia="Arial" w:hAnsi="Arial" w:cs="Arial"/>
          <w:sz w:val="20"/>
          <w:szCs w:val="20"/>
        </w:rPr>
        <w:t>ct lab</w:t>
      </w:r>
      <w:r w:rsidRPr="00ED25C7">
        <w:rPr>
          <w:rFonts w:ascii="Arial" w:eastAsia="Arial" w:hAnsi="Arial" w:cs="Arial"/>
          <w:spacing w:val="-1"/>
          <w:sz w:val="20"/>
          <w:szCs w:val="20"/>
        </w:rPr>
        <w:t>o</w:t>
      </w:r>
      <w:r w:rsidRPr="00ED25C7">
        <w:rPr>
          <w:rFonts w:ascii="Arial" w:eastAsia="Arial" w:hAnsi="Arial" w:cs="Arial"/>
          <w:sz w:val="20"/>
          <w:szCs w:val="20"/>
        </w:rPr>
        <w:t>ur</w:t>
      </w:r>
      <w:r w:rsidRPr="00ED25C7">
        <w:rPr>
          <w:rFonts w:ascii="Arial" w:eastAsia="Arial" w:hAnsi="Arial" w:cs="Arial"/>
          <w:sz w:val="20"/>
          <w:szCs w:val="20"/>
        </w:rPr>
        <w:tab/>
        <w:t>5</w:t>
      </w:r>
      <w:r w:rsidR="00B06D4B">
        <w:rPr>
          <w:rFonts w:ascii="Arial" w:eastAsia="Arial" w:hAnsi="Arial" w:cs="Arial"/>
          <w:sz w:val="20"/>
          <w:szCs w:val="20"/>
        </w:rPr>
        <w:t xml:space="preserve"> </w:t>
      </w:r>
      <w:r w:rsidRPr="00ED25C7">
        <w:rPr>
          <w:rFonts w:ascii="Arial" w:eastAsia="Arial" w:hAnsi="Arial" w:cs="Arial"/>
          <w:sz w:val="20"/>
          <w:szCs w:val="20"/>
        </w:rPr>
        <w:t>000</w:t>
      </w:r>
    </w:p>
    <w:p w14:paraId="79E90C9A" w14:textId="77777777" w:rsidR="00C672E7" w:rsidRPr="00C672E7" w:rsidRDefault="00C672E7" w:rsidP="00DF1AD6">
      <w:pPr>
        <w:spacing w:after="0" w:line="240" w:lineRule="auto"/>
        <w:ind w:left="142"/>
        <w:rPr>
          <w:rFonts w:ascii="Arial" w:hAnsi="Arial" w:cs="Arial"/>
          <w:sz w:val="12"/>
          <w:szCs w:val="12"/>
        </w:rPr>
      </w:pPr>
    </w:p>
    <w:p w14:paraId="7C955E50" w14:textId="43385C76" w:rsidR="00182E87" w:rsidRPr="00ED25C7" w:rsidRDefault="007548AD" w:rsidP="00DF1AD6">
      <w:pPr>
        <w:tabs>
          <w:tab w:val="left" w:pos="4080"/>
        </w:tabs>
        <w:spacing w:after="0" w:line="260" w:lineRule="exact"/>
        <w:ind w:left="142"/>
        <w:rPr>
          <w:rFonts w:ascii="Arial" w:eastAsia="Arial" w:hAnsi="Arial" w:cs="Arial"/>
          <w:sz w:val="20"/>
          <w:szCs w:val="20"/>
        </w:rPr>
      </w:pPr>
      <w:r w:rsidRPr="00ED25C7">
        <w:rPr>
          <w:rFonts w:ascii="Arial" w:eastAsia="Arial" w:hAnsi="Arial" w:cs="Arial"/>
          <w:sz w:val="20"/>
          <w:szCs w:val="20"/>
        </w:rPr>
        <w:t>Prod</w:t>
      </w:r>
      <w:r w:rsidRPr="00ED25C7">
        <w:rPr>
          <w:rFonts w:ascii="Arial" w:eastAsia="Arial" w:hAnsi="Arial" w:cs="Arial"/>
          <w:spacing w:val="-1"/>
          <w:sz w:val="20"/>
          <w:szCs w:val="20"/>
        </w:rPr>
        <w:t>u</w:t>
      </w:r>
      <w:r w:rsidRPr="00ED25C7">
        <w:rPr>
          <w:rFonts w:ascii="Arial" w:eastAsia="Arial" w:hAnsi="Arial" w:cs="Arial"/>
          <w:sz w:val="20"/>
          <w:szCs w:val="20"/>
        </w:rPr>
        <w:t>ction o</w:t>
      </w:r>
      <w:r w:rsidRPr="00ED25C7">
        <w:rPr>
          <w:rFonts w:ascii="Arial" w:eastAsia="Arial" w:hAnsi="Arial" w:cs="Arial"/>
          <w:spacing w:val="-2"/>
          <w:sz w:val="20"/>
          <w:szCs w:val="20"/>
        </w:rPr>
        <w:t>v</w:t>
      </w:r>
      <w:r w:rsidRPr="00ED25C7">
        <w:rPr>
          <w:rFonts w:ascii="Arial" w:eastAsia="Arial" w:hAnsi="Arial" w:cs="Arial"/>
          <w:sz w:val="20"/>
          <w:szCs w:val="20"/>
        </w:rPr>
        <w:t>erh</w:t>
      </w:r>
      <w:r w:rsidRPr="00ED25C7">
        <w:rPr>
          <w:rFonts w:ascii="Arial" w:eastAsia="Arial" w:hAnsi="Arial" w:cs="Arial"/>
          <w:spacing w:val="-1"/>
          <w:sz w:val="20"/>
          <w:szCs w:val="20"/>
        </w:rPr>
        <w:t>e</w:t>
      </w:r>
      <w:r w:rsidRPr="00ED25C7">
        <w:rPr>
          <w:rFonts w:ascii="Arial" w:eastAsia="Arial" w:hAnsi="Arial" w:cs="Arial"/>
          <w:sz w:val="20"/>
          <w:szCs w:val="20"/>
        </w:rPr>
        <w:t>a</w:t>
      </w:r>
      <w:r w:rsidRPr="00ED25C7">
        <w:rPr>
          <w:rFonts w:ascii="Arial" w:eastAsia="Arial" w:hAnsi="Arial" w:cs="Arial"/>
          <w:spacing w:val="-1"/>
          <w:sz w:val="20"/>
          <w:szCs w:val="20"/>
        </w:rPr>
        <w:t>d</w:t>
      </w:r>
      <w:r w:rsidRPr="00ED25C7">
        <w:rPr>
          <w:rFonts w:ascii="Arial" w:eastAsia="Arial" w:hAnsi="Arial" w:cs="Arial"/>
          <w:sz w:val="20"/>
          <w:szCs w:val="20"/>
        </w:rPr>
        <w:t>s</w:t>
      </w:r>
      <w:r w:rsidRPr="00ED25C7">
        <w:rPr>
          <w:rFonts w:ascii="Arial" w:eastAsia="Arial" w:hAnsi="Arial" w:cs="Arial"/>
          <w:sz w:val="20"/>
          <w:szCs w:val="20"/>
        </w:rPr>
        <w:tab/>
        <w:t>8</w:t>
      </w:r>
      <w:r w:rsidR="00B06D4B">
        <w:rPr>
          <w:rFonts w:ascii="Arial" w:eastAsia="Arial" w:hAnsi="Arial" w:cs="Arial"/>
          <w:sz w:val="20"/>
          <w:szCs w:val="20"/>
        </w:rPr>
        <w:t xml:space="preserve"> </w:t>
      </w:r>
      <w:r w:rsidRPr="00ED25C7">
        <w:rPr>
          <w:rFonts w:ascii="Arial" w:eastAsia="Arial" w:hAnsi="Arial" w:cs="Arial"/>
          <w:sz w:val="20"/>
          <w:szCs w:val="20"/>
        </w:rPr>
        <w:t>300</w:t>
      </w:r>
    </w:p>
    <w:p w14:paraId="09501256" w14:textId="77777777" w:rsidR="00C672E7" w:rsidRPr="00C672E7" w:rsidRDefault="00C672E7" w:rsidP="00DF1AD6">
      <w:pPr>
        <w:spacing w:after="0" w:line="240" w:lineRule="auto"/>
        <w:ind w:left="142"/>
        <w:rPr>
          <w:rFonts w:ascii="Arial" w:hAnsi="Arial" w:cs="Arial"/>
          <w:sz w:val="12"/>
          <w:szCs w:val="12"/>
        </w:rPr>
      </w:pPr>
    </w:p>
    <w:p w14:paraId="5FDC16AD" w14:textId="02990C94" w:rsidR="00182E87" w:rsidRPr="00ED25C7" w:rsidRDefault="007548AD" w:rsidP="00DF1AD6">
      <w:pPr>
        <w:tabs>
          <w:tab w:val="left" w:pos="3980"/>
        </w:tabs>
        <w:spacing w:after="0" w:line="260" w:lineRule="exact"/>
        <w:ind w:left="142"/>
        <w:rPr>
          <w:rFonts w:ascii="Arial" w:eastAsia="Arial" w:hAnsi="Arial" w:cs="Arial"/>
          <w:sz w:val="20"/>
          <w:szCs w:val="20"/>
        </w:rPr>
      </w:pPr>
      <w:r w:rsidRPr="00ED25C7">
        <w:rPr>
          <w:rFonts w:ascii="Arial" w:eastAsia="Arial" w:hAnsi="Arial" w:cs="Arial"/>
          <w:sz w:val="20"/>
          <w:szCs w:val="20"/>
        </w:rPr>
        <w:t>No</w:t>
      </w:r>
      <w:r w:rsidRPr="00ED25C7">
        <w:rPr>
          <w:rFonts w:ascii="Arial" w:eastAsia="Arial" w:hAnsi="Arial" w:cs="Arial"/>
          <w:spacing w:val="-1"/>
          <w:sz w:val="20"/>
          <w:szCs w:val="20"/>
        </w:rPr>
        <w:t>n</w:t>
      </w:r>
      <w:r w:rsidRPr="00ED25C7">
        <w:rPr>
          <w:rFonts w:ascii="Arial" w:eastAsia="Arial" w:hAnsi="Arial" w:cs="Arial"/>
          <w:sz w:val="20"/>
          <w:szCs w:val="20"/>
        </w:rPr>
        <w:t>-</w:t>
      </w:r>
      <w:r w:rsidRPr="00ED25C7">
        <w:rPr>
          <w:rFonts w:ascii="Arial" w:eastAsia="Arial" w:hAnsi="Arial" w:cs="Arial"/>
          <w:spacing w:val="-1"/>
          <w:sz w:val="20"/>
          <w:szCs w:val="20"/>
        </w:rPr>
        <w:t>p</w:t>
      </w:r>
      <w:r w:rsidRPr="00ED25C7">
        <w:rPr>
          <w:rFonts w:ascii="Arial" w:eastAsia="Arial" w:hAnsi="Arial" w:cs="Arial"/>
          <w:sz w:val="20"/>
          <w:szCs w:val="20"/>
        </w:rPr>
        <w:t>ro</w:t>
      </w:r>
      <w:r w:rsidRPr="00ED25C7">
        <w:rPr>
          <w:rFonts w:ascii="Arial" w:eastAsia="Arial" w:hAnsi="Arial" w:cs="Arial"/>
          <w:spacing w:val="-1"/>
          <w:sz w:val="20"/>
          <w:szCs w:val="20"/>
        </w:rPr>
        <w:t>d</w:t>
      </w:r>
      <w:r w:rsidRPr="00ED25C7">
        <w:rPr>
          <w:rFonts w:ascii="Arial" w:eastAsia="Arial" w:hAnsi="Arial" w:cs="Arial"/>
          <w:sz w:val="20"/>
          <w:szCs w:val="20"/>
        </w:rPr>
        <w:t>uct</w:t>
      </w:r>
      <w:r w:rsidRPr="00ED25C7">
        <w:rPr>
          <w:rFonts w:ascii="Arial" w:eastAsia="Arial" w:hAnsi="Arial" w:cs="Arial"/>
          <w:spacing w:val="-1"/>
          <w:sz w:val="20"/>
          <w:szCs w:val="20"/>
        </w:rPr>
        <w:t>i</w:t>
      </w:r>
      <w:r w:rsidRPr="00ED25C7">
        <w:rPr>
          <w:rFonts w:ascii="Arial" w:eastAsia="Arial" w:hAnsi="Arial" w:cs="Arial"/>
          <w:sz w:val="20"/>
          <w:szCs w:val="20"/>
        </w:rPr>
        <w:t>on over</w:t>
      </w:r>
      <w:r w:rsidRPr="00ED25C7">
        <w:rPr>
          <w:rFonts w:ascii="Arial" w:eastAsia="Arial" w:hAnsi="Arial" w:cs="Arial"/>
          <w:spacing w:val="-1"/>
          <w:sz w:val="20"/>
          <w:szCs w:val="20"/>
        </w:rPr>
        <w:t>h</w:t>
      </w:r>
      <w:r w:rsidRPr="00ED25C7">
        <w:rPr>
          <w:rFonts w:ascii="Arial" w:eastAsia="Arial" w:hAnsi="Arial" w:cs="Arial"/>
          <w:sz w:val="20"/>
          <w:szCs w:val="20"/>
        </w:rPr>
        <w:t>ea</w:t>
      </w:r>
      <w:r w:rsidRPr="00ED25C7">
        <w:rPr>
          <w:rFonts w:ascii="Arial" w:eastAsia="Arial" w:hAnsi="Arial" w:cs="Arial"/>
          <w:spacing w:val="-1"/>
          <w:sz w:val="20"/>
          <w:szCs w:val="20"/>
        </w:rPr>
        <w:t>d</w:t>
      </w:r>
      <w:r w:rsidRPr="00ED25C7">
        <w:rPr>
          <w:rFonts w:ascii="Arial" w:eastAsia="Arial" w:hAnsi="Arial" w:cs="Arial"/>
          <w:sz w:val="20"/>
          <w:szCs w:val="20"/>
        </w:rPr>
        <w:t>s</w:t>
      </w:r>
      <w:r w:rsidRPr="00ED25C7">
        <w:rPr>
          <w:rFonts w:ascii="Arial" w:eastAsia="Arial" w:hAnsi="Arial" w:cs="Arial"/>
          <w:sz w:val="20"/>
          <w:szCs w:val="20"/>
        </w:rPr>
        <w:tab/>
      </w:r>
      <w:r w:rsidRPr="00ED25C7">
        <w:rPr>
          <w:rFonts w:ascii="Arial" w:eastAsia="Arial" w:hAnsi="Arial" w:cs="Arial"/>
          <w:sz w:val="20"/>
          <w:szCs w:val="20"/>
          <w:u w:val="single" w:color="000000"/>
        </w:rPr>
        <w:t>10</w:t>
      </w:r>
      <w:r w:rsidR="00B06D4B">
        <w:rPr>
          <w:rFonts w:ascii="Arial" w:eastAsia="Arial" w:hAnsi="Arial" w:cs="Arial"/>
          <w:sz w:val="20"/>
          <w:szCs w:val="20"/>
          <w:u w:val="single" w:color="000000"/>
        </w:rPr>
        <w:t xml:space="preserve"> </w:t>
      </w:r>
      <w:r w:rsidRPr="00ED25C7">
        <w:rPr>
          <w:rFonts w:ascii="Arial" w:eastAsia="Arial" w:hAnsi="Arial" w:cs="Arial"/>
          <w:sz w:val="20"/>
          <w:szCs w:val="20"/>
          <w:u w:val="single" w:color="000000"/>
        </w:rPr>
        <w:t>000</w:t>
      </w:r>
    </w:p>
    <w:p w14:paraId="195ED5D9" w14:textId="77777777" w:rsidR="00C672E7" w:rsidRPr="00C672E7" w:rsidRDefault="00C672E7" w:rsidP="00DF1AD6">
      <w:pPr>
        <w:spacing w:after="0" w:line="240" w:lineRule="auto"/>
        <w:ind w:left="142"/>
        <w:rPr>
          <w:rFonts w:ascii="Arial" w:hAnsi="Arial" w:cs="Arial"/>
          <w:sz w:val="12"/>
          <w:szCs w:val="12"/>
        </w:rPr>
      </w:pPr>
    </w:p>
    <w:p w14:paraId="663EA7FE" w14:textId="216D56D8" w:rsidR="00182E87" w:rsidRPr="00ED25C7" w:rsidRDefault="00BF38DD" w:rsidP="00DF1AD6">
      <w:pPr>
        <w:tabs>
          <w:tab w:val="left" w:pos="3980"/>
        </w:tabs>
        <w:spacing w:after="0" w:line="260" w:lineRule="exact"/>
        <w:ind w:left="142"/>
        <w:rPr>
          <w:rFonts w:ascii="Arial" w:eastAsia="Arial" w:hAnsi="Arial" w:cs="Arial"/>
          <w:sz w:val="20"/>
          <w:szCs w:val="20"/>
        </w:rPr>
      </w:pPr>
      <w:r>
        <w:rPr>
          <w:rFonts w:ascii="Arial" w:eastAsia="Arial" w:hAnsi="Arial" w:cs="Arial"/>
          <w:position w:val="-1"/>
          <w:sz w:val="20"/>
          <w:szCs w:val="20"/>
        </w:rPr>
        <w:t>Total c</w:t>
      </w:r>
      <w:r w:rsidR="007548AD" w:rsidRPr="00ED25C7">
        <w:rPr>
          <w:rFonts w:ascii="Arial" w:eastAsia="Arial" w:hAnsi="Arial" w:cs="Arial"/>
          <w:spacing w:val="-1"/>
          <w:position w:val="-1"/>
          <w:sz w:val="20"/>
          <w:szCs w:val="20"/>
        </w:rPr>
        <w:t>o</w:t>
      </w:r>
      <w:r w:rsidR="007548AD" w:rsidRPr="00ED25C7">
        <w:rPr>
          <w:rFonts w:ascii="Arial" w:eastAsia="Arial" w:hAnsi="Arial" w:cs="Arial"/>
          <w:position w:val="-1"/>
          <w:sz w:val="20"/>
          <w:szCs w:val="20"/>
        </w:rPr>
        <w:t xml:space="preserve">sts </w:t>
      </w:r>
      <w:r w:rsidR="007548AD" w:rsidRPr="00ED25C7">
        <w:rPr>
          <w:rFonts w:ascii="Arial" w:eastAsia="Arial" w:hAnsi="Arial" w:cs="Arial"/>
          <w:spacing w:val="-2"/>
          <w:position w:val="-1"/>
          <w:sz w:val="20"/>
          <w:szCs w:val="20"/>
        </w:rPr>
        <w:t>f</w:t>
      </w:r>
      <w:r w:rsidR="007548AD" w:rsidRPr="00ED25C7">
        <w:rPr>
          <w:rFonts w:ascii="Arial" w:eastAsia="Arial" w:hAnsi="Arial" w:cs="Arial"/>
          <w:position w:val="-1"/>
          <w:sz w:val="20"/>
          <w:szCs w:val="20"/>
        </w:rPr>
        <w:t>or the p</w:t>
      </w:r>
      <w:r w:rsidR="007548AD" w:rsidRPr="00ED25C7">
        <w:rPr>
          <w:rFonts w:ascii="Arial" w:eastAsia="Arial" w:hAnsi="Arial" w:cs="Arial"/>
          <w:spacing w:val="-1"/>
          <w:position w:val="-1"/>
          <w:sz w:val="20"/>
          <w:szCs w:val="20"/>
        </w:rPr>
        <w:t>e</w:t>
      </w:r>
      <w:r w:rsidR="007548AD" w:rsidRPr="00ED25C7">
        <w:rPr>
          <w:rFonts w:ascii="Arial" w:eastAsia="Arial" w:hAnsi="Arial" w:cs="Arial"/>
          <w:position w:val="-1"/>
          <w:sz w:val="20"/>
          <w:szCs w:val="20"/>
        </w:rPr>
        <w:t>riod</w:t>
      </w:r>
      <w:r w:rsidR="007548AD" w:rsidRPr="00ED25C7">
        <w:rPr>
          <w:rFonts w:ascii="Arial" w:eastAsia="Arial" w:hAnsi="Arial" w:cs="Arial"/>
          <w:position w:val="-1"/>
          <w:sz w:val="20"/>
          <w:szCs w:val="20"/>
        </w:rPr>
        <w:tab/>
      </w:r>
      <w:r w:rsidR="007548AD" w:rsidRPr="00ED25C7">
        <w:rPr>
          <w:rFonts w:ascii="Arial" w:eastAsia="Arial" w:hAnsi="Arial" w:cs="Arial"/>
          <w:position w:val="-1"/>
          <w:sz w:val="20"/>
          <w:szCs w:val="20"/>
          <w:u w:val="single" w:color="000000"/>
        </w:rPr>
        <w:t>43</w:t>
      </w:r>
      <w:r w:rsidR="00B06D4B">
        <w:rPr>
          <w:rFonts w:ascii="Arial" w:eastAsia="Arial" w:hAnsi="Arial" w:cs="Arial"/>
          <w:position w:val="-1"/>
          <w:sz w:val="20"/>
          <w:szCs w:val="20"/>
          <w:u w:val="single" w:color="000000"/>
        </w:rPr>
        <w:t xml:space="preserve"> </w:t>
      </w:r>
      <w:r w:rsidR="007548AD" w:rsidRPr="00ED25C7">
        <w:rPr>
          <w:rFonts w:ascii="Arial" w:eastAsia="Arial" w:hAnsi="Arial" w:cs="Arial"/>
          <w:position w:val="-1"/>
          <w:sz w:val="20"/>
          <w:szCs w:val="20"/>
          <w:u w:val="single" w:color="000000"/>
        </w:rPr>
        <w:t>300</w:t>
      </w:r>
    </w:p>
    <w:p w14:paraId="0CBFA407" w14:textId="77777777" w:rsidR="00182E87" w:rsidRPr="00ED25C7" w:rsidRDefault="00BF38DD" w:rsidP="00DF1AD6">
      <w:pPr>
        <w:spacing w:after="0" w:line="260" w:lineRule="exact"/>
        <w:ind w:left="142"/>
        <w:rPr>
          <w:rFonts w:ascii="Arial" w:hAnsi="Arial" w:cs="Arial"/>
          <w:sz w:val="20"/>
          <w:szCs w:val="20"/>
        </w:rPr>
      </w:pPr>
      <w:r>
        <w:rPr>
          <w:rFonts w:ascii="Arial" w:hAnsi="Arial" w:cs="Arial"/>
          <w:sz w:val="20"/>
          <w:szCs w:val="20"/>
        </w:rPr>
        <w:t xml:space="preserve"> </w:t>
      </w:r>
    </w:p>
    <w:p w14:paraId="2F045179" w14:textId="77777777" w:rsidR="00182E87" w:rsidRPr="00ED25C7" w:rsidRDefault="007548AD" w:rsidP="00DF1AD6">
      <w:pPr>
        <w:spacing w:after="60" w:line="260" w:lineRule="exact"/>
        <w:ind w:left="142"/>
        <w:rPr>
          <w:rFonts w:ascii="Arial" w:eastAsia="Arial" w:hAnsi="Arial" w:cs="Arial"/>
          <w:sz w:val="20"/>
          <w:szCs w:val="20"/>
        </w:rPr>
      </w:pPr>
      <w:r w:rsidRPr="00ED25C7">
        <w:rPr>
          <w:rFonts w:ascii="Arial" w:eastAsia="Arial" w:hAnsi="Arial" w:cs="Arial"/>
          <w:position w:val="-1"/>
          <w:sz w:val="20"/>
          <w:szCs w:val="20"/>
        </w:rPr>
        <w:t>Ca</w:t>
      </w:r>
      <w:r w:rsidRPr="00ED25C7">
        <w:rPr>
          <w:rFonts w:ascii="Arial" w:eastAsia="Arial" w:hAnsi="Arial" w:cs="Arial"/>
          <w:spacing w:val="-1"/>
          <w:position w:val="-1"/>
          <w:sz w:val="20"/>
          <w:szCs w:val="20"/>
        </w:rPr>
        <w:t>l</w:t>
      </w:r>
      <w:r w:rsidRPr="00ED25C7">
        <w:rPr>
          <w:rFonts w:ascii="Arial" w:eastAsia="Arial" w:hAnsi="Arial" w:cs="Arial"/>
          <w:spacing w:val="1"/>
          <w:position w:val="-1"/>
          <w:sz w:val="20"/>
          <w:szCs w:val="20"/>
        </w:rPr>
        <w:t>c</w:t>
      </w:r>
      <w:r w:rsidRPr="00ED25C7">
        <w:rPr>
          <w:rFonts w:ascii="Arial" w:eastAsia="Arial" w:hAnsi="Arial" w:cs="Arial"/>
          <w:position w:val="-1"/>
          <w:sz w:val="20"/>
          <w:szCs w:val="20"/>
        </w:rPr>
        <w:t>ulate the</w:t>
      </w:r>
      <w:r w:rsidRPr="00ED25C7">
        <w:rPr>
          <w:rFonts w:ascii="Arial" w:eastAsia="Arial" w:hAnsi="Arial" w:cs="Arial"/>
          <w:spacing w:val="-2"/>
          <w:position w:val="-1"/>
          <w:sz w:val="20"/>
          <w:szCs w:val="20"/>
        </w:rPr>
        <w:t xml:space="preserve"> </w:t>
      </w:r>
      <w:r w:rsidRPr="00ED25C7">
        <w:rPr>
          <w:rFonts w:ascii="Arial" w:eastAsia="Arial" w:hAnsi="Arial" w:cs="Arial"/>
          <w:position w:val="-1"/>
          <w:sz w:val="20"/>
          <w:szCs w:val="20"/>
        </w:rPr>
        <w:t>value of work in pro</w:t>
      </w:r>
      <w:r w:rsidRPr="00ED25C7">
        <w:rPr>
          <w:rFonts w:ascii="Arial" w:eastAsia="Arial" w:hAnsi="Arial" w:cs="Arial"/>
          <w:spacing w:val="-1"/>
          <w:position w:val="-1"/>
          <w:sz w:val="20"/>
          <w:szCs w:val="20"/>
        </w:rPr>
        <w:t>g</w:t>
      </w:r>
      <w:r w:rsidRPr="00ED25C7">
        <w:rPr>
          <w:rFonts w:ascii="Arial" w:eastAsia="Arial" w:hAnsi="Arial" w:cs="Arial"/>
          <w:position w:val="-1"/>
          <w:sz w:val="20"/>
          <w:szCs w:val="20"/>
        </w:rPr>
        <w:t>r</w:t>
      </w:r>
      <w:r w:rsidRPr="00ED25C7">
        <w:rPr>
          <w:rFonts w:ascii="Arial" w:eastAsia="Arial" w:hAnsi="Arial" w:cs="Arial"/>
          <w:spacing w:val="-1"/>
          <w:position w:val="-1"/>
          <w:sz w:val="20"/>
          <w:szCs w:val="20"/>
        </w:rPr>
        <w:t>e</w:t>
      </w:r>
      <w:r w:rsidRPr="00ED25C7">
        <w:rPr>
          <w:rFonts w:ascii="Arial" w:eastAsia="Arial" w:hAnsi="Arial" w:cs="Arial"/>
          <w:position w:val="-1"/>
          <w:sz w:val="20"/>
          <w:szCs w:val="20"/>
        </w:rPr>
        <w:t xml:space="preserve">ss </w:t>
      </w:r>
      <w:r w:rsidRPr="00ED25C7">
        <w:rPr>
          <w:rFonts w:ascii="Arial" w:eastAsia="Arial" w:hAnsi="Arial" w:cs="Arial"/>
          <w:spacing w:val="-1"/>
          <w:position w:val="-1"/>
          <w:sz w:val="20"/>
          <w:szCs w:val="20"/>
        </w:rPr>
        <w:t>a</w:t>
      </w:r>
      <w:r w:rsidRPr="00ED25C7">
        <w:rPr>
          <w:rFonts w:ascii="Arial" w:eastAsia="Arial" w:hAnsi="Arial" w:cs="Arial"/>
          <w:position w:val="-1"/>
          <w:sz w:val="20"/>
          <w:szCs w:val="20"/>
        </w:rPr>
        <w:t>nd finis</w:t>
      </w:r>
      <w:r w:rsidRPr="00ED25C7">
        <w:rPr>
          <w:rFonts w:ascii="Arial" w:eastAsia="Arial" w:hAnsi="Arial" w:cs="Arial"/>
          <w:spacing w:val="-1"/>
          <w:position w:val="-1"/>
          <w:sz w:val="20"/>
          <w:szCs w:val="20"/>
        </w:rPr>
        <w:t>h</w:t>
      </w:r>
      <w:r w:rsidRPr="00ED25C7">
        <w:rPr>
          <w:rFonts w:ascii="Arial" w:eastAsia="Arial" w:hAnsi="Arial" w:cs="Arial"/>
          <w:position w:val="-1"/>
          <w:sz w:val="20"/>
          <w:szCs w:val="20"/>
        </w:rPr>
        <w:t xml:space="preserve">ed </w:t>
      </w:r>
      <w:r w:rsidRPr="00476549">
        <w:rPr>
          <w:rFonts w:ascii="Arial" w:eastAsia="Arial" w:hAnsi="Arial" w:cs="Arial"/>
          <w:spacing w:val="-1"/>
          <w:position w:val="-1"/>
          <w:sz w:val="20"/>
          <w:szCs w:val="20"/>
        </w:rPr>
        <w:t>g</w:t>
      </w:r>
      <w:r w:rsidRPr="00476549">
        <w:rPr>
          <w:rFonts w:ascii="Arial" w:eastAsia="Arial" w:hAnsi="Arial" w:cs="Arial"/>
          <w:position w:val="-1"/>
          <w:sz w:val="20"/>
          <w:szCs w:val="20"/>
        </w:rPr>
        <w:t>oo</w:t>
      </w:r>
      <w:r w:rsidRPr="00476549">
        <w:rPr>
          <w:rFonts w:ascii="Arial" w:eastAsia="Arial" w:hAnsi="Arial" w:cs="Arial"/>
          <w:spacing w:val="-1"/>
          <w:position w:val="-1"/>
          <w:sz w:val="20"/>
          <w:szCs w:val="20"/>
        </w:rPr>
        <w:t>d</w:t>
      </w:r>
      <w:r w:rsidR="00C672E7" w:rsidRPr="00476549">
        <w:rPr>
          <w:rFonts w:ascii="Arial" w:eastAsia="Arial" w:hAnsi="Arial" w:cs="Arial"/>
          <w:position w:val="-1"/>
          <w:sz w:val="20"/>
          <w:szCs w:val="20"/>
        </w:rPr>
        <w:t>s</w:t>
      </w:r>
      <w:r w:rsidR="00C672E7">
        <w:rPr>
          <w:rFonts w:ascii="Arial" w:eastAsia="Arial" w:hAnsi="Arial" w:cs="Arial"/>
          <w:position w:val="-1"/>
          <w:sz w:val="20"/>
          <w:szCs w:val="20"/>
        </w:rPr>
        <w:t>:</w:t>
      </w:r>
    </w:p>
    <w:p w14:paraId="53B659E2" w14:textId="77777777" w:rsidR="00C672E7" w:rsidRPr="00C672E7" w:rsidRDefault="00C672E7" w:rsidP="00DF1AD6">
      <w:pPr>
        <w:spacing w:after="0" w:line="240" w:lineRule="auto"/>
        <w:ind w:left="142"/>
        <w:rPr>
          <w:rFonts w:ascii="Arial" w:hAnsi="Arial" w:cs="Arial"/>
          <w:sz w:val="12"/>
          <w:szCs w:val="12"/>
        </w:rPr>
      </w:pPr>
    </w:p>
    <w:p w14:paraId="15A32585" w14:textId="503E1C9D" w:rsidR="00C672E7" w:rsidRDefault="00C672E7" w:rsidP="00DF1AD6">
      <w:pPr>
        <w:tabs>
          <w:tab w:val="right" w:pos="4536"/>
        </w:tabs>
        <w:spacing w:after="0" w:line="260" w:lineRule="exact"/>
        <w:ind w:left="142"/>
        <w:rPr>
          <w:rFonts w:ascii="Arial" w:eastAsia="Arial" w:hAnsi="Arial" w:cs="Arial"/>
          <w:sz w:val="20"/>
          <w:szCs w:val="20"/>
        </w:rPr>
      </w:pPr>
      <w:r w:rsidRPr="00ED25C7">
        <w:rPr>
          <w:rFonts w:ascii="Arial" w:eastAsia="Arial" w:hAnsi="Arial" w:cs="Arial"/>
          <w:sz w:val="20"/>
          <w:szCs w:val="20"/>
        </w:rPr>
        <w:t>Total units</w:t>
      </w:r>
      <w:r w:rsidRPr="00ED25C7">
        <w:rPr>
          <w:rFonts w:ascii="Arial" w:eastAsia="Arial" w:hAnsi="Arial" w:cs="Arial"/>
          <w:spacing w:val="-2"/>
          <w:sz w:val="20"/>
          <w:szCs w:val="20"/>
        </w:rPr>
        <w:t xml:space="preserve"> </w:t>
      </w:r>
      <w:r w:rsidRPr="00ED25C7">
        <w:rPr>
          <w:rFonts w:ascii="Arial" w:eastAsia="Arial" w:hAnsi="Arial" w:cs="Arial"/>
          <w:sz w:val="20"/>
          <w:szCs w:val="20"/>
        </w:rPr>
        <w:t>s</w:t>
      </w:r>
      <w:r w:rsidRPr="00ED25C7">
        <w:rPr>
          <w:rFonts w:ascii="Arial" w:eastAsia="Arial" w:hAnsi="Arial" w:cs="Arial"/>
          <w:spacing w:val="-1"/>
          <w:sz w:val="20"/>
          <w:szCs w:val="20"/>
        </w:rPr>
        <w:t>o</w:t>
      </w:r>
      <w:r w:rsidRPr="00ED25C7">
        <w:rPr>
          <w:rFonts w:ascii="Arial" w:eastAsia="Arial" w:hAnsi="Arial" w:cs="Arial"/>
          <w:sz w:val="20"/>
          <w:szCs w:val="20"/>
        </w:rPr>
        <w:t>ld</w:t>
      </w:r>
      <w:r w:rsidRPr="00ED25C7">
        <w:rPr>
          <w:rFonts w:ascii="Arial" w:eastAsia="Arial" w:hAnsi="Arial" w:cs="Arial"/>
          <w:sz w:val="20"/>
          <w:szCs w:val="20"/>
        </w:rPr>
        <w:tab/>
        <w:t>10</w:t>
      </w:r>
      <w:r w:rsidR="00B06D4B">
        <w:rPr>
          <w:rFonts w:ascii="Arial" w:eastAsia="Arial" w:hAnsi="Arial" w:cs="Arial"/>
          <w:sz w:val="20"/>
          <w:szCs w:val="20"/>
        </w:rPr>
        <w:t xml:space="preserve"> </w:t>
      </w:r>
      <w:r w:rsidRPr="00ED25C7">
        <w:rPr>
          <w:rFonts w:ascii="Arial" w:eastAsia="Arial" w:hAnsi="Arial" w:cs="Arial"/>
          <w:sz w:val="20"/>
          <w:szCs w:val="20"/>
        </w:rPr>
        <w:t>000</w:t>
      </w:r>
    </w:p>
    <w:p w14:paraId="2EE320CE" w14:textId="77777777" w:rsidR="00C672E7" w:rsidRPr="00C672E7" w:rsidRDefault="00C672E7" w:rsidP="00DF1AD6">
      <w:pPr>
        <w:spacing w:after="0" w:line="240" w:lineRule="auto"/>
        <w:ind w:left="142"/>
        <w:rPr>
          <w:rFonts w:ascii="Arial" w:hAnsi="Arial" w:cs="Arial"/>
          <w:sz w:val="12"/>
          <w:szCs w:val="12"/>
        </w:rPr>
      </w:pPr>
    </w:p>
    <w:p w14:paraId="5A6E4F3C" w14:textId="1FC72003" w:rsidR="00C672E7" w:rsidRPr="00ED25C7" w:rsidRDefault="00C672E7" w:rsidP="00DF1AD6">
      <w:pPr>
        <w:tabs>
          <w:tab w:val="right" w:pos="4536"/>
        </w:tabs>
        <w:spacing w:after="0" w:line="260" w:lineRule="exact"/>
        <w:ind w:left="142"/>
        <w:rPr>
          <w:rFonts w:ascii="Arial" w:eastAsia="Arial" w:hAnsi="Arial" w:cs="Arial"/>
          <w:sz w:val="20"/>
          <w:szCs w:val="20"/>
        </w:rPr>
      </w:pPr>
      <w:r w:rsidRPr="00ED25C7">
        <w:rPr>
          <w:rFonts w:ascii="Arial" w:eastAsia="Arial" w:hAnsi="Arial" w:cs="Arial"/>
          <w:sz w:val="20"/>
          <w:szCs w:val="20"/>
        </w:rPr>
        <w:t>Finis</w:t>
      </w:r>
      <w:r w:rsidRPr="00ED25C7">
        <w:rPr>
          <w:rFonts w:ascii="Arial" w:eastAsia="Arial" w:hAnsi="Arial" w:cs="Arial"/>
          <w:spacing w:val="-1"/>
          <w:sz w:val="20"/>
          <w:szCs w:val="20"/>
        </w:rPr>
        <w:t>h</w:t>
      </w:r>
      <w:r w:rsidRPr="00ED25C7">
        <w:rPr>
          <w:rFonts w:ascii="Arial" w:eastAsia="Arial" w:hAnsi="Arial" w:cs="Arial"/>
          <w:sz w:val="20"/>
          <w:szCs w:val="20"/>
        </w:rPr>
        <w:t>ed g</w:t>
      </w:r>
      <w:r w:rsidRPr="00ED25C7">
        <w:rPr>
          <w:rFonts w:ascii="Arial" w:eastAsia="Arial" w:hAnsi="Arial" w:cs="Arial"/>
          <w:spacing w:val="-1"/>
          <w:sz w:val="20"/>
          <w:szCs w:val="20"/>
        </w:rPr>
        <w:t>oo</w:t>
      </w:r>
      <w:r w:rsidRPr="00ED25C7">
        <w:rPr>
          <w:rFonts w:ascii="Arial" w:eastAsia="Arial" w:hAnsi="Arial" w:cs="Arial"/>
          <w:sz w:val="20"/>
          <w:szCs w:val="20"/>
        </w:rPr>
        <w:t>ds uni</w:t>
      </w:r>
      <w:r w:rsidRPr="00ED25C7">
        <w:rPr>
          <w:rFonts w:ascii="Arial" w:eastAsia="Arial" w:hAnsi="Arial" w:cs="Arial"/>
          <w:spacing w:val="-2"/>
          <w:sz w:val="20"/>
          <w:szCs w:val="20"/>
        </w:rPr>
        <w:t>t</w:t>
      </w:r>
      <w:r w:rsidRPr="00ED25C7">
        <w:rPr>
          <w:rFonts w:ascii="Arial" w:eastAsia="Arial" w:hAnsi="Arial" w:cs="Arial"/>
          <w:sz w:val="20"/>
          <w:szCs w:val="20"/>
        </w:rPr>
        <w:t>s</w:t>
      </w:r>
      <w:r w:rsidRPr="00ED25C7">
        <w:rPr>
          <w:rFonts w:ascii="Arial" w:eastAsia="Arial" w:hAnsi="Arial" w:cs="Arial"/>
          <w:sz w:val="20"/>
          <w:szCs w:val="20"/>
        </w:rPr>
        <w:tab/>
        <w:t>1</w:t>
      </w:r>
      <w:r w:rsidR="00B06D4B">
        <w:rPr>
          <w:rFonts w:ascii="Arial" w:eastAsia="Arial" w:hAnsi="Arial" w:cs="Arial"/>
          <w:sz w:val="20"/>
          <w:szCs w:val="20"/>
        </w:rPr>
        <w:t xml:space="preserve"> </w:t>
      </w:r>
      <w:r w:rsidRPr="00ED25C7">
        <w:rPr>
          <w:rFonts w:ascii="Arial" w:eastAsia="Arial" w:hAnsi="Arial" w:cs="Arial"/>
          <w:sz w:val="20"/>
          <w:szCs w:val="20"/>
        </w:rPr>
        <w:t>000</w:t>
      </w:r>
    </w:p>
    <w:p w14:paraId="54E286D0" w14:textId="77777777" w:rsidR="00C672E7" w:rsidRPr="00C672E7" w:rsidRDefault="00C672E7" w:rsidP="00DF1AD6">
      <w:pPr>
        <w:spacing w:after="0" w:line="240" w:lineRule="auto"/>
        <w:ind w:left="142"/>
        <w:rPr>
          <w:rFonts w:ascii="Arial" w:hAnsi="Arial" w:cs="Arial"/>
          <w:sz w:val="12"/>
          <w:szCs w:val="12"/>
        </w:rPr>
      </w:pPr>
    </w:p>
    <w:p w14:paraId="115AC77C" w14:textId="77777777" w:rsidR="00C672E7" w:rsidRDefault="00C672E7" w:rsidP="00DF1AD6">
      <w:pPr>
        <w:tabs>
          <w:tab w:val="right" w:pos="4536"/>
        </w:tabs>
        <w:spacing w:after="0" w:line="260" w:lineRule="exact"/>
        <w:ind w:left="142"/>
        <w:rPr>
          <w:rFonts w:ascii="Arial" w:eastAsia="Arial" w:hAnsi="Arial" w:cs="Arial"/>
          <w:sz w:val="20"/>
          <w:szCs w:val="20"/>
        </w:rPr>
      </w:pPr>
      <w:r w:rsidRPr="00ED25C7">
        <w:rPr>
          <w:rFonts w:ascii="Arial" w:eastAsia="Arial" w:hAnsi="Arial" w:cs="Arial"/>
          <w:sz w:val="20"/>
          <w:szCs w:val="20"/>
        </w:rPr>
        <w:t>Half</w:t>
      </w:r>
      <w:r w:rsidR="00BF38DD">
        <w:rPr>
          <w:rFonts w:ascii="Arial" w:eastAsia="Arial" w:hAnsi="Arial" w:cs="Arial"/>
          <w:spacing w:val="-1"/>
          <w:sz w:val="20"/>
          <w:szCs w:val="20"/>
        </w:rPr>
        <w:t>-</w:t>
      </w:r>
      <w:r w:rsidRPr="00ED25C7">
        <w:rPr>
          <w:rFonts w:ascii="Arial" w:eastAsia="Arial" w:hAnsi="Arial" w:cs="Arial"/>
          <w:spacing w:val="1"/>
          <w:sz w:val="20"/>
          <w:szCs w:val="20"/>
        </w:rPr>
        <w:t>c</w:t>
      </w:r>
      <w:r w:rsidRPr="00ED25C7">
        <w:rPr>
          <w:rFonts w:ascii="Arial" w:eastAsia="Arial" w:hAnsi="Arial" w:cs="Arial"/>
          <w:sz w:val="20"/>
          <w:szCs w:val="20"/>
        </w:rPr>
        <w:t>ompleted</w:t>
      </w:r>
      <w:r w:rsidRPr="00ED25C7">
        <w:rPr>
          <w:rFonts w:ascii="Arial" w:eastAsia="Arial" w:hAnsi="Arial" w:cs="Arial"/>
          <w:spacing w:val="-1"/>
          <w:sz w:val="20"/>
          <w:szCs w:val="20"/>
        </w:rPr>
        <w:t xml:space="preserve"> </w:t>
      </w:r>
      <w:r w:rsidRPr="00ED25C7">
        <w:rPr>
          <w:rFonts w:ascii="Arial" w:eastAsia="Arial" w:hAnsi="Arial" w:cs="Arial"/>
          <w:sz w:val="20"/>
          <w:szCs w:val="20"/>
        </w:rPr>
        <w:t>units (200</w:t>
      </w:r>
      <w:r w:rsidRPr="00ED25C7">
        <w:rPr>
          <w:rFonts w:ascii="Arial" w:eastAsia="Arial" w:hAnsi="Arial" w:cs="Arial"/>
          <w:spacing w:val="-1"/>
          <w:sz w:val="20"/>
          <w:szCs w:val="20"/>
        </w:rPr>
        <w:t xml:space="preserve"> </w:t>
      </w:r>
      <w:r w:rsidRPr="00ED25C7">
        <w:rPr>
          <w:rFonts w:ascii="Arial" w:eastAsia="Arial" w:hAnsi="Arial" w:cs="Arial"/>
          <w:sz w:val="20"/>
          <w:szCs w:val="20"/>
        </w:rPr>
        <w:t>x</w:t>
      </w:r>
      <w:r w:rsidRPr="00ED25C7">
        <w:rPr>
          <w:rFonts w:ascii="Arial" w:eastAsia="Arial" w:hAnsi="Arial" w:cs="Arial"/>
          <w:spacing w:val="-1"/>
          <w:sz w:val="20"/>
          <w:szCs w:val="20"/>
        </w:rPr>
        <w:t xml:space="preserve"> </w:t>
      </w:r>
      <w:r w:rsidRPr="00ED25C7">
        <w:rPr>
          <w:rFonts w:ascii="Arial" w:eastAsia="Arial" w:hAnsi="Arial" w:cs="Arial"/>
          <w:sz w:val="20"/>
          <w:szCs w:val="20"/>
        </w:rPr>
        <w:t>0.5)</w:t>
      </w:r>
      <w:r>
        <w:rPr>
          <w:rFonts w:ascii="Arial" w:eastAsia="Arial" w:hAnsi="Arial" w:cs="Arial"/>
          <w:sz w:val="20"/>
          <w:szCs w:val="20"/>
        </w:rPr>
        <w:tab/>
      </w:r>
      <w:r w:rsidR="00060BB1" w:rsidRPr="00060BB1">
        <w:rPr>
          <w:rFonts w:ascii="Arial" w:eastAsia="Arial" w:hAnsi="Arial" w:cs="Arial"/>
          <w:sz w:val="20"/>
          <w:szCs w:val="20"/>
          <w:u w:val="single"/>
        </w:rPr>
        <w:t xml:space="preserve">    </w:t>
      </w:r>
      <w:r w:rsidRPr="00C672E7">
        <w:rPr>
          <w:rFonts w:ascii="Arial" w:eastAsia="Arial" w:hAnsi="Arial" w:cs="Arial"/>
          <w:sz w:val="20"/>
          <w:szCs w:val="20"/>
          <w:u w:val="single"/>
        </w:rPr>
        <w:t>100</w:t>
      </w:r>
    </w:p>
    <w:p w14:paraId="62A3A56E" w14:textId="77777777" w:rsidR="00C672E7" w:rsidRPr="00C672E7" w:rsidRDefault="00C672E7" w:rsidP="00DF1AD6">
      <w:pPr>
        <w:spacing w:after="0" w:line="240" w:lineRule="auto"/>
        <w:ind w:left="142"/>
        <w:rPr>
          <w:rFonts w:ascii="Arial" w:hAnsi="Arial" w:cs="Arial"/>
          <w:sz w:val="12"/>
          <w:szCs w:val="12"/>
        </w:rPr>
      </w:pPr>
    </w:p>
    <w:p w14:paraId="3B0E4E71" w14:textId="39BBEC62" w:rsidR="00C672E7" w:rsidRDefault="00C672E7" w:rsidP="00DF1AD6">
      <w:pPr>
        <w:tabs>
          <w:tab w:val="right" w:pos="4536"/>
        </w:tabs>
        <w:spacing w:after="0" w:line="260" w:lineRule="exact"/>
        <w:ind w:left="142"/>
        <w:rPr>
          <w:rFonts w:ascii="Arial" w:eastAsia="Arial" w:hAnsi="Arial" w:cs="Arial"/>
          <w:sz w:val="20"/>
          <w:szCs w:val="20"/>
        </w:rPr>
      </w:pPr>
      <w:r w:rsidRPr="00ED25C7">
        <w:rPr>
          <w:rFonts w:ascii="Arial" w:eastAsia="Arial" w:hAnsi="Arial" w:cs="Arial"/>
          <w:sz w:val="20"/>
          <w:szCs w:val="20"/>
        </w:rPr>
        <w:t>Prod</w:t>
      </w:r>
      <w:r w:rsidRPr="00ED25C7">
        <w:rPr>
          <w:rFonts w:ascii="Arial" w:eastAsia="Arial" w:hAnsi="Arial" w:cs="Arial"/>
          <w:spacing w:val="-1"/>
          <w:sz w:val="20"/>
          <w:szCs w:val="20"/>
        </w:rPr>
        <w:t>u</w:t>
      </w:r>
      <w:r w:rsidRPr="00ED25C7">
        <w:rPr>
          <w:rFonts w:ascii="Arial" w:eastAsia="Arial" w:hAnsi="Arial" w:cs="Arial"/>
          <w:sz w:val="20"/>
          <w:szCs w:val="20"/>
        </w:rPr>
        <w:t>ction f</w:t>
      </w:r>
      <w:r w:rsidRPr="00ED25C7">
        <w:rPr>
          <w:rFonts w:ascii="Arial" w:eastAsia="Arial" w:hAnsi="Arial" w:cs="Arial"/>
          <w:spacing w:val="-1"/>
          <w:sz w:val="20"/>
          <w:szCs w:val="20"/>
        </w:rPr>
        <w:t>o</w:t>
      </w:r>
      <w:r w:rsidRPr="00ED25C7">
        <w:rPr>
          <w:rFonts w:ascii="Arial" w:eastAsia="Arial" w:hAnsi="Arial" w:cs="Arial"/>
          <w:sz w:val="20"/>
          <w:szCs w:val="20"/>
        </w:rPr>
        <w:t>r the per</w:t>
      </w:r>
      <w:r w:rsidRPr="00ED25C7">
        <w:rPr>
          <w:rFonts w:ascii="Arial" w:eastAsia="Arial" w:hAnsi="Arial" w:cs="Arial"/>
          <w:spacing w:val="-1"/>
          <w:sz w:val="20"/>
          <w:szCs w:val="20"/>
        </w:rPr>
        <w:t>i</w:t>
      </w:r>
      <w:r w:rsidRPr="00ED25C7">
        <w:rPr>
          <w:rFonts w:ascii="Arial" w:eastAsia="Arial" w:hAnsi="Arial" w:cs="Arial"/>
          <w:sz w:val="20"/>
          <w:szCs w:val="20"/>
        </w:rPr>
        <w:t>od</w:t>
      </w:r>
      <w:r>
        <w:rPr>
          <w:rFonts w:ascii="Arial" w:eastAsia="Arial" w:hAnsi="Arial" w:cs="Arial"/>
          <w:sz w:val="20"/>
          <w:szCs w:val="20"/>
        </w:rPr>
        <w:tab/>
      </w:r>
      <w:r w:rsidRPr="00ED25C7">
        <w:rPr>
          <w:rFonts w:ascii="Arial" w:eastAsia="Arial" w:hAnsi="Arial" w:cs="Arial"/>
          <w:sz w:val="20"/>
          <w:szCs w:val="20"/>
          <w:u w:val="single" w:color="000000"/>
        </w:rPr>
        <w:t>11</w:t>
      </w:r>
      <w:r w:rsidR="00B06D4B">
        <w:rPr>
          <w:rFonts w:ascii="Arial" w:eastAsia="Arial" w:hAnsi="Arial" w:cs="Arial"/>
          <w:sz w:val="20"/>
          <w:szCs w:val="20"/>
          <w:u w:val="single" w:color="000000"/>
        </w:rPr>
        <w:t xml:space="preserve"> </w:t>
      </w:r>
      <w:r w:rsidRPr="00ED25C7">
        <w:rPr>
          <w:rFonts w:ascii="Arial" w:eastAsia="Arial" w:hAnsi="Arial" w:cs="Arial"/>
          <w:sz w:val="20"/>
          <w:szCs w:val="20"/>
          <w:u w:val="single" w:color="000000"/>
        </w:rPr>
        <w:t>100</w:t>
      </w:r>
    </w:p>
    <w:p w14:paraId="2EE42AF4" w14:textId="77777777" w:rsidR="00C672E7" w:rsidRPr="00C672E7" w:rsidRDefault="00C672E7" w:rsidP="00DF1AD6">
      <w:pPr>
        <w:spacing w:after="0" w:line="240" w:lineRule="auto"/>
        <w:ind w:left="142"/>
        <w:rPr>
          <w:rFonts w:ascii="Arial" w:hAnsi="Arial" w:cs="Arial"/>
          <w:sz w:val="12"/>
          <w:szCs w:val="12"/>
        </w:rPr>
      </w:pPr>
    </w:p>
    <w:p w14:paraId="0250ADAF" w14:textId="2CB63A55" w:rsidR="00C672E7" w:rsidRDefault="00C672E7" w:rsidP="00DF1AD6">
      <w:pPr>
        <w:tabs>
          <w:tab w:val="right" w:pos="4536"/>
        </w:tabs>
        <w:spacing w:after="0" w:line="260" w:lineRule="exact"/>
        <w:ind w:left="142"/>
        <w:rPr>
          <w:rFonts w:ascii="Arial" w:eastAsia="Arial" w:hAnsi="Arial" w:cs="Arial"/>
          <w:sz w:val="20"/>
          <w:szCs w:val="20"/>
        </w:rPr>
      </w:pPr>
      <w:r w:rsidRPr="00ED25C7">
        <w:rPr>
          <w:rFonts w:ascii="Arial" w:eastAsia="Arial" w:hAnsi="Arial" w:cs="Arial"/>
          <w:sz w:val="20"/>
          <w:szCs w:val="20"/>
        </w:rPr>
        <w:t>Attributable costs</w:t>
      </w:r>
      <w:r>
        <w:rPr>
          <w:rFonts w:ascii="Arial" w:eastAsia="Arial" w:hAnsi="Arial" w:cs="Arial"/>
          <w:sz w:val="20"/>
          <w:szCs w:val="20"/>
        </w:rPr>
        <w:tab/>
      </w:r>
      <w:r w:rsidRPr="00ED25C7">
        <w:rPr>
          <w:rFonts w:ascii="Arial" w:eastAsia="Arial" w:hAnsi="Arial" w:cs="Arial"/>
          <w:sz w:val="20"/>
          <w:szCs w:val="20"/>
        </w:rPr>
        <w:t>$33</w:t>
      </w:r>
      <w:r w:rsidR="00B06D4B">
        <w:rPr>
          <w:rFonts w:ascii="Arial" w:eastAsia="Arial" w:hAnsi="Arial" w:cs="Arial"/>
          <w:sz w:val="20"/>
          <w:szCs w:val="20"/>
        </w:rPr>
        <w:t xml:space="preserve"> </w:t>
      </w:r>
      <w:r w:rsidRPr="00ED25C7">
        <w:rPr>
          <w:rFonts w:ascii="Arial" w:eastAsia="Arial" w:hAnsi="Arial" w:cs="Arial"/>
          <w:sz w:val="20"/>
          <w:szCs w:val="20"/>
        </w:rPr>
        <w:t>3</w:t>
      </w:r>
      <w:r w:rsidRPr="00ED25C7">
        <w:rPr>
          <w:rFonts w:ascii="Arial" w:eastAsia="Arial" w:hAnsi="Arial" w:cs="Arial"/>
          <w:spacing w:val="-1"/>
          <w:sz w:val="20"/>
          <w:szCs w:val="20"/>
        </w:rPr>
        <w:t>0</w:t>
      </w:r>
      <w:r w:rsidRPr="00ED25C7">
        <w:rPr>
          <w:rFonts w:ascii="Arial" w:eastAsia="Arial" w:hAnsi="Arial" w:cs="Arial"/>
          <w:sz w:val="20"/>
          <w:szCs w:val="20"/>
        </w:rPr>
        <w:t>0</w:t>
      </w:r>
    </w:p>
    <w:p w14:paraId="6C23BA49" w14:textId="77777777" w:rsidR="00C672E7" w:rsidRPr="00C672E7" w:rsidRDefault="00C672E7" w:rsidP="00DF1AD6">
      <w:pPr>
        <w:spacing w:after="0" w:line="240" w:lineRule="auto"/>
        <w:ind w:left="142"/>
        <w:rPr>
          <w:rFonts w:ascii="Arial" w:hAnsi="Arial" w:cs="Arial"/>
          <w:sz w:val="12"/>
          <w:szCs w:val="12"/>
        </w:rPr>
      </w:pPr>
    </w:p>
    <w:p w14:paraId="31AE66B4" w14:textId="6C4329FE" w:rsidR="00C672E7" w:rsidRPr="00ED25C7" w:rsidRDefault="00C672E7" w:rsidP="00DF1AD6">
      <w:pPr>
        <w:tabs>
          <w:tab w:val="right" w:pos="4536"/>
        </w:tabs>
        <w:spacing w:after="0" w:line="260" w:lineRule="exact"/>
        <w:ind w:left="142"/>
        <w:rPr>
          <w:rFonts w:ascii="Arial" w:eastAsia="Arial" w:hAnsi="Arial" w:cs="Arial"/>
          <w:sz w:val="20"/>
          <w:szCs w:val="20"/>
        </w:rPr>
      </w:pPr>
      <w:r w:rsidRPr="00ED25C7">
        <w:rPr>
          <w:rFonts w:ascii="Arial" w:eastAsia="Arial" w:hAnsi="Arial" w:cs="Arial"/>
          <w:sz w:val="20"/>
          <w:szCs w:val="20"/>
        </w:rPr>
        <w:t>C</w:t>
      </w:r>
      <w:r w:rsidRPr="00ED25C7">
        <w:rPr>
          <w:rFonts w:ascii="Arial" w:eastAsia="Arial" w:hAnsi="Arial" w:cs="Arial"/>
          <w:spacing w:val="-1"/>
          <w:sz w:val="20"/>
          <w:szCs w:val="20"/>
        </w:rPr>
        <w:t>o</w:t>
      </w:r>
      <w:r w:rsidRPr="00ED25C7">
        <w:rPr>
          <w:rFonts w:ascii="Arial" w:eastAsia="Arial" w:hAnsi="Arial" w:cs="Arial"/>
          <w:sz w:val="20"/>
          <w:szCs w:val="20"/>
        </w:rPr>
        <w:t>st per unit</w:t>
      </w:r>
      <w:r>
        <w:rPr>
          <w:rFonts w:ascii="Arial" w:eastAsia="Arial" w:hAnsi="Arial" w:cs="Arial"/>
          <w:sz w:val="20"/>
          <w:szCs w:val="20"/>
        </w:rPr>
        <w:tab/>
      </w:r>
      <w:r w:rsidRPr="00ED25C7">
        <w:rPr>
          <w:rFonts w:ascii="Arial" w:eastAsia="Arial" w:hAnsi="Arial" w:cs="Arial"/>
          <w:sz w:val="20"/>
          <w:szCs w:val="20"/>
        </w:rPr>
        <w:t>33</w:t>
      </w:r>
      <w:r w:rsidR="00B06D4B">
        <w:rPr>
          <w:rFonts w:ascii="Arial" w:eastAsia="Arial" w:hAnsi="Arial" w:cs="Arial"/>
          <w:sz w:val="20"/>
          <w:szCs w:val="20"/>
        </w:rPr>
        <w:t xml:space="preserve"> </w:t>
      </w:r>
      <w:r w:rsidRPr="00ED25C7">
        <w:rPr>
          <w:rFonts w:ascii="Arial" w:eastAsia="Arial" w:hAnsi="Arial" w:cs="Arial"/>
          <w:sz w:val="20"/>
          <w:szCs w:val="20"/>
        </w:rPr>
        <w:t>300 / 11</w:t>
      </w:r>
      <w:r w:rsidR="00B06D4B">
        <w:rPr>
          <w:rFonts w:ascii="Arial" w:eastAsia="Arial" w:hAnsi="Arial" w:cs="Arial"/>
          <w:sz w:val="20"/>
          <w:szCs w:val="20"/>
        </w:rPr>
        <w:t xml:space="preserve"> </w:t>
      </w:r>
      <w:r w:rsidRPr="00ED25C7">
        <w:rPr>
          <w:rFonts w:ascii="Arial" w:eastAsia="Arial" w:hAnsi="Arial" w:cs="Arial"/>
          <w:spacing w:val="-1"/>
          <w:sz w:val="20"/>
          <w:szCs w:val="20"/>
        </w:rPr>
        <w:t>1</w:t>
      </w:r>
      <w:r w:rsidRPr="00ED25C7">
        <w:rPr>
          <w:rFonts w:ascii="Arial" w:eastAsia="Arial" w:hAnsi="Arial" w:cs="Arial"/>
          <w:sz w:val="20"/>
          <w:szCs w:val="20"/>
        </w:rPr>
        <w:t xml:space="preserve">00 = </w:t>
      </w:r>
      <w:r w:rsidRPr="00B06D4B">
        <w:rPr>
          <w:rFonts w:ascii="Arial" w:eastAsia="Arial" w:hAnsi="Arial" w:cs="Arial"/>
          <w:sz w:val="20"/>
          <w:szCs w:val="20"/>
        </w:rPr>
        <w:t>$3</w:t>
      </w:r>
    </w:p>
    <w:p w14:paraId="0AA6CC41" w14:textId="77777777" w:rsidR="00C672E7" w:rsidRPr="00ED25C7" w:rsidRDefault="00C672E7" w:rsidP="00DF1AD6">
      <w:pPr>
        <w:spacing w:after="0" w:line="260" w:lineRule="exact"/>
        <w:ind w:left="142"/>
        <w:rPr>
          <w:rFonts w:ascii="Arial" w:hAnsi="Arial" w:cs="Arial"/>
          <w:sz w:val="20"/>
          <w:szCs w:val="20"/>
        </w:rPr>
      </w:pPr>
    </w:p>
    <w:p w14:paraId="3BF68A51" w14:textId="77777777" w:rsidR="00C672E7" w:rsidRPr="00ED25C7" w:rsidRDefault="00C672E7" w:rsidP="00DF1AD6">
      <w:pPr>
        <w:spacing w:after="0" w:line="260" w:lineRule="exact"/>
        <w:ind w:left="142"/>
        <w:rPr>
          <w:rFonts w:ascii="Arial" w:hAnsi="Arial" w:cs="Arial"/>
          <w:sz w:val="20"/>
          <w:szCs w:val="20"/>
        </w:rPr>
      </w:pPr>
    </w:p>
    <w:p w14:paraId="7C2521CF" w14:textId="77777777" w:rsidR="00182E87" w:rsidRPr="00ED25C7" w:rsidRDefault="007548AD" w:rsidP="00DF1AD6">
      <w:pPr>
        <w:spacing w:before="120" w:after="120" w:line="240" w:lineRule="auto"/>
        <w:ind w:left="142"/>
        <w:rPr>
          <w:rFonts w:ascii="Arial" w:eastAsia="Arial" w:hAnsi="Arial" w:cs="Arial"/>
          <w:sz w:val="20"/>
          <w:szCs w:val="20"/>
        </w:rPr>
      </w:pPr>
      <w:r w:rsidRPr="00ED25C7">
        <w:rPr>
          <w:rFonts w:ascii="Arial" w:eastAsia="Arial" w:hAnsi="Arial" w:cs="Arial"/>
          <w:b/>
          <w:bCs/>
          <w:sz w:val="20"/>
          <w:szCs w:val="20"/>
        </w:rPr>
        <w:t>Value of</w:t>
      </w:r>
      <w:r w:rsidRPr="00ED25C7">
        <w:rPr>
          <w:rFonts w:ascii="Arial" w:eastAsia="Arial" w:hAnsi="Arial" w:cs="Arial"/>
          <w:b/>
          <w:bCs/>
          <w:spacing w:val="-4"/>
          <w:sz w:val="20"/>
          <w:szCs w:val="20"/>
        </w:rPr>
        <w:t xml:space="preserve"> </w:t>
      </w:r>
      <w:r w:rsidRPr="00ED25C7">
        <w:rPr>
          <w:rFonts w:ascii="Arial" w:eastAsia="Arial" w:hAnsi="Arial" w:cs="Arial"/>
          <w:b/>
          <w:bCs/>
          <w:spacing w:val="5"/>
          <w:sz w:val="20"/>
          <w:szCs w:val="20"/>
        </w:rPr>
        <w:t>w</w:t>
      </w:r>
      <w:r w:rsidRPr="00ED25C7">
        <w:rPr>
          <w:rFonts w:ascii="Arial" w:eastAsia="Arial" w:hAnsi="Arial" w:cs="Arial"/>
          <w:b/>
          <w:bCs/>
          <w:spacing w:val="-1"/>
          <w:sz w:val="20"/>
          <w:szCs w:val="20"/>
        </w:rPr>
        <w:t>or</w:t>
      </w:r>
      <w:r w:rsidRPr="00ED25C7">
        <w:rPr>
          <w:rFonts w:ascii="Arial" w:eastAsia="Arial" w:hAnsi="Arial" w:cs="Arial"/>
          <w:b/>
          <w:bCs/>
          <w:sz w:val="20"/>
          <w:szCs w:val="20"/>
        </w:rPr>
        <w:t>k in progre</w:t>
      </w:r>
      <w:r w:rsidRPr="00ED25C7">
        <w:rPr>
          <w:rFonts w:ascii="Arial" w:eastAsia="Arial" w:hAnsi="Arial" w:cs="Arial"/>
          <w:b/>
          <w:bCs/>
          <w:spacing w:val="-1"/>
          <w:sz w:val="20"/>
          <w:szCs w:val="20"/>
        </w:rPr>
        <w:t>s</w:t>
      </w:r>
      <w:r w:rsidRPr="00ED25C7">
        <w:rPr>
          <w:rFonts w:ascii="Arial" w:eastAsia="Arial" w:hAnsi="Arial" w:cs="Arial"/>
          <w:b/>
          <w:bCs/>
          <w:sz w:val="20"/>
          <w:szCs w:val="20"/>
        </w:rPr>
        <w:t>s:</w:t>
      </w:r>
    </w:p>
    <w:p w14:paraId="378F00FB" w14:textId="77777777" w:rsidR="00182E87" w:rsidRPr="00ED25C7" w:rsidRDefault="007548AD" w:rsidP="00DF1AD6">
      <w:pPr>
        <w:spacing w:after="0" w:line="260" w:lineRule="exact"/>
        <w:ind w:left="142"/>
        <w:rPr>
          <w:rFonts w:ascii="Arial" w:eastAsia="Arial" w:hAnsi="Arial" w:cs="Arial"/>
          <w:sz w:val="20"/>
          <w:szCs w:val="20"/>
        </w:rPr>
      </w:pPr>
      <w:r w:rsidRPr="00ED25C7">
        <w:rPr>
          <w:rFonts w:ascii="Arial" w:eastAsia="Arial" w:hAnsi="Arial" w:cs="Arial"/>
          <w:sz w:val="20"/>
          <w:szCs w:val="20"/>
        </w:rPr>
        <w:t>200 x 0.5 x $3</w:t>
      </w:r>
      <w:r w:rsidR="002B7AC0" w:rsidRPr="00ED25C7">
        <w:rPr>
          <w:rFonts w:ascii="Arial" w:eastAsia="Arial" w:hAnsi="Arial" w:cs="Arial"/>
          <w:sz w:val="20"/>
          <w:szCs w:val="20"/>
        </w:rPr>
        <w:t xml:space="preserve"> </w:t>
      </w:r>
      <w:r w:rsidRPr="00ED25C7">
        <w:rPr>
          <w:rFonts w:ascii="Arial" w:eastAsia="Arial" w:hAnsi="Arial" w:cs="Arial"/>
          <w:sz w:val="20"/>
          <w:szCs w:val="20"/>
        </w:rPr>
        <w:t>= $3</w:t>
      </w:r>
      <w:r w:rsidRPr="00ED25C7">
        <w:rPr>
          <w:rFonts w:ascii="Arial" w:eastAsia="Arial" w:hAnsi="Arial" w:cs="Arial"/>
          <w:spacing w:val="-1"/>
          <w:sz w:val="20"/>
          <w:szCs w:val="20"/>
        </w:rPr>
        <w:t>0</w:t>
      </w:r>
      <w:r w:rsidRPr="00ED25C7">
        <w:rPr>
          <w:rFonts w:ascii="Arial" w:eastAsia="Arial" w:hAnsi="Arial" w:cs="Arial"/>
          <w:sz w:val="20"/>
          <w:szCs w:val="20"/>
        </w:rPr>
        <w:t>0</w:t>
      </w:r>
    </w:p>
    <w:p w14:paraId="04255D8D" w14:textId="77777777" w:rsidR="00C672E7" w:rsidRPr="00ED25C7" w:rsidRDefault="00C672E7" w:rsidP="00DF1AD6">
      <w:pPr>
        <w:spacing w:after="0" w:line="260" w:lineRule="exact"/>
        <w:ind w:left="142"/>
        <w:rPr>
          <w:rFonts w:ascii="Arial" w:hAnsi="Arial" w:cs="Arial"/>
          <w:sz w:val="20"/>
          <w:szCs w:val="20"/>
        </w:rPr>
      </w:pPr>
    </w:p>
    <w:p w14:paraId="28829ED3" w14:textId="77777777" w:rsidR="00182E87" w:rsidRPr="00ED25C7" w:rsidRDefault="007548AD" w:rsidP="00DF1AD6">
      <w:pPr>
        <w:spacing w:before="120" w:after="120" w:line="240" w:lineRule="auto"/>
        <w:ind w:left="142"/>
        <w:rPr>
          <w:rFonts w:ascii="Arial" w:eastAsia="Arial" w:hAnsi="Arial" w:cs="Arial"/>
          <w:sz w:val="20"/>
          <w:szCs w:val="20"/>
        </w:rPr>
      </w:pPr>
      <w:r w:rsidRPr="00ED25C7">
        <w:rPr>
          <w:rFonts w:ascii="Arial" w:eastAsia="Arial" w:hAnsi="Arial" w:cs="Arial"/>
          <w:b/>
          <w:bCs/>
          <w:sz w:val="20"/>
          <w:szCs w:val="20"/>
        </w:rPr>
        <w:t>Value of fin</w:t>
      </w:r>
      <w:r w:rsidRPr="00ED25C7">
        <w:rPr>
          <w:rFonts w:ascii="Arial" w:eastAsia="Arial" w:hAnsi="Arial" w:cs="Arial"/>
          <w:b/>
          <w:bCs/>
          <w:spacing w:val="-2"/>
          <w:sz w:val="20"/>
          <w:szCs w:val="20"/>
        </w:rPr>
        <w:t>i</w:t>
      </w:r>
      <w:r w:rsidRPr="00ED25C7">
        <w:rPr>
          <w:rFonts w:ascii="Arial" w:eastAsia="Arial" w:hAnsi="Arial" w:cs="Arial"/>
          <w:b/>
          <w:bCs/>
          <w:sz w:val="20"/>
          <w:szCs w:val="20"/>
        </w:rPr>
        <w:t>shed go</w:t>
      </w:r>
      <w:r w:rsidRPr="00ED25C7">
        <w:rPr>
          <w:rFonts w:ascii="Arial" w:eastAsia="Arial" w:hAnsi="Arial" w:cs="Arial"/>
          <w:b/>
          <w:bCs/>
          <w:spacing w:val="-1"/>
          <w:sz w:val="20"/>
          <w:szCs w:val="20"/>
        </w:rPr>
        <w:t>o</w:t>
      </w:r>
      <w:r w:rsidRPr="00ED25C7">
        <w:rPr>
          <w:rFonts w:ascii="Arial" w:eastAsia="Arial" w:hAnsi="Arial" w:cs="Arial"/>
          <w:b/>
          <w:bCs/>
          <w:sz w:val="20"/>
          <w:szCs w:val="20"/>
        </w:rPr>
        <w:t>ds:</w:t>
      </w:r>
    </w:p>
    <w:p w14:paraId="3613CBC3" w14:textId="77777777" w:rsidR="00182E87" w:rsidRPr="00ED25C7" w:rsidRDefault="007548AD" w:rsidP="00DF1AD6">
      <w:pPr>
        <w:spacing w:after="0" w:line="260" w:lineRule="exact"/>
        <w:ind w:left="142"/>
        <w:rPr>
          <w:rFonts w:ascii="Arial" w:eastAsia="Arial" w:hAnsi="Arial" w:cs="Arial"/>
          <w:sz w:val="20"/>
          <w:szCs w:val="20"/>
        </w:rPr>
      </w:pPr>
      <w:r w:rsidRPr="00ED25C7">
        <w:rPr>
          <w:rFonts w:ascii="Arial" w:eastAsia="Arial" w:hAnsi="Arial" w:cs="Arial"/>
          <w:sz w:val="20"/>
          <w:szCs w:val="20"/>
        </w:rPr>
        <w:t xml:space="preserve">1,000 x 3 = </w:t>
      </w:r>
      <w:r w:rsidRPr="00ED25C7">
        <w:rPr>
          <w:rFonts w:ascii="Arial" w:eastAsia="Arial" w:hAnsi="Arial" w:cs="Arial"/>
          <w:spacing w:val="-1"/>
          <w:sz w:val="20"/>
          <w:szCs w:val="20"/>
        </w:rPr>
        <w:t>$</w:t>
      </w:r>
      <w:r w:rsidRPr="00ED25C7">
        <w:rPr>
          <w:rFonts w:ascii="Arial" w:eastAsia="Arial" w:hAnsi="Arial" w:cs="Arial"/>
          <w:sz w:val="20"/>
          <w:szCs w:val="20"/>
        </w:rPr>
        <w:t>3,000</w:t>
      </w:r>
    </w:p>
    <w:p w14:paraId="0B8BF178" w14:textId="77777777" w:rsidR="00B06D4B" w:rsidRDefault="00B06D4B" w:rsidP="00BF38DD">
      <w:pPr>
        <w:pStyle w:val="ALHeader3"/>
      </w:pPr>
    </w:p>
    <w:p w14:paraId="3BEFDB23" w14:textId="348FCBD8" w:rsidR="00BF38DD" w:rsidRPr="00B231CA" w:rsidRDefault="00BF38DD" w:rsidP="00C3604C">
      <w:pPr>
        <w:pStyle w:val="ALHeader3"/>
        <w:spacing w:before="120" w:after="120" w:line="276" w:lineRule="auto"/>
        <w:ind w:right="0"/>
        <w:rPr>
          <w:b w:val="0"/>
        </w:rPr>
      </w:pPr>
      <w:r>
        <w:t>Notes</w:t>
      </w:r>
      <w:r w:rsidRPr="00B231CA">
        <w:rPr>
          <w:b w:val="0"/>
        </w:rPr>
        <w:t>:</w:t>
      </w:r>
    </w:p>
    <w:p w14:paraId="7BB6B15E" w14:textId="389D6869" w:rsidR="00BF38DD" w:rsidRPr="00B231CA" w:rsidRDefault="00D719AD" w:rsidP="00C34C1B">
      <w:pPr>
        <w:pStyle w:val="Bulletedlist"/>
        <w:numPr>
          <w:ilvl w:val="0"/>
          <w:numId w:val="6"/>
        </w:numPr>
        <w:spacing w:line="276" w:lineRule="auto"/>
        <w:ind w:left="720" w:hanging="357"/>
      </w:pPr>
      <w:r w:rsidRPr="00B231CA">
        <w:t>Non-production o</w:t>
      </w:r>
      <w:r w:rsidR="00BF38DD" w:rsidRPr="00B231CA">
        <w:t xml:space="preserve">verheads </w:t>
      </w:r>
      <w:r w:rsidR="000E53EA" w:rsidRPr="00B231CA">
        <w:t>of $10</w:t>
      </w:r>
      <w:r w:rsidR="00B06D4B" w:rsidRPr="00B231CA">
        <w:t xml:space="preserve"> </w:t>
      </w:r>
      <w:r w:rsidR="000E53EA" w:rsidRPr="00B231CA">
        <w:t xml:space="preserve">000 </w:t>
      </w:r>
      <w:r w:rsidR="00BF38DD" w:rsidRPr="00B231CA">
        <w:t>are excluded from the calculations.</w:t>
      </w:r>
    </w:p>
    <w:p w14:paraId="08EC211F" w14:textId="706E081E" w:rsidR="00FA0292" w:rsidRPr="00B06D4B" w:rsidRDefault="00BF38DD" w:rsidP="00C34C1B">
      <w:pPr>
        <w:pStyle w:val="Bulletedlist"/>
        <w:numPr>
          <w:ilvl w:val="0"/>
          <w:numId w:val="6"/>
        </w:numPr>
        <w:spacing w:line="276" w:lineRule="auto"/>
        <w:ind w:left="720" w:hanging="357"/>
        <w:rPr>
          <w:rFonts w:eastAsia="Arial"/>
          <w:spacing w:val="-1"/>
        </w:rPr>
        <w:sectPr w:rsidR="00FA0292" w:rsidRPr="00B06D4B" w:rsidSect="00034356">
          <w:headerReference w:type="even" r:id="rId22"/>
          <w:pgSz w:w="11900" w:h="16840"/>
          <w:pgMar w:top="1134" w:right="1418" w:bottom="1134" w:left="1418" w:header="567" w:footer="567" w:gutter="0"/>
          <w:cols w:space="720"/>
          <w:docGrid w:linePitch="299"/>
        </w:sectPr>
      </w:pPr>
      <w:r w:rsidRPr="00B231CA">
        <w:t>The value of finished goods ($3</w:t>
      </w:r>
      <w:r w:rsidR="00B06D4B" w:rsidRPr="00B231CA">
        <w:t xml:space="preserve"> </w:t>
      </w:r>
      <w:r w:rsidRPr="00B231CA">
        <w:t xml:space="preserve">000) will be compared with their net realisable value when preparing the </w:t>
      </w:r>
      <w:r w:rsidR="007D5AD8" w:rsidRPr="00B231CA">
        <w:t>financial statements</w:t>
      </w:r>
      <w:r w:rsidRPr="00B06D4B">
        <w:rPr>
          <w:rFonts w:eastAsia="Arial"/>
          <w:spacing w:val="-1"/>
        </w:rPr>
        <w:t>.</w:t>
      </w:r>
    </w:p>
    <w:p w14:paraId="7479E1F0" w14:textId="5D46CD3D" w:rsidR="00076178" w:rsidRPr="00F20F72" w:rsidRDefault="00076178" w:rsidP="00076178">
      <w:pPr>
        <w:pStyle w:val="SectionHead"/>
        <w:outlineLvl w:val="0"/>
        <w:rPr>
          <w:b/>
        </w:rPr>
      </w:pPr>
      <w:bookmarkStart w:id="10" w:name="_Toc46916881"/>
      <w:r>
        <w:lastRenderedPageBreak/>
        <w:t>IAS 7: Statement of cash flows</w:t>
      </w:r>
      <w:bookmarkEnd w:id="10"/>
    </w:p>
    <w:p w14:paraId="7931DADA" w14:textId="088AADEB" w:rsidR="00477D13" w:rsidRPr="000A6937" w:rsidRDefault="00E43B81" w:rsidP="00C3604C">
      <w:pPr>
        <w:pStyle w:val="Body"/>
        <w:spacing w:before="120" w:after="120" w:line="276" w:lineRule="auto"/>
      </w:pPr>
      <w:r w:rsidRPr="000A6937">
        <w:t xml:space="preserve">The </w:t>
      </w:r>
      <w:r w:rsidR="00845AB1" w:rsidRPr="000A6937">
        <w:t>standard requires</w:t>
      </w:r>
      <w:r w:rsidR="00477D13" w:rsidRPr="000A6937">
        <w:t xml:space="preserve"> the presentation of information about the historical changes in </w:t>
      </w:r>
      <w:r w:rsidR="00FB63EF" w:rsidRPr="000A6937">
        <w:t xml:space="preserve">an entity’s </w:t>
      </w:r>
      <w:r w:rsidR="00477D13" w:rsidRPr="000A6937">
        <w:t xml:space="preserve">cash and cash equivalents </w:t>
      </w:r>
      <w:r w:rsidR="00D539DA" w:rsidRPr="000A6937">
        <w:t>by means of</w:t>
      </w:r>
      <w:r w:rsidR="00477D13" w:rsidRPr="000A6937">
        <w:t xml:space="preserve"> a statement of cash flows</w:t>
      </w:r>
      <w:r w:rsidR="00FB63EF" w:rsidRPr="000A6937">
        <w:t xml:space="preserve">. </w:t>
      </w:r>
      <w:r w:rsidR="00F26162" w:rsidRPr="000A6937">
        <w:t>Information about the cash flows of an entity</w:t>
      </w:r>
      <w:r w:rsidR="000A4017" w:rsidRPr="000A6937">
        <w:t xml:space="preserve"> is useful in </w:t>
      </w:r>
      <w:r w:rsidR="00910256" w:rsidRPr="000A6937">
        <w:t xml:space="preserve">enabling </w:t>
      </w:r>
      <w:r w:rsidR="000A4017" w:rsidRPr="000A6937">
        <w:t>users of financial statements to</w:t>
      </w:r>
      <w:r w:rsidR="00910256" w:rsidRPr="000A6937">
        <w:t xml:space="preserve"> assess the ability of the entity to generate cash and cash equivalents</w:t>
      </w:r>
      <w:r w:rsidR="00D80B5F" w:rsidRPr="000A6937">
        <w:t xml:space="preserve"> and the needs of the entity to use those cash flows. </w:t>
      </w:r>
      <w:r w:rsidR="00FB63EF" w:rsidRPr="000A6937">
        <w:t>The statement</w:t>
      </w:r>
      <w:r w:rsidR="00506C3A" w:rsidRPr="000A6937">
        <w:t xml:space="preserve">, </w:t>
      </w:r>
      <w:r w:rsidR="003E70AD" w:rsidRPr="000A6937">
        <w:t>required to be produced as part of the entity’s financial statements,</w:t>
      </w:r>
      <w:r w:rsidR="00477D13" w:rsidRPr="000A6937">
        <w:t xml:space="preserve"> classifies cash flows during the period according to operating, investing and financing activities.</w:t>
      </w:r>
    </w:p>
    <w:p w14:paraId="1AD3202F" w14:textId="74416B7E" w:rsidR="00182E87" w:rsidRPr="00B231CA" w:rsidRDefault="00BA11C8" w:rsidP="00C34C1B">
      <w:pPr>
        <w:pStyle w:val="Bulletedlist"/>
        <w:numPr>
          <w:ilvl w:val="0"/>
          <w:numId w:val="6"/>
        </w:numPr>
        <w:spacing w:line="276" w:lineRule="auto"/>
        <w:ind w:left="720" w:hanging="357"/>
      </w:pPr>
      <w:r w:rsidRPr="00B231CA">
        <w:rPr>
          <w:b/>
        </w:rPr>
        <w:t>o</w:t>
      </w:r>
      <w:r w:rsidR="007548AD" w:rsidRPr="00B231CA">
        <w:rPr>
          <w:b/>
        </w:rPr>
        <w:t>perating</w:t>
      </w:r>
      <w:r w:rsidR="002B7AC0" w:rsidRPr="00B231CA">
        <w:rPr>
          <w:b/>
        </w:rPr>
        <w:t xml:space="preserve"> </w:t>
      </w:r>
      <w:r w:rsidR="007548AD" w:rsidRPr="00B231CA">
        <w:rPr>
          <w:b/>
        </w:rPr>
        <w:t>activities</w:t>
      </w:r>
      <w:r w:rsidR="002B7AC0" w:rsidRPr="00B231CA">
        <w:t xml:space="preserve"> </w:t>
      </w:r>
      <w:r w:rsidR="007548AD" w:rsidRPr="00B231CA">
        <w:t>–</w:t>
      </w:r>
      <w:r w:rsidR="002B7AC0" w:rsidRPr="00B231CA">
        <w:t xml:space="preserve"> </w:t>
      </w:r>
      <w:r w:rsidR="007548AD" w:rsidRPr="00B231CA">
        <w:t>the</w:t>
      </w:r>
      <w:r w:rsidR="002B7AC0" w:rsidRPr="00B231CA">
        <w:t xml:space="preserve"> </w:t>
      </w:r>
      <w:r w:rsidR="007548AD" w:rsidRPr="00B231CA">
        <w:t>main</w:t>
      </w:r>
      <w:r w:rsidR="002B7AC0" w:rsidRPr="00B231CA">
        <w:t xml:space="preserve"> </w:t>
      </w:r>
      <w:r w:rsidR="007548AD" w:rsidRPr="00B231CA">
        <w:t>revenue</w:t>
      </w:r>
      <w:r w:rsidR="00FC608D" w:rsidRPr="00B231CA">
        <w:t>-</w:t>
      </w:r>
      <w:r w:rsidR="007548AD" w:rsidRPr="00B231CA">
        <w:t>generating</w:t>
      </w:r>
      <w:r w:rsidR="002B7AC0" w:rsidRPr="00B231CA">
        <w:t xml:space="preserve"> </w:t>
      </w:r>
      <w:r w:rsidR="007548AD" w:rsidRPr="00B231CA">
        <w:t>activities</w:t>
      </w:r>
      <w:r w:rsidR="002B7AC0" w:rsidRPr="00B231CA">
        <w:t xml:space="preserve"> </w:t>
      </w:r>
      <w:r w:rsidR="007548AD" w:rsidRPr="00B231CA">
        <w:t>of</w:t>
      </w:r>
      <w:r w:rsidR="002B7AC0" w:rsidRPr="00B231CA">
        <w:t xml:space="preserve"> </w:t>
      </w:r>
      <w:r w:rsidR="007548AD" w:rsidRPr="00B231CA">
        <w:t>the</w:t>
      </w:r>
      <w:r w:rsidR="002B7AC0" w:rsidRPr="00B231CA">
        <w:t xml:space="preserve"> </w:t>
      </w:r>
      <w:r w:rsidR="007548AD" w:rsidRPr="00B231CA">
        <w:t xml:space="preserve">business, together with </w:t>
      </w:r>
      <w:r w:rsidR="006F1E58" w:rsidRPr="00B231CA">
        <w:t xml:space="preserve">cash </w:t>
      </w:r>
      <w:r w:rsidR="007407A0" w:rsidRPr="00B231CA">
        <w:t>out</w:t>
      </w:r>
      <w:r w:rsidR="006F1E58" w:rsidRPr="00B231CA">
        <w:t>flows relating to</w:t>
      </w:r>
      <w:r w:rsidR="007548AD" w:rsidRPr="00B231CA">
        <w:t xml:space="preserve"> interest an</w:t>
      </w:r>
      <w:r w:rsidRPr="00B231CA">
        <w:t>d tax</w:t>
      </w:r>
    </w:p>
    <w:p w14:paraId="3086649F" w14:textId="733BEDA2" w:rsidR="00182E87" w:rsidRPr="00B231CA" w:rsidRDefault="00BA11C8" w:rsidP="00C34C1B">
      <w:pPr>
        <w:pStyle w:val="Bulletedlist"/>
        <w:numPr>
          <w:ilvl w:val="0"/>
          <w:numId w:val="6"/>
        </w:numPr>
        <w:spacing w:line="276" w:lineRule="auto"/>
        <w:ind w:left="720" w:hanging="357"/>
      </w:pPr>
      <w:r w:rsidRPr="00B231CA">
        <w:rPr>
          <w:b/>
        </w:rPr>
        <w:t>i</w:t>
      </w:r>
      <w:r w:rsidR="007548AD" w:rsidRPr="00B231CA">
        <w:rPr>
          <w:b/>
        </w:rPr>
        <w:t>nvesting activities</w:t>
      </w:r>
      <w:r w:rsidR="007548AD" w:rsidRPr="00B231CA">
        <w:t xml:space="preserve"> – the acquisition and disposal of long</w:t>
      </w:r>
      <w:r w:rsidR="00FC608D" w:rsidRPr="00B231CA">
        <w:t>-</w:t>
      </w:r>
      <w:r w:rsidR="007548AD" w:rsidRPr="00B231CA">
        <w:t>term assets and other</w:t>
      </w:r>
      <w:r w:rsidR="00DF7961" w:rsidRPr="00B231CA">
        <w:t xml:space="preserve"> investments that are not considered to be cash equivalents, together with interest and dividends received</w:t>
      </w:r>
    </w:p>
    <w:p w14:paraId="539D63B9" w14:textId="20552C79" w:rsidR="00182E87" w:rsidRPr="00B231CA" w:rsidRDefault="00BA11C8" w:rsidP="00C34C1B">
      <w:pPr>
        <w:pStyle w:val="Bulletedlist"/>
        <w:numPr>
          <w:ilvl w:val="0"/>
          <w:numId w:val="6"/>
        </w:numPr>
        <w:spacing w:line="276" w:lineRule="auto"/>
        <w:ind w:left="720" w:hanging="357"/>
      </w:pPr>
      <w:r w:rsidRPr="00B231CA">
        <w:rPr>
          <w:b/>
        </w:rPr>
        <w:t>f</w:t>
      </w:r>
      <w:r w:rsidR="007548AD" w:rsidRPr="00B231CA">
        <w:rPr>
          <w:b/>
        </w:rPr>
        <w:t>inancing activities</w:t>
      </w:r>
      <w:r w:rsidR="007548AD" w:rsidRPr="00B231CA">
        <w:t xml:space="preserve"> – receipts from the issue of new shares, </w:t>
      </w:r>
      <w:r w:rsidR="00D55C87" w:rsidRPr="00B231CA">
        <w:t>ch</w:t>
      </w:r>
      <w:r w:rsidR="007548AD" w:rsidRPr="00B231CA">
        <w:t>anges in lon</w:t>
      </w:r>
      <w:r w:rsidR="00FC608D" w:rsidRPr="00B231CA">
        <w:t>g-</w:t>
      </w:r>
      <w:r w:rsidR="007548AD" w:rsidRPr="00B231CA">
        <w:t>term borrowings</w:t>
      </w:r>
      <w:r w:rsidR="00077EFF" w:rsidRPr="00B231CA">
        <w:t xml:space="preserve"> </w:t>
      </w:r>
      <w:r w:rsidR="00D55C87" w:rsidRPr="00B231CA">
        <w:t>and payment of dividends</w:t>
      </w:r>
      <w:r w:rsidR="00077EFF" w:rsidRPr="00B231CA">
        <w:t>.</w:t>
      </w:r>
    </w:p>
    <w:p w14:paraId="58079CC7" w14:textId="77777777" w:rsidR="00182E87" w:rsidRPr="000A6937" w:rsidRDefault="007548AD" w:rsidP="00C3604C">
      <w:pPr>
        <w:pStyle w:val="Body"/>
        <w:spacing w:before="120" w:after="120" w:line="276" w:lineRule="auto"/>
      </w:pPr>
      <w:r w:rsidRPr="000A6937">
        <w:t>At the end of the statement</w:t>
      </w:r>
      <w:r w:rsidR="00FC608D" w:rsidRPr="000A6937">
        <w:t>,</w:t>
      </w:r>
      <w:r w:rsidRPr="000A6937">
        <w:t xml:space="preserve"> the net increase in cash and cash equivalent</w:t>
      </w:r>
      <w:r w:rsidR="003A6EF4" w:rsidRPr="000A6937">
        <w:t>s</w:t>
      </w:r>
      <w:r w:rsidRPr="000A6937">
        <w:t xml:space="preserve"> is shown, both at the start and end of the period under review. For this purpose:</w:t>
      </w:r>
    </w:p>
    <w:p w14:paraId="706234F5" w14:textId="77777777" w:rsidR="00182E87" w:rsidRPr="00B231CA" w:rsidRDefault="007548AD" w:rsidP="00C34C1B">
      <w:pPr>
        <w:pStyle w:val="Bulletedlist"/>
        <w:numPr>
          <w:ilvl w:val="0"/>
          <w:numId w:val="6"/>
        </w:numPr>
        <w:spacing w:line="276" w:lineRule="auto"/>
        <w:ind w:left="720" w:hanging="357"/>
      </w:pPr>
      <w:r w:rsidRPr="00B231CA">
        <w:t>Cash is defin</w:t>
      </w:r>
      <w:r w:rsidR="008A1929" w:rsidRPr="00B231CA">
        <w:t>ed as</w:t>
      </w:r>
      <w:r w:rsidRPr="00B231CA">
        <w:t xml:space="preserve"> cash on hand and demand deposits</w:t>
      </w:r>
      <w:r w:rsidR="008A1929" w:rsidRPr="00B231CA">
        <w:t>.</w:t>
      </w:r>
    </w:p>
    <w:p w14:paraId="0296A088" w14:textId="77777777" w:rsidR="00182E87" w:rsidRPr="00B231CA" w:rsidRDefault="007548AD" w:rsidP="00C34C1B">
      <w:pPr>
        <w:pStyle w:val="Bulletedlist"/>
        <w:numPr>
          <w:ilvl w:val="0"/>
          <w:numId w:val="6"/>
        </w:numPr>
        <w:spacing w:line="276" w:lineRule="auto"/>
        <w:ind w:left="720" w:hanging="357"/>
      </w:pPr>
      <w:r w:rsidRPr="00B231CA">
        <w:t xml:space="preserve">Cash equivalents </w:t>
      </w:r>
      <w:r w:rsidR="00FC608D" w:rsidRPr="00B231CA">
        <w:t xml:space="preserve">are defined </w:t>
      </w:r>
      <w:r w:rsidRPr="00B231CA">
        <w:t>as short</w:t>
      </w:r>
      <w:r w:rsidR="00FC608D" w:rsidRPr="00B231CA">
        <w:t>-</w:t>
      </w:r>
      <w:r w:rsidRPr="00B231CA">
        <w:t>term, highly liquid investments that can easily be converted into cash. This is usually taken to mean money held in a term deposit account that can be withdrawn within three months from the date of deposit.</w:t>
      </w:r>
    </w:p>
    <w:p w14:paraId="679928E4" w14:textId="7A036D29" w:rsidR="00182E87" w:rsidRPr="00B231CA" w:rsidRDefault="007548AD" w:rsidP="00C34C1B">
      <w:pPr>
        <w:pStyle w:val="Bulletedlist"/>
        <w:numPr>
          <w:ilvl w:val="0"/>
          <w:numId w:val="6"/>
        </w:numPr>
        <w:spacing w:line="276" w:lineRule="auto"/>
        <w:ind w:left="720" w:hanging="357"/>
      </w:pPr>
      <w:r w:rsidRPr="00B231CA">
        <w:t xml:space="preserve">Bank overdrafts </w:t>
      </w:r>
      <w:r w:rsidR="00755AF6" w:rsidRPr="00B231CA">
        <w:t>–</w:t>
      </w:r>
      <w:r w:rsidRPr="00B231CA">
        <w:t xml:space="preserve"> usually repayable on demand – are included as part of cash and cash equivalents.</w:t>
      </w:r>
    </w:p>
    <w:p w14:paraId="79C2A877" w14:textId="77777777" w:rsidR="00182E87" w:rsidRPr="00755AF6" w:rsidRDefault="00182E87" w:rsidP="00C3604C">
      <w:pPr>
        <w:spacing w:before="120" w:after="120"/>
        <w:rPr>
          <w:rFonts w:ascii="Arial" w:hAnsi="Arial" w:cs="Arial"/>
          <w:sz w:val="20"/>
          <w:szCs w:val="20"/>
        </w:rPr>
      </w:pPr>
    </w:p>
    <w:p w14:paraId="3BC5D4D1" w14:textId="77777777" w:rsidR="00182E87" w:rsidRPr="00AB5EE4" w:rsidRDefault="007548AD" w:rsidP="00C3604C">
      <w:pPr>
        <w:pStyle w:val="AHead"/>
        <w:spacing w:before="120" w:after="120" w:line="276" w:lineRule="auto"/>
        <w:rPr>
          <w:sz w:val="24"/>
          <w:szCs w:val="24"/>
        </w:rPr>
      </w:pPr>
      <w:r w:rsidRPr="00AB5EE4">
        <w:rPr>
          <w:sz w:val="24"/>
          <w:szCs w:val="24"/>
        </w:rPr>
        <w:t>Format of th</w:t>
      </w:r>
      <w:r w:rsidR="00FC608D" w:rsidRPr="00AB5EE4">
        <w:rPr>
          <w:sz w:val="24"/>
          <w:szCs w:val="24"/>
        </w:rPr>
        <w:t>e s</w:t>
      </w:r>
      <w:r w:rsidRPr="00AB5EE4">
        <w:rPr>
          <w:sz w:val="24"/>
          <w:szCs w:val="24"/>
        </w:rPr>
        <w:t>tatement</w:t>
      </w:r>
    </w:p>
    <w:p w14:paraId="2F822BDF" w14:textId="77777777" w:rsidR="00182E87" w:rsidRPr="00755AF6" w:rsidRDefault="007548AD" w:rsidP="00C3604C">
      <w:pPr>
        <w:pStyle w:val="ALList"/>
        <w:numPr>
          <w:ilvl w:val="0"/>
          <w:numId w:val="0"/>
        </w:numPr>
        <w:spacing w:before="120" w:after="120"/>
      </w:pPr>
      <w:r w:rsidRPr="00755AF6">
        <w:t>Oper</w:t>
      </w:r>
      <w:r w:rsidRPr="005C6A94">
        <w:t>a</w:t>
      </w:r>
      <w:r w:rsidRPr="00755AF6">
        <w:t>ting a</w:t>
      </w:r>
      <w:r w:rsidRPr="005C6A94">
        <w:t>c</w:t>
      </w:r>
      <w:r w:rsidRPr="00755AF6">
        <w:t>ti</w:t>
      </w:r>
      <w:r w:rsidRPr="005C6A94">
        <w:t>v</w:t>
      </w:r>
      <w:r w:rsidRPr="00755AF6">
        <w:t>ities</w:t>
      </w:r>
    </w:p>
    <w:p w14:paraId="2FD9CA9A" w14:textId="77777777" w:rsidR="00182E87" w:rsidRPr="000A6937" w:rsidRDefault="007548AD" w:rsidP="00C3604C">
      <w:pPr>
        <w:pStyle w:val="Body"/>
        <w:spacing w:before="120" w:after="120" w:line="276" w:lineRule="auto"/>
      </w:pPr>
      <w:r w:rsidRPr="000A6937">
        <w:t>The cash flow from operating activities is calculated as:</w:t>
      </w:r>
    </w:p>
    <w:p w14:paraId="5C14FFE2" w14:textId="77777777" w:rsidR="00182E87" w:rsidRPr="00B231CA" w:rsidRDefault="006B7C29" w:rsidP="00C34C1B">
      <w:pPr>
        <w:pStyle w:val="Bulletedlist"/>
        <w:numPr>
          <w:ilvl w:val="0"/>
          <w:numId w:val="6"/>
        </w:numPr>
        <w:spacing w:line="276" w:lineRule="auto"/>
        <w:ind w:left="720" w:hanging="357"/>
      </w:pPr>
      <w:r w:rsidRPr="00B231CA">
        <w:t>p</w:t>
      </w:r>
      <w:r w:rsidR="007548AD" w:rsidRPr="00B231CA">
        <w:t>rofit from operations (profit before deduction of tax and interest)</w:t>
      </w:r>
    </w:p>
    <w:p w14:paraId="2CA96A87" w14:textId="77777777" w:rsidR="00182E87" w:rsidRPr="00B231CA" w:rsidRDefault="006B7C29" w:rsidP="00C34C1B">
      <w:pPr>
        <w:pStyle w:val="Bulletedlist"/>
        <w:numPr>
          <w:ilvl w:val="0"/>
          <w:numId w:val="6"/>
        </w:numPr>
        <w:spacing w:line="276" w:lineRule="auto"/>
        <w:ind w:left="720" w:hanging="357"/>
      </w:pPr>
      <w:r w:rsidRPr="00B231CA">
        <w:t>a</w:t>
      </w:r>
      <w:r w:rsidR="007548AD" w:rsidRPr="00B231CA">
        <w:t xml:space="preserve">dd: </w:t>
      </w:r>
      <w:r w:rsidRPr="00B231CA">
        <w:t>d</w:t>
      </w:r>
      <w:r w:rsidR="007548AD" w:rsidRPr="00B231CA">
        <w:t>epreciation charg</w:t>
      </w:r>
      <w:r w:rsidR="00BE1DF3" w:rsidRPr="00B231CA">
        <w:t>e for the year</w:t>
      </w:r>
    </w:p>
    <w:p w14:paraId="7A688652" w14:textId="77777777" w:rsidR="00182E87" w:rsidRPr="00B231CA" w:rsidRDefault="006B7C29" w:rsidP="00C34C1B">
      <w:pPr>
        <w:pStyle w:val="Bulletedlist"/>
        <w:numPr>
          <w:ilvl w:val="0"/>
          <w:numId w:val="6"/>
        </w:numPr>
        <w:spacing w:line="276" w:lineRule="auto"/>
        <w:ind w:left="720" w:hanging="357"/>
      </w:pPr>
      <w:r w:rsidRPr="00B231CA">
        <w:t>a</w:t>
      </w:r>
      <w:r w:rsidR="007548AD" w:rsidRPr="00B231CA">
        <w:t xml:space="preserve">dd: </w:t>
      </w:r>
      <w:r w:rsidRPr="00B231CA">
        <w:t>l</w:t>
      </w:r>
      <w:r w:rsidR="007548AD" w:rsidRPr="00B231CA">
        <w:t>oss on sale of non</w:t>
      </w:r>
      <w:r w:rsidRPr="00B231CA">
        <w:t>-</w:t>
      </w:r>
      <w:r w:rsidR="007548AD" w:rsidRPr="00B231CA">
        <w:t>current assets (or deduct gain on sale of non</w:t>
      </w:r>
      <w:r w:rsidR="00755AF6" w:rsidRPr="00B231CA">
        <w:t>-</w:t>
      </w:r>
      <w:r w:rsidR="007548AD" w:rsidRPr="00B231CA">
        <w:t>current assets</w:t>
      </w:r>
      <w:r w:rsidR="00BE1DF3" w:rsidRPr="00B231CA">
        <w:t>)</w:t>
      </w:r>
    </w:p>
    <w:p w14:paraId="16F5EA5B" w14:textId="77777777" w:rsidR="00182E87" w:rsidRPr="00B231CA" w:rsidRDefault="006B7C29" w:rsidP="00C34C1B">
      <w:pPr>
        <w:pStyle w:val="Bulletedlist"/>
        <w:numPr>
          <w:ilvl w:val="0"/>
          <w:numId w:val="6"/>
        </w:numPr>
        <w:spacing w:line="276" w:lineRule="auto"/>
        <w:ind w:left="720" w:hanging="357"/>
      </w:pPr>
      <w:r w:rsidRPr="00B231CA">
        <w:t>less: i</w:t>
      </w:r>
      <w:r w:rsidR="007548AD" w:rsidRPr="00B231CA">
        <w:t>nvestment income</w:t>
      </w:r>
    </w:p>
    <w:p w14:paraId="732C748E" w14:textId="6C1C3B3B" w:rsidR="00477D13" w:rsidRPr="00B231CA" w:rsidRDefault="006B7C29" w:rsidP="00C34C1B">
      <w:pPr>
        <w:pStyle w:val="Bulletedlist"/>
        <w:numPr>
          <w:ilvl w:val="0"/>
          <w:numId w:val="6"/>
        </w:numPr>
        <w:spacing w:line="276" w:lineRule="auto"/>
        <w:ind w:left="720" w:hanging="357"/>
      </w:pPr>
      <w:r w:rsidRPr="00B231CA">
        <w:t>a</w:t>
      </w:r>
      <w:r w:rsidR="007548AD" w:rsidRPr="00B231CA">
        <w:t>dd</w:t>
      </w:r>
      <w:r w:rsidR="00CB7747" w:rsidRPr="00B231CA">
        <w:t>: decrease in inventories, de</w:t>
      </w:r>
      <w:r w:rsidR="00477D13" w:rsidRPr="00B231CA">
        <w:t xml:space="preserve">crease in </w:t>
      </w:r>
      <w:r w:rsidR="00D55C87" w:rsidRPr="00B231CA">
        <w:t xml:space="preserve">trade and other </w:t>
      </w:r>
      <w:r w:rsidR="00477D13" w:rsidRPr="00B231CA">
        <w:t>receivables</w:t>
      </w:r>
      <w:r w:rsidR="00BE1DF3" w:rsidRPr="00B231CA">
        <w:t xml:space="preserve"> and increase in trade payables</w:t>
      </w:r>
      <w:r w:rsidR="00B36B7C" w:rsidRPr="00B231CA">
        <w:t>; or</w:t>
      </w:r>
      <w:r w:rsidR="00C34C1B">
        <w:t xml:space="preserve"> </w:t>
      </w:r>
      <w:r w:rsidRPr="00B231CA">
        <w:t>d</w:t>
      </w:r>
      <w:r w:rsidR="00CB7747" w:rsidRPr="00B231CA">
        <w:t>educt: increase in inventories, in</w:t>
      </w:r>
      <w:r w:rsidR="00477D13" w:rsidRPr="00B231CA">
        <w:t xml:space="preserve">crease in </w:t>
      </w:r>
      <w:r w:rsidR="00D55C87" w:rsidRPr="00B231CA">
        <w:t xml:space="preserve">trade and other </w:t>
      </w:r>
      <w:r w:rsidR="00477D13" w:rsidRPr="00B231CA">
        <w:t>receivables and</w:t>
      </w:r>
      <w:r w:rsidR="00CB7747" w:rsidRPr="00B231CA">
        <w:t xml:space="preserve"> de</w:t>
      </w:r>
      <w:r w:rsidR="00477D13" w:rsidRPr="00B231CA">
        <w:t>crease in trade payables</w:t>
      </w:r>
    </w:p>
    <w:p w14:paraId="0B806114" w14:textId="77777777" w:rsidR="00182E87" w:rsidRPr="00B231CA" w:rsidRDefault="006B7C29" w:rsidP="00C34C1B">
      <w:pPr>
        <w:pStyle w:val="Bulletedlist"/>
        <w:numPr>
          <w:ilvl w:val="0"/>
          <w:numId w:val="6"/>
        </w:numPr>
        <w:spacing w:line="276" w:lineRule="auto"/>
        <w:ind w:left="720" w:hanging="357"/>
      </w:pPr>
      <w:r w:rsidRPr="00B231CA">
        <w:t>less: i</w:t>
      </w:r>
      <w:r w:rsidR="007548AD" w:rsidRPr="00B231CA">
        <w:t>nterest paid</w:t>
      </w:r>
    </w:p>
    <w:p w14:paraId="48FE7105" w14:textId="1FBEAA32" w:rsidR="00076178" w:rsidRPr="00076178" w:rsidRDefault="006B7C29" w:rsidP="00C34C1B">
      <w:pPr>
        <w:pStyle w:val="Bulletedlist"/>
        <w:numPr>
          <w:ilvl w:val="0"/>
          <w:numId w:val="6"/>
        </w:numPr>
        <w:spacing w:line="276" w:lineRule="auto"/>
        <w:ind w:left="720" w:hanging="357"/>
      </w:pPr>
      <w:r w:rsidRPr="00B231CA">
        <w:t>less: t</w:t>
      </w:r>
      <w:r w:rsidR="007548AD" w:rsidRPr="00B231CA">
        <w:t>axes paid on income (usually corporation tax)</w:t>
      </w:r>
      <w:r w:rsidRPr="00B231CA">
        <w:t>.</w:t>
      </w:r>
    </w:p>
    <w:p w14:paraId="5BC2598C" w14:textId="77777777" w:rsidR="00182E87" w:rsidRPr="00FC608D" w:rsidRDefault="007548AD" w:rsidP="00C3604C">
      <w:pPr>
        <w:pStyle w:val="ALList"/>
        <w:numPr>
          <w:ilvl w:val="0"/>
          <w:numId w:val="0"/>
        </w:numPr>
        <w:spacing w:before="120" w:after="120"/>
      </w:pPr>
      <w:r w:rsidRPr="00B06D4B">
        <w:t>Investing activities</w:t>
      </w:r>
    </w:p>
    <w:p w14:paraId="49F246EC" w14:textId="77777777" w:rsidR="00182E87" w:rsidRPr="000A6937" w:rsidRDefault="00352EE8" w:rsidP="00C3604C">
      <w:pPr>
        <w:pStyle w:val="Body"/>
        <w:spacing w:before="120" w:after="120" w:line="276" w:lineRule="auto"/>
      </w:pPr>
      <w:r w:rsidRPr="000A6937">
        <w:t>Th</w:t>
      </w:r>
      <w:r w:rsidR="007548AD" w:rsidRPr="000A6937">
        <w:t xml:space="preserve">is </w:t>
      </w:r>
      <w:r w:rsidR="00FD4E7C" w:rsidRPr="000A6937">
        <w:t xml:space="preserve">is </w:t>
      </w:r>
      <w:r w:rsidR="007548AD" w:rsidRPr="000A6937">
        <w:t>calculated by including:</w:t>
      </w:r>
    </w:p>
    <w:p w14:paraId="4892C2C6" w14:textId="03AD6668" w:rsidR="00182E87" w:rsidRPr="00B231CA" w:rsidRDefault="006B7C29" w:rsidP="00C34C1B">
      <w:pPr>
        <w:pStyle w:val="Bulletedlist"/>
        <w:numPr>
          <w:ilvl w:val="0"/>
          <w:numId w:val="6"/>
        </w:numPr>
        <w:spacing w:line="276" w:lineRule="auto"/>
        <w:ind w:left="720" w:hanging="357"/>
      </w:pPr>
      <w:r w:rsidRPr="00B231CA">
        <w:t>i</w:t>
      </w:r>
      <w:r w:rsidR="007548AD" w:rsidRPr="00B231CA">
        <w:t>nflows from</w:t>
      </w:r>
      <w:r w:rsidR="002B7AC0" w:rsidRPr="00B231CA">
        <w:t xml:space="preserve"> </w:t>
      </w:r>
      <w:r w:rsidR="007548AD" w:rsidRPr="00B231CA">
        <w:t>sale</w:t>
      </w:r>
      <w:r w:rsidR="002B7AC0" w:rsidRPr="00B231CA">
        <w:t xml:space="preserve"> </w:t>
      </w:r>
      <w:r w:rsidR="00D55C87" w:rsidRPr="00B231CA">
        <w:t xml:space="preserve">proceeds </w:t>
      </w:r>
      <w:r w:rsidR="007548AD" w:rsidRPr="00B231CA">
        <w:t>of</w:t>
      </w:r>
      <w:r w:rsidR="002B7AC0" w:rsidRPr="00B231CA">
        <w:t xml:space="preserve"> </w:t>
      </w:r>
      <w:r w:rsidR="00D55C87" w:rsidRPr="00B231CA">
        <w:t>property, plant and equipment</w:t>
      </w:r>
      <w:r w:rsidR="002B7AC0" w:rsidRPr="00B231CA">
        <w:t xml:space="preserve"> </w:t>
      </w:r>
      <w:r w:rsidR="007548AD" w:rsidRPr="00B231CA">
        <w:t>both</w:t>
      </w:r>
      <w:r w:rsidR="002B7AC0" w:rsidRPr="00B231CA">
        <w:t xml:space="preserve"> </w:t>
      </w:r>
      <w:r w:rsidR="007548AD" w:rsidRPr="00B231CA">
        <w:t>tangible</w:t>
      </w:r>
      <w:r w:rsidR="002B7AC0" w:rsidRPr="00B231CA">
        <w:t xml:space="preserve"> </w:t>
      </w:r>
      <w:r w:rsidR="007548AD" w:rsidRPr="00B231CA">
        <w:t>and</w:t>
      </w:r>
      <w:r w:rsidR="002B7AC0" w:rsidRPr="00B231CA">
        <w:t xml:space="preserve"> </w:t>
      </w:r>
      <w:r w:rsidR="007548AD" w:rsidRPr="00B231CA">
        <w:t xml:space="preserve">intangible, together with other </w:t>
      </w:r>
      <w:r w:rsidR="00D55C87" w:rsidRPr="00B231CA">
        <w:t>n</w:t>
      </w:r>
      <w:r w:rsidR="007548AD" w:rsidRPr="00B231CA">
        <w:t>o</w:t>
      </w:r>
      <w:r w:rsidR="00755AF6" w:rsidRPr="00B231CA">
        <w:t>n-</w:t>
      </w:r>
      <w:r w:rsidR="007548AD" w:rsidRPr="00B231CA">
        <w:t>curre</w:t>
      </w:r>
      <w:r w:rsidR="00B34EAD" w:rsidRPr="00B231CA">
        <w:t>nt assets</w:t>
      </w:r>
    </w:p>
    <w:p w14:paraId="41471340" w14:textId="426F0444" w:rsidR="00182E87" w:rsidRPr="00B231CA" w:rsidRDefault="006B7C29" w:rsidP="00C34C1B">
      <w:pPr>
        <w:pStyle w:val="Bulletedlist"/>
        <w:numPr>
          <w:ilvl w:val="0"/>
          <w:numId w:val="6"/>
        </w:numPr>
        <w:spacing w:line="276" w:lineRule="auto"/>
        <w:ind w:left="720" w:hanging="357"/>
      </w:pPr>
      <w:r w:rsidRPr="00B231CA">
        <w:t xml:space="preserve">outflows from </w:t>
      </w:r>
      <w:r w:rsidR="007548AD" w:rsidRPr="00B231CA">
        <w:t>cash</w:t>
      </w:r>
      <w:r w:rsidR="002B7AC0" w:rsidRPr="00B231CA">
        <w:t xml:space="preserve"> </w:t>
      </w:r>
      <w:r w:rsidR="007548AD" w:rsidRPr="00B231CA">
        <w:t>used</w:t>
      </w:r>
      <w:r w:rsidR="002B7AC0" w:rsidRPr="00B231CA">
        <w:t xml:space="preserve"> </w:t>
      </w:r>
      <w:r w:rsidR="007548AD" w:rsidRPr="00B231CA">
        <w:t>to</w:t>
      </w:r>
      <w:r w:rsidR="002B7AC0" w:rsidRPr="00B231CA">
        <w:t xml:space="preserve"> </w:t>
      </w:r>
      <w:r w:rsidR="007548AD" w:rsidRPr="00B231CA">
        <w:t>purchase</w:t>
      </w:r>
      <w:r w:rsidR="002B7AC0" w:rsidRPr="00B231CA">
        <w:t xml:space="preserve"> </w:t>
      </w:r>
      <w:r w:rsidR="00D55C87" w:rsidRPr="00B231CA">
        <w:t>property, plant and equipment,</w:t>
      </w:r>
      <w:r w:rsidR="002B7AC0" w:rsidRPr="00B231CA">
        <w:t xml:space="preserve"> </w:t>
      </w:r>
      <w:r w:rsidR="007548AD" w:rsidRPr="00B231CA">
        <w:t>both</w:t>
      </w:r>
      <w:r w:rsidR="002B7AC0" w:rsidRPr="00B231CA">
        <w:t xml:space="preserve"> </w:t>
      </w:r>
      <w:r w:rsidR="007548AD" w:rsidRPr="00B231CA">
        <w:t>tangible</w:t>
      </w:r>
      <w:r w:rsidR="002B7AC0" w:rsidRPr="00B231CA">
        <w:t xml:space="preserve"> </w:t>
      </w:r>
      <w:r w:rsidR="007548AD" w:rsidRPr="00B231CA">
        <w:t>and</w:t>
      </w:r>
      <w:r w:rsidR="002B7AC0" w:rsidRPr="00B231CA">
        <w:t xml:space="preserve"> </w:t>
      </w:r>
      <w:r w:rsidR="007548AD" w:rsidRPr="00B231CA">
        <w:t xml:space="preserve">intangible, together with other </w:t>
      </w:r>
      <w:r w:rsidR="00D55C87" w:rsidRPr="00B231CA">
        <w:t>n</w:t>
      </w:r>
      <w:r w:rsidR="007548AD" w:rsidRPr="00B231CA">
        <w:t>o</w:t>
      </w:r>
      <w:r w:rsidR="00755AF6" w:rsidRPr="00B231CA">
        <w:t>n-</w:t>
      </w:r>
      <w:r w:rsidR="007548AD" w:rsidRPr="00B231CA">
        <w:t>curre</w:t>
      </w:r>
      <w:r w:rsidR="00B34EAD" w:rsidRPr="00B231CA">
        <w:t>nt assets</w:t>
      </w:r>
    </w:p>
    <w:p w14:paraId="5EBA589D" w14:textId="77777777" w:rsidR="00182E87" w:rsidRPr="00B231CA" w:rsidRDefault="006B7C29" w:rsidP="00C34C1B">
      <w:pPr>
        <w:pStyle w:val="Bulletedlist"/>
        <w:numPr>
          <w:ilvl w:val="0"/>
          <w:numId w:val="6"/>
        </w:numPr>
        <w:spacing w:line="276" w:lineRule="auto"/>
        <w:ind w:left="720" w:hanging="357"/>
      </w:pPr>
      <w:r w:rsidRPr="00B231CA">
        <w:t>i</w:t>
      </w:r>
      <w:r w:rsidR="007548AD" w:rsidRPr="00B231CA">
        <w:t>nterest received</w:t>
      </w:r>
    </w:p>
    <w:p w14:paraId="2DE65B20" w14:textId="77777777" w:rsidR="00182E87" w:rsidRPr="00B231CA" w:rsidRDefault="006B7C29" w:rsidP="00C34C1B">
      <w:pPr>
        <w:pStyle w:val="Bulletedlist"/>
        <w:numPr>
          <w:ilvl w:val="0"/>
          <w:numId w:val="6"/>
        </w:numPr>
        <w:spacing w:line="276" w:lineRule="auto"/>
        <w:ind w:left="720" w:hanging="357"/>
      </w:pPr>
      <w:r w:rsidRPr="00B231CA">
        <w:t>d</w:t>
      </w:r>
      <w:r w:rsidR="007548AD" w:rsidRPr="00B231CA">
        <w:t>ividends received</w:t>
      </w:r>
      <w:r w:rsidRPr="00B231CA">
        <w:t>.</w:t>
      </w:r>
    </w:p>
    <w:p w14:paraId="672BAD5F" w14:textId="77777777" w:rsidR="00D337D1" w:rsidRDefault="00D337D1">
      <w:pPr>
        <w:widowControl/>
        <w:spacing w:after="0" w:line="240" w:lineRule="auto"/>
        <w:rPr>
          <w:rFonts w:ascii="Arial" w:eastAsia="Arial" w:hAnsi="Arial" w:cs="Arial"/>
          <w:b/>
          <w:bCs/>
          <w:sz w:val="20"/>
          <w:szCs w:val="20"/>
        </w:rPr>
      </w:pPr>
      <w:r>
        <w:br w:type="page"/>
      </w:r>
    </w:p>
    <w:p w14:paraId="0AAE1D79" w14:textId="26D57D11" w:rsidR="00182E87" w:rsidRPr="006B7C29" w:rsidRDefault="007548AD" w:rsidP="00C3604C">
      <w:pPr>
        <w:pStyle w:val="ALList"/>
        <w:numPr>
          <w:ilvl w:val="0"/>
          <w:numId w:val="0"/>
        </w:numPr>
        <w:spacing w:before="120" w:after="120"/>
      </w:pPr>
      <w:r w:rsidRPr="00B06D4B">
        <w:lastRenderedPageBreak/>
        <w:t>Financing activities</w:t>
      </w:r>
    </w:p>
    <w:p w14:paraId="54AD5E22" w14:textId="77777777" w:rsidR="00182E87" w:rsidRPr="000A6937" w:rsidRDefault="00B43D71" w:rsidP="00C3604C">
      <w:pPr>
        <w:pStyle w:val="Body"/>
        <w:spacing w:before="120" w:after="120" w:line="276" w:lineRule="auto"/>
      </w:pPr>
      <w:r w:rsidRPr="000A6937">
        <w:t>Th</w:t>
      </w:r>
      <w:r w:rsidR="007548AD" w:rsidRPr="000A6937">
        <w:t>is</w:t>
      </w:r>
      <w:r w:rsidR="00BA11C8" w:rsidRPr="000A6937">
        <w:t xml:space="preserve"> is </w:t>
      </w:r>
      <w:r w:rsidR="007548AD" w:rsidRPr="000A6937">
        <w:t>calculated by including:</w:t>
      </w:r>
    </w:p>
    <w:p w14:paraId="3762FD77" w14:textId="77777777" w:rsidR="00182E87" w:rsidRPr="00DB17A8" w:rsidRDefault="005B7BA4" w:rsidP="00C34C1B">
      <w:pPr>
        <w:pStyle w:val="Bulletedlist"/>
        <w:numPr>
          <w:ilvl w:val="0"/>
          <w:numId w:val="6"/>
        </w:numPr>
        <w:spacing w:line="276" w:lineRule="auto"/>
        <w:ind w:left="720" w:hanging="357"/>
      </w:pPr>
      <w:r w:rsidRPr="00DB17A8">
        <w:t>i</w:t>
      </w:r>
      <w:r w:rsidR="007548AD" w:rsidRPr="00DB17A8">
        <w:t>nflows from:</w:t>
      </w:r>
    </w:p>
    <w:p w14:paraId="6BA28AF4" w14:textId="619802C9" w:rsidR="00182E87" w:rsidRPr="00DB17A8" w:rsidRDefault="007548AD" w:rsidP="003132B9">
      <w:pPr>
        <w:pStyle w:val="Bulletedlist"/>
        <w:numPr>
          <w:ilvl w:val="0"/>
          <w:numId w:val="14"/>
        </w:numPr>
        <w:spacing w:line="276" w:lineRule="auto"/>
        <w:ind w:left="1154"/>
      </w:pPr>
      <w:r w:rsidRPr="00DB17A8">
        <w:t>cash received from the issue of share capital</w:t>
      </w:r>
      <w:r w:rsidR="00CB7747" w:rsidRPr="00DB17A8">
        <w:t xml:space="preserve"> (including share premium)</w:t>
      </w:r>
    </w:p>
    <w:p w14:paraId="55B9B2D8" w14:textId="2FD03542" w:rsidR="00182E87" w:rsidRPr="00DB17A8" w:rsidRDefault="007548AD" w:rsidP="003132B9">
      <w:pPr>
        <w:pStyle w:val="Bulletedlist"/>
        <w:numPr>
          <w:ilvl w:val="0"/>
          <w:numId w:val="14"/>
        </w:numPr>
        <w:spacing w:line="276" w:lineRule="auto"/>
        <w:ind w:left="1154"/>
      </w:pPr>
      <w:r w:rsidRPr="00DB17A8">
        <w:t>raising or increasing loans</w:t>
      </w:r>
    </w:p>
    <w:p w14:paraId="500EDA37" w14:textId="77777777" w:rsidR="00182E87" w:rsidRPr="00DB17A8" w:rsidRDefault="005B7BA4" w:rsidP="00C34C1B">
      <w:pPr>
        <w:pStyle w:val="Bulletedlist"/>
        <w:numPr>
          <w:ilvl w:val="0"/>
          <w:numId w:val="6"/>
        </w:numPr>
        <w:spacing w:line="276" w:lineRule="auto"/>
        <w:ind w:left="720" w:hanging="357"/>
      </w:pPr>
      <w:r w:rsidRPr="00DB17A8">
        <w:t>o</w:t>
      </w:r>
      <w:r w:rsidR="007548AD" w:rsidRPr="00DB17A8">
        <w:t>utflows from:</w:t>
      </w:r>
    </w:p>
    <w:p w14:paraId="64D65056" w14:textId="34CED82D" w:rsidR="00182E87" w:rsidRPr="00DB17A8" w:rsidRDefault="007548AD" w:rsidP="003132B9">
      <w:pPr>
        <w:pStyle w:val="Bulletedlist"/>
        <w:numPr>
          <w:ilvl w:val="0"/>
          <w:numId w:val="15"/>
        </w:numPr>
        <w:spacing w:line="276" w:lineRule="auto"/>
        <w:ind w:left="1154"/>
      </w:pPr>
      <w:r w:rsidRPr="00DB17A8">
        <w:t>repayment of share capital</w:t>
      </w:r>
    </w:p>
    <w:p w14:paraId="0CD4E3B7" w14:textId="2EDE04E3" w:rsidR="00182E87" w:rsidRPr="00DB17A8" w:rsidRDefault="007548AD" w:rsidP="003132B9">
      <w:pPr>
        <w:pStyle w:val="Bulletedlist"/>
        <w:numPr>
          <w:ilvl w:val="0"/>
          <w:numId w:val="15"/>
        </w:numPr>
        <w:spacing w:line="276" w:lineRule="auto"/>
        <w:ind w:left="1154"/>
      </w:pPr>
      <w:r w:rsidRPr="00DB17A8">
        <w:t>repayment of loans and finance lease lia</w:t>
      </w:r>
      <w:r w:rsidR="00352EE8" w:rsidRPr="00DB17A8">
        <w:t>bilities</w:t>
      </w:r>
    </w:p>
    <w:p w14:paraId="5E30893E" w14:textId="77777777" w:rsidR="00352EE8" w:rsidRPr="00DB17A8" w:rsidRDefault="005B7BA4" w:rsidP="003132B9">
      <w:pPr>
        <w:pStyle w:val="Bulletedlist"/>
        <w:numPr>
          <w:ilvl w:val="0"/>
          <w:numId w:val="15"/>
        </w:numPr>
        <w:spacing w:line="276" w:lineRule="auto"/>
        <w:ind w:left="1154"/>
      </w:pPr>
      <w:r w:rsidRPr="00DB17A8">
        <w:t>e</w:t>
      </w:r>
      <w:r w:rsidR="00CB7747" w:rsidRPr="00DB17A8">
        <w:t>quity d</w:t>
      </w:r>
      <w:r w:rsidR="007548AD" w:rsidRPr="00DB17A8">
        <w:t>ividends paid</w:t>
      </w:r>
      <w:r w:rsidRPr="00DB17A8">
        <w:t>.</w:t>
      </w:r>
    </w:p>
    <w:p w14:paraId="070DFE59" w14:textId="77777777" w:rsidR="00352EE8" w:rsidRDefault="00352EE8" w:rsidP="00352EE8">
      <w:pPr>
        <w:spacing w:after="0" w:line="260" w:lineRule="exact"/>
        <w:rPr>
          <w:rFonts w:ascii="Arial" w:eastAsia="Arial" w:hAnsi="Arial" w:cs="Arial"/>
          <w:position w:val="-1"/>
          <w:sz w:val="20"/>
          <w:szCs w:val="20"/>
        </w:rPr>
      </w:pPr>
    </w:p>
    <w:p w14:paraId="3EE3423F" w14:textId="025355E8" w:rsidR="00182E87" w:rsidRPr="003132B9" w:rsidRDefault="00DB17A8" w:rsidP="00562175">
      <w:pPr>
        <w:pStyle w:val="ALHeader2"/>
        <w:rPr>
          <w:rFonts w:eastAsia="Times New Roman"/>
          <w:bCs/>
          <w:color w:val="auto"/>
          <w:sz w:val="20"/>
          <w:szCs w:val="20"/>
          <w:lang w:val="en-GB"/>
        </w:rPr>
      </w:pPr>
      <w:r w:rsidRPr="003132B9">
        <w:rPr>
          <w:noProof/>
          <w:color w:val="auto"/>
          <w:sz w:val="20"/>
          <w:szCs w:val="20"/>
          <w:lang w:val="en-GB" w:eastAsia="en-GB"/>
        </w:rPr>
        <mc:AlternateContent>
          <mc:Choice Requires="wpg">
            <w:drawing>
              <wp:anchor distT="0" distB="0" distL="114300" distR="114300" simplePos="0" relativeHeight="251641344" behindDoc="1" locked="0" layoutInCell="1" allowOverlap="1" wp14:anchorId="13C0FD20" wp14:editId="2CC8ECFC">
                <wp:simplePos x="0" y="0"/>
                <wp:positionH relativeFrom="page">
                  <wp:posOffset>857250</wp:posOffset>
                </wp:positionH>
                <wp:positionV relativeFrom="paragraph">
                  <wp:posOffset>262890</wp:posOffset>
                </wp:positionV>
                <wp:extent cx="5800725" cy="4267200"/>
                <wp:effectExtent l="0" t="0" r="28575" b="19050"/>
                <wp:wrapNone/>
                <wp:docPr id="23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4267200"/>
                          <a:chOff x="1800" y="-7403"/>
                          <a:chExt cx="8640" cy="6856"/>
                        </a:xfrm>
                      </wpg:grpSpPr>
                      <wps:wsp>
                        <wps:cNvPr id="239" name="Freeform 140"/>
                        <wps:cNvSpPr>
                          <a:spLocks/>
                        </wps:cNvSpPr>
                        <wps:spPr bwMode="auto">
                          <a:xfrm>
                            <a:off x="1800" y="-7403"/>
                            <a:ext cx="8640" cy="6856"/>
                          </a:xfrm>
                          <a:custGeom>
                            <a:avLst/>
                            <a:gdLst>
                              <a:gd name="T0" fmla="+- 0 10440 1800"/>
                              <a:gd name="T1" fmla="*/ T0 w 8640"/>
                              <a:gd name="T2" fmla="+- 0 -7403 -7403"/>
                              <a:gd name="T3" fmla="*/ -7403 h 6856"/>
                              <a:gd name="T4" fmla="+- 0 1800 1800"/>
                              <a:gd name="T5" fmla="*/ T4 w 8640"/>
                              <a:gd name="T6" fmla="+- 0 -7403 -7403"/>
                              <a:gd name="T7" fmla="*/ -7403 h 6856"/>
                              <a:gd name="T8" fmla="+- 0 1800 1800"/>
                              <a:gd name="T9" fmla="*/ T8 w 8640"/>
                              <a:gd name="T10" fmla="+- 0 -548 -7403"/>
                              <a:gd name="T11" fmla="*/ -548 h 6856"/>
                              <a:gd name="T12" fmla="+- 0 10440 1800"/>
                              <a:gd name="T13" fmla="*/ T12 w 8640"/>
                              <a:gd name="T14" fmla="+- 0 -548 -7403"/>
                              <a:gd name="T15" fmla="*/ -548 h 6856"/>
                              <a:gd name="T16" fmla="+- 0 10440 1800"/>
                              <a:gd name="T17" fmla="*/ T16 w 8640"/>
                              <a:gd name="T18" fmla="+- 0 -7403 -7403"/>
                              <a:gd name="T19" fmla="*/ -7403 h 6856"/>
                            </a:gdLst>
                            <a:ahLst/>
                            <a:cxnLst>
                              <a:cxn ang="0">
                                <a:pos x="T1" y="T3"/>
                              </a:cxn>
                              <a:cxn ang="0">
                                <a:pos x="T5" y="T7"/>
                              </a:cxn>
                              <a:cxn ang="0">
                                <a:pos x="T9" y="T11"/>
                              </a:cxn>
                              <a:cxn ang="0">
                                <a:pos x="T13" y="T15"/>
                              </a:cxn>
                              <a:cxn ang="0">
                                <a:pos x="T17" y="T19"/>
                              </a:cxn>
                            </a:cxnLst>
                            <a:rect l="0" t="0" r="r" b="b"/>
                            <a:pathLst>
                              <a:path w="8640" h="6856">
                                <a:moveTo>
                                  <a:pt x="8640" y="0"/>
                                </a:moveTo>
                                <a:lnTo>
                                  <a:pt x="0" y="0"/>
                                </a:lnTo>
                                <a:lnTo>
                                  <a:pt x="0" y="6855"/>
                                </a:lnTo>
                                <a:lnTo>
                                  <a:pt x="8640" y="6855"/>
                                </a:lnTo>
                                <a:lnTo>
                                  <a:pt x="8640" y="0"/>
                                </a:lnTo>
                                <a:close/>
                              </a:path>
                            </a:pathLst>
                          </a:custGeom>
                          <a:noFill/>
                          <a:ln w="9525">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BA33D" id="Group 139" o:spid="_x0000_s1026" style="position:absolute;margin-left:67.5pt;margin-top:20.7pt;width:456.75pt;height:336pt;z-index:-251675136;mso-position-horizontal-relative:page" coordorigin="1800,-7403" coordsize="8640,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mlIAQAAJILAAAOAAAAZHJzL2Uyb0RvYy54bWykVttu2zgQfS+w/0DwcReORFu+CXGKwpeg&#10;QLctUO8H0BJ1wUqilpQtp0X/fYdD0ZG9sRN08yBR4fHwzDkkZ+7fH8uCHITSuawWlN35lIgqknFe&#10;pQv613YzmFGiG17FvJCVWNAnoen7h9/e3bd1KIYyk0UsFIEglQ7bekGzpqlDz9NRJkqu72QtKphM&#10;pCp5A58q9WLFW4heFt7Q9ydeK1VcKxkJreG/KztJHzB+koio+ZIkWjSkWFDg1uBT4XNnnt7DPQ9T&#10;xessjzoa/BdYlDyvYNFTqBVvONmr/D+hyjxSUsukuYtk6ckkySOBOUA2zL/I5lHJfY25pGGb1ieZ&#10;QNoLnX45bPT58FWRPF7Q4QisqngJJuG6hI3mRp62TkNAPar6W/1V2Rxh+ElGf2uY9i7nzXdqwWTX&#10;/iljCMj3jUR5jokqTQhInBzRhaeTC+LYkAj+OZ75/nQ4piSCuWA4mYLP1qcoAzPN7xhAKIHpwTTw&#10;R25y3QWYTQKYNb+ezMYTM+vx0K6MbDt2JjXYdPpZV/3/dP2W8VqgXdoodtJ17nTdKCHMViYMCKK0&#10;CHS66r6ovRlDU4P2r8r5kixO1Rui8DDa6+ZRSLSGHz7pBsjBXo5hZAfdxtiCrklZwAn5Y0B8wvwg&#10;gKcxo/uBwzGH+90jW5+0BJe/AA0dCIOhlaRnaBq7aCMHhGgWlhFnraHpcIHDWXbA60VysLVsEoZc&#10;cIXcxIFeIzd1wFfIwenqS3eNHGyWZ3KzK+TYuQ+DcTB7WTnWNwJhLyvHzr24YWzfiy0bXiN4bsUN&#10;gn0zbhE89+MGwb4fWza5RvDcjhubj/Ududx9cLGcTgnP3MGJjlV3cmBEuCmFPl5/tdTm+tqCK3A7&#10;bfHmghCAMsfsChgUMuBpd5HdBgNZAwbf4bC9GpqBmwgfvw0O2iIcC4OLbt9dwgoq7mWtVZRArd3Z&#10;O6LmjdHJ5GuGpF1QezVl3XVtZkp5EFuJmMYIZhGwNF40sOAzoKj6QFsVHMrNuXeNwSwG7g+XtJt2&#10;bws7rfl25OW6USG1sD6YXNGQU/5Gtt61W8lNXhR4QxaVUWU+hhpoJNCyyGMziR8q3S0LRQ4cGpr1&#10;kM3HzukzGDQOVYzBMsHjdTdueF7YMSxe4J6D8tC5YQoFdiw/5v58PVvPggEU3/Ug8FerwYfNMhhM&#10;Nmw6Xo1Wy+WK/TTUWBBmeRyLyrBz3RML3lZFuz7O9j2n/uksC91PdoN/3T7twbxzGigy5OLemB2U&#10;fVtCbc3fyfgJyqmSth2E9hUGmVTfKWmhFVxQ/c+eK0FJ8bGCnmDOoMxB74gfwRj6EUpUf2bXn+FV&#10;BKEWtKFw8s1w2dh+c1+rPM1gJYa2VvIDdEVJbmot8rOsug9oS3CEjR/m0jWpprPsfyPquZV++BcA&#10;AP//AwBQSwMEFAAGAAgAAAAhAChig1HhAAAACwEAAA8AAABkcnMvZG93bnJldi54bWxMj0FLw0AU&#10;hO+C/2F5gje7WZNoidmUUtRTEWwF8faavCah2bchu03Sf+/2pMdhhplv8tVsOjHS4FrLGtQiAkFc&#10;2qrlWsPX/u1hCcJ55Ao7y6ThQg5Wxe1NjlllJ/6kcedrEUrYZaih8b7PpHRlQwbdwvbEwTvawaAP&#10;cqhlNeAUyk0nH6PoSRpsOSw02NOmofK0OxsN7xNO61i9jtvTcXP52acf31tFWt/fzesXEJ5m/xeG&#10;K35AhyIwHeyZKye6oOM0fPEaEpWAuAaiZJmCOGh4VnECssjl/w/FLwAAAP//AwBQSwECLQAUAAYA&#10;CAAAACEAtoM4kv4AAADhAQAAEwAAAAAAAAAAAAAAAAAAAAAAW0NvbnRlbnRfVHlwZXNdLnhtbFBL&#10;AQItABQABgAIAAAAIQA4/SH/1gAAAJQBAAALAAAAAAAAAAAAAAAAAC8BAABfcmVscy8ucmVsc1BL&#10;AQItABQABgAIAAAAIQAkyzmlIAQAAJILAAAOAAAAAAAAAAAAAAAAAC4CAABkcnMvZTJvRG9jLnht&#10;bFBLAQItABQABgAIAAAAIQAoYoNR4QAAAAsBAAAPAAAAAAAAAAAAAAAAAHoGAABkcnMvZG93bnJl&#10;di54bWxQSwUGAAAAAAQABADzAAAAiAcAAAAA&#10;">
                <v:shape id="Freeform 140" o:spid="_x0000_s1027" style="position:absolute;left:1800;top:-7403;width:8640;height:6856;visibility:visible;mso-wrap-style:square;v-text-anchor:top" coordsize="86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uHwwAAANwAAAAPAAAAZHJzL2Rvd25yZXYueG1sRI/RisIw&#10;FETfBf8h3AXfNN1WZO0aRQrKvohY9wMuzbUt29zUJtb69xtB8HGYmTPMajOYRvTUudqygs9ZBIK4&#10;sLrmUsHveTf9AuE8ssbGMil4kIPNejxaYartnU/U574UAcIuRQWV920qpSsqMuhmtiUO3sV2Bn2Q&#10;XSl1h/cAN42Mo2ghDdYcFipsKauo+MtvRsHZ20O27ZMm3h0v12g/T5Z5xkpNPobtNwhPg3+HX+0f&#10;rSBOlvA8E46AXP8DAAD//wMAUEsBAi0AFAAGAAgAAAAhANvh9svuAAAAhQEAABMAAAAAAAAAAAAA&#10;AAAAAAAAAFtDb250ZW50X1R5cGVzXS54bWxQSwECLQAUAAYACAAAACEAWvQsW78AAAAVAQAACwAA&#10;AAAAAAAAAAAAAAAfAQAAX3JlbHMvLnJlbHNQSwECLQAUAAYACAAAACEAB7+Lh8MAAADcAAAADwAA&#10;AAAAAAAAAAAAAAAHAgAAZHJzL2Rvd25yZXYueG1sUEsFBgAAAAADAAMAtwAAAPcCAAAAAA==&#10;" path="m8640,l,,,6855r8640,l8640,xe" filled="f" strokecolor="#e21951">
                  <v:path arrowok="t" o:connecttype="custom" o:connectlocs="8640,-7403;0,-7403;0,-548;8640,-548;8640,-7403" o:connectangles="0,0,0,0,0"/>
                </v:shape>
                <w10:wrap anchorx="page"/>
              </v:group>
            </w:pict>
          </mc:Fallback>
        </mc:AlternateContent>
      </w:r>
      <w:r w:rsidR="00562175" w:rsidRPr="003132B9">
        <w:rPr>
          <w:rFonts w:eastAsia="Times New Roman"/>
          <w:bCs/>
          <w:color w:val="auto"/>
          <w:sz w:val="20"/>
          <w:szCs w:val="20"/>
          <w:lang w:val="en-GB"/>
        </w:rPr>
        <w:t xml:space="preserve">Example </w:t>
      </w:r>
      <w:r w:rsidR="00CC3757" w:rsidRPr="003132B9">
        <w:rPr>
          <w:rFonts w:eastAsia="Times New Roman"/>
          <w:bCs/>
          <w:color w:val="auto"/>
          <w:sz w:val="20"/>
          <w:szCs w:val="20"/>
          <w:lang w:val="en-GB"/>
        </w:rPr>
        <w:t>calculation of cash flow from operating activities</w:t>
      </w:r>
    </w:p>
    <w:p w14:paraId="2F714148" w14:textId="761798F1" w:rsidR="00182E87" w:rsidRPr="00D01119" w:rsidRDefault="00D01119" w:rsidP="00D01119">
      <w:pPr>
        <w:tabs>
          <w:tab w:val="left" w:pos="5387"/>
        </w:tabs>
        <w:spacing w:after="0" w:line="260" w:lineRule="exact"/>
        <w:rPr>
          <w:rFonts w:ascii="Arial" w:hAnsi="Arial" w:cs="Arial"/>
          <w:sz w:val="20"/>
          <w:szCs w:val="20"/>
        </w:rPr>
      </w:pPr>
      <w:r>
        <w:rPr>
          <w:rFonts w:ascii="Arial" w:hAnsi="Arial" w:cs="Arial"/>
          <w:sz w:val="20"/>
          <w:szCs w:val="20"/>
        </w:rPr>
        <w:tab/>
        <w:t>$</w:t>
      </w:r>
    </w:p>
    <w:p w14:paraId="26E22B31" w14:textId="77777777" w:rsidR="00182E87" w:rsidRPr="00D01119" w:rsidRDefault="00182E87" w:rsidP="00D01119">
      <w:pPr>
        <w:spacing w:after="0" w:line="240" w:lineRule="auto"/>
        <w:rPr>
          <w:rFonts w:ascii="Arial" w:hAnsi="Arial" w:cs="Arial"/>
          <w:sz w:val="12"/>
          <w:szCs w:val="12"/>
        </w:rPr>
      </w:pPr>
    </w:p>
    <w:p w14:paraId="4D9FCDF1" w14:textId="25323419" w:rsidR="00182E87" w:rsidRDefault="00D01119" w:rsidP="008515A1">
      <w:pPr>
        <w:pStyle w:val="Body"/>
        <w:tabs>
          <w:tab w:val="decimal" w:pos="5387"/>
        </w:tabs>
        <w:spacing w:before="120" w:after="120"/>
      </w:pPr>
      <w:r w:rsidRPr="00DB17A8">
        <w:t>Profit</w:t>
      </w:r>
      <w:r w:rsidR="00154EE9" w:rsidRPr="00DB17A8">
        <w:t>/(loss)</w:t>
      </w:r>
      <w:r w:rsidRPr="00DB17A8">
        <w:t xml:space="preserve"> from operations (before tax and interest)</w:t>
      </w:r>
      <w:r w:rsidR="008515A1">
        <w:t xml:space="preserve"> </w:t>
      </w:r>
      <w:r w:rsidR="008515A1">
        <w:tab/>
      </w:r>
      <w:r w:rsidR="008515A1" w:rsidRPr="008515A1">
        <w:t>50</w:t>
      </w:r>
      <w:r w:rsidR="00B06D4B" w:rsidRPr="008515A1">
        <w:t xml:space="preserve"> </w:t>
      </w:r>
      <w:r w:rsidRPr="008515A1">
        <w:t>000</w:t>
      </w:r>
    </w:p>
    <w:p w14:paraId="21CD8D94" w14:textId="77777777" w:rsidR="00D01119" w:rsidRPr="00DB17A8" w:rsidRDefault="00D01119" w:rsidP="008515A1">
      <w:pPr>
        <w:pStyle w:val="Body"/>
        <w:tabs>
          <w:tab w:val="decimal" w:pos="5387"/>
        </w:tabs>
        <w:spacing w:before="120" w:after="120"/>
      </w:pPr>
      <w:r w:rsidRPr="00DB17A8">
        <w:t>Adjustments for:</w:t>
      </w:r>
    </w:p>
    <w:p w14:paraId="65BD2780" w14:textId="77777777" w:rsidR="00D01119" w:rsidRPr="00DB17A8" w:rsidRDefault="00D01119" w:rsidP="008515A1">
      <w:pPr>
        <w:pStyle w:val="Body"/>
        <w:tabs>
          <w:tab w:val="decimal" w:pos="5387"/>
        </w:tabs>
        <w:spacing w:before="120" w:after="120"/>
      </w:pPr>
    </w:p>
    <w:p w14:paraId="24A1574E" w14:textId="65E9FC4D" w:rsidR="00D01119" w:rsidRPr="00DB17A8" w:rsidRDefault="00D01119" w:rsidP="008515A1">
      <w:pPr>
        <w:pStyle w:val="Body"/>
        <w:tabs>
          <w:tab w:val="decimal" w:pos="5387"/>
        </w:tabs>
        <w:spacing w:before="120" w:after="120"/>
      </w:pPr>
      <w:r w:rsidRPr="00DB17A8">
        <w:t>Depreciation charge for the year</w:t>
      </w:r>
      <w:r w:rsidRPr="00DB17A8">
        <w:tab/>
        <w:t>12</w:t>
      </w:r>
      <w:r w:rsidR="00B06D4B" w:rsidRPr="00DB17A8">
        <w:t xml:space="preserve"> </w:t>
      </w:r>
      <w:r w:rsidRPr="00DB17A8">
        <w:t>000</w:t>
      </w:r>
    </w:p>
    <w:p w14:paraId="5C9F2433" w14:textId="77777777" w:rsidR="00D01119" w:rsidRPr="00DB17A8" w:rsidRDefault="00D01119" w:rsidP="008515A1">
      <w:pPr>
        <w:pStyle w:val="Body"/>
        <w:tabs>
          <w:tab w:val="decimal" w:pos="5387"/>
        </w:tabs>
        <w:spacing w:before="120" w:after="120"/>
      </w:pPr>
    </w:p>
    <w:p w14:paraId="603CA2B3" w14:textId="12056BC4" w:rsidR="00D01119" w:rsidRPr="00DB17A8" w:rsidRDefault="00D01119" w:rsidP="008515A1">
      <w:pPr>
        <w:pStyle w:val="Body"/>
        <w:tabs>
          <w:tab w:val="decimal" w:pos="5387"/>
        </w:tabs>
        <w:spacing w:before="120" w:after="120"/>
      </w:pPr>
      <w:r w:rsidRPr="00DB17A8">
        <w:t>Increase in inventories</w:t>
      </w:r>
      <w:r w:rsidRPr="00DB17A8">
        <w:tab/>
      </w:r>
      <w:r w:rsidR="008515A1">
        <w:t>(3 000)</w:t>
      </w:r>
    </w:p>
    <w:p w14:paraId="113A95A1" w14:textId="77777777" w:rsidR="00D01119" w:rsidRPr="00DB17A8" w:rsidRDefault="00D01119" w:rsidP="008515A1">
      <w:pPr>
        <w:pStyle w:val="Body"/>
        <w:tabs>
          <w:tab w:val="decimal" w:pos="5387"/>
        </w:tabs>
        <w:spacing w:before="120" w:after="120"/>
      </w:pPr>
    </w:p>
    <w:p w14:paraId="0F8B0AD9" w14:textId="047A4639" w:rsidR="00D01119" w:rsidRPr="00DB17A8" w:rsidRDefault="00D01119" w:rsidP="008515A1">
      <w:pPr>
        <w:pStyle w:val="Body"/>
        <w:tabs>
          <w:tab w:val="decimal" w:pos="5387"/>
        </w:tabs>
        <w:spacing w:before="120" w:after="120"/>
      </w:pPr>
      <w:r w:rsidRPr="00DB17A8">
        <w:t>Decrease in trade receivables</w:t>
      </w:r>
      <w:r w:rsidRPr="00DB17A8">
        <w:tab/>
        <w:t>2</w:t>
      </w:r>
      <w:r w:rsidR="00B06D4B" w:rsidRPr="00DB17A8">
        <w:t xml:space="preserve"> </w:t>
      </w:r>
      <w:r w:rsidRPr="00DB17A8">
        <w:t>000</w:t>
      </w:r>
    </w:p>
    <w:p w14:paraId="642BD3A3" w14:textId="77777777" w:rsidR="00D01119" w:rsidRPr="00DB17A8" w:rsidRDefault="00D01119" w:rsidP="008515A1">
      <w:pPr>
        <w:pStyle w:val="Body"/>
        <w:tabs>
          <w:tab w:val="decimal" w:pos="5387"/>
        </w:tabs>
        <w:spacing w:before="120" w:after="120"/>
      </w:pPr>
    </w:p>
    <w:p w14:paraId="006305E3" w14:textId="1EFB9E3D" w:rsidR="00D01119" w:rsidRPr="00DB17A8" w:rsidRDefault="00D01119" w:rsidP="008515A1">
      <w:pPr>
        <w:pStyle w:val="Body"/>
        <w:tabs>
          <w:tab w:val="decimal" w:pos="5387"/>
        </w:tabs>
        <w:spacing w:before="120" w:after="120"/>
      </w:pPr>
      <w:r w:rsidRPr="00DB17A8">
        <w:t>Increase in trade payables</w:t>
      </w:r>
      <w:r w:rsidRPr="00DB17A8">
        <w:tab/>
      </w:r>
      <w:r w:rsidRPr="008515A1">
        <w:rPr>
          <w:u w:val="single"/>
        </w:rPr>
        <w:t>4</w:t>
      </w:r>
      <w:r w:rsidR="00B06D4B" w:rsidRPr="008515A1">
        <w:rPr>
          <w:u w:val="single"/>
        </w:rPr>
        <w:t xml:space="preserve"> </w:t>
      </w:r>
      <w:r w:rsidRPr="008515A1">
        <w:rPr>
          <w:u w:val="single"/>
        </w:rPr>
        <w:t>000</w:t>
      </w:r>
    </w:p>
    <w:p w14:paraId="71E577A1" w14:textId="77777777" w:rsidR="00D01119" w:rsidRPr="00DB17A8" w:rsidRDefault="00D01119" w:rsidP="008515A1">
      <w:pPr>
        <w:pStyle w:val="Body"/>
        <w:tabs>
          <w:tab w:val="decimal" w:pos="5387"/>
        </w:tabs>
        <w:spacing w:before="120" w:after="120"/>
      </w:pPr>
    </w:p>
    <w:p w14:paraId="0B2B551A" w14:textId="29028A16" w:rsidR="00D01119" w:rsidRPr="00DB17A8" w:rsidRDefault="00D01119" w:rsidP="008515A1">
      <w:pPr>
        <w:pStyle w:val="Body"/>
        <w:tabs>
          <w:tab w:val="decimal" w:pos="5387"/>
        </w:tabs>
        <w:spacing w:before="120" w:after="120"/>
      </w:pPr>
      <w:r w:rsidRPr="00DB17A8">
        <w:t>Cash (used in)/from operations</w:t>
      </w:r>
      <w:r w:rsidRPr="00DB17A8">
        <w:tab/>
        <w:t>65</w:t>
      </w:r>
      <w:r w:rsidR="00B06D4B" w:rsidRPr="00DB17A8">
        <w:t xml:space="preserve"> </w:t>
      </w:r>
      <w:r w:rsidRPr="00DB17A8">
        <w:t>000</w:t>
      </w:r>
    </w:p>
    <w:p w14:paraId="186C80D1" w14:textId="77777777" w:rsidR="00D01119" w:rsidRPr="00DB17A8" w:rsidRDefault="00D01119" w:rsidP="008515A1">
      <w:pPr>
        <w:pStyle w:val="Body"/>
        <w:tabs>
          <w:tab w:val="decimal" w:pos="5387"/>
        </w:tabs>
        <w:spacing w:before="120" w:after="120"/>
      </w:pPr>
    </w:p>
    <w:p w14:paraId="15969883" w14:textId="5D577456" w:rsidR="00D01119" w:rsidRPr="00DB17A8" w:rsidRDefault="00D01119" w:rsidP="008515A1">
      <w:pPr>
        <w:pStyle w:val="Body"/>
        <w:tabs>
          <w:tab w:val="decimal" w:pos="5387"/>
        </w:tabs>
        <w:spacing w:before="120" w:after="120"/>
      </w:pPr>
      <w:r w:rsidRPr="00DB17A8">
        <w:t>Interest paid (during the year)</w:t>
      </w:r>
      <w:r w:rsidRPr="00DB17A8">
        <w:tab/>
        <w:t>(5</w:t>
      </w:r>
      <w:r w:rsidR="00B06D4B" w:rsidRPr="00DB17A8">
        <w:t xml:space="preserve"> </w:t>
      </w:r>
      <w:r w:rsidRPr="00DB17A8">
        <w:t>000)</w:t>
      </w:r>
    </w:p>
    <w:p w14:paraId="4D65911C" w14:textId="77777777" w:rsidR="00D01119" w:rsidRPr="00DB17A8" w:rsidRDefault="00D01119" w:rsidP="008515A1">
      <w:pPr>
        <w:pStyle w:val="Body"/>
        <w:tabs>
          <w:tab w:val="decimal" w:pos="5387"/>
        </w:tabs>
        <w:spacing w:before="120" w:after="120"/>
      </w:pPr>
    </w:p>
    <w:p w14:paraId="4C7CCFDD" w14:textId="7A9D8B55" w:rsidR="00D01119" w:rsidRPr="00DB17A8" w:rsidRDefault="00D01119" w:rsidP="008515A1">
      <w:pPr>
        <w:pStyle w:val="Body"/>
        <w:tabs>
          <w:tab w:val="decimal" w:pos="5387"/>
        </w:tabs>
        <w:spacing w:before="120" w:after="120"/>
      </w:pPr>
      <w:r w:rsidRPr="00DB17A8">
        <w:t>Tax paid (during the year)</w:t>
      </w:r>
      <w:r w:rsidRPr="00DB17A8">
        <w:tab/>
      </w:r>
      <w:r w:rsidRPr="008515A1">
        <w:t>(</w:t>
      </w:r>
      <w:r w:rsidR="008515A1" w:rsidRPr="008515A1">
        <w:t>8</w:t>
      </w:r>
      <w:r w:rsidR="005C7D01" w:rsidRPr="008515A1">
        <w:t xml:space="preserve"> </w:t>
      </w:r>
      <w:r w:rsidR="008515A1" w:rsidRPr="008515A1">
        <w:t>0</w:t>
      </w:r>
      <w:r w:rsidR="005C7D01" w:rsidRPr="008515A1">
        <w:t>00</w:t>
      </w:r>
      <w:r w:rsidRPr="008515A1">
        <w:t>)</w:t>
      </w:r>
    </w:p>
    <w:p w14:paraId="727A2FE1" w14:textId="784CECF4" w:rsidR="00D01119" w:rsidRPr="00DB17A8" w:rsidRDefault="00D01119" w:rsidP="008515A1">
      <w:pPr>
        <w:pStyle w:val="Body"/>
        <w:tabs>
          <w:tab w:val="decimal" w:pos="5387"/>
        </w:tabs>
        <w:spacing w:before="120" w:after="120"/>
      </w:pPr>
      <w:r w:rsidRPr="008515A1">
        <w:rPr>
          <w:b/>
        </w:rPr>
        <w:t>Net cash (used in)/from operating activities</w:t>
      </w:r>
      <w:r w:rsidRPr="00DB17A8">
        <w:tab/>
      </w:r>
      <w:r w:rsidRPr="00DB17A8">
        <w:rPr>
          <w:u w:val="single"/>
        </w:rPr>
        <w:t>52</w:t>
      </w:r>
      <w:r w:rsidR="00B06D4B" w:rsidRPr="00DB17A8">
        <w:rPr>
          <w:u w:val="single"/>
        </w:rPr>
        <w:t xml:space="preserve"> </w:t>
      </w:r>
      <w:r w:rsidRPr="00DB17A8">
        <w:rPr>
          <w:u w:val="single"/>
        </w:rPr>
        <w:t>000</w:t>
      </w:r>
    </w:p>
    <w:p w14:paraId="101DE683" w14:textId="1F8E743B" w:rsidR="00182E87" w:rsidRPr="00DB17A8" w:rsidRDefault="00562175" w:rsidP="00DB17A8">
      <w:pPr>
        <w:pStyle w:val="Body"/>
        <w:spacing w:before="120" w:after="120" w:line="276" w:lineRule="auto"/>
      </w:pPr>
      <w:r w:rsidRPr="00DB17A8">
        <w:t>T</w:t>
      </w:r>
      <w:r w:rsidR="007548AD" w:rsidRPr="00DB17A8">
        <w:t xml:space="preserve">he </w:t>
      </w:r>
      <w:r w:rsidRPr="00DB17A8">
        <w:t>final figure from the</w:t>
      </w:r>
      <w:r w:rsidR="007548AD" w:rsidRPr="00DB17A8">
        <w:t xml:space="preserve"> calculation is </w:t>
      </w:r>
      <w:r w:rsidRPr="00DB17A8">
        <w:t>used in</w:t>
      </w:r>
      <w:r w:rsidR="007548AD" w:rsidRPr="00DB17A8">
        <w:t xml:space="preserve"> the </w:t>
      </w:r>
      <w:r w:rsidRPr="00DB17A8">
        <w:t>c</w:t>
      </w:r>
      <w:r w:rsidR="007548AD" w:rsidRPr="00DB17A8">
        <w:t xml:space="preserve">ash </w:t>
      </w:r>
      <w:r w:rsidRPr="00DB17A8">
        <w:t>f</w:t>
      </w:r>
      <w:r w:rsidR="007548AD" w:rsidRPr="00DB17A8">
        <w:t xml:space="preserve">low </w:t>
      </w:r>
      <w:r w:rsidRPr="00DB17A8">
        <w:t>s</w:t>
      </w:r>
      <w:r w:rsidR="007548AD" w:rsidRPr="00DB17A8">
        <w:t>tatement</w:t>
      </w:r>
      <w:r w:rsidRPr="00DB17A8">
        <w:t xml:space="preserve"> below</w:t>
      </w:r>
      <w:r w:rsidR="007548AD" w:rsidRPr="00DB17A8">
        <w:t>.</w:t>
      </w:r>
    </w:p>
    <w:p w14:paraId="55CC78E0" w14:textId="77777777" w:rsidR="00C3604C" w:rsidRPr="00C34C1B" w:rsidRDefault="00C3604C">
      <w:pPr>
        <w:widowControl/>
        <w:spacing w:after="0" w:line="240" w:lineRule="auto"/>
        <w:rPr>
          <w:rFonts w:ascii="Arial" w:eastAsia="Times New Roman" w:hAnsi="Arial" w:cs="Arial"/>
          <w:bCs/>
          <w:sz w:val="20"/>
          <w:szCs w:val="20"/>
          <w:lang w:val="en-GB"/>
        </w:rPr>
      </w:pPr>
      <w:r>
        <w:rPr>
          <w:rFonts w:eastAsia="Times New Roman"/>
          <w:b/>
          <w:bCs/>
          <w:color w:val="E21951"/>
          <w:szCs w:val="24"/>
          <w:lang w:val="en-GB"/>
        </w:rPr>
        <w:br w:type="page"/>
      </w:r>
    </w:p>
    <w:p w14:paraId="157A82F2" w14:textId="7D8E43D0" w:rsidR="00182E87" w:rsidRPr="003132B9" w:rsidRDefault="000A6937" w:rsidP="003132B9">
      <w:pPr>
        <w:pStyle w:val="ALHeader2"/>
        <w:spacing w:before="120"/>
        <w:rPr>
          <w:rFonts w:eastAsia="Times New Roman"/>
          <w:bCs/>
          <w:color w:val="auto"/>
          <w:sz w:val="20"/>
          <w:szCs w:val="20"/>
          <w:lang w:val="en-GB"/>
        </w:rPr>
      </w:pPr>
      <w:r w:rsidRPr="003132B9">
        <w:rPr>
          <w:rFonts w:eastAsia="Times New Roman"/>
          <w:bCs/>
          <w:noProof/>
          <w:color w:val="auto"/>
          <w:sz w:val="20"/>
          <w:szCs w:val="20"/>
          <w:lang w:val="en-GB" w:eastAsia="en-GB"/>
        </w:rPr>
        <w:lastRenderedPageBreak/>
        <mc:AlternateContent>
          <mc:Choice Requires="wpg">
            <w:drawing>
              <wp:anchor distT="0" distB="0" distL="114300" distR="114300" simplePos="0" relativeHeight="251642368" behindDoc="1" locked="0" layoutInCell="1" allowOverlap="1" wp14:anchorId="6DBB6939" wp14:editId="5FA31573">
                <wp:simplePos x="0" y="0"/>
                <wp:positionH relativeFrom="page">
                  <wp:posOffset>857250</wp:posOffset>
                </wp:positionH>
                <wp:positionV relativeFrom="paragraph">
                  <wp:posOffset>201295</wp:posOffset>
                </wp:positionV>
                <wp:extent cx="5800725" cy="5267325"/>
                <wp:effectExtent l="0" t="0" r="28575" b="28575"/>
                <wp:wrapNone/>
                <wp:docPr id="2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5267325"/>
                          <a:chOff x="1800" y="-10575"/>
                          <a:chExt cx="8100" cy="10072"/>
                        </a:xfrm>
                      </wpg:grpSpPr>
                      <wps:wsp>
                        <wps:cNvPr id="237" name="Freeform 138"/>
                        <wps:cNvSpPr>
                          <a:spLocks/>
                        </wps:cNvSpPr>
                        <wps:spPr bwMode="auto">
                          <a:xfrm>
                            <a:off x="1800" y="-10575"/>
                            <a:ext cx="8100" cy="10072"/>
                          </a:xfrm>
                          <a:custGeom>
                            <a:avLst/>
                            <a:gdLst>
                              <a:gd name="T0" fmla="+- 0 9900 1800"/>
                              <a:gd name="T1" fmla="*/ T0 w 8100"/>
                              <a:gd name="T2" fmla="+- 0 -10575 -10575"/>
                              <a:gd name="T3" fmla="*/ -10575 h 10072"/>
                              <a:gd name="T4" fmla="+- 0 1800 1800"/>
                              <a:gd name="T5" fmla="*/ T4 w 8100"/>
                              <a:gd name="T6" fmla="+- 0 -10575 -10575"/>
                              <a:gd name="T7" fmla="*/ -10575 h 10072"/>
                              <a:gd name="T8" fmla="+- 0 1800 1800"/>
                              <a:gd name="T9" fmla="*/ T8 w 8100"/>
                              <a:gd name="T10" fmla="+- 0 -503 -10575"/>
                              <a:gd name="T11" fmla="*/ -503 h 10072"/>
                              <a:gd name="T12" fmla="+- 0 9900 1800"/>
                              <a:gd name="T13" fmla="*/ T12 w 8100"/>
                              <a:gd name="T14" fmla="+- 0 -503 -10575"/>
                              <a:gd name="T15" fmla="*/ -503 h 10072"/>
                              <a:gd name="T16" fmla="+- 0 9900 1800"/>
                              <a:gd name="T17" fmla="*/ T16 w 8100"/>
                              <a:gd name="T18" fmla="+- 0 -10575 -10575"/>
                              <a:gd name="T19" fmla="*/ -10575 h 10072"/>
                            </a:gdLst>
                            <a:ahLst/>
                            <a:cxnLst>
                              <a:cxn ang="0">
                                <a:pos x="T1" y="T3"/>
                              </a:cxn>
                              <a:cxn ang="0">
                                <a:pos x="T5" y="T7"/>
                              </a:cxn>
                              <a:cxn ang="0">
                                <a:pos x="T9" y="T11"/>
                              </a:cxn>
                              <a:cxn ang="0">
                                <a:pos x="T13" y="T15"/>
                              </a:cxn>
                              <a:cxn ang="0">
                                <a:pos x="T17" y="T19"/>
                              </a:cxn>
                            </a:cxnLst>
                            <a:rect l="0" t="0" r="r" b="b"/>
                            <a:pathLst>
                              <a:path w="8100" h="10072">
                                <a:moveTo>
                                  <a:pt x="8100" y="0"/>
                                </a:moveTo>
                                <a:lnTo>
                                  <a:pt x="0" y="0"/>
                                </a:lnTo>
                                <a:lnTo>
                                  <a:pt x="0" y="10072"/>
                                </a:lnTo>
                                <a:lnTo>
                                  <a:pt x="8100" y="10072"/>
                                </a:lnTo>
                                <a:lnTo>
                                  <a:pt x="8100" y="0"/>
                                </a:lnTo>
                                <a:close/>
                              </a:path>
                            </a:pathLst>
                          </a:custGeom>
                          <a:noFill/>
                          <a:ln w="9525">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87521" id="Group 137" o:spid="_x0000_s1026" style="position:absolute;margin-left:67.5pt;margin-top:15.85pt;width:456.75pt;height:414.75pt;z-index:-251674112;mso-position-horizontal-relative:page" coordorigin="1800,-10575" coordsize="8100,1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ykHwQAAKYLAAAOAAAAZHJzL2Uyb0RvYy54bWykVtuO2zYQfS/QfyD42MIrUZZvwnqDwJdF&#10;gbQNEPcDaIm6oJKokrK926L/3uFQ1MpO5LSpH2zSczScOUecmcd3L1VJzkLpQtZryh58SkQdy6So&#10;szX97bCfLCnRLa8TXsparOmr0PTd0/ffPV6aSAQyl2UiFAEntY4uzZrmbdtEnqfjXFRcP8hG1GBM&#10;pap4C1uVeYniF/BelV7g+3PvIlXSKBkLreHfrTXSJ/SfpiJuf01TLVpSrinE1uK3wu+j+faeHnmU&#10;Kd7kRdyFwb8hiooXNRzau9rylpOTKj5zVRWxklqm7UMsK0+maRELzAGyYf5NNs9KnhrMJYsuWdPT&#10;BNTe8PTNbuNfzh8VKZI1DaZzSmpegUh4LmHThaHn0mQRoJ5V86n5qGyOsPwg4981mL1bu9lnFkyO&#10;l59lAg75qZVIz0uqKuMCEicvqMJrr4J4aUkMf86Wvr8IZpTEYJsF88UUNqhTnIOY5jkGEErAPGH+&#10;bNFbd52HJTNm8zgsFoF52OORPRvj7eIzycFrp9+Y1f+P2U85bwQKpg1nPbMLx+xeCWFeZiB3aclF&#10;oGNWD2kdWEyYGtj/KqFfJMYRe48WHsUn3T4LifLw8wfdIuVZAisUPelejgNQm1Yl3JIfJ8Qnq5Xv&#10;Ezy2wzsYc7AfPHLwyYXg8TegwIHQl1WTDEXN+mOnDgr+OmBOen3h5vXI0CHRqYntiwHCG2bzMAGG&#10;IwHCnRgkezdAELn3dz9AqIkDp6MBrhzMBLgcCZBdyzGZ+dMRAtlQEcSN8MeuVRlXeCjJgQVjEV7r&#10;cS/CoSR3I7yWZTzCoSYHNh+L8FqQuyqzoSqfywx1pr8yPHe3KH6pu2sEK8JNb/SxHjZSm3p2AGmg&#10;Wh2mXakClLlzI2BgyYCxOsN598EQrgGD+LYK3kczkBThWFO/6pwBvwhfDb3bx7qEFbTg2+arKIHm&#10;ezTP8KjhreHJLcllTW2hyl35NqZKnsVBIqg1jFkInI0tHE58A5T1EGj7hEM5m/tt0JnF9LUEvDm7&#10;+7W4/tD/AL09OS6lFlYKkzl2pp4Cw9ygDNdyX5QlslTWhpjVDFqhIUHLskiMETcqO25KRc4chpxd&#10;wFYzJ/YVDIaJOkFnueDJrlu3vCjtGtM2/qBfdIKYzoFTzF8rf7Vb7pbhJAzmu0nob7eT9/tNOJnv&#10;2WK2nW43my3724TGwigvkkTUJjo3UbHw3/XVbrazs1A/U11loYfJ7vHTvXsDmHcdBpIMubhfzM5z&#10;TdVOAUeZvEKDVdKOiDDSwiKX6k9KLjAerqn+48SVoKT8qYYpYcXCEF6bFjfhbBHARg0tx6GF1zG4&#10;WtOWwuU3y01rZ9BTo4osh5MYylrL9zAppYXpvRifjarbwKCCKxwGMZducDXT5nCPqLfx+ukfAAAA&#10;//8DAFBLAwQUAAYACAAAACEAn3I5BOEAAAALAQAADwAAAGRycy9kb3ducmV2LnhtbEyPQWvCQBSE&#10;74X+h+UVequbNY0NMRsRaXuSQrVQvD2zzySY3Q3ZNYn/vuupHocZZr7JV5Nu2UC9a6yRIGYRMDKl&#10;VY2pJPzsP15SYM6jUdhaQxKu5GBVPD7kmCk7mm8adr5iocS4DCXU3ncZ566sSaOb2Y5M8E621+iD&#10;7CuuehxDuW75PIoWXGNjwkKNHW1qKs+7i5bwOeK4jsX7sD2fNtfDPvn63QqS8vlpWi+BeZr8fxhu&#10;+AEdisB0tBejHGuDjpPwxUuIxRuwWyB6TRNgRwnpQsyBFzm//1D8AQAA//8DAFBLAQItABQABgAI&#10;AAAAIQC2gziS/gAAAOEBAAATAAAAAAAAAAAAAAAAAAAAAABbQ29udGVudF9UeXBlc10ueG1sUEsB&#10;Ai0AFAAGAAgAAAAhADj9If/WAAAAlAEAAAsAAAAAAAAAAAAAAAAALwEAAF9yZWxzLy5yZWxzUEsB&#10;Ai0AFAAGAAgAAAAhAIXYfKQfBAAApgsAAA4AAAAAAAAAAAAAAAAALgIAAGRycy9lMm9Eb2MueG1s&#10;UEsBAi0AFAAGAAgAAAAhAJ9yOQThAAAACwEAAA8AAAAAAAAAAAAAAAAAeQYAAGRycy9kb3ducmV2&#10;LnhtbFBLBQYAAAAABAAEAPMAAACHBwAAAAA=&#10;">
                <v:shape id="Freeform 138" o:spid="_x0000_s1027" style="position:absolute;left:1800;top:-10575;width:8100;height:10072;visibility:visible;mso-wrap-style:square;v-text-anchor:top" coordsize="8100,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sdxQAAANwAAAAPAAAAZHJzL2Rvd25yZXYueG1sRI9bi8Iw&#10;FITfBf9DOMK+aeoFV6pRdl28oPjg5Qccm2NbtjkpTdbWf28EYR+HmfmGmS0aU4g7VS63rKDfi0AQ&#10;J1bnnCq4nFfdCQjnkTUWlknBgxws5u3WDGNtaz7S/eRTESDsYlSQeV/GUrokI4OuZ0vi4N1sZdAH&#10;WaVSV1gHuCnkIIrG0mDOYSHDkpYZJb+nP6Pge3hY41kvR5cffYgmm921Pu73Sn10mq8pCE+N/w+/&#10;21utYDD8hNeZcATk/AkAAP//AwBQSwECLQAUAAYACAAAACEA2+H2y+4AAACFAQAAEwAAAAAAAAAA&#10;AAAAAAAAAAAAW0NvbnRlbnRfVHlwZXNdLnhtbFBLAQItABQABgAIAAAAIQBa9CxbvwAAABUBAAAL&#10;AAAAAAAAAAAAAAAAAB8BAABfcmVscy8ucmVsc1BLAQItABQABgAIAAAAIQDGGusdxQAAANwAAAAP&#10;AAAAAAAAAAAAAAAAAAcCAABkcnMvZG93bnJldi54bWxQSwUGAAAAAAMAAwC3AAAA+QIAAAAA&#10;" path="m8100,l,,,10072r8100,l8100,xe" filled="f" strokecolor="#e21951">
                  <v:path arrowok="t" o:connecttype="custom" o:connectlocs="8100,-10575;0,-10575;0,-503;8100,-503;8100,-10575" o:connectangles="0,0,0,0,0"/>
                </v:shape>
                <w10:wrap anchorx="page"/>
              </v:group>
            </w:pict>
          </mc:Fallback>
        </mc:AlternateContent>
      </w:r>
      <w:r w:rsidR="007548AD" w:rsidRPr="003132B9">
        <w:rPr>
          <w:rFonts w:eastAsia="Times New Roman"/>
          <w:bCs/>
          <w:color w:val="auto"/>
          <w:sz w:val="20"/>
          <w:szCs w:val="20"/>
          <w:lang w:val="en-GB"/>
        </w:rPr>
        <w:t>E</w:t>
      </w:r>
      <w:r w:rsidR="00562175" w:rsidRPr="003132B9">
        <w:rPr>
          <w:rFonts w:eastAsia="Times New Roman"/>
          <w:bCs/>
          <w:color w:val="auto"/>
          <w:sz w:val="20"/>
          <w:szCs w:val="20"/>
          <w:lang w:val="en-GB"/>
        </w:rPr>
        <w:t>xample statement of cash flows</w:t>
      </w:r>
    </w:p>
    <w:p w14:paraId="619FA48A" w14:textId="77777777" w:rsidR="00CF7F24" w:rsidRPr="00C34C1B" w:rsidRDefault="00CF7F24" w:rsidP="00DF1AD6">
      <w:pPr>
        <w:pStyle w:val="ALHeader2"/>
        <w:rPr>
          <w:rFonts w:eastAsia="Times New Roman"/>
          <w:b w:val="0"/>
          <w:bCs/>
          <w:color w:val="auto"/>
          <w:szCs w:val="24"/>
          <w:lang w:val="en-GB"/>
        </w:rPr>
      </w:pPr>
    </w:p>
    <w:p w14:paraId="17FE4C24" w14:textId="25E29FA6" w:rsidR="00182E87" w:rsidRDefault="00562175" w:rsidP="00476549">
      <w:pPr>
        <w:spacing w:after="0" w:line="260" w:lineRule="exact"/>
        <w:rPr>
          <w:rFonts w:ascii="Arial" w:eastAsia="Arial" w:hAnsi="Arial" w:cs="Arial"/>
          <w:sz w:val="20"/>
          <w:szCs w:val="20"/>
        </w:rPr>
      </w:pPr>
      <w:r>
        <w:rPr>
          <w:rFonts w:ascii="Arial" w:eastAsia="Arial" w:hAnsi="Arial" w:cs="Arial"/>
          <w:b/>
          <w:bCs/>
          <w:sz w:val="20"/>
          <w:szCs w:val="20"/>
        </w:rPr>
        <w:t>Stateme</w:t>
      </w:r>
      <w:r>
        <w:rPr>
          <w:rFonts w:ascii="Arial" w:eastAsia="Arial" w:hAnsi="Arial" w:cs="Arial"/>
          <w:b/>
          <w:bCs/>
          <w:spacing w:val="-1"/>
          <w:sz w:val="20"/>
          <w:szCs w:val="20"/>
        </w:rPr>
        <w:t>n</w:t>
      </w:r>
      <w:r>
        <w:rPr>
          <w:rFonts w:ascii="Arial" w:eastAsia="Arial" w:hAnsi="Arial" w:cs="Arial"/>
          <w:b/>
          <w:bCs/>
          <w:sz w:val="20"/>
          <w:szCs w:val="20"/>
        </w:rPr>
        <w:t xml:space="preserve">t of cash flows for </w:t>
      </w:r>
      <w:r>
        <w:rPr>
          <w:rFonts w:ascii="Arial" w:eastAsia="Arial" w:hAnsi="Arial" w:cs="Arial"/>
          <w:b/>
          <w:bCs/>
          <w:spacing w:val="-1"/>
          <w:sz w:val="20"/>
          <w:szCs w:val="20"/>
        </w:rPr>
        <w:t>t</w:t>
      </w:r>
      <w:r>
        <w:rPr>
          <w:rFonts w:ascii="Arial" w:eastAsia="Arial" w:hAnsi="Arial" w:cs="Arial"/>
          <w:b/>
          <w:bCs/>
          <w:sz w:val="20"/>
          <w:szCs w:val="20"/>
        </w:rPr>
        <w:t>he year e</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d 31 December 20</w:t>
      </w:r>
      <w:r w:rsidR="000F3DD1">
        <w:rPr>
          <w:rFonts w:ascii="Arial" w:eastAsia="Arial" w:hAnsi="Arial" w:cs="Arial"/>
          <w:b/>
          <w:bCs/>
          <w:sz w:val="20"/>
          <w:szCs w:val="20"/>
        </w:rPr>
        <w:t>20</w:t>
      </w:r>
    </w:p>
    <w:p w14:paraId="11BBCCD5" w14:textId="2088FCCF" w:rsidR="00182E87" w:rsidRPr="00C77D22" w:rsidRDefault="00182E87" w:rsidP="00476549">
      <w:pPr>
        <w:spacing w:after="0" w:line="260" w:lineRule="exact"/>
        <w:rPr>
          <w:rFonts w:ascii="Arial" w:hAnsi="Arial" w:cs="Arial"/>
          <w:sz w:val="20"/>
          <w:szCs w:val="20"/>
        </w:rPr>
      </w:pPr>
    </w:p>
    <w:p w14:paraId="6CADD35B" w14:textId="77777777" w:rsidR="00C77D22" w:rsidRDefault="00C77D22" w:rsidP="00C77D22">
      <w:pPr>
        <w:tabs>
          <w:tab w:val="left" w:pos="5812"/>
          <w:tab w:val="left" w:pos="7371"/>
        </w:tabs>
        <w:spacing w:after="0" w:line="260" w:lineRule="exact"/>
        <w:rPr>
          <w:rFonts w:ascii="Arial" w:eastAsia="Arial" w:hAnsi="Arial" w:cs="Arial"/>
          <w:sz w:val="20"/>
          <w:szCs w:val="20"/>
        </w:rPr>
      </w:pPr>
      <w:r>
        <w:rPr>
          <w:rFonts w:ascii="Arial" w:eastAsia="Arial" w:hAnsi="Arial" w:cs="Arial"/>
          <w:sz w:val="20"/>
          <w:szCs w:val="20"/>
        </w:rPr>
        <w:tab/>
        <w:t>$</w:t>
      </w:r>
      <w:r>
        <w:rPr>
          <w:rFonts w:ascii="Arial" w:eastAsia="Arial" w:hAnsi="Arial" w:cs="Arial"/>
          <w:sz w:val="20"/>
          <w:szCs w:val="20"/>
        </w:rPr>
        <w:tab/>
        <w:t>$</w:t>
      </w:r>
    </w:p>
    <w:p w14:paraId="63922AF0" w14:textId="5BBB4B45" w:rsidR="00182E87" w:rsidRDefault="007548AD" w:rsidP="00C77D22">
      <w:pPr>
        <w:tabs>
          <w:tab w:val="right" w:pos="7797"/>
        </w:tabs>
        <w:spacing w:after="0" w:line="260" w:lineRule="exact"/>
        <w:rPr>
          <w:rFonts w:ascii="Arial" w:eastAsia="Arial" w:hAnsi="Arial" w:cs="Arial"/>
          <w:sz w:val="20"/>
          <w:szCs w:val="20"/>
        </w:rPr>
      </w:pPr>
      <w:r>
        <w:rPr>
          <w:rFonts w:ascii="Arial" w:eastAsia="Arial" w:hAnsi="Arial" w:cs="Arial"/>
          <w:sz w:val="20"/>
          <w:szCs w:val="20"/>
        </w:rPr>
        <w:t>Net c</w:t>
      </w:r>
      <w:r>
        <w:rPr>
          <w:rFonts w:ascii="Arial" w:eastAsia="Arial" w:hAnsi="Arial" w:cs="Arial"/>
          <w:spacing w:val="-1"/>
          <w:sz w:val="20"/>
          <w:szCs w:val="20"/>
        </w:rPr>
        <w:t>a</w:t>
      </w:r>
      <w:r>
        <w:rPr>
          <w:rFonts w:ascii="Arial" w:eastAsia="Arial" w:hAnsi="Arial" w:cs="Arial"/>
          <w:sz w:val="20"/>
          <w:szCs w:val="20"/>
        </w:rPr>
        <w:t>sh</w:t>
      </w:r>
      <w:r>
        <w:rPr>
          <w:rFonts w:ascii="Arial" w:eastAsia="Arial" w:hAnsi="Arial" w:cs="Arial"/>
          <w:spacing w:val="-2"/>
          <w:sz w:val="20"/>
          <w:szCs w:val="20"/>
        </w:rPr>
        <w:t xml:space="preserve"> </w:t>
      </w:r>
      <w:r>
        <w:rPr>
          <w:rFonts w:ascii="Arial" w:eastAsia="Arial" w:hAnsi="Arial" w:cs="Arial"/>
          <w:sz w:val="20"/>
          <w:szCs w:val="20"/>
        </w:rPr>
        <w:t xml:space="preserve">(used in)/from </w:t>
      </w:r>
      <w:r>
        <w:rPr>
          <w:rFonts w:ascii="Arial" w:eastAsia="Arial" w:hAnsi="Arial" w:cs="Arial"/>
          <w:spacing w:val="-1"/>
          <w:sz w:val="20"/>
          <w:szCs w:val="20"/>
        </w:rPr>
        <w:t>o</w:t>
      </w:r>
      <w:r>
        <w:rPr>
          <w:rFonts w:ascii="Arial" w:eastAsia="Arial" w:hAnsi="Arial" w:cs="Arial"/>
          <w:sz w:val="20"/>
          <w:szCs w:val="20"/>
        </w:rPr>
        <w:t>perati</w:t>
      </w:r>
      <w:r>
        <w:rPr>
          <w:rFonts w:ascii="Arial" w:eastAsia="Arial" w:hAnsi="Arial" w:cs="Arial"/>
          <w:spacing w:val="-1"/>
          <w:sz w:val="20"/>
          <w:szCs w:val="20"/>
        </w:rPr>
        <w:t>n</w:t>
      </w:r>
      <w:r>
        <w:rPr>
          <w:rFonts w:ascii="Arial" w:eastAsia="Arial" w:hAnsi="Arial" w:cs="Arial"/>
          <w:sz w:val="20"/>
          <w:szCs w:val="20"/>
        </w:rPr>
        <w:t>g acti</w:t>
      </w:r>
      <w:r>
        <w:rPr>
          <w:rFonts w:ascii="Arial" w:eastAsia="Arial" w:hAnsi="Arial" w:cs="Arial"/>
          <w:spacing w:val="-2"/>
          <w:sz w:val="20"/>
          <w:szCs w:val="20"/>
        </w:rPr>
        <w:t>v</w:t>
      </w:r>
      <w:r>
        <w:rPr>
          <w:rFonts w:ascii="Arial" w:eastAsia="Arial" w:hAnsi="Arial" w:cs="Arial"/>
          <w:sz w:val="20"/>
          <w:szCs w:val="20"/>
        </w:rPr>
        <w:t>ities</w:t>
      </w:r>
      <w:r>
        <w:rPr>
          <w:rFonts w:ascii="Arial" w:eastAsia="Arial" w:hAnsi="Arial" w:cs="Arial"/>
          <w:sz w:val="20"/>
          <w:szCs w:val="20"/>
        </w:rPr>
        <w:tab/>
        <w:t>52</w:t>
      </w:r>
      <w:r w:rsidR="00D0586F">
        <w:rPr>
          <w:rFonts w:ascii="Arial" w:eastAsia="Arial" w:hAnsi="Arial" w:cs="Arial"/>
          <w:sz w:val="20"/>
          <w:szCs w:val="20"/>
        </w:rPr>
        <w:t xml:space="preserve"> </w:t>
      </w:r>
      <w:r>
        <w:rPr>
          <w:rFonts w:ascii="Arial" w:eastAsia="Arial" w:hAnsi="Arial" w:cs="Arial"/>
          <w:sz w:val="20"/>
          <w:szCs w:val="20"/>
        </w:rPr>
        <w:t>000</w:t>
      </w:r>
    </w:p>
    <w:p w14:paraId="79863424" w14:textId="77777777" w:rsidR="00C77D22" w:rsidRPr="00C77D22" w:rsidRDefault="00C77D22" w:rsidP="00476549">
      <w:pPr>
        <w:spacing w:after="0" w:line="260" w:lineRule="exact"/>
        <w:rPr>
          <w:rFonts w:ascii="Arial" w:eastAsia="Arial" w:hAnsi="Arial" w:cs="Arial"/>
          <w:bCs/>
          <w:sz w:val="20"/>
          <w:szCs w:val="20"/>
        </w:rPr>
      </w:pPr>
    </w:p>
    <w:p w14:paraId="2C8B4C0E" w14:textId="77777777" w:rsidR="00182E87" w:rsidRPr="008515A1" w:rsidRDefault="007548AD" w:rsidP="00476549">
      <w:pPr>
        <w:spacing w:after="0" w:line="260" w:lineRule="exact"/>
        <w:rPr>
          <w:rFonts w:ascii="Arial" w:hAnsi="Arial" w:cs="Arial"/>
          <w:b/>
          <w:sz w:val="20"/>
          <w:szCs w:val="20"/>
        </w:rPr>
      </w:pPr>
      <w:r w:rsidRPr="008515A1">
        <w:rPr>
          <w:rFonts w:ascii="Arial" w:hAnsi="Arial" w:cs="Arial"/>
          <w:b/>
          <w:sz w:val="20"/>
          <w:szCs w:val="20"/>
        </w:rPr>
        <w:t>Cash flows from investing activities:</w:t>
      </w:r>
    </w:p>
    <w:p w14:paraId="76F17C0A" w14:textId="25E6A06B" w:rsidR="00C77D22" w:rsidRDefault="007548AD" w:rsidP="00C77D22">
      <w:pPr>
        <w:tabs>
          <w:tab w:val="right" w:pos="6096"/>
        </w:tabs>
        <w:spacing w:after="0" w:line="260" w:lineRule="exact"/>
        <w:rPr>
          <w:rFonts w:ascii="Arial" w:eastAsia="Arial" w:hAnsi="Arial" w:cs="Arial"/>
          <w:sz w:val="20"/>
          <w:szCs w:val="20"/>
        </w:rPr>
      </w:pPr>
      <w:r>
        <w:rPr>
          <w:rFonts w:ascii="Arial" w:eastAsia="Arial" w:hAnsi="Arial" w:cs="Arial"/>
          <w:sz w:val="20"/>
          <w:szCs w:val="20"/>
        </w:rPr>
        <w:t>Purch</w:t>
      </w:r>
      <w:r>
        <w:rPr>
          <w:rFonts w:ascii="Arial" w:eastAsia="Arial" w:hAnsi="Arial" w:cs="Arial"/>
          <w:spacing w:val="-1"/>
          <w:sz w:val="20"/>
          <w:szCs w:val="20"/>
        </w:rPr>
        <w:t>a</w:t>
      </w:r>
      <w:r w:rsidR="0025351A">
        <w:rPr>
          <w:rFonts w:ascii="Arial" w:eastAsia="Arial" w:hAnsi="Arial" w:cs="Arial"/>
          <w:sz w:val="20"/>
          <w:szCs w:val="20"/>
        </w:rPr>
        <w:t>se of non-</w:t>
      </w:r>
      <w:r>
        <w:rPr>
          <w:rFonts w:ascii="Arial" w:eastAsia="Arial" w:hAnsi="Arial" w:cs="Arial"/>
          <w:sz w:val="20"/>
          <w:szCs w:val="20"/>
        </w:rPr>
        <w:t>current</w:t>
      </w:r>
      <w:r>
        <w:rPr>
          <w:rFonts w:ascii="Arial" w:eastAsia="Arial" w:hAnsi="Arial" w:cs="Arial"/>
          <w:spacing w:val="-2"/>
          <w:sz w:val="20"/>
          <w:szCs w:val="20"/>
        </w:rPr>
        <w:t xml:space="preserve"> </w:t>
      </w:r>
      <w:r w:rsidR="00C77D22">
        <w:rPr>
          <w:rFonts w:ascii="Arial" w:eastAsia="Arial" w:hAnsi="Arial" w:cs="Arial"/>
          <w:sz w:val="20"/>
          <w:szCs w:val="20"/>
        </w:rPr>
        <w:t>assets</w:t>
      </w:r>
      <w:r w:rsidR="00C77D22">
        <w:rPr>
          <w:rFonts w:ascii="Arial" w:eastAsia="Arial" w:hAnsi="Arial" w:cs="Arial"/>
          <w:sz w:val="20"/>
          <w:szCs w:val="20"/>
        </w:rPr>
        <w:tab/>
        <w:t>(20</w:t>
      </w:r>
      <w:r w:rsidR="00D0586F">
        <w:rPr>
          <w:rFonts w:ascii="Arial" w:eastAsia="Arial" w:hAnsi="Arial" w:cs="Arial"/>
          <w:sz w:val="20"/>
          <w:szCs w:val="20"/>
        </w:rPr>
        <w:t xml:space="preserve"> </w:t>
      </w:r>
      <w:r w:rsidR="00C77D22">
        <w:rPr>
          <w:rFonts w:ascii="Arial" w:eastAsia="Arial" w:hAnsi="Arial" w:cs="Arial"/>
          <w:sz w:val="20"/>
          <w:szCs w:val="20"/>
        </w:rPr>
        <w:t>000)</w:t>
      </w:r>
    </w:p>
    <w:p w14:paraId="29308C5D" w14:textId="77777777" w:rsidR="00C77D22" w:rsidRPr="00D01119" w:rsidRDefault="00C77D22" w:rsidP="00C77D22">
      <w:pPr>
        <w:spacing w:after="0" w:line="240" w:lineRule="auto"/>
        <w:rPr>
          <w:rFonts w:ascii="Arial" w:hAnsi="Arial" w:cs="Arial"/>
          <w:sz w:val="12"/>
          <w:szCs w:val="12"/>
        </w:rPr>
      </w:pPr>
    </w:p>
    <w:p w14:paraId="468581A9" w14:textId="23D05884" w:rsidR="00182E87" w:rsidRDefault="007548AD" w:rsidP="00C77D22">
      <w:pPr>
        <w:tabs>
          <w:tab w:val="right" w:pos="6096"/>
        </w:tabs>
        <w:spacing w:after="0" w:line="260" w:lineRule="exact"/>
        <w:rPr>
          <w:rFonts w:ascii="Arial" w:eastAsia="Arial" w:hAnsi="Arial" w:cs="Arial"/>
          <w:sz w:val="20"/>
          <w:szCs w:val="20"/>
        </w:rPr>
      </w:pPr>
      <w:r>
        <w:rPr>
          <w:rFonts w:ascii="Arial" w:eastAsia="Arial" w:hAnsi="Arial" w:cs="Arial"/>
          <w:sz w:val="20"/>
          <w:szCs w:val="20"/>
        </w:rPr>
        <w:t>Procee</w:t>
      </w:r>
      <w:r>
        <w:rPr>
          <w:rFonts w:ascii="Arial" w:eastAsia="Arial" w:hAnsi="Arial" w:cs="Arial"/>
          <w:spacing w:val="-1"/>
          <w:sz w:val="20"/>
          <w:szCs w:val="20"/>
        </w:rPr>
        <w:t>d</w:t>
      </w:r>
      <w:r>
        <w:rPr>
          <w:rFonts w:ascii="Arial" w:eastAsia="Arial" w:hAnsi="Arial" w:cs="Arial"/>
          <w:sz w:val="20"/>
          <w:szCs w:val="20"/>
        </w:rPr>
        <w:t>s fr</w:t>
      </w:r>
      <w:r>
        <w:rPr>
          <w:rFonts w:ascii="Arial" w:eastAsia="Arial" w:hAnsi="Arial" w:cs="Arial"/>
          <w:spacing w:val="-1"/>
          <w:sz w:val="20"/>
          <w:szCs w:val="20"/>
        </w:rPr>
        <w:t>o</w:t>
      </w:r>
      <w:r>
        <w:rPr>
          <w:rFonts w:ascii="Arial" w:eastAsia="Arial" w:hAnsi="Arial" w:cs="Arial"/>
          <w:sz w:val="20"/>
          <w:szCs w:val="20"/>
        </w:rPr>
        <w:t>m the sale of</w:t>
      </w:r>
      <w:r>
        <w:rPr>
          <w:rFonts w:ascii="Arial" w:eastAsia="Arial" w:hAnsi="Arial" w:cs="Arial"/>
          <w:spacing w:val="-2"/>
          <w:sz w:val="20"/>
          <w:szCs w:val="20"/>
        </w:rPr>
        <w:t xml:space="preserve"> </w:t>
      </w:r>
      <w:r w:rsidR="0025351A">
        <w:rPr>
          <w:rFonts w:ascii="Arial" w:eastAsia="Arial" w:hAnsi="Arial" w:cs="Arial"/>
          <w:sz w:val="20"/>
          <w:szCs w:val="20"/>
        </w:rPr>
        <w:t>non-</w:t>
      </w:r>
      <w:r>
        <w:rPr>
          <w:rFonts w:ascii="Arial" w:eastAsia="Arial" w:hAnsi="Arial" w:cs="Arial"/>
          <w:sz w:val="20"/>
          <w:szCs w:val="20"/>
        </w:rPr>
        <w:t>current</w:t>
      </w:r>
      <w:r>
        <w:rPr>
          <w:rFonts w:ascii="Arial" w:eastAsia="Arial" w:hAnsi="Arial" w:cs="Arial"/>
          <w:spacing w:val="-2"/>
          <w:sz w:val="20"/>
          <w:szCs w:val="20"/>
        </w:rPr>
        <w:t xml:space="preserve"> </w:t>
      </w:r>
      <w:r w:rsidR="00C77D22">
        <w:rPr>
          <w:rFonts w:ascii="Arial" w:eastAsia="Arial" w:hAnsi="Arial" w:cs="Arial"/>
          <w:sz w:val="20"/>
          <w:szCs w:val="20"/>
        </w:rPr>
        <w:t>assets</w:t>
      </w:r>
      <w:r w:rsidR="00C77D22">
        <w:rPr>
          <w:rFonts w:ascii="Arial" w:eastAsia="Arial" w:hAnsi="Arial" w:cs="Arial"/>
          <w:sz w:val="20"/>
          <w:szCs w:val="20"/>
        </w:rPr>
        <w:tab/>
      </w:r>
      <w:r>
        <w:rPr>
          <w:rFonts w:ascii="Arial" w:eastAsia="Arial" w:hAnsi="Arial" w:cs="Arial"/>
          <w:sz w:val="20"/>
          <w:szCs w:val="20"/>
        </w:rPr>
        <w:t>1</w:t>
      </w:r>
      <w:r w:rsidR="00D0586F">
        <w:rPr>
          <w:rFonts w:ascii="Arial" w:eastAsia="Arial" w:hAnsi="Arial" w:cs="Arial"/>
          <w:sz w:val="20"/>
          <w:szCs w:val="20"/>
        </w:rPr>
        <w:t xml:space="preserve"> </w:t>
      </w:r>
      <w:r>
        <w:rPr>
          <w:rFonts w:ascii="Arial" w:eastAsia="Arial" w:hAnsi="Arial" w:cs="Arial"/>
          <w:sz w:val="20"/>
          <w:szCs w:val="20"/>
        </w:rPr>
        <w:t>000</w:t>
      </w:r>
    </w:p>
    <w:p w14:paraId="0ACBFAE0" w14:textId="77777777" w:rsidR="00C77D22" w:rsidRPr="00D01119" w:rsidRDefault="00C77D22" w:rsidP="00C77D22">
      <w:pPr>
        <w:spacing w:after="0" w:line="240" w:lineRule="auto"/>
        <w:rPr>
          <w:rFonts w:ascii="Arial" w:hAnsi="Arial" w:cs="Arial"/>
          <w:sz w:val="12"/>
          <w:szCs w:val="12"/>
        </w:rPr>
      </w:pPr>
    </w:p>
    <w:p w14:paraId="4E642BFB" w14:textId="63062E9C" w:rsidR="00182E87" w:rsidRDefault="007548AD" w:rsidP="00C77D22">
      <w:pPr>
        <w:tabs>
          <w:tab w:val="right" w:pos="6096"/>
        </w:tabs>
        <w:spacing w:after="0" w:line="260" w:lineRule="exact"/>
        <w:rPr>
          <w:rFonts w:ascii="Arial" w:eastAsia="Arial" w:hAnsi="Arial" w:cs="Arial"/>
          <w:sz w:val="20"/>
          <w:szCs w:val="20"/>
        </w:rPr>
      </w:pPr>
      <w:r>
        <w:rPr>
          <w:rFonts w:ascii="Arial" w:eastAsia="Arial" w:hAnsi="Arial" w:cs="Arial"/>
          <w:sz w:val="20"/>
          <w:szCs w:val="20"/>
        </w:rPr>
        <w:t>Interest rece</w:t>
      </w:r>
      <w:r>
        <w:rPr>
          <w:rFonts w:ascii="Arial" w:eastAsia="Arial" w:hAnsi="Arial" w:cs="Arial"/>
          <w:spacing w:val="-1"/>
          <w:sz w:val="20"/>
          <w:szCs w:val="20"/>
        </w:rPr>
        <w:t>iv</w:t>
      </w:r>
      <w:r>
        <w:rPr>
          <w:rFonts w:ascii="Arial" w:eastAsia="Arial" w:hAnsi="Arial" w:cs="Arial"/>
          <w:sz w:val="20"/>
          <w:szCs w:val="20"/>
        </w:rPr>
        <w:t>ed</w:t>
      </w:r>
      <w:r>
        <w:rPr>
          <w:rFonts w:ascii="Arial" w:eastAsia="Arial" w:hAnsi="Arial" w:cs="Arial"/>
          <w:sz w:val="20"/>
          <w:szCs w:val="20"/>
        </w:rPr>
        <w:tab/>
        <w:t>2</w:t>
      </w:r>
      <w:r w:rsidR="00D0586F">
        <w:rPr>
          <w:rFonts w:ascii="Arial" w:eastAsia="Arial" w:hAnsi="Arial" w:cs="Arial"/>
          <w:sz w:val="20"/>
          <w:szCs w:val="20"/>
        </w:rPr>
        <w:t xml:space="preserve"> </w:t>
      </w:r>
      <w:r>
        <w:rPr>
          <w:rFonts w:ascii="Arial" w:eastAsia="Arial" w:hAnsi="Arial" w:cs="Arial"/>
          <w:sz w:val="20"/>
          <w:szCs w:val="20"/>
        </w:rPr>
        <w:t>000</w:t>
      </w:r>
    </w:p>
    <w:p w14:paraId="73F81665" w14:textId="77777777" w:rsidR="00C77D22" w:rsidRPr="00D01119" w:rsidRDefault="00C77D22" w:rsidP="00C77D22">
      <w:pPr>
        <w:spacing w:after="0" w:line="240" w:lineRule="auto"/>
        <w:rPr>
          <w:rFonts w:ascii="Arial" w:hAnsi="Arial" w:cs="Arial"/>
          <w:sz w:val="12"/>
          <w:szCs w:val="12"/>
        </w:rPr>
      </w:pPr>
    </w:p>
    <w:p w14:paraId="0F801535" w14:textId="77777777" w:rsidR="00182E87" w:rsidRDefault="007548AD" w:rsidP="00C77D22">
      <w:pPr>
        <w:tabs>
          <w:tab w:val="right" w:pos="6096"/>
        </w:tabs>
        <w:spacing w:after="0" w:line="260" w:lineRule="exact"/>
        <w:rPr>
          <w:rFonts w:ascii="Arial" w:eastAsia="Arial" w:hAnsi="Arial" w:cs="Arial"/>
          <w:sz w:val="20"/>
          <w:szCs w:val="20"/>
        </w:rPr>
      </w:pPr>
      <w:r>
        <w:rPr>
          <w:rFonts w:ascii="Arial" w:eastAsia="Arial" w:hAnsi="Arial" w:cs="Arial"/>
          <w:position w:val="-1"/>
          <w:sz w:val="20"/>
          <w:szCs w:val="20"/>
        </w:rPr>
        <w:t>Divide</w:t>
      </w:r>
      <w:r>
        <w:rPr>
          <w:rFonts w:ascii="Arial" w:eastAsia="Arial" w:hAnsi="Arial" w:cs="Arial"/>
          <w:spacing w:val="-1"/>
          <w:position w:val="-1"/>
          <w:sz w:val="20"/>
          <w:szCs w:val="20"/>
        </w:rPr>
        <w:t>n</w:t>
      </w:r>
      <w:r w:rsidR="00C77D22">
        <w:rPr>
          <w:rFonts w:ascii="Arial" w:eastAsia="Arial" w:hAnsi="Arial" w:cs="Arial"/>
          <w:position w:val="-1"/>
          <w:sz w:val="20"/>
          <w:szCs w:val="20"/>
        </w:rPr>
        <w:t>ds received</w:t>
      </w:r>
      <w:r w:rsidRPr="00C77D22">
        <w:rPr>
          <w:rFonts w:ascii="Arial" w:eastAsia="Arial" w:hAnsi="Arial" w:cs="Arial"/>
          <w:position w:val="-1"/>
          <w:sz w:val="20"/>
          <w:szCs w:val="20"/>
          <w:u w:color="000000"/>
        </w:rPr>
        <w:tab/>
      </w:r>
      <w:r>
        <w:rPr>
          <w:rFonts w:ascii="Arial" w:eastAsia="Arial" w:hAnsi="Arial" w:cs="Arial"/>
          <w:position w:val="-1"/>
          <w:sz w:val="20"/>
          <w:szCs w:val="20"/>
          <w:u w:val="single" w:color="000000"/>
        </w:rPr>
        <w:t>500</w:t>
      </w:r>
    </w:p>
    <w:p w14:paraId="3FBA571D" w14:textId="77777777" w:rsidR="00C77D22" w:rsidRPr="00D01119" w:rsidRDefault="00C77D22" w:rsidP="00C77D22">
      <w:pPr>
        <w:spacing w:after="0" w:line="240" w:lineRule="auto"/>
        <w:rPr>
          <w:rFonts w:ascii="Arial" w:hAnsi="Arial" w:cs="Arial"/>
          <w:sz w:val="12"/>
          <w:szCs w:val="12"/>
        </w:rPr>
      </w:pPr>
    </w:p>
    <w:p w14:paraId="6AACCA99" w14:textId="7C0B885C" w:rsidR="00182E87" w:rsidRDefault="007548AD" w:rsidP="00C77D22">
      <w:pPr>
        <w:tabs>
          <w:tab w:val="right" w:pos="7797"/>
        </w:tabs>
        <w:spacing w:after="0" w:line="260" w:lineRule="exact"/>
        <w:rPr>
          <w:rFonts w:ascii="Arial" w:eastAsia="Arial" w:hAnsi="Arial" w:cs="Arial"/>
          <w:sz w:val="20"/>
          <w:szCs w:val="20"/>
        </w:rPr>
      </w:pPr>
      <w:r>
        <w:rPr>
          <w:rFonts w:ascii="Arial" w:eastAsia="Arial" w:hAnsi="Arial" w:cs="Arial"/>
          <w:sz w:val="20"/>
          <w:szCs w:val="20"/>
        </w:rPr>
        <w:t>Net c</w:t>
      </w:r>
      <w:r>
        <w:rPr>
          <w:rFonts w:ascii="Arial" w:eastAsia="Arial" w:hAnsi="Arial" w:cs="Arial"/>
          <w:spacing w:val="-1"/>
          <w:sz w:val="20"/>
          <w:szCs w:val="20"/>
        </w:rPr>
        <w:t>a</w:t>
      </w:r>
      <w:r>
        <w:rPr>
          <w:rFonts w:ascii="Arial" w:eastAsia="Arial" w:hAnsi="Arial" w:cs="Arial"/>
          <w:sz w:val="20"/>
          <w:szCs w:val="20"/>
        </w:rPr>
        <w:t>sh</w:t>
      </w:r>
      <w:r>
        <w:rPr>
          <w:rFonts w:ascii="Arial" w:eastAsia="Arial" w:hAnsi="Arial" w:cs="Arial"/>
          <w:spacing w:val="-2"/>
          <w:sz w:val="20"/>
          <w:szCs w:val="20"/>
        </w:rPr>
        <w:t xml:space="preserve"> </w:t>
      </w:r>
      <w:r>
        <w:rPr>
          <w:rFonts w:ascii="Arial" w:eastAsia="Arial" w:hAnsi="Arial" w:cs="Arial"/>
          <w:sz w:val="20"/>
          <w:szCs w:val="20"/>
        </w:rPr>
        <w:t>(used in)/from i</w:t>
      </w:r>
      <w:r>
        <w:rPr>
          <w:rFonts w:ascii="Arial" w:eastAsia="Arial" w:hAnsi="Arial" w:cs="Arial"/>
          <w:spacing w:val="-1"/>
          <w:sz w:val="20"/>
          <w:szCs w:val="20"/>
        </w:rPr>
        <w:t>n</w:t>
      </w:r>
      <w:r>
        <w:rPr>
          <w:rFonts w:ascii="Arial" w:eastAsia="Arial" w:hAnsi="Arial" w:cs="Arial"/>
          <w:sz w:val="20"/>
          <w:szCs w:val="20"/>
        </w:rPr>
        <w:t xml:space="preserve">vesting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tivities</w:t>
      </w:r>
      <w:r>
        <w:rPr>
          <w:rFonts w:ascii="Arial" w:eastAsia="Arial" w:hAnsi="Arial" w:cs="Arial"/>
          <w:sz w:val="20"/>
          <w:szCs w:val="20"/>
        </w:rPr>
        <w:tab/>
        <w:t>(16</w:t>
      </w:r>
      <w:r w:rsidR="00D0586F">
        <w:rPr>
          <w:rFonts w:ascii="Arial" w:eastAsia="Arial" w:hAnsi="Arial" w:cs="Arial"/>
          <w:sz w:val="20"/>
          <w:szCs w:val="20"/>
        </w:rPr>
        <w:t xml:space="preserve"> </w:t>
      </w:r>
      <w:r>
        <w:rPr>
          <w:rFonts w:ascii="Arial" w:eastAsia="Arial" w:hAnsi="Arial" w:cs="Arial"/>
          <w:sz w:val="20"/>
          <w:szCs w:val="20"/>
        </w:rPr>
        <w:t>500)</w:t>
      </w:r>
    </w:p>
    <w:p w14:paraId="01E55256" w14:textId="77777777" w:rsidR="00C77D22" w:rsidRPr="00C77D22" w:rsidRDefault="00C77D22" w:rsidP="00C77D22">
      <w:pPr>
        <w:spacing w:after="0" w:line="260" w:lineRule="exact"/>
        <w:rPr>
          <w:rFonts w:ascii="Arial" w:eastAsia="Arial" w:hAnsi="Arial" w:cs="Arial"/>
          <w:bCs/>
          <w:sz w:val="20"/>
          <w:szCs w:val="20"/>
        </w:rPr>
      </w:pPr>
    </w:p>
    <w:p w14:paraId="55945F4B" w14:textId="77777777" w:rsidR="00182E87" w:rsidRDefault="007548AD" w:rsidP="00DE03FA">
      <w:pPr>
        <w:spacing w:before="120" w:after="120" w:line="360" w:lineRule="auto"/>
        <w:rPr>
          <w:rFonts w:ascii="Arial" w:eastAsia="Arial" w:hAnsi="Arial" w:cs="Arial"/>
          <w:sz w:val="20"/>
          <w:szCs w:val="20"/>
        </w:rPr>
      </w:pPr>
      <w:r>
        <w:rPr>
          <w:rFonts w:ascii="Arial" w:eastAsia="Arial" w:hAnsi="Arial" w:cs="Arial"/>
          <w:b/>
          <w:bCs/>
          <w:sz w:val="20"/>
          <w:szCs w:val="20"/>
        </w:rPr>
        <w:t>Cash</w:t>
      </w:r>
      <w:r>
        <w:rPr>
          <w:rFonts w:ascii="Arial" w:eastAsia="Arial" w:hAnsi="Arial" w:cs="Arial"/>
          <w:b/>
          <w:bCs/>
          <w:spacing w:val="-2"/>
          <w:sz w:val="20"/>
          <w:szCs w:val="20"/>
        </w:rPr>
        <w:t xml:space="preserve"> </w:t>
      </w:r>
      <w:r>
        <w:rPr>
          <w:rFonts w:ascii="Arial" w:eastAsia="Arial" w:hAnsi="Arial" w:cs="Arial"/>
          <w:b/>
          <w:bCs/>
          <w:sz w:val="20"/>
          <w:szCs w:val="20"/>
        </w:rPr>
        <w:t>fl</w:t>
      </w:r>
      <w:r>
        <w:rPr>
          <w:rFonts w:ascii="Arial" w:eastAsia="Arial" w:hAnsi="Arial" w:cs="Arial"/>
          <w:b/>
          <w:bCs/>
          <w:spacing w:val="-4"/>
          <w:sz w:val="20"/>
          <w:szCs w:val="20"/>
        </w:rPr>
        <w:t>o</w:t>
      </w:r>
      <w:r>
        <w:rPr>
          <w:rFonts w:ascii="Arial" w:eastAsia="Arial" w:hAnsi="Arial" w:cs="Arial"/>
          <w:b/>
          <w:bCs/>
          <w:spacing w:val="5"/>
          <w:sz w:val="20"/>
          <w:szCs w:val="20"/>
        </w:rPr>
        <w:t>w</w:t>
      </w:r>
      <w:r>
        <w:rPr>
          <w:rFonts w:ascii="Arial" w:eastAsia="Arial" w:hAnsi="Arial" w:cs="Arial"/>
          <w:b/>
          <w:bCs/>
          <w:sz w:val="20"/>
          <w:szCs w:val="20"/>
        </w:rPr>
        <w:t>s</w:t>
      </w:r>
      <w:r>
        <w:rPr>
          <w:rFonts w:ascii="Arial" w:eastAsia="Arial" w:hAnsi="Arial" w:cs="Arial"/>
          <w:b/>
          <w:bCs/>
          <w:spacing w:val="-1"/>
          <w:sz w:val="20"/>
          <w:szCs w:val="20"/>
        </w:rPr>
        <w:t xml:space="preserve"> </w:t>
      </w:r>
      <w:r>
        <w:rPr>
          <w:rFonts w:ascii="Arial" w:eastAsia="Arial" w:hAnsi="Arial" w:cs="Arial"/>
          <w:b/>
          <w:bCs/>
          <w:sz w:val="20"/>
          <w:szCs w:val="20"/>
        </w:rPr>
        <w:t>from financi</w:t>
      </w:r>
      <w:r>
        <w:rPr>
          <w:rFonts w:ascii="Arial" w:eastAsia="Arial" w:hAnsi="Arial" w:cs="Arial"/>
          <w:b/>
          <w:bCs/>
          <w:spacing w:val="-1"/>
          <w:sz w:val="20"/>
          <w:szCs w:val="20"/>
        </w:rPr>
        <w:t>n</w:t>
      </w:r>
      <w:r>
        <w:rPr>
          <w:rFonts w:ascii="Arial" w:eastAsia="Arial" w:hAnsi="Arial" w:cs="Arial"/>
          <w:b/>
          <w:bCs/>
          <w:sz w:val="20"/>
          <w:szCs w:val="20"/>
        </w:rPr>
        <w:t>g acti</w:t>
      </w:r>
      <w:r>
        <w:rPr>
          <w:rFonts w:ascii="Arial" w:eastAsia="Arial" w:hAnsi="Arial" w:cs="Arial"/>
          <w:b/>
          <w:bCs/>
          <w:spacing w:val="-2"/>
          <w:sz w:val="20"/>
          <w:szCs w:val="20"/>
        </w:rPr>
        <w:t>v</w:t>
      </w:r>
      <w:r>
        <w:rPr>
          <w:rFonts w:ascii="Arial" w:eastAsia="Arial" w:hAnsi="Arial" w:cs="Arial"/>
          <w:b/>
          <w:bCs/>
          <w:sz w:val="20"/>
          <w:szCs w:val="20"/>
        </w:rPr>
        <w:t>ities:</w:t>
      </w:r>
    </w:p>
    <w:p w14:paraId="3818A6FA" w14:textId="4C263026" w:rsidR="00C77D22" w:rsidRDefault="007548AD" w:rsidP="00C77D22">
      <w:pPr>
        <w:tabs>
          <w:tab w:val="right" w:pos="6096"/>
        </w:tabs>
        <w:spacing w:after="0" w:line="260" w:lineRule="exact"/>
        <w:rPr>
          <w:rFonts w:ascii="Arial" w:eastAsia="Arial" w:hAnsi="Arial" w:cs="Arial"/>
          <w:sz w:val="20"/>
          <w:szCs w:val="20"/>
        </w:rPr>
      </w:pPr>
      <w:r>
        <w:rPr>
          <w:rFonts w:ascii="Arial" w:eastAsia="Arial" w:hAnsi="Arial" w:cs="Arial"/>
          <w:sz w:val="20"/>
          <w:szCs w:val="20"/>
        </w:rPr>
        <w:t>Procee</w:t>
      </w:r>
      <w:r>
        <w:rPr>
          <w:rFonts w:ascii="Arial" w:eastAsia="Arial" w:hAnsi="Arial" w:cs="Arial"/>
          <w:spacing w:val="-1"/>
          <w:sz w:val="20"/>
          <w:szCs w:val="20"/>
        </w:rPr>
        <w:t>d</w:t>
      </w:r>
      <w:r w:rsidR="00CB7747">
        <w:rPr>
          <w:rFonts w:ascii="Arial" w:eastAsia="Arial" w:hAnsi="Arial" w:cs="Arial"/>
          <w:sz w:val="20"/>
          <w:szCs w:val="20"/>
        </w:rPr>
        <w:t>s fro</w:t>
      </w:r>
      <w:r>
        <w:rPr>
          <w:rFonts w:ascii="Arial" w:eastAsia="Arial" w:hAnsi="Arial" w:cs="Arial"/>
          <w:sz w:val="20"/>
          <w:szCs w:val="20"/>
        </w:rPr>
        <w:t>m iss</w:t>
      </w:r>
      <w:r>
        <w:rPr>
          <w:rFonts w:ascii="Arial" w:eastAsia="Arial" w:hAnsi="Arial" w:cs="Arial"/>
          <w:spacing w:val="-1"/>
          <w:sz w:val="20"/>
          <w:szCs w:val="20"/>
        </w:rPr>
        <w:t>u</w:t>
      </w:r>
      <w:r>
        <w:rPr>
          <w:rFonts w:ascii="Arial" w:eastAsia="Arial" w:hAnsi="Arial" w:cs="Arial"/>
          <w:sz w:val="20"/>
          <w:szCs w:val="20"/>
        </w:rPr>
        <w:t>e of s</w:t>
      </w:r>
      <w:r>
        <w:rPr>
          <w:rFonts w:ascii="Arial" w:eastAsia="Arial" w:hAnsi="Arial" w:cs="Arial"/>
          <w:spacing w:val="-1"/>
          <w:sz w:val="20"/>
          <w:szCs w:val="20"/>
        </w:rPr>
        <w:t>h</w:t>
      </w:r>
      <w:r>
        <w:rPr>
          <w:rFonts w:ascii="Arial" w:eastAsia="Arial" w:hAnsi="Arial" w:cs="Arial"/>
          <w:sz w:val="20"/>
          <w:szCs w:val="20"/>
        </w:rPr>
        <w:t>are capit</w:t>
      </w:r>
      <w:r w:rsidR="00C77D22">
        <w:rPr>
          <w:rFonts w:ascii="Arial" w:eastAsia="Arial" w:hAnsi="Arial" w:cs="Arial"/>
          <w:sz w:val="20"/>
          <w:szCs w:val="20"/>
        </w:rPr>
        <w:t>al (this would</w:t>
      </w:r>
      <w:r w:rsidR="00C77D22">
        <w:rPr>
          <w:rFonts w:ascii="Arial" w:eastAsia="Arial" w:hAnsi="Arial" w:cs="Arial"/>
          <w:sz w:val="20"/>
          <w:szCs w:val="20"/>
        </w:rPr>
        <w:tab/>
        <w:t>80</w:t>
      </w:r>
      <w:r w:rsidR="00D0586F">
        <w:rPr>
          <w:rFonts w:ascii="Arial" w:eastAsia="Arial" w:hAnsi="Arial" w:cs="Arial"/>
          <w:sz w:val="20"/>
          <w:szCs w:val="20"/>
        </w:rPr>
        <w:t xml:space="preserve"> </w:t>
      </w:r>
      <w:r w:rsidR="00C77D22">
        <w:rPr>
          <w:rFonts w:ascii="Arial" w:eastAsia="Arial" w:hAnsi="Arial" w:cs="Arial"/>
          <w:sz w:val="20"/>
          <w:szCs w:val="20"/>
        </w:rPr>
        <w:t>000</w:t>
      </w:r>
    </w:p>
    <w:p w14:paraId="24CA906D" w14:textId="77777777" w:rsidR="00182E87" w:rsidRDefault="00C77D22" w:rsidP="00C77D22">
      <w:pPr>
        <w:tabs>
          <w:tab w:val="left" w:pos="4920"/>
        </w:tabs>
        <w:spacing w:after="0" w:line="260" w:lineRule="exact"/>
        <w:rPr>
          <w:rFonts w:ascii="Arial" w:eastAsia="Arial" w:hAnsi="Arial" w:cs="Arial"/>
          <w:sz w:val="20"/>
          <w:szCs w:val="20"/>
        </w:rPr>
      </w:pPr>
      <w:r>
        <w:rPr>
          <w:rFonts w:ascii="Arial" w:eastAsia="Arial" w:hAnsi="Arial" w:cs="Arial"/>
          <w:sz w:val="20"/>
          <w:szCs w:val="20"/>
        </w:rPr>
        <w:t xml:space="preserve">include </w:t>
      </w:r>
      <w:r w:rsidR="007548AD">
        <w:rPr>
          <w:rFonts w:ascii="Arial" w:eastAsia="Arial" w:hAnsi="Arial" w:cs="Arial"/>
          <w:sz w:val="20"/>
          <w:szCs w:val="20"/>
        </w:rPr>
        <w:t>both t</w:t>
      </w:r>
      <w:r w:rsidR="007548AD">
        <w:rPr>
          <w:rFonts w:ascii="Arial" w:eastAsia="Arial" w:hAnsi="Arial" w:cs="Arial"/>
          <w:spacing w:val="-1"/>
          <w:sz w:val="20"/>
          <w:szCs w:val="20"/>
        </w:rPr>
        <w:t>h</w:t>
      </w:r>
      <w:r w:rsidR="007548AD">
        <w:rPr>
          <w:rFonts w:ascii="Arial" w:eastAsia="Arial" w:hAnsi="Arial" w:cs="Arial"/>
          <w:sz w:val="20"/>
          <w:szCs w:val="20"/>
        </w:rPr>
        <w:t>e sh</w:t>
      </w:r>
      <w:r w:rsidR="007548AD">
        <w:rPr>
          <w:rFonts w:ascii="Arial" w:eastAsia="Arial" w:hAnsi="Arial" w:cs="Arial"/>
          <w:spacing w:val="-1"/>
          <w:sz w:val="20"/>
          <w:szCs w:val="20"/>
        </w:rPr>
        <w:t>a</w:t>
      </w:r>
      <w:r w:rsidR="007548AD">
        <w:rPr>
          <w:rFonts w:ascii="Arial" w:eastAsia="Arial" w:hAnsi="Arial" w:cs="Arial"/>
          <w:sz w:val="20"/>
          <w:szCs w:val="20"/>
        </w:rPr>
        <w:t>re a</w:t>
      </w:r>
      <w:r w:rsidR="007548AD">
        <w:rPr>
          <w:rFonts w:ascii="Arial" w:eastAsia="Arial" w:hAnsi="Arial" w:cs="Arial"/>
          <w:spacing w:val="-1"/>
          <w:sz w:val="20"/>
          <w:szCs w:val="20"/>
        </w:rPr>
        <w:t>n</w:t>
      </w:r>
      <w:r w:rsidR="007548AD">
        <w:rPr>
          <w:rFonts w:ascii="Arial" w:eastAsia="Arial" w:hAnsi="Arial" w:cs="Arial"/>
          <w:sz w:val="20"/>
          <w:szCs w:val="20"/>
        </w:rPr>
        <w:t>d share</w:t>
      </w:r>
      <w:r>
        <w:rPr>
          <w:rFonts w:ascii="Arial" w:eastAsia="Arial" w:hAnsi="Arial" w:cs="Arial"/>
          <w:sz w:val="20"/>
          <w:szCs w:val="20"/>
        </w:rPr>
        <w:t xml:space="preserve"> </w:t>
      </w:r>
      <w:r w:rsidR="007548AD">
        <w:rPr>
          <w:rFonts w:ascii="Arial" w:eastAsia="Arial" w:hAnsi="Arial" w:cs="Arial"/>
          <w:sz w:val="20"/>
          <w:szCs w:val="20"/>
        </w:rPr>
        <w:t>prem</w:t>
      </w:r>
      <w:r w:rsidR="007548AD">
        <w:rPr>
          <w:rFonts w:ascii="Arial" w:eastAsia="Arial" w:hAnsi="Arial" w:cs="Arial"/>
          <w:spacing w:val="-1"/>
          <w:sz w:val="20"/>
          <w:szCs w:val="20"/>
        </w:rPr>
        <w:t>i</w:t>
      </w:r>
      <w:r w:rsidR="007548AD">
        <w:rPr>
          <w:rFonts w:ascii="Arial" w:eastAsia="Arial" w:hAnsi="Arial" w:cs="Arial"/>
          <w:sz w:val="20"/>
          <w:szCs w:val="20"/>
        </w:rPr>
        <w:t>um am</w:t>
      </w:r>
      <w:r w:rsidR="007548AD">
        <w:rPr>
          <w:rFonts w:ascii="Arial" w:eastAsia="Arial" w:hAnsi="Arial" w:cs="Arial"/>
          <w:spacing w:val="-1"/>
          <w:sz w:val="20"/>
          <w:szCs w:val="20"/>
        </w:rPr>
        <w:t>o</w:t>
      </w:r>
      <w:r w:rsidR="007548AD">
        <w:rPr>
          <w:rFonts w:ascii="Arial" w:eastAsia="Arial" w:hAnsi="Arial" w:cs="Arial"/>
          <w:sz w:val="20"/>
          <w:szCs w:val="20"/>
        </w:rPr>
        <w:t>unts)</w:t>
      </w:r>
    </w:p>
    <w:p w14:paraId="0A1363A4" w14:textId="77777777" w:rsidR="00C77D22" w:rsidRPr="00D01119" w:rsidRDefault="00C77D22" w:rsidP="00C77D22">
      <w:pPr>
        <w:spacing w:after="0" w:line="240" w:lineRule="auto"/>
        <w:rPr>
          <w:rFonts w:ascii="Arial" w:hAnsi="Arial" w:cs="Arial"/>
          <w:sz w:val="12"/>
          <w:szCs w:val="12"/>
        </w:rPr>
      </w:pPr>
    </w:p>
    <w:p w14:paraId="24E24D57" w14:textId="7FD8391D" w:rsidR="00C77D22" w:rsidRDefault="007548AD" w:rsidP="00C77D22">
      <w:pPr>
        <w:tabs>
          <w:tab w:val="right" w:pos="6096"/>
        </w:tabs>
        <w:spacing w:after="0" w:line="260" w:lineRule="exact"/>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 xml:space="preserve">ayment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sidR="0025351A">
        <w:rPr>
          <w:rFonts w:ascii="Arial" w:eastAsia="Arial" w:hAnsi="Arial" w:cs="Arial"/>
          <w:sz w:val="20"/>
          <w:szCs w:val="20"/>
        </w:rPr>
        <w:t>long-</w:t>
      </w:r>
      <w:r>
        <w:rPr>
          <w:rFonts w:ascii="Arial" w:eastAsia="Arial" w:hAnsi="Arial" w:cs="Arial"/>
          <w:sz w:val="20"/>
          <w:szCs w:val="20"/>
        </w:rPr>
        <w:t>term b</w:t>
      </w:r>
      <w:r>
        <w:rPr>
          <w:rFonts w:ascii="Arial" w:eastAsia="Arial" w:hAnsi="Arial" w:cs="Arial"/>
          <w:spacing w:val="-1"/>
          <w:sz w:val="20"/>
          <w:szCs w:val="20"/>
        </w:rPr>
        <w:t>o</w:t>
      </w:r>
      <w:r>
        <w:rPr>
          <w:rFonts w:ascii="Arial" w:eastAsia="Arial" w:hAnsi="Arial" w:cs="Arial"/>
          <w:sz w:val="20"/>
          <w:szCs w:val="20"/>
        </w:rPr>
        <w:t>rr</w:t>
      </w:r>
      <w:r>
        <w:rPr>
          <w:rFonts w:ascii="Arial" w:eastAsia="Arial" w:hAnsi="Arial" w:cs="Arial"/>
          <w:spacing w:val="-1"/>
          <w:sz w:val="20"/>
          <w:szCs w:val="20"/>
        </w:rPr>
        <w:t>o</w:t>
      </w:r>
      <w:r>
        <w:rPr>
          <w:rFonts w:ascii="Arial" w:eastAsia="Arial" w:hAnsi="Arial" w:cs="Arial"/>
          <w:sz w:val="20"/>
          <w:szCs w:val="20"/>
        </w:rPr>
        <w:t>wi</w:t>
      </w:r>
      <w:r>
        <w:rPr>
          <w:rFonts w:ascii="Arial" w:eastAsia="Arial" w:hAnsi="Arial" w:cs="Arial"/>
          <w:spacing w:val="-1"/>
          <w:sz w:val="20"/>
          <w:szCs w:val="20"/>
        </w:rPr>
        <w:t>n</w:t>
      </w:r>
      <w:r>
        <w:rPr>
          <w:rFonts w:ascii="Arial" w:eastAsia="Arial" w:hAnsi="Arial" w:cs="Arial"/>
          <w:sz w:val="20"/>
          <w:szCs w:val="20"/>
        </w:rPr>
        <w:t>gs</w:t>
      </w:r>
      <w:r>
        <w:rPr>
          <w:rFonts w:ascii="Arial" w:eastAsia="Arial" w:hAnsi="Arial" w:cs="Arial"/>
          <w:sz w:val="20"/>
          <w:szCs w:val="20"/>
        </w:rPr>
        <w:tab/>
        <w:t>(30</w:t>
      </w:r>
      <w:r w:rsidR="00D0586F">
        <w:rPr>
          <w:rFonts w:ascii="Arial" w:eastAsia="Arial" w:hAnsi="Arial" w:cs="Arial"/>
          <w:sz w:val="20"/>
          <w:szCs w:val="20"/>
        </w:rPr>
        <w:t xml:space="preserve"> </w:t>
      </w:r>
      <w:r>
        <w:rPr>
          <w:rFonts w:ascii="Arial" w:eastAsia="Arial" w:hAnsi="Arial" w:cs="Arial"/>
          <w:sz w:val="20"/>
          <w:szCs w:val="20"/>
        </w:rPr>
        <w:t>00</w:t>
      </w:r>
      <w:r>
        <w:rPr>
          <w:rFonts w:ascii="Arial" w:eastAsia="Arial" w:hAnsi="Arial" w:cs="Arial"/>
          <w:spacing w:val="-1"/>
          <w:sz w:val="20"/>
          <w:szCs w:val="20"/>
        </w:rPr>
        <w:t>0</w:t>
      </w:r>
      <w:r w:rsidR="00C77D22">
        <w:rPr>
          <w:rFonts w:ascii="Arial" w:eastAsia="Arial" w:hAnsi="Arial" w:cs="Arial"/>
          <w:spacing w:val="-1"/>
          <w:sz w:val="20"/>
          <w:szCs w:val="20"/>
        </w:rPr>
        <w:t>)</w:t>
      </w:r>
    </w:p>
    <w:p w14:paraId="18BDD661" w14:textId="77777777" w:rsidR="00C77D22" w:rsidRPr="00D01119" w:rsidRDefault="00C77D22" w:rsidP="00C77D22">
      <w:pPr>
        <w:spacing w:after="0" w:line="240" w:lineRule="auto"/>
        <w:rPr>
          <w:rFonts w:ascii="Arial" w:hAnsi="Arial" w:cs="Arial"/>
          <w:sz w:val="12"/>
          <w:szCs w:val="12"/>
        </w:rPr>
      </w:pPr>
    </w:p>
    <w:p w14:paraId="45D5FD90" w14:textId="0E57124A" w:rsidR="00182E87" w:rsidRDefault="007548AD" w:rsidP="00C77D22">
      <w:pPr>
        <w:tabs>
          <w:tab w:val="right" w:pos="6096"/>
        </w:tabs>
        <w:spacing w:after="0" w:line="260" w:lineRule="exact"/>
        <w:rPr>
          <w:rFonts w:ascii="Arial" w:eastAsia="Arial" w:hAnsi="Arial" w:cs="Arial"/>
          <w:sz w:val="20"/>
          <w:szCs w:val="20"/>
        </w:rPr>
      </w:pPr>
      <w:r>
        <w:rPr>
          <w:rFonts w:ascii="Arial" w:eastAsia="Arial" w:hAnsi="Arial" w:cs="Arial"/>
          <w:sz w:val="20"/>
          <w:szCs w:val="20"/>
        </w:rPr>
        <w:t>Dividends paid</w:t>
      </w:r>
      <w:r>
        <w:rPr>
          <w:rFonts w:ascii="Arial" w:eastAsia="Arial" w:hAnsi="Arial" w:cs="Arial"/>
          <w:sz w:val="20"/>
          <w:szCs w:val="20"/>
        </w:rPr>
        <w:tab/>
      </w:r>
      <w:r w:rsidR="00C77D22">
        <w:rPr>
          <w:rFonts w:ascii="Arial" w:eastAsia="Arial" w:hAnsi="Arial" w:cs="Arial"/>
          <w:sz w:val="20"/>
          <w:szCs w:val="20"/>
          <w:u w:val="single" w:color="000000"/>
        </w:rPr>
        <w:t>(</w:t>
      </w:r>
      <w:r>
        <w:rPr>
          <w:rFonts w:ascii="Arial" w:eastAsia="Arial" w:hAnsi="Arial" w:cs="Arial"/>
          <w:sz w:val="20"/>
          <w:szCs w:val="20"/>
          <w:u w:val="single" w:color="000000"/>
        </w:rPr>
        <w:t>4</w:t>
      </w:r>
      <w:r w:rsidR="00D0586F">
        <w:rPr>
          <w:rFonts w:ascii="Arial" w:eastAsia="Arial" w:hAnsi="Arial" w:cs="Arial"/>
          <w:sz w:val="20"/>
          <w:szCs w:val="20"/>
          <w:u w:val="single" w:color="000000"/>
        </w:rPr>
        <w:t xml:space="preserve"> </w:t>
      </w:r>
      <w:r>
        <w:rPr>
          <w:rFonts w:ascii="Arial" w:eastAsia="Arial" w:hAnsi="Arial" w:cs="Arial"/>
          <w:sz w:val="20"/>
          <w:szCs w:val="20"/>
          <w:u w:val="single" w:color="000000"/>
        </w:rPr>
        <w:t>000)</w:t>
      </w:r>
    </w:p>
    <w:p w14:paraId="3D6D4B3D" w14:textId="77777777" w:rsidR="00182E87" w:rsidRDefault="00182E87" w:rsidP="00476549">
      <w:pPr>
        <w:spacing w:after="0" w:line="260" w:lineRule="exact"/>
        <w:rPr>
          <w:sz w:val="14"/>
          <w:szCs w:val="14"/>
        </w:rPr>
      </w:pPr>
    </w:p>
    <w:p w14:paraId="24EC3968" w14:textId="72FD839E" w:rsidR="00182E87" w:rsidRDefault="007548AD" w:rsidP="00C77D22">
      <w:pPr>
        <w:tabs>
          <w:tab w:val="right" w:pos="7797"/>
        </w:tabs>
        <w:spacing w:after="0" w:line="260" w:lineRule="exact"/>
        <w:rPr>
          <w:rFonts w:ascii="Arial" w:eastAsia="Arial" w:hAnsi="Arial" w:cs="Arial"/>
          <w:position w:val="-1"/>
          <w:sz w:val="20"/>
          <w:szCs w:val="20"/>
          <w:u w:val="single" w:color="000000"/>
        </w:rPr>
      </w:pPr>
      <w:r w:rsidRPr="00CB7747">
        <w:rPr>
          <w:rFonts w:ascii="Arial" w:eastAsia="Arial" w:hAnsi="Arial" w:cs="Arial"/>
          <w:bCs/>
          <w:position w:val="-1"/>
          <w:sz w:val="20"/>
          <w:szCs w:val="20"/>
        </w:rPr>
        <w:t xml:space="preserve">Net </w:t>
      </w:r>
      <w:r w:rsidRPr="00CB7747">
        <w:rPr>
          <w:rFonts w:ascii="Arial" w:eastAsia="Arial" w:hAnsi="Arial" w:cs="Arial"/>
          <w:bCs/>
          <w:spacing w:val="-1"/>
          <w:position w:val="-1"/>
          <w:sz w:val="20"/>
          <w:szCs w:val="20"/>
        </w:rPr>
        <w:t>c</w:t>
      </w:r>
      <w:r w:rsidRPr="00CB7747">
        <w:rPr>
          <w:rFonts w:ascii="Arial" w:eastAsia="Arial" w:hAnsi="Arial" w:cs="Arial"/>
          <w:bCs/>
          <w:position w:val="-1"/>
          <w:sz w:val="20"/>
          <w:szCs w:val="20"/>
        </w:rPr>
        <w:t xml:space="preserve">ash </w:t>
      </w:r>
      <w:r w:rsidRPr="00CB7747">
        <w:rPr>
          <w:rFonts w:ascii="Arial" w:eastAsia="Arial" w:hAnsi="Arial" w:cs="Arial"/>
          <w:bCs/>
          <w:spacing w:val="-1"/>
          <w:position w:val="-1"/>
          <w:sz w:val="20"/>
          <w:szCs w:val="20"/>
        </w:rPr>
        <w:t>(</w:t>
      </w:r>
      <w:r w:rsidRPr="00CB7747">
        <w:rPr>
          <w:rFonts w:ascii="Arial" w:eastAsia="Arial" w:hAnsi="Arial" w:cs="Arial"/>
          <w:bCs/>
          <w:position w:val="-1"/>
          <w:sz w:val="20"/>
          <w:szCs w:val="20"/>
        </w:rPr>
        <w:t>u</w:t>
      </w:r>
      <w:r w:rsidRPr="00CB7747">
        <w:rPr>
          <w:rFonts w:ascii="Arial" w:eastAsia="Arial" w:hAnsi="Arial" w:cs="Arial"/>
          <w:bCs/>
          <w:spacing w:val="-1"/>
          <w:position w:val="-1"/>
          <w:sz w:val="20"/>
          <w:szCs w:val="20"/>
        </w:rPr>
        <w:t>s</w:t>
      </w:r>
      <w:r w:rsidRPr="00CB7747">
        <w:rPr>
          <w:rFonts w:ascii="Arial" w:eastAsia="Arial" w:hAnsi="Arial" w:cs="Arial"/>
          <w:bCs/>
          <w:position w:val="-1"/>
          <w:sz w:val="20"/>
          <w:szCs w:val="20"/>
        </w:rPr>
        <w:t>ed in)/from</w:t>
      </w:r>
      <w:r w:rsidRPr="00CB7747">
        <w:rPr>
          <w:rFonts w:ascii="Arial" w:eastAsia="Arial" w:hAnsi="Arial" w:cs="Arial"/>
          <w:bCs/>
          <w:spacing w:val="-1"/>
          <w:position w:val="-1"/>
          <w:sz w:val="20"/>
          <w:szCs w:val="20"/>
        </w:rPr>
        <w:t xml:space="preserve"> </w:t>
      </w:r>
      <w:r w:rsidRPr="00CB7747">
        <w:rPr>
          <w:rFonts w:ascii="Arial" w:eastAsia="Arial" w:hAnsi="Arial" w:cs="Arial"/>
          <w:bCs/>
          <w:position w:val="-1"/>
          <w:sz w:val="20"/>
          <w:szCs w:val="20"/>
        </w:rPr>
        <w:t>f</w:t>
      </w:r>
      <w:r w:rsidRPr="00CB7747">
        <w:rPr>
          <w:rFonts w:ascii="Arial" w:eastAsia="Arial" w:hAnsi="Arial" w:cs="Arial"/>
          <w:bCs/>
          <w:spacing w:val="-2"/>
          <w:position w:val="-1"/>
          <w:sz w:val="20"/>
          <w:szCs w:val="20"/>
        </w:rPr>
        <w:t>i</w:t>
      </w:r>
      <w:r w:rsidRPr="00CB7747">
        <w:rPr>
          <w:rFonts w:ascii="Arial" w:eastAsia="Arial" w:hAnsi="Arial" w:cs="Arial"/>
          <w:bCs/>
          <w:position w:val="-1"/>
          <w:sz w:val="20"/>
          <w:szCs w:val="20"/>
        </w:rPr>
        <w:t>nancing a</w:t>
      </w:r>
      <w:r w:rsidRPr="00CB7747">
        <w:rPr>
          <w:rFonts w:ascii="Arial" w:eastAsia="Arial" w:hAnsi="Arial" w:cs="Arial"/>
          <w:bCs/>
          <w:spacing w:val="-1"/>
          <w:position w:val="-1"/>
          <w:sz w:val="20"/>
          <w:szCs w:val="20"/>
        </w:rPr>
        <w:t>c</w:t>
      </w:r>
      <w:r w:rsidRPr="00CB7747">
        <w:rPr>
          <w:rFonts w:ascii="Arial" w:eastAsia="Arial" w:hAnsi="Arial" w:cs="Arial"/>
          <w:bCs/>
          <w:position w:val="-1"/>
          <w:sz w:val="20"/>
          <w:szCs w:val="20"/>
        </w:rPr>
        <w:t>t</w:t>
      </w:r>
      <w:r w:rsidRPr="00CB7747">
        <w:rPr>
          <w:rFonts w:ascii="Arial" w:eastAsia="Arial" w:hAnsi="Arial" w:cs="Arial"/>
          <w:bCs/>
          <w:spacing w:val="-2"/>
          <w:position w:val="-1"/>
          <w:sz w:val="20"/>
          <w:szCs w:val="20"/>
        </w:rPr>
        <w:t>i</w:t>
      </w:r>
      <w:r w:rsidRPr="00CB7747">
        <w:rPr>
          <w:rFonts w:ascii="Arial" w:eastAsia="Arial" w:hAnsi="Arial" w:cs="Arial"/>
          <w:bCs/>
          <w:position w:val="-1"/>
          <w:sz w:val="20"/>
          <w:szCs w:val="20"/>
        </w:rPr>
        <w:t>vities</w:t>
      </w:r>
      <w:r>
        <w:rPr>
          <w:rFonts w:ascii="Arial" w:eastAsia="Arial" w:hAnsi="Arial" w:cs="Arial"/>
          <w:b/>
          <w:bCs/>
          <w:i/>
          <w:position w:val="-1"/>
          <w:sz w:val="20"/>
          <w:szCs w:val="20"/>
        </w:rPr>
        <w:tab/>
      </w:r>
      <w:r>
        <w:rPr>
          <w:rFonts w:ascii="Arial" w:eastAsia="Arial" w:hAnsi="Arial" w:cs="Arial"/>
          <w:position w:val="-1"/>
          <w:sz w:val="20"/>
          <w:szCs w:val="20"/>
          <w:u w:val="single" w:color="000000"/>
        </w:rPr>
        <w:t>46</w:t>
      </w:r>
      <w:r w:rsidR="00D0586F">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000</w:t>
      </w:r>
    </w:p>
    <w:p w14:paraId="156300E2" w14:textId="77777777" w:rsidR="00C77D22" w:rsidRDefault="00C77D22" w:rsidP="00C77D22">
      <w:pPr>
        <w:tabs>
          <w:tab w:val="right" w:pos="7797"/>
        </w:tabs>
        <w:spacing w:after="0" w:line="260" w:lineRule="exact"/>
        <w:rPr>
          <w:rFonts w:ascii="Arial" w:eastAsia="Arial" w:hAnsi="Arial" w:cs="Arial"/>
          <w:position w:val="-1"/>
          <w:sz w:val="20"/>
          <w:szCs w:val="20"/>
          <w:u w:val="single" w:color="000000"/>
        </w:rPr>
      </w:pPr>
    </w:p>
    <w:p w14:paraId="12259720" w14:textId="1774CA74" w:rsidR="00C77D22" w:rsidRDefault="00C77D22" w:rsidP="00C77D22">
      <w:pPr>
        <w:tabs>
          <w:tab w:val="right" w:pos="7797"/>
        </w:tabs>
        <w:spacing w:after="0" w:line="260" w:lineRule="exact"/>
        <w:rPr>
          <w:rFonts w:ascii="Arial" w:eastAsia="Arial" w:hAnsi="Arial" w:cs="Arial"/>
          <w:sz w:val="20"/>
          <w:szCs w:val="20"/>
        </w:rPr>
      </w:pPr>
      <w:r>
        <w:rPr>
          <w:rFonts w:ascii="Arial" w:eastAsia="Arial" w:hAnsi="Arial" w:cs="Arial"/>
          <w:b/>
          <w:bCs/>
          <w:sz w:val="20"/>
          <w:szCs w:val="20"/>
        </w:rPr>
        <w:t>Net in</w:t>
      </w:r>
      <w:r>
        <w:rPr>
          <w:rFonts w:ascii="Arial" w:eastAsia="Arial" w:hAnsi="Arial" w:cs="Arial"/>
          <w:b/>
          <w:bCs/>
          <w:spacing w:val="-1"/>
          <w:sz w:val="20"/>
          <w:szCs w:val="20"/>
        </w:rPr>
        <w:t>c</w:t>
      </w:r>
      <w:r>
        <w:rPr>
          <w:rFonts w:ascii="Arial" w:eastAsia="Arial" w:hAnsi="Arial" w:cs="Arial"/>
          <w:b/>
          <w:bCs/>
          <w:sz w:val="20"/>
          <w:szCs w:val="20"/>
        </w:rPr>
        <w:t>rea</w:t>
      </w:r>
      <w:r>
        <w:rPr>
          <w:rFonts w:ascii="Arial" w:eastAsia="Arial" w:hAnsi="Arial" w:cs="Arial"/>
          <w:b/>
          <w:bCs/>
          <w:spacing w:val="-1"/>
          <w:sz w:val="20"/>
          <w:szCs w:val="20"/>
        </w:rPr>
        <w:t>se</w:t>
      </w:r>
      <w:r>
        <w:rPr>
          <w:rFonts w:ascii="Arial" w:eastAsia="Arial" w:hAnsi="Arial" w:cs="Arial"/>
          <w:b/>
          <w:bCs/>
          <w:sz w:val="20"/>
          <w:szCs w:val="20"/>
        </w:rPr>
        <w:t>/(decr</w:t>
      </w:r>
      <w:r>
        <w:rPr>
          <w:rFonts w:ascii="Arial" w:eastAsia="Arial" w:hAnsi="Arial" w:cs="Arial"/>
          <w:b/>
          <w:bCs/>
          <w:spacing w:val="-1"/>
          <w:sz w:val="20"/>
          <w:szCs w:val="20"/>
        </w:rPr>
        <w:t>e</w:t>
      </w:r>
      <w:r>
        <w:rPr>
          <w:rFonts w:ascii="Arial" w:eastAsia="Arial" w:hAnsi="Arial" w:cs="Arial"/>
          <w:b/>
          <w:bCs/>
          <w:sz w:val="20"/>
          <w:szCs w:val="20"/>
        </w:rPr>
        <w:t>as</w:t>
      </w:r>
      <w:r>
        <w:rPr>
          <w:rFonts w:ascii="Arial" w:eastAsia="Arial" w:hAnsi="Arial" w:cs="Arial"/>
          <w:b/>
          <w:bCs/>
          <w:spacing w:val="-1"/>
          <w:sz w:val="20"/>
          <w:szCs w:val="20"/>
        </w:rPr>
        <w:t>e</w:t>
      </w:r>
      <w:r>
        <w:rPr>
          <w:rFonts w:ascii="Arial" w:eastAsia="Arial" w:hAnsi="Arial" w:cs="Arial"/>
          <w:b/>
          <w:bCs/>
          <w:sz w:val="20"/>
          <w:szCs w:val="20"/>
        </w:rPr>
        <w:t xml:space="preserve">) in cash and </w:t>
      </w:r>
      <w:r>
        <w:rPr>
          <w:rFonts w:ascii="Arial" w:eastAsia="Arial" w:hAnsi="Arial" w:cs="Arial"/>
          <w:b/>
          <w:bCs/>
          <w:spacing w:val="-1"/>
          <w:sz w:val="20"/>
          <w:szCs w:val="20"/>
        </w:rPr>
        <w:t>c</w:t>
      </w:r>
      <w:r>
        <w:rPr>
          <w:rFonts w:ascii="Arial" w:eastAsia="Arial" w:hAnsi="Arial" w:cs="Arial"/>
          <w:b/>
          <w:bCs/>
          <w:sz w:val="20"/>
          <w:szCs w:val="20"/>
        </w:rPr>
        <w:t>ash equi</w:t>
      </w:r>
      <w:r>
        <w:rPr>
          <w:rFonts w:ascii="Arial" w:eastAsia="Arial" w:hAnsi="Arial" w:cs="Arial"/>
          <w:b/>
          <w:bCs/>
          <w:spacing w:val="-2"/>
          <w:sz w:val="20"/>
          <w:szCs w:val="20"/>
        </w:rPr>
        <w:t>v</w:t>
      </w:r>
      <w:r>
        <w:rPr>
          <w:rFonts w:ascii="Arial" w:eastAsia="Arial" w:hAnsi="Arial" w:cs="Arial"/>
          <w:b/>
          <w:bCs/>
          <w:sz w:val="20"/>
          <w:szCs w:val="20"/>
        </w:rPr>
        <w:t>alents</w:t>
      </w:r>
      <w:r>
        <w:rPr>
          <w:rFonts w:ascii="Arial" w:eastAsia="Arial" w:hAnsi="Arial" w:cs="Arial"/>
          <w:b/>
          <w:bCs/>
          <w:sz w:val="20"/>
          <w:szCs w:val="20"/>
        </w:rPr>
        <w:tab/>
      </w:r>
      <w:r>
        <w:rPr>
          <w:rFonts w:ascii="Arial" w:eastAsia="Arial" w:hAnsi="Arial" w:cs="Arial"/>
          <w:sz w:val="20"/>
          <w:szCs w:val="20"/>
        </w:rPr>
        <w:t>81</w:t>
      </w:r>
      <w:r w:rsidR="00D0586F">
        <w:rPr>
          <w:rFonts w:ascii="Arial" w:eastAsia="Arial" w:hAnsi="Arial" w:cs="Arial"/>
          <w:sz w:val="20"/>
          <w:szCs w:val="20"/>
        </w:rPr>
        <w:t xml:space="preserve"> </w:t>
      </w:r>
      <w:r>
        <w:rPr>
          <w:rFonts w:ascii="Arial" w:eastAsia="Arial" w:hAnsi="Arial" w:cs="Arial"/>
          <w:sz w:val="20"/>
          <w:szCs w:val="20"/>
        </w:rPr>
        <w:t>500</w:t>
      </w:r>
    </w:p>
    <w:p w14:paraId="472362DE" w14:textId="77777777" w:rsidR="00C77D22" w:rsidRDefault="00C77D22" w:rsidP="00C77D22">
      <w:pPr>
        <w:tabs>
          <w:tab w:val="right" w:pos="7797"/>
        </w:tabs>
        <w:spacing w:after="0" w:line="260" w:lineRule="exact"/>
        <w:rPr>
          <w:rFonts w:ascii="Arial" w:eastAsia="Arial" w:hAnsi="Arial" w:cs="Arial"/>
          <w:sz w:val="20"/>
          <w:szCs w:val="20"/>
        </w:rPr>
      </w:pPr>
    </w:p>
    <w:p w14:paraId="3394B9FD" w14:textId="4738633C" w:rsidR="00C77D22" w:rsidRDefault="00C77D22" w:rsidP="00C77D22">
      <w:pPr>
        <w:tabs>
          <w:tab w:val="right" w:pos="7797"/>
        </w:tabs>
        <w:spacing w:after="0" w:line="260" w:lineRule="exact"/>
        <w:rPr>
          <w:rFonts w:ascii="Arial" w:eastAsia="Arial" w:hAnsi="Arial" w:cs="Arial"/>
          <w:sz w:val="20"/>
          <w:szCs w:val="20"/>
          <w:u w:val="single" w:color="000000"/>
        </w:rPr>
      </w:pPr>
      <w:r>
        <w:rPr>
          <w:rFonts w:ascii="Arial" w:eastAsia="Arial" w:hAnsi="Arial" w:cs="Arial"/>
          <w:b/>
          <w:bCs/>
          <w:sz w:val="20"/>
          <w:szCs w:val="20"/>
        </w:rPr>
        <w:t xml:space="preserve">Cash </w:t>
      </w:r>
      <w:r>
        <w:rPr>
          <w:rFonts w:ascii="Arial" w:eastAsia="Arial" w:hAnsi="Arial" w:cs="Arial"/>
          <w:b/>
          <w:bCs/>
          <w:spacing w:val="-1"/>
          <w:sz w:val="20"/>
          <w:szCs w:val="20"/>
        </w:rPr>
        <w:t>a</w:t>
      </w:r>
      <w:r>
        <w:rPr>
          <w:rFonts w:ascii="Arial" w:eastAsia="Arial" w:hAnsi="Arial" w:cs="Arial"/>
          <w:b/>
          <w:bCs/>
          <w:sz w:val="20"/>
          <w:szCs w:val="20"/>
        </w:rPr>
        <w:t>nd c</w:t>
      </w:r>
      <w:r>
        <w:rPr>
          <w:rFonts w:ascii="Arial" w:eastAsia="Arial" w:hAnsi="Arial" w:cs="Arial"/>
          <w:b/>
          <w:bCs/>
          <w:spacing w:val="-1"/>
          <w:sz w:val="20"/>
          <w:szCs w:val="20"/>
        </w:rPr>
        <w:t>a</w:t>
      </w:r>
      <w:r>
        <w:rPr>
          <w:rFonts w:ascii="Arial" w:eastAsia="Arial" w:hAnsi="Arial" w:cs="Arial"/>
          <w:b/>
          <w:bCs/>
          <w:sz w:val="20"/>
          <w:szCs w:val="20"/>
        </w:rPr>
        <w:t>sh equi</w:t>
      </w:r>
      <w:r>
        <w:rPr>
          <w:rFonts w:ascii="Arial" w:eastAsia="Arial" w:hAnsi="Arial" w:cs="Arial"/>
          <w:b/>
          <w:bCs/>
          <w:spacing w:val="-2"/>
          <w:sz w:val="20"/>
          <w:szCs w:val="20"/>
        </w:rPr>
        <w:t>v</w:t>
      </w:r>
      <w:r>
        <w:rPr>
          <w:rFonts w:ascii="Arial" w:eastAsia="Arial" w:hAnsi="Arial" w:cs="Arial"/>
          <w:b/>
          <w:bCs/>
          <w:sz w:val="20"/>
          <w:szCs w:val="20"/>
        </w:rPr>
        <w:t>ale</w:t>
      </w:r>
      <w:r>
        <w:rPr>
          <w:rFonts w:ascii="Arial" w:eastAsia="Arial" w:hAnsi="Arial" w:cs="Arial"/>
          <w:b/>
          <w:bCs/>
          <w:spacing w:val="1"/>
          <w:sz w:val="20"/>
          <w:szCs w:val="20"/>
        </w:rPr>
        <w:t>n</w:t>
      </w:r>
      <w:r>
        <w:rPr>
          <w:rFonts w:ascii="Arial" w:eastAsia="Arial" w:hAnsi="Arial" w:cs="Arial"/>
          <w:b/>
          <w:bCs/>
          <w:sz w:val="20"/>
          <w:szCs w:val="20"/>
        </w:rPr>
        <w:t>ts at</w:t>
      </w:r>
      <w:r>
        <w:rPr>
          <w:rFonts w:ascii="Arial" w:eastAsia="Arial" w:hAnsi="Arial" w:cs="Arial"/>
          <w:b/>
          <w:bCs/>
          <w:spacing w:val="-2"/>
          <w:sz w:val="20"/>
          <w:szCs w:val="20"/>
        </w:rPr>
        <w:t xml:space="preserve"> </w:t>
      </w:r>
      <w:r>
        <w:rPr>
          <w:rFonts w:ascii="Arial" w:eastAsia="Arial" w:hAnsi="Arial" w:cs="Arial"/>
          <w:b/>
          <w:bCs/>
          <w:sz w:val="20"/>
          <w:szCs w:val="20"/>
        </w:rPr>
        <w:t>the be</w:t>
      </w:r>
      <w:r>
        <w:rPr>
          <w:rFonts w:ascii="Arial" w:eastAsia="Arial" w:hAnsi="Arial" w:cs="Arial"/>
          <w:b/>
          <w:bCs/>
          <w:spacing w:val="-1"/>
          <w:sz w:val="20"/>
          <w:szCs w:val="20"/>
        </w:rPr>
        <w:t>g</w:t>
      </w:r>
      <w:r>
        <w:rPr>
          <w:rFonts w:ascii="Arial" w:eastAsia="Arial" w:hAnsi="Arial" w:cs="Arial"/>
          <w:b/>
          <w:bCs/>
          <w:sz w:val="20"/>
          <w:szCs w:val="20"/>
        </w:rPr>
        <w:t xml:space="preserve">inning of the </w:t>
      </w:r>
      <w:r>
        <w:rPr>
          <w:rFonts w:ascii="Arial" w:eastAsia="Arial" w:hAnsi="Arial" w:cs="Arial"/>
          <w:b/>
          <w:bCs/>
          <w:spacing w:val="-2"/>
          <w:sz w:val="20"/>
          <w:szCs w:val="20"/>
        </w:rPr>
        <w:t>y</w:t>
      </w:r>
      <w:r>
        <w:rPr>
          <w:rFonts w:ascii="Arial" w:eastAsia="Arial" w:hAnsi="Arial" w:cs="Arial"/>
          <w:b/>
          <w:bCs/>
          <w:sz w:val="20"/>
          <w:szCs w:val="20"/>
        </w:rPr>
        <w:t>ear</w:t>
      </w:r>
      <w:r>
        <w:rPr>
          <w:rFonts w:ascii="Arial" w:eastAsia="Arial" w:hAnsi="Arial" w:cs="Arial"/>
          <w:b/>
          <w:bCs/>
          <w:sz w:val="20"/>
          <w:szCs w:val="20"/>
        </w:rPr>
        <w:tab/>
      </w:r>
      <w:r>
        <w:rPr>
          <w:rFonts w:ascii="Arial" w:eastAsia="Arial" w:hAnsi="Arial" w:cs="Arial"/>
          <w:sz w:val="20"/>
          <w:szCs w:val="20"/>
          <w:u w:val="single" w:color="000000"/>
        </w:rPr>
        <w:t>10</w:t>
      </w:r>
      <w:r w:rsidR="00D0586F">
        <w:rPr>
          <w:rFonts w:ascii="Arial" w:eastAsia="Arial" w:hAnsi="Arial" w:cs="Arial"/>
          <w:sz w:val="20"/>
          <w:szCs w:val="20"/>
          <w:u w:val="single" w:color="000000"/>
        </w:rPr>
        <w:t xml:space="preserve"> </w:t>
      </w:r>
      <w:r>
        <w:rPr>
          <w:rFonts w:ascii="Arial" w:eastAsia="Arial" w:hAnsi="Arial" w:cs="Arial"/>
          <w:sz w:val="20"/>
          <w:szCs w:val="20"/>
          <w:u w:val="single" w:color="000000"/>
        </w:rPr>
        <w:t>000</w:t>
      </w:r>
    </w:p>
    <w:p w14:paraId="6BAFE27E" w14:textId="77777777" w:rsidR="00C77D22" w:rsidRDefault="00C77D22" w:rsidP="00C77D22">
      <w:pPr>
        <w:tabs>
          <w:tab w:val="right" w:pos="7797"/>
        </w:tabs>
        <w:spacing w:after="0" w:line="260" w:lineRule="exact"/>
        <w:rPr>
          <w:rFonts w:ascii="Arial" w:eastAsia="Arial" w:hAnsi="Arial" w:cs="Arial"/>
          <w:sz w:val="20"/>
          <w:szCs w:val="20"/>
          <w:u w:val="single" w:color="000000"/>
        </w:rPr>
      </w:pPr>
    </w:p>
    <w:p w14:paraId="5590F5D5" w14:textId="1AD683D1" w:rsidR="00C77D22" w:rsidRDefault="00C77D22" w:rsidP="00C77D22">
      <w:pPr>
        <w:tabs>
          <w:tab w:val="right" w:pos="7797"/>
        </w:tabs>
        <w:spacing w:after="0" w:line="260" w:lineRule="exact"/>
        <w:rPr>
          <w:rFonts w:ascii="Arial" w:eastAsia="Arial" w:hAnsi="Arial" w:cs="Arial"/>
          <w:sz w:val="20"/>
          <w:szCs w:val="20"/>
        </w:rPr>
      </w:pPr>
      <w:r>
        <w:rPr>
          <w:rFonts w:ascii="Arial" w:eastAsia="Arial" w:hAnsi="Arial" w:cs="Arial"/>
          <w:b/>
          <w:bCs/>
          <w:sz w:val="20"/>
          <w:szCs w:val="20"/>
        </w:rPr>
        <w:t xml:space="preserve">Cash </w:t>
      </w:r>
      <w:r>
        <w:rPr>
          <w:rFonts w:ascii="Arial" w:eastAsia="Arial" w:hAnsi="Arial" w:cs="Arial"/>
          <w:b/>
          <w:bCs/>
          <w:spacing w:val="-1"/>
          <w:sz w:val="20"/>
          <w:szCs w:val="20"/>
        </w:rPr>
        <w:t>a</w:t>
      </w:r>
      <w:r>
        <w:rPr>
          <w:rFonts w:ascii="Arial" w:eastAsia="Arial" w:hAnsi="Arial" w:cs="Arial"/>
          <w:b/>
          <w:bCs/>
          <w:sz w:val="20"/>
          <w:szCs w:val="20"/>
        </w:rPr>
        <w:t>nd c</w:t>
      </w:r>
      <w:r>
        <w:rPr>
          <w:rFonts w:ascii="Arial" w:eastAsia="Arial" w:hAnsi="Arial" w:cs="Arial"/>
          <w:b/>
          <w:bCs/>
          <w:spacing w:val="-1"/>
          <w:sz w:val="20"/>
          <w:szCs w:val="20"/>
        </w:rPr>
        <w:t>a</w:t>
      </w:r>
      <w:r>
        <w:rPr>
          <w:rFonts w:ascii="Arial" w:eastAsia="Arial" w:hAnsi="Arial" w:cs="Arial"/>
          <w:b/>
          <w:bCs/>
          <w:sz w:val="20"/>
          <w:szCs w:val="20"/>
        </w:rPr>
        <w:t>sh equi</w:t>
      </w:r>
      <w:r>
        <w:rPr>
          <w:rFonts w:ascii="Arial" w:eastAsia="Arial" w:hAnsi="Arial" w:cs="Arial"/>
          <w:b/>
          <w:bCs/>
          <w:spacing w:val="-2"/>
          <w:sz w:val="20"/>
          <w:szCs w:val="20"/>
        </w:rPr>
        <w:t>v</w:t>
      </w:r>
      <w:r>
        <w:rPr>
          <w:rFonts w:ascii="Arial" w:eastAsia="Arial" w:hAnsi="Arial" w:cs="Arial"/>
          <w:b/>
          <w:bCs/>
          <w:sz w:val="20"/>
          <w:szCs w:val="20"/>
        </w:rPr>
        <w:t>ale</w:t>
      </w:r>
      <w:r>
        <w:rPr>
          <w:rFonts w:ascii="Arial" w:eastAsia="Arial" w:hAnsi="Arial" w:cs="Arial"/>
          <w:b/>
          <w:bCs/>
          <w:spacing w:val="1"/>
          <w:sz w:val="20"/>
          <w:szCs w:val="20"/>
        </w:rPr>
        <w:t>n</w:t>
      </w:r>
      <w:r>
        <w:rPr>
          <w:rFonts w:ascii="Arial" w:eastAsia="Arial" w:hAnsi="Arial" w:cs="Arial"/>
          <w:b/>
          <w:bCs/>
          <w:sz w:val="20"/>
          <w:szCs w:val="20"/>
        </w:rPr>
        <w:t>ts at</w:t>
      </w:r>
      <w:r>
        <w:rPr>
          <w:rFonts w:ascii="Arial" w:eastAsia="Arial" w:hAnsi="Arial" w:cs="Arial"/>
          <w:b/>
          <w:bCs/>
          <w:spacing w:val="-2"/>
          <w:sz w:val="20"/>
          <w:szCs w:val="20"/>
        </w:rPr>
        <w:t xml:space="preserve"> </w:t>
      </w:r>
      <w:r>
        <w:rPr>
          <w:rFonts w:ascii="Arial" w:eastAsia="Arial" w:hAnsi="Arial" w:cs="Arial"/>
          <w:b/>
          <w:bCs/>
          <w:sz w:val="20"/>
          <w:szCs w:val="20"/>
        </w:rPr>
        <w:t>the end</w:t>
      </w:r>
      <w:r>
        <w:rPr>
          <w:rFonts w:ascii="Arial" w:eastAsia="Arial" w:hAnsi="Arial" w:cs="Arial"/>
          <w:b/>
          <w:bCs/>
          <w:spacing w:val="-2"/>
          <w:sz w:val="20"/>
          <w:szCs w:val="20"/>
        </w:rPr>
        <w:t xml:space="preserve"> </w:t>
      </w:r>
      <w:r>
        <w:rPr>
          <w:rFonts w:ascii="Arial" w:eastAsia="Arial" w:hAnsi="Arial" w:cs="Arial"/>
          <w:b/>
          <w:bCs/>
          <w:sz w:val="20"/>
          <w:szCs w:val="20"/>
        </w:rPr>
        <w:t>of the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z w:val="20"/>
          <w:szCs w:val="20"/>
        </w:rPr>
        <w:t>ear</w:t>
      </w:r>
      <w:r>
        <w:rPr>
          <w:rFonts w:ascii="Arial" w:eastAsia="Arial" w:hAnsi="Arial" w:cs="Arial"/>
          <w:b/>
          <w:bCs/>
          <w:sz w:val="20"/>
          <w:szCs w:val="20"/>
        </w:rPr>
        <w:tab/>
      </w:r>
      <w:r>
        <w:rPr>
          <w:rFonts w:ascii="Arial" w:eastAsia="Arial" w:hAnsi="Arial" w:cs="Arial"/>
          <w:sz w:val="20"/>
          <w:szCs w:val="20"/>
          <w:u w:val="single" w:color="000000"/>
        </w:rPr>
        <w:t>91</w:t>
      </w:r>
      <w:r w:rsidR="00D0586F">
        <w:rPr>
          <w:rFonts w:ascii="Arial" w:eastAsia="Arial" w:hAnsi="Arial" w:cs="Arial"/>
          <w:sz w:val="20"/>
          <w:szCs w:val="20"/>
          <w:u w:val="single" w:color="000000"/>
        </w:rPr>
        <w:t xml:space="preserve"> </w:t>
      </w:r>
      <w:r>
        <w:rPr>
          <w:rFonts w:ascii="Arial" w:eastAsia="Arial" w:hAnsi="Arial" w:cs="Arial"/>
          <w:sz w:val="20"/>
          <w:szCs w:val="20"/>
          <w:u w:val="single" w:color="000000"/>
        </w:rPr>
        <w:t>500</w:t>
      </w:r>
    </w:p>
    <w:p w14:paraId="3533C22C" w14:textId="77777777" w:rsidR="00182E87" w:rsidRPr="00C77D22" w:rsidRDefault="00182E87" w:rsidP="00476549">
      <w:pPr>
        <w:spacing w:after="0" w:line="260" w:lineRule="exact"/>
        <w:rPr>
          <w:rFonts w:ascii="Arial" w:hAnsi="Arial" w:cs="Arial"/>
          <w:sz w:val="20"/>
          <w:szCs w:val="20"/>
        </w:rPr>
      </w:pPr>
    </w:p>
    <w:p w14:paraId="0A068731" w14:textId="77777777" w:rsidR="00581705" w:rsidRDefault="00581705" w:rsidP="000A6937">
      <w:pPr>
        <w:pStyle w:val="ALList"/>
        <w:numPr>
          <w:ilvl w:val="0"/>
          <w:numId w:val="0"/>
        </w:numPr>
      </w:pPr>
    </w:p>
    <w:p w14:paraId="1DACEB00" w14:textId="4A286063" w:rsidR="00182E87" w:rsidRPr="00C77D22" w:rsidRDefault="007548AD" w:rsidP="00C3604C">
      <w:pPr>
        <w:pStyle w:val="ALList"/>
        <w:numPr>
          <w:ilvl w:val="0"/>
          <w:numId w:val="0"/>
        </w:numPr>
        <w:spacing w:before="120" w:after="120"/>
      </w:pPr>
      <w:r w:rsidRPr="00C77D22">
        <w:t>All</w:t>
      </w:r>
      <w:r w:rsidRPr="000A6937">
        <w:t>owa</w:t>
      </w:r>
      <w:r w:rsidRPr="00C77D22">
        <w:t xml:space="preserve">ble </w:t>
      </w:r>
      <w:r w:rsidRPr="000A6937">
        <w:t>va</w:t>
      </w:r>
      <w:r w:rsidRPr="00C77D22">
        <w:t>riation</w:t>
      </w:r>
      <w:r w:rsidRPr="000A6937">
        <w:t>s</w:t>
      </w:r>
      <w:r w:rsidRPr="00C77D22">
        <w:t>:</w:t>
      </w:r>
    </w:p>
    <w:p w14:paraId="0DC030C0" w14:textId="763BC478" w:rsidR="00182E87" w:rsidRPr="000A6937" w:rsidRDefault="00424C86" w:rsidP="00C3604C">
      <w:pPr>
        <w:pStyle w:val="Body"/>
        <w:spacing w:before="120" w:after="120" w:line="276" w:lineRule="auto"/>
      </w:pPr>
      <w:r w:rsidRPr="000A6937">
        <w:t>The standard</w:t>
      </w:r>
      <w:r w:rsidR="007548AD" w:rsidRPr="000A6937">
        <w:t xml:space="preserve"> allows some flexibility in the way in which cash flow statements can be presented:</w:t>
      </w:r>
    </w:p>
    <w:p w14:paraId="216C3C7E" w14:textId="5BD2D829" w:rsidR="00182E87" w:rsidRPr="00DB17A8" w:rsidRDefault="007548AD" w:rsidP="00C34C1B">
      <w:pPr>
        <w:pStyle w:val="Bulletedlist"/>
        <w:numPr>
          <w:ilvl w:val="0"/>
          <w:numId w:val="6"/>
        </w:numPr>
        <w:spacing w:line="276" w:lineRule="auto"/>
        <w:ind w:left="720" w:hanging="357"/>
      </w:pPr>
      <w:r w:rsidRPr="00DB17A8">
        <w:t>Cash flows from interest and dividends received and paid</w:t>
      </w:r>
      <w:r w:rsidR="0025351A" w:rsidRPr="00DB17A8">
        <w:t>,</w:t>
      </w:r>
      <w:r w:rsidRPr="00DB17A8">
        <w:t xml:space="preserve"> can be shown as operating or investing or financing activities. Whichever is chosen must be applied consistently</w:t>
      </w:r>
      <w:r w:rsidR="00852AFC" w:rsidRPr="00DB17A8">
        <w:t xml:space="preserve"> from period to period</w:t>
      </w:r>
      <w:r w:rsidRPr="00DB17A8">
        <w:t>.</w:t>
      </w:r>
    </w:p>
    <w:p w14:paraId="505979E6" w14:textId="77777777" w:rsidR="00182E87" w:rsidRPr="00DB17A8" w:rsidRDefault="007548AD" w:rsidP="00C34C1B">
      <w:pPr>
        <w:pStyle w:val="Bulletedlist"/>
        <w:numPr>
          <w:ilvl w:val="0"/>
          <w:numId w:val="6"/>
        </w:numPr>
        <w:spacing w:line="276" w:lineRule="auto"/>
        <w:ind w:left="720" w:hanging="357"/>
      </w:pPr>
      <w:r w:rsidRPr="00DB17A8">
        <w:t>Cash flows arising from taxes on income are always classified as operating activities unless they can be specifically identified with financing and/or investing activities.</w:t>
      </w:r>
    </w:p>
    <w:p w14:paraId="13A65B60" w14:textId="77777777" w:rsidR="00182E87" w:rsidRDefault="00182E87" w:rsidP="00C77D22">
      <w:pPr>
        <w:spacing w:after="0" w:line="260" w:lineRule="exact"/>
        <w:rPr>
          <w:rFonts w:ascii="Arial" w:hAnsi="Arial" w:cs="Arial"/>
          <w:sz w:val="20"/>
          <w:szCs w:val="20"/>
        </w:rPr>
      </w:pPr>
    </w:p>
    <w:p w14:paraId="700C3E26" w14:textId="77777777" w:rsidR="003D1696" w:rsidRDefault="003D1696" w:rsidP="003610B9">
      <w:pPr>
        <w:pStyle w:val="ALHeader1"/>
        <w:sectPr w:rsidR="003D1696" w:rsidSect="00076178">
          <w:headerReference w:type="even" r:id="rId23"/>
          <w:pgSz w:w="11900" w:h="16840"/>
          <w:pgMar w:top="1134" w:right="1418" w:bottom="1134" w:left="1418" w:header="567" w:footer="567" w:gutter="0"/>
          <w:cols w:space="720"/>
          <w:docGrid w:linePitch="299"/>
        </w:sectPr>
      </w:pPr>
    </w:p>
    <w:p w14:paraId="59CDB130" w14:textId="2FB5399F" w:rsidR="00076178" w:rsidRPr="00F20F72" w:rsidRDefault="00076178" w:rsidP="00076178">
      <w:pPr>
        <w:pStyle w:val="SectionHead"/>
        <w:outlineLvl w:val="0"/>
        <w:rPr>
          <w:b/>
        </w:rPr>
      </w:pPr>
      <w:bookmarkStart w:id="11" w:name="_Toc46916882"/>
      <w:bookmarkStart w:id="12" w:name="_Toc46904328"/>
      <w:bookmarkStart w:id="13" w:name="_Hlk46130749"/>
      <w:r>
        <w:lastRenderedPageBreak/>
        <w:t>IAS 8: Accounting policies, changes in accounting estimates and errors</w:t>
      </w:r>
      <w:bookmarkEnd w:id="11"/>
    </w:p>
    <w:bookmarkEnd w:id="12"/>
    <w:bookmarkEnd w:id="13"/>
    <w:p w14:paraId="7C223C6B" w14:textId="0468F589" w:rsidR="00182E87" w:rsidRDefault="00CE4FA7" w:rsidP="00C3604C">
      <w:pPr>
        <w:pStyle w:val="Body"/>
        <w:spacing w:before="120" w:after="120" w:line="276" w:lineRule="auto"/>
      </w:pPr>
      <w:r w:rsidRPr="000A6937">
        <w:t>The</w:t>
      </w:r>
      <w:r w:rsidR="007548AD" w:rsidRPr="000A6937">
        <w:t xml:space="preserve"> </w:t>
      </w:r>
      <w:r w:rsidR="00D91A49" w:rsidRPr="000A6937">
        <w:t>standard</w:t>
      </w:r>
      <w:r w:rsidR="007548AD" w:rsidRPr="000A6937">
        <w:t xml:space="preserve"> </w:t>
      </w:r>
      <w:r w:rsidRPr="000A6937">
        <w:t xml:space="preserve">provides guidance </w:t>
      </w:r>
      <w:r w:rsidR="00085238" w:rsidRPr="000A6937">
        <w:t xml:space="preserve">for selecting and applying </w:t>
      </w:r>
      <w:r w:rsidR="007548AD" w:rsidRPr="000A6937">
        <w:t>accounting policies</w:t>
      </w:r>
      <w:r w:rsidR="00085238" w:rsidRPr="000A6937">
        <w:t>,</w:t>
      </w:r>
      <w:r w:rsidR="007548AD" w:rsidRPr="000A6937">
        <w:t xml:space="preserve"> </w:t>
      </w:r>
      <w:r w:rsidR="00DB5630" w:rsidRPr="000A6937">
        <w:t xml:space="preserve">accounting for changes in estimates and </w:t>
      </w:r>
      <w:r w:rsidR="0077409C" w:rsidRPr="000A6937">
        <w:t>correcting</w:t>
      </w:r>
      <w:r w:rsidR="00DB5630" w:rsidRPr="000A6937">
        <w:t xml:space="preserve"> prior period errors.</w:t>
      </w:r>
    </w:p>
    <w:p w14:paraId="49A0447D" w14:textId="77777777" w:rsidR="00CA71E7" w:rsidRPr="000A6937" w:rsidRDefault="00CA71E7" w:rsidP="00C3604C">
      <w:pPr>
        <w:pStyle w:val="Body"/>
        <w:spacing w:before="120" w:after="120" w:line="276" w:lineRule="auto"/>
      </w:pPr>
    </w:p>
    <w:p w14:paraId="45C2E434" w14:textId="77777777" w:rsidR="00182E87" w:rsidRPr="003132B9" w:rsidRDefault="007548AD" w:rsidP="00C3604C">
      <w:pPr>
        <w:pStyle w:val="AHead"/>
        <w:spacing w:before="120" w:after="120" w:line="276" w:lineRule="auto"/>
        <w:outlineLvl w:val="9"/>
        <w:rPr>
          <w:sz w:val="24"/>
          <w:szCs w:val="24"/>
        </w:rPr>
      </w:pPr>
      <w:r w:rsidRPr="003132B9">
        <w:rPr>
          <w:sz w:val="24"/>
          <w:szCs w:val="24"/>
        </w:rPr>
        <w:t xml:space="preserve">Accounting </w:t>
      </w:r>
      <w:r w:rsidR="00D91A49" w:rsidRPr="003132B9">
        <w:rPr>
          <w:sz w:val="24"/>
          <w:szCs w:val="24"/>
        </w:rPr>
        <w:t>p</w:t>
      </w:r>
      <w:r w:rsidRPr="003132B9">
        <w:rPr>
          <w:sz w:val="24"/>
          <w:szCs w:val="24"/>
        </w:rPr>
        <w:t>olicies</w:t>
      </w:r>
    </w:p>
    <w:p w14:paraId="7FFC875E" w14:textId="6F220E27" w:rsidR="00CA71E7" w:rsidRPr="00CA71E7" w:rsidRDefault="007548AD" w:rsidP="00C3604C">
      <w:pPr>
        <w:pStyle w:val="Body"/>
        <w:spacing w:before="120" w:after="120" w:line="276" w:lineRule="auto"/>
      </w:pPr>
      <w:r w:rsidRPr="00CA71E7">
        <w:t>These are defined as:</w:t>
      </w:r>
      <w:r w:rsidR="005231D7" w:rsidRPr="00CA71E7">
        <w:t xml:space="preserve"> </w:t>
      </w:r>
      <w:r w:rsidRPr="00CA71E7">
        <w:t>‘the specific principles, bases, conventions, rules and practices applied by an entity in preparing and presenting financial</w:t>
      </w:r>
      <w:r w:rsidR="007D5D1F">
        <w:t xml:space="preserve"> </w:t>
      </w:r>
      <w:r w:rsidR="00CA71E7" w:rsidRPr="00CA71E7">
        <w:t>statements</w:t>
      </w:r>
      <w:r w:rsidRPr="00CA71E7">
        <w:t>.</w:t>
      </w:r>
    </w:p>
    <w:p w14:paraId="02AE1144" w14:textId="5A73D697" w:rsidR="005231D7" w:rsidRPr="00CA71E7" w:rsidRDefault="007548AD" w:rsidP="00C3604C">
      <w:pPr>
        <w:pStyle w:val="Body"/>
        <w:spacing w:before="120" w:after="120" w:line="276" w:lineRule="auto"/>
      </w:pPr>
      <w:r w:rsidRPr="00CA71E7">
        <w:t xml:space="preserve">In selecting and applying </w:t>
      </w:r>
      <w:r w:rsidR="00DD467C" w:rsidRPr="00CA71E7">
        <w:t xml:space="preserve">accounting </w:t>
      </w:r>
      <w:r w:rsidRPr="00CA71E7">
        <w:t xml:space="preserve">policies, the </w:t>
      </w:r>
      <w:r w:rsidR="00D506F1" w:rsidRPr="00CA71E7">
        <w:t>standard</w:t>
      </w:r>
      <w:r w:rsidRPr="00CA71E7">
        <w:t xml:space="preserve"> requires that:</w:t>
      </w:r>
    </w:p>
    <w:p w14:paraId="6AD90FE7" w14:textId="0460C924" w:rsidR="005231D7" w:rsidRPr="00D506F1" w:rsidRDefault="00E9368F" w:rsidP="00C34C1B">
      <w:pPr>
        <w:pStyle w:val="Bulletedlist"/>
        <w:numPr>
          <w:ilvl w:val="0"/>
          <w:numId w:val="7"/>
        </w:numPr>
        <w:spacing w:line="276" w:lineRule="auto"/>
        <w:ind w:left="720" w:hanging="357"/>
      </w:pPr>
      <w:r>
        <w:t>w</w:t>
      </w:r>
      <w:r w:rsidR="001F1A85">
        <w:t>hen an accounting standard specifically applies to a transaction or event</w:t>
      </w:r>
      <w:r w:rsidR="0091077E">
        <w:t>, then the policy contained in that standard should be applied</w:t>
      </w:r>
      <w:r w:rsidR="00196ED8">
        <w:t xml:space="preserve">, </w:t>
      </w:r>
      <w:r w:rsidR="007D5D1F" w:rsidRPr="00DB17A8">
        <w:rPr>
          <w:b/>
        </w:rPr>
        <w:t>OR</w:t>
      </w:r>
    </w:p>
    <w:p w14:paraId="24440596" w14:textId="33D4C62A" w:rsidR="00182E87" w:rsidRDefault="00E9368F" w:rsidP="00C34C1B">
      <w:pPr>
        <w:pStyle w:val="Bulletedlist"/>
        <w:numPr>
          <w:ilvl w:val="0"/>
          <w:numId w:val="7"/>
        </w:numPr>
        <w:spacing w:line="276" w:lineRule="auto"/>
        <w:ind w:left="720" w:hanging="357"/>
      </w:pPr>
      <w:r>
        <w:t>w</w:t>
      </w:r>
      <w:r w:rsidR="009A6604">
        <w:t xml:space="preserve">hen no specific standard applies, then management should use its </w:t>
      </w:r>
      <w:r w:rsidR="008B2308">
        <w:t>judgement in developing and applying a</w:t>
      </w:r>
      <w:r w:rsidR="00120391">
        <w:t>n accounting</w:t>
      </w:r>
      <w:r w:rsidR="008B2308">
        <w:t xml:space="preserve"> policy</w:t>
      </w:r>
      <w:r w:rsidR="00120391">
        <w:t xml:space="preserve"> that provi</w:t>
      </w:r>
      <w:r w:rsidR="00C706AE">
        <w:t>d</w:t>
      </w:r>
      <w:r w:rsidR="00120391">
        <w:t xml:space="preserve">es </w:t>
      </w:r>
      <w:r w:rsidR="0046053E">
        <w:t xml:space="preserve">information </w:t>
      </w:r>
      <w:r w:rsidR="00AF31B0">
        <w:t xml:space="preserve">to the users of the financial statements </w:t>
      </w:r>
      <w:r w:rsidR="0046053E">
        <w:t xml:space="preserve">that is </w:t>
      </w:r>
      <w:r w:rsidR="00C706AE">
        <w:t>relevant</w:t>
      </w:r>
      <w:r w:rsidR="0046053E">
        <w:t>,</w:t>
      </w:r>
      <w:r w:rsidR="00C706AE">
        <w:t xml:space="preserve"> </w:t>
      </w:r>
      <w:r w:rsidR="0046053E">
        <w:t>r</w:t>
      </w:r>
      <w:r w:rsidR="00120391">
        <w:t>el</w:t>
      </w:r>
      <w:r w:rsidR="00C706AE">
        <w:t>i</w:t>
      </w:r>
      <w:r w:rsidR="00120391">
        <w:t>able</w:t>
      </w:r>
      <w:r w:rsidR="0046053E">
        <w:t>, prudent and complete</w:t>
      </w:r>
      <w:r w:rsidR="00AF31B0">
        <w:t xml:space="preserve">. </w:t>
      </w:r>
      <w:r w:rsidR="00611EF4">
        <w:t>In doing so, t</w:t>
      </w:r>
      <w:r w:rsidR="007548AD" w:rsidRPr="00D506F1">
        <w:t xml:space="preserve">hey </w:t>
      </w:r>
      <w:r w:rsidR="00611EF4">
        <w:t>should</w:t>
      </w:r>
      <w:r w:rsidR="007548AD" w:rsidRPr="00D506F1">
        <w:t xml:space="preserve"> refer to any other standards or inter</w:t>
      </w:r>
      <w:r w:rsidR="003C79FD">
        <w:t>pretations or to other standard-</w:t>
      </w:r>
      <w:r w:rsidR="007548AD" w:rsidRPr="00D506F1">
        <w:t>setting bodies to as</w:t>
      </w:r>
      <w:r w:rsidR="007E3B34">
        <w:t>sist them. However, they must</w:t>
      </w:r>
      <w:r w:rsidR="003C79FD">
        <w:t xml:space="preserve"> make </w:t>
      </w:r>
      <w:r w:rsidR="007548AD" w:rsidRPr="00D506F1">
        <w:t>sure that their subsequent interpretation or recommended method of treatment for the transaction does not result in conflict with international standards or interpretations.</w:t>
      </w:r>
    </w:p>
    <w:p w14:paraId="0BF7866B" w14:textId="751AF01F" w:rsidR="00BE681A" w:rsidRPr="00CA71E7" w:rsidRDefault="00D506F1" w:rsidP="00C3604C">
      <w:pPr>
        <w:pStyle w:val="Body"/>
        <w:spacing w:before="120" w:after="120" w:line="276" w:lineRule="auto"/>
      </w:pPr>
      <w:r w:rsidRPr="00CA71E7">
        <w:t>A</w:t>
      </w:r>
      <w:r w:rsidR="00BE681A" w:rsidRPr="00CA71E7">
        <w:t>n entity must ap</w:t>
      </w:r>
      <w:r w:rsidRPr="00CA71E7">
        <w:t>ply</w:t>
      </w:r>
      <w:r w:rsidR="00BE681A" w:rsidRPr="00CA71E7">
        <w:t xml:space="preserve"> </w:t>
      </w:r>
      <w:r w:rsidRPr="00CA71E7">
        <w:t xml:space="preserve">accounting policies </w:t>
      </w:r>
      <w:r w:rsidR="00BE681A" w:rsidRPr="00CA71E7">
        <w:t>consistently for similar transactions. Changes in accounting policies can only occur:</w:t>
      </w:r>
    </w:p>
    <w:p w14:paraId="54629965" w14:textId="1F2536B7" w:rsidR="00D506F1" w:rsidRPr="005C17C5" w:rsidRDefault="00BE681A" w:rsidP="00C34C1B">
      <w:pPr>
        <w:pStyle w:val="Bulletedlist"/>
        <w:numPr>
          <w:ilvl w:val="0"/>
          <w:numId w:val="7"/>
        </w:numPr>
        <w:spacing w:line="276" w:lineRule="auto"/>
        <w:ind w:left="720" w:hanging="357"/>
      </w:pPr>
      <w:r w:rsidRPr="005231D7">
        <w:t>if the chan</w:t>
      </w:r>
      <w:r w:rsidRPr="00CA71E7">
        <w:t>g</w:t>
      </w:r>
      <w:r w:rsidRPr="005231D7">
        <w:t>e is re</w:t>
      </w:r>
      <w:r w:rsidRPr="00CA71E7">
        <w:t>q</w:t>
      </w:r>
      <w:r w:rsidRPr="005231D7">
        <w:t>uired by</w:t>
      </w:r>
      <w:r w:rsidRPr="00CA71E7">
        <w:t xml:space="preserve"> </w:t>
      </w:r>
      <w:r w:rsidRPr="005231D7">
        <w:t>a</w:t>
      </w:r>
      <w:r w:rsidR="002870F2">
        <w:t>n accounting</w:t>
      </w:r>
      <w:r w:rsidRPr="005231D7">
        <w:t xml:space="preserve"> stand</w:t>
      </w:r>
      <w:r w:rsidRPr="00CA71E7">
        <w:t>a</w:t>
      </w:r>
      <w:r w:rsidRPr="005231D7">
        <w:t xml:space="preserve">rd </w:t>
      </w:r>
      <w:r w:rsidRPr="00CA71E7">
        <w:t>o</w:t>
      </w:r>
      <w:r w:rsidRPr="005231D7">
        <w:t>r inter</w:t>
      </w:r>
      <w:r w:rsidRPr="00CA71E7">
        <w:t>p</w:t>
      </w:r>
      <w:r w:rsidRPr="005231D7">
        <w:t>retati</w:t>
      </w:r>
      <w:r w:rsidRPr="00CA71E7">
        <w:t>o</w:t>
      </w:r>
      <w:r w:rsidR="00D506F1">
        <w:t>n</w:t>
      </w:r>
      <w:r w:rsidR="00DD48B1">
        <w:t>, or</w:t>
      </w:r>
    </w:p>
    <w:p w14:paraId="65A388C3" w14:textId="18503A64" w:rsidR="00BE681A" w:rsidRDefault="00BE681A" w:rsidP="00C34C1B">
      <w:pPr>
        <w:pStyle w:val="Bulletedlist"/>
        <w:numPr>
          <w:ilvl w:val="0"/>
          <w:numId w:val="7"/>
        </w:numPr>
        <w:spacing w:line="276" w:lineRule="auto"/>
        <w:ind w:left="720" w:hanging="357"/>
      </w:pPr>
      <w:r w:rsidRPr="005231D7">
        <w:t>if the chan</w:t>
      </w:r>
      <w:r w:rsidRPr="00CA71E7">
        <w:t>g</w:t>
      </w:r>
      <w:r w:rsidRPr="005231D7">
        <w:t>e results in the</w:t>
      </w:r>
      <w:r w:rsidRPr="00CA71E7">
        <w:t xml:space="preserve"> </w:t>
      </w:r>
      <w:r w:rsidRPr="005231D7">
        <w:t>financ</w:t>
      </w:r>
      <w:r w:rsidRPr="00CA71E7">
        <w:t>i</w:t>
      </w:r>
      <w:r w:rsidRPr="005231D7">
        <w:t>al s</w:t>
      </w:r>
      <w:r w:rsidRPr="00CA71E7">
        <w:t>t</w:t>
      </w:r>
      <w:r w:rsidRPr="005231D7">
        <w:t>at</w:t>
      </w:r>
      <w:r w:rsidRPr="00CA71E7">
        <w:t>e</w:t>
      </w:r>
      <w:r w:rsidRPr="005231D7">
        <w:t xml:space="preserve">ments </w:t>
      </w:r>
      <w:r w:rsidRPr="00CA71E7">
        <w:t>p</w:t>
      </w:r>
      <w:r w:rsidRPr="005231D7">
        <w:t>rovid</w:t>
      </w:r>
      <w:r w:rsidRPr="00CA71E7">
        <w:t>i</w:t>
      </w:r>
      <w:r w:rsidRPr="005231D7">
        <w:t>ng more reli</w:t>
      </w:r>
      <w:r w:rsidRPr="00CA71E7">
        <w:t>a</w:t>
      </w:r>
      <w:r w:rsidRPr="005231D7">
        <w:t>ble and relevant inf</w:t>
      </w:r>
      <w:r w:rsidRPr="00CA71E7">
        <w:t>o</w:t>
      </w:r>
      <w:r w:rsidRPr="005231D7">
        <w:t>rmation</w:t>
      </w:r>
      <w:r w:rsidR="002870F2">
        <w:t xml:space="preserve"> that faithfully represents the effect of transactions on the financial statements</w:t>
      </w:r>
      <w:r w:rsidR="00DB17A8">
        <w:t>.</w:t>
      </w:r>
    </w:p>
    <w:p w14:paraId="3A3CAC33" w14:textId="7C171722" w:rsidR="005231D7" w:rsidRDefault="00D506F1" w:rsidP="00C3604C">
      <w:pPr>
        <w:pStyle w:val="Body"/>
        <w:spacing w:before="120" w:after="120" w:line="276" w:lineRule="auto"/>
      </w:pPr>
      <w:r w:rsidRPr="00CA71E7">
        <w:t>A</w:t>
      </w:r>
      <w:r w:rsidR="00BE681A" w:rsidRPr="00CA71E7">
        <w:t>ny changes adopted must be applied retrospectively to financial statements. T</w:t>
      </w:r>
      <w:r w:rsidRPr="00CA71E7">
        <w:t>his means that</w:t>
      </w:r>
      <w:r w:rsidR="00BE681A" w:rsidRPr="00CA71E7">
        <w:t xml:space="preserve"> the previous figure for equity and other figures in the statement</w:t>
      </w:r>
      <w:r w:rsidR="002870F2" w:rsidRPr="00CA71E7">
        <w:t xml:space="preserve"> of profit or loss</w:t>
      </w:r>
      <w:r w:rsidR="00BE681A" w:rsidRPr="00CA71E7">
        <w:t xml:space="preserve"> and statement of financial position must be altered, subject to the practicalities of calculating the relevant amounts.</w:t>
      </w:r>
    </w:p>
    <w:p w14:paraId="1CDF61B9" w14:textId="77777777" w:rsidR="00CA71E7" w:rsidRPr="00CA71E7" w:rsidRDefault="00CA71E7" w:rsidP="00C3604C">
      <w:pPr>
        <w:pStyle w:val="Body"/>
        <w:spacing w:before="120" w:after="120" w:line="276" w:lineRule="auto"/>
      </w:pPr>
    </w:p>
    <w:p w14:paraId="33C87EB4" w14:textId="21CDA577" w:rsidR="008E147E" w:rsidRPr="003132B9" w:rsidRDefault="00D1414E" w:rsidP="00C3604C">
      <w:pPr>
        <w:pStyle w:val="AHead"/>
        <w:spacing w:before="120" w:after="120" w:line="276" w:lineRule="auto"/>
        <w:outlineLvl w:val="9"/>
        <w:rPr>
          <w:sz w:val="24"/>
          <w:szCs w:val="24"/>
        </w:rPr>
      </w:pPr>
      <w:r w:rsidRPr="003132B9">
        <w:rPr>
          <w:sz w:val="24"/>
          <w:szCs w:val="24"/>
        </w:rPr>
        <w:t>Changes in accounting estimates</w:t>
      </w:r>
    </w:p>
    <w:p w14:paraId="3C1D1414" w14:textId="727206DD" w:rsidR="00ED4D9C" w:rsidRPr="00CA71E7" w:rsidRDefault="005E4AF3" w:rsidP="00C3604C">
      <w:pPr>
        <w:pStyle w:val="Body"/>
        <w:spacing w:before="120" w:after="120" w:line="276" w:lineRule="auto"/>
      </w:pPr>
      <w:r w:rsidRPr="00CA71E7">
        <w:t xml:space="preserve">As a result of </w:t>
      </w:r>
      <w:r w:rsidR="00113DC7" w:rsidRPr="00CA71E7">
        <w:t>the uncertainties in business acti</w:t>
      </w:r>
      <w:r w:rsidR="000C1BE9" w:rsidRPr="00CA71E7">
        <w:t xml:space="preserve">vities, many items in financial statements can only be estimated. </w:t>
      </w:r>
      <w:r w:rsidR="00497D70" w:rsidRPr="00CA71E7">
        <w:t>The use of reasonable estimates is an essential part o</w:t>
      </w:r>
      <w:r w:rsidR="00112540" w:rsidRPr="00CA71E7">
        <w:t xml:space="preserve">f the preparation of financial statements. </w:t>
      </w:r>
      <w:r w:rsidR="003A6B1A" w:rsidRPr="00CA71E7">
        <w:t>For example, estimates may be required for</w:t>
      </w:r>
      <w:r w:rsidR="002870F2" w:rsidRPr="00CA71E7">
        <w:t xml:space="preserve"> allowance for irrecoverable debts,</w:t>
      </w:r>
      <w:r w:rsidR="003A6B1A" w:rsidRPr="00CA71E7">
        <w:t xml:space="preserve"> obsolete inventory, </w:t>
      </w:r>
      <w:r w:rsidR="00135247" w:rsidRPr="00CA71E7">
        <w:t>the useful lives of depreciable assets</w:t>
      </w:r>
      <w:r w:rsidR="00781FB3" w:rsidRPr="00CA71E7">
        <w:t>, and warranty obligations.</w:t>
      </w:r>
    </w:p>
    <w:p w14:paraId="06911B85" w14:textId="0A51E4F7" w:rsidR="00205A7B" w:rsidRPr="00CA71E7" w:rsidRDefault="00EE7296" w:rsidP="00C3604C">
      <w:pPr>
        <w:pStyle w:val="Body"/>
        <w:spacing w:before="120" w:after="120" w:line="276" w:lineRule="auto"/>
      </w:pPr>
      <w:r w:rsidRPr="00CA71E7">
        <w:t xml:space="preserve">An estimate may need to be revised if </w:t>
      </w:r>
      <w:r w:rsidR="00CE03AA" w:rsidRPr="00CA71E7">
        <w:t>changes occur in the circumstances on which the estimate was originally based</w:t>
      </w:r>
      <w:r w:rsidR="00533D31" w:rsidRPr="00CA71E7">
        <w:t xml:space="preserve"> or as a result of new information. The revision of an estimate </w:t>
      </w:r>
      <w:r w:rsidR="004C1D7A" w:rsidRPr="00CA71E7">
        <w:t>does not relate to prior periods and is, therefore, not the correction of an error.</w:t>
      </w:r>
      <w:r w:rsidR="007E0005" w:rsidRPr="00CA71E7">
        <w:t xml:space="preserve"> </w:t>
      </w:r>
      <w:r w:rsidR="00D933BC" w:rsidRPr="00CA71E7">
        <w:t xml:space="preserve">The effect of a change in an accounting estimate </w:t>
      </w:r>
      <w:r w:rsidR="007163B3" w:rsidRPr="00CA71E7">
        <w:t>should be included in the statement</w:t>
      </w:r>
      <w:r w:rsidR="002870F2" w:rsidRPr="00CA71E7">
        <w:t xml:space="preserve"> of profit or loss</w:t>
      </w:r>
      <w:r w:rsidR="007163B3" w:rsidRPr="00CA71E7">
        <w:t xml:space="preserve"> or, where it relates</w:t>
      </w:r>
      <w:r w:rsidR="00770CCC" w:rsidRPr="00CA71E7">
        <w:t xml:space="preserve"> to changes in assets and liabilities, by adjusting the carrying value</w:t>
      </w:r>
      <w:r w:rsidR="00AD7995" w:rsidRPr="00CA71E7">
        <w:t xml:space="preserve"> of the relevant asset, liability or equity item.</w:t>
      </w:r>
    </w:p>
    <w:p w14:paraId="36C3594F" w14:textId="1D798A34" w:rsidR="00076178" w:rsidRDefault="00AF79B8" w:rsidP="00C3604C">
      <w:pPr>
        <w:pStyle w:val="Body"/>
        <w:spacing w:before="120" w:after="120" w:line="276" w:lineRule="auto"/>
      </w:pPr>
      <w:r w:rsidRPr="00CA71E7">
        <w:t>The nature and amount of the change in the accounting estimate</w:t>
      </w:r>
      <w:r w:rsidR="005E4016" w:rsidRPr="00CA71E7">
        <w:t>,</w:t>
      </w:r>
      <w:r w:rsidRPr="00CA71E7">
        <w:t xml:space="preserve"> </w:t>
      </w:r>
      <w:r w:rsidR="005E4016" w:rsidRPr="00CA71E7">
        <w:t>which</w:t>
      </w:r>
      <w:r w:rsidR="003472C8" w:rsidRPr="00CA71E7">
        <w:t xml:space="preserve"> has an effect on the current and </w:t>
      </w:r>
      <w:r w:rsidR="006F0FF8" w:rsidRPr="00CA71E7">
        <w:t xml:space="preserve">is expected to affect </w:t>
      </w:r>
      <w:r w:rsidR="003472C8" w:rsidRPr="00CA71E7">
        <w:t>future periods</w:t>
      </w:r>
      <w:r w:rsidR="005E4016" w:rsidRPr="00CA71E7">
        <w:t>,</w:t>
      </w:r>
      <w:r w:rsidR="00AD7995" w:rsidRPr="00CA71E7">
        <w:t xml:space="preserve"> </w:t>
      </w:r>
      <w:r w:rsidR="005E4016" w:rsidRPr="00CA71E7">
        <w:t>should be disclosed in the financial statements.</w:t>
      </w:r>
      <w:r w:rsidR="00076178">
        <w:br w:type="page"/>
      </w:r>
    </w:p>
    <w:p w14:paraId="44A6E17D" w14:textId="2ACD41DF" w:rsidR="00182E87" w:rsidRPr="003132B9" w:rsidRDefault="007548AD" w:rsidP="00C3604C">
      <w:pPr>
        <w:pStyle w:val="AHead"/>
        <w:spacing w:before="120" w:after="120" w:line="276" w:lineRule="auto"/>
        <w:rPr>
          <w:sz w:val="24"/>
          <w:szCs w:val="24"/>
        </w:rPr>
      </w:pPr>
      <w:r w:rsidRPr="003132B9">
        <w:rPr>
          <w:sz w:val="24"/>
          <w:szCs w:val="24"/>
        </w:rPr>
        <w:lastRenderedPageBreak/>
        <w:t>Dealing with errors</w:t>
      </w:r>
    </w:p>
    <w:p w14:paraId="229732FB" w14:textId="3763E5F6" w:rsidR="005231D7" w:rsidRPr="00CA71E7" w:rsidRDefault="003320DA" w:rsidP="00C3604C">
      <w:pPr>
        <w:pStyle w:val="Body"/>
        <w:spacing w:before="120" w:after="120" w:line="276" w:lineRule="auto"/>
      </w:pPr>
      <w:r w:rsidRPr="00CA71E7">
        <w:t>The standard recogni</w:t>
      </w:r>
      <w:r w:rsidR="004722E2" w:rsidRPr="00CA71E7">
        <w:t>s</w:t>
      </w:r>
      <w:r w:rsidRPr="00CA71E7">
        <w:t xml:space="preserve">es that errors can arise </w:t>
      </w:r>
      <w:r w:rsidR="004722E2" w:rsidRPr="00CA71E7">
        <w:t xml:space="preserve">in respect of the recognition, </w:t>
      </w:r>
      <w:r w:rsidR="002D54B5" w:rsidRPr="00CA71E7">
        <w:t>measurement, presentation or disclosure of items within financial statements.</w:t>
      </w:r>
      <w:r w:rsidR="007548AD" w:rsidRPr="00CA71E7">
        <w:t xml:space="preserve"> </w:t>
      </w:r>
      <w:r w:rsidR="00AC2E41" w:rsidRPr="00CA71E7">
        <w:t>E</w:t>
      </w:r>
      <w:r w:rsidR="007548AD" w:rsidRPr="00CA71E7">
        <w:t>rrors are defined as:</w:t>
      </w:r>
      <w:r w:rsidR="00AC2E41" w:rsidRPr="00CA71E7">
        <w:t xml:space="preserve"> </w:t>
      </w:r>
      <w:r w:rsidR="007548AD" w:rsidRPr="00CA71E7">
        <w:t>‘omissions from</w:t>
      </w:r>
      <w:r w:rsidR="00D80966" w:rsidRPr="00CA71E7">
        <w:t>,</w:t>
      </w:r>
      <w:r w:rsidR="007548AD" w:rsidRPr="00CA71E7">
        <w:t xml:space="preserve"> and misstatements in</w:t>
      </w:r>
      <w:r w:rsidR="00D80966" w:rsidRPr="00CA71E7">
        <w:t>,</w:t>
      </w:r>
      <w:r w:rsidR="007548AD" w:rsidRPr="00CA71E7">
        <w:t xml:space="preserve"> the entity’s financial statements for one or more prior periods arisin</w:t>
      </w:r>
      <w:r w:rsidR="00AC2E41" w:rsidRPr="00CA71E7">
        <w:t>g from a failure to use</w:t>
      </w:r>
      <w:r w:rsidR="007548AD" w:rsidRPr="00CA71E7">
        <w:t>, or misuse, reliable information that:</w:t>
      </w:r>
    </w:p>
    <w:p w14:paraId="1D8B8C1F" w14:textId="787F040D" w:rsidR="00AC2E41" w:rsidRDefault="007548AD" w:rsidP="00C34C1B">
      <w:pPr>
        <w:pStyle w:val="Bulletedlist"/>
        <w:numPr>
          <w:ilvl w:val="0"/>
          <w:numId w:val="7"/>
        </w:numPr>
        <w:spacing w:line="276" w:lineRule="auto"/>
        <w:ind w:left="720" w:hanging="357"/>
      </w:pPr>
      <w:r w:rsidRPr="00AC2E41">
        <w:t>w</w:t>
      </w:r>
      <w:r w:rsidRPr="00CA71E7">
        <w:t>a</w:t>
      </w:r>
      <w:r w:rsidRPr="00AC2E41">
        <w:t>s</w:t>
      </w:r>
      <w:r w:rsidRPr="00CA71E7">
        <w:t xml:space="preserve"> </w:t>
      </w:r>
      <w:r w:rsidRPr="00AC2E41">
        <w:t>availab</w:t>
      </w:r>
      <w:r w:rsidRPr="00CA71E7">
        <w:t>l</w:t>
      </w:r>
      <w:r w:rsidRPr="00AC2E41">
        <w:t>e</w:t>
      </w:r>
      <w:r w:rsidRPr="00CA71E7">
        <w:t xml:space="preserve"> </w:t>
      </w:r>
      <w:r w:rsidRPr="00AC2E41">
        <w:t>when</w:t>
      </w:r>
      <w:r w:rsidRPr="00CA71E7">
        <w:t xml:space="preserve"> </w:t>
      </w:r>
      <w:r w:rsidRPr="00AC2E41">
        <w:t>th</w:t>
      </w:r>
      <w:r w:rsidRPr="00CA71E7">
        <w:t>os</w:t>
      </w:r>
      <w:r w:rsidRPr="00AC2E41">
        <w:t>e</w:t>
      </w:r>
      <w:r w:rsidRPr="00CA71E7">
        <w:t xml:space="preserve"> </w:t>
      </w:r>
      <w:r w:rsidRPr="00AC2E41">
        <w:t>financ</w:t>
      </w:r>
      <w:r w:rsidRPr="00CA71E7">
        <w:t>i</w:t>
      </w:r>
      <w:r w:rsidRPr="00AC2E41">
        <w:t>al</w:t>
      </w:r>
      <w:r w:rsidRPr="00CA71E7">
        <w:t xml:space="preserve"> </w:t>
      </w:r>
      <w:r w:rsidRPr="00AC2E41">
        <w:t>sta</w:t>
      </w:r>
      <w:r w:rsidRPr="00CA71E7">
        <w:t>t</w:t>
      </w:r>
      <w:r w:rsidRPr="00AC2E41">
        <w:t>ements</w:t>
      </w:r>
      <w:r w:rsidRPr="00CA71E7">
        <w:t xml:space="preserve"> </w:t>
      </w:r>
      <w:r w:rsidRPr="00AC2E41">
        <w:t>f</w:t>
      </w:r>
      <w:r w:rsidRPr="00CA71E7">
        <w:t>o</w:t>
      </w:r>
      <w:r w:rsidRPr="00AC2E41">
        <w:t>r</w:t>
      </w:r>
      <w:r w:rsidRPr="00CA71E7">
        <w:t xml:space="preserve"> </w:t>
      </w:r>
      <w:r w:rsidRPr="00AC2E41">
        <w:t>t</w:t>
      </w:r>
      <w:r w:rsidRPr="00CA71E7">
        <w:t>h</w:t>
      </w:r>
      <w:r w:rsidRPr="00AC2E41">
        <w:t>ose</w:t>
      </w:r>
      <w:r w:rsidRPr="00CA71E7">
        <w:t xml:space="preserve"> p</w:t>
      </w:r>
      <w:r w:rsidRPr="00AC2E41">
        <w:t>eri</w:t>
      </w:r>
      <w:r w:rsidRPr="00CA71E7">
        <w:t>o</w:t>
      </w:r>
      <w:r w:rsidRPr="00AC2E41">
        <w:t>ds</w:t>
      </w:r>
      <w:r w:rsidRPr="00CA71E7">
        <w:t xml:space="preserve"> </w:t>
      </w:r>
      <w:r w:rsidRPr="00AC2E41">
        <w:t>were</w:t>
      </w:r>
      <w:r w:rsidRPr="00CA71E7">
        <w:t xml:space="preserve"> </w:t>
      </w:r>
      <w:r w:rsidRPr="00AC2E41">
        <w:t>auth</w:t>
      </w:r>
      <w:r w:rsidRPr="00CA71E7">
        <w:t>o</w:t>
      </w:r>
      <w:r w:rsidRPr="00AC2E41">
        <w:t>r</w:t>
      </w:r>
      <w:r w:rsidRPr="00CA71E7">
        <w:t>i</w:t>
      </w:r>
      <w:r w:rsidRPr="00AC2E41">
        <w:t>sed</w:t>
      </w:r>
      <w:r w:rsidRPr="00CA71E7">
        <w:t xml:space="preserve"> </w:t>
      </w:r>
      <w:r w:rsidRPr="00AC2E41">
        <w:t>for issu</w:t>
      </w:r>
      <w:r w:rsidR="00AC2E41">
        <w:t>e</w:t>
      </w:r>
      <w:r w:rsidR="00DD08FE">
        <w:t xml:space="preserve">; </w:t>
      </w:r>
      <w:r w:rsidR="00DD08FE" w:rsidRPr="00DB17A8">
        <w:rPr>
          <w:b/>
        </w:rPr>
        <w:t>and</w:t>
      </w:r>
    </w:p>
    <w:p w14:paraId="677AA825" w14:textId="4CBDC6CC" w:rsidR="00182E87" w:rsidRPr="00CA71E7" w:rsidRDefault="007548AD" w:rsidP="00C34C1B">
      <w:pPr>
        <w:pStyle w:val="Bulletedlist"/>
        <w:numPr>
          <w:ilvl w:val="0"/>
          <w:numId w:val="7"/>
        </w:numPr>
        <w:spacing w:line="276" w:lineRule="auto"/>
        <w:ind w:left="720" w:hanging="357"/>
      </w:pPr>
      <w:r w:rsidRPr="00AC2E41">
        <w:t>cou</w:t>
      </w:r>
      <w:r w:rsidRPr="00CA71E7">
        <w:t>l</w:t>
      </w:r>
      <w:r w:rsidRPr="00AC2E41">
        <w:t>d</w:t>
      </w:r>
      <w:r w:rsidRPr="00CA71E7">
        <w:t xml:space="preserve"> </w:t>
      </w:r>
      <w:r w:rsidRPr="00AC2E41">
        <w:t>re</w:t>
      </w:r>
      <w:r w:rsidRPr="00CA71E7">
        <w:t>ason</w:t>
      </w:r>
      <w:r w:rsidRPr="00AC2E41">
        <w:t>ably</w:t>
      </w:r>
      <w:r w:rsidRPr="00CA71E7">
        <w:t xml:space="preserve"> </w:t>
      </w:r>
      <w:r w:rsidRPr="00AC2E41">
        <w:t>be</w:t>
      </w:r>
      <w:r w:rsidRPr="00CA71E7">
        <w:t xml:space="preserve"> </w:t>
      </w:r>
      <w:r w:rsidRPr="00AC2E41">
        <w:t>exp</w:t>
      </w:r>
      <w:r w:rsidRPr="00CA71E7">
        <w:t>e</w:t>
      </w:r>
      <w:r w:rsidRPr="00AC2E41">
        <w:t>cted</w:t>
      </w:r>
      <w:r w:rsidRPr="00CA71E7">
        <w:t xml:space="preserve"> </w:t>
      </w:r>
      <w:r w:rsidRPr="00AC2E41">
        <w:t>to</w:t>
      </w:r>
      <w:r w:rsidRPr="00CA71E7">
        <w:t xml:space="preserve"> </w:t>
      </w:r>
      <w:r w:rsidRPr="00AC2E41">
        <w:t>have</w:t>
      </w:r>
      <w:r w:rsidRPr="00CA71E7">
        <w:t xml:space="preserve"> </w:t>
      </w:r>
      <w:r w:rsidRPr="00AC2E41">
        <w:t>been</w:t>
      </w:r>
      <w:r w:rsidRPr="00CA71E7">
        <w:t xml:space="preserve"> o</w:t>
      </w:r>
      <w:r w:rsidRPr="00AC2E41">
        <w:t>btain</w:t>
      </w:r>
      <w:r w:rsidRPr="00CA71E7">
        <w:t>e</w:t>
      </w:r>
      <w:r w:rsidRPr="00AC2E41">
        <w:t>d</w:t>
      </w:r>
      <w:r w:rsidRPr="00CA71E7">
        <w:t xml:space="preserve"> </w:t>
      </w:r>
      <w:r w:rsidRPr="00AC2E41">
        <w:t>and</w:t>
      </w:r>
      <w:r w:rsidRPr="00CA71E7">
        <w:t xml:space="preserve"> </w:t>
      </w:r>
      <w:r w:rsidRPr="00AC2E41">
        <w:t>taken</w:t>
      </w:r>
      <w:r w:rsidRPr="00CA71E7">
        <w:t xml:space="preserve"> i</w:t>
      </w:r>
      <w:r w:rsidRPr="00AC2E41">
        <w:t>nto</w:t>
      </w:r>
      <w:r w:rsidRPr="00CA71E7">
        <w:t xml:space="preserve"> </w:t>
      </w:r>
      <w:r w:rsidRPr="00AC2E41">
        <w:t>acco</w:t>
      </w:r>
      <w:r w:rsidRPr="00CA71E7">
        <w:t>u</w:t>
      </w:r>
      <w:r w:rsidRPr="00AC2E41">
        <w:t>nt</w:t>
      </w:r>
      <w:r w:rsidRPr="00CA71E7">
        <w:t xml:space="preserve"> </w:t>
      </w:r>
      <w:r w:rsidRPr="00AC2E41">
        <w:t>in</w:t>
      </w:r>
      <w:r w:rsidRPr="00CA71E7">
        <w:t xml:space="preserve"> </w:t>
      </w:r>
      <w:r w:rsidRPr="00AC2E41">
        <w:t>the pre</w:t>
      </w:r>
      <w:r w:rsidRPr="00CA71E7">
        <w:t>p</w:t>
      </w:r>
      <w:r w:rsidRPr="00AC2E41">
        <w:t xml:space="preserve">aration </w:t>
      </w:r>
      <w:r w:rsidRPr="00CA71E7">
        <w:t>a</w:t>
      </w:r>
      <w:r w:rsidRPr="00AC2E41">
        <w:t>nd pr</w:t>
      </w:r>
      <w:r w:rsidRPr="00CA71E7">
        <w:t>ese</w:t>
      </w:r>
      <w:r w:rsidRPr="00AC2E41">
        <w:t>ntation of those f</w:t>
      </w:r>
      <w:r w:rsidRPr="00CA71E7">
        <w:t>i</w:t>
      </w:r>
      <w:r w:rsidRPr="00AC2E41">
        <w:t>na</w:t>
      </w:r>
      <w:r w:rsidRPr="00CA71E7">
        <w:t>n</w:t>
      </w:r>
      <w:r w:rsidRPr="00AC2E41">
        <w:t>cial stat</w:t>
      </w:r>
      <w:r w:rsidRPr="00CA71E7">
        <w:t>e</w:t>
      </w:r>
      <w:r w:rsidRPr="00AC2E41">
        <w:t>ments</w:t>
      </w:r>
      <w:r w:rsidR="00AC2E41">
        <w:t>.</w:t>
      </w:r>
    </w:p>
    <w:p w14:paraId="528184A9" w14:textId="607D4981" w:rsidR="005231D7" w:rsidRPr="00CA71E7" w:rsidRDefault="007548AD" w:rsidP="00C3604C">
      <w:pPr>
        <w:pStyle w:val="Body"/>
        <w:spacing w:before="120" w:after="120" w:line="276" w:lineRule="auto"/>
      </w:pPr>
      <w:r w:rsidRPr="00CA71E7">
        <w:t>Errors</w:t>
      </w:r>
      <w:r w:rsidR="002B7AC0" w:rsidRPr="00CA71E7">
        <w:t xml:space="preserve"> </w:t>
      </w:r>
      <w:r w:rsidRPr="00CA71E7">
        <w:t>in</w:t>
      </w:r>
      <w:r w:rsidR="002B7AC0" w:rsidRPr="00CA71E7">
        <w:t xml:space="preserve"> </w:t>
      </w:r>
      <w:r w:rsidRPr="00CA71E7">
        <w:t>this</w:t>
      </w:r>
      <w:r w:rsidR="002B7AC0" w:rsidRPr="00CA71E7">
        <w:t xml:space="preserve"> </w:t>
      </w:r>
      <w:r w:rsidRPr="00CA71E7">
        <w:t>context</w:t>
      </w:r>
      <w:r w:rsidR="002B7AC0" w:rsidRPr="00CA71E7">
        <w:t xml:space="preserve"> </w:t>
      </w:r>
      <w:r w:rsidRPr="00CA71E7">
        <w:t>could</w:t>
      </w:r>
      <w:r w:rsidR="002B7AC0" w:rsidRPr="00CA71E7">
        <w:t xml:space="preserve"> </w:t>
      </w:r>
      <w:r w:rsidRPr="00CA71E7">
        <w:t>be</w:t>
      </w:r>
      <w:r w:rsidR="002B7AC0" w:rsidRPr="00CA71E7">
        <w:t xml:space="preserve"> </w:t>
      </w:r>
      <w:r w:rsidRPr="00CA71E7">
        <w:t>mathematical</w:t>
      </w:r>
      <w:r w:rsidR="002B7AC0" w:rsidRPr="00CA71E7">
        <w:t xml:space="preserve"> </w:t>
      </w:r>
      <w:r w:rsidRPr="00CA71E7">
        <w:t>mistakes,</w:t>
      </w:r>
      <w:r w:rsidR="002B7AC0" w:rsidRPr="00CA71E7">
        <w:t xml:space="preserve"> </w:t>
      </w:r>
      <w:r w:rsidRPr="00CA71E7">
        <w:t>mistakes</w:t>
      </w:r>
      <w:r w:rsidR="002B7AC0" w:rsidRPr="00CA71E7">
        <w:t xml:space="preserve"> </w:t>
      </w:r>
      <w:r w:rsidRPr="00CA71E7">
        <w:t>in</w:t>
      </w:r>
      <w:r w:rsidR="002B7AC0" w:rsidRPr="00CA71E7">
        <w:t xml:space="preserve"> </w:t>
      </w:r>
      <w:r w:rsidRPr="00CA71E7">
        <w:t>applying</w:t>
      </w:r>
      <w:r w:rsidR="00996D63" w:rsidRPr="00CA71E7">
        <w:t xml:space="preserve"> accounting</w:t>
      </w:r>
      <w:r w:rsidR="002B7AC0" w:rsidRPr="00CA71E7">
        <w:t xml:space="preserve"> </w:t>
      </w:r>
      <w:r w:rsidRPr="00CA71E7">
        <w:t>policies, oversights</w:t>
      </w:r>
      <w:r w:rsidR="0013017F" w:rsidRPr="00CA71E7">
        <w:t>, the</w:t>
      </w:r>
      <w:r w:rsidRPr="00CA71E7">
        <w:t xml:space="preserve"> misinterpretation of facts</w:t>
      </w:r>
      <w:r w:rsidR="0013017F" w:rsidRPr="00CA71E7">
        <w:t>, or</w:t>
      </w:r>
      <w:r w:rsidRPr="00CA71E7">
        <w:t xml:space="preserve"> fraud.</w:t>
      </w:r>
    </w:p>
    <w:p w14:paraId="10B3DD4F" w14:textId="71A47231" w:rsidR="007D2FC0" w:rsidRPr="00CA71E7" w:rsidRDefault="007548AD" w:rsidP="00C3604C">
      <w:pPr>
        <w:pStyle w:val="Body"/>
        <w:spacing w:before="120" w:after="120" w:line="276" w:lineRule="auto"/>
      </w:pPr>
      <w:r w:rsidRPr="00CA71E7">
        <w:t xml:space="preserve">The general principle is that the entity must correct material errors from prior periods </w:t>
      </w:r>
      <w:r w:rsidR="000E2CE7" w:rsidRPr="00CA71E7">
        <w:t xml:space="preserve">retrospectively </w:t>
      </w:r>
      <w:r w:rsidRPr="00CA71E7">
        <w:t xml:space="preserve">in the </w:t>
      </w:r>
      <w:r w:rsidR="00AF0F74" w:rsidRPr="00CA71E7">
        <w:t>first</w:t>
      </w:r>
      <w:r w:rsidRPr="00CA71E7">
        <w:t xml:space="preserve"> set of financial statements</w:t>
      </w:r>
      <w:r w:rsidR="00AF0F74" w:rsidRPr="00CA71E7">
        <w:t xml:space="preserve"> authorised for issue after their discovery</w:t>
      </w:r>
      <w:r w:rsidRPr="00CA71E7">
        <w:t xml:space="preserve">. </w:t>
      </w:r>
      <w:r w:rsidR="00CA71E7" w:rsidRPr="00CA71E7">
        <w:t>Thus,</w:t>
      </w:r>
      <w:r w:rsidRPr="00CA71E7">
        <w:t xml:space="preserve"> comparative amounts from prior periods must be restated, subject to the practicalities of calculating the relevant amounts.</w:t>
      </w:r>
    </w:p>
    <w:p w14:paraId="6273902A" w14:textId="44D18C30" w:rsidR="007D2FC0" w:rsidRPr="00CA71E7" w:rsidRDefault="00E40058" w:rsidP="00C3604C">
      <w:pPr>
        <w:pStyle w:val="Body"/>
        <w:spacing w:before="120" w:after="120" w:line="276" w:lineRule="auto"/>
      </w:pPr>
      <w:r w:rsidRPr="00CA71E7">
        <w:t>In the notes to the financial statements, the entity should disclose</w:t>
      </w:r>
      <w:r w:rsidR="00B815E7" w:rsidRPr="00CA71E7">
        <w:t xml:space="preserve"> the nature of the prior period error</w:t>
      </w:r>
      <w:r w:rsidR="00A22B81" w:rsidRPr="00CA71E7">
        <w:t xml:space="preserve"> and the amount of the correction.</w:t>
      </w:r>
    </w:p>
    <w:p w14:paraId="29EC01C8" w14:textId="77777777" w:rsidR="003D1696" w:rsidRDefault="003D1696" w:rsidP="009E1F91">
      <w:pPr>
        <w:spacing w:after="0" w:line="260" w:lineRule="exact"/>
        <w:rPr>
          <w:rFonts w:ascii="Arial" w:eastAsia="Arial" w:hAnsi="Arial" w:cs="Arial"/>
          <w:b/>
          <w:bCs/>
        </w:rPr>
      </w:pPr>
    </w:p>
    <w:p w14:paraId="7A8FA79A" w14:textId="35BCE00C" w:rsidR="00CA71E7" w:rsidRDefault="00CA71E7" w:rsidP="009E1F91">
      <w:pPr>
        <w:spacing w:after="0" w:line="260" w:lineRule="exact"/>
        <w:rPr>
          <w:rFonts w:ascii="Arial" w:eastAsia="Arial" w:hAnsi="Arial" w:cs="Arial"/>
          <w:b/>
          <w:bCs/>
        </w:rPr>
        <w:sectPr w:rsidR="00CA71E7" w:rsidSect="00034356">
          <w:headerReference w:type="even" r:id="rId24"/>
          <w:pgSz w:w="11900" w:h="16840"/>
          <w:pgMar w:top="1134" w:right="1418" w:bottom="1134" w:left="1418" w:header="567" w:footer="567" w:gutter="0"/>
          <w:cols w:space="720"/>
          <w:docGrid w:linePitch="299"/>
        </w:sectPr>
      </w:pPr>
    </w:p>
    <w:p w14:paraId="3F7471B8" w14:textId="39E4B15C" w:rsidR="00076178" w:rsidRPr="00F20F72" w:rsidRDefault="00076178" w:rsidP="00076178">
      <w:pPr>
        <w:pStyle w:val="SectionHead"/>
        <w:outlineLvl w:val="0"/>
        <w:rPr>
          <w:b/>
        </w:rPr>
      </w:pPr>
      <w:bookmarkStart w:id="14" w:name="_Toc46916883"/>
      <w:bookmarkStart w:id="15" w:name="_Toc46904329"/>
      <w:r>
        <w:lastRenderedPageBreak/>
        <w:t>IAS 10: Events after the reporting period</w:t>
      </w:r>
      <w:bookmarkEnd w:id="14"/>
    </w:p>
    <w:bookmarkEnd w:id="15"/>
    <w:p w14:paraId="0C41ABA6" w14:textId="19268F02" w:rsidR="00182E87" w:rsidRPr="005231D7" w:rsidRDefault="007548AD" w:rsidP="00C3604C">
      <w:pPr>
        <w:pStyle w:val="Body"/>
        <w:spacing w:before="120" w:after="120" w:line="276" w:lineRule="auto"/>
      </w:pPr>
      <w:r w:rsidRPr="00CA71E7">
        <w:t xml:space="preserve">These are events, either favourable or unfavourable, </w:t>
      </w:r>
      <w:r w:rsidR="00B31399" w:rsidRPr="00CA71E7">
        <w:t>that</w:t>
      </w:r>
      <w:r w:rsidRPr="00CA71E7">
        <w:t xml:space="preserve"> occur between the </w:t>
      </w:r>
      <w:r w:rsidR="00107E35" w:rsidRPr="00CA71E7">
        <w:t>end of the reporting period</w:t>
      </w:r>
      <w:r w:rsidR="007B3806" w:rsidRPr="00CA71E7">
        <w:t>,</w:t>
      </w:r>
      <w:r w:rsidRPr="00CA71E7">
        <w:t xml:space="preserve"> and the date on which the financial statements are authorised for issue. </w:t>
      </w:r>
      <w:r w:rsidR="00B31399" w:rsidRPr="00CA71E7">
        <w:t>They</w:t>
      </w:r>
      <w:r w:rsidRPr="00CA71E7">
        <w:t xml:space="preserve"> may occur as a result of information which becomes available after the end of the </w:t>
      </w:r>
      <w:r w:rsidR="00D31F14" w:rsidRPr="00CA71E7">
        <w:t>period</w:t>
      </w:r>
      <w:r w:rsidR="00B31399" w:rsidRPr="00CA71E7">
        <w:t>,</w:t>
      </w:r>
      <w:r w:rsidRPr="00CA71E7">
        <w:t xml:space="preserve"> and therefore need to be disclosed in the</w:t>
      </w:r>
      <w:r w:rsidR="00AA54A5" w:rsidRPr="00CA71E7">
        <w:t xml:space="preserve"> financial statements</w:t>
      </w:r>
      <w:r w:rsidR="00B31399" w:rsidRPr="00CA71E7">
        <w:t>.</w:t>
      </w:r>
    </w:p>
    <w:p w14:paraId="3D01025A" w14:textId="7748EDF4" w:rsidR="00182E87" w:rsidRPr="005231D7" w:rsidRDefault="007548AD" w:rsidP="00C3604C">
      <w:pPr>
        <w:pStyle w:val="Body"/>
        <w:spacing w:before="120" w:after="120" w:line="276" w:lineRule="auto"/>
      </w:pPr>
      <w:r w:rsidRPr="00CA71E7">
        <w:t xml:space="preserve">The key is the point in time at which changes to the financial statements can be made. Once the financial statements have been approved for issue by the board of directors they </w:t>
      </w:r>
      <w:r w:rsidR="00DC00E8" w:rsidRPr="00CA71E7">
        <w:t>cannot</w:t>
      </w:r>
      <w:r w:rsidRPr="00CA71E7">
        <w:t xml:space="preserve"> be altered. For example, the </w:t>
      </w:r>
      <w:r w:rsidR="001A73EF" w:rsidRPr="00CA71E7">
        <w:t>financial statements</w:t>
      </w:r>
      <w:r w:rsidRPr="00CA71E7">
        <w:t xml:space="preserve"> are prepared up to 31 December</w:t>
      </w:r>
      <w:r w:rsidR="00A876DE" w:rsidRPr="00CA71E7">
        <w:t xml:space="preserve"> and</w:t>
      </w:r>
      <w:r w:rsidRPr="00CA71E7">
        <w:t xml:space="preserve"> are approved for issue by the board of directors on 30 April in the following year. Between these two dates, changes resulting from events after 31 December can be disclosed in the </w:t>
      </w:r>
      <w:r w:rsidR="001A73EF" w:rsidRPr="00CA71E7">
        <w:t>financial statements</w:t>
      </w:r>
      <w:r w:rsidRPr="00CA71E7">
        <w:t>.</w:t>
      </w:r>
    </w:p>
    <w:p w14:paraId="6AC412B4" w14:textId="2523C694" w:rsidR="00182E87" w:rsidRDefault="007548AD" w:rsidP="00C3604C">
      <w:pPr>
        <w:pStyle w:val="Body"/>
        <w:spacing w:before="120" w:after="120" w:line="276" w:lineRule="auto"/>
      </w:pPr>
      <w:r w:rsidRPr="00CA71E7">
        <w:t xml:space="preserve">The </w:t>
      </w:r>
      <w:r w:rsidR="005165B1" w:rsidRPr="00CA71E7">
        <w:t>standard</w:t>
      </w:r>
      <w:r w:rsidRPr="00CA71E7">
        <w:t xml:space="preserve"> distinguishes </w:t>
      </w:r>
      <w:r w:rsidR="0036008D" w:rsidRPr="00CA71E7">
        <w:t>between two types of events:</w:t>
      </w:r>
    </w:p>
    <w:p w14:paraId="6B2BAC44" w14:textId="77777777" w:rsidR="00182E87" w:rsidRPr="00CA71E7" w:rsidRDefault="007548AD" w:rsidP="00C3604C">
      <w:pPr>
        <w:pStyle w:val="Body"/>
        <w:spacing w:before="120" w:after="120" w:line="276" w:lineRule="auto"/>
        <w:rPr>
          <w:b/>
          <w:lang w:val="en-US"/>
        </w:rPr>
      </w:pPr>
      <w:r w:rsidRPr="00CA71E7">
        <w:rPr>
          <w:b/>
          <w:lang w:val="en-US"/>
        </w:rPr>
        <w:t>Adjusting events</w:t>
      </w:r>
    </w:p>
    <w:p w14:paraId="1AEB1311" w14:textId="2FCCC248" w:rsidR="00A203CE" w:rsidRPr="00CA71E7" w:rsidRDefault="00A203CE" w:rsidP="00C3604C">
      <w:pPr>
        <w:pStyle w:val="Body"/>
        <w:spacing w:before="120" w:after="120" w:line="276" w:lineRule="auto"/>
      </w:pPr>
      <w:r w:rsidRPr="00CA71E7">
        <w:t xml:space="preserve">An adjusting event is defined as an event after the reporting period that provides further evidence </w:t>
      </w:r>
      <w:r w:rsidR="0032694A" w:rsidRPr="00CA71E7">
        <w:t>of conditions that existed at the end of the reporting period. If such an event would materially affect the financial statements</w:t>
      </w:r>
      <w:r w:rsidR="00B31399" w:rsidRPr="00CA71E7">
        <w:t>,</w:t>
      </w:r>
      <w:r w:rsidR="0032694A" w:rsidRPr="00CA71E7">
        <w:t xml:space="preserve"> the financial statements should be changed to reflect these conditions.</w:t>
      </w:r>
    </w:p>
    <w:p w14:paraId="0FCDC467" w14:textId="0DAFE40F" w:rsidR="00182E87" w:rsidRPr="00CA71E7" w:rsidRDefault="007548AD" w:rsidP="00C3604C">
      <w:pPr>
        <w:pStyle w:val="Body"/>
        <w:spacing w:before="120" w:after="120" w:line="276" w:lineRule="auto"/>
      </w:pPr>
      <w:r w:rsidRPr="00CA71E7">
        <w:t>Examples of adjusting events include:</w:t>
      </w:r>
    </w:p>
    <w:p w14:paraId="63F4655A" w14:textId="4AF67D83" w:rsidR="00182E87" w:rsidRPr="005231D7" w:rsidRDefault="007548AD" w:rsidP="00C34C1B">
      <w:pPr>
        <w:pStyle w:val="Bulletedlist"/>
        <w:numPr>
          <w:ilvl w:val="0"/>
          <w:numId w:val="7"/>
        </w:numPr>
        <w:spacing w:before="120" w:after="120" w:line="276" w:lineRule="auto"/>
        <w:ind w:left="720" w:hanging="357"/>
      </w:pPr>
      <w:r w:rsidRPr="005231D7">
        <w:t>the</w:t>
      </w:r>
      <w:r w:rsidRPr="00205A7B">
        <w:t xml:space="preserve"> </w:t>
      </w:r>
      <w:r w:rsidRPr="005231D7">
        <w:t>settlem</w:t>
      </w:r>
      <w:r w:rsidRPr="00205A7B">
        <w:t>e</w:t>
      </w:r>
      <w:r w:rsidRPr="005231D7">
        <w:t>nt</w:t>
      </w:r>
      <w:r w:rsidR="002870F2">
        <w:t xml:space="preserve"> after the end of the reporting period o</w:t>
      </w:r>
      <w:r w:rsidRPr="005231D7">
        <w:t>f</w:t>
      </w:r>
      <w:r w:rsidRPr="00205A7B">
        <w:t xml:space="preserve"> </w:t>
      </w:r>
      <w:r w:rsidRPr="005231D7">
        <w:t>a</w:t>
      </w:r>
      <w:r w:rsidRPr="00205A7B">
        <w:t xml:space="preserve"> </w:t>
      </w:r>
      <w:r w:rsidRPr="005231D7">
        <w:t>court</w:t>
      </w:r>
      <w:r w:rsidRPr="00205A7B">
        <w:t xml:space="preserve"> </w:t>
      </w:r>
      <w:r w:rsidRPr="005231D7">
        <w:t>c</w:t>
      </w:r>
      <w:r w:rsidRPr="00205A7B">
        <w:t>a</w:t>
      </w:r>
      <w:r w:rsidRPr="005231D7">
        <w:t>se</w:t>
      </w:r>
      <w:r w:rsidRPr="00205A7B">
        <w:t xml:space="preserve"> </w:t>
      </w:r>
      <w:r w:rsidR="007B3806">
        <w:t>that</w:t>
      </w:r>
      <w:r w:rsidRPr="00205A7B">
        <w:t xml:space="preserve"> </w:t>
      </w:r>
      <w:r w:rsidRPr="005231D7">
        <w:t>c</w:t>
      </w:r>
      <w:r w:rsidRPr="00205A7B">
        <w:t>o</w:t>
      </w:r>
      <w:r w:rsidRPr="005231D7">
        <w:t>nfir</w:t>
      </w:r>
      <w:r w:rsidRPr="00205A7B">
        <w:t>m</w:t>
      </w:r>
      <w:r w:rsidRPr="005231D7">
        <w:t>s</w:t>
      </w:r>
      <w:r w:rsidRPr="00205A7B">
        <w:t xml:space="preserve"> </w:t>
      </w:r>
      <w:r w:rsidRPr="005231D7">
        <w:t>that</w:t>
      </w:r>
      <w:r w:rsidRPr="00205A7B">
        <w:t xml:space="preserve"> </w:t>
      </w:r>
      <w:r w:rsidRPr="005231D7">
        <w:t>a pr</w:t>
      </w:r>
      <w:r w:rsidRPr="00205A7B">
        <w:t>es</w:t>
      </w:r>
      <w:r w:rsidRPr="005231D7">
        <w:t>ent obl</w:t>
      </w:r>
      <w:r w:rsidRPr="00205A7B">
        <w:t>ig</w:t>
      </w:r>
      <w:r w:rsidRPr="005231D7">
        <w:t>ation existed</w:t>
      </w:r>
      <w:r w:rsidRPr="00205A7B">
        <w:t xml:space="preserve"> </w:t>
      </w:r>
      <w:r w:rsidRPr="005231D7">
        <w:t>at</w:t>
      </w:r>
      <w:r w:rsidRPr="00205A7B">
        <w:t xml:space="preserve"> </w:t>
      </w:r>
      <w:r w:rsidRPr="005231D7">
        <w:t xml:space="preserve">the </w:t>
      </w:r>
      <w:r w:rsidR="002870F2">
        <w:t>year end</w:t>
      </w:r>
    </w:p>
    <w:p w14:paraId="31E127E8" w14:textId="709937FA" w:rsidR="00182E87" w:rsidRPr="005231D7" w:rsidRDefault="007548AD" w:rsidP="00C34C1B">
      <w:pPr>
        <w:pStyle w:val="Bulletedlist"/>
        <w:numPr>
          <w:ilvl w:val="0"/>
          <w:numId w:val="7"/>
        </w:numPr>
        <w:spacing w:before="120" w:after="120" w:line="276" w:lineRule="auto"/>
        <w:ind w:left="720" w:hanging="357"/>
      </w:pPr>
      <w:r w:rsidRPr="005231D7">
        <w:t>the</w:t>
      </w:r>
      <w:r w:rsidRPr="00CA71E7">
        <w:t xml:space="preserve"> </w:t>
      </w:r>
      <w:r w:rsidRPr="005231D7">
        <w:t>determ</w:t>
      </w:r>
      <w:r w:rsidRPr="00CA71E7">
        <w:t>in</w:t>
      </w:r>
      <w:r w:rsidRPr="005231D7">
        <w:t>ation</w:t>
      </w:r>
      <w:r w:rsidR="007B3806">
        <w:t>,</w:t>
      </w:r>
      <w:r w:rsidRPr="00CA71E7">
        <w:t xml:space="preserve"> </w:t>
      </w:r>
      <w:r w:rsidRPr="005231D7">
        <w:t>after</w:t>
      </w:r>
      <w:r w:rsidRPr="00CA71E7">
        <w:t xml:space="preserve"> </w:t>
      </w:r>
      <w:r w:rsidRPr="005231D7">
        <w:t>the</w:t>
      </w:r>
      <w:r w:rsidRPr="00CA71E7">
        <w:t xml:space="preserve"> </w:t>
      </w:r>
      <w:r w:rsidR="002870F2">
        <w:t>reporting period o</w:t>
      </w:r>
      <w:r w:rsidRPr="005231D7">
        <w:t>f</w:t>
      </w:r>
      <w:r w:rsidRPr="00CA71E7">
        <w:t xml:space="preserve"> </w:t>
      </w:r>
      <w:r w:rsidRPr="005231D7">
        <w:t>the</w:t>
      </w:r>
      <w:r w:rsidRPr="00CA71E7">
        <w:t xml:space="preserve"> </w:t>
      </w:r>
      <w:r w:rsidRPr="005231D7">
        <w:t>purch</w:t>
      </w:r>
      <w:r w:rsidRPr="00CA71E7">
        <w:t>as</w:t>
      </w:r>
      <w:r w:rsidRPr="005231D7">
        <w:t>e</w:t>
      </w:r>
      <w:r w:rsidRPr="00CA71E7">
        <w:t xml:space="preserve"> pr</w:t>
      </w:r>
      <w:r w:rsidRPr="005231D7">
        <w:t>ice</w:t>
      </w:r>
      <w:r w:rsidRPr="00CA71E7">
        <w:t xml:space="preserve"> </w:t>
      </w:r>
      <w:r w:rsidRPr="005231D7">
        <w:t>or</w:t>
      </w:r>
      <w:r w:rsidRPr="00CA71E7">
        <w:t xml:space="preserve"> </w:t>
      </w:r>
      <w:r w:rsidRPr="005231D7">
        <w:t>sa</w:t>
      </w:r>
      <w:r w:rsidRPr="00CA71E7">
        <w:t>l</w:t>
      </w:r>
      <w:r w:rsidRPr="005231D7">
        <w:t>e price of a no</w:t>
      </w:r>
      <w:r w:rsidRPr="00CA71E7">
        <w:t>n</w:t>
      </w:r>
      <w:r w:rsidRPr="005231D7">
        <w:t>-c</w:t>
      </w:r>
      <w:r w:rsidRPr="00CA71E7">
        <w:t>u</w:t>
      </w:r>
      <w:r w:rsidRPr="005231D7">
        <w:t>rrent asset</w:t>
      </w:r>
      <w:r w:rsidRPr="00CA71E7">
        <w:t xml:space="preserve"> </w:t>
      </w:r>
      <w:r w:rsidRPr="005231D7">
        <w:t>bought</w:t>
      </w:r>
      <w:r w:rsidRPr="00CA71E7">
        <w:t xml:space="preserve"> </w:t>
      </w:r>
      <w:r w:rsidRPr="005231D7">
        <w:t>or</w:t>
      </w:r>
      <w:r w:rsidRPr="00CA71E7">
        <w:t xml:space="preserve"> </w:t>
      </w:r>
      <w:r w:rsidRPr="005231D7">
        <w:t>so</w:t>
      </w:r>
      <w:r w:rsidRPr="00CA71E7">
        <w:t>l</w:t>
      </w:r>
      <w:r w:rsidRPr="005231D7">
        <w:t xml:space="preserve">d before the </w:t>
      </w:r>
      <w:r w:rsidR="002870F2">
        <w:t xml:space="preserve">year </w:t>
      </w:r>
      <w:r w:rsidRPr="005231D7">
        <w:t>e</w:t>
      </w:r>
      <w:r w:rsidRPr="00CA71E7">
        <w:t>n</w:t>
      </w:r>
      <w:r w:rsidR="00B31399">
        <w:t>d</w:t>
      </w:r>
    </w:p>
    <w:p w14:paraId="25C4AC93" w14:textId="77777777" w:rsidR="00182E87" w:rsidRPr="005231D7" w:rsidRDefault="007548AD" w:rsidP="00C34C1B">
      <w:pPr>
        <w:pStyle w:val="Bulletedlist"/>
        <w:numPr>
          <w:ilvl w:val="0"/>
          <w:numId w:val="7"/>
        </w:numPr>
        <w:spacing w:before="120" w:after="120" w:line="276" w:lineRule="auto"/>
        <w:ind w:left="720" w:hanging="357"/>
      </w:pPr>
      <w:r w:rsidRPr="005231D7">
        <w:t>inventori</w:t>
      </w:r>
      <w:r w:rsidRPr="00CA71E7">
        <w:t>e</w:t>
      </w:r>
      <w:r w:rsidRPr="005231D7">
        <w:t xml:space="preserve">s where the </w:t>
      </w:r>
      <w:r w:rsidRPr="00CA71E7">
        <w:t>n</w:t>
      </w:r>
      <w:r w:rsidRPr="005231D7">
        <w:t>et realisable val</w:t>
      </w:r>
      <w:r w:rsidRPr="00CA71E7">
        <w:t>u</w:t>
      </w:r>
      <w:r w:rsidRPr="005231D7">
        <w:t>e falls bel</w:t>
      </w:r>
      <w:r w:rsidRPr="00CA71E7">
        <w:t>o</w:t>
      </w:r>
      <w:r w:rsidRPr="005231D7">
        <w:t>w the c</w:t>
      </w:r>
      <w:r w:rsidRPr="00CA71E7">
        <w:t>o</w:t>
      </w:r>
      <w:r w:rsidRPr="005231D7">
        <w:t>st pr</w:t>
      </w:r>
      <w:r w:rsidRPr="00CA71E7">
        <w:t>ic</w:t>
      </w:r>
      <w:r w:rsidRPr="005231D7">
        <w:t>e</w:t>
      </w:r>
    </w:p>
    <w:p w14:paraId="051D4D36" w14:textId="25A8C1FE" w:rsidR="00182E87" w:rsidRPr="005231D7" w:rsidRDefault="007548AD" w:rsidP="00C34C1B">
      <w:pPr>
        <w:pStyle w:val="Bulletedlist"/>
        <w:numPr>
          <w:ilvl w:val="0"/>
          <w:numId w:val="7"/>
        </w:numPr>
        <w:spacing w:before="120" w:after="120" w:line="276" w:lineRule="auto"/>
        <w:ind w:left="720" w:hanging="357"/>
      </w:pPr>
      <w:r w:rsidRPr="005231D7">
        <w:t>assets</w:t>
      </w:r>
      <w:r w:rsidRPr="00CA71E7">
        <w:t xml:space="preserve"> </w:t>
      </w:r>
      <w:r w:rsidRPr="005231D7">
        <w:t>wh</w:t>
      </w:r>
      <w:r w:rsidRPr="00CA71E7">
        <w:t>e</w:t>
      </w:r>
      <w:r w:rsidRPr="005231D7">
        <w:t>re</w:t>
      </w:r>
      <w:r w:rsidRPr="00CA71E7">
        <w:t xml:space="preserve"> </w:t>
      </w:r>
      <w:r w:rsidRPr="005231D7">
        <w:t>a valuation sho</w:t>
      </w:r>
      <w:r w:rsidRPr="00CA71E7">
        <w:t>w</w:t>
      </w:r>
      <w:r w:rsidRPr="005231D7">
        <w:t>s that impair</w:t>
      </w:r>
      <w:r w:rsidRPr="00CA71E7">
        <w:t>m</w:t>
      </w:r>
      <w:r w:rsidRPr="005231D7">
        <w:t xml:space="preserve">ent </w:t>
      </w:r>
      <w:r w:rsidR="00850FAA">
        <w:t>has occurred</w:t>
      </w:r>
    </w:p>
    <w:p w14:paraId="5027C0DF" w14:textId="77777777" w:rsidR="00182E87" w:rsidRPr="005231D7" w:rsidRDefault="007548AD" w:rsidP="00C34C1B">
      <w:pPr>
        <w:pStyle w:val="Bulletedlist"/>
        <w:numPr>
          <w:ilvl w:val="0"/>
          <w:numId w:val="7"/>
        </w:numPr>
        <w:spacing w:before="120" w:after="120" w:line="276" w:lineRule="auto"/>
        <w:ind w:left="720" w:hanging="357"/>
      </w:pPr>
      <w:r w:rsidRPr="005231D7">
        <w:t>trade receiv</w:t>
      </w:r>
      <w:r w:rsidRPr="00CA71E7">
        <w:t>a</w:t>
      </w:r>
      <w:r w:rsidRPr="005231D7">
        <w:t>bles</w:t>
      </w:r>
      <w:r w:rsidRPr="00CA71E7">
        <w:t xml:space="preserve"> </w:t>
      </w:r>
      <w:r w:rsidRPr="005231D7">
        <w:t>wh</w:t>
      </w:r>
      <w:r w:rsidRPr="00CA71E7">
        <w:t>e</w:t>
      </w:r>
      <w:r w:rsidRPr="005231D7">
        <w:t>re a</w:t>
      </w:r>
      <w:r w:rsidRPr="00CA71E7">
        <w:t xml:space="preserve"> </w:t>
      </w:r>
      <w:r w:rsidRPr="005231D7">
        <w:t>c</w:t>
      </w:r>
      <w:r w:rsidRPr="00CA71E7">
        <w:t>u</w:t>
      </w:r>
      <w:r w:rsidRPr="005231D7">
        <w:t>stom</w:t>
      </w:r>
      <w:r w:rsidRPr="00CA71E7">
        <w:t>e</w:t>
      </w:r>
      <w:r w:rsidRPr="005231D7">
        <w:t>r h</w:t>
      </w:r>
      <w:r w:rsidRPr="00CA71E7">
        <w:t>a</w:t>
      </w:r>
      <w:r w:rsidRPr="005231D7">
        <w:t>s beco</w:t>
      </w:r>
      <w:r w:rsidRPr="00CA71E7">
        <w:t>m</w:t>
      </w:r>
      <w:r w:rsidRPr="005231D7">
        <w:t>e ins</w:t>
      </w:r>
      <w:r w:rsidRPr="00CA71E7">
        <w:t>o</w:t>
      </w:r>
      <w:r w:rsidR="00B31399">
        <w:t>lvent</w:t>
      </w:r>
    </w:p>
    <w:p w14:paraId="201F03F4" w14:textId="77777777" w:rsidR="00182E87" w:rsidRPr="005231D7" w:rsidRDefault="007548AD" w:rsidP="00C34C1B">
      <w:pPr>
        <w:pStyle w:val="Bulletedlist"/>
        <w:numPr>
          <w:ilvl w:val="0"/>
          <w:numId w:val="7"/>
        </w:numPr>
        <w:spacing w:before="120" w:after="120" w:line="276" w:lineRule="auto"/>
        <w:ind w:left="720" w:hanging="357"/>
      </w:pPr>
      <w:r w:rsidRPr="005231D7">
        <w:t>the</w:t>
      </w:r>
      <w:r w:rsidRPr="00CA71E7">
        <w:t xml:space="preserve"> </w:t>
      </w:r>
      <w:r w:rsidRPr="005231D7">
        <w:t>d</w:t>
      </w:r>
      <w:r w:rsidRPr="00CA71E7">
        <w:t>i</w:t>
      </w:r>
      <w:r w:rsidRPr="005231D7">
        <w:t>scovery</w:t>
      </w:r>
      <w:r w:rsidRPr="00CA71E7">
        <w:t xml:space="preserve"> </w:t>
      </w:r>
      <w:r w:rsidRPr="005231D7">
        <w:t>of</w:t>
      </w:r>
      <w:r w:rsidRPr="00CA71E7">
        <w:t xml:space="preserve"> </w:t>
      </w:r>
      <w:r w:rsidRPr="005231D7">
        <w:t>fr</w:t>
      </w:r>
      <w:r w:rsidRPr="00CA71E7">
        <w:t>a</w:t>
      </w:r>
      <w:r w:rsidRPr="005231D7">
        <w:t>ud</w:t>
      </w:r>
      <w:r w:rsidRPr="00CA71E7">
        <w:t xml:space="preserve"> </w:t>
      </w:r>
      <w:r w:rsidRPr="005231D7">
        <w:t>or</w:t>
      </w:r>
      <w:r w:rsidRPr="00CA71E7">
        <w:t xml:space="preserve"> e</w:t>
      </w:r>
      <w:r w:rsidRPr="005231D7">
        <w:t>rr</w:t>
      </w:r>
      <w:r w:rsidRPr="00CA71E7">
        <w:t>o</w:t>
      </w:r>
      <w:r w:rsidRPr="005231D7">
        <w:t>rs</w:t>
      </w:r>
      <w:r w:rsidRPr="00CA71E7">
        <w:t xml:space="preserve"> </w:t>
      </w:r>
      <w:r w:rsidRPr="005231D7">
        <w:t>wh</w:t>
      </w:r>
      <w:r w:rsidRPr="00CA71E7">
        <w:t>ic</w:t>
      </w:r>
      <w:r w:rsidRPr="005231D7">
        <w:t>h</w:t>
      </w:r>
      <w:r w:rsidRPr="00CA71E7">
        <w:t xml:space="preserve"> </w:t>
      </w:r>
      <w:r w:rsidRPr="005231D7">
        <w:t>show</w:t>
      </w:r>
      <w:r w:rsidRPr="00CA71E7">
        <w:t xml:space="preserve"> </w:t>
      </w:r>
      <w:r w:rsidRPr="005231D7">
        <w:t>the</w:t>
      </w:r>
      <w:r w:rsidRPr="00CA71E7">
        <w:t xml:space="preserve"> </w:t>
      </w:r>
      <w:r w:rsidRPr="005231D7">
        <w:t>fi</w:t>
      </w:r>
      <w:r w:rsidRPr="00CA71E7">
        <w:t>n</w:t>
      </w:r>
      <w:r w:rsidRPr="005231D7">
        <w:t>a</w:t>
      </w:r>
      <w:r w:rsidRPr="00CA71E7">
        <w:t>nc</w:t>
      </w:r>
      <w:r w:rsidRPr="005231D7">
        <w:t>ial</w:t>
      </w:r>
      <w:r w:rsidRPr="00CA71E7">
        <w:t xml:space="preserve"> </w:t>
      </w:r>
      <w:r w:rsidRPr="005231D7">
        <w:t>state</w:t>
      </w:r>
      <w:r w:rsidRPr="00CA71E7">
        <w:t>m</w:t>
      </w:r>
      <w:r w:rsidRPr="005231D7">
        <w:t>e</w:t>
      </w:r>
      <w:r w:rsidRPr="00CA71E7">
        <w:t>n</w:t>
      </w:r>
      <w:r w:rsidRPr="005231D7">
        <w:t>ts</w:t>
      </w:r>
      <w:r w:rsidRPr="00CA71E7">
        <w:t xml:space="preserve"> </w:t>
      </w:r>
      <w:r w:rsidRPr="005231D7">
        <w:t>to</w:t>
      </w:r>
      <w:r w:rsidRPr="00CA71E7">
        <w:t xml:space="preserve"> </w:t>
      </w:r>
      <w:r w:rsidRPr="005231D7">
        <w:t>be</w:t>
      </w:r>
      <w:r w:rsidRPr="00CA71E7">
        <w:t xml:space="preserve"> i</w:t>
      </w:r>
      <w:r w:rsidRPr="005231D7">
        <w:t>ncorrect.</w:t>
      </w:r>
    </w:p>
    <w:p w14:paraId="2A1D575A" w14:textId="727D3766" w:rsidR="00182E87" w:rsidRPr="00CA71E7" w:rsidRDefault="005231D7" w:rsidP="00C3604C">
      <w:pPr>
        <w:pStyle w:val="Body"/>
        <w:spacing w:before="120" w:after="120" w:line="276" w:lineRule="auto"/>
        <w:rPr>
          <w:b/>
          <w:lang w:val="en-US"/>
        </w:rPr>
      </w:pPr>
      <w:r w:rsidRPr="00CA71E7">
        <w:rPr>
          <w:b/>
          <w:lang w:val="en-US"/>
        </w:rPr>
        <w:t>Non-</w:t>
      </w:r>
      <w:r w:rsidR="00B31399" w:rsidRPr="00CA71E7">
        <w:rPr>
          <w:b/>
          <w:lang w:val="en-US"/>
        </w:rPr>
        <w:t>a</w:t>
      </w:r>
      <w:r w:rsidR="007548AD" w:rsidRPr="00CA71E7">
        <w:rPr>
          <w:b/>
          <w:lang w:val="en-US"/>
        </w:rPr>
        <w:t xml:space="preserve">djusting </w:t>
      </w:r>
      <w:r w:rsidR="00B31399" w:rsidRPr="00CA71E7">
        <w:rPr>
          <w:b/>
          <w:lang w:val="en-US"/>
        </w:rPr>
        <w:t>e</w:t>
      </w:r>
      <w:r w:rsidR="007548AD" w:rsidRPr="00CA71E7">
        <w:rPr>
          <w:b/>
          <w:lang w:val="en-US"/>
        </w:rPr>
        <w:t>vents</w:t>
      </w:r>
    </w:p>
    <w:p w14:paraId="7D50E23E" w14:textId="6EEBA8EC" w:rsidR="005231D7" w:rsidRPr="005231D7" w:rsidRDefault="0032694A" w:rsidP="00C3604C">
      <w:pPr>
        <w:pStyle w:val="Body"/>
        <w:spacing w:before="120" w:after="120" w:line="276" w:lineRule="auto"/>
      </w:pPr>
      <w:r w:rsidRPr="00CA71E7">
        <w:t xml:space="preserve">A non-adjusting event is defined as an event after the reporting period that is indicative of a condition that arose after the end of the reporting period. </w:t>
      </w:r>
      <w:r w:rsidR="007548AD" w:rsidRPr="00CA71E7">
        <w:t>No adjustment is made to the financial statements for such events. If material, they are disclosed by way of notes to the financial statements.</w:t>
      </w:r>
    </w:p>
    <w:p w14:paraId="7B149FD4" w14:textId="61BC4AA9" w:rsidR="005231D7" w:rsidRPr="00CA71E7" w:rsidRDefault="007548AD" w:rsidP="00C3604C">
      <w:pPr>
        <w:pStyle w:val="Body"/>
        <w:spacing w:before="120" w:after="120" w:line="276" w:lineRule="auto"/>
      </w:pPr>
      <w:r w:rsidRPr="00CA71E7">
        <w:t xml:space="preserve">Examples </w:t>
      </w:r>
      <w:r w:rsidR="0032694A" w:rsidRPr="00CA71E7">
        <w:t xml:space="preserve">of non-adjusting events </w:t>
      </w:r>
      <w:r w:rsidRPr="00CA71E7">
        <w:t>include:</w:t>
      </w:r>
    </w:p>
    <w:p w14:paraId="61447DF3" w14:textId="77777777" w:rsidR="00182E87" w:rsidRPr="005231D7" w:rsidRDefault="007548AD" w:rsidP="00C34C1B">
      <w:pPr>
        <w:pStyle w:val="Bulletedlist"/>
        <w:numPr>
          <w:ilvl w:val="0"/>
          <w:numId w:val="7"/>
        </w:numPr>
        <w:spacing w:before="120" w:after="120" w:line="276" w:lineRule="auto"/>
        <w:ind w:left="720" w:hanging="357"/>
      </w:pPr>
      <w:r w:rsidRPr="005231D7">
        <w:t xml:space="preserve">major </w:t>
      </w:r>
      <w:r w:rsidRPr="00CA71E7">
        <w:t>p</w:t>
      </w:r>
      <w:r w:rsidRPr="005231D7">
        <w:t>urch</w:t>
      </w:r>
      <w:r w:rsidRPr="00CA71E7">
        <w:t>a</w:t>
      </w:r>
      <w:r w:rsidRPr="005231D7">
        <w:t>se of asse</w:t>
      </w:r>
      <w:r w:rsidRPr="00CA71E7">
        <w:t>ts</w:t>
      </w:r>
    </w:p>
    <w:p w14:paraId="1BA0CFE3" w14:textId="77777777" w:rsidR="00182E87" w:rsidRPr="005231D7" w:rsidRDefault="007548AD" w:rsidP="00C34C1B">
      <w:pPr>
        <w:pStyle w:val="Bulletedlist"/>
        <w:numPr>
          <w:ilvl w:val="0"/>
          <w:numId w:val="7"/>
        </w:numPr>
        <w:spacing w:before="120" w:after="120" w:line="276" w:lineRule="auto"/>
        <w:ind w:left="720" w:hanging="357"/>
      </w:pPr>
      <w:r w:rsidRPr="005231D7">
        <w:t>loss</w:t>
      </w:r>
      <w:r w:rsidRPr="00CA71E7">
        <w:t>e</w:t>
      </w:r>
      <w:r w:rsidRPr="005231D7">
        <w:t>s of pr</w:t>
      </w:r>
      <w:r w:rsidRPr="00CA71E7">
        <w:t>o</w:t>
      </w:r>
      <w:r w:rsidRPr="005231D7">
        <w:t>ducti</w:t>
      </w:r>
      <w:r w:rsidRPr="00CA71E7">
        <w:t>o</w:t>
      </w:r>
      <w:r w:rsidRPr="005231D7">
        <w:t>n c</w:t>
      </w:r>
      <w:r w:rsidRPr="00CA71E7">
        <w:t>a</w:t>
      </w:r>
      <w:r w:rsidRPr="005231D7">
        <w:t>p</w:t>
      </w:r>
      <w:r w:rsidRPr="00CA71E7">
        <w:t>a</w:t>
      </w:r>
      <w:r w:rsidRPr="005231D7">
        <w:t>city ca</w:t>
      </w:r>
      <w:r w:rsidRPr="00CA71E7">
        <w:t>us</w:t>
      </w:r>
      <w:r w:rsidRPr="005231D7">
        <w:t xml:space="preserve">ed </w:t>
      </w:r>
      <w:r w:rsidRPr="00CA71E7">
        <w:t>b</w:t>
      </w:r>
      <w:r w:rsidRPr="005231D7">
        <w:t>y</w:t>
      </w:r>
      <w:r w:rsidRPr="00CA71E7">
        <w:t xml:space="preserve"> </w:t>
      </w:r>
      <w:r w:rsidRPr="005231D7">
        <w:t>fire, floods or str</w:t>
      </w:r>
      <w:r w:rsidRPr="00CA71E7">
        <w:t>i</w:t>
      </w:r>
      <w:r w:rsidRPr="005231D7">
        <w:t xml:space="preserve">ke </w:t>
      </w:r>
      <w:r w:rsidRPr="00CA71E7">
        <w:t>ac</w:t>
      </w:r>
      <w:r w:rsidRPr="005231D7">
        <w:t>ti</w:t>
      </w:r>
      <w:r w:rsidRPr="00CA71E7">
        <w:t>o</w:t>
      </w:r>
      <w:r w:rsidRPr="005231D7">
        <w:t>n by employ</w:t>
      </w:r>
      <w:r w:rsidRPr="00CA71E7">
        <w:t>e</w:t>
      </w:r>
      <w:r w:rsidR="00B31399">
        <w:t>es</w:t>
      </w:r>
    </w:p>
    <w:p w14:paraId="0353ED91" w14:textId="77777777" w:rsidR="00182E87" w:rsidRPr="005231D7" w:rsidRDefault="007548AD" w:rsidP="00C34C1B">
      <w:pPr>
        <w:pStyle w:val="Bulletedlist"/>
        <w:numPr>
          <w:ilvl w:val="0"/>
          <w:numId w:val="7"/>
        </w:numPr>
        <w:spacing w:before="120" w:after="120" w:line="276" w:lineRule="auto"/>
        <w:ind w:left="720" w:hanging="357"/>
      </w:pPr>
      <w:r w:rsidRPr="005231D7">
        <w:t>ann</w:t>
      </w:r>
      <w:r w:rsidRPr="00CA71E7">
        <w:t>o</w:t>
      </w:r>
      <w:r w:rsidRPr="005231D7">
        <w:t>u</w:t>
      </w:r>
      <w:r w:rsidRPr="00CA71E7">
        <w:t>n</w:t>
      </w:r>
      <w:r w:rsidRPr="005231D7">
        <w:t>cem</w:t>
      </w:r>
      <w:r w:rsidRPr="00CA71E7">
        <w:t>e</w:t>
      </w:r>
      <w:r w:rsidRPr="005231D7">
        <w:t>nt or co</w:t>
      </w:r>
      <w:r w:rsidRPr="00CA71E7">
        <w:t>m</w:t>
      </w:r>
      <w:r w:rsidRPr="005231D7">
        <w:t>me</w:t>
      </w:r>
      <w:r w:rsidRPr="00CA71E7">
        <w:t>n</w:t>
      </w:r>
      <w:r w:rsidRPr="005231D7">
        <w:t>cem</w:t>
      </w:r>
      <w:r w:rsidRPr="00CA71E7">
        <w:t>e</w:t>
      </w:r>
      <w:r w:rsidRPr="005231D7">
        <w:t>nt of a major reco</w:t>
      </w:r>
      <w:r w:rsidRPr="00CA71E7">
        <w:t>ns</w:t>
      </w:r>
      <w:r w:rsidRPr="005231D7">
        <w:t>tructi</w:t>
      </w:r>
      <w:r w:rsidRPr="00CA71E7">
        <w:t>o</w:t>
      </w:r>
      <w:r w:rsidRPr="005231D7">
        <w:t>n of the bus</w:t>
      </w:r>
      <w:r w:rsidRPr="00CA71E7">
        <w:t>i</w:t>
      </w:r>
      <w:r w:rsidRPr="005231D7">
        <w:t>n</w:t>
      </w:r>
      <w:r w:rsidRPr="00CA71E7">
        <w:t>e</w:t>
      </w:r>
      <w:r w:rsidR="00B31399">
        <w:t>ss</w:t>
      </w:r>
    </w:p>
    <w:p w14:paraId="45CD8CB2" w14:textId="77777777" w:rsidR="00182E87" w:rsidRPr="005231D7" w:rsidRDefault="007548AD" w:rsidP="00C34C1B">
      <w:pPr>
        <w:pStyle w:val="Bulletedlist"/>
        <w:numPr>
          <w:ilvl w:val="0"/>
          <w:numId w:val="7"/>
        </w:numPr>
        <w:spacing w:before="120" w:after="120" w:line="276" w:lineRule="auto"/>
        <w:ind w:left="720" w:hanging="357"/>
      </w:pPr>
      <w:r w:rsidRPr="005231D7">
        <w:t>ch</w:t>
      </w:r>
      <w:r w:rsidRPr="00CA71E7">
        <w:t>a</w:t>
      </w:r>
      <w:r w:rsidRPr="005231D7">
        <w:t>ng</w:t>
      </w:r>
      <w:r w:rsidRPr="00CA71E7">
        <w:t>e</w:t>
      </w:r>
      <w:r w:rsidRPr="005231D7">
        <w:t>s in t</w:t>
      </w:r>
      <w:r w:rsidRPr="00CA71E7">
        <w:t>a</w:t>
      </w:r>
      <w:r w:rsidRPr="005231D7">
        <w:t>x</w:t>
      </w:r>
      <w:r w:rsidRPr="00CA71E7">
        <w:t xml:space="preserve"> </w:t>
      </w:r>
      <w:r w:rsidR="00B31399">
        <w:t>rates</w:t>
      </w:r>
    </w:p>
    <w:p w14:paraId="799B6B45" w14:textId="77777777" w:rsidR="00182E87" w:rsidRPr="005231D7" w:rsidRDefault="007548AD" w:rsidP="00C34C1B">
      <w:pPr>
        <w:pStyle w:val="Bulletedlist"/>
        <w:numPr>
          <w:ilvl w:val="0"/>
          <w:numId w:val="7"/>
        </w:numPr>
        <w:spacing w:before="120" w:after="120" w:line="276" w:lineRule="auto"/>
        <w:ind w:left="720" w:hanging="357"/>
      </w:pPr>
      <w:r w:rsidRPr="005231D7">
        <w:t>entering into signif</w:t>
      </w:r>
      <w:r w:rsidRPr="00CA71E7">
        <w:t>i</w:t>
      </w:r>
      <w:r w:rsidRPr="005231D7">
        <w:t>cant commit</w:t>
      </w:r>
      <w:r w:rsidRPr="00CA71E7">
        <w:t>m</w:t>
      </w:r>
      <w:r w:rsidRPr="005231D7">
        <w:t>ents or contingen</w:t>
      </w:r>
      <w:r w:rsidR="00B31399">
        <w:t>t liabilities</w:t>
      </w:r>
    </w:p>
    <w:p w14:paraId="5A6F2868" w14:textId="6502DFF9" w:rsidR="00182E87" w:rsidRPr="005231D7" w:rsidRDefault="007548AD" w:rsidP="00C34C1B">
      <w:pPr>
        <w:pStyle w:val="Bulletedlist"/>
        <w:numPr>
          <w:ilvl w:val="0"/>
          <w:numId w:val="7"/>
        </w:numPr>
        <w:spacing w:before="120" w:after="120" w:line="276" w:lineRule="auto"/>
        <w:ind w:left="720" w:hanging="357"/>
      </w:pPr>
      <w:r w:rsidRPr="005231D7">
        <w:t>com</w:t>
      </w:r>
      <w:r w:rsidRPr="00CA71E7">
        <w:t>m</w:t>
      </w:r>
      <w:r w:rsidRPr="005231D7">
        <w:t>e</w:t>
      </w:r>
      <w:r w:rsidRPr="00CA71E7">
        <w:t>n</w:t>
      </w:r>
      <w:r w:rsidRPr="005231D7">
        <w:t>cing</w:t>
      </w:r>
      <w:r w:rsidRPr="00CA71E7">
        <w:t xml:space="preserve"> </w:t>
      </w:r>
      <w:r w:rsidRPr="005231D7">
        <w:t>litigation b</w:t>
      </w:r>
      <w:r w:rsidRPr="00CA71E7">
        <w:t>a</w:t>
      </w:r>
      <w:r w:rsidRPr="005231D7">
        <w:t>s</w:t>
      </w:r>
      <w:r w:rsidRPr="00CA71E7">
        <w:t>e</w:t>
      </w:r>
      <w:r w:rsidRPr="005231D7">
        <w:t xml:space="preserve">d on events </w:t>
      </w:r>
      <w:r w:rsidRPr="00CA71E7">
        <w:t>a</w:t>
      </w:r>
      <w:r w:rsidRPr="005231D7">
        <w:t>ri</w:t>
      </w:r>
      <w:r w:rsidRPr="00CA71E7">
        <w:t>s</w:t>
      </w:r>
      <w:r w:rsidRPr="005231D7">
        <w:t>i</w:t>
      </w:r>
      <w:r w:rsidRPr="00CA71E7">
        <w:t>n</w:t>
      </w:r>
      <w:r w:rsidRPr="005231D7">
        <w:t>g after t</w:t>
      </w:r>
      <w:r w:rsidRPr="00CA71E7">
        <w:t>h</w:t>
      </w:r>
      <w:r w:rsidRPr="005231D7">
        <w:t>e</w:t>
      </w:r>
      <w:r w:rsidR="002870F2">
        <w:t xml:space="preserve"> reporting period</w:t>
      </w:r>
    </w:p>
    <w:p w14:paraId="7F0D2835" w14:textId="1C4D356C" w:rsidR="006F4507" w:rsidRPr="006F4507" w:rsidRDefault="007548AD" w:rsidP="00C34C1B">
      <w:pPr>
        <w:pStyle w:val="Bulletedlist"/>
        <w:numPr>
          <w:ilvl w:val="0"/>
          <w:numId w:val="7"/>
        </w:numPr>
        <w:spacing w:before="120" w:after="120" w:line="276" w:lineRule="auto"/>
        <w:ind w:left="720" w:hanging="357"/>
      </w:pPr>
      <w:r w:rsidRPr="005231D7">
        <w:t>major</w:t>
      </w:r>
      <w:r w:rsidRPr="00CA71E7">
        <w:t xml:space="preserve"> </w:t>
      </w:r>
      <w:r w:rsidRPr="005231D7">
        <w:t>sh</w:t>
      </w:r>
      <w:r w:rsidRPr="00CA71E7">
        <w:t>a</w:t>
      </w:r>
      <w:r w:rsidRPr="005231D7">
        <w:t xml:space="preserve">re </w:t>
      </w:r>
      <w:r w:rsidRPr="00CA71E7">
        <w:t>t</w:t>
      </w:r>
      <w:r w:rsidRPr="005231D7">
        <w:t>ra</w:t>
      </w:r>
      <w:r w:rsidRPr="00CA71E7">
        <w:t>n</w:t>
      </w:r>
      <w:r w:rsidRPr="005231D7">
        <w:t>s</w:t>
      </w:r>
      <w:r w:rsidRPr="00CA71E7">
        <w:t>a</w:t>
      </w:r>
      <w:r w:rsidRPr="005231D7">
        <w:t>c</w:t>
      </w:r>
      <w:r w:rsidRPr="00CA71E7">
        <w:t>t</w:t>
      </w:r>
      <w:r w:rsidRPr="005231D7">
        <w:t>io</w:t>
      </w:r>
      <w:r w:rsidRPr="00CA71E7">
        <w:t>ns</w:t>
      </w:r>
      <w:r w:rsidRPr="005231D7">
        <w:t>.</w:t>
      </w:r>
      <w:r w:rsidR="006F4507">
        <w:br w:type="page"/>
      </w:r>
    </w:p>
    <w:p w14:paraId="6E05115D" w14:textId="01A65D33" w:rsidR="007B3806" w:rsidRPr="00CA71E7" w:rsidRDefault="0036008D" w:rsidP="00C3604C">
      <w:pPr>
        <w:pStyle w:val="Body"/>
        <w:spacing w:before="120" w:after="120" w:line="276" w:lineRule="auto"/>
        <w:rPr>
          <w:b/>
          <w:lang w:val="en-US"/>
        </w:rPr>
      </w:pPr>
      <w:r w:rsidRPr="00CA71E7">
        <w:rPr>
          <w:b/>
          <w:lang w:val="en-US"/>
        </w:rPr>
        <w:lastRenderedPageBreak/>
        <w:t>Specific cases</w:t>
      </w:r>
    </w:p>
    <w:p w14:paraId="41FA07DD" w14:textId="2AA47A3E" w:rsidR="005231D7" w:rsidRPr="00CA71E7" w:rsidRDefault="007548AD" w:rsidP="00C3604C">
      <w:pPr>
        <w:pStyle w:val="Body"/>
        <w:spacing w:before="120" w:after="120" w:line="276" w:lineRule="auto"/>
      </w:pPr>
      <w:r w:rsidRPr="00CA71E7">
        <w:t xml:space="preserve">There are three situations in addition to the above </w:t>
      </w:r>
      <w:r w:rsidR="00B31399" w:rsidRPr="00CA71E7">
        <w:t>that</w:t>
      </w:r>
      <w:r w:rsidRPr="00CA71E7">
        <w:t xml:space="preserve"> require consideration:</w:t>
      </w:r>
    </w:p>
    <w:p w14:paraId="300C6E5F" w14:textId="5E1E7769" w:rsidR="005231D7" w:rsidRDefault="007548AD" w:rsidP="00C34C1B">
      <w:pPr>
        <w:pStyle w:val="Bulletedlist"/>
        <w:numPr>
          <w:ilvl w:val="0"/>
          <w:numId w:val="7"/>
        </w:numPr>
        <w:spacing w:before="120" w:after="120" w:line="276" w:lineRule="auto"/>
        <w:ind w:left="720" w:hanging="357"/>
      </w:pPr>
      <w:r w:rsidRPr="005231D7">
        <w:t>Divide</w:t>
      </w:r>
      <w:r w:rsidRPr="00CA71E7">
        <w:t>n</w:t>
      </w:r>
      <w:r w:rsidRPr="005231D7">
        <w:t>ds</w:t>
      </w:r>
      <w:r w:rsidR="002B7AC0" w:rsidRPr="005231D7">
        <w:t xml:space="preserve"> </w:t>
      </w:r>
      <w:r w:rsidRPr="00CA71E7">
        <w:t>d</w:t>
      </w:r>
      <w:r w:rsidRPr="005231D7">
        <w:t>ecl</w:t>
      </w:r>
      <w:r w:rsidRPr="00CA71E7">
        <w:t>a</w:t>
      </w:r>
      <w:r w:rsidRPr="005231D7">
        <w:t>red</w:t>
      </w:r>
      <w:r w:rsidR="002B7AC0" w:rsidRPr="005231D7">
        <w:t xml:space="preserve"> </w:t>
      </w:r>
      <w:r w:rsidRPr="00CA71E7">
        <w:t>o</w:t>
      </w:r>
      <w:r w:rsidRPr="005231D7">
        <w:t>r</w:t>
      </w:r>
      <w:r w:rsidR="002B7AC0" w:rsidRPr="005231D7">
        <w:t xml:space="preserve"> </w:t>
      </w:r>
      <w:r w:rsidRPr="005231D7">
        <w:t>pro</w:t>
      </w:r>
      <w:r w:rsidRPr="00CA71E7">
        <w:t>p</w:t>
      </w:r>
      <w:r w:rsidRPr="005231D7">
        <w:t>osed</w:t>
      </w:r>
      <w:r w:rsidR="002B7AC0" w:rsidRPr="005231D7">
        <w:t xml:space="preserve"> </w:t>
      </w:r>
      <w:r w:rsidRPr="005231D7">
        <w:t>after</w:t>
      </w:r>
      <w:r w:rsidR="002B7AC0" w:rsidRPr="005231D7">
        <w:t xml:space="preserve"> </w:t>
      </w:r>
      <w:r w:rsidRPr="005231D7">
        <w:t>t</w:t>
      </w:r>
      <w:r w:rsidRPr="00CA71E7">
        <w:t>h</w:t>
      </w:r>
      <w:r w:rsidRPr="005231D7">
        <w:t>e</w:t>
      </w:r>
      <w:r w:rsidR="002870F2">
        <w:t xml:space="preserve"> reporting period</w:t>
      </w:r>
      <w:r w:rsidR="002B7AC0" w:rsidRPr="005231D7">
        <w:t xml:space="preserve"> </w:t>
      </w:r>
      <w:r w:rsidRPr="00CA71E7">
        <w:t>a</w:t>
      </w:r>
      <w:r w:rsidRPr="005231D7">
        <w:t>re</w:t>
      </w:r>
      <w:r w:rsidR="002B7AC0" w:rsidRPr="005231D7">
        <w:t xml:space="preserve"> </w:t>
      </w:r>
      <w:r w:rsidRPr="005231D7">
        <w:t>no</w:t>
      </w:r>
      <w:r w:rsidR="006D6106">
        <w:t>t</w:t>
      </w:r>
      <w:r w:rsidRPr="005231D7">
        <w:t xml:space="preserve"> recogn</w:t>
      </w:r>
      <w:r w:rsidRPr="00CA71E7">
        <w:t>i</w:t>
      </w:r>
      <w:r w:rsidRPr="005231D7">
        <w:t>s</w:t>
      </w:r>
      <w:r w:rsidRPr="00CA71E7">
        <w:t>e</w:t>
      </w:r>
      <w:r w:rsidRPr="005231D7">
        <w:t>d</w:t>
      </w:r>
      <w:r w:rsidRPr="00CA71E7">
        <w:t xml:space="preserve"> a</w:t>
      </w:r>
      <w:r w:rsidRPr="005231D7">
        <w:t>s</w:t>
      </w:r>
      <w:r w:rsidRPr="00CA71E7">
        <w:t xml:space="preserve"> </w:t>
      </w:r>
      <w:r w:rsidRPr="005231D7">
        <w:t>a</w:t>
      </w:r>
      <w:r w:rsidRPr="00CA71E7">
        <w:t xml:space="preserve"> </w:t>
      </w:r>
      <w:r w:rsidRPr="005231D7">
        <w:t>liability</w:t>
      </w:r>
      <w:r w:rsidRPr="00CA71E7">
        <w:t xml:space="preserve"> </w:t>
      </w:r>
      <w:r w:rsidR="00E62786">
        <w:t>at the end of the reporting period.</w:t>
      </w:r>
      <w:r w:rsidRPr="00CA71E7">
        <w:t xml:space="preserve"> </w:t>
      </w:r>
      <w:r w:rsidRPr="005231D7">
        <w:t>They</w:t>
      </w:r>
      <w:r w:rsidRPr="00CA71E7">
        <w:t xml:space="preserve"> </w:t>
      </w:r>
      <w:r w:rsidRPr="005231D7">
        <w:t>are</w:t>
      </w:r>
      <w:r w:rsidRPr="00CA71E7">
        <w:t xml:space="preserve"> </w:t>
      </w:r>
      <w:r w:rsidRPr="005231D7">
        <w:t>non</w:t>
      </w:r>
      <w:r w:rsidR="00B31399" w:rsidRPr="00CA71E7">
        <w:t>-</w:t>
      </w:r>
      <w:r w:rsidRPr="005231D7">
        <w:t>adj</w:t>
      </w:r>
      <w:r w:rsidRPr="00CA71E7">
        <w:t>us</w:t>
      </w:r>
      <w:r w:rsidRPr="005231D7">
        <w:t>t</w:t>
      </w:r>
      <w:r w:rsidRPr="00CA71E7">
        <w:t>i</w:t>
      </w:r>
      <w:r w:rsidRPr="005231D7">
        <w:t>ng</w:t>
      </w:r>
      <w:r w:rsidRPr="00CA71E7">
        <w:t xml:space="preserve"> </w:t>
      </w:r>
      <w:r w:rsidRPr="005231D7">
        <w:t>events</w:t>
      </w:r>
      <w:r w:rsidRPr="00CA71E7">
        <w:t xml:space="preserve"> an</w:t>
      </w:r>
      <w:r w:rsidRPr="005231D7">
        <w:t>d</w:t>
      </w:r>
      <w:r w:rsidRPr="00CA71E7">
        <w:t xml:space="preserve"> </w:t>
      </w:r>
      <w:r w:rsidRPr="005231D7">
        <w:t>are</w:t>
      </w:r>
      <w:r w:rsidRPr="00CA71E7">
        <w:t xml:space="preserve"> </w:t>
      </w:r>
      <w:r w:rsidRPr="005231D7">
        <w:t>s</w:t>
      </w:r>
      <w:r w:rsidRPr="00CA71E7">
        <w:t>h</w:t>
      </w:r>
      <w:r w:rsidRPr="005231D7">
        <w:t xml:space="preserve">own </w:t>
      </w:r>
      <w:r w:rsidR="00B31399">
        <w:t>in a note to the financial statements</w:t>
      </w:r>
      <w:r w:rsidRPr="005231D7">
        <w:t>.</w:t>
      </w:r>
    </w:p>
    <w:p w14:paraId="51D7D507" w14:textId="518FB7FE" w:rsidR="00E62786" w:rsidRPr="00B31399" w:rsidRDefault="00E62786" w:rsidP="00C34C1B">
      <w:pPr>
        <w:pStyle w:val="Bulletedlist"/>
        <w:numPr>
          <w:ilvl w:val="0"/>
          <w:numId w:val="7"/>
        </w:numPr>
        <w:spacing w:before="120" w:after="120" w:line="276" w:lineRule="auto"/>
        <w:ind w:left="720" w:hanging="357"/>
      </w:pPr>
      <w:r w:rsidRPr="00E62786">
        <w:t>An entity shall not prepare its financial statements on a going concern basis if management determines after the end of the reporting period either that it intends to liquidate the entity or to cease trading, or that it has no realistic alternative but to do so.</w:t>
      </w:r>
    </w:p>
    <w:p w14:paraId="287598BE" w14:textId="427171D6" w:rsidR="00E574A9" w:rsidRPr="00E574A9" w:rsidRDefault="007548AD" w:rsidP="00C34C1B">
      <w:pPr>
        <w:pStyle w:val="Bulletedlist"/>
        <w:numPr>
          <w:ilvl w:val="0"/>
          <w:numId w:val="7"/>
        </w:numPr>
        <w:spacing w:before="120" w:after="120" w:line="276" w:lineRule="auto"/>
        <w:ind w:left="720" w:hanging="357"/>
        <w:rPr>
          <w:sz w:val="24"/>
          <w:szCs w:val="24"/>
        </w:rPr>
      </w:pPr>
      <w:r w:rsidRPr="005231D7">
        <w:t>Entities</w:t>
      </w:r>
      <w:r w:rsidRPr="00E62786">
        <w:t xml:space="preserve"> </w:t>
      </w:r>
      <w:r w:rsidRPr="005231D7">
        <w:t>m</w:t>
      </w:r>
      <w:r w:rsidRPr="00E62786">
        <w:t>u</w:t>
      </w:r>
      <w:r w:rsidRPr="005231D7">
        <w:t>st</w:t>
      </w:r>
      <w:r w:rsidRPr="00E62786">
        <w:t xml:space="preserve"> </w:t>
      </w:r>
      <w:r w:rsidRPr="005231D7">
        <w:t>discl</w:t>
      </w:r>
      <w:r w:rsidRPr="00E62786">
        <w:t>o</w:t>
      </w:r>
      <w:r w:rsidRPr="005231D7">
        <w:t>se</w:t>
      </w:r>
      <w:r w:rsidRPr="00E62786">
        <w:t xml:space="preserve"> </w:t>
      </w:r>
      <w:r w:rsidRPr="005231D7">
        <w:t>the</w:t>
      </w:r>
      <w:r w:rsidRPr="00E62786">
        <w:t xml:space="preserve"> </w:t>
      </w:r>
      <w:r w:rsidRPr="005231D7">
        <w:t>date</w:t>
      </w:r>
      <w:r w:rsidRPr="00E62786">
        <w:t xml:space="preserve"> </w:t>
      </w:r>
      <w:r w:rsidRPr="005231D7">
        <w:t>w</w:t>
      </w:r>
      <w:r w:rsidRPr="00E62786">
        <w:t>h</w:t>
      </w:r>
      <w:r w:rsidRPr="005231D7">
        <w:t>en</w:t>
      </w:r>
      <w:r w:rsidRPr="00E62786">
        <w:t xml:space="preserve"> t</w:t>
      </w:r>
      <w:r w:rsidRPr="005231D7">
        <w:t>he</w:t>
      </w:r>
      <w:r w:rsidRPr="00E62786">
        <w:t xml:space="preserve"> </w:t>
      </w:r>
      <w:r w:rsidRPr="005231D7">
        <w:t>fin</w:t>
      </w:r>
      <w:r w:rsidRPr="00E62786">
        <w:t>a</w:t>
      </w:r>
      <w:r w:rsidRPr="005231D7">
        <w:t>nc</w:t>
      </w:r>
      <w:r w:rsidRPr="00E62786">
        <w:t>i</w:t>
      </w:r>
      <w:r w:rsidRPr="005231D7">
        <w:t>al</w:t>
      </w:r>
      <w:r w:rsidRPr="00E62786">
        <w:t xml:space="preserve"> </w:t>
      </w:r>
      <w:r w:rsidRPr="005231D7">
        <w:t>statemen</w:t>
      </w:r>
      <w:r w:rsidRPr="00E62786">
        <w:t>t</w:t>
      </w:r>
      <w:r w:rsidRPr="005231D7">
        <w:t>s</w:t>
      </w:r>
      <w:r w:rsidRPr="00E62786">
        <w:t xml:space="preserve"> </w:t>
      </w:r>
      <w:r w:rsidRPr="005231D7">
        <w:t>were</w:t>
      </w:r>
      <w:r w:rsidRPr="00E62786">
        <w:t xml:space="preserve"> </w:t>
      </w:r>
      <w:r w:rsidRPr="005231D7">
        <w:t>auth</w:t>
      </w:r>
      <w:r w:rsidRPr="00E62786">
        <w:t>o</w:t>
      </w:r>
      <w:r w:rsidRPr="005231D7">
        <w:t>r</w:t>
      </w:r>
      <w:r w:rsidRPr="00E62786">
        <w:t>i</w:t>
      </w:r>
      <w:r w:rsidRPr="005231D7">
        <w:t>s</w:t>
      </w:r>
      <w:r w:rsidRPr="00E62786">
        <w:t>e</w:t>
      </w:r>
      <w:r w:rsidRPr="005231D7">
        <w:t>d</w:t>
      </w:r>
      <w:r w:rsidRPr="00E62786">
        <w:t xml:space="preserve"> </w:t>
      </w:r>
      <w:r w:rsidRPr="005231D7">
        <w:t>for issue</w:t>
      </w:r>
      <w:r w:rsidR="002B7AC0" w:rsidRPr="005231D7">
        <w:t xml:space="preserve"> </w:t>
      </w:r>
      <w:r w:rsidRPr="005231D7">
        <w:t>a</w:t>
      </w:r>
      <w:r w:rsidRPr="00E62786">
        <w:t>n</w:t>
      </w:r>
      <w:r w:rsidRPr="005231D7">
        <w:t>d</w:t>
      </w:r>
      <w:r w:rsidR="002B7AC0" w:rsidRPr="005231D7">
        <w:t xml:space="preserve"> </w:t>
      </w:r>
      <w:r w:rsidRPr="005231D7">
        <w:t>who</w:t>
      </w:r>
      <w:r w:rsidR="002B7AC0" w:rsidRPr="005231D7">
        <w:t xml:space="preserve"> </w:t>
      </w:r>
      <w:r w:rsidRPr="005231D7">
        <w:t>gave</w:t>
      </w:r>
      <w:r w:rsidR="002B7AC0" w:rsidRPr="005231D7">
        <w:t xml:space="preserve"> </w:t>
      </w:r>
      <w:r w:rsidRPr="005231D7">
        <w:t>that</w:t>
      </w:r>
      <w:r w:rsidR="002B7AC0" w:rsidRPr="005231D7">
        <w:t xml:space="preserve"> </w:t>
      </w:r>
      <w:r w:rsidRPr="005231D7">
        <w:t>author</w:t>
      </w:r>
      <w:r w:rsidRPr="00E62786">
        <w:t>is</w:t>
      </w:r>
      <w:r w:rsidRPr="005231D7">
        <w:t>ati</w:t>
      </w:r>
      <w:r w:rsidRPr="00E62786">
        <w:t>o</w:t>
      </w:r>
      <w:r w:rsidRPr="005231D7">
        <w:t>n.</w:t>
      </w:r>
      <w:r w:rsidR="002B7AC0" w:rsidRPr="005231D7">
        <w:t xml:space="preserve"> </w:t>
      </w:r>
      <w:r w:rsidRPr="005231D7">
        <w:t>If</w:t>
      </w:r>
      <w:r w:rsidR="002B7AC0" w:rsidRPr="005231D7">
        <w:t xml:space="preserve"> </w:t>
      </w:r>
      <w:r w:rsidRPr="005231D7">
        <w:t>anyone</w:t>
      </w:r>
      <w:r w:rsidR="002B7AC0" w:rsidRPr="005231D7">
        <w:t xml:space="preserve"> </w:t>
      </w:r>
      <w:r w:rsidRPr="005231D7">
        <w:t>had</w:t>
      </w:r>
      <w:r w:rsidR="002B7AC0" w:rsidRPr="005231D7">
        <w:t xml:space="preserve"> </w:t>
      </w:r>
      <w:r w:rsidRPr="005231D7">
        <w:t>the</w:t>
      </w:r>
      <w:r w:rsidR="002B7AC0" w:rsidRPr="005231D7">
        <w:t xml:space="preserve"> </w:t>
      </w:r>
      <w:r w:rsidRPr="005231D7">
        <w:t>p</w:t>
      </w:r>
      <w:r w:rsidRPr="00E62786">
        <w:t>o</w:t>
      </w:r>
      <w:r w:rsidRPr="005231D7">
        <w:t>wer</w:t>
      </w:r>
      <w:r w:rsidR="002B7AC0" w:rsidRPr="005231D7">
        <w:t xml:space="preserve"> </w:t>
      </w:r>
      <w:r w:rsidRPr="005231D7">
        <w:t>to</w:t>
      </w:r>
      <w:r w:rsidR="002B7AC0" w:rsidRPr="005231D7">
        <w:t xml:space="preserve"> </w:t>
      </w:r>
      <w:r w:rsidRPr="005231D7">
        <w:t>a</w:t>
      </w:r>
      <w:r w:rsidRPr="00E62786">
        <w:t>m</w:t>
      </w:r>
      <w:r w:rsidRPr="005231D7">
        <w:t>e</w:t>
      </w:r>
      <w:r w:rsidRPr="00E62786">
        <w:t>n</w:t>
      </w:r>
      <w:r w:rsidRPr="005231D7">
        <w:t>d</w:t>
      </w:r>
      <w:r w:rsidR="002B7AC0" w:rsidRPr="005231D7">
        <w:t xml:space="preserve"> </w:t>
      </w:r>
      <w:r w:rsidRPr="005231D7">
        <w:t>the</w:t>
      </w:r>
      <w:r w:rsidR="005231D7">
        <w:t xml:space="preserve"> </w:t>
      </w:r>
      <w:r w:rsidRPr="00E62786">
        <w:t xml:space="preserve">financial statements after </w:t>
      </w:r>
      <w:r w:rsidR="00E62786" w:rsidRPr="00E62786">
        <w:t xml:space="preserve">issue </w:t>
      </w:r>
      <w:r w:rsidRPr="00E62786">
        <w:t>then this fact must also be disclosed.</w:t>
      </w:r>
    </w:p>
    <w:p w14:paraId="1528FD28" w14:textId="77777777" w:rsidR="00E574A9" w:rsidRPr="00E574A9" w:rsidRDefault="00E574A9" w:rsidP="00E574A9">
      <w:pPr>
        <w:pStyle w:val="Body"/>
        <w:spacing w:before="120" w:after="120"/>
        <w:rPr>
          <w:b/>
          <w:lang w:val="en-US"/>
        </w:rPr>
      </w:pPr>
    </w:p>
    <w:p w14:paraId="0BFF1D13" w14:textId="77777777" w:rsidR="003132B9" w:rsidRDefault="00B31399" w:rsidP="003132B9">
      <w:pPr>
        <w:pStyle w:val="Bulletedlist"/>
        <w:spacing w:before="120" w:after="120"/>
        <w:rPr>
          <w:b/>
          <w:bCs/>
        </w:rPr>
      </w:pPr>
      <w:r w:rsidRPr="003132B9">
        <w:rPr>
          <w:b/>
          <w:bCs/>
        </w:rPr>
        <w:t>Examples of adjusting and non-adjusting events</w:t>
      </w:r>
    </w:p>
    <w:p w14:paraId="509481FF" w14:textId="262F9F4D" w:rsidR="001C55D8" w:rsidRDefault="00CF7F24" w:rsidP="003132B9">
      <w:pPr>
        <w:pStyle w:val="Bulletedlist"/>
        <w:spacing w:after="120"/>
      </w:pPr>
      <w:r w:rsidRPr="00E574A9">
        <w:rPr>
          <w:b/>
          <w:bCs/>
          <w:noProof/>
          <w:color w:val="E21951"/>
          <w:sz w:val="24"/>
          <w:szCs w:val="24"/>
          <w:lang w:eastAsia="en-GB"/>
        </w:rPr>
        <mc:AlternateContent>
          <mc:Choice Requires="wpg">
            <w:drawing>
              <wp:anchor distT="0" distB="0" distL="114300" distR="114300" simplePos="0" relativeHeight="251675136" behindDoc="1" locked="0" layoutInCell="1" allowOverlap="1" wp14:anchorId="49C09D2D" wp14:editId="64B59ABC">
                <wp:simplePos x="0" y="0"/>
                <wp:positionH relativeFrom="page">
                  <wp:posOffset>781050</wp:posOffset>
                </wp:positionH>
                <wp:positionV relativeFrom="paragraph">
                  <wp:posOffset>136525</wp:posOffset>
                </wp:positionV>
                <wp:extent cx="5939155" cy="4819650"/>
                <wp:effectExtent l="0" t="0" r="23495" b="19050"/>
                <wp:wrapNone/>
                <wp:docPr id="234"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4819650"/>
                          <a:chOff x="1800" y="-7403"/>
                          <a:chExt cx="8640" cy="6856"/>
                        </a:xfrm>
                      </wpg:grpSpPr>
                      <wps:wsp>
                        <wps:cNvPr id="235" name="Freeform 217"/>
                        <wps:cNvSpPr>
                          <a:spLocks/>
                        </wps:cNvSpPr>
                        <wps:spPr bwMode="auto">
                          <a:xfrm>
                            <a:off x="1800" y="-7403"/>
                            <a:ext cx="8640" cy="6856"/>
                          </a:xfrm>
                          <a:custGeom>
                            <a:avLst/>
                            <a:gdLst>
                              <a:gd name="T0" fmla="+- 0 10440 1800"/>
                              <a:gd name="T1" fmla="*/ T0 w 8640"/>
                              <a:gd name="T2" fmla="+- 0 -7403 -7403"/>
                              <a:gd name="T3" fmla="*/ -7403 h 6856"/>
                              <a:gd name="T4" fmla="+- 0 1800 1800"/>
                              <a:gd name="T5" fmla="*/ T4 w 8640"/>
                              <a:gd name="T6" fmla="+- 0 -7403 -7403"/>
                              <a:gd name="T7" fmla="*/ -7403 h 6856"/>
                              <a:gd name="T8" fmla="+- 0 1800 1800"/>
                              <a:gd name="T9" fmla="*/ T8 w 8640"/>
                              <a:gd name="T10" fmla="+- 0 -548 -7403"/>
                              <a:gd name="T11" fmla="*/ -548 h 6856"/>
                              <a:gd name="T12" fmla="+- 0 10440 1800"/>
                              <a:gd name="T13" fmla="*/ T12 w 8640"/>
                              <a:gd name="T14" fmla="+- 0 -548 -7403"/>
                              <a:gd name="T15" fmla="*/ -548 h 6856"/>
                              <a:gd name="T16" fmla="+- 0 10440 1800"/>
                              <a:gd name="T17" fmla="*/ T16 w 8640"/>
                              <a:gd name="T18" fmla="+- 0 -7403 -7403"/>
                              <a:gd name="T19" fmla="*/ -7403 h 6856"/>
                            </a:gdLst>
                            <a:ahLst/>
                            <a:cxnLst>
                              <a:cxn ang="0">
                                <a:pos x="T1" y="T3"/>
                              </a:cxn>
                              <a:cxn ang="0">
                                <a:pos x="T5" y="T7"/>
                              </a:cxn>
                              <a:cxn ang="0">
                                <a:pos x="T9" y="T11"/>
                              </a:cxn>
                              <a:cxn ang="0">
                                <a:pos x="T13" y="T15"/>
                              </a:cxn>
                              <a:cxn ang="0">
                                <a:pos x="T17" y="T19"/>
                              </a:cxn>
                            </a:cxnLst>
                            <a:rect l="0" t="0" r="r" b="b"/>
                            <a:pathLst>
                              <a:path w="8640" h="6856">
                                <a:moveTo>
                                  <a:pt x="8640" y="0"/>
                                </a:moveTo>
                                <a:lnTo>
                                  <a:pt x="0" y="0"/>
                                </a:lnTo>
                                <a:lnTo>
                                  <a:pt x="0" y="6855"/>
                                </a:lnTo>
                                <a:lnTo>
                                  <a:pt x="8640" y="6855"/>
                                </a:lnTo>
                                <a:lnTo>
                                  <a:pt x="8640" y="0"/>
                                </a:lnTo>
                                <a:close/>
                              </a:path>
                            </a:pathLst>
                          </a:custGeom>
                          <a:noFill/>
                          <a:ln w="9525">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86A5" id="Group 216" o:spid="_x0000_s1026" style="position:absolute;margin-left:61.5pt;margin-top:10.75pt;width:467.65pt;height:379.5pt;z-index:-251641344;mso-position-horizontal-relative:page" coordorigin="1800,-7403" coordsize="8640,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yHwQAAJILAAAOAAAAZHJzL2Uyb0RvYy54bWykVm2P4jYQ/l6p/8HKx1Zs4pAAQcueTrys&#10;Kl3vTjr6A0zivKhJnNqBsFf1v3c8jtlAF1hd+RAc5mE88zz2zDx+OFYlOXCpClEvHPrgOYTXsUiK&#10;Ols4f2w3o5lDVMvqhJWi5gvnhSvnw9PPPz12zZz7IhdlwiUBJ7Wad83Cydu2mbuuinNeMfUgGl6D&#10;MRWyYi28ysxNJOvAe1W6vudN3E7IpJEi5krBrytjdJ7Qf5ryuP2Spoq3pFw4EFuLT4nPnX66T49s&#10;nknW5EXch8F+IIqKFTVsenK1Yi0je1n8x1VVxFIokbYPsahckaZFzDEHyIZ6F9k8S7FvMJds3mXN&#10;iSag9oKnH3Ybfz58laRIFo4/DhxSswpEwn2JTyeanq7J5oB6ls235qs0OcLyk4j/VGB2L+36PTNg&#10;sut+Fwk4ZPtWID3HVFbaBSROjqjCy0kFfmxJDD+G0TiiYeiQGGzBjEaTsNcpzkFM/T8680BMMI+m&#10;gTc2Isb5uncwmwRg1f+ezELMwWVzszNG20enU4NDp155Vf+P1285azjKpTRjJ14hFcPrRnKujzJQ&#10;OzXUItDyqoakDiw6TAXc36XzLVosqzdIYfN4r9pnLlAadvikWnMtElih4EmfwBZ4TasSbsivI+IR&#10;6gUBPLUY/R8sjlrcLy7ZeqQjuP0FyLcgdIZSkoGg2WnXsQWCNwPLiZUWrtwJBwd4GB3E9WZwoIeB&#10;6eCCK8FNLOhecFMLvBMcFML3BBdZmA5udiU4eq7DKAxmbzNHh0Ig7G3m6LkWN4QdarGl/rUAz6W4&#10;EeBQjFsBnutxI8ChHls6uRbguRw3Dh8dKnJ5+qCwZPaWsNxenPhY9zcHVoTpVuhh+WuE0uVrC6pA&#10;ddpi5QIXgNLX7AoYGNJgrBh3wRCsBoPuujbfc01BTYSH74MDtwiPhnCzS5+whI572WulQ6DX7kyN&#10;aFiredL56iXpFo4pTXlfrrWlEge+FYhpNWEGAVtjoYENXwFlPQSarmBR1ma/G3RmMFA/bNLWbL8N&#10;7LTn+5GX+8alUNzooHNFQU75a9oGZbcWm6IssUKWtWYlCv0QD40SZZFoo+ZDyWy3LCU5MBho1j6N&#10;Qqv0GQwGhzpBZzlnybpft6wozRo2L/HMQXvo1dCNAieWvyMvWs/Ws2AU+JP1KPBWq9HHzTIYTTZ0&#10;Gq7Gq+VyRf/RodFgnhdJwmsdnZ2eaPC+LtrPcWbuOc1PZ1mcJbvBT3/wBjD3PAwkGXKx35gdtH3T&#10;Qk3P34nkBdqpFGYchPEVFrmQ3x3SwSi4cNRfeya5Q8rfapgJIgptDmZHfAnCqQ8vcmjZDS2sjsHV&#10;wmkduPl6uWzNvLlvZJHlsBNFWWvxEaaitNC9FuMzUfUvMJbgCgc/zKUfUvVkOXxH1Oso/fQvAAAA&#10;//8DAFBLAwQUAAYACAAAACEAJYUb4+AAAAALAQAADwAAAGRycy9kb3ducmV2LnhtbEyPQWuDQBSE&#10;74X+h+UFemt2VWzFuIYQ2p5CoUmh9PbivqjE3RV3o+bfd3NqjsMMM98U61l3bKTBtdZIiJYCGJnK&#10;qtbUEr4P788ZMOfRKOysIQlXcrAuHx8KzJWdzBeNe1+zUGJcjhIa7/ucc1c1pNEtbU8meCc7aPRB&#10;DjVXA06hXHc8FuKFa2xNWGiwp21D1Xl/0RI+Jpw2SfQ27s6n7fX3kH7+7CKS8mkxb1bAPM3+Pww3&#10;/IAOZWA62otRjnVBx0n44iXEUQrsFhBplgA7SnjNRAq8LPj9h/IPAAD//wMAUEsBAi0AFAAGAAgA&#10;AAAhALaDOJL+AAAA4QEAABMAAAAAAAAAAAAAAAAAAAAAAFtDb250ZW50X1R5cGVzXS54bWxQSwEC&#10;LQAUAAYACAAAACEAOP0h/9YAAACUAQAACwAAAAAAAAAAAAAAAAAvAQAAX3JlbHMvLnJlbHNQSwEC&#10;LQAUAAYACAAAACEAmKM7sh8EAACSCwAADgAAAAAAAAAAAAAAAAAuAgAAZHJzL2Uyb0RvYy54bWxQ&#10;SwECLQAUAAYACAAAACEAJYUb4+AAAAALAQAADwAAAAAAAAAAAAAAAAB5BgAAZHJzL2Rvd25yZXYu&#10;eG1sUEsFBgAAAAAEAAQA8wAAAIYHAAAAAA==&#10;">
                <v:shape id="Freeform 217" o:spid="_x0000_s1027" style="position:absolute;left:1800;top:-7403;width:8640;height:6856;visibility:visible;mso-wrap-style:square;v-text-anchor:top" coordsize="86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GCxAAAANwAAAAPAAAAZHJzL2Rvd25yZXYueG1sRI/RasJA&#10;FETfC/2H5RZ8qxsTW2p0FQkovkhp0g+4ZK9JMHs3zW5j/HtXEHwcZuYMs9qMphUD9a6xrGA2jUAQ&#10;l1Y3XCn4LXbvXyCcR9bYWiYFV3KwWb++rDDV9sI/NOS+EgHCLkUFtfddKqUrazLoprYjDt7J9gZ9&#10;kH0ldY+XADetjKPoUxpsOCzU2FFWU3nO/42Cwttjth2SNt59n/6i/TxZ5BkrNXkbt0sQnkb/DD/a&#10;B60gTj7gfiYcAbm+AQAA//8DAFBLAQItABQABgAIAAAAIQDb4fbL7gAAAIUBAAATAAAAAAAAAAAA&#10;AAAAAAAAAABbQ29udGVudF9UeXBlc10ueG1sUEsBAi0AFAAGAAgAAAAhAFr0LFu/AAAAFQEAAAsA&#10;AAAAAAAAAAAAAAAAHwEAAF9yZWxzLy5yZWxzUEsBAi0AFAAGAAgAAAAhAIbygYLEAAAA3AAAAA8A&#10;AAAAAAAAAAAAAAAABwIAAGRycy9kb3ducmV2LnhtbFBLBQYAAAAAAwADALcAAAD4AgAAAAA=&#10;" path="m8640,l,,,6855r8640,l8640,xe" filled="f" strokecolor="#e21951">
                  <v:path arrowok="t" o:connecttype="custom" o:connectlocs="8640,-7403;0,-7403;0,-548;8640,-548;8640,-7403" o:connectangles="0,0,0,0,0"/>
                </v:shape>
                <w10:wrap anchorx="page"/>
              </v:group>
            </w:pict>
          </mc:Fallback>
        </mc:AlternateContent>
      </w:r>
    </w:p>
    <w:p w14:paraId="68085579" w14:textId="7B0D842C" w:rsidR="00BA5740" w:rsidRPr="00CA71E7" w:rsidRDefault="00BA5740" w:rsidP="00CF7F24">
      <w:pPr>
        <w:pStyle w:val="Body"/>
        <w:spacing w:after="200" w:line="360" w:lineRule="auto"/>
      </w:pPr>
      <w:r w:rsidRPr="00CA71E7">
        <w:t xml:space="preserve">ABC </w:t>
      </w:r>
      <w:r w:rsidR="00A8558D" w:rsidRPr="00CA71E7">
        <w:t>PLC</w:t>
      </w:r>
      <w:r w:rsidRPr="00CA71E7">
        <w:t xml:space="preserve"> prepared its financi</w:t>
      </w:r>
      <w:r w:rsidR="00B31399" w:rsidRPr="00CA71E7">
        <w:t>a</w:t>
      </w:r>
      <w:r w:rsidR="00BF6337" w:rsidRPr="00CA71E7">
        <w:t>l statements for the year ended</w:t>
      </w:r>
      <w:r w:rsidRPr="00CA71E7">
        <w:t xml:space="preserve"> 30 June 201</w:t>
      </w:r>
      <w:r w:rsidR="00342CB5" w:rsidRPr="00CA71E7">
        <w:t>9</w:t>
      </w:r>
      <w:r w:rsidRPr="00CA71E7">
        <w:t>. During August 201</w:t>
      </w:r>
      <w:r w:rsidR="00BB2FA5" w:rsidRPr="00CA71E7">
        <w:t>9</w:t>
      </w:r>
      <w:r w:rsidRPr="00CA71E7">
        <w:t xml:space="preserve">, before the financial statements </w:t>
      </w:r>
      <w:r w:rsidR="00605C8F" w:rsidRPr="00CA71E7">
        <w:t>were</w:t>
      </w:r>
      <w:r w:rsidRPr="00CA71E7">
        <w:t xml:space="preserve"> </w:t>
      </w:r>
      <w:r w:rsidR="00BD4017" w:rsidRPr="00CA71E7">
        <w:t>approved</w:t>
      </w:r>
      <w:r w:rsidRPr="00CA71E7">
        <w:t xml:space="preserve">, the following issues </w:t>
      </w:r>
      <w:r w:rsidR="00605C8F" w:rsidRPr="00CA71E7">
        <w:t>arose</w:t>
      </w:r>
      <w:r w:rsidR="00B31399" w:rsidRPr="00CA71E7">
        <w:t>:</w:t>
      </w:r>
    </w:p>
    <w:p w14:paraId="22C4039C" w14:textId="74766958" w:rsidR="00BA5740" w:rsidRDefault="00BA5740" w:rsidP="00CF7F24">
      <w:pPr>
        <w:spacing w:line="360" w:lineRule="auto"/>
        <w:rPr>
          <w:rFonts w:ascii="Arial" w:eastAsia="Arial" w:hAnsi="Arial" w:cs="Arial"/>
          <w:position w:val="-1"/>
          <w:sz w:val="20"/>
          <w:szCs w:val="20"/>
        </w:rPr>
      </w:pPr>
      <w:r>
        <w:rPr>
          <w:rFonts w:ascii="Arial" w:eastAsia="Arial" w:hAnsi="Arial" w:cs="Arial"/>
          <w:position w:val="-1"/>
          <w:sz w:val="20"/>
          <w:szCs w:val="20"/>
        </w:rPr>
        <w:t xml:space="preserve">1. The company </w:t>
      </w:r>
      <w:r w:rsidR="0060199D">
        <w:rPr>
          <w:rFonts w:ascii="Arial" w:eastAsia="Arial" w:hAnsi="Arial" w:cs="Arial"/>
          <w:position w:val="-1"/>
          <w:sz w:val="20"/>
          <w:szCs w:val="20"/>
        </w:rPr>
        <w:t>was</w:t>
      </w:r>
      <w:r>
        <w:rPr>
          <w:rFonts w:ascii="Arial" w:eastAsia="Arial" w:hAnsi="Arial" w:cs="Arial"/>
          <w:position w:val="-1"/>
          <w:sz w:val="20"/>
          <w:szCs w:val="20"/>
        </w:rPr>
        <w:t xml:space="preserve"> informed that a customer ha</w:t>
      </w:r>
      <w:r w:rsidR="0060199D">
        <w:rPr>
          <w:rFonts w:ascii="Arial" w:eastAsia="Arial" w:hAnsi="Arial" w:cs="Arial"/>
          <w:position w:val="-1"/>
          <w:sz w:val="20"/>
          <w:szCs w:val="20"/>
        </w:rPr>
        <w:t>d</w:t>
      </w:r>
      <w:r>
        <w:rPr>
          <w:rFonts w:ascii="Arial" w:eastAsia="Arial" w:hAnsi="Arial" w:cs="Arial"/>
          <w:position w:val="-1"/>
          <w:sz w:val="20"/>
          <w:szCs w:val="20"/>
        </w:rPr>
        <w:t xml:space="preserve"> been declared bankrupt owing ABC </w:t>
      </w:r>
      <w:r w:rsidR="00A8558D">
        <w:rPr>
          <w:rFonts w:ascii="Arial" w:eastAsia="Arial" w:hAnsi="Arial" w:cs="Arial"/>
          <w:position w:val="-1"/>
          <w:sz w:val="20"/>
          <w:szCs w:val="20"/>
        </w:rPr>
        <w:t>PLC</w:t>
      </w:r>
      <w:r>
        <w:rPr>
          <w:rFonts w:ascii="Arial" w:eastAsia="Arial" w:hAnsi="Arial" w:cs="Arial"/>
          <w:position w:val="-1"/>
          <w:sz w:val="20"/>
          <w:szCs w:val="20"/>
        </w:rPr>
        <w:t xml:space="preserve"> $</w:t>
      </w:r>
      <w:r w:rsidR="00245ECF">
        <w:rPr>
          <w:rFonts w:ascii="Arial" w:eastAsia="Arial" w:hAnsi="Arial" w:cs="Arial"/>
          <w:position w:val="-1"/>
          <w:sz w:val="20"/>
          <w:szCs w:val="20"/>
        </w:rPr>
        <w:t>3</w:t>
      </w:r>
      <w:r>
        <w:rPr>
          <w:rFonts w:ascii="Arial" w:eastAsia="Arial" w:hAnsi="Arial" w:cs="Arial"/>
          <w:position w:val="-1"/>
          <w:sz w:val="20"/>
          <w:szCs w:val="20"/>
        </w:rPr>
        <w:t>8</w:t>
      </w:r>
      <w:r w:rsidR="00B31399">
        <w:rPr>
          <w:rFonts w:ascii="Arial" w:eastAsia="Arial" w:hAnsi="Arial" w:cs="Arial"/>
          <w:position w:val="-1"/>
          <w:sz w:val="20"/>
          <w:szCs w:val="20"/>
        </w:rPr>
        <w:t>,</w:t>
      </w:r>
      <w:r>
        <w:rPr>
          <w:rFonts w:ascii="Arial" w:eastAsia="Arial" w:hAnsi="Arial" w:cs="Arial"/>
          <w:position w:val="-1"/>
          <w:sz w:val="20"/>
          <w:szCs w:val="20"/>
        </w:rPr>
        <w:t>000.</w:t>
      </w:r>
      <w:r w:rsidR="00BE6583">
        <w:rPr>
          <w:rFonts w:ascii="Arial" w:eastAsia="Arial" w:hAnsi="Arial" w:cs="Arial"/>
          <w:position w:val="-1"/>
          <w:sz w:val="20"/>
          <w:szCs w:val="20"/>
        </w:rPr>
        <w:t xml:space="preserve"> The debt related to sales in January 201</w:t>
      </w:r>
      <w:r w:rsidR="00475883">
        <w:rPr>
          <w:rFonts w:ascii="Arial" w:eastAsia="Arial" w:hAnsi="Arial" w:cs="Arial"/>
          <w:position w:val="-1"/>
          <w:sz w:val="20"/>
          <w:szCs w:val="20"/>
        </w:rPr>
        <w:t>9</w:t>
      </w:r>
      <w:r w:rsidR="009841C2">
        <w:rPr>
          <w:rFonts w:ascii="Arial" w:eastAsia="Arial" w:hAnsi="Arial" w:cs="Arial"/>
          <w:position w:val="-1"/>
          <w:sz w:val="20"/>
          <w:szCs w:val="20"/>
        </w:rPr>
        <w:t>.</w:t>
      </w:r>
    </w:p>
    <w:p w14:paraId="54CB4CCA" w14:textId="0A98E649" w:rsidR="00BA5740" w:rsidRDefault="00BA5740" w:rsidP="00CF7F24">
      <w:pPr>
        <w:spacing w:line="360" w:lineRule="auto"/>
        <w:rPr>
          <w:rFonts w:ascii="Arial" w:eastAsia="Arial" w:hAnsi="Arial" w:cs="Arial"/>
          <w:position w:val="-1"/>
          <w:sz w:val="20"/>
          <w:szCs w:val="20"/>
        </w:rPr>
      </w:pPr>
      <w:r>
        <w:rPr>
          <w:rFonts w:ascii="Arial" w:eastAsia="Arial" w:hAnsi="Arial" w:cs="Arial"/>
          <w:position w:val="-1"/>
          <w:sz w:val="20"/>
          <w:szCs w:val="20"/>
        </w:rPr>
        <w:t xml:space="preserve">2. The directors </w:t>
      </w:r>
      <w:r w:rsidR="00B6612D">
        <w:rPr>
          <w:rFonts w:ascii="Arial" w:eastAsia="Arial" w:hAnsi="Arial" w:cs="Arial"/>
          <w:position w:val="-1"/>
          <w:sz w:val="20"/>
          <w:szCs w:val="20"/>
        </w:rPr>
        <w:t>discovered</w:t>
      </w:r>
      <w:r>
        <w:rPr>
          <w:rFonts w:ascii="Arial" w:eastAsia="Arial" w:hAnsi="Arial" w:cs="Arial"/>
          <w:position w:val="-1"/>
          <w:sz w:val="20"/>
          <w:szCs w:val="20"/>
        </w:rPr>
        <w:t xml:space="preserve"> that an error in preparing the financial statements resulted in revenue being understated by $</w:t>
      </w:r>
      <w:r w:rsidR="00B6612D">
        <w:rPr>
          <w:rFonts w:ascii="Arial" w:eastAsia="Arial" w:hAnsi="Arial" w:cs="Arial"/>
          <w:position w:val="-1"/>
          <w:sz w:val="20"/>
          <w:szCs w:val="20"/>
        </w:rPr>
        <w:t>1</w:t>
      </w:r>
      <w:r>
        <w:rPr>
          <w:rFonts w:ascii="Arial" w:eastAsia="Arial" w:hAnsi="Arial" w:cs="Arial"/>
          <w:position w:val="-1"/>
          <w:sz w:val="20"/>
          <w:szCs w:val="20"/>
        </w:rPr>
        <w:t>50,000.</w:t>
      </w:r>
    </w:p>
    <w:p w14:paraId="164DC869" w14:textId="26C72269" w:rsidR="00BA5740" w:rsidRPr="00BA5740" w:rsidRDefault="00BA5740" w:rsidP="00CF7F24">
      <w:pPr>
        <w:spacing w:line="360" w:lineRule="auto"/>
        <w:rPr>
          <w:rFonts w:ascii="Arial" w:eastAsia="Arial" w:hAnsi="Arial" w:cs="Arial"/>
          <w:position w:val="-1"/>
          <w:sz w:val="20"/>
          <w:szCs w:val="20"/>
        </w:rPr>
      </w:pPr>
      <w:r>
        <w:rPr>
          <w:rFonts w:ascii="Arial" w:eastAsia="Arial" w:hAnsi="Arial" w:cs="Arial"/>
          <w:position w:val="-1"/>
          <w:sz w:val="20"/>
          <w:szCs w:val="20"/>
        </w:rPr>
        <w:t xml:space="preserve">3. A fire at one of the company’s properties </w:t>
      </w:r>
      <w:r w:rsidR="00BE485F">
        <w:rPr>
          <w:rFonts w:ascii="Arial" w:eastAsia="Arial" w:hAnsi="Arial" w:cs="Arial"/>
          <w:position w:val="-1"/>
          <w:sz w:val="20"/>
          <w:szCs w:val="20"/>
        </w:rPr>
        <w:t>in July 201</w:t>
      </w:r>
      <w:r w:rsidR="00286534">
        <w:rPr>
          <w:rFonts w:ascii="Arial" w:eastAsia="Arial" w:hAnsi="Arial" w:cs="Arial"/>
          <w:position w:val="-1"/>
          <w:sz w:val="20"/>
          <w:szCs w:val="20"/>
        </w:rPr>
        <w:t>9</w:t>
      </w:r>
      <w:r w:rsidR="00BE485F">
        <w:rPr>
          <w:rFonts w:ascii="Arial" w:eastAsia="Arial" w:hAnsi="Arial" w:cs="Arial"/>
          <w:position w:val="-1"/>
          <w:sz w:val="20"/>
          <w:szCs w:val="20"/>
        </w:rPr>
        <w:t xml:space="preserve"> </w:t>
      </w:r>
      <w:r>
        <w:rPr>
          <w:rFonts w:ascii="Arial" w:eastAsia="Arial" w:hAnsi="Arial" w:cs="Arial"/>
          <w:position w:val="-1"/>
          <w:sz w:val="20"/>
          <w:szCs w:val="20"/>
        </w:rPr>
        <w:t>resulted in damage estimated at $</w:t>
      </w:r>
      <w:r w:rsidR="00BE6583">
        <w:rPr>
          <w:rFonts w:ascii="Arial" w:eastAsia="Arial" w:hAnsi="Arial" w:cs="Arial"/>
          <w:position w:val="-1"/>
          <w:sz w:val="20"/>
          <w:szCs w:val="20"/>
        </w:rPr>
        <w:t>12</w:t>
      </w:r>
      <w:r w:rsidR="00BE485F">
        <w:rPr>
          <w:rFonts w:ascii="Arial" w:eastAsia="Arial" w:hAnsi="Arial" w:cs="Arial"/>
          <w:position w:val="-1"/>
          <w:sz w:val="20"/>
          <w:szCs w:val="20"/>
        </w:rPr>
        <w:t>5,000</w:t>
      </w:r>
      <w:r w:rsidR="00B31399">
        <w:rPr>
          <w:rFonts w:ascii="Arial" w:eastAsia="Arial" w:hAnsi="Arial" w:cs="Arial"/>
          <w:position w:val="-1"/>
          <w:sz w:val="20"/>
          <w:szCs w:val="20"/>
        </w:rPr>
        <w:t>.</w:t>
      </w:r>
    </w:p>
    <w:p w14:paraId="410E349E" w14:textId="6DDA0617" w:rsidR="00CF06D5" w:rsidRPr="003132B9" w:rsidRDefault="00BE485F" w:rsidP="00CF7F24">
      <w:pPr>
        <w:spacing w:line="360" w:lineRule="auto"/>
        <w:rPr>
          <w:rFonts w:ascii="Arial" w:eastAsia="Arial" w:hAnsi="Arial" w:cs="Arial"/>
          <w:b/>
          <w:position w:val="-1"/>
          <w:sz w:val="20"/>
          <w:szCs w:val="20"/>
        </w:rPr>
      </w:pPr>
      <w:r w:rsidRPr="003132B9">
        <w:rPr>
          <w:rFonts w:ascii="Arial" w:eastAsia="Arial" w:hAnsi="Arial" w:cs="Arial"/>
          <w:b/>
          <w:position w:val="-1"/>
          <w:sz w:val="20"/>
          <w:szCs w:val="20"/>
        </w:rPr>
        <w:t>What action should the directors take in respect of these issues</w:t>
      </w:r>
      <w:r w:rsidR="00E93887" w:rsidRPr="003132B9">
        <w:rPr>
          <w:rFonts w:ascii="Arial" w:eastAsia="Arial" w:hAnsi="Arial" w:cs="Arial"/>
          <w:b/>
          <w:position w:val="-1"/>
          <w:sz w:val="20"/>
          <w:szCs w:val="20"/>
        </w:rPr>
        <w:t>, all of which are material</w:t>
      </w:r>
      <w:r w:rsidRPr="003132B9">
        <w:rPr>
          <w:rFonts w:ascii="Arial" w:eastAsia="Arial" w:hAnsi="Arial" w:cs="Arial"/>
          <w:b/>
          <w:position w:val="-1"/>
          <w:sz w:val="20"/>
          <w:szCs w:val="20"/>
        </w:rPr>
        <w:t>?</w:t>
      </w:r>
    </w:p>
    <w:p w14:paraId="59056E62" w14:textId="08E6DAC6" w:rsidR="00145135" w:rsidRDefault="00BE6583" w:rsidP="00CF7F24">
      <w:pPr>
        <w:spacing w:line="360" w:lineRule="auto"/>
        <w:rPr>
          <w:rFonts w:ascii="Arial" w:eastAsia="Arial" w:hAnsi="Arial" w:cs="Arial"/>
          <w:position w:val="-1"/>
          <w:sz w:val="20"/>
          <w:szCs w:val="20"/>
        </w:rPr>
      </w:pPr>
      <w:r>
        <w:rPr>
          <w:rFonts w:ascii="Arial" w:eastAsia="Arial" w:hAnsi="Arial" w:cs="Arial"/>
          <w:position w:val="-1"/>
          <w:sz w:val="20"/>
          <w:szCs w:val="20"/>
        </w:rPr>
        <w:t xml:space="preserve">1. </w:t>
      </w:r>
      <w:r w:rsidR="00145135">
        <w:rPr>
          <w:rFonts w:ascii="Arial" w:eastAsia="Arial" w:hAnsi="Arial" w:cs="Arial"/>
          <w:position w:val="-1"/>
          <w:sz w:val="20"/>
          <w:szCs w:val="20"/>
        </w:rPr>
        <w:t>As the outstanding debt dated back to January 201</w:t>
      </w:r>
      <w:r w:rsidR="00245ECF">
        <w:rPr>
          <w:rFonts w:ascii="Arial" w:eastAsia="Arial" w:hAnsi="Arial" w:cs="Arial"/>
          <w:position w:val="-1"/>
          <w:sz w:val="20"/>
          <w:szCs w:val="20"/>
        </w:rPr>
        <w:t>9</w:t>
      </w:r>
      <w:r w:rsidR="00145135">
        <w:rPr>
          <w:rFonts w:ascii="Arial" w:eastAsia="Arial" w:hAnsi="Arial" w:cs="Arial"/>
          <w:position w:val="-1"/>
          <w:sz w:val="20"/>
          <w:szCs w:val="20"/>
        </w:rPr>
        <w:t xml:space="preserve">, before the </w:t>
      </w:r>
      <w:r w:rsidR="00F560FC">
        <w:rPr>
          <w:rFonts w:ascii="Arial" w:eastAsia="Arial" w:hAnsi="Arial" w:cs="Arial"/>
          <w:position w:val="-1"/>
          <w:sz w:val="20"/>
          <w:szCs w:val="20"/>
        </w:rPr>
        <w:t xml:space="preserve">end of the </w:t>
      </w:r>
      <w:r w:rsidR="00E62786">
        <w:rPr>
          <w:rFonts w:ascii="Arial" w:eastAsia="Arial" w:hAnsi="Arial" w:cs="Arial"/>
          <w:position w:val="-1"/>
          <w:sz w:val="20"/>
          <w:szCs w:val="20"/>
        </w:rPr>
        <w:t>reporting</w:t>
      </w:r>
      <w:r w:rsidR="00F560FC">
        <w:rPr>
          <w:rFonts w:ascii="Arial" w:eastAsia="Arial" w:hAnsi="Arial" w:cs="Arial"/>
          <w:position w:val="-1"/>
          <w:sz w:val="20"/>
          <w:szCs w:val="20"/>
        </w:rPr>
        <w:t xml:space="preserve"> period</w:t>
      </w:r>
      <w:r w:rsidR="00145135">
        <w:rPr>
          <w:rFonts w:ascii="Arial" w:eastAsia="Arial" w:hAnsi="Arial" w:cs="Arial"/>
          <w:position w:val="-1"/>
          <w:sz w:val="20"/>
          <w:szCs w:val="20"/>
        </w:rPr>
        <w:t xml:space="preserve">, the insolvency was evidence of a condition that existed at the date of the financial statements. </w:t>
      </w:r>
      <w:r w:rsidR="00F560FC">
        <w:rPr>
          <w:rFonts w:ascii="Arial" w:eastAsia="Arial" w:hAnsi="Arial" w:cs="Arial"/>
          <w:position w:val="-1"/>
          <w:sz w:val="20"/>
          <w:szCs w:val="20"/>
        </w:rPr>
        <w:t>I</w:t>
      </w:r>
      <w:r w:rsidR="00145135">
        <w:rPr>
          <w:rFonts w:ascii="Arial" w:eastAsia="Arial" w:hAnsi="Arial" w:cs="Arial"/>
          <w:position w:val="-1"/>
          <w:sz w:val="20"/>
          <w:szCs w:val="20"/>
        </w:rPr>
        <w:t xml:space="preserve">t is </w:t>
      </w:r>
      <w:r w:rsidR="00F560FC">
        <w:rPr>
          <w:rFonts w:ascii="Arial" w:eastAsia="Arial" w:hAnsi="Arial" w:cs="Arial"/>
          <w:position w:val="-1"/>
          <w:sz w:val="20"/>
          <w:szCs w:val="20"/>
        </w:rPr>
        <w:t xml:space="preserve">thus </w:t>
      </w:r>
      <w:r w:rsidR="00145135">
        <w:rPr>
          <w:rFonts w:ascii="Arial" w:eastAsia="Arial" w:hAnsi="Arial" w:cs="Arial"/>
          <w:position w:val="-1"/>
          <w:sz w:val="20"/>
          <w:szCs w:val="20"/>
        </w:rPr>
        <w:t>an adjusting event and the financial stateme</w:t>
      </w:r>
      <w:r w:rsidR="00F560FC">
        <w:rPr>
          <w:rFonts w:ascii="Arial" w:eastAsia="Arial" w:hAnsi="Arial" w:cs="Arial"/>
          <w:position w:val="-1"/>
          <w:sz w:val="20"/>
          <w:szCs w:val="20"/>
        </w:rPr>
        <w:t xml:space="preserve">nts should be amended to write </w:t>
      </w:r>
      <w:r w:rsidR="00145135">
        <w:rPr>
          <w:rFonts w:ascii="Arial" w:eastAsia="Arial" w:hAnsi="Arial" w:cs="Arial"/>
          <w:position w:val="-1"/>
          <w:sz w:val="20"/>
          <w:szCs w:val="20"/>
        </w:rPr>
        <w:t>off the outstanding $</w:t>
      </w:r>
      <w:r w:rsidR="00245ECF">
        <w:rPr>
          <w:rFonts w:ascii="Arial" w:eastAsia="Arial" w:hAnsi="Arial" w:cs="Arial"/>
          <w:position w:val="-1"/>
          <w:sz w:val="20"/>
          <w:szCs w:val="20"/>
        </w:rPr>
        <w:t>3</w:t>
      </w:r>
      <w:r w:rsidR="00145135">
        <w:rPr>
          <w:rFonts w:ascii="Arial" w:eastAsia="Arial" w:hAnsi="Arial" w:cs="Arial"/>
          <w:position w:val="-1"/>
          <w:sz w:val="20"/>
          <w:szCs w:val="20"/>
        </w:rPr>
        <w:t>8</w:t>
      </w:r>
      <w:r w:rsidR="00B31399">
        <w:rPr>
          <w:rFonts w:ascii="Arial" w:eastAsia="Arial" w:hAnsi="Arial" w:cs="Arial"/>
          <w:position w:val="-1"/>
          <w:sz w:val="20"/>
          <w:szCs w:val="20"/>
        </w:rPr>
        <w:t>,</w:t>
      </w:r>
      <w:r w:rsidR="00145135">
        <w:rPr>
          <w:rFonts w:ascii="Arial" w:eastAsia="Arial" w:hAnsi="Arial" w:cs="Arial"/>
          <w:position w:val="-1"/>
          <w:sz w:val="20"/>
          <w:szCs w:val="20"/>
        </w:rPr>
        <w:t>000.</w:t>
      </w:r>
    </w:p>
    <w:p w14:paraId="40688F67" w14:textId="5A787864" w:rsidR="00145135" w:rsidRDefault="00145135" w:rsidP="00CF7F24">
      <w:pPr>
        <w:spacing w:line="360" w:lineRule="auto"/>
        <w:rPr>
          <w:rFonts w:ascii="Arial" w:eastAsia="Arial" w:hAnsi="Arial" w:cs="Arial"/>
          <w:position w:val="-1"/>
          <w:sz w:val="20"/>
          <w:szCs w:val="20"/>
        </w:rPr>
      </w:pPr>
      <w:r>
        <w:rPr>
          <w:rFonts w:ascii="Arial" w:eastAsia="Arial" w:hAnsi="Arial" w:cs="Arial"/>
          <w:position w:val="-1"/>
          <w:sz w:val="20"/>
          <w:szCs w:val="20"/>
        </w:rPr>
        <w:t>2. The error of understating revenue relates to the period ended 30 June 201</w:t>
      </w:r>
      <w:r w:rsidR="003377CB">
        <w:rPr>
          <w:rFonts w:ascii="Arial" w:eastAsia="Arial" w:hAnsi="Arial" w:cs="Arial"/>
          <w:position w:val="-1"/>
          <w:sz w:val="20"/>
          <w:szCs w:val="20"/>
        </w:rPr>
        <w:t>9</w:t>
      </w:r>
      <w:r>
        <w:rPr>
          <w:rFonts w:ascii="Arial" w:eastAsia="Arial" w:hAnsi="Arial" w:cs="Arial"/>
          <w:position w:val="-1"/>
          <w:sz w:val="20"/>
          <w:szCs w:val="20"/>
        </w:rPr>
        <w:t xml:space="preserve">. </w:t>
      </w:r>
      <w:r w:rsidR="00F560FC">
        <w:rPr>
          <w:rFonts w:ascii="Arial" w:eastAsia="Arial" w:hAnsi="Arial" w:cs="Arial"/>
          <w:position w:val="-1"/>
          <w:sz w:val="20"/>
          <w:szCs w:val="20"/>
        </w:rPr>
        <w:t>I</w:t>
      </w:r>
      <w:r>
        <w:rPr>
          <w:rFonts w:ascii="Arial" w:eastAsia="Arial" w:hAnsi="Arial" w:cs="Arial"/>
          <w:position w:val="-1"/>
          <w:sz w:val="20"/>
          <w:szCs w:val="20"/>
        </w:rPr>
        <w:t xml:space="preserve">t is </w:t>
      </w:r>
      <w:r w:rsidR="00F560FC">
        <w:rPr>
          <w:rFonts w:ascii="Arial" w:eastAsia="Arial" w:hAnsi="Arial" w:cs="Arial"/>
          <w:position w:val="-1"/>
          <w:sz w:val="20"/>
          <w:szCs w:val="20"/>
        </w:rPr>
        <w:t xml:space="preserve">thus </w:t>
      </w:r>
      <w:r>
        <w:rPr>
          <w:rFonts w:ascii="Arial" w:eastAsia="Arial" w:hAnsi="Arial" w:cs="Arial"/>
          <w:position w:val="-1"/>
          <w:sz w:val="20"/>
          <w:szCs w:val="20"/>
        </w:rPr>
        <w:t>an adjusting event and revenue should be increased by $</w:t>
      </w:r>
      <w:r w:rsidR="001A7583">
        <w:rPr>
          <w:rFonts w:ascii="Arial" w:eastAsia="Arial" w:hAnsi="Arial" w:cs="Arial"/>
          <w:position w:val="-1"/>
          <w:sz w:val="20"/>
          <w:szCs w:val="20"/>
        </w:rPr>
        <w:t>1</w:t>
      </w:r>
      <w:r>
        <w:rPr>
          <w:rFonts w:ascii="Arial" w:eastAsia="Arial" w:hAnsi="Arial" w:cs="Arial"/>
          <w:position w:val="-1"/>
          <w:sz w:val="20"/>
          <w:szCs w:val="20"/>
        </w:rPr>
        <w:t>50,000.</w:t>
      </w:r>
    </w:p>
    <w:p w14:paraId="0652282E" w14:textId="63101FC9" w:rsidR="00A53198" w:rsidRDefault="00145135" w:rsidP="00CF7F24">
      <w:pPr>
        <w:spacing w:line="360" w:lineRule="auto"/>
        <w:rPr>
          <w:rFonts w:ascii="Arial" w:eastAsia="Arial" w:hAnsi="Arial" w:cs="Arial"/>
          <w:b/>
          <w:position w:val="-1"/>
          <w:sz w:val="20"/>
          <w:szCs w:val="20"/>
        </w:rPr>
      </w:pPr>
      <w:r>
        <w:rPr>
          <w:rFonts w:ascii="Arial" w:eastAsia="Arial" w:hAnsi="Arial" w:cs="Arial"/>
          <w:position w:val="-1"/>
          <w:sz w:val="20"/>
          <w:szCs w:val="20"/>
        </w:rPr>
        <w:t xml:space="preserve">3. The fire happened after the </w:t>
      </w:r>
      <w:r w:rsidR="00F560FC">
        <w:rPr>
          <w:rFonts w:ascii="Arial" w:eastAsia="Arial" w:hAnsi="Arial" w:cs="Arial"/>
          <w:position w:val="-1"/>
          <w:sz w:val="20"/>
          <w:szCs w:val="20"/>
        </w:rPr>
        <w:t xml:space="preserve">end of the </w:t>
      </w:r>
      <w:r w:rsidR="00F5347D">
        <w:rPr>
          <w:rFonts w:ascii="Arial" w:eastAsia="Arial" w:hAnsi="Arial" w:cs="Arial"/>
          <w:position w:val="-1"/>
          <w:sz w:val="20"/>
          <w:szCs w:val="20"/>
        </w:rPr>
        <w:t>reporting</w:t>
      </w:r>
      <w:r w:rsidR="00F560FC">
        <w:rPr>
          <w:rFonts w:ascii="Arial" w:eastAsia="Arial" w:hAnsi="Arial" w:cs="Arial"/>
          <w:position w:val="-1"/>
          <w:sz w:val="20"/>
          <w:szCs w:val="20"/>
        </w:rPr>
        <w:t xml:space="preserve"> period</w:t>
      </w:r>
      <w:r>
        <w:rPr>
          <w:rFonts w:ascii="Arial" w:eastAsia="Arial" w:hAnsi="Arial" w:cs="Arial"/>
          <w:position w:val="-1"/>
          <w:sz w:val="20"/>
          <w:szCs w:val="20"/>
        </w:rPr>
        <w:t xml:space="preserve"> and is therefore </w:t>
      </w:r>
      <w:r w:rsidRPr="00145135">
        <w:rPr>
          <w:rFonts w:ascii="Arial" w:eastAsia="Arial" w:hAnsi="Arial" w:cs="Arial"/>
          <w:b/>
          <w:position w:val="-1"/>
          <w:sz w:val="20"/>
          <w:szCs w:val="20"/>
        </w:rPr>
        <w:t>not</w:t>
      </w:r>
      <w:r>
        <w:rPr>
          <w:rFonts w:ascii="Arial" w:eastAsia="Arial" w:hAnsi="Arial" w:cs="Arial"/>
          <w:position w:val="-1"/>
          <w:sz w:val="20"/>
          <w:szCs w:val="20"/>
        </w:rPr>
        <w:t xml:space="preserve"> evidence of a condition that existed at that date. This is a non-adjusting event. No adjustment is to be made in the financial statements, but as the amount is material, the event should be disclosed in the notes to the </w:t>
      </w:r>
      <w:r w:rsidR="00286534">
        <w:rPr>
          <w:rFonts w:ascii="Arial" w:eastAsia="Arial" w:hAnsi="Arial" w:cs="Arial"/>
          <w:position w:val="-1"/>
          <w:sz w:val="20"/>
          <w:szCs w:val="20"/>
        </w:rPr>
        <w:t>financial statements</w:t>
      </w:r>
      <w:r>
        <w:rPr>
          <w:rFonts w:ascii="Arial" w:eastAsia="Arial" w:hAnsi="Arial" w:cs="Arial"/>
          <w:position w:val="-1"/>
          <w:sz w:val="20"/>
          <w:szCs w:val="20"/>
        </w:rPr>
        <w:t>.</w:t>
      </w:r>
    </w:p>
    <w:p w14:paraId="18DC244F" w14:textId="77777777" w:rsidR="003D1696" w:rsidRDefault="003D1696" w:rsidP="003610B9">
      <w:pPr>
        <w:pStyle w:val="ALHeader1"/>
        <w:sectPr w:rsidR="003D1696" w:rsidSect="00034356">
          <w:headerReference w:type="default" r:id="rId25"/>
          <w:pgSz w:w="11900" w:h="16840"/>
          <w:pgMar w:top="1134" w:right="1418" w:bottom="1134" w:left="1418" w:header="567" w:footer="567" w:gutter="0"/>
          <w:cols w:space="720"/>
          <w:docGrid w:linePitch="299"/>
        </w:sectPr>
      </w:pPr>
    </w:p>
    <w:p w14:paraId="06843A4E" w14:textId="76E84515" w:rsidR="006F4507" w:rsidRPr="00F20F72" w:rsidRDefault="006F4507" w:rsidP="006F4507">
      <w:pPr>
        <w:pStyle w:val="SectionHead"/>
        <w:outlineLvl w:val="0"/>
        <w:rPr>
          <w:b/>
        </w:rPr>
      </w:pPr>
      <w:bookmarkStart w:id="16" w:name="_Toc46916884"/>
      <w:bookmarkStart w:id="17" w:name="_Toc46904330"/>
      <w:r>
        <w:lastRenderedPageBreak/>
        <w:t>IAS 16: Property, plant and equipment</w:t>
      </w:r>
      <w:bookmarkEnd w:id="16"/>
    </w:p>
    <w:bookmarkEnd w:id="17"/>
    <w:p w14:paraId="489497B1" w14:textId="08CBFF68" w:rsidR="00182E87" w:rsidRPr="00696A7A" w:rsidRDefault="003C2C2D" w:rsidP="00C3604C">
      <w:pPr>
        <w:pStyle w:val="Body"/>
        <w:spacing w:before="120" w:after="120" w:line="276" w:lineRule="auto"/>
      </w:pPr>
      <w:r w:rsidRPr="00696A7A">
        <w:t>The objective of the</w:t>
      </w:r>
      <w:r w:rsidR="007548AD" w:rsidRPr="00696A7A">
        <w:t xml:space="preserve"> </w:t>
      </w:r>
      <w:r w:rsidR="00F560FC" w:rsidRPr="00696A7A">
        <w:t>standard</w:t>
      </w:r>
      <w:r w:rsidR="007548AD" w:rsidRPr="00696A7A">
        <w:t xml:space="preserve"> </w:t>
      </w:r>
      <w:r w:rsidRPr="00696A7A">
        <w:t>is to prescribe</w:t>
      </w:r>
      <w:r w:rsidR="007548AD" w:rsidRPr="00696A7A">
        <w:t xml:space="preserve"> the accounting treatment of property, plant and equipment.</w:t>
      </w:r>
      <w:r w:rsidR="00BE7FBB" w:rsidRPr="00696A7A">
        <w:t xml:space="preserve"> </w:t>
      </w:r>
      <w:r w:rsidR="007548AD" w:rsidRPr="00696A7A">
        <w:t xml:space="preserve">The </w:t>
      </w:r>
      <w:r w:rsidR="00C93451" w:rsidRPr="00696A7A">
        <w:t xml:space="preserve">principal </w:t>
      </w:r>
      <w:r w:rsidR="007548AD" w:rsidRPr="00696A7A">
        <w:t xml:space="preserve">issues covered by the </w:t>
      </w:r>
      <w:r w:rsidR="00F560FC" w:rsidRPr="00696A7A">
        <w:t>standard</w:t>
      </w:r>
      <w:r w:rsidR="007548AD" w:rsidRPr="00696A7A">
        <w:t xml:space="preserve"> are:</w:t>
      </w:r>
    </w:p>
    <w:p w14:paraId="078C2B2F" w14:textId="5352D367" w:rsidR="00182E87" w:rsidRPr="00696A7A" w:rsidRDefault="008D2160" w:rsidP="00C34C1B">
      <w:pPr>
        <w:pStyle w:val="Bulletedlist"/>
        <w:numPr>
          <w:ilvl w:val="0"/>
          <w:numId w:val="8"/>
        </w:numPr>
        <w:spacing w:line="276" w:lineRule="auto"/>
        <w:ind w:hanging="357"/>
      </w:pPr>
      <w:r w:rsidRPr="00696A7A">
        <w:t xml:space="preserve">the </w:t>
      </w:r>
      <w:r w:rsidR="007548AD" w:rsidRPr="00696A7A">
        <w:t>recognition of the assets</w:t>
      </w:r>
    </w:p>
    <w:p w14:paraId="2761614C" w14:textId="7B87E162" w:rsidR="00182E87" w:rsidRPr="00696A7A" w:rsidRDefault="008D2160" w:rsidP="00C34C1B">
      <w:pPr>
        <w:pStyle w:val="Bulletedlist"/>
        <w:numPr>
          <w:ilvl w:val="0"/>
          <w:numId w:val="8"/>
        </w:numPr>
        <w:spacing w:line="276" w:lineRule="auto"/>
        <w:ind w:hanging="357"/>
      </w:pPr>
      <w:r w:rsidRPr="00696A7A">
        <w:t xml:space="preserve">the </w:t>
      </w:r>
      <w:r w:rsidR="007548AD" w:rsidRPr="00696A7A">
        <w:t>determination of their carrying amounts</w:t>
      </w:r>
    </w:p>
    <w:p w14:paraId="5DDE756D" w14:textId="77777777" w:rsidR="00182E87" w:rsidRPr="00696A7A" w:rsidRDefault="007548AD" w:rsidP="00C34C1B">
      <w:pPr>
        <w:pStyle w:val="Bulletedlist"/>
        <w:numPr>
          <w:ilvl w:val="0"/>
          <w:numId w:val="8"/>
        </w:numPr>
        <w:spacing w:line="276" w:lineRule="auto"/>
        <w:ind w:hanging="357"/>
      </w:pPr>
      <w:r w:rsidRPr="00696A7A">
        <w:t>their depreciation charges</w:t>
      </w:r>
    </w:p>
    <w:p w14:paraId="0848E17F" w14:textId="173BA7D3" w:rsidR="00182E87" w:rsidRPr="007D5D1F" w:rsidRDefault="00874C14" w:rsidP="00C34C1B">
      <w:pPr>
        <w:pStyle w:val="Bulletedlist"/>
        <w:numPr>
          <w:ilvl w:val="0"/>
          <w:numId w:val="8"/>
        </w:numPr>
        <w:spacing w:line="276" w:lineRule="auto"/>
        <w:ind w:hanging="357"/>
      </w:pPr>
      <w:r w:rsidRPr="00696A7A">
        <w:t>any</w:t>
      </w:r>
      <w:r w:rsidR="007548AD" w:rsidRPr="00696A7A">
        <w:t xml:space="preserve"> impairment losses</w:t>
      </w:r>
      <w:r w:rsidRPr="00696A7A">
        <w:t xml:space="preserve"> to be recognised</w:t>
      </w:r>
      <w:r w:rsidR="0062319D" w:rsidRPr="00696A7A">
        <w:t xml:space="preserve"> in relation to them</w:t>
      </w:r>
      <w:r w:rsidR="00F560FC" w:rsidRPr="00696A7A">
        <w:t>.</w:t>
      </w:r>
    </w:p>
    <w:p w14:paraId="5A022DDC" w14:textId="1256C2C2" w:rsidR="00182E87" w:rsidRPr="00696A7A" w:rsidRDefault="00450E9D" w:rsidP="00C3604C">
      <w:pPr>
        <w:pStyle w:val="Body"/>
        <w:spacing w:before="120" w:after="120" w:line="276" w:lineRule="auto"/>
      </w:pPr>
      <w:r w:rsidRPr="00696A7A">
        <w:t>The standard contains</w:t>
      </w:r>
      <w:r w:rsidR="007548AD" w:rsidRPr="00696A7A">
        <w:t xml:space="preserve"> a </w:t>
      </w:r>
      <w:r w:rsidR="0036008D" w:rsidRPr="00696A7A">
        <w:t>number</w:t>
      </w:r>
      <w:r w:rsidR="007548AD" w:rsidRPr="00696A7A">
        <w:t xml:space="preserve"> of </w:t>
      </w:r>
      <w:r w:rsidRPr="00696A7A">
        <w:t xml:space="preserve">key </w:t>
      </w:r>
      <w:r w:rsidR="007548AD" w:rsidRPr="00696A7A">
        <w:t>definitions</w:t>
      </w:r>
      <w:r w:rsidR="009F2EB6" w:rsidRPr="00696A7A">
        <w:t xml:space="preserve"> along with definitions from IAS 36-Impairment of assets</w:t>
      </w:r>
      <w:r w:rsidR="007548AD" w:rsidRPr="00696A7A">
        <w:t>:</w:t>
      </w:r>
    </w:p>
    <w:p w14:paraId="20A642BD" w14:textId="656C5DC5" w:rsidR="00347AD5" w:rsidRPr="007D3355" w:rsidRDefault="007548AD" w:rsidP="00C34C1B">
      <w:pPr>
        <w:pStyle w:val="Bulletedlist"/>
        <w:numPr>
          <w:ilvl w:val="0"/>
          <w:numId w:val="8"/>
        </w:numPr>
        <w:spacing w:line="276" w:lineRule="auto"/>
        <w:ind w:hanging="357"/>
      </w:pPr>
      <w:r w:rsidRPr="00607723">
        <w:rPr>
          <w:b/>
        </w:rPr>
        <w:t>Property, plant and equipment</w:t>
      </w:r>
      <w:r w:rsidR="00F560FC">
        <w:t xml:space="preserve"> – t</w:t>
      </w:r>
      <w:r w:rsidRPr="00F560FC">
        <w:t>angib</w:t>
      </w:r>
      <w:r w:rsidRPr="00696A7A">
        <w:t>l</w:t>
      </w:r>
      <w:r w:rsidRPr="00F560FC">
        <w:t>e</w:t>
      </w:r>
      <w:r w:rsidRPr="00696A7A">
        <w:t xml:space="preserve"> a</w:t>
      </w:r>
      <w:r w:rsidRPr="00F560FC">
        <w:t>ssets</w:t>
      </w:r>
      <w:r w:rsidRPr="00696A7A">
        <w:t xml:space="preserve"> </w:t>
      </w:r>
      <w:r w:rsidRPr="00F560FC">
        <w:t>he</w:t>
      </w:r>
      <w:r w:rsidRPr="00696A7A">
        <w:t>l</w:t>
      </w:r>
      <w:r w:rsidRPr="00F560FC">
        <w:t>d</w:t>
      </w:r>
      <w:r w:rsidRPr="00696A7A">
        <w:t xml:space="preserve"> </w:t>
      </w:r>
      <w:r w:rsidRPr="00F560FC">
        <w:t>for</w:t>
      </w:r>
      <w:r w:rsidRPr="00696A7A">
        <w:t xml:space="preserve"> us</w:t>
      </w:r>
      <w:r w:rsidRPr="00F560FC">
        <w:t>e</w:t>
      </w:r>
      <w:r w:rsidRPr="00696A7A">
        <w:t xml:space="preserve"> </w:t>
      </w:r>
      <w:r w:rsidRPr="00F560FC">
        <w:t>in</w:t>
      </w:r>
      <w:r w:rsidRPr="00696A7A">
        <w:t xml:space="preserve"> </w:t>
      </w:r>
      <w:r w:rsidRPr="00F560FC">
        <w:t>the</w:t>
      </w:r>
      <w:r w:rsidRPr="00696A7A">
        <w:t xml:space="preserve"> p</w:t>
      </w:r>
      <w:r w:rsidRPr="00F560FC">
        <w:t>r</w:t>
      </w:r>
      <w:r w:rsidRPr="00696A7A">
        <w:t>o</w:t>
      </w:r>
      <w:r w:rsidRPr="00F560FC">
        <w:t>ducti</w:t>
      </w:r>
      <w:r w:rsidRPr="00696A7A">
        <w:t>o</w:t>
      </w:r>
      <w:r w:rsidRPr="00F560FC">
        <w:t>n</w:t>
      </w:r>
      <w:r w:rsidRPr="00696A7A">
        <w:t xml:space="preserve"> o</w:t>
      </w:r>
      <w:r w:rsidRPr="00F560FC">
        <w:t>r</w:t>
      </w:r>
      <w:r w:rsidRPr="00696A7A">
        <w:t xml:space="preserve"> </w:t>
      </w:r>
      <w:r w:rsidRPr="00F560FC">
        <w:t>s</w:t>
      </w:r>
      <w:r w:rsidRPr="00696A7A">
        <w:t>u</w:t>
      </w:r>
      <w:r w:rsidRPr="00F560FC">
        <w:t>pply</w:t>
      </w:r>
      <w:r w:rsidRPr="00696A7A">
        <w:t xml:space="preserve"> </w:t>
      </w:r>
      <w:r w:rsidRPr="00F560FC">
        <w:t>of</w:t>
      </w:r>
      <w:r w:rsidRPr="00696A7A">
        <w:t xml:space="preserve"> </w:t>
      </w:r>
      <w:r w:rsidRPr="00F560FC">
        <w:t>g</w:t>
      </w:r>
      <w:r w:rsidRPr="00696A7A">
        <w:t>o</w:t>
      </w:r>
      <w:r w:rsidRPr="00F560FC">
        <w:t>o</w:t>
      </w:r>
      <w:r w:rsidRPr="00696A7A">
        <w:t>d</w:t>
      </w:r>
      <w:r w:rsidRPr="00F560FC">
        <w:t>s</w:t>
      </w:r>
      <w:r w:rsidRPr="00696A7A">
        <w:t xml:space="preserve"> </w:t>
      </w:r>
      <w:r w:rsidRPr="00F560FC">
        <w:t>and s</w:t>
      </w:r>
      <w:r w:rsidRPr="00696A7A">
        <w:t>e</w:t>
      </w:r>
      <w:r w:rsidRPr="00F560FC">
        <w:t>rvic</w:t>
      </w:r>
      <w:r w:rsidRPr="00696A7A">
        <w:t>es</w:t>
      </w:r>
      <w:r w:rsidRPr="00F560FC">
        <w:t>,</w:t>
      </w:r>
      <w:r w:rsidRPr="00696A7A">
        <w:t xml:space="preserve"> </w:t>
      </w:r>
      <w:r w:rsidRPr="00F560FC">
        <w:t>for</w:t>
      </w:r>
      <w:r w:rsidRPr="00696A7A">
        <w:t xml:space="preserve"> </w:t>
      </w:r>
      <w:r w:rsidRPr="00F560FC">
        <w:t>r</w:t>
      </w:r>
      <w:r w:rsidRPr="00696A7A">
        <w:t>e</w:t>
      </w:r>
      <w:r w:rsidRPr="00F560FC">
        <w:t>ntal</w:t>
      </w:r>
      <w:r w:rsidRPr="00696A7A">
        <w:t xml:space="preserve"> </w:t>
      </w:r>
      <w:r w:rsidRPr="00F560FC">
        <w:t>to others and f</w:t>
      </w:r>
      <w:r w:rsidRPr="00696A7A">
        <w:t>o</w:t>
      </w:r>
      <w:r w:rsidRPr="00F560FC">
        <w:t>r admin</w:t>
      </w:r>
      <w:r w:rsidRPr="00696A7A">
        <w:t>is</w:t>
      </w:r>
      <w:r w:rsidRPr="00F560FC">
        <w:t>trat</w:t>
      </w:r>
      <w:r w:rsidRPr="00696A7A">
        <w:t>iv</w:t>
      </w:r>
      <w:r w:rsidRPr="00F560FC">
        <w:t>e purp</w:t>
      </w:r>
      <w:r w:rsidRPr="00696A7A">
        <w:t>o</w:t>
      </w:r>
      <w:r w:rsidRPr="00F560FC">
        <w:t>s</w:t>
      </w:r>
      <w:r w:rsidRPr="00696A7A">
        <w:t>e</w:t>
      </w:r>
      <w:r w:rsidRPr="00F560FC">
        <w:t>s, wh</w:t>
      </w:r>
      <w:r w:rsidRPr="00696A7A">
        <w:t>ic</w:t>
      </w:r>
      <w:r w:rsidRPr="00F560FC">
        <w:t>h a</w:t>
      </w:r>
      <w:r w:rsidRPr="00696A7A">
        <w:t>r</w:t>
      </w:r>
      <w:r w:rsidRPr="00F560FC">
        <w:t>e expect</w:t>
      </w:r>
      <w:r w:rsidRPr="00696A7A">
        <w:t>e</w:t>
      </w:r>
      <w:r w:rsidRPr="00F560FC">
        <w:t>d to be us</w:t>
      </w:r>
      <w:r w:rsidRPr="00696A7A">
        <w:t>e</w:t>
      </w:r>
      <w:r w:rsidRPr="00F560FC">
        <w:t>d for more than</w:t>
      </w:r>
      <w:r w:rsidR="006B562F">
        <w:t xml:space="preserve"> one accounting</w:t>
      </w:r>
      <w:r w:rsidRPr="00F560FC">
        <w:t xml:space="preserve"> per</w:t>
      </w:r>
      <w:r w:rsidRPr="00696A7A">
        <w:t>i</w:t>
      </w:r>
      <w:r w:rsidRPr="00F560FC">
        <w:t>od</w:t>
      </w:r>
      <w:r w:rsidR="00917D88">
        <w:t>.</w:t>
      </w:r>
      <w:r w:rsidR="003F7ECC">
        <w:t xml:space="preserve"> </w:t>
      </w:r>
      <w:r w:rsidR="003F7ECC" w:rsidRPr="003F7ECC">
        <w:t>Such assets are classified as non-current assets on the statement of financial position.</w:t>
      </w:r>
    </w:p>
    <w:p w14:paraId="255B2321" w14:textId="45E33F76" w:rsidR="00182E87" w:rsidRPr="007D3355" w:rsidRDefault="007548AD" w:rsidP="00C34C1B">
      <w:pPr>
        <w:pStyle w:val="Bulletedlist"/>
        <w:numPr>
          <w:ilvl w:val="0"/>
          <w:numId w:val="8"/>
        </w:numPr>
        <w:spacing w:line="276" w:lineRule="auto"/>
        <w:ind w:hanging="357"/>
      </w:pPr>
      <w:r w:rsidRPr="00607723">
        <w:rPr>
          <w:b/>
        </w:rPr>
        <w:t>Depreciation</w:t>
      </w:r>
      <w:r w:rsidR="007D3355">
        <w:t xml:space="preserve"> – </w:t>
      </w:r>
      <w:r w:rsidR="007D3355" w:rsidRPr="007D3355">
        <w:t>t</w:t>
      </w:r>
      <w:r w:rsidRPr="007D3355">
        <w:t>he s</w:t>
      </w:r>
      <w:r w:rsidRPr="00696A7A">
        <w:t>y</w:t>
      </w:r>
      <w:r w:rsidRPr="007D3355">
        <w:t>stema</w:t>
      </w:r>
      <w:r w:rsidRPr="00696A7A">
        <w:t>t</w:t>
      </w:r>
      <w:r w:rsidRPr="007D3355">
        <w:t>ic all</w:t>
      </w:r>
      <w:r w:rsidRPr="00696A7A">
        <w:t>o</w:t>
      </w:r>
      <w:r w:rsidRPr="007D3355">
        <w:t xml:space="preserve">cation </w:t>
      </w:r>
      <w:r w:rsidRPr="00696A7A">
        <w:t>o</w:t>
      </w:r>
      <w:r w:rsidRPr="007D3355">
        <w:t>f</w:t>
      </w:r>
      <w:r w:rsidRPr="00696A7A">
        <w:t xml:space="preserve"> </w:t>
      </w:r>
      <w:r w:rsidRPr="007D3355">
        <w:t>the depr</w:t>
      </w:r>
      <w:r w:rsidRPr="00696A7A">
        <w:t>ec</w:t>
      </w:r>
      <w:r w:rsidRPr="007D3355">
        <w:t>i</w:t>
      </w:r>
      <w:r w:rsidRPr="00696A7A">
        <w:t>a</w:t>
      </w:r>
      <w:r w:rsidRPr="007D3355">
        <w:t>ble amo</w:t>
      </w:r>
      <w:r w:rsidRPr="00696A7A">
        <w:t>u</w:t>
      </w:r>
      <w:r w:rsidRPr="007D3355">
        <w:t xml:space="preserve">nt </w:t>
      </w:r>
      <w:r w:rsidR="003F7ECC" w:rsidRPr="003F7ECC">
        <w:t>(cost less residual value)</w:t>
      </w:r>
      <w:r w:rsidR="003F7ECC">
        <w:t xml:space="preserve"> </w:t>
      </w:r>
      <w:r w:rsidRPr="007D3355">
        <w:t xml:space="preserve">of </w:t>
      </w:r>
      <w:r w:rsidR="003F7ECC" w:rsidRPr="003F7ECC">
        <w:t xml:space="preserve">a tangible non-current asset </w:t>
      </w:r>
      <w:r w:rsidRPr="007D3355">
        <w:t>ov</w:t>
      </w:r>
      <w:r w:rsidRPr="00696A7A">
        <w:t>e</w:t>
      </w:r>
      <w:r w:rsidR="007D3355">
        <w:t>r its useful life</w:t>
      </w:r>
      <w:r w:rsidR="003F7ECC">
        <w:t>.</w:t>
      </w:r>
    </w:p>
    <w:p w14:paraId="4CF1AA4B" w14:textId="4E49838A" w:rsidR="00182E87" w:rsidRPr="007D3355" w:rsidRDefault="007548AD" w:rsidP="00C34C1B">
      <w:pPr>
        <w:pStyle w:val="Bulletedlist"/>
        <w:numPr>
          <w:ilvl w:val="0"/>
          <w:numId w:val="8"/>
        </w:numPr>
        <w:spacing w:line="276" w:lineRule="auto"/>
        <w:ind w:hanging="357"/>
      </w:pPr>
      <w:r w:rsidRPr="00607723">
        <w:rPr>
          <w:b/>
        </w:rPr>
        <w:t>Useful life</w:t>
      </w:r>
      <w:r w:rsidR="007D3355">
        <w:t xml:space="preserve"> – t</w:t>
      </w:r>
      <w:r w:rsidRPr="007D3355">
        <w:t>he</w:t>
      </w:r>
      <w:r w:rsidRPr="00917D88">
        <w:t xml:space="preserve"> </w:t>
      </w:r>
      <w:r w:rsidR="00C70607" w:rsidRPr="00917D88">
        <w:t>period</w:t>
      </w:r>
      <w:r w:rsidR="004A0279" w:rsidRPr="00917D88">
        <w:t xml:space="preserve"> over which </w:t>
      </w:r>
      <w:r w:rsidR="003F7ECC" w:rsidRPr="003F7ECC">
        <w:t xml:space="preserve">a tangible non-current asset </w:t>
      </w:r>
      <w:r w:rsidR="004A0279" w:rsidRPr="00917D88">
        <w:t>is expected to be available for use</w:t>
      </w:r>
      <w:r w:rsidR="006910D1" w:rsidRPr="00917D88">
        <w:t xml:space="preserve">, or the number of production units expected to be obtained from the </w:t>
      </w:r>
      <w:r w:rsidR="003F7ECC" w:rsidRPr="003F7ECC">
        <w:t>tangible non-current asset</w:t>
      </w:r>
      <w:r w:rsidR="00917D88" w:rsidRPr="00917D88">
        <w:t>.</w:t>
      </w:r>
    </w:p>
    <w:p w14:paraId="6E1EE2F9" w14:textId="78A127B3" w:rsidR="00182E87" w:rsidRPr="007D3355" w:rsidRDefault="007548AD" w:rsidP="00C34C1B">
      <w:pPr>
        <w:pStyle w:val="Bulletedlist"/>
        <w:numPr>
          <w:ilvl w:val="0"/>
          <w:numId w:val="8"/>
        </w:numPr>
        <w:spacing w:line="276" w:lineRule="auto"/>
        <w:ind w:hanging="357"/>
      </w:pPr>
      <w:r w:rsidRPr="00607723">
        <w:rPr>
          <w:b/>
        </w:rPr>
        <w:t>Residual value</w:t>
      </w:r>
      <w:r w:rsidR="007D3355">
        <w:t xml:space="preserve"> – t</w:t>
      </w:r>
      <w:r w:rsidRPr="007D3355">
        <w:t>he</w:t>
      </w:r>
      <w:r w:rsidRPr="003F7ECC">
        <w:t xml:space="preserve"> </w:t>
      </w:r>
      <w:r w:rsidR="004A0966">
        <w:t>estimated</w:t>
      </w:r>
      <w:r w:rsidRPr="003F7ECC">
        <w:t xml:space="preserve"> a</w:t>
      </w:r>
      <w:r w:rsidRPr="007D3355">
        <w:t>m</w:t>
      </w:r>
      <w:r w:rsidRPr="003F7ECC">
        <w:t>o</w:t>
      </w:r>
      <w:r w:rsidRPr="007D3355">
        <w:t>unt</w:t>
      </w:r>
      <w:r w:rsidRPr="003F7ECC">
        <w:t xml:space="preserve"> </w:t>
      </w:r>
      <w:r w:rsidRPr="007D3355">
        <w:t>the</w:t>
      </w:r>
      <w:r w:rsidRPr="003F7ECC">
        <w:t xml:space="preserve"> </w:t>
      </w:r>
      <w:r w:rsidRPr="007D3355">
        <w:t>entity</w:t>
      </w:r>
      <w:r w:rsidRPr="003F7ECC">
        <w:t xml:space="preserve"> </w:t>
      </w:r>
      <w:r w:rsidRPr="007D3355">
        <w:t>expec</w:t>
      </w:r>
      <w:r w:rsidRPr="003F7ECC">
        <w:t>t</w:t>
      </w:r>
      <w:r w:rsidRPr="007D3355">
        <w:t>s</w:t>
      </w:r>
      <w:r w:rsidRPr="003F7ECC">
        <w:t xml:space="preserve"> </w:t>
      </w:r>
      <w:r w:rsidRPr="007D3355">
        <w:t>to</w:t>
      </w:r>
      <w:r w:rsidRPr="003F7ECC">
        <w:t xml:space="preserve"> o</w:t>
      </w:r>
      <w:r w:rsidRPr="007D3355">
        <w:t>btain</w:t>
      </w:r>
      <w:r w:rsidRPr="003F7ECC">
        <w:t xml:space="preserve"> </w:t>
      </w:r>
      <w:r w:rsidRPr="007D3355">
        <w:t>for</w:t>
      </w:r>
      <w:r w:rsidRPr="003F7ECC">
        <w:t xml:space="preserve"> </w:t>
      </w:r>
      <w:r w:rsidR="003F7ECC" w:rsidRPr="003F7ECC">
        <w:t xml:space="preserve">a tangible non-current asset </w:t>
      </w:r>
      <w:r w:rsidRPr="007D3355">
        <w:t>at</w:t>
      </w:r>
      <w:r w:rsidRPr="003F7ECC">
        <w:t xml:space="preserve"> </w:t>
      </w:r>
      <w:r w:rsidRPr="007D3355">
        <w:t>the</w:t>
      </w:r>
      <w:r w:rsidRPr="003F7ECC">
        <w:t xml:space="preserve"> </w:t>
      </w:r>
      <w:r w:rsidRPr="007D3355">
        <w:t>end</w:t>
      </w:r>
      <w:r w:rsidRPr="003F7ECC">
        <w:t xml:space="preserve"> </w:t>
      </w:r>
      <w:r w:rsidRPr="007D3355">
        <w:t>of</w:t>
      </w:r>
      <w:r w:rsidRPr="003F7ECC">
        <w:t xml:space="preserve"> </w:t>
      </w:r>
      <w:r w:rsidRPr="007D3355">
        <w:t>its</w:t>
      </w:r>
      <w:r w:rsidRPr="003F7ECC">
        <w:t xml:space="preserve"> us</w:t>
      </w:r>
      <w:r w:rsidRPr="007D3355">
        <w:t>eful</w:t>
      </w:r>
      <w:r w:rsidRPr="003F7ECC">
        <w:t xml:space="preserve"> </w:t>
      </w:r>
      <w:r w:rsidRPr="007D3355">
        <w:t>life,</w:t>
      </w:r>
      <w:r w:rsidRPr="003F7ECC">
        <w:t xml:space="preserve"> </w:t>
      </w:r>
      <w:r w:rsidRPr="007D3355">
        <w:t>after ded</w:t>
      </w:r>
      <w:r w:rsidRPr="003F7ECC">
        <w:t>u</w:t>
      </w:r>
      <w:r w:rsidRPr="007D3355">
        <w:t>cting the</w:t>
      </w:r>
      <w:r w:rsidRPr="003F7ECC">
        <w:t xml:space="preserve"> </w:t>
      </w:r>
      <w:r w:rsidR="00406E13">
        <w:t>estimated</w:t>
      </w:r>
      <w:r w:rsidRPr="003F7ECC">
        <w:t xml:space="preserve"> </w:t>
      </w:r>
      <w:r w:rsidRPr="007D3355">
        <w:t>c</w:t>
      </w:r>
      <w:r w:rsidRPr="003F7ECC">
        <w:t>o</w:t>
      </w:r>
      <w:r w:rsidRPr="007D3355">
        <w:t>sts of disp</w:t>
      </w:r>
      <w:r w:rsidRPr="003F7ECC">
        <w:t>osa</w:t>
      </w:r>
      <w:r w:rsidR="007D3355">
        <w:t>l</w:t>
      </w:r>
      <w:r w:rsidR="00917D88">
        <w:t>.</w:t>
      </w:r>
    </w:p>
    <w:p w14:paraId="31F66198" w14:textId="042C456D" w:rsidR="00182E87" w:rsidRPr="00696A7A" w:rsidRDefault="007548AD" w:rsidP="00C34C1B">
      <w:pPr>
        <w:pStyle w:val="Bulletedlist"/>
        <w:numPr>
          <w:ilvl w:val="0"/>
          <w:numId w:val="8"/>
        </w:numPr>
        <w:spacing w:line="276" w:lineRule="auto"/>
        <w:ind w:hanging="357"/>
      </w:pPr>
      <w:r w:rsidRPr="00607723">
        <w:rPr>
          <w:b/>
        </w:rPr>
        <w:t>Fair value</w:t>
      </w:r>
      <w:r w:rsidR="007D3355">
        <w:t xml:space="preserve"> – t</w:t>
      </w:r>
      <w:r w:rsidRPr="007D3355">
        <w:t>he am</w:t>
      </w:r>
      <w:r w:rsidRPr="00696A7A">
        <w:t>o</w:t>
      </w:r>
      <w:r w:rsidRPr="007D3355">
        <w:t>unt for wh</w:t>
      </w:r>
      <w:r w:rsidRPr="00696A7A">
        <w:t>ic</w:t>
      </w:r>
      <w:r w:rsidRPr="007D3355">
        <w:t xml:space="preserve">h </w:t>
      </w:r>
      <w:r w:rsidRPr="00696A7A">
        <w:t>a</w:t>
      </w:r>
      <w:r w:rsidRPr="007D3355">
        <w:t xml:space="preserve">n </w:t>
      </w:r>
      <w:r w:rsidRPr="00696A7A">
        <w:t>as</w:t>
      </w:r>
      <w:r w:rsidRPr="007D3355">
        <w:t>set cou</w:t>
      </w:r>
      <w:r w:rsidRPr="00696A7A">
        <w:t>l</w:t>
      </w:r>
      <w:r w:rsidRPr="007D3355">
        <w:t>d be</w:t>
      </w:r>
      <w:r w:rsidRPr="00696A7A">
        <w:t xml:space="preserve"> </w:t>
      </w:r>
      <w:r w:rsidRPr="007D3355">
        <w:t>excha</w:t>
      </w:r>
      <w:r w:rsidRPr="00696A7A">
        <w:t>n</w:t>
      </w:r>
      <w:r w:rsidRPr="007D3355">
        <w:t xml:space="preserve">ged </w:t>
      </w:r>
      <w:r w:rsidRPr="00696A7A">
        <w:t>b</w:t>
      </w:r>
      <w:r w:rsidRPr="007D3355">
        <w:t>etwe</w:t>
      </w:r>
      <w:r w:rsidRPr="00696A7A">
        <w:t>e</w:t>
      </w:r>
      <w:r w:rsidRPr="007D3355">
        <w:t>n k</w:t>
      </w:r>
      <w:r w:rsidRPr="00696A7A">
        <w:t>n</w:t>
      </w:r>
      <w:r w:rsidRPr="007D3355">
        <w:t>ow</w:t>
      </w:r>
      <w:r w:rsidRPr="00696A7A">
        <w:t>l</w:t>
      </w:r>
      <w:r w:rsidRPr="007D3355">
        <w:t>edg</w:t>
      </w:r>
      <w:r w:rsidRPr="00696A7A">
        <w:t>e</w:t>
      </w:r>
      <w:r w:rsidRPr="007D3355">
        <w:t>able, wil</w:t>
      </w:r>
      <w:r w:rsidRPr="00696A7A">
        <w:t>l</w:t>
      </w:r>
      <w:r w:rsidRPr="007D3355">
        <w:t>ing parti</w:t>
      </w:r>
      <w:r w:rsidRPr="00696A7A">
        <w:t>e</w:t>
      </w:r>
      <w:r w:rsidRPr="007D3355">
        <w:t>s in an arm</w:t>
      </w:r>
      <w:r w:rsidRPr="00696A7A">
        <w:t>’</w:t>
      </w:r>
      <w:r w:rsidRPr="007D3355">
        <w:t>s le</w:t>
      </w:r>
      <w:r w:rsidRPr="00696A7A">
        <w:t>ngt</w:t>
      </w:r>
      <w:r w:rsidRPr="007D3355">
        <w:t>h transactio</w:t>
      </w:r>
      <w:r w:rsidRPr="00696A7A">
        <w:t>n</w:t>
      </w:r>
      <w:r w:rsidR="00917D88" w:rsidRPr="00696A7A">
        <w:t>.</w:t>
      </w:r>
      <w:r w:rsidR="003F7ECC" w:rsidRPr="00696A7A">
        <w:t xml:space="preserve"> The fair value of a tangible non-current asset is normally its open market value.</w:t>
      </w:r>
    </w:p>
    <w:p w14:paraId="540AD6DD" w14:textId="31700AB7" w:rsidR="00182E87" w:rsidRDefault="007548AD" w:rsidP="00C34C1B">
      <w:pPr>
        <w:pStyle w:val="Bulletedlist"/>
        <w:numPr>
          <w:ilvl w:val="0"/>
          <w:numId w:val="8"/>
        </w:numPr>
        <w:spacing w:line="276" w:lineRule="auto"/>
        <w:ind w:hanging="357"/>
      </w:pPr>
      <w:r w:rsidRPr="00607723">
        <w:rPr>
          <w:b/>
        </w:rPr>
        <w:t>Carrying amount</w:t>
      </w:r>
      <w:r w:rsidR="007D3355">
        <w:t xml:space="preserve"> –</w:t>
      </w:r>
      <w:r w:rsidR="00D237AE">
        <w:t xml:space="preserve"> </w:t>
      </w:r>
      <w:r w:rsidR="007D3355">
        <w:t>t</w:t>
      </w:r>
      <w:r w:rsidRPr="007D3355">
        <w:t>he</w:t>
      </w:r>
      <w:r w:rsidRPr="00917D88">
        <w:t xml:space="preserve"> a</w:t>
      </w:r>
      <w:r w:rsidRPr="007D3355">
        <w:t>mo</w:t>
      </w:r>
      <w:r w:rsidRPr="00917D88">
        <w:t>u</w:t>
      </w:r>
      <w:r w:rsidRPr="007D3355">
        <w:t>nt</w:t>
      </w:r>
      <w:r w:rsidRPr="00917D88">
        <w:t xml:space="preserve"> </w:t>
      </w:r>
      <w:r w:rsidRPr="007D3355">
        <w:t>at</w:t>
      </w:r>
      <w:r w:rsidRPr="00917D88">
        <w:t xml:space="preserve"> </w:t>
      </w:r>
      <w:r w:rsidRPr="007D3355">
        <w:t>which</w:t>
      </w:r>
      <w:r w:rsidRPr="00917D88">
        <w:t xml:space="preserve"> </w:t>
      </w:r>
      <w:r w:rsidR="003F7ECC" w:rsidRPr="003F7ECC">
        <w:t xml:space="preserve">a tangible non-current asset </w:t>
      </w:r>
      <w:r w:rsidRPr="00917D88">
        <w:t>i</w:t>
      </w:r>
      <w:r w:rsidRPr="007D3355">
        <w:t>s</w:t>
      </w:r>
      <w:r w:rsidRPr="00917D88">
        <w:t xml:space="preserve"> </w:t>
      </w:r>
      <w:r w:rsidRPr="007D3355">
        <w:t>r</w:t>
      </w:r>
      <w:r w:rsidRPr="00917D88">
        <w:t>e</w:t>
      </w:r>
      <w:r w:rsidRPr="007D3355">
        <w:t>cogn</w:t>
      </w:r>
      <w:r w:rsidRPr="00917D88">
        <w:t>i</w:t>
      </w:r>
      <w:r w:rsidRPr="007D3355">
        <w:t>sed</w:t>
      </w:r>
      <w:r w:rsidRPr="00917D88">
        <w:t xml:space="preserve"> </w:t>
      </w:r>
      <w:r w:rsidRPr="007D3355">
        <w:t>in</w:t>
      </w:r>
      <w:r w:rsidRPr="00917D88">
        <w:t xml:space="preserve"> t</w:t>
      </w:r>
      <w:r w:rsidRPr="007D3355">
        <w:t>he</w:t>
      </w:r>
      <w:r w:rsidRPr="00917D88">
        <w:t xml:space="preserve"> </w:t>
      </w:r>
      <w:r w:rsidR="00BE7FBB" w:rsidRPr="00917D88">
        <w:t>statement of financial position</w:t>
      </w:r>
      <w:r w:rsidRPr="007D3355">
        <w:t>,</w:t>
      </w:r>
      <w:r w:rsidRPr="00917D88">
        <w:t xml:space="preserve"> </w:t>
      </w:r>
      <w:r w:rsidRPr="007D3355">
        <w:t>after</w:t>
      </w:r>
      <w:r w:rsidRPr="00917D88">
        <w:t xml:space="preserve"> </w:t>
      </w:r>
      <w:r w:rsidRPr="007D3355">
        <w:t>ded</w:t>
      </w:r>
      <w:r w:rsidRPr="00917D88">
        <w:t>u</w:t>
      </w:r>
      <w:r w:rsidRPr="007D3355">
        <w:t>cting</w:t>
      </w:r>
      <w:r w:rsidRPr="00917D88">
        <w:t xml:space="preserve"> </w:t>
      </w:r>
      <w:r w:rsidRPr="007D3355">
        <w:t>a</w:t>
      </w:r>
      <w:r w:rsidRPr="00917D88">
        <w:t>n</w:t>
      </w:r>
      <w:r w:rsidRPr="007D3355">
        <w:t>y accumu</w:t>
      </w:r>
      <w:r w:rsidRPr="00917D88">
        <w:t>l</w:t>
      </w:r>
      <w:r w:rsidRPr="007D3355">
        <w:t>ated</w:t>
      </w:r>
      <w:r w:rsidRPr="00917D88">
        <w:t xml:space="preserve"> </w:t>
      </w:r>
      <w:r w:rsidRPr="007D3355">
        <w:t>deprec</w:t>
      </w:r>
      <w:r w:rsidRPr="00917D88">
        <w:t>i</w:t>
      </w:r>
      <w:r w:rsidRPr="007D3355">
        <w:t>ation</w:t>
      </w:r>
      <w:r w:rsidRPr="00917D88">
        <w:t xml:space="preserve"> </w:t>
      </w:r>
      <w:r w:rsidR="001E5FAA" w:rsidRPr="00917D88">
        <w:t xml:space="preserve">or </w:t>
      </w:r>
      <w:r w:rsidR="00790454">
        <w:t>accumulated</w:t>
      </w:r>
      <w:r w:rsidRPr="007D3355">
        <w:t xml:space="preserve"> impa</w:t>
      </w:r>
      <w:r w:rsidRPr="00917D88">
        <w:t>i</w:t>
      </w:r>
      <w:r w:rsidRPr="007D3355">
        <w:t>rm</w:t>
      </w:r>
      <w:r w:rsidRPr="00917D88">
        <w:t>e</w:t>
      </w:r>
      <w:r w:rsidRPr="007D3355">
        <w:t>nt loss</w:t>
      </w:r>
      <w:r w:rsidR="00790454">
        <w:t>es</w:t>
      </w:r>
      <w:r w:rsidRPr="007D3355">
        <w:t>.</w:t>
      </w:r>
    </w:p>
    <w:p w14:paraId="3EE1C389" w14:textId="20C11B22" w:rsidR="00182E87" w:rsidRDefault="003F7ECC" w:rsidP="00C34C1B">
      <w:pPr>
        <w:pStyle w:val="Bulletedlist"/>
        <w:numPr>
          <w:ilvl w:val="0"/>
          <w:numId w:val="8"/>
        </w:numPr>
        <w:spacing w:line="276" w:lineRule="auto"/>
        <w:ind w:hanging="357"/>
      </w:pPr>
      <w:r w:rsidRPr="00607723">
        <w:rPr>
          <w:b/>
        </w:rPr>
        <w:t>Impairment loss</w:t>
      </w:r>
      <w:r w:rsidRPr="003F7ECC">
        <w:t xml:space="preserve"> </w:t>
      </w:r>
      <w:r>
        <w:t xml:space="preserve">– </w:t>
      </w:r>
      <w:r w:rsidRPr="003F7ECC">
        <w:t>is the amount by which the carrying amount of an asset exceeds its recoverable amount.</w:t>
      </w:r>
    </w:p>
    <w:p w14:paraId="2B3AA9AA" w14:textId="73CE6353" w:rsidR="003F7ECC" w:rsidRDefault="003F7ECC" w:rsidP="00C34C1B">
      <w:pPr>
        <w:pStyle w:val="Bulletedlist"/>
        <w:numPr>
          <w:ilvl w:val="0"/>
          <w:numId w:val="8"/>
        </w:numPr>
        <w:spacing w:line="276" w:lineRule="auto"/>
        <w:ind w:hanging="357"/>
      </w:pPr>
      <w:r w:rsidRPr="00607723">
        <w:rPr>
          <w:b/>
        </w:rPr>
        <w:t>Recoverable amount</w:t>
      </w:r>
      <w:r w:rsidRPr="00696A7A">
        <w:t xml:space="preserve"> – is </w:t>
      </w:r>
      <w:r w:rsidRPr="003F7ECC">
        <w:t>the amount which is higher of an asset’s fair value less costs to sell, and its value in use.</w:t>
      </w:r>
    </w:p>
    <w:p w14:paraId="4A40115A" w14:textId="3B45149D" w:rsidR="003F7ECC" w:rsidRPr="003F7ECC" w:rsidRDefault="003F7ECC" w:rsidP="00C34C1B">
      <w:pPr>
        <w:pStyle w:val="Bulletedlist"/>
        <w:numPr>
          <w:ilvl w:val="0"/>
          <w:numId w:val="8"/>
        </w:numPr>
        <w:spacing w:line="276" w:lineRule="auto"/>
        <w:ind w:hanging="357"/>
      </w:pPr>
      <w:r w:rsidRPr="00607723">
        <w:rPr>
          <w:b/>
        </w:rPr>
        <w:t>Value in use</w:t>
      </w:r>
      <w:r w:rsidRPr="003F7ECC">
        <w:t xml:space="preserve"> </w:t>
      </w:r>
      <w:r>
        <w:t>–</w:t>
      </w:r>
      <w:r w:rsidRPr="003F7ECC">
        <w:t xml:space="preserve"> is the present value of the future cash flows expected to be derived from an asset.</w:t>
      </w:r>
    </w:p>
    <w:p w14:paraId="1CD2677B" w14:textId="30E948C3" w:rsidR="001C55D8" w:rsidRDefault="001C55D8" w:rsidP="00C3604C">
      <w:pPr>
        <w:pStyle w:val="ALBullet"/>
        <w:numPr>
          <w:ilvl w:val="0"/>
          <w:numId w:val="0"/>
        </w:numPr>
        <w:spacing w:before="120" w:after="120" w:line="276" w:lineRule="auto"/>
      </w:pPr>
    </w:p>
    <w:p w14:paraId="76174425" w14:textId="4E604090" w:rsidR="00182E87" w:rsidRPr="003132B9" w:rsidRDefault="007548AD" w:rsidP="00C3604C">
      <w:pPr>
        <w:pStyle w:val="AHead"/>
        <w:spacing w:before="120" w:after="120" w:line="276" w:lineRule="auto"/>
        <w:rPr>
          <w:sz w:val="24"/>
          <w:szCs w:val="24"/>
        </w:rPr>
      </w:pPr>
      <w:r w:rsidRPr="003132B9">
        <w:rPr>
          <w:sz w:val="24"/>
          <w:szCs w:val="24"/>
        </w:rPr>
        <w:t xml:space="preserve">Recognition of the </w:t>
      </w:r>
      <w:r w:rsidR="003F7ECC" w:rsidRPr="003132B9">
        <w:rPr>
          <w:sz w:val="24"/>
          <w:szCs w:val="24"/>
        </w:rPr>
        <w:t>tangible non-current asset</w:t>
      </w:r>
      <w:r w:rsidRPr="003132B9">
        <w:rPr>
          <w:sz w:val="24"/>
          <w:szCs w:val="24"/>
        </w:rPr>
        <w:t xml:space="preserve"> in the financial statements</w:t>
      </w:r>
    </w:p>
    <w:p w14:paraId="519ADE85" w14:textId="573E4864" w:rsidR="00347AD5" w:rsidRPr="00696A7A" w:rsidRDefault="007548AD" w:rsidP="00C3604C">
      <w:pPr>
        <w:pStyle w:val="Body"/>
        <w:spacing w:before="120" w:after="120" w:line="276" w:lineRule="auto"/>
      </w:pPr>
      <w:r w:rsidRPr="00696A7A">
        <w:t xml:space="preserve">The </w:t>
      </w:r>
      <w:r w:rsidR="00FA456E" w:rsidRPr="00696A7A">
        <w:t>standard</w:t>
      </w:r>
      <w:r w:rsidRPr="00696A7A">
        <w:t xml:space="preserve"> </w:t>
      </w:r>
      <w:r w:rsidR="00FA456E" w:rsidRPr="00696A7A">
        <w:t>states</w:t>
      </w:r>
      <w:r w:rsidRPr="00696A7A">
        <w:t xml:space="preserve"> that an item of property, plant and equipment is to be </w:t>
      </w:r>
      <w:r w:rsidR="002D7EF5" w:rsidRPr="00696A7A">
        <w:t>recognised in</w:t>
      </w:r>
      <w:r w:rsidRPr="00696A7A">
        <w:t xml:space="preserve"> the financial statements when:</w:t>
      </w:r>
    </w:p>
    <w:p w14:paraId="3D5775F3" w14:textId="53998236" w:rsidR="00FA456E" w:rsidRPr="00696A7A" w:rsidRDefault="007548AD" w:rsidP="00C34C1B">
      <w:pPr>
        <w:pStyle w:val="Bulletedlist"/>
        <w:numPr>
          <w:ilvl w:val="0"/>
          <w:numId w:val="8"/>
        </w:numPr>
        <w:spacing w:line="276" w:lineRule="auto"/>
        <w:ind w:hanging="357"/>
      </w:pPr>
      <w:r w:rsidRPr="00696A7A">
        <w:t>it is probable that future economic ben</w:t>
      </w:r>
      <w:r w:rsidR="00FA456E" w:rsidRPr="00696A7A">
        <w:t xml:space="preserve">efits </w:t>
      </w:r>
      <w:r w:rsidR="00AA0276" w:rsidRPr="00696A7A">
        <w:t xml:space="preserve">associated with the asset </w:t>
      </w:r>
      <w:r w:rsidR="00FA456E" w:rsidRPr="00696A7A">
        <w:t>will flow to the entity</w:t>
      </w:r>
      <w:r w:rsidR="00AA0276" w:rsidRPr="00696A7A">
        <w:t>, and</w:t>
      </w:r>
    </w:p>
    <w:p w14:paraId="504096E9" w14:textId="6F1F80C2" w:rsidR="00182E87" w:rsidRPr="00696A7A" w:rsidRDefault="007548AD" w:rsidP="00C34C1B">
      <w:pPr>
        <w:pStyle w:val="Bulletedlist"/>
        <w:numPr>
          <w:ilvl w:val="0"/>
          <w:numId w:val="8"/>
        </w:numPr>
        <w:spacing w:line="276" w:lineRule="auto"/>
        <w:ind w:hanging="357"/>
      </w:pPr>
      <w:r w:rsidRPr="00696A7A">
        <w:t>the cost of the asset can be measured</w:t>
      </w:r>
      <w:r w:rsidR="00F111A2" w:rsidRPr="00696A7A">
        <w:t xml:space="preserve"> reliably</w:t>
      </w:r>
      <w:r w:rsidRPr="00696A7A">
        <w:t>.</w:t>
      </w:r>
    </w:p>
    <w:p w14:paraId="5CC630CA" w14:textId="77777777" w:rsidR="003132B9" w:rsidRDefault="003132B9">
      <w:pPr>
        <w:widowControl/>
        <w:spacing w:after="0" w:line="240" w:lineRule="auto"/>
        <w:rPr>
          <w:rFonts w:ascii="Arial" w:eastAsia="Times New Roman" w:hAnsi="Arial" w:cs="Arial"/>
          <w:bCs/>
          <w:color w:val="E21951"/>
          <w:sz w:val="24"/>
          <w:szCs w:val="24"/>
          <w:lang w:val="en-GB"/>
        </w:rPr>
      </w:pPr>
      <w:r>
        <w:rPr>
          <w:sz w:val="24"/>
          <w:szCs w:val="24"/>
        </w:rPr>
        <w:br w:type="page"/>
      </w:r>
    </w:p>
    <w:p w14:paraId="6D180156" w14:textId="4BBAEA95" w:rsidR="00182E87" w:rsidRPr="003132B9" w:rsidRDefault="006D13E5" w:rsidP="00C3604C">
      <w:pPr>
        <w:pStyle w:val="AHead"/>
        <w:spacing w:before="120" w:after="120" w:line="276" w:lineRule="auto"/>
        <w:rPr>
          <w:sz w:val="24"/>
          <w:szCs w:val="24"/>
        </w:rPr>
      </w:pPr>
      <w:r w:rsidRPr="003132B9">
        <w:rPr>
          <w:sz w:val="24"/>
          <w:szCs w:val="24"/>
        </w:rPr>
        <w:lastRenderedPageBreak/>
        <w:t xml:space="preserve">Initial costs </w:t>
      </w:r>
      <w:r w:rsidR="00D5448B" w:rsidRPr="003132B9">
        <w:rPr>
          <w:sz w:val="24"/>
          <w:szCs w:val="24"/>
        </w:rPr>
        <w:t xml:space="preserve">associated with the </w:t>
      </w:r>
      <w:r w:rsidR="003F7ECC" w:rsidRPr="003132B9">
        <w:rPr>
          <w:sz w:val="24"/>
          <w:szCs w:val="24"/>
        </w:rPr>
        <w:t>tangible non-current asset</w:t>
      </w:r>
    </w:p>
    <w:p w14:paraId="671B71C8" w14:textId="773D81BD" w:rsidR="00347AD5" w:rsidRPr="00696A7A" w:rsidRDefault="007548AD" w:rsidP="00C3604C">
      <w:pPr>
        <w:pStyle w:val="Body"/>
        <w:spacing w:before="120" w:after="120" w:line="276" w:lineRule="auto"/>
      </w:pPr>
      <w:r w:rsidRPr="00696A7A">
        <w:t>The sta</w:t>
      </w:r>
      <w:r w:rsidR="003F7ECC" w:rsidRPr="00696A7A">
        <w:t xml:space="preserve">ndard </w:t>
      </w:r>
      <w:r w:rsidRPr="00696A7A">
        <w:t xml:space="preserve">provides that the following can be </w:t>
      </w:r>
      <w:r w:rsidRPr="00607723">
        <w:rPr>
          <w:b/>
        </w:rPr>
        <w:t>included</w:t>
      </w:r>
      <w:r w:rsidRPr="00696A7A">
        <w:t xml:space="preserve"> as part of the </w:t>
      </w:r>
      <w:r w:rsidR="00583F67" w:rsidRPr="00696A7A">
        <w:t xml:space="preserve">initial </w:t>
      </w:r>
      <w:r w:rsidRPr="00696A7A">
        <w:t xml:space="preserve">cost </w:t>
      </w:r>
      <w:r w:rsidR="00FE1A44" w:rsidRPr="00696A7A">
        <w:t xml:space="preserve">of the </w:t>
      </w:r>
      <w:r w:rsidR="003F7ECC" w:rsidRPr="00696A7A">
        <w:t>tangible non-current asset</w:t>
      </w:r>
      <w:r w:rsidR="00FE1A44" w:rsidRPr="00696A7A">
        <w:t xml:space="preserve"> </w:t>
      </w:r>
      <w:r w:rsidRPr="00696A7A">
        <w:t xml:space="preserve">in the </w:t>
      </w:r>
      <w:r w:rsidR="00790BA7" w:rsidRPr="00696A7A">
        <w:t>statement of financial position</w:t>
      </w:r>
      <w:r w:rsidRPr="00696A7A">
        <w:t>:</w:t>
      </w:r>
    </w:p>
    <w:p w14:paraId="22E8FA19" w14:textId="755C934F" w:rsidR="00182E87" w:rsidRPr="00696A7A" w:rsidRDefault="007548AD" w:rsidP="00C34C1B">
      <w:pPr>
        <w:pStyle w:val="Bulletedlist"/>
        <w:numPr>
          <w:ilvl w:val="0"/>
          <w:numId w:val="8"/>
        </w:numPr>
        <w:spacing w:line="276" w:lineRule="auto"/>
        <w:ind w:hanging="357"/>
      </w:pPr>
      <w:r w:rsidRPr="00696A7A">
        <w:t>the initial purchase price</w:t>
      </w:r>
      <w:r w:rsidR="00BE6DBA" w:rsidRPr="00696A7A">
        <w:t xml:space="preserve"> </w:t>
      </w:r>
      <w:r w:rsidR="00B03DF2" w:rsidRPr="00696A7A">
        <w:t>after deducting discounts or rebates</w:t>
      </w:r>
    </w:p>
    <w:p w14:paraId="5ECF4EE5" w14:textId="77777777" w:rsidR="00182E87" w:rsidRPr="00696A7A" w:rsidRDefault="007548AD" w:rsidP="00C34C1B">
      <w:pPr>
        <w:pStyle w:val="Bulletedlist"/>
        <w:numPr>
          <w:ilvl w:val="0"/>
          <w:numId w:val="8"/>
        </w:numPr>
        <w:spacing w:line="276" w:lineRule="auto"/>
        <w:ind w:hanging="357"/>
      </w:pPr>
      <w:r w:rsidRPr="00696A7A">
        <w:t>any import duties, taxes directly attributable to bring the asset to its present location and condition</w:t>
      </w:r>
    </w:p>
    <w:p w14:paraId="5212A1C6" w14:textId="77777777" w:rsidR="00182E87" w:rsidRPr="00696A7A" w:rsidRDefault="007548AD" w:rsidP="00C34C1B">
      <w:pPr>
        <w:pStyle w:val="Bulletedlist"/>
        <w:numPr>
          <w:ilvl w:val="0"/>
          <w:numId w:val="8"/>
        </w:numPr>
        <w:spacing w:line="276" w:lineRule="auto"/>
        <w:ind w:hanging="357"/>
      </w:pPr>
      <w:r w:rsidRPr="00696A7A">
        <w:t>the costs of site preparation</w:t>
      </w:r>
    </w:p>
    <w:p w14:paraId="2FD50910" w14:textId="77777777" w:rsidR="00182E87" w:rsidRPr="00696A7A" w:rsidRDefault="007548AD" w:rsidP="00C34C1B">
      <w:pPr>
        <w:pStyle w:val="Bulletedlist"/>
        <w:numPr>
          <w:ilvl w:val="0"/>
          <w:numId w:val="8"/>
        </w:numPr>
        <w:spacing w:line="276" w:lineRule="auto"/>
        <w:ind w:hanging="357"/>
      </w:pPr>
      <w:r w:rsidRPr="00696A7A">
        <w:t>initial delivery and handling costs</w:t>
      </w:r>
    </w:p>
    <w:p w14:paraId="1AC98661" w14:textId="77777777" w:rsidR="00182E87" w:rsidRPr="00696A7A" w:rsidRDefault="007548AD" w:rsidP="00C34C1B">
      <w:pPr>
        <w:pStyle w:val="Bulletedlist"/>
        <w:numPr>
          <w:ilvl w:val="0"/>
          <w:numId w:val="8"/>
        </w:numPr>
        <w:spacing w:line="276" w:lineRule="auto"/>
        <w:ind w:hanging="357"/>
      </w:pPr>
      <w:r w:rsidRPr="00696A7A">
        <w:t>installation and assembly costs</w:t>
      </w:r>
    </w:p>
    <w:p w14:paraId="4034E95E" w14:textId="77777777" w:rsidR="00182E87" w:rsidRPr="00696A7A" w:rsidRDefault="007548AD" w:rsidP="00C34C1B">
      <w:pPr>
        <w:pStyle w:val="Bulletedlist"/>
        <w:numPr>
          <w:ilvl w:val="0"/>
          <w:numId w:val="8"/>
        </w:numPr>
        <w:spacing w:line="276" w:lineRule="auto"/>
        <w:ind w:hanging="357"/>
      </w:pPr>
      <w:r w:rsidRPr="00696A7A">
        <w:t>cost of testing the asset</w:t>
      </w:r>
    </w:p>
    <w:p w14:paraId="413F7F87" w14:textId="67852BA4" w:rsidR="00182E87" w:rsidRPr="007D5D1F" w:rsidRDefault="007548AD" w:rsidP="00C34C1B">
      <w:pPr>
        <w:pStyle w:val="Bulletedlist"/>
        <w:numPr>
          <w:ilvl w:val="0"/>
          <w:numId w:val="8"/>
        </w:numPr>
        <w:spacing w:line="276" w:lineRule="auto"/>
        <w:ind w:hanging="357"/>
      </w:pPr>
      <w:r w:rsidRPr="00696A7A">
        <w:t>professional f</w:t>
      </w:r>
      <w:r w:rsidR="00647CE1" w:rsidRPr="00696A7A">
        <w:t>ees (e.g.</w:t>
      </w:r>
      <w:r w:rsidRPr="00696A7A">
        <w:t xml:space="preserve"> architects or legal fees</w:t>
      </w:r>
      <w:r w:rsidR="00647CE1" w:rsidRPr="00696A7A">
        <w:t>).</w:t>
      </w:r>
    </w:p>
    <w:p w14:paraId="39086A76" w14:textId="2A68E88E" w:rsidR="00347AD5" w:rsidRPr="00696A7A" w:rsidRDefault="007548AD" w:rsidP="00C3604C">
      <w:pPr>
        <w:pStyle w:val="Body"/>
        <w:spacing w:before="120" w:after="120" w:line="276" w:lineRule="auto"/>
      </w:pPr>
      <w:r w:rsidRPr="00696A7A">
        <w:t>The sta</w:t>
      </w:r>
      <w:r w:rsidR="003F7ECC" w:rsidRPr="00696A7A">
        <w:t xml:space="preserve">ndard </w:t>
      </w:r>
      <w:r w:rsidRPr="00696A7A">
        <w:t xml:space="preserve">also provides guidance on which costs must be excluded as part of the cost in the </w:t>
      </w:r>
      <w:r w:rsidR="008E7763" w:rsidRPr="00696A7A">
        <w:t>statement of financial position</w:t>
      </w:r>
      <w:r w:rsidRPr="00696A7A">
        <w:t>:</w:t>
      </w:r>
    </w:p>
    <w:p w14:paraId="12E8F01C" w14:textId="77777777" w:rsidR="00182E87" w:rsidRPr="00696A7A" w:rsidRDefault="007548AD" w:rsidP="00C34C1B">
      <w:pPr>
        <w:pStyle w:val="Bulletedlist"/>
        <w:numPr>
          <w:ilvl w:val="0"/>
          <w:numId w:val="8"/>
        </w:numPr>
        <w:spacing w:line="276" w:lineRule="auto"/>
        <w:ind w:hanging="357"/>
      </w:pPr>
      <w:r w:rsidRPr="00696A7A">
        <w:t>any general overhead costs</w:t>
      </w:r>
    </w:p>
    <w:p w14:paraId="0D502157" w14:textId="04D39BE7" w:rsidR="00182E87" w:rsidRPr="00696A7A" w:rsidRDefault="007548AD" w:rsidP="00C34C1B">
      <w:pPr>
        <w:pStyle w:val="Bulletedlist"/>
        <w:numPr>
          <w:ilvl w:val="0"/>
          <w:numId w:val="8"/>
        </w:numPr>
        <w:spacing w:line="276" w:lineRule="auto"/>
        <w:ind w:hanging="357"/>
      </w:pPr>
      <w:r w:rsidRPr="00696A7A">
        <w:t>the start</w:t>
      </w:r>
      <w:r w:rsidR="00531D58" w:rsidRPr="00696A7A">
        <w:t>-</w:t>
      </w:r>
      <w:r w:rsidRPr="00696A7A">
        <w:t>up costs of a new business or section of the business</w:t>
      </w:r>
    </w:p>
    <w:p w14:paraId="561BBECD" w14:textId="77777777" w:rsidR="00182E87" w:rsidRPr="00696A7A" w:rsidRDefault="007548AD" w:rsidP="00C34C1B">
      <w:pPr>
        <w:pStyle w:val="Bulletedlist"/>
        <w:numPr>
          <w:ilvl w:val="0"/>
          <w:numId w:val="8"/>
        </w:numPr>
        <w:spacing w:line="276" w:lineRule="auto"/>
        <w:ind w:hanging="357"/>
      </w:pPr>
      <w:r w:rsidRPr="00696A7A">
        <w:t>the costs of introducing a new product or service</w:t>
      </w:r>
      <w:r w:rsidR="00647CE1" w:rsidRPr="00696A7A">
        <w:t xml:space="preserve"> (e.g.</w:t>
      </w:r>
      <w:r w:rsidRPr="00696A7A">
        <w:t xml:space="preserve"> advertising</w:t>
      </w:r>
      <w:r w:rsidR="00647CE1" w:rsidRPr="00696A7A">
        <w:t>).</w:t>
      </w:r>
    </w:p>
    <w:p w14:paraId="0173A128" w14:textId="77777777" w:rsidR="00347AD5" w:rsidRDefault="00347AD5" w:rsidP="00C3604C">
      <w:pPr>
        <w:spacing w:before="120" w:after="120"/>
        <w:rPr>
          <w:rFonts w:ascii="Arial" w:eastAsia="Arial" w:hAnsi="Arial" w:cs="Arial"/>
          <w:b/>
          <w:bCs/>
          <w:sz w:val="20"/>
          <w:szCs w:val="20"/>
        </w:rPr>
      </w:pPr>
      <w:bookmarkStart w:id="18" w:name="_Hlk43459832"/>
    </w:p>
    <w:bookmarkEnd w:id="18"/>
    <w:p w14:paraId="6BE12AE9" w14:textId="66D49A3C" w:rsidR="00B26B4B" w:rsidRPr="003132B9" w:rsidRDefault="00B26B4B" w:rsidP="00C3604C">
      <w:pPr>
        <w:pStyle w:val="AHead"/>
        <w:spacing w:before="120" w:after="120" w:line="276" w:lineRule="auto"/>
        <w:rPr>
          <w:sz w:val="24"/>
          <w:szCs w:val="24"/>
        </w:rPr>
      </w:pPr>
      <w:r w:rsidRPr="003132B9">
        <w:rPr>
          <w:sz w:val="24"/>
          <w:szCs w:val="24"/>
        </w:rPr>
        <w:t xml:space="preserve">Additional costs associated with the </w:t>
      </w:r>
      <w:r w:rsidR="000E66AF" w:rsidRPr="003132B9">
        <w:rPr>
          <w:sz w:val="24"/>
          <w:szCs w:val="24"/>
        </w:rPr>
        <w:t>tangible non-current asset</w:t>
      </w:r>
    </w:p>
    <w:p w14:paraId="59B3A57A" w14:textId="5CC85AFE" w:rsidR="00B26B4B" w:rsidRPr="00696A7A" w:rsidRDefault="00B26B4B" w:rsidP="00C3604C">
      <w:pPr>
        <w:pStyle w:val="Body"/>
        <w:spacing w:before="120" w:after="120" w:line="276" w:lineRule="auto"/>
      </w:pPr>
      <w:r w:rsidRPr="00696A7A">
        <w:t>The standard recognises that</w:t>
      </w:r>
      <w:r w:rsidR="0009562F" w:rsidRPr="00696A7A">
        <w:t>,</w:t>
      </w:r>
      <w:r w:rsidRPr="00696A7A">
        <w:t xml:space="preserve"> in addition to the initial purchase price of the asset, other amounts </w:t>
      </w:r>
      <w:proofErr w:type="spellStart"/>
      <w:r w:rsidRPr="00696A7A">
        <w:t>wil</w:t>
      </w:r>
      <w:proofErr w:type="spellEnd"/>
      <w:r w:rsidRPr="00696A7A">
        <w:t xml:space="preserve"> also be spent on it. The standard provides the following guidelines to assist with the treatment of such expenditure:</w:t>
      </w:r>
    </w:p>
    <w:p w14:paraId="5BE028F6" w14:textId="38CC7A46" w:rsidR="00B26B4B" w:rsidRPr="00347AD5" w:rsidRDefault="00B26B4B" w:rsidP="00C34C1B">
      <w:pPr>
        <w:pStyle w:val="Bulletedlist"/>
        <w:numPr>
          <w:ilvl w:val="0"/>
          <w:numId w:val="8"/>
        </w:numPr>
        <w:spacing w:line="276" w:lineRule="auto"/>
        <w:ind w:hanging="357"/>
      </w:pPr>
      <w:r>
        <w:t>Day-to-</w:t>
      </w:r>
      <w:r w:rsidRPr="00347AD5">
        <w:t>day c</w:t>
      </w:r>
      <w:r w:rsidRPr="00696A7A">
        <w:t>o</w:t>
      </w:r>
      <w:r w:rsidRPr="00347AD5">
        <w:t>sts of s</w:t>
      </w:r>
      <w:r w:rsidRPr="00696A7A">
        <w:t>e</w:t>
      </w:r>
      <w:r w:rsidRPr="00347AD5">
        <w:t>rvic</w:t>
      </w:r>
      <w:r w:rsidRPr="00696A7A">
        <w:t>in</w:t>
      </w:r>
      <w:r w:rsidRPr="00347AD5">
        <w:t>g or r</w:t>
      </w:r>
      <w:r w:rsidRPr="00696A7A">
        <w:t>e</w:t>
      </w:r>
      <w:r w:rsidRPr="00347AD5">
        <w:t>pair</w:t>
      </w:r>
      <w:r w:rsidRPr="00696A7A">
        <w:t>i</w:t>
      </w:r>
      <w:r w:rsidRPr="00347AD5">
        <w:t>ng</w:t>
      </w:r>
      <w:r w:rsidRPr="00696A7A">
        <w:t xml:space="preserve"> </w:t>
      </w:r>
      <w:r w:rsidRPr="00347AD5">
        <w:t>the asset s</w:t>
      </w:r>
      <w:r w:rsidRPr="00696A7A">
        <w:t>h</w:t>
      </w:r>
      <w:r w:rsidRPr="00347AD5">
        <w:t>ould be</w:t>
      </w:r>
      <w:r w:rsidRPr="00696A7A">
        <w:t xml:space="preserve"> </w:t>
      </w:r>
      <w:r w:rsidRPr="00347AD5">
        <w:t>ch</w:t>
      </w:r>
      <w:r w:rsidRPr="00696A7A">
        <w:t>a</w:t>
      </w:r>
      <w:r w:rsidRPr="00347AD5">
        <w:t>r</w:t>
      </w:r>
      <w:r w:rsidRPr="00696A7A">
        <w:t>g</w:t>
      </w:r>
      <w:r w:rsidRPr="00347AD5">
        <w:t>ed as ex</w:t>
      </w:r>
      <w:r w:rsidRPr="00696A7A">
        <w:t>p</w:t>
      </w:r>
      <w:r w:rsidRPr="00347AD5">
        <w:t>en</w:t>
      </w:r>
      <w:r w:rsidRPr="00696A7A">
        <w:t>d</w:t>
      </w:r>
      <w:r w:rsidRPr="00347AD5">
        <w:t xml:space="preserve">iture in the </w:t>
      </w:r>
      <w:r>
        <w:t>statement</w:t>
      </w:r>
      <w:r w:rsidR="000E66AF">
        <w:t xml:space="preserve"> of profit or loss.</w:t>
      </w:r>
    </w:p>
    <w:p w14:paraId="419057EF" w14:textId="77777777" w:rsidR="00B26B4B" w:rsidRPr="00347AD5" w:rsidRDefault="00B26B4B" w:rsidP="00C34C1B">
      <w:pPr>
        <w:pStyle w:val="Bulletedlist"/>
        <w:numPr>
          <w:ilvl w:val="0"/>
          <w:numId w:val="8"/>
        </w:numPr>
        <w:spacing w:line="276" w:lineRule="auto"/>
        <w:ind w:hanging="357"/>
      </w:pPr>
      <w:r w:rsidRPr="00347AD5">
        <w:t>Wh</w:t>
      </w:r>
      <w:r w:rsidRPr="00696A7A">
        <w:t>e</w:t>
      </w:r>
      <w:r w:rsidRPr="00347AD5">
        <w:t>re p</w:t>
      </w:r>
      <w:r w:rsidRPr="00696A7A">
        <w:t>a</w:t>
      </w:r>
      <w:r w:rsidRPr="00347AD5">
        <w:t>rts</w:t>
      </w:r>
      <w:r w:rsidRPr="00696A7A">
        <w:t xml:space="preserve"> (</w:t>
      </w:r>
      <w:r>
        <w:t>e.g.</w:t>
      </w:r>
      <w:r w:rsidRPr="00347AD5">
        <w:t xml:space="preserve"> the sea</w:t>
      </w:r>
      <w:r w:rsidRPr="00696A7A">
        <w:t>t</w:t>
      </w:r>
      <w:r w:rsidRPr="00347AD5">
        <w:t>s in an a</w:t>
      </w:r>
      <w:r w:rsidRPr="00696A7A">
        <w:t>e</w:t>
      </w:r>
      <w:r w:rsidRPr="00347AD5">
        <w:t>rop</w:t>
      </w:r>
      <w:r w:rsidRPr="00696A7A">
        <w:t>l</w:t>
      </w:r>
      <w:r w:rsidRPr="00347AD5">
        <w:t>ane</w:t>
      </w:r>
      <w:r>
        <w:t>)</w:t>
      </w:r>
      <w:r w:rsidRPr="00347AD5">
        <w:t xml:space="preserve"> require r</w:t>
      </w:r>
      <w:r w:rsidRPr="00696A7A">
        <w:t>e</w:t>
      </w:r>
      <w:r w:rsidRPr="00347AD5">
        <w:t>placement at re</w:t>
      </w:r>
      <w:r w:rsidRPr="00696A7A">
        <w:t>gu</w:t>
      </w:r>
      <w:r w:rsidRPr="00347AD5">
        <w:t>lar int</w:t>
      </w:r>
      <w:r w:rsidRPr="00696A7A">
        <w:t>e</w:t>
      </w:r>
      <w:r w:rsidRPr="00347AD5">
        <w:t>rvals,</w:t>
      </w:r>
      <w:r w:rsidRPr="00696A7A">
        <w:t xml:space="preserve"> </w:t>
      </w:r>
      <w:r w:rsidRPr="00347AD5">
        <w:t>these c</w:t>
      </w:r>
      <w:r w:rsidRPr="00696A7A">
        <w:t>o</w:t>
      </w:r>
      <w:r w:rsidRPr="00347AD5">
        <w:t>sts can be</w:t>
      </w:r>
      <w:r w:rsidRPr="00696A7A">
        <w:t xml:space="preserve"> </w:t>
      </w:r>
      <w:r w:rsidRPr="00347AD5">
        <w:t>r</w:t>
      </w:r>
      <w:r w:rsidRPr="00696A7A">
        <w:t>e</w:t>
      </w:r>
      <w:r w:rsidRPr="00347AD5">
        <w:t>co</w:t>
      </w:r>
      <w:r w:rsidRPr="00696A7A">
        <w:t>g</w:t>
      </w:r>
      <w:r w:rsidRPr="00347AD5">
        <w:t xml:space="preserve">nised </w:t>
      </w:r>
      <w:r w:rsidRPr="00696A7A">
        <w:t>a</w:t>
      </w:r>
      <w:r w:rsidRPr="00347AD5">
        <w:t>s part of the c</w:t>
      </w:r>
      <w:r w:rsidRPr="00696A7A">
        <w:t>a</w:t>
      </w:r>
      <w:r w:rsidRPr="00347AD5">
        <w:t>rrying a</w:t>
      </w:r>
      <w:r w:rsidRPr="00696A7A">
        <w:t>m</w:t>
      </w:r>
      <w:r w:rsidRPr="00347AD5">
        <w:t>ount</w:t>
      </w:r>
      <w:r w:rsidRPr="00696A7A">
        <w:t xml:space="preserve"> </w:t>
      </w:r>
      <w:r w:rsidRPr="00347AD5">
        <w:t>of the asset</w:t>
      </w:r>
      <w:r w:rsidRPr="00696A7A">
        <w:t xml:space="preserve"> </w:t>
      </w:r>
      <w:r w:rsidRPr="00347AD5">
        <w:t>– sub</w:t>
      </w:r>
      <w:r w:rsidRPr="00696A7A">
        <w:t>j</w:t>
      </w:r>
      <w:r w:rsidRPr="00347AD5">
        <w:t>ect to the</w:t>
      </w:r>
      <w:r w:rsidRPr="00696A7A">
        <w:t xml:space="preserve"> </w:t>
      </w:r>
      <w:r w:rsidRPr="00347AD5">
        <w:t xml:space="preserve">rules of </w:t>
      </w:r>
      <w:r>
        <w:t xml:space="preserve">asset </w:t>
      </w:r>
      <w:r w:rsidRPr="00347AD5">
        <w:t>rec</w:t>
      </w:r>
      <w:r w:rsidRPr="00696A7A">
        <w:t>o</w:t>
      </w:r>
      <w:r w:rsidRPr="00347AD5">
        <w:t>gnition a</w:t>
      </w:r>
      <w:r w:rsidRPr="00696A7A">
        <w:t>b</w:t>
      </w:r>
      <w:r w:rsidRPr="00347AD5">
        <w:t>ov</w:t>
      </w:r>
      <w:r w:rsidRPr="00696A7A">
        <w:t>e</w:t>
      </w:r>
      <w:r w:rsidRPr="00347AD5">
        <w:t>.</w:t>
      </w:r>
    </w:p>
    <w:p w14:paraId="598A3B3F" w14:textId="605F1F9F" w:rsidR="006F4507" w:rsidRDefault="00B26B4B" w:rsidP="00C34C1B">
      <w:pPr>
        <w:pStyle w:val="Bulletedlist"/>
        <w:numPr>
          <w:ilvl w:val="0"/>
          <w:numId w:val="8"/>
        </w:numPr>
        <w:spacing w:line="276" w:lineRule="auto"/>
        <w:ind w:hanging="357"/>
      </w:pPr>
      <w:r w:rsidRPr="00347AD5">
        <w:t>Wh</w:t>
      </w:r>
      <w:r w:rsidRPr="00696A7A">
        <w:t>e</w:t>
      </w:r>
      <w:r w:rsidRPr="00347AD5">
        <w:t xml:space="preserve">re the </w:t>
      </w:r>
      <w:r w:rsidRPr="00696A7A">
        <w:t>as</w:t>
      </w:r>
      <w:r w:rsidRPr="00347AD5">
        <w:t>set re</w:t>
      </w:r>
      <w:r w:rsidRPr="00696A7A">
        <w:t>q</w:t>
      </w:r>
      <w:r w:rsidRPr="00347AD5">
        <w:t>uires regul</w:t>
      </w:r>
      <w:r w:rsidRPr="00696A7A">
        <w:t>a</w:t>
      </w:r>
      <w:r w:rsidRPr="00347AD5">
        <w:t>r insp</w:t>
      </w:r>
      <w:r w:rsidRPr="00696A7A">
        <w:t>ec</w:t>
      </w:r>
      <w:r w:rsidRPr="00347AD5">
        <w:t>tions in ord</w:t>
      </w:r>
      <w:r w:rsidRPr="00696A7A">
        <w:t>e</w:t>
      </w:r>
      <w:r w:rsidRPr="00347AD5">
        <w:t>r for the asset to conti</w:t>
      </w:r>
      <w:r w:rsidRPr="00696A7A">
        <w:t>n</w:t>
      </w:r>
      <w:r w:rsidRPr="00347AD5">
        <w:t>ue operating</w:t>
      </w:r>
      <w:r>
        <w:t>,</w:t>
      </w:r>
      <w:r w:rsidRPr="00347AD5">
        <w:t xml:space="preserve"> the c</w:t>
      </w:r>
      <w:r w:rsidRPr="00696A7A">
        <w:t>o</w:t>
      </w:r>
      <w:r w:rsidRPr="00347AD5">
        <w:t>sts of</w:t>
      </w:r>
      <w:r w:rsidRPr="00696A7A">
        <w:t xml:space="preserve"> </w:t>
      </w:r>
      <w:r w:rsidRPr="00347AD5">
        <w:t>such insp</w:t>
      </w:r>
      <w:r w:rsidRPr="00696A7A">
        <w:t>ec</w:t>
      </w:r>
      <w:r w:rsidRPr="00347AD5">
        <w:t>tions</w:t>
      </w:r>
      <w:r w:rsidRPr="00696A7A">
        <w:t xml:space="preserve"> </w:t>
      </w:r>
      <w:r w:rsidRPr="00347AD5">
        <w:t>can a</w:t>
      </w:r>
      <w:r w:rsidRPr="00696A7A">
        <w:t>l</w:t>
      </w:r>
      <w:r w:rsidRPr="00347AD5">
        <w:t>so</w:t>
      </w:r>
      <w:r w:rsidRPr="00696A7A">
        <w:t xml:space="preserve"> </w:t>
      </w:r>
      <w:r w:rsidRPr="00347AD5">
        <w:t>be r</w:t>
      </w:r>
      <w:r w:rsidRPr="00696A7A">
        <w:t>e</w:t>
      </w:r>
      <w:r w:rsidRPr="00347AD5">
        <w:t>co</w:t>
      </w:r>
      <w:r w:rsidRPr="00696A7A">
        <w:t>g</w:t>
      </w:r>
      <w:r w:rsidRPr="00347AD5">
        <w:t>nis</w:t>
      </w:r>
      <w:r w:rsidRPr="00696A7A">
        <w:t>e</w:t>
      </w:r>
      <w:r w:rsidRPr="00347AD5">
        <w:t>d in the carry</w:t>
      </w:r>
      <w:r w:rsidRPr="00696A7A">
        <w:t>i</w:t>
      </w:r>
      <w:r w:rsidRPr="00347AD5">
        <w:t>ng amount, aga</w:t>
      </w:r>
      <w:r w:rsidRPr="00696A7A">
        <w:t>i</w:t>
      </w:r>
      <w:r w:rsidRPr="00347AD5">
        <w:t>n sub</w:t>
      </w:r>
      <w:r w:rsidRPr="00696A7A">
        <w:t>j</w:t>
      </w:r>
      <w:r w:rsidRPr="00347AD5">
        <w:t>ect to the rul</w:t>
      </w:r>
      <w:r w:rsidRPr="00696A7A">
        <w:t>e</w:t>
      </w:r>
      <w:r w:rsidRPr="00347AD5">
        <w:t>s of r</w:t>
      </w:r>
      <w:r w:rsidRPr="00696A7A">
        <w:t>e</w:t>
      </w:r>
      <w:r w:rsidRPr="00347AD5">
        <w:t>co</w:t>
      </w:r>
      <w:r w:rsidRPr="00696A7A">
        <w:t>g</w:t>
      </w:r>
      <w:r w:rsidRPr="00347AD5">
        <w:t>nition a</w:t>
      </w:r>
      <w:r w:rsidRPr="00696A7A">
        <w:t>bov</w:t>
      </w:r>
      <w:r w:rsidRPr="00347AD5">
        <w:t>e.</w:t>
      </w:r>
    </w:p>
    <w:p w14:paraId="3C4D0761" w14:textId="78645CB2" w:rsidR="006F4507" w:rsidRDefault="006F4507" w:rsidP="00C3604C">
      <w:pPr>
        <w:widowControl/>
        <w:spacing w:before="120" w:after="120"/>
        <w:rPr>
          <w:rFonts w:ascii="Arial" w:eastAsia="Times New Roman" w:hAnsi="Arial" w:cs="Arial"/>
          <w:sz w:val="20"/>
          <w:szCs w:val="20"/>
          <w:lang w:val="en-GB"/>
        </w:rPr>
      </w:pPr>
    </w:p>
    <w:p w14:paraId="4BFA3779" w14:textId="462E7B60" w:rsidR="00182E87" w:rsidRPr="003132B9" w:rsidRDefault="007548AD" w:rsidP="00C3604C">
      <w:pPr>
        <w:pStyle w:val="AHead"/>
        <w:spacing w:before="120" w:after="120" w:line="276" w:lineRule="auto"/>
        <w:rPr>
          <w:sz w:val="24"/>
          <w:szCs w:val="24"/>
        </w:rPr>
      </w:pPr>
      <w:r w:rsidRPr="003132B9">
        <w:rPr>
          <w:sz w:val="24"/>
          <w:szCs w:val="24"/>
        </w:rPr>
        <w:t xml:space="preserve">Valuation of the </w:t>
      </w:r>
      <w:r w:rsidR="000E66AF" w:rsidRPr="003132B9">
        <w:rPr>
          <w:sz w:val="24"/>
          <w:szCs w:val="24"/>
        </w:rPr>
        <w:t>tangible non-current asset</w:t>
      </w:r>
    </w:p>
    <w:p w14:paraId="7B8AB88D" w14:textId="3928F047" w:rsidR="00347AD5" w:rsidRPr="00696A7A" w:rsidRDefault="00566AD1" w:rsidP="00C3604C">
      <w:pPr>
        <w:pStyle w:val="Body"/>
        <w:spacing w:before="120" w:after="120" w:line="276" w:lineRule="auto"/>
      </w:pPr>
      <w:r w:rsidRPr="00696A7A">
        <w:t>An</w:t>
      </w:r>
      <w:r w:rsidR="007548AD" w:rsidRPr="00696A7A">
        <w:t xml:space="preserve"> entity must adopt one of two models </w:t>
      </w:r>
      <w:r w:rsidR="0023476F" w:rsidRPr="00696A7A">
        <w:t>as</w:t>
      </w:r>
      <w:r w:rsidR="00E47EEE" w:rsidRPr="00696A7A">
        <w:t xml:space="preserve"> its accounting policy </w:t>
      </w:r>
      <w:r w:rsidR="007548AD" w:rsidRPr="00696A7A">
        <w:t>for its valuation</w:t>
      </w:r>
      <w:r w:rsidRPr="00696A7A">
        <w:t xml:space="preserve"> of each class of </w:t>
      </w:r>
      <w:r w:rsidR="000E66AF" w:rsidRPr="00696A7A">
        <w:t>tangible non-current assets</w:t>
      </w:r>
      <w:r w:rsidR="007548AD" w:rsidRPr="00696A7A">
        <w:t>:</w:t>
      </w:r>
    </w:p>
    <w:p w14:paraId="13D6E9C5" w14:textId="62AC97F4" w:rsidR="00347AD5" w:rsidRPr="00A714B1" w:rsidRDefault="007548AD" w:rsidP="00C34C1B">
      <w:pPr>
        <w:pStyle w:val="Bulletedlist"/>
        <w:numPr>
          <w:ilvl w:val="0"/>
          <w:numId w:val="8"/>
        </w:numPr>
        <w:spacing w:line="276" w:lineRule="auto"/>
        <w:ind w:hanging="357"/>
      </w:pPr>
      <w:r w:rsidRPr="00607723">
        <w:rPr>
          <w:b/>
        </w:rPr>
        <w:t>Cost model</w:t>
      </w:r>
      <w:r w:rsidRPr="00347AD5">
        <w:t xml:space="preserve"> –</w:t>
      </w:r>
      <w:r w:rsidRPr="00696A7A">
        <w:t xml:space="preserve"> </w:t>
      </w:r>
      <w:r w:rsidR="000E66AF" w:rsidRPr="00696A7A">
        <w:t xml:space="preserve">the asset is carried at </w:t>
      </w:r>
      <w:r w:rsidRPr="00347AD5">
        <w:t>cost l</w:t>
      </w:r>
      <w:r w:rsidRPr="00696A7A">
        <w:t>e</w:t>
      </w:r>
      <w:r w:rsidRPr="00347AD5">
        <w:t xml:space="preserve">ss </w:t>
      </w:r>
      <w:r w:rsidRPr="00696A7A">
        <w:t>a</w:t>
      </w:r>
      <w:r w:rsidRPr="00347AD5">
        <w:t xml:space="preserve">ccumulated </w:t>
      </w:r>
      <w:r w:rsidRPr="00696A7A">
        <w:t>d</w:t>
      </w:r>
      <w:r w:rsidRPr="00347AD5">
        <w:t>e</w:t>
      </w:r>
      <w:r w:rsidRPr="00696A7A">
        <w:t>p</w:t>
      </w:r>
      <w:r w:rsidRPr="00347AD5">
        <w:t>rec</w:t>
      </w:r>
      <w:r w:rsidRPr="00696A7A">
        <w:t>i</w:t>
      </w:r>
      <w:r w:rsidRPr="00347AD5">
        <w:t>ation</w:t>
      </w:r>
      <w:r w:rsidR="009310E7">
        <w:t xml:space="preserve"> and any accumulated impairment losses</w:t>
      </w:r>
      <w:r w:rsidR="0036008D">
        <w:t>.</w:t>
      </w:r>
    </w:p>
    <w:p w14:paraId="2B6899BB" w14:textId="6F6E2C24" w:rsidR="00182E87" w:rsidRPr="007D5D1F" w:rsidRDefault="007548AD" w:rsidP="00C34C1B">
      <w:pPr>
        <w:pStyle w:val="Bulletedlist"/>
        <w:numPr>
          <w:ilvl w:val="0"/>
          <w:numId w:val="8"/>
        </w:numPr>
        <w:spacing w:line="276" w:lineRule="auto"/>
        <w:ind w:hanging="357"/>
      </w:pPr>
      <w:r w:rsidRPr="00607723">
        <w:rPr>
          <w:b/>
        </w:rPr>
        <w:t>Revaluation model</w:t>
      </w:r>
      <w:r w:rsidRPr="00A714B1">
        <w:t xml:space="preserve"> – the asset is included (carried) at a revalued amount. This is taken as its fair value less any subsequent depreciation and impairment losses. Revaluations are to be made regula</w:t>
      </w:r>
      <w:r w:rsidR="003C79FD">
        <w:t xml:space="preserve">rly to make </w:t>
      </w:r>
      <w:r w:rsidRPr="00A714B1">
        <w:t xml:space="preserve">sure that the carrying amount does not differ </w:t>
      </w:r>
      <w:r w:rsidR="000E66AF" w:rsidRPr="000E66AF">
        <w:t>materially</w:t>
      </w:r>
      <w:r w:rsidRPr="00A714B1">
        <w:t xml:space="preserve"> from the fair value of the asset at the </w:t>
      </w:r>
      <w:r w:rsidR="00127F76" w:rsidRPr="00A714B1">
        <w:t>date of the statement of financial position</w:t>
      </w:r>
      <w:r w:rsidRPr="00A714B1">
        <w:t>.</w:t>
      </w:r>
    </w:p>
    <w:p w14:paraId="7AE5B321" w14:textId="3CFC0C5C" w:rsidR="00347AD5" w:rsidRPr="00696A7A" w:rsidRDefault="007548AD" w:rsidP="00C3604C">
      <w:pPr>
        <w:pStyle w:val="Body"/>
        <w:spacing w:before="120" w:after="120" w:line="276" w:lineRule="auto"/>
      </w:pPr>
      <w:r w:rsidRPr="00696A7A">
        <w:t xml:space="preserve">Guidance is also given </w:t>
      </w:r>
      <w:r w:rsidR="00A47202" w:rsidRPr="00696A7A">
        <w:t>on</w:t>
      </w:r>
      <w:r w:rsidRPr="00696A7A">
        <w:t xml:space="preserve"> the frequency of the revaluations:</w:t>
      </w:r>
    </w:p>
    <w:p w14:paraId="5915FE36" w14:textId="77777777" w:rsidR="00182E87" w:rsidRPr="00696A7A" w:rsidRDefault="007548AD" w:rsidP="00C34C1B">
      <w:pPr>
        <w:pStyle w:val="Bulletedlist"/>
        <w:numPr>
          <w:ilvl w:val="0"/>
          <w:numId w:val="8"/>
        </w:numPr>
        <w:spacing w:line="276" w:lineRule="auto"/>
        <w:ind w:hanging="357"/>
      </w:pPr>
      <w:r w:rsidRPr="00696A7A">
        <w:t>if changes are frequen</w:t>
      </w:r>
      <w:r w:rsidR="00A47202" w:rsidRPr="00696A7A">
        <w:t xml:space="preserve">t, </w:t>
      </w:r>
      <w:r w:rsidRPr="00696A7A">
        <w:t>annual revaluations must be made</w:t>
      </w:r>
    </w:p>
    <w:p w14:paraId="3E10D7C3" w14:textId="4FBBB4EC" w:rsidR="00347AD5" w:rsidRPr="007D5D1F" w:rsidRDefault="007548AD" w:rsidP="00C34C1B">
      <w:pPr>
        <w:pStyle w:val="Bulletedlist"/>
        <w:numPr>
          <w:ilvl w:val="0"/>
          <w:numId w:val="8"/>
        </w:numPr>
        <w:spacing w:line="276" w:lineRule="auto"/>
        <w:ind w:hanging="357"/>
      </w:pPr>
      <w:r w:rsidRPr="00696A7A">
        <w:t>where changes are insigni</w:t>
      </w:r>
      <w:r w:rsidR="00A47202" w:rsidRPr="00696A7A">
        <w:t xml:space="preserve">ficant, </w:t>
      </w:r>
      <w:r w:rsidRPr="00696A7A">
        <w:t>revaluations can be made every three to five years.</w:t>
      </w:r>
    </w:p>
    <w:p w14:paraId="273232ED" w14:textId="2A8A0CA5" w:rsidR="00182E87" w:rsidRPr="00696A7A" w:rsidRDefault="007548AD" w:rsidP="00C3604C">
      <w:pPr>
        <w:pStyle w:val="Body"/>
        <w:spacing w:before="120" w:after="120" w:line="276" w:lineRule="auto"/>
      </w:pPr>
      <w:r w:rsidRPr="00696A7A">
        <w:t xml:space="preserve">If a </w:t>
      </w:r>
      <w:r w:rsidR="00B03E99" w:rsidRPr="00696A7A">
        <w:t>tangible non-current asset</w:t>
      </w:r>
      <w:r w:rsidRPr="00696A7A">
        <w:t xml:space="preserve"> is </w:t>
      </w:r>
      <w:r w:rsidR="00B03E99" w:rsidRPr="00696A7A">
        <w:t>revalued,</w:t>
      </w:r>
      <w:r w:rsidRPr="00696A7A">
        <w:t xml:space="preserve"> then every asset in that class must be revalued. Thus, if one parcel of land and buildings is revalued then all land and buildings must be revalued. Any surplus on revaluation is transferred to the equity section of the </w:t>
      </w:r>
      <w:r w:rsidR="00790BA7" w:rsidRPr="00696A7A">
        <w:t>statement of financial position as part of the revaluation reserve</w:t>
      </w:r>
      <w:r w:rsidRPr="00696A7A">
        <w:t>. Any loss on revaluation is recognised as an expense in the statement</w:t>
      </w:r>
      <w:r w:rsidR="00B03E99" w:rsidRPr="00696A7A">
        <w:t xml:space="preserve"> of profit or </w:t>
      </w:r>
      <w:r w:rsidR="00B03E99" w:rsidRPr="00696A7A">
        <w:lastRenderedPageBreak/>
        <w:t>loss</w:t>
      </w:r>
      <w:r w:rsidRPr="00696A7A">
        <w:t>.</w:t>
      </w:r>
      <w:r w:rsidR="00B03E99" w:rsidRPr="00696A7A">
        <w:t xml:space="preserve"> A decrease arising as a result of revaluation should be recognised as an expense to the extent that it exceeds any amount previously credited to the revaluation reserve relating to the same tangible non-current asset.</w:t>
      </w:r>
    </w:p>
    <w:p w14:paraId="4BD874D4" w14:textId="77777777" w:rsidR="00182E87" w:rsidRPr="00347AD5" w:rsidRDefault="00182E87" w:rsidP="00C3604C">
      <w:pPr>
        <w:spacing w:before="120" w:after="120"/>
        <w:rPr>
          <w:rFonts w:ascii="Arial" w:hAnsi="Arial" w:cs="Arial"/>
          <w:sz w:val="20"/>
          <w:szCs w:val="20"/>
        </w:rPr>
      </w:pPr>
    </w:p>
    <w:p w14:paraId="4A06D4D6" w14:textId="77777777" w:rsidR="00182E87" w:rsidRPr="003132B9" w:rsidRDefault="007548AD" w:rsidP="00C3604C">
      <w:pPr>
        <w:pStyle w:val="ALHeader2"/>
        <w:spacing w:before="120" w:line="276" w:lineRule="auto"/>
        <w:rPr>
          <w:rFonts w:eastAsia="Times New Roman"/>
          <w:b w:val="0"/>
          <w:bCs/>
          <w:color w:val="E21951"/>
          <w:szCs w:val="24"/>
          <w:lang w:val="en-GB"/>
        </w:rPr>
      </w:pPr>
      <w:r w:rsidRPr="003132B9">
        <w:rPr>
          <w:rFonts w:eastAsia="Times New Roman"/>
          <w:b w:val="0"/>
          <w:bCs/>
          <w:color w:val="E21951"/>
          <w:szCs w:val="24"/>
          <w:lang w:val="en-GB"/>
        </w:rPr>
        <w:t>Depreciation</w:t>
      </w:r>
    </w:p>
    <w:p w14:paraId="48516DCF" w14:textId="5ECB0CE9" w:rsidR="003945E8" w:rsidRPr="00696A7A" w:rsidRDefault="0020094A" w:rsidP="00C3604C">
      <w:pPr>
        <w:pStyle w:val="Body"/>
        <w:spacing w:before="120" w:after="120" w:line="276" w:lineRule="auto"/>
      </w:pPr>
      <w:r w:rsidRPr="00696A7A">
        <w:t xml:space="preserve">Depreciation should </w:t>
      </w:r>
      <w:r w:rsidR="0069107E" w:rsidRPr="00696A7A">
        <w:t xml:space="preserve">be allocated on a systematic basis over </w:t>
      </w:r>
      <w:r w:rsidR="00B03E99" w:rsidRPr="00696A7A">
        <w:t>the tangible non-current asset’s</w:t>
      </w:r>
      <w:r w:rsidR="0069107E" w:rsidRPr="00696A7A">
        <w:t xml:space="preserve"> useful life. </w:t>
      </w:r>
      <w:r w:rsidR="002A0A1C" w:rsidRPr="00696A7A">
        <w:t xml:space="preserve">The depreciation method </w:t>
      </w:r>
      <w:r w:rsidR="0006211E" w:rsidRPr="00696A7A">
        <w:t>should reflect the pattern in which asset’s future economic benefits are expected to be consumed by the entity.</w:t>
      </w:r>
    </w:p>
    <w:p w14:paraId="7D677F94" w14:textId="2EBB28A7" w:rsidR="00347AD5" w:rsidRPr="00696A7A" w:rsidRDefault="007548AD" w:rsidP="00C3604C">
      <w:pPr>
        <w:pStyle w:val="Body"/>
        <w:spacing w:before="120" w:after="120" w:line="276" w:lineRule="auto"/>
      </w:pPr>
      <w:r w:rsidRPr="00696A7A">
        <w:t xml:space="preserve">The expected </w:t>
      </w:r>
      <w:r w:rsidR="00C8361E" w:rsidRPr="00696A7A">
        <w:t xml:space="preserve">useful </w:t>
      </w:r>
      <w:r w:rsidRPr="00696A7A">
        <w:t xml:space="preserve">life and residual value of the </w:t>
      </w:r>
      <w:r w:rsidR="00B03E99" w:rsidRPr="00696A7A">
        <w:t>tangible non-current asset</w:t>
      </w:r>
      <w:r w:rsidRPr="00696A7A">
        <w:t xml:space="preserve"> </w:t>
      </w:r>
      <w:r w:rsidR="00001FC6" w:rsidRPr="00696A7A">
        <w:t>should</w:t>
      </w:r>
      <w:r w:rsidRPr="00696A7A">
        <w:t xml:space="preserve"> be reviewed at least </w:t>
      </w:r>
      <w:r w:rsidR="00EA2435" w:rsidRPr="00696A7A">
        <w:t>at each financial year-end</w:t>
      </w:r>
      <w:r w:rsidRPr="00696A7A">
        <w:t>. If there is a difference from previous estimates this must be recognised as a change in an estimate under IAS 8 (Accounting policies, changes in accounting estimates and errors).</w:t>
      </w:r>
    </w:p>
    <w:p w14:paraId="0696528C" w14:textId="1916C445" w:rsidR="00182E87" w:rsidRPr="00347AD5" w:rsidRDefault="007548AD" w:rsidP="00C34C1B">
      <w:pPr>
        <w:pStyle w:val="Bulletedlist"/>
        <w:numPr>
          <w:ilvl w:val="0"/>
          <w:numId w:val="8"/>
        </w:numPr>
        <w:spacing w:line="276" w:lineRule="auto"/>
        <w:ind w:hanging="357"/>
      </w:pPr>
      <w:r w:rsidRPr="00347AD5">
        <w:t>De</w:t>
      </w:r>
      <w:r w:rsidRPr="00696A7A">
        <w:t>p</w:t>
      </w:r>
      <w:r w:rsidRPr="00347AD5">
        <w:t>r</w:t>
      </w:r>
      <w:r w:rsidRPr="00696A7A">
        <w:t>ec</w:t>
      </w:r>
      <w:r w:rsidRPr="00347AD5">
        <w:t>iation</w:t>
      </w:r>
      <w:r w:rsidRPr="00696A7A">
        <w:t xml:space="preserve"> </w:t>
      </w:r>
      <w:r w:rsidRPr="00347AD5">
        <w:t>must contin</w:t>
      </w:r>
      <w:r w:rsidRPr="00696A7A">
        <w:t>u</w:t>
      </w:r>
      <w:r w:rsidRPr="00347AD5">
        <w:t>e to be ch</w:t>
      </w:r>
      <w:r w:rsidRPr="00696A7A">
        <w:t>a</w:t>
      </w:r>
      <w:r w:rsidRPr="00347AD5">
        <w:t>r</w:t>
      </w:r>
      <w:r w:rsidRPr="00696A7A">
        <w:t>g</w:t>
      </w:r>
      <w:r w:rsidRPr="00347AD5">
        <w:t>ed</w:t>
      </w:r>
      <w:r w:rsidRPr="00696A7A">
        <w:t xml:space="preserve"> </w:t>
      </w:r>
      <w:r w:rsidRPr="00347AD5">
        <w:t xml:space="preserve">even if the fair value of a </w:t>
      </w:r>
      <w:r w:rsidR="00B03E99" w:rsidRPr="00B03E99">
        <w:t>tangible non-current asset</w:t>
      </w:r>
      <w:r w:rsidRPr="00347AD5">
        <w:t xml:space="preserve"> excee</w:t>
      </w:r>
      <w:r w:rsidRPr="00696A7A">
        <w:t>d</w:t>
      </w:r>
      <w:r w:rsidRPr="00347AD5">
        <w:t>s its c</w:t>
      </w:r>
      <w:r w:rsidRPr="00696A7A">
        <w:t>a</w:t>
      </w:r>
      <w:r w:rsidRPr="00347AD5">
        <w:t xml:space="preserve">rrying </w:t>
      </w:r>
      <w:r w:rsidRPr="00696A7A">
        <w:t>a</w:t>
      </w:r>
      <w:r w:rsidRPr="00347AD5">
        <w:t>mount.</w:t>
      </w:r>
    </w:p>
    <w:p w14:paraId="4FE98021" w14:textId="77777777" w:rsidR="00347AD5" w:rsidRPr="00347AD5" w:rsidRDefault="007548AD" w:rsidP="00C34C1B">
      <w:pPr>
        <w:pStyle w:val="Bulletedlist"/>
        <w:numPr>
          <w:ilvl w:val="0"/>
          <w:numId w:val="8"/>
        </w:numPr>
        <w:spacing w:line="276" w:lineRule="auto"/>
        <w:ind w:hanging="357"/>
      </w:pPr>
      <w:r w:rsidRPr="00347AD5">
        <w:t>De</w:t>
      </w:r>
      <w:r w:rsidRPr="00696A7A">
        <w:t>p</w:t>
      </w:r>
      <w:r w:rsidRPr="00347AD5">
        <w:t>r</w:t>
      </w:r>
      <w:r w:rsidRPr="00696A7A">
        <w:t>ec</w:t>
      </w:r>
      <w:r w:rsidRPr="00347AD5">
        <w:t>iation</w:t>
      </w:r>
      <w:r w:rsidRPr="00696A7A">
        <w:t xml:space="preserve"> </w:t>
      </w:r>
      <w:r w:rsidRPr="00347AD5">
        <w:t xml:space="preserve">need </w:t>
      </w:r>
      <w:r w:rsidRPr="00696A7A">
        <w:t>n</w:t>
      </w:r>
      <w:r w:rsidRPr="00347AD5">
        <w:t>ot be char</w:t>
      </w:r>
      <w:r w:rsidRPr="00696A7A">
        <w:t>g</w:t>
      </w:r>
      <w:r w:rsidRPr="00347AD5">
        <w:t>ed when</w:t>
      </w:r>
      <w:r w:rsidRPr="00696A7A">
        <w:t xml:space="preserve"> </w:t>
      </w:r>
      <w:r w:rsidRPr="00347AD5">
        <w:t>the res</w:t>
      </w:r>
      <w:r w:rsidRPr="00696A7A">
        <w:t>i</w:t>
      </w:r>
      <w:r w:rsidRPr="00347AD5">
        <w:t xml:space="preserve">dual </w:t>
      </w:r>
      <w:r w:rsidRPr="00696A7A">
        <w:t>v</w:t>
      </w:r>
      <w:r w:rsidRPr="00347AD5">
        <w:t xml:space="preserve">alue is </w:t>
      </w:r>
      <w:r w:rsidRPr="00696A7A">
        <w:t>g</w:t>
      </w:r>
      <w:r w:rsidRPr="00347AD5">
        <w:t>reat</w:t>
      </w:r>
      <w:r w:rsidRPr="00696A7A">
        <w:t>e</w:t>
      </w:r>
      <w:r w:rsidRPr="00347AD5">
        <w:t>r than the carrying a</w:t>
      </w:r>
      <w:r w:rsidRPr="00696A7A">
        <w:t>mo</w:t>
      </w:r>
      <w:r w:rsidR="00347AD5" w:rsidRPr="00347AD5">
        <w:t>unt</w:t>
      </w:r>
      <w:r w:rsidR="000B53D7">
        <w:t>.</w:t>
      </w:r>
    </w:p>
    <w:p w14:paraId="4BE53F77" w14:textId="676BF499" w:rsidR="00182E87" w:rsidRPr="00347AD5" w:rsidRDefault="007548AD" w:rsidP="00C34C1B">
      <w:pPr>
        <w:pStyle w:val="Bulletedlist"/>
        <w:numPr>
          <w:ilvl w:val="0"/>
          <w:numId w:val="8"/>
        </w:numPr>
        <w:spacing w:line="276" w:lineRule="auto"/>
        <w:ind w:hanging="357"/>
      </w:pPr>
      <w:r w:rsidRPr="00347AD5">
        <w:t>De</w:t>
      </w:r>
      <w:r w:rsidRPr="00696A7A">
        <w:t>p</w:t>
      </w:r>
      <w:r w:rsidRPr="00347AD5">
        <w:t>r</w:t>
      </w:r>
      <w:r w:rsidRPr="00696A7A">
        <w:t>ec</w:t>
      </w:r>
      <w:r w:rsidRPr="00347AD5">
        <w:t xml:space="preserve">iation </w:t>
      </w:r>
      <w:r w:rsidRPr="00696A7A">
        <w:t>i</w:t>
      </w:r>
      <w:r w:rsidRPr="00347AD5">
        <w:t>s to be inc</w:t>
      </w:r>
      <w:r w:rsidRPr="00696A7A">
        <w:t>l</w:t>
      </w:r>
      <w:r w:rsidRPr="00347AD5">
        <w:t>u</w:t>
      </w:r>
      <w:r w:rsidRPr="00696A7A">
        <w:t>d</w:t>
      </w:r>
      <w:r w:rsidRPr="00347AD5">
        <w:t xml:space="preserve">ed as </w:t>
      </w:r>
      <w:r w:rsidRPr="00696A7A">
        <w:t>a</w:t>
      </w:r>
      <w:r w:rsidRPr="00347AD5">
        <w:t>n ex</w:t>
      </w:r>
      <w:r w:rsidRPr="00696A7A">
        <w:t>p</w:t>
      </w:r>
      <w:r w:rsidRPr="00347AD5">
        <w:t>ense in the state</w:t>
      </w:r>
      <w:r w:rsidRPr="00696A7A">
        <w:t>m</w:t>
      </w:r>
      <w:r w:rsidRPr="00347AD5">
        <w:t>ent</w:t>
      </w:r>
      <w:r w:rsidR="00B03E99">
        <w:t xml:space="preserve"> of profit and loss</w:t>
      </w:r>
      <w:r w:rsidRPr="00347AD5">
        <w:t>.</w:t>
      </w:r>
    </w:p>
    <w:p w14:paraId="56DEB2E4" w14:textId="1A91064A" w:rsidR="00347AD5" w:rsidRPr="00696A7A" w:rsidRDefault="007548AD" w:rsidP="00C3604C">
      <w:pPr>
        <w:pStyle w:val="Body"/>
        <w:spacing w:before="120" w:after="120" w:line="276" w:lineRule="auto"/>
      </w:pPr>
      <w:r w:rsidRPr="00696A7A">
        <w:t xml:space="preserve">When considering the useful life of </w:t>
      </w:r>
      <w:r w:rsidR="00B03E99" w:rsidRPr="00696A7A">
        <w:t xml:space="preserve">a tangible non-current asset </w:t>
      </w:r>
      <w:r w:rsidRPr="00696A7A">
        <w:t>the following should be considered:</w:t>
      </w:r>
    </w:p>
    <w:p w14:paraId="3881B8B5" w14:textId="252FE9DD" w:rsidR="00182E87" w:rsidRPr="00347AD5" w:rsidRDefault="007548AD" w:rsidP="00C34C1B">
      <w:pPr>
        <w:pStyle w:val="Bulletedlist"/>
        <w:numPr>
          <w:ilvl w:val="0"/>
          <w:numId w:val="8"/>
        </w:numPr>
        <w:spacing w:line="276" w:lineRule="auto"/>
        <w:ind w:hanging="357"/>
      </w:pPr>
      <w:r w:rsidRPr="00347AD5">
        <w:t>expect</w:t>
      </w:r>
      <w:r w:rsidRPr="00696A7A">
        <w:t>e</w:t>
      </w:r>
      <w:r w:rsidRPr="00347AD5">
        <w:t>d us</w:t>
      </w:r>
      <w:r w:rsidRPr="00696A7A">
        <w:t>a</w:t>
      </w:r>
      <w:r w:rsidRPr="00347AD5">
        <w:t xml:space="preserve">ge of the </w:t>
      </w:r>
      <w:r w:rsidR="00B03E99" w:rsidRPr="00B03E99">
        <w:t>tangible non-current asset</w:t>
      </w:r>
      <w:r w:rsidRPr="00347AD5">
        <w:t>, its cap</w:t>
      </w:r>
      <w:r w:rsidRPr="00696A7A">
        <w:t>a</w:t>
      </w:r>
      <w:r w:rsidRPr="00347AD5">
        <w:t>city or output</w:t>
      </w:r>
    </w:p>
    <w:p w14:paraId="6397D676" w14:textId="77777777" w:rsidR="00182E87" w:rsidRPr="00347AD5" w:rsidRDefault="007548AD" w:rsidP="00C34C1B">
      <w:pPr>
        <w:pStyle w:val="Bulletedlist"/>
        <w:numPr>
          <w:ilvl w:val="0"/>
          <w:numId w:val="8"/>
        </w:numPr>
        <w:spacing w:line="276" w:lineRule="auto"/>
        <w:ind w:hanging="357"/>
      </w:pPr>
      <w:r w:rsidRPr="00347AD5">
        <w:t>expect</w:t>
      </w:r>
      <w:r w:rsidRPr="00696A7A">
        <w:t>e</w:t>
      </w:r>
      <w:r w:rsidRPr="00347AD5">
        <w:t>d ph</w:t>
      </w:r>
      <w:r w:rsidRPr="00696A7A">
        <w:t>y</w:t>
      </w:r>
      <w:r w:rsidRPr="00347AD5">
        <w:t>sical w</w:t>
      </w:r>
      <w:r w:rsidRPr="00696A7A">
        <w:t>e</w:t>
      </w:r>
      <w:r w:rsidRPr="00347AD5">
        <w:t>ar a</w:t>
      </w:r>
      <w:r w:rsidRPr="00696A7A">
        <w:t>n</w:t>
      </w:r>
      <w:r w:rsidRPr="00347AD5">
        <w:t>d tear</w:t>
      </w:r>
    </w:p>
    <w:p w14:paraId="530B5D7C" w14:textId="77777777" w:rsidR="00182E87" w:rsidRPr="00347AD5" w:rsidRDefault="007548AD" w:rsidP="00C34C1B">
      <w:pPr>
        <w:pStyle w:val="Bulletedlist"/>
        <w:numPr>
          <w:ilvl w:val="0"/>
          <w:numId w:val="8"/>
        </w:numPr>
        <w:spacing w:line="276" w:lineRule="auto"/>
        <w:ind w:hanging="357"/>
      </w:pPr>
      <w:r w:rsidRPr="00696A7A">
        <w:t>t</w:t>
      </w:r>
      <w:r w:rsidRPr="00347AD5">
        <w:t>e</w:t>
      </w:r>
      <w:r w:rsidRPr="00696A7A">
        <w:t>c</w:t>
      </w:r>
      <w:r w:rsidRPr="00347AD5">
        <w:t>hn</w:t>
      </w:r>
      <w:r w:rsidRPr="00696A7A">
        <w:t>ic</w:t>
      </w:r>
      <w:r w:rsidRPr="00347AD5">
        <w:t>al</w:t>
      </w:r>
      <w:r w:rsidRPr="00696A7A">
        <w:t xml:space="preserve"> o</w:t>
      </w:r>
      <w:r w:rsidRPr="00347AD5">
        <w:t xml:space="preserve">r </w:t>
      </w:r>
      <w:r w:rsidRPr="00696A7A">
        <w:t>c</w:t>
      </w:r>
      <w:r w:rsidRPr="00347AD5">
        <w:t>o</w:t>
      </w:r>
      <w:r w:rsidRPr="00696A7A">
        <w:t>mm</w:t>
      </w:r>
      <w:r w:rsidRPr="00347AD5">
        <w:t>e</w:t>
      </w:r>
      <w:r w:rsidRPr="00696A7A">
        <w:t>rci</w:t>
      </w:r>
      <w:r w:rsidRPr="00347AD5">
        <w:t>al</w:t>
      </w:r>
      <w:r w:rsidRPr="00696A7A">
        <w:t xml:space="preserve"> obs</w:t>
      </w:r>
      <w:r w:rsidRPr="00347AD5">
        <w:t>ol</w:t>
      </w:r>
      <w:r w:rsidRPr="00696A7A">
        <w:t>esc</w:t>
      </w:r>
      <w:r w:rsidRPr="00347AD5">
        <w:t>e</w:t>
      </w:r>
      <w:r w:rsidRPr="00696A7A">
        <w:t>nc</w:t>
      </w:r>
      <w:r w:rsidRPr="00347AD5">
        <w:t>e</w:t>
      </w:r>
    </w:p>
    <w:p w14:paraId="760E381C" w14:textId="217A57AE" w:rsidR="00182E87" w:rsidRPr="00347AD5" w:rsidRDefault="007548AD" w:rsidP="00C34C1B">
      <w:pPr>
        <w:pStyle w:val="Bulletedlist"/>
        <w:numPr>
          <w:ilvl w:val="0"/>
          <w:numId w:val="8"/>
        </w:numPr>
        <w:spacing w:line="276" w:lineRule="auto"/>
        <w:ind w:hanging="357"/>
      </w:pPr>
      <w:r w:rsidRPr="00696A7A">
        <w:t xml:space="preserve">legal or other limits imposed on the use of the </w:t>
      </w:r>
      <w:r w:rsidR="00B03E99" w:rsidRPr="00696A7A">
        <w:t>tangible non-current asset</w:t>
      </w:r>
      <w:r w:rsidR="00347AD5" w:rsidRPr="00696A7A">
        <w:t>.</w:t>
      </w:r>
    </w:p>
    <w:p w14:paraId="15597F28" w14:textId="669CF1A1" w:rsidR="00347AD5" w:rsidRPr="00696A7A" w:rsidRDefault="00F17616" w:rsidP="00C3604C">
      <w:pPr>
        <w:pStyle w:val="Body"/>
        <w:spacing w:before="120" w:after="120" w:line="276" w:lineRule="auto"/>
      </w:pPr>
      <w:r w:rsidRPr="00696A7A">
        <w:t>Land and buildings are separable assets.</w:t>
      </w:r>
      <w:r w:rsidR="007548AD" w:rsidRPr="00696A7A">
        <w:t xml:space="preserve"> </w:t>
      </w:r>
      <w:r w:rsidR="00B10CFC" w:rsidRPr="00696A7A">
        <w:t>L</w:t>
      </w:r>
      <w:r w:rsidR="007548AD" w:rsidRPr="00696A7A">
        <w:t xml:space="preserve">and </w:t>
      </w:r>
      <w:r w:rsidR="00B10CFC" w:rsidRPr="00696A7A">
        <w:t>has an unlimited useful life</w:t>
      </w:r>
      <w:r w:rsidR="007548AD" w:rsidRPr="00696A7A">
        <w:t>, other than in the case of a mine or quarry</w:t>
      </w:r>
      <w:r w:rsidR="003D1DFC" w:rsidRPr="00696A7A">
        <w:t xml:space="preserve">, and </w:t>
      </w:r>
      <w:r w:rsidR="00B03E99" w:rsidRPr="00696A7A">
        <w:t xml:space="preserve">land </w:t>
      </w:r>
      <w:r w:rsidR="003D1DFC" w:rsidRPr="00696A7A">
        <w:t>is not depreciated</w:t>
      </w:r>
      <w:r w:rsidR="007548AD" w:rsidRPr="00696A7A">
        <w:t xml:space="preserve">. It is carried in the </w:t>
      </w:r>
      <w:r w:rsidR="00127F76" w:rsidRPr="00696A7A">
        <w:t>statement of financial position</w:t>
      </w:r>
      <w:r w:rsidR="007548AD" w:rsidRPr="00696A7A">
        <w:t xml:space="preserve"> at cost.</w:t>
      </w:r>
      <w:r w:rsidR="003D1DFC" w:rsidRPr="00696A7A">
        <w:t xml:space="preserve"> </w:t>
      </w:r>
      <w:r w:rsidR="00291447" w:rsidRPr="00696A7A">
        <w:t>Buildings have a limited useful life and should therefore be depreciated.</w:t>
      </w:r>
    </w:p>
    <w:p w14:paraId="50B86377" w14:textId="6CEDA6DB" w:rsidR="00347AD5" w:rsidRPr="00696A7A" w:rsidRDefault="007548AD" w:rsidP="00C3604C">
      <w:pPr>
        <w:pStyle w:val="Body"/>
        <w:spacing w:before="120" w:after="120" w:line="276" w:lineRule="auto"/>
      </w:pPr>
      <w:r w:rsidRPr="00696A7A">
        <w:t>Allowable methods of depreciation are:</w:t>
      </w:r>
    </w:p>
    <w:p w14:paraId="4CCC9DD4" w14:textId="77777777" w:rsidR="00182E87" w:rsidRPr="00347AD5" w:rsidRDefault="007548AD" w:rsidP="00C34C1B">
      <w:pPr>
        <w:pStyle w:val="Bulletedlist"/>
        <w:numPr>
          <w:ilvl w:val="0"/>
          <w:numId w:val="8"/>
        </w:numPr>
        <w:spacing w:line="276" w:lineRule="auto"/>
        <w:ind w:hanging="357"/>
      </w:pPr>
      <w:r w:rsidRPr="00347AD5">
        <w:t>strai</w:t>
      </w:r>
      <w:r w:rsidRPr="00696A7A">
        <w:t>g</w:t>
      </w:r>
      <w:r w:rsidRPr="00347AD5">
        <w:t>ht line</w:t>
      </w:r>
    </w:p>
    <w:p w14:paraId="60CFA06F" w14:textId="77777777" w:rsidR="00182E87" w:rsidRPr="00347AD5" w:rsidRDefault="007548AD" w:rsidP="00C34C1B">
      <w:pPr>
        <w:pStyle w:val="Bulletedlist"/>
        <w:numPr>
          <w:ilvl w:val="0"/>
          <w:numId w:val="8"/>
        </w:numPr>
        <w:spacing w:line="276" w:lineRule="auto"/>
        <w:ind w:hanging="357"/>
      </w:pPr>
      <w:r w:rsidRPr="00347AD5">
        <w:t xml:space="preserve">diminishing </w:t>
      </w:r>
      <w:r w:rsidRPr="00696A7A">
        <w:t>o</w:t>
      </w:r>
      <w:r w:rsidRPr="00347AD5">
        <w:t>r re</w:t>
      </w:r>
      <w:r w:rsidRPr="00696A7A">
        <w:t>d</w:t>
      </w:r>
      <w:r w:rsidRPr="00347AD5">
        <w:t>uc</w:t>
      </w:r>
      <w:r w:rsidRPr="00696A7A">
        <w:t>i</w:t>
      </w:r>
      <w:r w:rsidRPr="00347AD5">
        <w:t>ng ba</w:t>
      </w:r>
      <w:r w:rsidRPr="00696A7A">
        <w:t>l</w:t>
      </w:r>
      <w:r w:rsidRPr="00347AD5">
        <w:t>ance</w:t>
      </w:r>
    </w:p>
    <w:p w14:paraId="0A521B0E" w14:textId="6DB57C6C" w:rsidR="00E763D1" w:rsidRDefault="004A3356" w:rsidP="00C34C1B">
      <w:pPr>
        <w:pStyle w:val="Bulletedlist"/>
        <w:numPr>
          <w:ilvl w:val="0"/>
          <w:numId w:val="8"/>
        </w:numPr>
        <w:spacing w:line="276" w:lineRule="auto"/>
        <w:ind w:hanging="357"/>
      </w:pPr>
      <w:r>
        <w:t>revaluation model</w:t>
      </w:r>
      <w:r w:rsidR="00347AD5" w:rsidRPr="00347AD5">
        <w:t>.</w:t>
      </w:r>
    </w:p>
    <w:p w14:paraId="4C5C96CE" w14:textId="5F16D765" w:rsidR="00182E87" w:rsidRPr="00696A7A" w:rsidRDefault="00C60F40" w:rsidP="00C3604C">
      <w:pPr>
        <w:pStyle w:val="Body"/>
        <w:spacing w:before="120" w:after="120" w:line="276" w:lineRule="auto"/>
      </w:pPr>
      <w:r w:rsidRPr="00696A7A">
        <w:t xml:space="preserve">A depreciation method </w:t>
      </w:r>
      <w:r w:rsidR="00B1254A" w:rsidRPr="00696A7A">
        <w:t>that is based on revenue</w:t>
      </w:r>
      <w:r w:rsidR="001965FA" w:rsidRPr="00696A7A">
        <w:t xml:space="preserve"> that is generated </w:t>
      </w:r>
      <w:r w:rsidR="00BC1143" w:rsidRPr="00696A7A">
        <w:t xml:space="preserve">by an activity that includes the use of an asset is not appropriate. </w:t>
      </w:r>
      <w:r w:rsidR="007548AD" w:rsidRPr="00696A7A">
        <w:t>The entity must choose a method of depreciation which reflects the pattern of its usage over its useful econ</w:t>
      </w:r>
      <w:r w:rsidR="000B53D7" w:rsidRPr="00696A7A">
        <w:t xml:space="preserve">omic life. </w:t>
      </w:r>
      <w:r w:rsidR="008D1BB5" w:rsidRPr="00696A7A">
        <w:t xml:space="preserve">The method </w:t>
      </w:r>
      <w:r w:rsidR="009B14A0" w:rsidRPr="00696A7A">
        <w:t>should be reviewed at least at each financial year-end</w:t>
      </w:r>
      <w:r w:rsidR="00D01331" w:rsidRPr="00696A7A">
        <w:t xml:space="preserve"> and, if there has been a significant change in the expected pattern of </w:t>
      </w:r>
      <w:r w:rsidR="0091632B" w:rsidRPr="00696A7A">
        <w:t xml:space="preserve">future  </w:t>
      </w:r>
      <w:r w:rsidR="00D01331" w:rsidRPr="00696A7A">
        <w:t>economic benefits</w:t>
      </w:r>
      <w:r w:rsidR="00AC35CF" w:rsidRPr="00696A7A">
        <w:t>, the method should be changed to reflect the changed pattern.</w:t>
      </w:r>
      <w:r w:rsidR="004A3356" w:rsidRPr="00696A7A">
        <w:t xml:space="preserve"> This must be recognised as a change in an estimate under IAS 8 (Accounting policies, changes in accounting estimates and errors).</w:t>
      </w:r>
    </w:p>
    <w:p w14:paraId="17122BF7" w14:textId="2D107B88" w:rsidR="00182E87" w:rsidRPr="00347AD5" w:rsidRDefault="00182E87" w:rsidP="00C3604C">
      <w:pPr>
        <w:spacing w:before="120" w:after="120"/>
        <w:rPr>
          <w:rFonts w:ascii="Arial" w:hAnsi="Arial" w:cs="Arial"/>
          <w:sz w:val="20"/>
          <w:szCs w:val="20"/>
        </w:rPr>
      </w:pPr>
    </w:p>
    <w:p w14:paraId="2F2D4F04" w14:textId="77777777" w:rsidR="00182E87" w:rsidRPr="003132B9" w:rsidRDefault="007548AD" w:rsidP="00C3604C">
      <w:pPr>
        <w:pStyle w:val="AHead"/>
        <w:spacing w:before="120" w:after="120" w:line="276" w:lineRule="auto"/>
        <w:rPr>
          <w:sz w:val="24"/>
          <w:szCs w:val="24"/>
        </w:rPr>
      </w:pPr>
      <w:r w:rsidRPr="003132B9">
        <w:rPr>
          <w:sz w:val="24"/>
          <w:szCs w:val="24"/>
        </w:rPr>
        <w:t>Derecognition</w:t>
      </w:r>
    </w:p>
    <w:p w14:paraId="783D0D57" w14:textId="74277772" w:rsidR="00182E87" w:rsidRPr="00696A7A" w:rsidRDefault="007548AD" w:rsidP="00C3604C">
      <w:pPr>
        <w:pStyle w:val="Body"/>
        <w:spacing w:before="120" w:after="120" w:line="276" w:lineRule="auto"/>
      </w:pPr>
      <w:r w:rsidRPr="00696A7A">
        <w:t xml:space="preserve">This occurs when the </w:t>
      </w:r>
      <w:r w:rsidR="004A3356" w:rsidRPr="00696A7A">
        <w:t xml:space="preserve">tangible non-current asset </w:t>
      </w:r>
      <w:r w:rsidRPr="00696A7A">
        <w:t>is sold or no further future economic benefits are expected from its use. Any profit or loss on disposal is shown in the statement</w:t>
      </w:r>
      <w:r w:rsidR="004A3356" w:rsidRPr="00696A7A">
        <w:t xml:space="preserve"> of profit or loss</w:t>
      </w:r>
      <w:r w:rsidRPr="00696A7A">
        <w:t>.</w:t>
      </w:r>
    </w:p>
    <w:p w14:paraId="0EC94CFB" w14:textId="77777777" w:rsidR="00851AD2" w:rsidRPr="00C34C1B" w:rsidRDefault="00851AD2">
      <w:pPr>
        <w:widowControl/>
        <w:spacing w:after="0" w:line="240" w:lineRule="auto"/>
        <w:rPr>
          <w:rFonts w:ascii="Arial" w:eastAsia="Times New Roman" w:hAnsi="Arial" w:cs="Arial"/>
          <w:bCs/>
          <w:sz w:val="20"/>
          <w:szCs w:val="20"/>
          <w:lang w:val="en-GB"/>
        </w:rPr>
      </w:pPr>
      <w:r>
        <w:rPr>
          <w:sz w:val="24"/>
          <w:szCs w:val="24"/>
        </w:rPr>
        <w:br w:type="page"/>
      </w:r>
    </w:p>
    <w:p w14:paraId="7A7A3F3E" w14:textId="548F0BEC" w:rsidR="00182E87" w:rsidRPr="003132B9" w:rsidRDefault="007548AD" w:rsidP="00C3604C">
      <w:pPr>
        <w:pStyle w:val="AHead"/>
        <w:spacing w:before="120" w:after="120" w:line="276" w:lineRule="auto"/>
        <w:rPr>
          <w:sz w:val="24"/>
          <w:szCs w:val="24"/>
        </w:rPr>
      </w:pPr>
      <w:r w:rsidRPr="003132B9">
        <w:rPr>
          <w:sz w:val="24"/>
          <w:szCs w:val="24"/>
        </w:rPr>
        <w:lastRenderedPageBreak/>
        <w:t>Disclosure in the financial statements</w:t>
      </w:r>
    </w:p>
    <w:p w14:paraId="2A9702F2" w14:textId="70BD0710" w:rsidR="00E03728" w:rsidRPr="00696A7A" w:rsidRDefault="007548AD" w:rsidP="00C3604C">
      <w:pPr>
        <w:pStyle w:val="Body"/>
        <w:spacing w:before="120" w:after="120" w:line="276" w:lineRule="auto"/>
      </w:pPr>
      <w:r w:rsidRPr="00696A7A">
        <w:t>For each class of property, plant and equipment the financial statements must show:</w:t>
      </w:r>
    </w:p>
    <w:p w14:paraId="7E58C4CB" w14:textId="078A5486" w:rsidR="00182E87" w:rsidRPr="00696A7A" w:rsidRDefault="007548AD" w:rsidP="00C34C1B">
      <w:pPr>
        <w:pStyle w:val="Bulletedlist"/>
        <w:numPr>
          <w:ilvl w:val="0"/>
          <w:numId w:val="8"/>
        </w:numPr>
        <w:spacing w:line="276" w:lineRule="auto"/>
        <w:ind w:hanging="357"/>
      </w:pPr>
      <w:r w:rsidRPr="00696A7A">
        <w:t>the basis for determining the carrying amount</w:t>
      </w:r>
    </w:p>
    <w:p w14:paraId="2E829982" w14:textId="6DB639B1" w:rsidR="00182E87" w:rsidRPr="00696A7A" w:rsidRDefault="007548AD" w:rsidP="00C34C1B">
      <w:pPr>
        <w:pStyle w:val="Bulletedlist"/>
        <w:numPr>
          <w:ilvl w:val="0"/>
          <w:numId w:val="8"/>
        </w:numPr>
        <w:spacing w:line="276" w:lineRule="auto"/>
        <w:ind w:hanging="357"/>
      </w:pPr>
      <w:r w:rsidRPr="00696A7A">
        <w:t>the depreciation method</w:t>
      </w:r>
      <w:r w:rsidR="0089581F" w:rsidRPr="00696A7A">
        <w:t>s</w:t>
      </w:r>
      <w:r w:rsidRPr="00696A7A">
        <w:t xml:space="preserve"> used</w:t>
      </w:r>
    </w:p>
    <w:p w14:paraId="6347CA25" w14:textId="240F2B17" w:rsidR="00182E87" w:rsidRPr="00696A7A" w:rsidRDefault="007548AD" w:rsidP="00C34C1B">
      <w:pPr>
        <w:pStyle w:val="Bulletedlist"/>
        <w:numPr>
          <w:ilvl w:val="0"/>
          <w:numId w:val="8"/>
        </w:numPr>
        <w:spacing w:line="276" w:lineRule="auto"/>
        <w:ind w:hanging="357"/>
      </w:pPr>
      <w:r w:rsidRPr="00696A7A">
        <w:t xml:space="preserve">the useful life or </w:t>
      </w:r>
      <w:r w:rsidR="0089581F" w:rsidRPr="00696A7A">
        <w:t xml:space="preserve">the </w:t>
      </w:r>
      <w:r w:rsidRPr="00696A7A">
        <w:t>depreciation rate</w:t>
      </w:r>
      <w:r w:rsidR="0089581F" w:rsidRPr="00696A7A">
        <w:t>s used</w:t>
      </w:r>
    </w:p>
    <w:p w14:paraId="5422D6F1" w14:textId="77777777" w:rsidR="00182E87" w:rsidRPr="00696A7A" w:rsidRDefault="007548AD" w:rsidP="00C34C1B">
      <w:pPr>
        <w:pStyle w:val="Bulletedlist"/>
        <w:numPr>
          <w:ilvl w:val="0"/>
          <w:numId w:val="8"/>
        </w:numPr>
        <w:spacing w:line="276" w:lineRule="auto"/>
        <w:ind w:hanging="357"/>
      </w:pPr>
      <w:r w:rsidRPr="00696A7A">
        <w:t>the gross carrying amount at the beginning and end of the accounting period</w:t>
      </w:r>
    </w:p>
    <w:p w14:paraId="579CABCC" w14:textId="4555D948" w:rsidR="00182E87" w:rsidRPr="00696A7A" w:rsidRDefault="007548AD" w:rsidP="00C34C1B">
      <w:pPr>
        <w:pStyle w:val="Bulletedlist"/>
        <w:numPr>
          <w:ilvl w:val="0"/>
          <w:numId w:val="8"/>
        </w:numPr>
        <w:spacing w:line="276" w:lineRule="auto"/>
        <w:ind w:hanging="357"/>
      </w:pPr>
      <w:r w:rsidRPr="00696A7A">
        <w:t>the accumulated depreciation and impairment losses at the beginning and end of the accounting period</w:t>
      </w:r>
    </w:p>
    <w:p w14:paraId="097D6DFC" w14:textId="15FC6143" w:rsidR="00386977" w:rsidRPr="00696A7A" w:rsidRDefault="00386977" w:rsidP="00C34C1B">
      <w:pPr>
        <w:pStyle w:val="Bulletedlist"/>
        <w:numPr>
          <w:ilvl w:val="0"/>
          <w:numId w:val="8"/>
        </w:numPr>
        <w:spacing w:line="276" w:lineRule="auto"/>
        <w:ind w:hanging="357"/>
      </w:pPr>
      <w:r w:rsidRPr="00696A7A">
        <w:t>rev</w:t>
      </w:r>
      <w:r w:rsidR="00467C7A" w:rsidRPr="00696A7A">
        <w:t>aluation increases or decreases</w:t>
      </w:r>
    </w:p>
    <w:p w14:paraId="30779F8E" w14:textId="77777777" w:rsidR="00182E87" w:rsidRPr="00696A7A" w:rsidRDefault="007548AD" w:rsidP="00C34C1B">
      <w:pPr>
        <w:pStyle w:val="Bulletedlist"/>
        <w:numPr>
          <w:ilvl w:val="0"/>
          <w:numId w:val="8"/>
        </w:numPr>
        <w:spacing w:line="276" w:lineRule="auto"/>
        <w:ind w:hanging="357"/>
      </w:pPr>
      <w:r w:rsidRPr="00696A7A">
        <w:t>additions during the period</w:t>
      </w:r>
    </w:p>
    <w:p w14:paraId="7830DA62" w14:textId="77777777" w:rsidR="00182E87" w:rsidRPr="00696A7A" w:rsidRDefault="007548AD" w:rsidP="00C34C1B">
      <w:pPr>
        <w:pStyle w:val="Bulletedlist"/>
        <w:numPr>
          <w:ilvl w:val="0"/>
          <w:numId w:val="8"/>
        </w:numPr>
        <w:spacing w:line="276" w:lineRule="auto"/>
        <w:ind w:hanging="357"/>
      </w:pPr>
      <w:r w:rsidRPr="00696A7A">
        <w:t>disposals during the period</w:t>
      </w:r>
    </w:p>
    <w:p w14:paraId="0536CC9A" w14:textId="77777777" w:rsidR="00182E87" w:rsidRPr="00696A7A" w:rsidRDefault="007548AD" w:rsidP="00C34C1B">
      <w:pPr>
        <w:pStyle w:val="Bulletedlist"/>
        <w:numPr>
          <w:ilvl w:val="0"/>
          <w:numId w:val="8"/>
        </w:numPr>
        <w:spacing w:line="276" w:lineRule="auto"/>
        <w:ind w:hanging="357"/>
      </w:pPr>
      <w:r w:rsidRPr="00696A7A">
        <w:t>depreciation for the period</w:t>
      </w:r>
      <w:r w:rsidR="00E03728" w:rsidRPr="00696A7A">
        <w:t>.</w:t>
      </w:r>
    </w:p>
    <w:p w14:paraId="097BDE90" w14:textId="5B770612" w:rsidR="00696A7A" w:rsidRDefault="007548AD" w:rsidP="00C3604C">
      <w:pPr>
        <w:pStyle w:val="Body"/>
        <w:spacing w:before="120" w:after="120" w:line="276" w:lineRule="auto"/>
      </w:pPr>
      <w:r w:rsidRPr="00696A7A">
        <w:t xml:space="preserve">These are likely to be shown </w:t>
      </w:r>
      <w:r w:rsidR="00A60187" w:rsidRPr="00696A7A">
        <w:t>as</w:t>
      </w:r>
      <w:r w:rsidRPr="00696A7A">
        <w:t xml:space="preserve"> a </w:t>
      </w:r>
      <w:r w:rsidR="004A3356" w:rsidRPr="00696A7A">
        <w:t xml:space="preserve">non-current assets </w:t>
      </w:r>
      <w:r w:rsidRPr="00696A7A">
        <w:t xml:space="preserve">schedule and included as a note to the </w:t>
      </w:r>
      <w:r w:rsidR="00A60187" w:rsidRPr="00696A7A">
        <w:t>financial statements</w:t>
      </w:r>
      <w:r w:rsidRPr="00696A7A">
        <w:t>.</w:t>
      </w:r>
    </w:p>
    <w:p w14:paraId="675EB7C0" w14:textId="77777777" w:rsidR="00851AD2" w:rsidRDefault="00851AD2">
      <w:pPr>
        <w:widowControl/>
        <w:spacing w:after="0" w:line="240" w:lineRule="auto"/>
        <w:rPr>
          <w:rFonts w:ascii="Arial" w:eastAsia="Times New Roman" w:hAnsi="Arial" w:cs="Arial"/>
          <w:b/>
          <w:bCs/>
          <w:sz w:val="20"/>
          <w:szCs w:val="20"/>
          <w:lang w:val="en-GB"/>
        </w:rPr>
      </w:pPr>
      <w:r>
        <w:rPr>
          <w:b/>
          <w:sz w:val="20"/>
          <w:szCs w:val="20"/>
        </w:rPr>
        <w:br w:type="page"/>
      </w:r>
    </w:p>
    <w:p w14:paraId="3DF65231" w14:textId="53D682A4" w:rsidR="00145135" w:rsidRPr="00C34C1B" w:rsidRDefault="001C55D8" w:rsidP="00607723">
      <w:pPr>
        <w:pStyle w:val="BHead"/>
        <w:spacing w:before="120" w:after="120" w:line="276" w:lineRule="auto"/>
        <w:rPr>
          <w:color w:val="auto"/>
          <w:sz w:val="20"/>
          <w:szCs w:val="20"/>
        </w:rPr>
      </w:pPr>
      <w:r w:rsidRPr="003132B9">
        <w:rPr>
          <w:b/>
          <w:noProof/>
          <w:color w:val="auto"/>
          <w:sz w:val="20"/>
          <w:szCs w:val="20"/>
          <w:lang w:eastAsia="en-GB"/>
        </w:rPr>
        <w:lastRenderedPageBreak/>
        <mc:AlternateContent>
          <mc:Choice Requires="wps">
            <w:drawing>
              <wp:anchor distT="0" distB="0" distL="114300" distR="114300" simplePos="0" relativeHeight="251683328" behindDoc="0" locked="0" layoutInCell="1" allowOverlap="1" wp14:anchorId="58ECC5DE" wp14:editId="0701579B">
                <wp:simplePos x="0" y="0"/>
                <wp:positionH relativeFrom="column">
                  <wp:posOffset>13970</wp:posOffset>
                </wp:positionH>
                <wp:positionV relativeFrom="paragraph">
                  <wp:posOffset>260985</wp:posOffset>
                </wp:positionV>
                <wp:extent cx="5743575" cy="7810500"/>
                <wp:effectExtent l="0" t="0" r="28575" b="19050"/>
                <wp:wrapNone/>
                <wp:docPr id="249" name="Rectangle 249"/>
                <wp:cNvGraphicFramePr/>
                <a:graphic xmlns:a="http://schemas.openxmlformats.org/drawingml/2006/main">
                  <a:graphicData uri="http://schemas.microsoft.com/office/word/2010/wordprocessingShape">
                    <wps:wsp>
                      <wps:cNvSpPr/>
                      <wps:spPr>
                        <a:xfrm>
                          <a:off x="0" y="0"/>
                          <a:ext cx="5743575" cy="7810500"/>
                        </a:xfrm>
                        <a:prstGeom prst="rect">
                          <a:avLst/>
                        </a:prstGeom>
                        <a:noFill/>
                        <a:ln>
                          <a:solidFill>
                            <a:srgbClr val="E21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6C15F" id="Rectangle 249" o:spid="_x0000_s1026" style="position:absolute;margin-left:1.1pt;margin-top:20.55pt;width:452.25pt;height:61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IkmgIAAIoFAAAOAAAAZHJzL2Uyb0RvYy54bWysVE1v2zAMvQ/YfxB0Xx1nydIGdYqgXYcB&#10;RVv0Az0rshQbkEWNUuJkv36U7LhBW+ww7GKLIvlIPpE8v9g1hm0V+hpswfOTEWfKSihruy7489P1&#10;l1POfBC2FAasKvheeX6x+PzpvHVzNYYKTKmQEYj189YVvArBzbPMy0o1wp+AU5aUGrARgURcZyWK&#10;ltAbk41Ho29ZC1g6BKm8p9urTskXCV9rJcOd1l4FZgpOuYX0xfRdxW+2OBfzNQpX1bJPQ/xDFo2o&#10;LQUdoK5EEGyD9TuoppYIHnQ4kdBkoHUtVaqBqslHb6p5rIRTqRYix7uBJv//YOXt9h5ZXRZ8PDnj&#10;zIqGHumBaBN2bRSLl0RR6/ycLB/dPfaSp2Osd6exiX+qhO0SrfuBVrULTNLldDb5Op1NOZOkm53m&#10;o+koEZ+9ujv04YeChsVDwZESSHSK7Y0PFJJMDyYxmoXr2pj0dsbGCw+mLuNdEnC9ujTItoIe/fs4&#10;P5vmsQjCODIjKbpmsbSumHQKe6MihrEPShMvlP44ZZI6Ug2wQkplQ96pKlGqLhpVNtQ2eKTQCTAi&#10;a8pywO4BYre/x+5y7u2jq0oNPTiP/pZY5zx4pMhgw+Dc1BbwIwBDVfWRO/sDSR01kaUVlHvqGoRu&#10;nLyT1zW9243w4V4gzQ9NGu2EcEcfbaAtOPQnzirA3x/dR3tqa9Jy1tI8Ftz/2ghUnJmflhr+LJ9M&#10;4gAnYTKdjUnAY83qWGM3zSXQ6+e0fZxMx2gfzOGoEZoXWh3LGJVUwkqKXXAZ8CBchm5P0PKRarlM&#10;ZjS0ToQb++hkBI+sxr582r0IdH3zBur7WzjMrpi/6eHONnpaWG4C6Do1+CuvPd808Klx+uUUN8qx&#10;nKxeV+jiDwAAAP//AwBQSwMEFAAGAAgAAAAhAOWiHGjaAAAACQEAAA8AAABkcnMvZG93bnJldi54&#10;bWxMj8tOwzAQRfdI/IM1SOyonQj1kcapAIktEoXu3XhIrMbjEDsP+HqGFSxn7tF9lIfFd2LCIbpA&#10;GrKVAoFUB+uo0fD+9ny3BRGTIWu6QKjhCyMcquur0hQ2zPSK0zE1gk0oFkZDm1JfSBnrFr2Jq9Aj&#10;sfYRBm8Sn0Mj7WBmNvedzJVaS28ccUJrenxqsb4cR88h7lvttq36PBnpZjfRy+lxGbW+vVke9iAS&#10;LukPht/6XB0q7nQOI9koOg15zqCG+ywDwfJOrTcgzszlG37JqpT/F1Q/AAAA//8DAFBLAQItABQA&#10;BgAIAAAAIQC2gziS/gAAAOEBAAATAAAAAAAAAAAAAAAAAAAAAABbQ29udGVudF9UeXBlc10ueG1s&#10;UEsBAi0AFAAGAAgAAAAhADj9If/WAAAAlAEAAAsAAAAAAAAAAAAAAAAALwEAAF9yZWxzLy5yZWxz&#10;UEsBAi0AFAAGAAgAAAAhANMmsiSaAgAAigUAAA4AAAAAAAAAAAAAAAAALgIAAGRycy9lMm9Eb2Mu&#10;eG1sUEsBAi0AFAAGAAgAAAAhAOWiHGjaAAAACQEAAA8AAAAAAAAAAAAAAAAA9AQAAGRycy9kb3du&#10;cmV2LnhtbFBLBQYAAAAABAAEAPMAAAD7BQAAAAA=&#10;" filled="f" strokecolor="#e21951" strokeweight="1pt"/>
            </w:pict>
          </mc:Fallback>
        </mc:AlternateContent>
      </w:r>
      <w:r w:rsidR="00A60187" w:rsidRPr="003132B9">
        <w:rPr>
          <w:b/>
          <w:color w:val="auto"/>
          <w:sz w:val="20"/>
          <w:szCs w:val="20"/>
        </w:rPr>
        <w:t>Example schedule of non-current assets</w:t>
      </w:r>
    </w:p>
    <w:p w14:paraId="2DBC09A7" w14:textId="77777777" w:rsidR="00E03728" w:rsidRDefault="00E03728" w:rsidP="00E03728">
      <w:pPr>
        <w:spacing w:after="0" w:line="260" w:lineRule="exact"/>
        <w:rPr>
          <w:rFonts w:ascii="Arial" w:eastAsia="Arial" w:hAnsi="Arial" w:cs="Arial"/>
          <w:sz w:val="20"/>
          <w:szCs w:val="20"/>
        </w:rPr>
      </w:pPr>
    </w:p>
    <w:p w14:paraId="21CB1C11" w14:textId="63210185" w:rsidR="00EF004B" w:rsidRPr="00867520" w:rsidRDefault="00EF004B" w:rsidP="00CF7F24">
      <w:pPr>
        <w:spacing w:afterLines="200" w:after="480" w:line="240" w:lineRule="auto"/>
        <w:jc w:val="center"/>
        <w:rPr>
          <w:rFonts w:ascii="Arial" w:eastAsia="Arial" w:hAnsi="Arial" w:cs="Arial"/>
          <w:b/>
          <w:bCs/>
          <w:sz w:val="20"/>
          <w:szCs w:val="20"/>
        </w:rPr>
      </w:pPr>
      <w:r w:rsidRPr="00867520">
        <w:rPr>
          <w:rFonts w:ascii="Arial" w:eastAsia="Arial" w:hAnsi="Arial" w:cs="Arial"/>
          <w:b/>
          <w:bCs/>
          <w:sz w:val="20"/>
          <w:szCs w:val="20"/>
        </w:rPr>
        <w:t>DEF plc</w:t>
      </w:r>
    </w:p>
    <w:p w14:paraId="08008E32" w14:textId="51E926B4" w:rsidR="00EF004B" w:rsidRPr="00867520" w:rsidRDefault="00EF004B" w:rsidP="00CF7F24">
      <w:pPr>
        <w:spacing w:afterLines="200" w:after="480" w:line="240" w:lineRule="auto"/>
        <w:jc w:val="center"/>
        <w:rPr>
          <w:rFonts w:ascii="Arial" w:eastAsia="Arial" w:hAnsi="Arial" w:cs="Arial"/>
          <w:b/>
          <w:bCs/>
          <w:sz w:val="20"/>
          <w:szCs w:val="20"/>
        </w:rPr>
      </w:pPr>
      <w:r w:rsidRPr="00867520">
        <w:rPr>
          <w:rFonts w:ascii="Arial" w:eastAsia="Arial" w:hAnsi="Arial" w:cs="Arial"/>
          <w:b/>
          <w:bCs/>
          <w:sz w:val="20"/>
          <w:szCs w:val="20"/>
        </w:rPr>
        <w:t xml:space="preserve">Schedule of non-current assets </w:t>
      </w:r>
      <w:r w:rsidR="00C633CB" w:rsidRPr="00867520">
        <w:rPr>
          <w:rFonts w:ascii="Arial" w:eastAsia="Arial" w:hAnsi="Arial" w:cs="Arial"/>
          <w:b/>
          <w:bCs/>
          <w:sz w:val="20"/>
          <w:szCs w:val="20"/>
        </w:rPr>
        <w:t xml:space="preserve">as </w:t>
      </w:r>
      <w:r w:rsidRPr="00867520">
        <w:rPr>
          <w:rFonts w:ascii="Arial" w:eastAsia="Arial" w:hAnsi="Arial" w:cs="Arial"/>
          <w:b/>
          <w:bCs/>
          <w:sz w:val="20"/>
          <w:szCs w:val="20"/>
        </w:rPr>
        <w:t>at 31 December 20</w:t>
      </w:r>
      <w:r w:rsidR="00EC3EC4" w:rsidRPr="00867520">
        <w:rPr>
          <w:rFonts w:ascii="Arial" w:eastAsia="Arial" w:hAnsi="Arial" w:cs="Arial"/>
          <w:b/>
          <w:bCs/>
          <w:sz w:val="20"/>
          <w:szCs w:val="20"/>
        </w:rPr>
        <w:t>20</w:t>
      </w:r>
    </w:p>
    <w:p w14:paraId="185BDBB9" w14:textId="77777777" w:rsidR="00EF004B" w:rsidRDefault="00EF004B" w:rsidP="00EF004B">
      <w:pPr>
        <w:spacing w:after="0"/>
        <w:jc w:val="center"/>
        <w:rPr>
          <w:rFonts w:ascii="Arial" w:eastAsia="Arial" w:hAnsi="Arial" w:cs="Arial"/>
          <w:b/>
          <w:bCs/>
        </w:rPr>
      </w:pPr>
    </w:p>
    <w:tbl>
      <w:tblPr>
        <w:tblW w:w="0" w:type="auto"/>
        <w:tblInd w:w="534" w:type="dxa"/>
        <w:tblLayout w:type="fixed"/>
        <w:tblLook w:val="04A0" w:firstRow="1" w:lastRow="0" w:firstColumn="1" w:lastColumn="0" w:noHBand="0" w:noVBand="1"/>
      </w:tblPr>
      <w:tblGrid>
        <w:gridCol w:w="3402"/>
        <w:gridCol w:w="1275"/>
        <w:gridCol w:w="1276"/>
        <w:gridCol w:w="1276"/>
        <w:gridCol w:w="992"/>
      </w:tblGrid>
      <w:tr w:rsidR="00EF004B" w:rsidRPr="001C39CD" w14:paraId="60EBF0A7" w14:textId="77777777" w:rsidTr="001C39CD">
        <w:tc>
          <w:tcPr>
            <w:tcW w:w="3402" w:type="dxa"/>
            <w:shd w:val="clear" w:color="auto" w:fill="auto"/>
          </w:tcPr>
          <w:p w14:paraId="17090D98" w14:textId="77777777" w:rsidR="00EF004B" w:rsidRPr="001C39CD" w:rsidRDefault="00EF004B" w:rsidP="001C39CD">
            <w:pPr>
              <w:spacing w:after="0" w:line="240" w:lineRule="auto"/>
              <w:jc w:val="center"/>
              <w:rPr>
                <w:rFonts w:ascii="Arial" w:eastAsia="Arial" w:hAnsi="Arial" w:cs="Arial"/>
                <w:bCs/>
                <w:sz w:val="20"/>
                <w:szCs w:val="20"/>
              </w:rPr>
            </w:pPr>
          </w:p>
        </w:tc>
        <w:tc>
          <w:tcPr>
            <w:tcW w:w="1275" w:type="dxa"/>
            <w:shd w:val="clear" w:color="auto" w:fill="auto"/>
          </w:tcPr>
          <w:p w14:paraId="515B3B56" w14:textId="4850332E" w:rsidR="00EF004B" w:rsidRPr="001C39CD" w:rsidRDefault="004A3356" w:rsidP="001C39CD">
            <w:pPr>
              <w:spacing w:after="0" w:line="240" w:lineRule="auto"/>
              <w:jc w:val="center"/>
              <w:rPr>
                <w:rFonts w:ascii="Arial" w:eastAsia="Arial" w:hAnsi="Arial" w:cs="Arial"/>
                <w:b/>
                <w:bCs/>
                <w:sz w:val="20"/>
                <w:szCs w:val="20"/>
              </w:rPr>
            </w:pPr>
            <w:r>
              <w:rPr>
                <w:rFonts w:ascii="Arial" w:eastAsia="Arial" w:hAnsi="Arial" w:cs="Arial"/>
                <w:b/>
                <w:bCs/>
                <w:sz w:val="20"/>
                <w:szCs w:val="20"/>
              </w:rPr>
              <w:t>Land and building</w:t>
            </w:r>
          </w:p>
        </w:tc>
        <w:tc>
          <w:tcPr>
            <w:tcW w:w="1276" w:type="dxa"/>
            <w:shd w:val="clear" w:color="auto" w:fill="auto"/>
          </w:tcPr>
          <w:p w14:paraId="34003825" w14:textId="77777777" w:rsidR="00EF004B" w:rsidRPr="001C39CD" w:rsidRDefault="00EF004B" w:rsidP="001C39CD">
            <w:pPr>
              <w:spacing w:after="0" w:line="240" w:lineRule="auto"/>
              <w:jc w:val="center"/>
              <w:rPr>
                <w:rFonts w:ascii="Arial" w:eastAsia="Arial" w:hAnsi="Arial" w:cs="Arial"/>
                <w:b/>
                <w:bCs/>
                <w:sz w:val="20"/>
                <w:szCs w:val="20"/>
              </w:rPr>
            </w:pPr>
            <w:r w:rsidRPr="001C39CD">
              <w:rPr>
                <w:rFonts w:ascii="Arial" w:eastAsia="Arial" w:hAnsi="Arial" w:cs="Arial"/>
                <w:b/>
                <w:bCs/>
                <w:sz w:val="20"/>
                <w:szCs w:val="20"/>
              </w:rPr>
              <w:t>Plant and machinery</w:t>
            </w:r>
          </w:p>
        </w:tc>
        <w:tc>
          <w:tcPr>
            <w:tcW w:w="1276" w:type="dxa"/>
            <w:shd w:val="clear" w:color="auto" w:fill="auto"/>
          </w:tcPr>
          <w:p w14:paraId="0776BE7C" w14:textId="77777777" w:rsidR="00EF004B" w:rsidRPr="001C39CD" w:rsidRDefault="00EF004B" w:rsidP="001C39CD">
            <w:pPr>
              <w:spacing w:after="0" w:line="240" w:lineRule="auto"/>
              <w:jc w:val="center"/>
              <w:rPr>
                <w:rFonts w:ascii="Arial" w:eastAsia="Arial" w:hAnsi="Arial" w:cs="Arial"/>
                <w:b/>
                <w:bCs/>
                <w:sz w:val="20"/>
                <w:szCs w:val="20"/>
              </w:rPr>
            </w:pPr>
            <w:r w:rsidRPr="001C39CD">
              <w:rPr>
                <w:rFonts w:ascii="Arial" w:eastAsia="Arial" w:hAnsi="Arial" w:cs="Arial"/>
                <w:b/>
                <w:bCs/>
                <w:sz w:val="20"/>
                <w:szCs w:val="20"/>
              </w:rPr>
              <w:t>Motor vehicles</w:t>
            </w:r>
          </w:p>
        </w:tc>
        <w:tc>
          <w:tcPr>
            <w:tcW w:w="992" w:type="dxa"/>
            <w:shd w:val="clear" w:color="auto" w:fill="auto"/>
          </w:tcPr>
          <w:p w14:paraId="717642C2" w14:textId="77777777" w:rsidR="00EF004B" w:rsidRPr="001C39CD" w:rsidRDefault="00EF004B" w:rsidP="001C39CD">
            <w:pPr>
              <w:spacing w:after="0" w:line="240" w:lineRule="auto"/>
              <w:jc w:val="center"/>
              <w:rPr>
                <w:rFonts w:ascii="Arial" w:eastAsia="Arial" w:hAnsi="Arial" w:cs="Arial"/>
                <w:b/>
                <w:bCs/>
                <w:sz w:val="20"/>
                <w:szCs w:val="20"/>
              </w:rPr>
            </w:pPr>
            <w:r w:rsidRPr="001C39CD">
              <w:rPr>
                <w:rFonts w:ascii="Arial" w:eastAsia="Arial" w:hAnsi="Arial" w:cs="Arial"/>
                <w:b/>
                <w:bCs/>
                <w:sz w:val="20"/>
                <w:szCs w:val="20"/>
              </w:rPr>
              <w:t>Total</w:t>
            </w:r>
          </w:p>
        </w:tc>
      </w:tr>
      <w:tr w:rsidR="00146CA7" w:rsidRPr="001C39CD" w14:paraId="11EF9845" w14:textId="77777777" w:rsidTr="001C39CD">
        <w:tc>
          <w:tcPr>
            <w:tcW w:w="3402" w:type="dxa"/>
            <w:shd w:val="clear" w:color="auto" w:fill="auto"/>
          </w:tcPr>
          <w:p w14:paraId="567C3153" w14:textId="77777777" w:rsidR="00146CA7" w:rsidRPr="001C39CD" w:rsidRDefault="00146CA7" w:rsidP="001C39CD">
            <w:pPr>
              <w:spacing w:after="0" w:line="240" w:lineRule="auto"/>
              <w:rPr>
                <w:rFonts w:ascii="Arial" w:eastAsia="Arial" w:hAnsi="Arial" w:cs="Arial"/>
                <w:b/>
                <w:bCs/>
                <w:sz w:val="20"/>
                <w:szCs w:val="20"/>
              </w:rPr>
            </w:pPr>
          </w:p>
        </w:tc>
        <w:tc>
          <w:tcPr>
            <w:tcW w:w="1275" w:type="dxa"/>
            <w:tcBorders>
              <w:bottom w:val="single" w:sz="4" w:space="0" w:color="auto"/>
            </w:tcBorders>
            <w:shd w:val="clear" w:color="auto" w:fill="auto"/>
          </w:tcPr>
          <w:p w14:paraId="757D2440" w14:textId="77777777" w:rsidR="00146CA7" w:rsidRPr="001C39CD" w:rsidRDefault="00146CA7" w:rsidP="001C39CD">
            <w:pPr>
              <w:spacing w:after="0" w:line="240" w:lineRule="auto"/>
              <w:jc w:val="center"/>
              <w:rPr>
                <w:rFonts w:ascii="Arial" w:eastAsia="Arial" w:hAnsi="Arial" w:cs="Arial"/>
                <w:bCs/>
                <w:sz w:val="20"/>
                <w:szCs w:val="20"/>
              </w:rPr>
            </w:pPr>
            <w:r w:rsidRPr="001C39CD">
              <w:rPr>
                <w:rFonts w:ascii="Arial" w:eastAsia="Arial" w:hAnsi="Arial" w:cs="Arial"/>
                <w:bCs/>
                <w:sz w:val="20"/>
                <w:szCs w:val="20"/>
              </w:rPr>
              <w:t>$000</w:t>
            </w:r>
          </w:p>
        </w:tc>
        <w:tc>
          <w:tcPr>
            <w:tcW w:w="1276" w:type="dxa"/>
            <w:tcBorders>
              <w:bottom w:val="single" w:sz="4" w:space="0" w:color="auto"/>
            </w:tcBorders>
            <w:shd w:val="clear" w:color="auto" w:fill="auto"/>
          </w:tcPr>
          <w:p w14:paraId="5CE4A90E" w14:textId="77777777" w:rsidR="00146CA7" w:rsidRPr="001C39CD" w:rsidRDefault="00146CA7" w:rsidP="001C39CD">
            <w:pPr>
              <w:spacing w:after="0" w:line="240" w:lineRule="auto"/>
              <w:jc w:val="center"/>
            </w:pPr>
            <w:r w:rsidRPr="001C39CD">
              <w:rPr>
                <w:rFonts w:ascii="Arial" w:eastAsia="Arial" w:hAnsi="Arial" w:cs="Arial"/>
                <w:bCs/>
                <w:sz w:val="20"/>
                <w:szCs w:val="20"/>
              </w:rPr>
              <w:t>$000</w:t>
            </w:r>
          </w:p>
        </w:tc>
        <w:tc>
          <w:tcPr>
            <w:tcW w:w="1276" w:type="dxa"/>
            <w:tcBorders>
              <w:bottom w:val="single" w:sz="4" w:space="0" w:color="auto"/>
            </w:tcBorders>
            <w:shd w:val="clear" w:color="auto" w:fill="auto"/>
          </w:tcPr>
          <w:p w14:paraId="4B365707" w14:textId="77777777" w:rsidR="00146CA7" w:rsidRPr="001C39CD" w:rsidRDefault="00146CA7" w:rsidP="001C39CD">
            <w:pPr>
              <w:spacing w:after="0" w:line="240" w:lineRule="auto"/>
              <w:jc w:val="center"/>
            </w:pPr>
            <w:r w:rsidRPr="001C39CD">
              <w:rPr>
                <w:rFonts w:ascii="Arial" w:eastAsia="Arial" w:hAnsi="Arial" w:cs="Arial"/>
                <w:bCs/>
                <w:sz w:val="20"/>
                <w:szCs w:val="20"/>
              </w:rPr>
              <w:t>$000</w:t>
            </w:r>
          </w:p>
        </w:tc>
        <w:tc>
          <w:tcPr>
            <w:tcW w:w="992" w:type="dxa"/>
            <w:tcBorders>
              <w:bottom w:val="single" w:sz="4" w:space="0" w:color="auto"/>
            </w:tcBorders>
            <w:shd w:val="clear" w:color="auto" w:fill="auto"/>
          </w:tcPr>
          <w:p w14:paraId="7EB57251" w14:textId="77777777" w:rsidR="00146CA7" w:rsidRPr="001C39CD" w:rsidRDefault="00146CA7" w:rsidP="001C39CD">
            <w:pPr>
              <w:spacing w:after="0" w:line="240" w:lineRule="auto"/>
              <w:jc w:val="center"/>
            </w:pPr>
            <w:r w:rsidRPr="001C39CD">
              <w:rPr>
                <w:rFonts w:ascii="Arial" w:eastAsia="Arial" w:hAnsi="Arial" w:cs="Arial"/>
                <w:bCs/>
                <w:sz w:val="20"/>
                <w:szCs w:val="20"/>
              </w:rPr>
              <w:t>$000</w:t>
            </w:r>
          </w:p>
        </w:tc>
      </w:tr>
      <w:tr w:rsidR="00EF004B" w:rsidRPr="001C39CD" w14:paraId="7DD885E1" w14:textId="77777777" w:rsidTr="001C39CD">
        <w:tc>
          <w:tcPr>
            <w:tcW w:w="3402" w:type="dxa"/>
            <w:shd w:val="clear" w:color="auto" w:fill="auto"/>
          </w:tcPr>
          <w:p w14:paraId="2FB158DF" w14:textId="09AC9545" w:rsidR="00EF004B" w:rsidRPr="001C39CD" w:rsidRDefault="00EF004B" w:rsidP="00CF7F24">
            <w:pPr>
              <w:spacing w:line="360" w:lineRule="auto"/>
              <w:rPr>
                <w:rFonts w:ascii="Arial" w:eastAsia="Arial" w:hAnsi="Arial" w:cs="Arial"/>
                <w:b/>
                <w:bCs/>
                <w:sz w:val="20"/>
                <w:szCs w:val="20"/>
              </w:rPr>
            </w:pPr>
            <w:r w:rsidRPr="001C39CD">
              <w:rPr>
                <w:rFonts w:ascii="Arial" w:eastAsia="Arial" w:hAnsi="Arial" w:cs="Arial"/>
                <w:b/>
                <w:bCs/>
                <w:sz w:val="20"/>
                <w:szCs w:val="20"/>
              </w:rPr>
              <w:t>Cost</w:t>
            </w:r>
            <w:r w:rsidR="004A3356">
              <w:rPr>
                <w:rFonts w:ascii="Arial" w:eastAsia="Arial" w:hAnsi="Arial" w:cs="Arial"/>
                <w:b/>
                <w:bCs/>
                <w:sz w:val="20"/>
                <w:szCs w:val="20"/>
              </w:rPr>
              <w:t xml:space="preserve"> or valuation</w:t>
            </w:r>
          </w:p>
        </w:tc>
        <w:tc>
          <w:tcPr>
            <w:tcW w:w="1275" w:type="dxa"/>
            <w:tcBorders>
              <w:top w:val="single" w:sz="4" w:space="0" w:color="auto"/>
            </w:tcBorders>
            <w:shd w:val="clear" w:color="auto" w:fill="auto"/>
          </w:tcPr>
          <w:p w14:paraId="41AB39A1" w14:textId="77777777" w:rsidR="00EF004B" w:rsidRPr="001C39CD" w:rsidRDefault="00EF004B" w:rsidP="00CF7F24">
            <w:pPr>
              <w:spacing w:line="360" w:lineRule="auto"/>
              <w:jc w:val="right"/>
              <w:rPr>
                <w:rFonts w:ascii="Arial" w:eastAsia="Arial" w:hAnsi="Arial" w:cs="Arial"/>
                <w:bCs/>
                <w:sz w:val="20"/>
                <w:szCs w:val="20"/>
              </w:rPr>
            </w:pPr>
          </w:p>
        </w:tc>
        <w:tc>
          <w:tcPr>
            <w:tcW w:w="1276" w:type="dxa"/>
            <w:tcBorders>
              <w:top w:val="single" w:sz="4" w:space="0" w:color="auto"/>
            </w:tcBorders>
            <w:shd w:val="clear" w:color="auto" w:fill="auto"/>
          </w:tcPr>
          <w:p w14:paraId="60CEAE6D" w14:textId="77777777" w:rsidR="00EF004B" w:rsidRPr="001C39CD" w:rsidRDefault="00EF004B" w:rsidP="00CF7F24">
            <w:pPr>
              <w:spacing w:line="360" w:lineRule="auto"/>
              <w:jc w:val="right"/>
              <w:rPr>
                <w:rFonts w:ascii="Arial" w:eastAsia="Arial" w:hAnsi="Arial" w:cs="Arial"/>
                <w:bCs/>
                <w:sz w:val="20"/>
                <w:szCs w:val="20"/>
              </w:rPr>
            </w:pPr>
          </w:p>
        </w:tc>
        <w:tc>
          <w:tcPr>
            <w:tcW w:w="1276" w:type="dxa"/>
            <w:tcBorders>
              <w:top w:val="single" w:sz="4" w:space="0" w:color="auto"/>
            </w:tcBorders>
            <w:shd w:val="clear" w:color="auto" w:fill="auto"/>
          </w:tcPr>
          <w:p w14:paraId="74067CBD" w14:textId="77777777" w:rsidR="00EF004B" w:rsidRPr="001C39CD" w:rsidRDefault="00EF004B" w:rsidP="00CF7F24">
            <w:pPr>
              <w:spacing w:line="360" w:lineRule="auto"/>
              <w:jc w:val="right"/>
              <w:rPr>
                <w:rFonts w:ascii="Arial" w:eastAsia="Arial" w:hAnsi="Arial" w:cs="Arial"/>
                <w:bCs/>
                <w:sz w:val="20"/>
                <w:szCs w:val="20"/>
              </w:rPr>
            </w:pPr>
          </w:p>
        </w:tc>
        <w:tc>
          <w:tcPr>
            <w:tcW w:w="992" w:type="dxa"/>
            <w:tcBorders>
              <w:top w:val="single" w:sz="4" w:space="0" w:color="auto"/>
            </w:tcBorders>
            <w:shd w:val="clear" w:color="auto" w:fill="auto"/>
          </w:tcPr>
          <w:p w14:paraId="37EC4324" w14:textId="77777777" w:rsidR="00EF004B" w:rsidRPr="001C39CD" w:rsidRDefault="00EF004B" w:rsidP="00CF7F24">
            <w:pPr>
              <w:spacing w:line="360" w:lineRule="auto"/>
              <w:jc w:val="right"/>
              <w:rPr>
                <w:rFonts w:ascii="Arial" w:eastAsia="Arial" w:hAnsi="Arial" w:cs="Arial"/>
                <w:bCs/>
                <w:sz w:val="20"/>
                <w:szCs w:val="20"/>
              </w:rPr>
            </w:pPr>
          </w:p>
        </w:tc>
      </w:tr>
      <w:tr w:rsidR="00EF004B" w:rsidRPr="001C39CD" w14:paraId="36D34B58" w14:textId="77777777" w:rsidTr="001C39CD">
        <w:tc>
          <w:tcPr>
            <w:tcW w:w="3402" w:type="dxa"/>
            <w:shd w:val="clear" w:color="auto" w:fill="auto"/>
          </w:tcPr>
          <w:p w14:paraId="769505B7" w14:textId="6C0BAFE2"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At 1 January 20</w:t>
            </w:r>
            <w:r w:rsidR="00EC3EC4">
              <w:rPr>
                <w:rFonts w:ascii="Arial" w:eastAsia="Arial" w:hAnsi="Arial" w:cs="Arial"/>
                <w:bCs/>
                <w:sz w:val="20"/>
                <w:szCs w:val="20"/>
              </w:rPr>
              <w:t>20</w:t>
            </w:r>
          </w:p>
        </w:tc>
        <w:tc>
          <w:tcPr>
            <w:tcW w:w="1275" w:type="dxa"/>
            <w:shd w:val="clear" w:color="auto" w:fill="auto"/>
          </w:tcPr>
          <w:p w14:paraId="4E093CC8"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600</w:t>
            </w:r>
          </w:p>
        </w:tc>
        <w:tc>
          <w:tcPr>
            <w:tcW w:w="1276" w:type="dxa"/>
            <w:shd w:val="clear" w:color="auto" w:fill="auto"/>
          </w:tcPr>
          <w:p w14:paraId="536DB5DF"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320</w:t>
            </w:r>
          </w:p>
        </w:tc>
        <w:tc>
          <w:tcPr>
            <w:tcW w:w="1276" w:type="dxa"/>
            <w:shd w:val="clear" w:color="auto" w:fill="auto"/>
          </w:tcPr>
          <w:p w14:paraId="32E71776"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250</w:t>
            </w:r>
          </w:p>
        </w:tc>
        <w:tc>
          <w:tcPr>
            <w:tcW w:w="992" w:type="dxa"/>
            <w:shd w:val="clear" w:color="auto" w:fill="auto"/>
          </w:tcPr>
          <w:p w14:paraId="667BCF79"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1170</w:t>
            </w:r>
          </w:p>
        </w:tc>
      </w:tr>
      <w:tr w:rsidR="00EF004B" w:rsidRPr="001C39CD" w14:paraId="2A565504" w14:textId="77777777" w:rsidTr="001C39CD">
        <w:tc>
          <w:tcPr>
            <w:tcW w:w="3402" w:type="dxa"/>
            <w:shd w:val="clear" w:color="auto" w:fill="auto"/>
          </w:tcPr>
          <w:p w14:paraId="62FE4882" w14:textId="77777777"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Revaluation</w:t>
            </w:r>
          </w:p>
        </w:tc>
        <w:tc>
          <w:tcPr>
            <w:tcW w:w="1275" w:type="dxa"/>
            <w:shd w:val="clear" w:color="auto" w:fill="auto"/>
          </w:tcPr>
          <w:p w14:paraId="50307F63" w14:textId="77777777" w:rsidR="00EF004B" w:rsidRPr="001C39CD" w:rsidRDefault="00EF004B"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3</w:t>
            </w:r>
            <w:r w:rsidR="00146CA7" w:rsidRPr="001C39CD">
              <w:rPr>
                <w:rFonts w:ascii="Arial" w:eastAsia="Arial" w:hAnsi="Arial" w:cs="Arial"/>
                <w:bCs/>
                <w:sz w:val="20"/>
                <w:szCs w:val="20"/>
              </w:rPr>
              <w:t>00</w:t>
            </w:r>
          </w:p>
        </w:tc>
        <w:tc>
          <w:tcPr>
            <w:tcW w:w="1276" w:type="dxa"/>
            <w:shd w:val="clear" w:color="auto" w:fill="auto"/>
          </w:tcPr>
          <w:p w14:paraId="6F93E2D6" w14:textId="09470484" w:rsidR="00EF004B" w:rsidRPr="001C39CD" w:rsidRDefault="00723341" w:rsidP="00CF7F24">
            <w:pPr>
              <w:spacing w:line="360" w:lineRule="auto"/>
              <w:jc w:val="right"/>
              <w:rPr>
                <w:rFonts w:ascii="Arial" w:eastAsia="Arial" w:hAnsi="Arial" w:cs="Arial"/>
                <w:bCs/>
                <w:sz w:val="20"/>
                <w:szCs w:val="20"/>
              </w:rPr>
            </w:pPr>
            <w:r>
              <w:rPr>
                <w:rFonts w:ascii="Arial" w:eastAsia="Arial" w:hAnsi="Arial" w:cs="Arial"/>
                <w:bCs/>
                <w:sz w:val="20"/>
                <w:szCs w:val="20"/>
              </w:rPr>
              <w:t>-</w:t>
            </w:r>
          </w:p>
        </w:tc>
        <w:tc>
          <w:tcPr>
            <w:tcW w:w="1276" w:type="dxa"/>
            <w:shd w:val="clear" w:color="auto" w:fill="auto"/>
          </w:tcPr>
          <w:p w14:paraId="17721ED6" w14:textId="0484EDEF" w:rsidR="00EF004B" w:rsidRPr="001C39CD" w:rsidRDefault="00723341" w:rsidP="00CF7F24">
            <w:pPr>
              <w:spacing w:line="360" w:lineRule="auto"/>
              <w:jc w:val="right"/>
              <w:rPr>
                <w:rFonts w:ascii="Arial" w:eastAsia="Arial" w:hAnsi="Arial" w:cs="Arial"/>
                <w:bCs/>
                <w:sz w:val="20"/>
                <w:szCs w:val="20"/>
              </w:rPr>
            </w:pPr>
            <w:r>
              <w:rPr>
                <w:rFonts w:ascii="Arial" w:eastAsia="Arial" w:hAnsi="Arial" w:cs="Arial"/>
                <w:bCs/>
                <w:sz w:val="20"/>
                <w:szCs w:val="20"/>
              </w:rPr>
              <w:t>-</w:t>
            </w:r>
          </w:p>
        </w:tc>
        <w:tc>
          <w:tcPr>
            <w:tcW w:w="992" w:type="dxa"/>
            <w:shd w:val="clear" w:color="auto" w:fill="auto"/>
          </w:tcPr>
          <w:p w14:paraId="1015AB39"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300</w:t>
            </w:r>
          </w:p>
        </w:tc>
      </w:tr>
      <w:tr w:rsidR="00EF004B" w:rsidRPr="001C39CD" w14:paraId="6F8D80FF" w14:textId="77777777" w:rsidTr="001C39CD">
        <w:tc>
          <w:tcPr>
            <w:tcW w:w="3402" w:type="dxa"/>
            <w:shd w:val="clear" w:color="auto" w:fill="auto"/>
          </w:tcPr>
          <w:p w14:paraId="4D0853D8" w14:textId="77777777"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Additions</w:t>
            </w:r>
          </w:p>
        </w:tc>
        <w:tc>
          <w:tcPr>
            <w:tcW w:w="1275" w:type="dxa"/>
            <w:shd w:val="clear" w:color="auto" w:fill="auto"/>
          </w:tcPr>
          <w:p w14:paraId="538553B1" w14:textId="77777777" w:rsidR="00EF004B" w:rsidRPr="001C39CD" w:rsidRDefault="00EF004B"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w:t>
            </w:r>
          </w:p>
        </w:tc>
        <w:tc>
          <w:tcPr>
            <w:tcW w:w="1276" w:type="dxa"/>
            <w:shd w:val="clear" w:color="auto" w:fill="auto"/>
          </w:tcPr>
          <w:p w14:paraId="3CE89F6B"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115</w:t>
            </w:r>
          </w:p>
        </w:tc>
        <w:tc>
          <w:tcPr>
            <w:tcW w:w="1276" w:type="dxa"/>
            <w:shd w:val="clear" w:color="auto" w:fill="auto"/>
          </w:tcPr>
          <w:p w14:paraId="433897D9"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120</w:t>
            </w:r>
          </w:p>
        </w:tc>
        <w:tc>
          <w:tcPr>
            <w:tcW w:w="992" w:type="dxa"/>
            <w:shd w:val="clear" w:color="auto" w:fill="auto"/>
          </w:tcPr>
          <w:p w14:paraId="6D2640B6"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235</w:t>
            </w:r>
          </w:p>
        </w:tc>
      </w:tr>
      <w:tr w:rsidR="00EF004B" w:rsidRPr="001C39CD" w14:paraId="124152A9" w14:textId="77777777" w:rsidTr="001C39CD">
        <w:tc>
          <w:tcPr>
            <w:tcW w:w="3402" w:type="dxa"/>
            <w:shd w:val="clear" w:color="auto" w:fill="auto"/>
          </w:tcPr>
          <w:p w14:paraId="229AB2A5" w14:textId="77777777"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Disposals</w:t>
            </w:r>
          </w:p>
        </w:tc>
        <w:tc>
          <w:tcPr>
            <w:tcW w:w="1275" w:type="dxa"/>
            <w:tcBorders>
              <w:bottom w:val="single" w:sz="4" w:space="0" w:color="auto"/>
            </w:tcBorders>
            <w:shd w:val="clear" w:color="auto" w:fill="auto"/>
          </w:tcPr>
          <w:p w14:paraId="23C42F19" w14:textId="77777777" w:rsidR="00EF004B" w:rsidRPr="001C39CD" w:rsidRDefault="00EF004B"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w:t>
            </w:r>
          </w:p>
        </w:tc>
        <w:tc>
          <w:tcPr>
            <w:tcW w:w="1276" w:type="dxa"/>
            <w:tcBorders>
              <w:bottom w:val="single" w:sz="4" w:space="0" w:color="auto"/>
            </w:tcBorders>
            <w:shd w:val="clear" w:color="auto" w:fill="auto"/>
          </w:tcPr>
          <w:p w14:paraId="384F8CAD"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(85)</w:t>
            </w:r>
          </w:p>
        </w:tc>
        <w:tc>
          <w:tcPr>
            <w:tcW w:w="1276" w:type="dxa"/>
            <w:tcBorders>
              <w:bottom w:val="single" w:sz="4" w:space="0" w:color="auto"/>
            </w:tcBorders>
            <w:shd w:val="clear" w:color="auto" w:fill="auto"/>
          </w:tcPr>
          <w:p w14:paraId="5ED4A455"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(90)</w:t>
            </w:r>
          </w:p>
        </w:tc>
        <w:tc>
          <w:tcPr>
            <w:tcW w:w="992" w:type="dxa"/>
            <w:tcBorders>
              <w:bottom w:val="single" w:sz="4" w:space="0" w:color="auto"/>
            </w:tcBorders>
            <w:shd w:val="clear" w:color="auto" w:fill="auto"/>
          </w:tcPr>
          <w:p w14:paraId="1EB148C4"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(175)</w:t>
            </w:r>
          </w:p>
        </w:tc>
      </w:tr>
      <w:tr w:rsidR="00EF004B" w:rsidRPr="001C39CD" w14:paraId="7581A4DD" w14:textId="77777777" w:rsidTr="001C39CD">
        <w:tc>
          <w:tcPr>
            <w:tcW w:w="3402" w:type="dxa"/>
            <w:shd w:val="clear" w:color="auto" w:fill="auto"/>
          </w:tcPr>
          <w:p w14:paraId="6F0CCD7F" w14:textId="176766F7"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At 31 December 20</w:t>
            </w:r>
            <w:r w:rsidR="00EC3EC4">
              <w:rPr>
                <w:rFonts w:ascii="Arial" w:eastAsia="Arial" w:hAnsi="Arial" w:cs="Arial"/>
                <w:bCs/>
                <w:sz w:val="20"/>
                <w:szCs w:val="20"/>
              </w:rPr>
              <w:t>20</w:t>
            </w:r>
          </w:p>
        </w:tc>
        <w:tc>
          <w:tcPr>
            <w:tcW w:w="1275" w:type="dxa"/>
            <w:tcBorders>
              <w:top w:val="single" w:sz="4" w:space="0" w:color="auto"/>
              <w:bottom w:val="single" w:sz="4" w:space="0" w:color="auto"/>
            </w:tcBorders>
            <w:shd w:val="clear" w:color="auto" w:fill="auto"/>
          </w:tcPr>
          <w:p w14:paraId="59347281"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900</w:t>
            </w:r>
          </w:p>
        </w:tc>
        <w:tc>
          <w:tcPr>
            <w:tcW w:w="1276" w:type="dxa"/>
            <w:tcBorders>
              <w:top w:val="single" w:sz="4" w:space="0" w:color="auto"/>
              <w:bottom w:val="single" w:sz="4" w:space="0" w:color="auto"/>
            </w:tcBorders>
            <w:shd w:val="clear" w:color="auto" w:fill="auto"/>
          </w:tcPr>
          <w:p w14:paraId="4C1991F5"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350</w:t>
            </w:r>
          </w:p>
        </w:tc>
        <w:tc>
          <w:tcPr>
            <w:tcW w:w="1276" w:type="dxa"/>
            <w:tcBorders>
              <w:top w:val="single" w:sz="4" w:space="0" w:color="auto"/>
              <w:bottom w:val="single" w:sz="4" w:space="0" w:color="auto"/>
            </w:tcBorders>
            <w:shd w:val="clear" w:color="auto" w:fill="auto"/>
          </w:tcPr>
          <w:p w14:paraId="0C014EB5"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280</w:t>
            </w:r>
          </w:p>
        </w:tc>
        <w:tc>
          <w:tcPr>
            <w:tcW w:w="992" w:type="dxa"/>
            <w:tcBorders>
              <w:top w:val="single" w:sz="4" w:space="0" w:color="auto"/>
              <w:bottom w:val="single" w:sz="4" w:space="0" w:color="auto"/>
            </w:tcBorders>
            <w:shd w:val="clear" w:color="auto" w:fill="auto"/>
          </w:tcPr>
          <w:p w14:paraId="29351C0B"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1530</w:t>
            </w:r>
          </w:p>
        </w:tc>
      </w:tr>
      <w:tr w:rsidR="0055460A" w:rsidRPr="001C39CD" w14:paraId="1F5FB927" w14:textId="77777777" w:rsidTr="001C39CD">
        <w:tc>
          <w:tcPr>
            <w:tcW w:w="3402" w:type="dxa"/>
            <w:shd w:val="clear" w:color="auto" w:fill="auto"/>
          </w:tcPr>
          <w:p w14:paraId="099EAE72" w14:textId="77777777" w:rsidR="0055460A" w:rsidRPr="001C39CD" w:rsidRDefault="0055460A" w:rsidP="00CF7F24">
            <w:pPr>
              <w:spacing w:line="360" w:lineRule="auto"/>
              <w:rPr>
                <w:rFonts w:ascii="Arial" w:eastAsia="Arial" w:hAnsi="Arial" w:cs="Arial"/>
                <w:b/>
                <w:bCs/>
                <w:sz w:val="20"/>
                <w:szCs w:val="20"/>
              </w:rPr>
            </w:pPr>
          </w:p>
        </w:tc>
        <w:tc>
          <w:tcPr>
            <w:tcW w:w="1275" w:type="dxa"/>
            <w:tcBorders>
              <w:top w:val="single" w:sz="4" w:space="0" w:color="auto"/>
            </w:tcBorders>
            <w:shd w:val="clear" w:color="auto" w:fill="auto"/>
          </w:tcPr>
          <w:p w14:paraId="2796FE24" w14:textId="77777777" w:rsidR="0055460A" w:rsidRPr="001C39CD" w:rsidRDefault="0055460A" w:rsidP="00CF7F24">
            <w:pPr>
              <w:spacing w:line="360" w:lineRule="auto"/>
              <w:jc w:val="right"/>
              <w:rPr>
                <w:rFonts w:ascii="Arial" w:eastAsia="Arial" w:hAnsi="Arial" w:cs="Arial"/>
                <w:bCs/>
                <w:sz w:val="20"/>
                <w:szCs w:val="20"/>
              </w:rPr>
            </w:pPr>
          </w:p>
        </w:tc>
        <w:tc>
          <w:tcPr>
            <w:tcW w:w="1276" w:type="dxa"/>
            <w:tcBorders>
              <w:top w:val="single" w:sz="4" w:space="0" w:color="auto"/>
            </w:tcBorders>
            <w:shd w:val="clear" w:color="auto" w:fill="auto"/>
          </w:tcPr>
          <w:p w14:paraId="66A083CB" w14:textId="77777777" w:rsidR="0055460A" w:rsidRPr="001C39CD" w:rsidRDefault="0055460A" w:rsidP="00CF7F24">
            <w:pPr>
              <w:spacing w:line="360" w:lineRule="auto"/>
              <w:jc w:val="right"/>
              <w:rPr>
                <w:rFonts w:ascii="Arial" w:eastAsia="Arial" w:hAnsi="Arial" w:cs="Arial"/>
                <w:bCs/>
                <w:sz w:val="20"/>
                <w:szCs w:val="20"/>
              </w:rPr>
            </w:pPr>
          </w:p>
        </w:tc>
        <w:tc>
          <w:tcPr>
            <w:tcW w:w="1276" w:type="dxa"/>
            <w:tcBorders>
              <w:top w:val="single" w:sz="4" w:space="0" w:color="auto"/>
            </w:tcBorders>
            <w:shd w:val="clear" w:color="auto" w:fill="auto"/>
          </w:tcPr>
          <w:p w14:paraId="36ECDEFC" w14:textId="77777777" w:rsidR="0055460A" w:rsidRPr="001C39CD" w:rsidRDefault="0055460A" w:rsidP="00CF7F24">
            <w:pPr>
              <w:spacing w:line="360" w:lineRule="auto"/>
              <w:jc w:val="right"/>
              <w:rPr>
                <w:rFonts w:ascii="Arial" w:eastAsia="Arial" w:hAnsi="Arial" w:cs="Arial"/>
                <w:bCs/>
                <w:sz w:val="20"/>
                <w:szCs w:val="20"/>
              </w:rPr>
            </w:pPr>
          </w:p>
        </w:tc>
        <w:tc>
          <w:tcPr>
            <w:tcW w:w="992" w:type="dxa"/>
            <w:tcBorders>
              <w:top w:val="single" w:sz="4" w:space="0" w:color="auto"/>
            </w:tcBorders>
            <w:shd w:val="clear" w:color="auto" w:fill="auto"/>
          </w:tcPr>
          <w:p w14:paraId="38333407" w14:textId="77777777" w:rsidR="0055460A" w:rsidRPr="001C39CD" w:rsidRDefault="0055460A" w:rsidP="00CF7F24">
            <w:pPr>
              <w:spacing w:line="360" w:lineRule="auto"/>
              <w:jc w:val="right"/>
              <w:rPr>
                <w:rFonts w:ascii="Arial" w:eastAsia="Arial" w:hAnsi="Arial" w:cs="Arial"/>
                <w:bCs/>
                <w:sz w:val="20"/>
                <w:szCs w:val="20"/>
              </w:rPr>
            </w:pPr>
          </w:p>
        </w:tc>
      </w:tr>
      <w:tr w:rsidR="00EF004B" w:rsidRPr="001C39CD" w14:paraId="38E2C84B" w14:textId="77777777" w:rsidTr="001C39CD">
        <w:tc>
          <w:tcPr>
            <w:tcW w:w="3402" w:type="dxa"/>
            <w:shd w:val="clear" w:color="auto" w:fill="auto"/>
          </w:tcPr>
          <w:p w14:paraId="364EC105" w14:textId="67F9760F" w:rsidR="00EF004B" w:rsidRPr="001C39CD" w:rsidRDefault="004A3356" w:rsidP="00CF7F24">
            <w:pPr>
              <w:spacing w:line="360" w:lineRule="auto"/>
              <w:rPr>
                <w:rFonts w:ascii="Arial" w:eastAsia="Arial" w:hAnsi="Arial" w:cs="Arial"/>
                <w:b/>
                <w:bCs/>
                <w:sz w:val="20"/>
                <w:szCs w:val="20"/>
              </w:rPr>
            </w:pPr>
            <w:r>
              <w:rPr>
                <w:rFonts w:ascii="Arial" w:eastAsia="Arial" w:hAnsi="Arial" w:cs="Arial"/>
                <w:b/>
                <w:bCs/>
                <w:sz w:val="20"/>
                <w:szCs w:val="20"/>
              </w:rPr>
              <w:t>Accumulated d</w:t>
            </w:r>
            <w:r w:rsidR="00EF004B" w:rsidRPr="001C39CD">
              <w:rPr>
                <w:rFonts w:ascii="Arial" w:eastAsia="Arial" w:hAnsi="Arial" w:cs="Arial"/>
                <w:b/>
                <w:bCs/>
                <w:sz w:val="20"/>
                <w:szCs w:val="20"/>
              </w:rPr>
              <w:t>epreciation</w:t>
            </w:r>
          </w:p>
        </w:tc>
        <w:tc>
          <w:tcPr>
            <w:tcW w:w="1275" w:type="dxa"/>
            <w:shd w:val="clear" w:color="auto" w:fill="auto"/>
          </w:tcPr>
          <w:p w14:paraId="064FAAF8" w14:textId="77777777" w:rsidR="00EF004B" w:rsidRPr="001C39CD" w:rsidRDefault="00EF004B" w:rsidP="00CF7F24">
            <w:pPr>
              <w:spacing w:line="360" w:lineRule="auto"/>
              <w:jc w:val="right"/>
              <w:rPr>
                <w:rFonts w:ascii="Arial" w:eastAsia="Arial" w:hAnsi="Arial" w:cs="Arial"/>
                <w:bCs/>
                <w:sz w:val="20"/>
                <w:szCs w:val="20"/>
              </w:rPr>
            </w:pPr>
          </w:p>
        </w:tc>
        <w:tc>
          <w:tcPr>
            <w:tcW w:w="1276" w:type="dxa"/>
            <w:shd w:val="clear" w:color="auto" w:fill="auto"/>
          </w:tcPr>
          <w:p w14:paraId="395EB0E1" w14:textId="77777777" w:rsidR="00EF004B" w:rsidRPr="001C39CD" w:rsidRDefault="00EF004B" w:rsidP="00CF7F24">
            <w:pPr>
              <w:spacing w:line="360" w:lineRule="auto"/>
              <w:jc w:val="right"/>
              <w:rPr>
                <w:rFonts w:ascii="Arial" w:eastAsia="Arial" w:hAnsi="Arial" w:cs="Arial"/>
                <w:bCs/>
                <w:sz w:val="20"/>
                <w:szCs w:val="20"/>
              </w:rPr>
            </w:pPr>
          </w:p>
        </w:tc>
        <w:tc>
          <w:tcPr>
            <w:tcW w:w="1276" w:type="dxa"/>
            <w:shd w:val="clear" w:color="auto" w:fill="auto"/>
          </w:tcPr>
          <w:p w14:paraId="00B477D7" w14:textId="77777777" w:rsidR="00EF004B" w:rsidRPr="001C39CD" w:rsidRDefault="00EF004B" w:rsidP="00CF7F24">
            <w:pPr>
              <w:spacing w:line="360" w:lineRule="auto"/>
              <w:jc w:val="right"/>
              <w:rPr>
                <w:rFonts w:ascii="Arial" w:eastAsia="Arial" w:hAnsi="Arial" w:cs="Arial"/>
                <w:bCs/>
                <w:sz w:val="20"/>
                <w:szCs w:val="20"/>
              </w:rPr>
            </w:pPr>
          </w:p>
        </w:tc>
        <w:tc>
          <w:tcPr>
            <w:tcW w:w="992" w:type="dxa"/>
            <w:shd w:val="clear" w:color="auto" w:fill="auto"/>
          </w:tcPr>
          <w:p w14:paraId="26662D40" w14:textId="77777777" w:rsidR="00EF004B" w:rsidRPr="001C39CD" w:rsidRDefault="00EF004B" w:rsidP="00CF7F24">
            <w:pPr>
              <w:spacing w:line="360" w:lineRule="auto"/>
              <w:jc w:val="right"/>
              <w:rPr>
                <w:rFonts w:ascii="Arial" w:eastAsia="Arial" w:hAnsi="Arial" w:cs="Arial"/>
                <w:bCs/>
                <w:sz w:val="20"/>
                <w:szCs w:val="20"/>
              </w:rPr>
            </w:pPr>
          </w:p>
        </w:tc>
      </w:tr>
      <w:tr w:rsidR="00EF004B" w:rsidRPr="001C39CD" w14:paraId="2C2D233E" w14:textId="77777777" w:rsidTr="001C39CD">
        <w:tc>
          <w:tcPr>
            <w:tcW w:w="3402" w:type="dxa"/>
            <w:shd w:val="clear" w:color="auto" w:fill="auto"/>
          </w:tcPr>
          <w:p w14:paraId="6F2AB4A1" w14:textId="77DBB6D2"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At 1 January 20</w:t>
            </w:r>
            <w:r w:rsidR="00EC3EC4">
              <w:rPr>
                <w:rFonts w:ascii="Arial" w:eastAsia="Arial" w:hAnsi="Arial" w:cs="Arial"/>
                <w:bCs/>
                <w:sz w:val="20"/>
                <w:szCs w:val="20"/>
              </w:rPr>
              <w:t>20</w:t>
            </w:r>
          </w:p>
        </w:tc>
        <w:tc>
          <w:tcPr>
            <w:tcW w:w="1275" w:type="dxa"/>
            <w:shd w:val="clear" w:color="auto" w:fill="auto"/>
          </w:tcPr>
          <w:p w14:paraId="546082AB" w14:textId="77777777" w:rsidR="00EF004B" w:rsidRPr="001C39CD" w:rsidRDefault="00146CA7"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60</w:t>
            </w:r>
          </w:p>
        </w:tc>
        <w:tc>
          <w:tcPr>
            <w:tcW w:w="1276" w:type="dxa"/>
            <w:shd w:val="clear" w:color="auto" w:fill="auto"/>
          </w:tcPr>
          <w:p w14:paraId="1581AF78"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145</w:t>
            </w:r>
          </w:p>
        </w:tc>
        <w:tc>
          <w:tcPr>
            <w:tcW w:w="1276" w:type="dxa"/>
            <w:shd w:val="clear" w:color="auto" w:fill="auto"/>
          </w:tcPr>
          <w:p w14:paraId="2B353DCD"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115</w:t>
            </w:r>
          </w:p>
        </w:tc>
        <w:tc>
          <w:tcPr>
            <w:tcW w:w="992" w:type="dxa"/>
            <w:shd w:val="clear" w:color="auto" w:fill="auto"/>
          </w:tcPr>
          <w:p w14:paraId="3490A595"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320</w:t>
            </w:r>
          </w:p>
        </w:tc>
      </w:tr>
      <w:tr w:rsidR="00EF004B" w:rsidRPr="001C39CD" w14:paraId="43DB5758" w14:textId="77777777" w:rsidTr="001C39CD">
        <w:tc>
          <w:tcPr>
            <w:tcW w:w="3402" w:type="dxa"/>
            <w:shd w:val="clear" w:color="auto" w:fill="auto"/>
          </w:tcPr>
          <w:p w14:paraId="5AADBA65" w14:textId="77777777"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Revaluation</w:t>
            </w:r>
          </w:p>
        </w:tc>
        <w:tc>
          <w:tcPr>
            <w:tcW w:w="1275" w:type="dxa"/>
            <w:shd w:val="clear" w:color="auto" w:fill="auto"/>
          </w:tcPr>
          <w:p w14:paraId="55D4895C"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(60)</w:t>
            </w:r>
          </w:p>
        </w:tc>
        <w:tc>
          <w:tcPr>
            <w:tcW w:w="1276" w:type="dxa"/>
            <w:shd w:val="clear" w:color="auto" w:fill="auto"/>
          </w:tcPr>
          <w:p w14:paraId="55A67200" w14:textId="7AA8A337" w:rsidR="00EF004B" w:rsidRPr="001C39CD" w:rsidRDefault="00723341" w:rsidP="00CF7F24">
            <w:pPr>
              <w:spacing w:line="360" w:lineRule="auto"/>
              <w:jc w:val="right"/>
              <w:rPr>
                <w:rFonts w:ascii="Arial" w:eastAsia="Arial" w:hAnsi="Arial" w:cs="Arial"/>
                <w:bCs/>
                <w:sz w:val="20"/>
                <w:szCs w:val="20"/>
              </w:rPr>
            </w:pPr>
            <w:r>
              <w:rPr>
                <w:rFonts w:ascii="Arial" w:eastAsia="Arial" w:hAnsi="Arial" w:cs="Arial"/>
                <w:bCs/>
                <w:sz w:val="20"/>
                <w:szCs w:val="20"/>
              </w:rPr>
              <w:t>-</w:t>
            </w:r>
          </w:p>
        </w:tc>
        <w:tc>
          <w:tcPr>
            <w:tcW w:w="1276" w:type="dxa"/>
            <w:shd w:val="clear" w:color="auto" w:fill="auto"/>
          </w:tcPr>
          <w:p w14:paraId="6D705332" w14:textId="328A7A6E" w:rsidR="00EF004B" w:rsidRPr="001C39CD" w:rsidRDefault="00723341" w:rsidP="00CF7F24">
            <w:pPr>
              <w:spacing w:line="360" w:lineRule="auto"/>
              <w:jc w:val="right"/>
              <w:rPr>
                <w:rFonts w:ascii="Arial" w:eastAsia="Arial" w:hAnsi="Arial" w:cs="Arial"/>
                <w:bCs/>
                <w:sz w:val="20"/>
                <w:szCs w:val="20"/>
              </w:rPr>
            </w:pPr>
            <w:r>
              <w:rPr>
                <w:rFonts w:ascii="Arial" w:eastAsia="Arial" w:hAnsi="Arial" w:cs="Arial"/>
                <w:bCs/>
                <w:sz w:val="20"/>
                <w:szCs w:val="20"/>
              </w:rPr>
              <w:t>-</w:t>
            </w:r>
          </w:p>
        </w:tc>
        <w:tc>
          <w:tcPr>
            <w:tcW w:w="992" w:type="dxa"/>
            <w:shd w:val="clear" w:color="auto" w:fill="auto"/>
          </w:tcPr>
          <w:p w14:paraId="0934A645"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(60)</w:t>
            </w:r>
          </w:p>
        </w:tc>
      </w:tr>
      <w:tr w:rsidR="00EF004B" w:rsidRPr="001C39CD" w14:paraId="171A9B5A" w14:textId="77777777" w:rsidTr="001C39CD">
        <w:tc>
          <w:tcPr>
            <w:tcW w:w="3402" w:type="dxa"/>
            <w:shd w:val="clear" w:color="auto" w:fill="auto"/>
          </w:tcPr>
          <w:p w14:paraId="50B2A03D" w14:textId="63F7CC59" w:rsidR="00EF004B" w:rsidRPr="001C39CD" w:rsidRDefault="004A3356" w:rsidP="00CF7F24">
            <w:pPr>
              <w:spacing w:line="360" w:lineRule="auto"/>
              <w:rPr>
                <w:rFonts w:ascii="Arial" w:eastAsia="Arial" w:hAnsi="Arial" w:cs="Arial"/>
                <w:bCs/>
                <w:sz w:val="20"/>
                <w:szCs w:val="20"/>
              </w:rPr>
            </w:pPr>
            <w:r>
              <w:rPr>
                <w:rFonts w:ascii="Arial" w:eastAsia="Arial" w:hAnsi="Arial" w:cs="Arial"/>
                <w:bCs/>
                <w:sz w:val="20"/>
                <w:szCs w:val="20"/>
              </w:rPr>
              <w:t xml:space="preserve">Charge for </w:t>
            </w:r>
            <w:r w:rsidR="00EF004B" w:rsidRPr="001C39CD">
              <w:rPr>
                <w:rFonts w:ascii="Arial" w:eastAsia="Arial" w:hAnsi="Arial" w:cs="Arial"/>
                <w:bCs/>
                <w:sz w:val="20"/>
                <w:szCs w:val="20"/>
              </w:rPr>
              <w:t>the year</w:t>
            </w:r>
          </w:p>
        </w:tc>
        <w:tc>
          <w:tcPr>
            <w:tcW w:w="1275" w:type="dxa"/>
            <w:shd w:val="clear" w:color="auto" w:fill="auto"/>
          </w:tcPr>
          <w:p w14:paraId="6FBA12C2"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w:t>
            </w:r>
          </w:p>
        </w:tc>
        <w:tc>
          <w:tcPr>
            <w:tcW w:w="1276" w:type="dxa"/>
            <w:shd w:val="clear" w:color="auto" w:fill="auto"/>
          </w:tcPr>
          <w:p w14:paraId="506E8B12"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35</w:t>
            </w:r>
          </w:p>
        </w:tc>
        <w:tc>
          <w:tcPr>
            <w:tcW w:w="1276" w:type="dxa"/>
            <w:shd w:val="clear" w:color="auto" w:fill="auto"/>
          </w:tcPr>
          <w:p w14:paraId="3BDA0F46"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90</w:t>
            </w:r>
          </w:p>
        </w:tc>
        <w:tc>
          <w:tcPr>
            <w:tcW w:w="992" w:type="dxa"/>
            <w:shd w:val="clear" w:color="auto" w:fill="auto"/>
          </w:tcPr>
          <w:p w14:paraId="3788D330"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125</w:t>
            </w:r>
          </w:p>
        </w:tc>
      </w:tr>
      <w:tr w:rsidR="00EF004B" w:rsidRPr="001C39CD" w14:paraId="35AF81DC" w14:textId="77777777" w:rsidTr="001C39CD">
        <w:tc>
          <w:tcPr>
            <w:tcW w:w="3402" w:type="dxa"/>
            <w:shd w:val="clear" w:color="auto" w:fill="auto"/>
          </w:tcPr>
          <w:p w14:paraId="72C68709" w14:textId="77777777"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Disposals</w:t>
            </w:r>
          </w:p>
        </w:tc>
        <w:tc>
          <w:tcPr>
            <w:tcW w:w="1275" w:type="dxa"/>
            <w:tcBorders>
              <w:bottom w:val="single" w:sz="4" w:space="0" w:color="auto"/>
            </w:tcBorders>
            <w:shd w:val="clear" w:color="auto" w:fill="auto"/>
          </w:tcPr>
          <w:p w14:paraId="45375F14"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w:t>
            </w:r>
          </w:p>
        </w:tc>
        <w:tc>
          <w:tcPr>
            <w:tcW w:w="1276" w:type="dxa"/>
            <w:tcBorders>
              <w:bottom w:val="single" w:sz="4" w:space="0" w:color="auto"/>
            </w:tcBorders>
            <w:shd w:val="clear" w:color="auto" w:fill="auto"/>
          </w:tcPr>
          <w:p w14:paraId="78475103"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(15)</w:t>
            </w:r>
          </w:p>
        </w:tc>
        <w:tc>
          <w:tcPr>
            <w:tcW w:w="1276" w:type="dxa"/>
            <w:tcBorders>
              <w:bottom w:val="single" w:sz="4" w:space="0" w:color="auto"/>
            </w:tcBorders>
            <w:shd w:val="clear" w:color="auto" w:fill="auto"/>
          </w:tcPr>
          <w:p w14:paraId="62FBDC9E"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(30)</w:t>
            </w:r>
          </w:p>
        </w:tc>
        <w:tc>
          <w:tcPr>
            <w:tcW w:w="992" w:type="dxa"/>
            <w:tcBorders>
              <w:bottom w:val="single" w:sz="4" w:space="0" w:color="auto"/>
            </w:tcBorders>
            <w:shd w:val="clear" w:color="auto" w:fill="auto"/>
          </w:tcPr>
          <w:p w14:paraId="734B9567"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(45)</w:t>
            </w:r>
          </w:p>
        </w:tc>
      </w:tr>
      <w:tr w:rsidR="00EF004B" w:rsidRPr="001C39CD" w14:paraId="3FE8FF28" w14:textId="77777777" w:rsidTr="001C39CD">
        <w:tc>
          <w:tcPr>
            <w:tcW w:w="3402" w:type="dxa"/>
            <w:shd w:val="clear" w:color="auto" w:fill="auto"/>
          </w:tcPr>
          <w:p w14:paraId="2915AF10" w14:textId="43019824" w:rsidR="00EF004B" w:rsidRPr="001C39CD" w:rsidRDefault="00EF004B" w:rsidP="00CF7F24">
            <w:pPr>
              <w:spacing w:line="360" w:lineRule="auto"/>
              <w:rPr>
                <w:rFonts w:ascii="Arial" w:eastAsia="Arial" w:hAnsi="Arial" w:cs="Arial"/>
                <w:bCs/>
                <w:sz w:val="20"/>
                <w:szCs w:val="20"/>
              </w:rPr>
            </w:pPr>
            <w:r w:rsidRPr="001C39CD">
              <w:rPr>
                <w:rFonts w:ascii="Arial" w:eastAsia="Arial" w:hAnsi="Arial" w:cs="Arial"/>
                <w:bCs/>
                <w:sz w:val="20"/>
                <w:szCs w:val="20"/>
              </w:rPr>
              <w:t>At 31 December 20</w:t>
            </w:r>
            <w:r w:rsidR="00EC3EC4">
              <w:rPr>
                <w:rFonts w:ascii="Arial" w:eastAsia="Arial" w:hAnsi="Arial" w:cs="Arial"/>
                <w:bCs/>
                <w:sz w:val="20"/>
                <w:szCs w:val="20"/>
              </w:rPr>
              <w:t>20</w:t>
            </w:r>
          </w:p>
        </w:tc>
        <w:tc>
          <w:tcPr>
            <w:tcW w:w="1275" w:type="dxa"/>
            <w:tcBorders>
              <w:top w:val="single" w:sz="4" w:space="0" w:color="auto"/>
              <w:bottom w:val="single" w:sz="4" w:space="0" w:color="auto"/>
            </w:tcBorders>
            <w:shd w:val="clear" w:color="auto" w:fill="auto"/>
          </w:tcPr>
          <w:p w14:paraId="3FE9BFFF"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w:t>
            </w:r>
          </w:p>
        </w:tc>
        <w:tc>
          <w:tcPr>
            <w:tcW w:w="1276" w:type="dxa"/>
            <w:tcBorders>
              <w:top w:val="single" w:sz="4" w:space="0" w:color="auto"/>
              <w:bottom w:val="single" w:sz="4" w:space="0" w:color="auto"/>
            </w:tcBorders>
            <w:shd w:val="clear" w:color="auto" w:fill="auto"/>
          </w:tcPr>
          <w:p w14:paraId="0577628C"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165</w:t>
            </w:r>
          </w:p>
        </w:tc>
        <w:tc>
          <w:tcPr>
            <w:tcW w:w="1276" w:type="dxa"/>
            <w:tcBorders>
              <w:top w:val="single" w:sz="4" w:space="0" w:color="auto"/>
              <w:bottom w:val="single" w:sz="4" w:space="0" w:color="auto"/>
            </w:tcBorders>
            <w:shd w:val="clear" w:color="auto" w:fill="auto"/>
          </w:tcPr>
          <w:p w14:paraId="500C3E38"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175</w:t>
            </w:r>
          </w:p>
        </w:tc>
        <w:tc>
          <w:tcPr>
            <w:tcW w:w="992" w:type="dxa"/>
            <w:tcBorders>
              <w:top w:val="single" w:sz="4" w:space="0" w:color="auto"/>
              <w:bottom w:val="single" w:sz="4" w:space="0" w:color="auto"/>
            </w:tcBorders>
            <w:shd w:val="clear" w:color="auto" w:fill="auto"/>
          </w:tcPr>
          <w:p w14:paraId="00BBCE61" w14:textId="77777777" w:rsidR="00EF004B" w:rsidRPr="001C39CD" w:rsidRDefault="00361D39" w:rsidP="00CF7F24">
            <w:pPr>
              <w:spacing w:line="360" w:lineRule="auto"/>
              <w:jc w:val="center"/>
              <w:rPr>
                <w:rFonts w:ascii="Arial" w:eastAsia="Arial" w:hAnsi="Arial" w:cs="Arial"/>
                <w:bCs/>
                <w:sz w:val="20"/>
                <w:szCs w:val="20"/>
              </w:rPr>
            </w:pPr>
            <w:r w:rsidRPr="001C39CD">
              <w:rPr>
                <w:rFonts w:ascii="Arial" w:eastAsia="Arial" w:hAnsi="Arial" w:cs="Arial"/>
                <w:bCs/>
                <w:sz w:val="20"/>
                <w:szCs w:val="20"/>
              </w:rPr>
              <w:t xml:space="preserve">      </w:t>
            </w:r>
            <w:r w:rsidR="0055460A" w:rsidRPr="001C39CD">
              <w:rPr>
                <w:rFonts w:ascii="Arial" w:eastAsia="Arial" w:hAnsi="Arial" w:cs="Arial"/>
                <w:bCs/>
                <w:sz w:val="20"/>
                <w:szCs w:val="20"/>
              </w:rPr>
              <w:t>340</w:t>
            </w:r>
          </w:p>
        </w:tc>
      </w:tr>
      <w:tr w:rsidR="0055460A" w:rsidRPr="001C39CD" w14:paraId="4FD65B42" w14:textId="77777777" w:rsidTr="001C39CD">
        <w:tc>
          <w:tcPr>
            <w:tcW w:w="3402" w:type="dxa"/>
            <w:shd w:val="clear" w:color="auto" w:fill="auto"/>
          </w:tcPr>
          <w:p w14:paraId="689189E8" w14:textId="77777777" w:rsidR="0055460A" w:rsidRPr="001C39CD" w:rsidRDefault="0055460A" w:rsidP="00CF7F24">
            <w:pPr>
              <w:spacing w:line="360" w:lineRule="auto"/>
              <w:rPr>
                <w:rFonts w:ascii="Arial" w:eastAsia="Arial" w:hAnsi="Arial" w:cs="Arial"/>
                <w:b/>
                <w:bCs/>
                <w:sz w:val="20"/>
                <w:szCs w:val="20"/>
              </w:rPr>
            </w:pPr>
          </w:p>
        </w:tc>
        <w:tc>
          <w:tcPr>
            <w:tcW w:w="1275" w:type="dxa"/>
            <w:tcBorders>
              <w:top w:val="single" w:sz="4" w:space="0" w:color="auto"/>
            </w:tcBorders>
            <w:shd w:val="clear" w:color="auto" w:fill="auto"/>
          </w:tcPr>
          <w:p w14:paraId="32646F8F" w14:textId="77777777" w:rsidR="0055460A" w:rsidRPr="001C39CD" w:rsidRDefault="0055460A" w:rsidP="00CF7F24">
            <w:pPr>
              <w:spacing w:line="360" w:lineRule="auto"/>
              <w:jc w:val="right"/>
              <w:rPr>
                <w:rFonts w:ascii="Arial" w:eastAsia="Arial" w:hAnsi="Arial" w:cs="Arial"/>
                <w:b/>
                <w:bCs/>
                <w:sz w:val="20"/>
                <w:szCs w:val="20"/>
              </w:rPr>
            </w:pPr>
          </w:p>
        </w:tc>
        <w:tc>
          <w:tcPr>
            <w:tcW w:w="1276" w:type="dxa"/>
            <w:tcBorders>
              <w:top w:val="single" w:sz="4" w:space="0" w:color="auto"/>
            </w:tcBorders>
            <w:shd w:val="clear" w:color="auto" w:fill="auto"/>
          </w:tcPr>
          <w:p w14:paraId="52189877" w14:textId="77777777" w:rsidR="0055460A" w:rsidRPr="001C39CD" w:rsidRDefault="0055460A" w:rsidP="00CF7F24">
            <w:pPr>
              <w:spacing w:line="360" w:lineRule="auto"/>
              <w:jc w:val="right"/>
              <w:rPr>
                <w:rFonts w:ascii="Arial" w:eastAsia="Arial" w:hAnsi="Arial" w:cs="Arial"/>
                <w:b/>
                <w:bCs/>
                <w:sz w:val="20"/>
                <w:szCs w:val="20"/>
              </w:rPr>
            </w:pPr>
          </w:p>
        </w:tc>
        <w:tc>
          <w:tcPr>
            <w:tcW w:w="1276" w:type="dxa"/>
            <w:tcBorders>
              <w:top w:val="single" w:sz="4" w:space="0" w:color="auto"/>
            </w:tcBorders>
            <w:shd w:val="clear" w:color="auto" w:fill="auto"/>
          </w:tcPr>
          <w:p w14:paraId="149DED11" w14:textId="77777777" w:rsidR="0055460A" w:rsidRPr="001C39CD" w:rsidRDefault="0055460A" w:rsidP="00CF7F24">
            <w:pPr>
              <w:spacing w:line="360" w:lineRule="auto"/>
              <w:jc w:val="right"/>
              <w:rPr>
                <w:rFonts w:ascii="Arial" w:eastAsia="Arial" w:hAnsi="Arial" w:cs="Arial"/>
                <w:b/>
                <w:bCs/>
                <w:sz w:val="20"/>
                <w:szCs w:val="20"/>
              </w:rPr>
            </w:pPr>
          </w:p>
        </w:tc>
        <w:tc>
          <w:tcPr>
            <w:tcW w:w="992" w:type="dxa"/>
            <w:tcBorders>
              <w:top w:val="single" w:sz="4" w:space="0" w:color="auto"/>
            </w:tcBorders>
            <w:shd w:val="clear" w:color="auto" w:fill="auto"/>
          </w:tcPr>
          <w:p w14:paraId="099C64DE" w14:textId="77777777" w:rsidR="0055460A" w:rsidRPr="001C39CD" w:rsidRDefault="0055460A" w:rsidP="00CF7F24">
            <w:pPr>
              <w:spacing w:line="360" w:lineRule="auto"/>
              <w:jc w:val="right"/>
              <w:rPr>
                <w:rFonts w:ascii="Arial" w:eastAsia="Arial" w:hAnsi="Arial" w:cs="Arial"/>
                <w:b/>
                <w:bCs/>
                <w:sz w:val="20"/>
                <w:szCs w:val="20"/>
              </w:rPr>
            </w:pPr>
          </w:p>
        </w:tc>
      </w:tr>
      <w:tr w:rsidR="00EF004B" w:rsidRPr="001C39CD" w14:paraId="43E666C6" w14:textId="77777777" w:rsidTr="001C39CD">
        <w:tc>
          <w:tcPr>
            <w:tcW w:w="3402" w:type="dxa"/>
            <w:shd w:val="clear" w:color="auto" w:fill="auto"/>
          </w:tcPr>
          <w:p w14:paraId="6D77DF2C" w14:textId="2A3F4D49" w:rsidR="00EF004B" w:rsidRPr="001C39CD" w:rsidRDefault="004A3356" w:rsidP="00CF7F24">
            <w:pPr>
              <w:spacing w:line="360" w:lineRule="auto"/>
              <w:rPr>
                <w:rFonts w:ascii="Arial" w:eastAsia="Arial" w:hAnsi="Arial" w:cs="Arial"/>
                <w:b/>
                <w:bCs/>
                <w:sz w:val="20"/>
                <w:szCs w:val="20"/>
              </w:rPr>
            </w:pPr>
            <w:r>
              <w:rPr>
                <w:rFonts w:ascii="Arial" w:eastAsia="Arial" w:hAnsi="Arial" w:cs="Arial"/>
                <w:b/>
                <w:bCs/>
                <w:sz w:val="20"/>
                <w:szCs w:val="20"/>
              </w:rPr>
              <w:t>Carrying amount</w:t>
            </w:r>
          </w:p>
        </w:tc>
        <w:tc>
          <w:tcPr>
            <w:tcW w:w="1275" w:type="dxa"/>
            <w:shd w:val="clear" w:color="auto" w:fill="auto"/>
          </w:tcPr>
          <w:p w14:paraId="2AB97FEA" w14:textId="77777777" w:rsidR="00EF004B" w:rsidRPr="001C39CD" w:rsidRDefault="00EF004B" w:rsidP="00CF7F24">
            <w:pPr>
              <w:spacing w:line="360" w:lineRule="auto"/>
              <w:jc w:val="right"/>
              <w:rPr>
                <w:rFonts w:ascii="Arial" w:eastAsia="Arial" w:hAnsi="Arial" w:cs="Arial"/>
                <w:b/>
                <w:bCs/>
                <w:sz w:val="20"/>
                <w:szCs w:val="20"/>
              </w:rPr>
            </w:pPr>
          </w:p>
        </w:tc>
        <w:tc>
          <w:tcPr>
            <w:tcW w:w="1276" w:type="dxa"/>
            <w:shd w:val="clear" w:color="auto" w:fill="auto"/>
          </w:tcPr>
          <w:p w14:paraId="296D0143" w14:textId="77777777" w:rsidR="00EF004B" w:rsidRPr="001C39CD" w:rsidRDefault="00EF004B" w:rsidP="00CF7F24">
            <w:pPr>
              <w:spacing w:line="360" w:lineRule="auto"/>
              <w:jc w:val="right"/>
              <w:rPr>
                <w:rFonts w:ascii="Arial" w:eastAsia="Arial" w:hAnsi="Arial" w:cs="Arial"/>
                <w:b/>
                <w:bCs/>
                <w:sz w:val="20"/>
                <w:szCs w:val="20"/>
              </w:rPr>
            </w:pPr>
          </w:p>
        </w:tc>
        <w:tc>
          <w:tcPr>
            <w:tcW w:w="1276" w:type="dxa"/>
            <w:shd w:val="clear" w:color="auto" w:fill="auto"/>
          </w:tcPr>
          <w:p w14:paraId="55D6253B" w14:textId="77777777" w:rsidR="00EF004B" w:rsidRPr="001C39CD" w:rsidRDefault="00EF004B" w:rsidP="00CF7F24">
            <w:pPr>
              <w:spacing w:line="360" w:lineRule="auto"/>
              <w:jc w:val="right"/>
              <w:rPr>
                <w:rFonts w:ascii="Arial" w:eastAsia="Arial" w:hAnsi="Arial" w:cs="Arial"/>
                <w:b/>
                <w:bCs/>
                <w:sz w:val="20"/>
                <w:szCs w:val="20"/>
              </w:rPr>
            </w:pPr>
          </w:p>
        </w:tc>
        <w:tc>
          <w:tcPr>
            <w:tcW w:w="992" w:type="dxa"/>
            <w:shd w:val="clear" w:color="auto" w:fill="auto"/>
          </w:tcPr>
          <w:p w14:paraId="135F23A0" w14:textId="77777777" w:rsidR="00EF004B" w:rsidRPr="001C39CD" w:rsidRDefault="00EF004B" w:rsidP="00CF7F24">
            <w:pPr>
              <w:spacing w:line="360" w:lineRule="auto"/>
              <w:jc w:val="right"/>
              <w:rPr>
                <w:rFonts w:ascii="Arial" w:eastAsia="Arial" w:hAnsi="Arial" w:cs="Arial"/>
                <w:b/>
                <w:bCs/>
                <w:sz w:val="20"/>
                <w:szCs w:val="20"/>
              </w:rPr>
            </w:pPr>
          </w:p>
        </w:tc>
      </w:tr>
      <w:tr w:rsidR="00EF004B" w:rsidRPr="001C39CD" w14:paraId="7304602B" w14:textId="77777777" w:rsidTr="001C39CD">
        <w:tc>
          <w:tcPr>
            <w:tcW w:w="3402" w:type="dxa"/>
            <w:shd w:val="clear" w:color="auto" w:fill="auto"/>
          </w:tcPr>
          <w:p w14:paraId="790195DD" w14:textId="2F366EAD" w:rsidR="00EF004B" w:rsidRPr="001C39CD" w:rsidRDefault="00EF004B" w:rsidP="00CF7F24">
            <w:pPr>
              <w:spacing w:line="360" w:lineRule="auto"/>
            </w:pPr>
            <w:r w:rsidRPr="001C39CD">
              <w:rPr>
                <w:rFonts w:ascii="Arial" w:eastAsia="Arial" w:hAnsi="Arial" w:cs="Arial"/>
                <w:bCs/>
                <w:sz w:val="20"/>
                <w:szCs w:val="20"/>
              </w:rPr>
              <w:t>At 31 December 20</w:t>
            </w:r>
            <w:r w:rsidR="00EC3EC4">
              <w:rPr>
                <w:rFonts w:ascii="Arial" w:eastAsia="Arial" w:hAnsi="Arial" w:cs="Arial"/>
                <w:bCs/>
                <w:sz w:val="20"/>
                <w:szCs w:val="20"/>
              </w:rPr>
              <w:t>20</w:t>
            </w:r>
          </w:p>
        </w:tc>
        <w:tc>
          <w:tcPr>
            <w:tcW w:w="1275" w:type="dxa"/>
            <w:tcBorders>
              <w:bottom w:val="single" w:sz="4" w:space="0" w:color="auto"/>
            </w:tcBorders>
            <w:shd w:val="clear" w:color="auto" w:fill="auto"/>
          </w:tcPr>
          <w:p w14:paraId="4CDF3A9E"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900</w:t>
            </w:r>
          </w:p>
        </w:tc>
        <w:tc>
          <w:tcPr>
            <w:tcW w:w="1276" w:type="dxa"/>
            <w:tcBorders>
              <w:bottom w:val="single" w:sz="4" w:space="0" w:color="auto"/>
            </w:tcBorders>
            <w:shd w:val="clear" w:color="auto" w:fill="auto"/>
          </w:tcPr>
          <w:p w14:paraId="2AD898A4"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185</w:t>
            </w:r>
          </w:p>
        </w:tc>
        <w:tc>
          <w:tcPr>
            <w:tcW w:w="1276" w:type="dxa"/>
            <w:tcBorders>
              <w:bottom w:val="single" w:sz="4" w:space="0" w:color="auto"/>
            </w:tcBorders>
            <w:shd w:val="clear" w:color="auto" w:fill="auto"/>
          </w:tcPr>
          <w:p w14:paraId="52648BDE" w14:textId="77777777" w:rsidR="00EF004B" w:rsidRPr="001C39CD" w:rsidRDefault="003B563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10</w:t>
            </w:r>
            <w:r w:rsidR="0055460A" w:rsidRPr="001C39CD">
              <w:rPr>
                <w:rFonts w:ascii="Arial" w:eastAsia="Arial" w:hAnsi="Arial" w:cs="Arial"/>
                <w:bCs/>
                <w:sz w:val="20"/>
                <w:szCs w:val="20"/>
              </w:rPr>
              <w:t>5</w:t>
            </w:r>
          </w:p>
        </w:tc>
        <w:tc>
          <w:tcPr>
            <w:tcW w:w="992" w:type="dxa"/>
            <w:tcBorders>
              <w:bottom w:val="single" w:sz="4" w:space="0" w:color="auto"/>
            </w:tcBorders>
            <w:shd w:val="clear" w:color="auto" w:fill="auto"/>
          </w:tcPr>
          <w:p w14:paraId="765697A4"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1190</w:t>
            </w:r>
          </w:p>
        </w:tc>
      </w:tr>
      <w:tr w:rsidR="00EF004B" w:rsidRPr="001C39CD" w14:paraId="118BA6D0" w14:textId="77777777" w:rsidTr="001C39CD">
        <w:tc>
          <w:tcPr>
            <w:tcW w:w="3402" w:type="dxa"/>
            <w:shd w:val="clear" w:color="auto" w:fill="auto"/>
          </w:tcPr>
          <w:p w14:paraId="09EA398D" w14:textId="79956E66" w:rsidR="00EF004B" w:rsidRPr="001C39CD" w:rsidRDefault="00EF004B" w:rsidP="00CF7F24">
            <w:pPr>
              <w:spacing w:line="360" w:lineRule="auto"/>
            </w:pPr>
            <w:r w:rsidRPr="001C39CD">
              <w:rPr>
                <w:rFonts w:ascii="Arial" w:eastAsia="Arial" w:hAnsi="Arial" w:cs="Arial"/>
                <w:bCs/>
                <w:sz w:val="20"/>
                <w:szCs w:val="20"/>
              </w:rPr>
              <w:t xml:space="preserve">At 1 </w:t>
            </w:r>
            <w:r w:rsidR="004A3356">
              <w:rPr>
                <w:rFonts w:ascii="Arial" w:eastAsia="Arial" w:hAnsi="Arial" w:cs="Arial"/>
                <w:bCs/>
                <w:sz w:val="20"/>
                <w:szCs w:val="20"/>
              </w:rPr>
              <w:t>January</w:t>
            </w:r>
            <w:r w:rsidRPr="001C39CD">
              <w:rPr>
                <w:rFonts w:ascii="Arial" w:eastAsia="Arial" w:hAnsi="Arial" w:cs="Arial"/>
                <w:bCs/>
                <w:sz w:val="20"/>
                <w:szCs w:val="20"/>
              </w:rPr>
              <w:t xml:space="preserve"> 20</w:t>
            </w:r>
            <w:r w:rsidR="004A3356">
              <w:rPr>
                <w:rFonts w:ascii="Arial" w:eastAsia="Arial" w:hAnsi="Arial" w:cs="Arial"/>
                <w:bCs/>
                <w:sz w:val="20"/>
                <w:szCs w:val="20"/>
              </w:rPr>
              <w:t>20</w:t>
            </w:r>
          </w:p>
        </w:tc>
        <w:tc>
          <w:tcPr>
            <w:tcW w:w="1275" w:type="dxa"/>
            <w:tcBorders>
              <w:top w:val="single" w:sz="4" w:space="0" w:color="auto"/>
              <w:bottom w:val="single" w:sz="4" w:space="0" w:color="auto"/>
            </w:tcBorders>
            <w:shd w:val="clear" w:color="auto" w:fill="auto"/>
          </w:tcPr>
          <w:p w14:paraId="79AE874C" w14:textId="77777777" w:rsidR="00EF004B" w:rsidRPr="001C39CD" w:rsidRDefault="00146CA7"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540</w:t>
            </w:r>
          </w:p>
        </w:tc>
        <w:tc>
          <w:tcPr>
            <w:tcW w:w="1276" w:type="dxa"/>
            <w:tcBorders>
              <w:top w:val="single" w:sz="4" w:space="0" w:color="auto"/>
              <w:bottom w:val="single" w:sz="4" w:space="0" w:color="auto"/>
            </w:tcBorders>
            <w:shd w:val="clear" w:color="auto" w:fill="auto"/>
          </w:tcPr>
          <w:p w14:paraId="37896DD7"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175</w:t>
            </w:r>
          </w:p>
        </w:tc>
        <w:tc>
          <w:tcPr>
            <w:tcW w:w="1276" w:type="dxa"/>
            <w:tcBorders>
              <w:top w:val="single" w:sz="4" w:space="0" w:color="auto"/>
              <w:bottom w:val="single" w:sz="4" w:space="0" w:color="auto"/>
            </w:tcBorders>
            <w:shd w:val="clear" w:color="auto" w:fill="auto"/>
          </w:tcPr>
          <w:p w14:paraId="2E479511"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135</w:t>
            </w:r>
          </w:p>
        </w:tc>
        <w:tc>
          <w:tcPr>
            <w:tcW w:w="992" w:type="dxa"/>
            <w:tcBorders>
              <w:top w:val="single" w:sz="4" w:space="0" w:color="auto"/>
              <w:bottom w:val="single" w:sz="4" w:space="0" w:color="auto"/>
            </w:tcBorders>
            <w:shd w:val="clear" w:color="auto" w:fill="auto"/>
          </w:tcPr>
          <w:p w14:paraId="0B2E7D5A" w14:textId="77777777" w:rsidR="00EF004B" w:rsidRPr="001C39CD" w:rsidRDefault="0055460A" w:rsidP="00CF7F24">
            <w:pPr>
              <w:spacing w:line="360" w:lineRule="auto"/>
              <w:jc w:val="right"/>
              <w:rPr>
                <w:rFonts w:ascii="Arial" w:eastAsia="Arial" w:hAnsi="Arial" w:cs="Arial"/>
                <w:bCs/>
                <w:sz w:val="20"/>
                <w:szCs w:val="20"/>
              </w:rPr>
            </w:pPr>
            <w:r w:rsidRPr="001C39CD">
              <w:rPr>
                <w:rFonts w:ascii="Arial" w:eastAsia="Arial" w:hAnsi="Arial" w:cs="Arial"/>
                <w:bCs/>
                <w:sz w:val="20"/>
                <w:szCs w:val="20"/>
              </w:rPr>
              <w:t>850</w:t>
            </w:r>
          </w:p>
        </w:tc>
      </w:tr>
    </w:tbl>
    <w:p w14:paraId="434EC3A9" w14:textId="6CE8CD0C" w:rsidR="00867520" w:rsidRDefault="00867520">
      <w:pPr>
        <w:rPr>
          <w:rFonts w:ascii="Arial" w:eastAsia="Arial" w:hAnsi="Arial" w:cs="Arial"/>
          <w:b/>
          <w:bCs/>
        </w:rPr>
      </w:pPr>
    </w:p>
    <w:p w14:paraId="1DA14CC8" w14:textId="77777777" w:rsidR="00867520" w:rsidRDefault="00867520">
      <w:pPr>
        <w:rPr>
          <w:rFonts w:ascii="Arial" w:eastAsia="Arial" w:hAnsi="Arial" w:cs="Arial"/>
          <w:b/>
          <w:bCs/>
        </w:rPr>
      </w:pPr>
    </w:p>
    <w:p w14:paraId="65169E5C" w14:textId="3FB4FED7" w:rsidR="00867520" w:rsidRDefault="00867520">
      <w:pPr>
        <w:rPr>
          <w:rFonts w:ascii="Arial" w:eastAsia="Arial" w:hAnsi="Arial" w:cs="Arial"/>
          <w:b/>
          <w:bCs/>
        </w:rPr>
        <w:sectPr w:rsidR="00867520" w:rsidSect="00034356">
          <w:pgSz w:w="11900" w:h="16840"/>
          <w:pgMar w:top="1134" w:right="1418" w:bottom="1134" w:left="1418" w:header="567" w:footer="567" w:gutter="0"/>
          <w:cols w:space="720"/>
          <w:docGrid w:linePitch="299"/>
        </w:sectPr>
      </w:pPr>
    </w:p>
    <w:p w14:paraId="670235AD" w14:textId="7809072E" w:rsidR="00C3604C" w:rsidRPr="00F20F72" w:rsidRDefault="00C3604C" w:rsidP="00C3604C">
      <w:pPr>
        <w:pStyle w:val="SectionHead"/>
        <w:outlineLvl w:val="0"/>
        <w:rPr>
          <w:b/>
        </w:rPr>
      </w:pPr>
      <w:bookmarkStart w:id="19" w:name="_Toc46916885"/>
      <w:bookmarkStart w:id="20" w:name="_Toc46904331"/>
      <w:r>
        <w:lastRenderedPageBreak/>
        <w:t>IAS 36: Impairment of assets</w:t>
      </w:r>
      <w:bookmarkEnd w:id="19"/>
    </w:p>
    <w:bookmarkEnd w:id="20"/>
    <w:p w14:paraId="3CA9007A" w14:textId="2102C33B" w:rsidR="002C7E74" w:rsidRPr="007D5D1F" w:rsidRDefault="00140C48" w:rsidP="00C3604C">
      <w:pPr>
        <w:pStyle w:val="Body"/>
        <w:spacing w:before="120" w:after="120" w:line="276" w:lineRule="auto"/>
      </w:pPr>
      <w:r w:rsidRPr="007D5D1F">
        <w:t xml:space="preserve">The objective of the standard is to </w:t>
      </w:r>
      <w:r w:rsidR="00F43E55" w:rsidRPr="007D5D1F">
        <w:t>ensure that assets are carried at no more than their recoverable amount</w:t>
      </w:r>
      <w:r w:rsidR="00D64E53" w:rsidRPr="007D5D1F">
        <w:t>,</w:t>
      </w:r>
      <w:r w:rsidR="00127F76" w:rsidRPr="007D5D1F">
        <w:t xml:space="preserve"> and to define how the recoverable amount is determined.</w:t>
      </w:r>
    </w:p>
    <w:p w14:paraId="0F266B9B" w14:textId="02087AF1" w:rsidR="00F73174" w:rsidRPr="007D5D1F" w:rsidRDefault="002C7E74" w:rsidP="00C3604C">
      <w:pPr>
        <w:pStyle w:val="Body"/>
        <w:spacing w:before="120" w:after="120" w:line="276" w:lineRule="auto"/>
      </w:pPr>
      <w:r w:rsidRPr="007D5D1F">
        <w:t xml:space="preserve">The standard </w:t>
      </w:r>
      <w:r w:rsidR="00DB1475" w:rsidRPr="007D5D1F">
        <w:t>identifies</w:t>
      </w:r>
      <w:r w:rsidRPr="007D5D1F">
        <w:t xml:space="preserve"> several classes of assets </w:t>
      </w:r>
      <w:r w:rsidR="009D562E" w:rsidRPr="007D5D1F">
        <w:t xml:space="preserve">that it does not apply to. These are either outside the scope of the syllabus or are covered by other accounting standards, </w:t>
      </w:r>
      <w:r w:rsidR="00F63CEA" w:rsidRPr="007D5D1F">
        <w:t xml:space="preserve">for example inventories (IAS 2). For the purposes of the syllabus, </w:t>
      </w:r>
      <w:r w:rsidR="00F73174" w:rsidRPr="007D5D1F">
        <w:t>IAS 36 typically applies to:</w:t>
      </w:r>
    </w:p>
    <w:p w14:paraId="6444248B" w14:textId="41AC3BE7" w:rsidR="00F73174" w:rsidRPr="007D5D1F" w:rsidRDefault="00E01645" w:rsidP="00C34C1B">
      <w:pPr>
        <w:pStyle w:val="Bulletedlist"/>
        <w:numPr>
          <w:ilvl w:val="0"/>
          <w:numId w:val="8"/>
        </w:numPr>
        <w:spacing w:line="276" w:lineRule="auto"/>
        <w:ind w:hanging="357"/>
      </w:pPr>
      <w:r w:rsidRPr="007D5D1F">
        <w:t>land</w:t>
      </w:r>
    </w:p>
    <w:p w14:paraId="0782DCDF" w14:textId="3A55E056" w:rsidR="00E01645" w:rsidRPr="007D5D1F" w:rsidRDefault="00E01645" w:rsidP="00C34C1B">
      <w:pPr>
        <w:pStyle w:val="Bulletedlist"/>
        <w:numPr>
          <w:ilvl w:val="0"/>
          <w:numId w:val="8"/>
        </w:numPr>
        <w:spacing w:line="276" w:lineRule="auto"/>
        <w:ind w:hanging="357"/>
      </w:pPr>
      <w:r w:rsidRPr="007D5D1F">
        <w:t>buildings</w:t>
      </w:r>
    </w:p>
    <w:p w14:paraId="0B8C0B54" w14:textId="77A3DE73" w:rsidR="00E01645" w:rsidRPr="007D5D1F" w:rsidRDefault="00605134" w:rsidP="00C34C1B">
      <w:pPr>
        <w:pStyle w:val="Bulletedlist"/>
        <w:numPr>
          <w:ilvl w:val="0"/>
          <w:numId w:val="8"/>
        </w:numPr>
        <w:spacing w:line="276" w:lineRule="auto"/>
        <w:ind w:hanging="357"/>
      </w:pPr>
      <w:r w:rsidRPr="007D5D1F">
        <w:t>machinery and equipment</w:t>
      </w:r>
    </w:p>
    <w:p w14:paraId="6499D8D6" w14:textId="5AC9CC00" w:rsidR="00605134" w:rsidRPr="007D5D1F" w:rsidRDefault="00025777" w:rsidP="00C34C1B">
      <w:pPr>
        <w:pStyle w:val="Bulletedlist"/>
        <w:numPr>
          <w:ilvl w:val="0"/>
          <w:numId w:val="8"/>
        </w:numPr>
        <w:spacing w:line="276" w:lineRule="auto"/>
        <w:ind w:hanging="357"/>
      </w:pPr>
      <w:r w:rsidRPr="007D5D1F">
        <w:t>intangible assets</w:t>
      </w:r>
      <w:r w:rsidR="00F15315" w:rsidRPr="007D5D1F">
        <w:t xml:space="preserve"> </w:t>
      </w:r>
      <w:r w:rsidR="008C58A1" w:rsidRPr="007D5D1F">
        <w:t>a</w:t>
      </w:r>
      <w:r w:rsidR="00F15315" w:rsidRPr="007D5D1F">
        <w:t>nd goodwill</w:t>
      </w:r>
    </w:p>
    <w:p w14:paraId="738559A7" w14:textId="01261DDA" w:rsidR="00127F76" w:rsidRPr="007D5D1F" w:rsidRDefault="00281819" w:rsidP="00C34C1B">
      <w:pPr>
        <w:pStyle w:val="Bulletedlist"/>
        <w:numPr>
          <w:ilvl w:val="0"/>
          <w:numId w:val="8"/>
        </w:numPr>
        <w:spacing w:line="276" w:lineRule="auto"/>
        <w:ind w:hanging="357"/>
      </w:pPr>
      <w:r w:rsidRPr="007D5D1F">
        <w:t>assets carried at revalued amounts under IAS 16 and IAS 38</w:t>
      </w:r>
      <w:r w:rsidR="00B53491" w:rsidRPr="007D5D1F">
        <w:t>.</w:t>
      </w:r>
    </w:p>
    <w:p w14:paraId="18C9D6D9" w14:textId="77777777" w:rsidR="001C55D8" w:rsidRDefault="001C55D8" w:rsidP="00C3604C">
      <w:pPr>
        <w:pStyle w:val="Body"/>
        <w:spacing w:before="120" w:after="120" w:line="276" w:lineRule="auto"/>
      </w:pPr>
    </w:p>
    <w:p w14:paraId="266A9874" w14:textId="000D4983" w:rsidR="00CD1570" w:rsidRPr="007D5D1F" w:rsidRDefault="00281819" w:rsidP="00C3604C">
      <w:pPr>
        <w:pStyle w:val="Body"/>
        <w:spacing w:before="120" w:after="120" w:line="276" w:lineRule="auto"/>
      </w:pPr>
      <w:r w:rsidRPr="007D5D1F">
        <w:t xml:space="preserve">The standard </w:t>
      </w:r>
      <w:r w:rsidR="00990028" w:rsidRPr="007D5D1F">
        <w:t>contains certain</w:t>
      </w:r>
      <w:r w:rsidR="00127F76" w:rsidRPr="007D5D1F">
        <w:t xml:space="preserve"> key definitions:</w:t>
      </w:r>
    </w:p>
    <w:p w14:paraId="62675D6D" w14:textId="7F3F6CDD" w:rsidR="004B47A2" w:rsidRPr="00FF76E8" w:rsidRDefault="00127F76" w:rsidP="00C34C1B">
      <w:pPr>
        <w:pStyle w:val="Bulletedlist"/>
        <w:numPr>
          <w:ilvl w:val="0"/>
          <w:numId w:val="8"/>
        </w:numPr>
        <w:spacing w:line="276" w:lineRule="auto"/>
        <w:ind w:hanging="357"/>
      </w:pPr>
      <w:r w:rsidRPr="00607723">
        <w:rPr>
          <w:b/>
        </w:rPr>
        <w:t>Impairment loss</w:t>
      </w:r>
      <w:r w:rsidR="00FF76E8">
        <w:t xml:space="preserve"> – t</w:t>
      </w:r>
      <w:r w:rsidRPr="00FF76E8">
        <w:t>he amount by which the carrying amount of an asset</w:t>
      </w:r>
      <w:r w:rsidR="00FF76E8">
        <w:t xml:space="preserve"> </w:t>
      </w:r>
      <w:r w:rsidR="001A46F7">
        <w:t xml:space="preserve">or cash generating unit </w:t>
      </w:r>
      <w:r w:rsidR="00FF76E8">
        <w:t>exceeds its recoverable amount</w:t>
      </w:r>
      <w:r w:rsidR="00A870C1">
        <w:t>.</w:t>
      </w:r>
    </w:p>
    <w:p w14:paraId="3277FCC9" w14:textId="77777777" w:rsidR="004B47A2" w:rsidRPr="00FF76E8" w:rsidRDefault="00F1569D" w:rsidP="00C34C1B">
      <w:pPr>
        <w:pStyle w:val="Bulletedlist"/>
        <w:numPr>
          <w:ilvl w:val="0"/>
          <w:numId w:val="8"/>
        </w:numPr>
        <w:spacing w:line="276" w:lineRule="auto"/>
        <w:ind w:hanging="357"/>
      </w:pPr>
      <w:r w:rsidRPr="00607723">
        <w:rPr>
          <w:b/>
        </w:rPr>
        <w:t>Carrying amount</w:t>
      </w:r>
      <w:r w:rsidR="00FF76E8">
        <w:t xml:space="preserve"> – t</w:t>
      </w:r>
      <w:r w:rsidRPr="00FF76E8">
        <w:t>he amount at which the asset is recognised in the statement of financial position</w:t>
      </w:r>
      <w:r w:rsidR="00FF76E8">
        <w:t xml:space="preserve">, </w:t>
      </w:r>
      <w:r w:rsidRPr="00FF76E8">
        <w:t>after deducting accumulated depreciation and accu</w:t>
      </w:r>
      <w:r w:rsidR="0068349B">
        <w:t>mulated impairment losses</w:t>
      </w:r>
      <w:r w:rsidR="00A870C1">
        <w:t>.</w:t>
      </w:r>
    </w:p>
    <w:p w14:paraId="40296ADC" w14:textId="07CE4946" w:rsidR="004B47A2" w:rsidRPr="00FF76E8" w:rsidRDefault="00F1569D" w:rsidP="00C34C1B">
      <w:pPr>
        <w:pStyle w:val="Bulletedlist"/>
        <w:numPr>
          <w:ilvl w:val="0"/>
          <w:numId w:val="8"/>
        </w:numPr>
        <w:spacing w:line="276" w:lineRule="auto"/>
        <w:ind w:hanging="357"/>
      </w:pPr>
      <w:r w:rsidRPr="00607723">
        <w:rPr>
          <w:b/>
        </w:rPr>
        <w:t>Recoverable amount</w:t>
      </w:r>
      <w:r w:rsidR="00FF76E8">
        <w:t xml:space="preserve"> – t</w:t>
      </w:r>
      <w:r w:rsidRPr="00FF76E8">
        <w:t xml:space="preserve">he higher of the asset’s fair value less </w:t>
      </w:r>
      <w:r w:rsidR="00EF3256">
        <w:t>costs of disposal (</w:t>
      </w:r>
      <w:r w:rsidRPr="00FF76E8">
        <w:t>net sel</w:t>
      </w:r>
      <w:r w:rsidR="0068349B">
        <w:t>ling price</w:t>
      </w:r>
      <w:r w:rsidR="00EF3256">
        <w:t>)</w:t>
      </w:r>
      <w:r w:rsidR="0068349B">
        <w:t xml:space="preserve"> and its value in use</w:t>
      </w:r>
      <w:r w:rsidR="00A870C1">
        <w:t>.</w:t>
      </w:r>
    </w:p>
    <w:p w14:paraId="5036C18C" w14:textId="1B9306D4" w:rsidR="004B47A2" w:rsidRPr="007D5D1F" w:rsidRDefault="00F1569D" w:rsidP="00C34C1B">
      <w:pPr>
        <w:pStyle w:val="Bulletedlist"/>
        <w:numPr>
          <w:ilvl w:val="0"/>
          <w:numId w:val="8"/>
        </w:numPr>
        <w:spacing w:line="276" w:lineRule="auto"/>
        <w:ind w:hanging="357"/>
      </w:pPr>
      <w:r w:rsidRPr="00607723">
        <w:rPr>
          <w:b/>
        </w:rPr>
        <w:t>Fair value</w:t>
      </w:r>
      <w:r w:rsidR="00FF76E8">
        <w:t xml:space="preserve"> </w:t>
      </w:r>
      <w:r w:rsidR="00CD1570">
        <w:t>–</w:t>
      </w:r>
      <w:r w:rsidR="00FF76E8">
        <w:t xml:space="preserve"> t</w:t>
      </w:r>
      <w:r w:rsidRPr="00FF76E8">
        <w:t xml:space="preserve">he </w:t>
      </w:r>
      <w:r w:rsidR="0037258A">
        <w:t>price that would be received to sell</w:t>
      </w:r>
      <w:r w:rsidRPr="00FF76E8">
        <w:t xml:space="preserve"> an</w:t>
      </w:r>
      <w:r w:rsidRPr="007D5D1F">
        <w:t xml:space="preserve"> </w:t>
      </w:r>
      <w:r w:rsidRPr="00FF76E8">
        <w:t>asset</w:t>
      </w:r>
      <w:r w:rsidR="001A7CC2">
        <w:t xml:space="preserve">, or paid to </w:t>
      </w:r>
      <w:r w:rsidR="007A50CC">
        <w:t>settle a liability</w:t>
      </w:r>
      <w:r w:rsidRPr="00FF76E8">
        <w:t xml:space="preserve"> between kn</w:t>
      </w:r>
      <w:r w:rsidRPr="007D5D1F">
        <w:t>o</w:t>
      </w:r>
      <w:r w:rsidRPr="00FF76E8">
        <w:t>wl</w:t>
      </w:r>
      <w:r w:rsidRPr="007D5D1F">
        <w:t>e</w:t>
      </w:r>
      <w:r w:rsidRPr="00FF76E8">
        <w:t>dge</w:t>
      </w:r>
      <w:r w:rsidRPr="007D5D1F">
        <w:t>a</w:t>
      </w:r>
      <w:r w:rsidRPr="00FF76E8">
        <w:t>b</w:t>
      </w:r>
      <w:r w:rsidRPr="007D5D1F">
        <w:t>l</w:t>
      </w:r>
      <w:r w:rsidRPr="00FF76E8">
        <w:t>e, willing p</w:t>
      </w:r>
      <w:r w:rsidRPr="007D5D1F">
        <w:t>a</w:t>
      </w:r>
      <w:r w:rsidRPr="00FF76E8">
        <w:t xml:space="preserve">rties in an </w:t>
      </w:r>
      <w:r w:rsidRPr="007D5D1F">
        <w:t>a</w:t>
      </w:r>
      <w:r w:rsidRPr="00FF76E8">
        <w:t>rm</w:t>
      </w:r>
      <w:r w:rsidRPr="007D5D1F">
        <w:t>’</w:t>
      </w:r>
      <w:r w:rsidRPr="00FF76E8">
        <w:t>s length tr</w:t>
      </w:r>
      <w:r w:rsidRPr="007D5D1F">
        <w:t>a</w:t>
      </w:r>
      <w:r w:rsidRPr="00FF76E8">
        <w:t>nsaction.</w:t>
      </w:r>
      <w:r w:rsidR="004B47A2" w:rsidRPr="00FF76E8">
        <w:t xml:space="preserve"> The </w:t>
      </w:r>
      <w:r w:rsidR="00A870C1">
        <w:t>standard</w:t>
      </w:r>
      <w:r w:rsidR="004B47A2" w:rsidRPr="00FF76E8">
        <w:t xml:space="preserve"> provides </w:t>
      </w:r>
      <w:r w:rsidR="004B47A2" w:rsidRPr="007D5D1F">
        <w:t>g</w:t>
      </w:r>
      <w:r w:rsidR="004B47A2" w:rsidRPr="00FF76E8">
        <w:t>u</w:t>
      </w:r>
      <w:r w:rsidR="004B47A2" w:rsidRPr="007D5D1F">
        <w:t>i</w:t>
      </w:r>
      <w:r w:rsidR="004B47A2" w:rsidRPr="00FF76E8">
        <w:t>da</w:t>
      </w:r>
      <w:r w:rsidR="004B47A2" w:rsidRPr="007D5D1F">
        <w:t>n</w:t>
      </w:r>
      <w:r w:rsidR="004B47A2" w:rsidRPr="00FF76E8">
        <w:t>ce:</w:t>
      </w:r>
    </w:p>
    <w:p w14:paraId="5FABFD89" w14:textId="19C772CE" w:rsidR="004B47A2" w:rsidRPr="00607723" w:rsidRDefault="00A870C1" w:rsidP="0065412A">
      <w:pPr>
        <w:pStyle w:val="Bulletedlist"/>
        <w:numPr>
          <w:ilvl w:val="2"/>
          <w:numId w:val="17"/>
        </w:numPr>
        <w:spacing w:line="276" w:lineRule="auto"/>
        <w:ind w:left="1607"/>
      </w:pPr>
      <w:r w:rsidRPr="00607723">
        <w:t>T</w:t>
      </w:r>
      <w:r w:rsidR="004B47A2" w:rsidRPr="00607723">
        <w:t>he best evidence of fair value is a binding sale agreement less disposal co</w:t>
      </w:r>
      <w:r w:rsidR="0068349B" w:rsidRPr="00607723">
        <w:t>sts</w:t>
      </w:r>
      <w:r w:rsidRPr="00607723">
        <w:t>.</w:t>
      </w:r>
    </w:p>
    <w:p w14:paraId="642A5D44" w14:textId="4923B3C1" w:rsidR="004B47A2" w:rsidRPr="00607723" w:rsidRDefault="00A870C1" w:rsidP="0065412A">
      <w:pPr>
        <w:pStyle w:val="Bulletedlist"/>
        <w:numPr>
          <w:ilvl w:val="2"/>
          <w:numId w:val="17"/>
        </w:numPr>
        <w:spacing w:line="276" w:lineRule="auto"/>
        <w:ind w:left="1607"/>
      </w:pPr>
      <w:r w:rsidRPr="00607723">
        <w:t>I</w:t>
      </w:r>
      <w:r w:rsidR="004B47A2" w:rsidRPr="00607723">
        <w:t xml:space="preserve">f there is an active market as evidenced by buyers, sellers and </w:t>
      </w:r>
      <w:r w:rsidR="0065412A" w:rsidRPr="00607723">
        <w:t>readily available</w:t>
      </w:r>
      <w:r w:rsidR="004B47A2" w:rsidRPr="00607723">
        <w:t xml:space="preserve"> prices, it is permissible to use the market price less disposal co</w:t>
      </w:r>
      <w:r w:rsidR="0068349B" w:rsidRPr="00607723">
        <w:t>sts</w:t>
      </w:r>
      <w:r w:rsidRPr="00607723">
        <w:t>.</w:t>
      </w:r>
    </w:p>
    <w:p w14:paraId="4848D424" w14:textId="3E2B6E58" w:rsidR="004B47A2" w:rsidRPr="00607723" w:rsidRDefault="00A870C1" w:rsidP="0065412A">
      <w:pPr>
        <w:pStyle w:val="Bulletedlist"/>
        <w:numPr>
          <w:ilvl w:val="2"/>
          <w:numId w:val="17"/>
        </w:numPr>
        <w:spacing w:line="276" w:lineRule="auto"/>
        <w:ind w:left="1607"/>
      </w:pPr>
      <w:r w:rsidRPr="00607723">
        <w:t>W</w:t>
      </w:r>
      <w:r w:rsidR="004B47A2" w:rsidRPr="00607723">
        <w:t>here there is no active market</w:t>
      </w:r>
      <w:r w:rsidR="00FE2440" w:rsidRPr="00607723">
        <w:t>,</w:t>
      </w:r>
      <w:r w:rsidR="004B47A2" w:rsidRPr="00607723">
        <w:t xml:space="preserve"> the entity can use an estimate based on the best information available of the selling price less the disposal co</w:t>
      </w:r>
      <w:r w:rsidR="0068349B" w:rsidRPr="00607723">
        <w:t>sts</w:t>
      </w:r>
      <w:r w:rsidRPr="00607723">
        <w:t>.</w:t>
      </w:r>
    </w:p>
    <w:p w14:paraId="2CFF4C23" w14:textId="2334ECEE" w:rsidR="00182E87" w:rsidRPr="00607723" w:rsidRDefault="00A870C1" w:rsidP="0065412A">
      <w:pPr>
        <w:pStyle w:val="Bulletedlist"/>
        <w:numPr>
          <w:ilvl w:val="2"/>
          <w:numId w:val="17"/>
        </w:numPr>
        <w:spacing w:line="276" w:lineRule="auto"/>
        <w:ind w:left="1607"/>
      </w:pPr>
      <w:r w:rsidRPr="00607723">
        <w:t>C</w:t>
      </w:r>
      <w:r w:rsidR="004B47A2" w:rsidRPr="00607723">
        <w:t>osts of disposal are direct costs only, for example legal or removal expense</w:t>
      </w:r>
      <w:r w:rsidR="00CD1570" w:rsidRPr="00607723">
        <w:t>s.</w:t>
      </w:r>
    </w:p>
    <w:p w14:paraId="59189322" w14:textId="4E582B9F" w:rsidR="004B47A2" w:rsidRPr="007D5D1F" w:rsidRDefault="00F1569D" w:rsidP="0065412A">
      <w:pPr>
        <w:pStyle w:val="Bulletedlist"/>
        <w:numPr>
          <w:ilvl w:val="0"/>
          <w:numId w:val="8"/>
        </w:numPr>
        <w:tabs>
          <w:tab w:val="left" w:pos="8647"/>
        </w:tabs>
        <w:spacing w:line="276" w:lineRule="auto"/>
        <w:ind w:hanging="357"/>
      </w:pPr>
      <w:r w:rsidRPr="00CD1570">
        <w:rPr>
          <w:b/>
        </w:rPr>
        <w:t>Value in use</w:t>
      </w:r>
      <w:r w:rsidR="00CD1570" w:rsidRPr="007D5D1F">
        <w:rPr>
          <w:b/>
        </w:rPr>
        <w:t xml:space="preserve"> – </w:t>
      </w:r>
      <w:r w:rsidR="00CD1570" w:rsidRPr="007D5D1F">
        <w:t>t</w:t>
      </w:r>
      <w:r w:rsidRPr="007D5D1F">
        <w:t xml:space="preserve">he present value of the </w:t>
      </w:r>
      <w:r w:rsidR="00CD1570" w:rsidRPr="007D5D1F">
        <w:t xml:space="preserve">estimated </w:t>
      </w:r>
      <w:r w:rsidRPr="007D5D1F">
        <w:t>future cash flows expected to be derived from an asset</w:t>
      </w:r>
      <w:r w:rsidR="001A46F7" w:rsidRPr="007D5D1F">
        <w:t xml:space="preserve"> or cash generating unit</w:t>
      </w:r>
      <w:r w:rsidRPr="007D5D1F">
        <w:t>.</w:t>
      </w:r>
      <w:r w:rsidR="004B47A2" w:rsidRPr="007D5D1F">
        <w:t xml:space="preserve"> This is usually calculated using discounted cash flow techniques. </w:t>
      </w:r>
      <w:r w:rsidR="00A870C1" w:rsidRPr="007D5D1F">
        <w:t>T</w:t>
      </w:r>
      <w:r w:rsidR="004B47A2" w:rsidRPr="007D5D1F">
        <w:t>he entity should consider the following:</w:t>
      </w:r>
    </w:p>
    <w:p w14:paraId="64CCAB21" w14:textId="05B86BDE" w:rsidR="004B47A2" w:rsidRPr="00607723" w:rsidRDefault="004B47A2" w:rsidP="0065412A">
      <w:pPr>
        <w:pStyle w:val="Bulletedlist"/>
        <w:numPr>
          <w:ilvl w:val="2"/>
          <w:numId w:val="17"/>
        </w:numPr>
        <w:spacing w:line="276" w:lineRule="auto"/>
        <w:ind w:left="1607"/>
      </w:pPr>
      <w:r w:rsidRPr="00607723">
        <w:t>estimated future cash flows from the ass</w:t>
      </w:r>
      <w:r w:rsidR="00CD1570" w:rsidRPr="00607723">
        <w:t>et</w:t>
      </w:r>
    </w:p>
    <w:p w14:paraId="1ACDF7F1" w14:textId="46546453" w:rsidR="004B47A2" w:rsidRPr="00607723" w:rsidRDefault="004B47A2" w:rsidP="0065412A">
      <w:pPr>
        <w:pStyle w:val="Bulletedlist"/>
        <w:numPr>
          <w:ilvl w:val="2"/>
          <w:numId w:val="17"/>
        </w:numPr>
        <w:spacing w:line="276" w:lineRule="auto"/>
        <w:ind w:left="1607"/>
      </w:pPr>
      <w:r w:rsidRPr="00607723">
        <w:t>expectations of possible variation</w:t>
      </w:r>
      <w:r w:rsidR="00CD1570" w:rsidRPr="00607723">
        <w:t>s,</w:t>
      </w:r>
      <w:r w:rsidRPr="00607723">
        <w:t xml:space="preserve"> either in amount or timing of the future cash flow</w:t>
      </w:r>
      <w:r w:rsidR="00CD1570" w:rsidRPr="00607723">
        <w:t>s</w:t>
      </w:r>
    </w:p>
    <w:p w14:paraId="6AADA20E" w14:textId="562F4C5E" w:rsidR="004B47A2" w:rsidRPr="00607723" w:rsidRDefault="004B47A2" w:rsidP="0065412A">
      <w:pPr>
        <w:pStyle w:val="Bulletedlist"/>
        <w:numPr>
          <w:ilvl w:val="2"/>
          <w:numId w:val="17"/>
        </w:numPr>
        <w:spacing w:line="276" w:lineRule="auto"/>
        <w:ind w:left="1607"/>
      </w:pPr>
      <w:r w:rsidRPr="00607723">
        <w:t>current interest rates</w:t>
      </w:r>
    </w:p>
    <w:p w14:paraId="222ED432" w14:textId="3EAE4F55" w:rsidR="004B47A2" w:rsidRPr="00607723" w:rsidRDefault="004B47A2" w:rsidP="0065412A">
      <w:pPr>
        <w:pStyle w:val="Bulletedlist"/>
        <w:numPr>
          <w:ilvl w:val="2"/>
          <w:numId w:val="17"/>
        </w:numPr>
        <w:spacing w:line="276" w:lineRule="auto"/>
        <w:ind w:left="1607"/>
      </w:pPr>
      <w:r w:rsidRPr="00607723">
        <w:t>the effect of uncertainty inherent in the asset.</w:t>
      </w:r>
    </w:p>
    <w:p w14:paraId="798F4539" w14:textId="77777777" w:rsidR="00F1569D" w:rsidRPr="00851AD2" w:rsidRDefault="00F1569D" w:rsidP="00C3604C">
      <w:pPr>
        <w:spacing w:before="120" w:after="120"/>
        <w:rPr>
          <w:rFonts w:ascii="Arial" w:hAnsi="Arial" w:cs="Arial"/>
          <w:sz w:val="24"/>
          <w:szCs w:val="24"/>
        </w:rPr>
      </w:pPr>
    </w:p>
    <w:p w14:paraId="085F8B5B" w14:textId="77777777" w:rsidR="00182E87" w:rsidRPr="00851AD2" w:rsidRDefault="00F1569D" w:rsidP="00C3604C">
      <w:pPr>
        <w:pStyle w:val="AHead"/>
        <w:spacing w:before="120" w:after="120" w:line="276" w:lineRule="auto"/>
        <w:rPr>
          <w:sz w:val="24"/>
          <w:szCs w:val="24"/>
        </w:rPr>
      </w:pPr>
      <w:r w:rsidRPr="00851AD2">
        <w:rPr>
          <w:sz w:val="24"/>
          <w:szCs w:val="24"/>
        </w:rPr>
        <w:t>Identifying an asset that may be impaired</w:t>
      </w:r>
    </w:p>
    <w:p w14:paraId="2C1451B9" w14:textId="695D6323" w:rsidR="00FF71FA" w:rsidRPr="007D5D1F" w:rsidRDefault="00F1569D" w:rsidP="00C3604C">
      <w:pPr>
        <w:pStyle w:val="Body"/>
        <w:spacing w:before="120" w:after="120" w:line="276" w:lineRule="auto"/>
      </w:pPr>
      <w:r w:rsidRPr="007D5D1F">
        <w:t>At the end of each reporting period, an entity is required to assess whether there is any indication that an asset may be impaired (</w:t>
      </w:r>
      <w:r w:rsidR="00FA0486" w:rsidRPr="007D5D1F">
        <w:t>i.e.</w:t>
      </w:r>
      <w:r w:rsidR="00A870C1" w:rsidRPr="007D5D1F">
        <w:t xml:space="preserve"> </w:t>
      </w:r>
      <w:r w:rsidRPr="007D5D1F">
        <w:t xml:space="preserve">its carrying </w:t>
      </w:r>
      <w:r w:rsidR="00A870C1" w:rsidRPr="007D5D1F">
        <w:t>amount</w:t>
      </w:r>
      <w:r w:rsidRPr="007D5D1F">
        <w:t xml:space="preserve"> may be higher than its recoverable amount). </w:t>
      </w:r>
      <w:r w:rsidR="00201D75" w:rsidRPr="007D5D1F">
        <w:t>If there is an indication that an asset may be impai</w:t>
      </w:r>
      <w:r w:rsidR="003303C1" w:rsidRPr="007D5D1F">
        <w:t xml:space="preserve">red, then the asset’s recoverable amount should be calculated. </w:t>
      </w:r>
      <w:r w:rsidR="005B4942" w:rsidRPr="007D5D1F">
        <w:t>Good</w:t>
      </w:r>
      <w:r w:rsidR="00FA0486" w:rsidRPr="007D5D1F">
        <w:t>will</w:t>
      </w:r>
      <w:r w:rsidR="008256A5" w:rsidRPr="007D5D1F">
        <w:t xml:space="preserve"> acquired</w:t>
      </w:r>
      <w:r w:rsidR="00D36F40" w:rsidRPr="007D5D1F">
        <w:t xml:space="preserve"> in a busines</w:t>
      </w:r>
      <w:r w:rsidR="001A46F7" w:rsidRPr="007D5D1F">
        <w:t>s</w:t>
      </w:r>
      <w:r w:rsidR="00D36F40" w:rsidRPr="007D5D1F">
        <w:t xml:space="preserve"> combination</w:t>
      </w:r>
      <w:r w:rsidR="005B4942" w:rsidRPr="007D5D1F">
        <w:t xml:space="preserve"> should be tested for impairment annually.</w:t>
      </w:r>
    </w:p>
    <w:p w14:paraId="228FE61F" w14:textId="64FAFF8B" w:rsidR="00FF71FA" w:rsidRDefault="00FF71FA" w:rsidP="00C3604C">
      <w:pPr>
        <w:pStyle w:val="ALHeader3"/>
        <w:spacing w:before="120" w:after="120" w:line="276" w:lineRule="auto"/>
        <w:ind w:right="0"/>
      </w:pPr>
      <w:r>
        <w:t>Indications of impairment</w:t>
      </w:r>
    </w:p>
    <w:p w14:paraId="057C0AC8" w14:textId="77777777" w:rsidR="00FF71FA" w:rsidRPr="006D24C7" w:rsidRDefault="00FF71FA" w:rsidP="00C3604C">
      <w:pPr>
        <w:pStyle w:val="Body"/>
        <w:spacing w:before="120" w:after="120" w:line="276" w:lineRule="auto"/>
      </w:pPr>
      <w:r w:rsidRPr="006D24C7">
        <w:t>External sources:</w:t>
      </w:r>
    </w:p>
    <w:p w14:paraId="02B65421" w14:textId="77777777" w:rsidR="00FF71FA" w:rsidRDefault="00FF71FA" w:rsidP="0065412A">
      <w:pPr>
        <w:pStyle w:val="Bulletedlist"/>
        <w:numPr>
          <w:ilvl w:val="0"/>
          <w:numId w:val="8"/>
        </w:numPr>
        <w:spacing w:line="276" w:lineRule="auto"/>
        <w:ind w:hanging="357"/>
      </w:pPr>
      <w:r>
        <w:t>market value declines</w:t>
      </w:r>
    </w:p>
    <w:p w14:paraId="27C635AE" w14:textId="77777777" w:rsidR="00FF71FA" w:rsidRDefault="00FF71FA" w:rsidP="0065412A">
      <w:pPr>
        <w:pStyle w:val="Bulletedlist"/>
        <w:numPr>
          <w:ilvl w:val="0"/>
          <w:numId w:val="8"/>
        </w:numPr>
        <w:spacing w:line="276" w:lineRule="auto"/>
        <w:ind w:hanging="357"/>
      </w:pPr>
      <w:r>
        <w:t>negative changes in technology, markets, economy or laws</w:t>
      </w:r>
    </w:p>
    <w:p w14:paraId="7A0616D2" w14:textId="77777777" w:rsidR="00FF71FA" w:rsidRDefault="00FF71FA" w:rsidP="0065412A">
      <w:pPr>
        <w:pStyle w:val="Bulletedlist"/>
        <w:numPr>
          <w:ilvl w:val="0"/>
          <w:numId w:val="8"/>
        </w:numPr>
        <w:spacing w:line="276" w:lineRule="auto"/>
        <w:ind w:hanging="357"/>
      </w:pPr>
      <w:r>
        <w:lastRenderedPageBreak/>
        <w:t>increases in interest rates</w:t>
      </w:r>
    </w:p>
    <w:p w14:paraId="4B8F8C59" w14:textId="44E00AC7" w:rsidR="00A870C1" w:rsidRPr="006D24C7" w:rsidRDefault="00FF71FA" w:rsidP="0065412A">
      <w:pPr>
        <w:pStyle w:val="Bulletedlist"/>
        <w:numPr>
          <w:ilvl w:val="0"/>
          <w:numId w:val="8"/>
        </w:numPr>
        <w:spacing w:line="276" w:lineRule="auto"/>
        <w:ind w:hanging="357"/>
      </w:pPr>
      <w:r>
        <w:t>net assets of the comp</w:t>
      </w:r>
      <w:r w:rsidR="00165638">
        <w:t>any higher than market capitalis</w:t>
      </w:r>
      <w:r w:rsidR="00A870C1">
        <w:t>ation.</w:t>
      </w:r>
    </w:p>
    <w:p w14:paraId="5D08074D" w14:textId="763D5AAE" w:rsidR="00FF71FA" w:rsidRPr="006D24C7" w:rsidRDefault="00FF71FA" w:rsidP="00C3604C">
      <w:pPr>
        <w:pStyle w:val="Body"/>
        <w:spacing w:before="120" w:after="120" w:line="276" w:lineRule="auto"/>
      </w:pPr>
      <w:r w:rsidRPr="006D24C7">
        <w:t>Internal sources:</w:t>
      </w:r>
    </w:p>
    <w:p w14:paraId="180CEE11" w14:textId="77777777" w:rsidR="00FF71FA" w:rsidRDefault="00FF71FA" w:rsidP="0065412A">
      <w:pPr>
        <w:pStyle w:val="Bulletedlist"/>
        <w:numPr>
          <w:ilvl w:val="0"/>
          <w:numId w:val="8"/>
        </w:numPr>
        <w:spacing w:line="276" w:lineRule="auto"/>
        <w:ind w:hanging="357"/>
      </w:pPr>
      <w:r>
        <w:t>obsolescence or physical damage</w:t>
      </w:r>
    </w:p>
    <w:p w14:paraId="4315B487" w14:textId="3857F575" w:rsidR="00FF71FA" w:rsidRDefault="00FF71FA" w:rsidP="0065412A">
      <w:pPr>
        <w:pStyle w:val="Bulletedlist"/>
        <w:numPr>
          <w:ilvl w:val="0"/>
          <w:numId w:val="8"/>
        </w:numPr>
        <w:spacing w:line="276" w:lineRule="auto"/>
        <w:ind w:hanging="357"/>
      </w:pPr>
      <w:r>
        <w:t>asset is idle</w:t>
      </w:r>
      <w:r w:rsidR="008139B0">
        <w:t xml:space="preserve"> or is being held for disposal</w:t>
      </w:r>
    </w:p>
    <w:p w14:paraId="5D7543A2" w14:textId="46EF4A1C" w:rsidR="00FF71FA" w:rsidRPr="001C55D8" w:rsidRDefault="00FF71FA" w:rsidP="0065412A">
      <w:pPr>
        <w:pStyle w:val="Bulletedlist"/>
        <w:numPr>
          <w:ilvl w:val="0"/>
          <w:numId w:val="8"/>
        </w:numPr>
        <w:spacing w:line="276" w:lineRule="auto"/>
        <w:ind w:hanging="357"/>
      </w:pPr>
      <w:r>
        <w:t>worse economic performance than expected</w:t>
      </w:r>
      <w:r w:rsidR="00A870C1">
        <w:t>.</w:t>
      </w:r>
    </w:p>
    <w:p w14:paraId="76B08CD1" w14:textId="77777777" w:rsidR="00FF71FA" w:rsidRPr="006D24C7" w:rsidRDefault="00FF71FA" w:rsidP="00C3604C">
      <w:pPr>
        <w:pStyle w:val="Body"/>
        <w:spacing w:before="120" w:after="120" w:line="276" w:lineRule="auto"/>
      </w:pPr>
      <w:r w:rsidRPr="006D24C7">
        <w:t xml:space="preserve">An indication </w:t>
      </w:r>
      <w:r w:rsidR="002E569E" w:rsidRPr="006D24C7">
        <w:t>of impairment</w:t>
      </w:r>
      <w:r w:rsidRPr="006D24C7">
        <w:t xml:space="preserve"> indicate</w:t>
      </w:r>
      <w:r w:rsidR="002E569E" w:rsidRPr="006D24C7">
        <w:t>s</w:t>
      </w:r>
      <w:r w:rsidRPr="006D24C7">
        <w:t xml:space="preserve"> that the asset’s useful life, depreciation method, or residual value may need to be reviewed and adjusted.</w:t>
      </w:r>
    </w:p>
    <w:p w14:paraId="4D81C4EE" w14:textId="77777777" w:rsidR="004312A6" w:rsidRDefault="004312A6" w:rsidP="00C3604C">
      <w:pPr>
        <w:spacing w:before="120" w:after="120"/>
        <w:rPr>
          <w:rFonts w:ascii="Arial" w:eastAsia="Arial" w:hAnsi="Arial" w:cs="Arial"/>
          <w:sz w:val="20"/>
          <w:szCs w:val="20"/>
        </w:rPr>
      </w:pPr>
    </w:p>
    <w:p w14:paraId="1A153351" w14:textId="77777777" w:rsidR="00FF71FA" w:rsidRPr="00851AD2" w:rsidRDefault="00FF71FA" w:rsidP="00C3604C">
      <w:pPr>
        <w:pStyle w:val="AHead"/>
        <w:spacing w:before="120" w:after="120" w:line="276" w:lineRule="auto"/>
        <w:rPr>
          <w:sz w:val="24"/>
          <w:szCs w:val="24"/>
        </w:rPr>
      </w:pPr>
      <w:r w:rsidRPr="00851AD2">
        <w:rPr>
          <w:sz w:val="24"/>
          <w:szCs w:val="24"/>
        </w:rPr>
        <w:t>Recognition of an impairment loss</w:t>
      </w:r>
    </w:p>
    <w:p w14:paraId="3A5E5B21" w14:textId="77777777" w:rsidR="00FF71FA" w:rsidRDefault="00FF71FA" w:rsidP="0065412A">
      <w:pPr>
        <w:pStyle w:val="Bulletedlist"/>
        <w:numPr>
          <w:ilvl w:val="0"/>
          <w:numId w:val="8"/>
        </w:numPr>
        <w:spacing w:line="276" w:lineRule="auto"/>
        <w:ind w:hanging="357"/>
      </w:pPr>
      <w:r>
        <w:t>An impairment loss is recognised whenever the recoverable amount is below the carrying amount.</w:t>
      </w:r>
    </w:p>
    <w:p w14:paraId="50DADD60" w14:textId="5B613CCB" w:rsidR="00FF71FA" w:rsidRDefault="00FF71FA" w:rsidP="0065412A">
      <w:pPr>
        <w:pStyle w:val="Bulletedlist"/>
        <w:numPr>
          <w:ilvl w:val="0"/>
          <w:numId w:val="8"/>
        </w:numPr>
        <w:spacing w:line="276" w:lineRule="auto"/>
        <w:ind w:hanging="357"/>
      </w:pPr>
      <w:r>
        <w:t>The impairment loss is recognised as an expense in the statement</w:t>
      </w:r>
      <w:r w:rsidR="001A46F7">
        <w:t xml:space="preserve"> of profit or loss</w:t>
      </w:r>
      <w:r>
        <w:t xml:space="preserve">, unless it relates to </w:t>
      </w:r>
      <w:r w:rsidR="002E569E">
        <w:t>a revalued asset. For revalued assets,</w:t>
      </w:r>
      <w:r>
        <w:t xml:space="preserve"> the impairment loss is treated as a revaluation decrease.</w:t>
      </w:r>
    </w:p>
    <w:p w14:paraId="72BEF19B" w14:textId="56B0075A" w:rsidR="00FE2440" w:rsidRDefault="00FF71FA" w:rsidP="0065412A">
      <w:pPr>
        <w:pStyle w:val="Bulletedlist"/>
        <w:numPr>
          <w:ilvl w:val="0"/>
          <w:numId w:val="8"/>
        </w:numPr>
        <w:spacing w:line="276" w:lineRule="auto"/>
        <w:ind w:hanging="357"/>
      </w:pPr>
      <w:r>
        <w:t>Depreciation for future periods must be adjusted.</w:t>
      </w:r>
    </w:p>
    <w:p w14:paraId="3A16F59E" w14:textId="77777777" w:rsidR="002B02A8" w:rsidRDefault="002B02A8" w:rsidP="00C3604C">
      <w:pPr>
        <w:pStyle w:val="Bulletedlist"/>
        <w:spacing w:before="120" w:after="120" w:line="276" w:lineRule="auto"/>
      </w:pPr>
    </w:p>
    <w:p w14:paraId="2247C8B6" w14:textId="77777777" w:rsidR="005B4942" w:rsidRPr="00851AD2" w:rsidRDefault="005B4942" w:rsidP="00C3604C">
      <w:pPr>
        <w:pStyle w:val="AHead"/>
        <w:spacing w:before="120" w:after="120" w:line="276" w:lineRule="auto"/>
        <w:rPr>
          <w:sz w:val="24"/>
          <w:szCs w:val="24"/>
        </w:rPr>
      </w:pPr>
      <w:r w:rsidRPr="00851AD2">
        <w:rPr>
          <w:sz w:val="24"/>
          <w:szCs w:val="24"/>
        </w:rPr>
        <w:t>Disclosure</w:t>
      </w:r>
    </w:p>
    <w:p w14:paraId="36EBBC45" w14:textId="77777777" w:rsidR="005B4942" w:rsidRPr="002B02A8" w:rsidRDefault="005B4942" w:rsidP="00C3604C">
      <w:pPr>
        <w:pStyle w:val="Body"/>
        <w:spacing w:before="120" w:after="120" w:line="276" w:lineRule="auto"/>
      </w:pPr>
      <w:r w:rsidRPr="002B02A8">
        <w:t>Impairment losses either recognised or reversed should be disclosed by class of asset.</w:t>
      </w:r>
    </w:p>
    <w:p w14:paraId="0CA267DB" w14:textId="77777777" w:rsidR="005B4942" w:rsidRPr="002B02A8" w:rsidRDefault="005B4942" w:rsidP="00C3604C">
      <w:pPr>
        <w:pStyle w:val="Body"/>
        <w:spacing w:before="120" w:after="120" w:line="276" w:lineRule="auto"/>
      </w:pPr>
      <w:r w:rsidRPr="002B02A8">
        <w:t>If an individual impairment loss is material, the following must be disclosed:</w:t>
      </w:r>
    </w:p>
    <w:p w14:paraId="4D76E64B" w14:textId="77777777" w:rsidR="005B4942" w:rsidRDefault="005B4942" w:rsidP="0065412A">
      <w:pPr>
        <w:pStyle w:val="Bulletedlist"/>
        <w:numPr>
          <w:ilvl w:val="0"/>
          <w:numId w:val="8"/>
        </w:numPr>
        <w:spacing w:line="276" w:lineRule="auto"/>
        <w:ind w:hanging="357"/>
      </w:pPr>
      <w:r>
        <w:t>the events and circumstances resulting in the impairment loss</w:t>
      </w:r>
    </w:p>
    <w:p w14:paraId="656DABC0" w14:textId="77777777" w:rsidR="005B4942" w:rsidRDefault="005B4942" w:rsidP="0065412A">
      <w:pPr>
        <w:pStyle w:val="Bulletedlist"/>
        <w:numPr>
          <w:ilvl w:val="0"/>
          <w:numId w:val="8"/>
        </w:numPr>
        <w:spacing w:line="276" w:lineRule="auto"/>
        <w:ind w:hanging="357"/>
      </w:pPr>
      <w:r>
        <w:t>the amount of the loss or reversal</w:t>
      </w:r>
    </w:p>
    <w:p w14:paraId="2E76616D" w14:textId="6A74E958" w:rsidR="00C3604C" w:rsidRDefault="005B4942" w:rsidP="0065412A">
      <w:pPr>
        <w:pStyle w:val="Bulletedlist"/>
        <w:numPr>
          <w:ilvl w:val="0"/>
          <w:numId w:val="8"/>
        </w:numPr>
        <w:spacing w:line="276" w:lineRule="auto"/>
        <w:ind w:hanging="357"/>
      </w:pPr>
      <w:r>
        <w:t>details of the individual asset and the class to which it relates</w:t>
      </w:r>
      <w:r w:rsidR="002E569E">
        <w:t>.</w:t>
      </w:r>
    </w:p>
    <w:p w14:paraId="38F48714" w14:textId="09A20928" w:rsidR="005B4942" w:rsidRPr="002B02A8" w:rsidRDefault="005B4942" w:rsidP="00C3604C">
      <w:pPr>
        <w:pStyle w:val="Body"/>
        <w:spacing w:before="120" w:after="120" w:line="276" w:lineRule="auto"/>
      </w:pPr>
      <w:r w:rsidRPr="002B02A8">
        <w:t xml:space="preserve">If impairment losses recognised or reversed are material in total to the financial statements as a </w:t>
      </w:r>
      <w:r w:rsidR="00375B7C" w:rsidRPr="002B02A8">
        <w:t>whole, disclose</w:t>
      </w:r>
      <w:r w:rsidR="002E569E" w:rsidRPr="002B02A8">
        <w:t>:</w:t>
      </w:r>
    </w:p>
    <w:p w14:paraId="17EECF81" w14:textId="77777777" w:rsidR="005B4942" w:rsidRDefault="00C3120C" w:rsidP="0065412A">
      <w:pPr>
        <w:pStyle w:val="Bulletedlist"/>
        <w:numPr>
          <w:ilvl w:val="0"/>
          <w:numId w:val="8"/>
        </w:numPr>
        <w:spacing w:line="276" w:lineRule="auto"/>
        <w:ind w:hanging="357"/>
      </w:pPr>
      <w:r>
        <w:t>the main classes of assets affected</w:t>
      </w:r>
    </w:p>
    <w:p w14:paraId="3F9B350C" w14:textId="77777777" w:rsidR="00C3120C" w:rsidRPr="005B4942" w:rsidRDefault="00C3120C" w:rsidP="0065412A">
      <w:pPr>
        <w:pStyle w:val="Bulletedlist"/>
        <w:numPr>
          <w:ilvl w:val="0"/>
          <w:numId w:val="8"/>
        </w:numPr>
        <w:spacing w:line="276" w:lineRule="auto"/>
        <w:ind w:hanging="357"/>
      </w:pPr>
      <w:r>
        <w:t>the main events and circumstances involved</w:t>
      </w:r>
      <w:r w:rsidR="002E569E">
        <w:t>.</w:t>
      </w:r>
    </w:p>
    <w:p w14:paraId="404ED524" w14:textId="77777777" w:rsidR="00B5653E" w:rsidRPr="007C12E8" w:rsidRDefault="00B5653E" w:rsidP="00C3604C">
      <w:pPr>
        <w:spacing w:before="120" w:after="120"/>
        <w:rPr>
          <w:rFonts w:ascii="Arial" w:hAnsi="Arial" w:cs="Arial"/>
          <w:sz w:val="20"/>
          <w:szCs w:val="20"/>
        </w:rPr>
      </w:pPr>
    </w:p>
    <w:p w14:paraId="2B53A05E" w14:textId="0C307660" w:rsidR="00B5653E" w:rsidRPr="00851AD2" w:rsidRDefault="00715600" w:rsidP="00C3604C">
      <w:pPr>
        <w:pStyle w:val="AHead"/>
        <w:spacing w:before="120" w:after="120" w:line="276" w:lineRule="auto"/>
        <w:rPr>
          <w:sz w:val="24"/>
          <w:szCs w:val="24"/>
        </w:rPr>
      </w:pPr>
      <w:r w:rsidRPr="00851AD2">
        <w:rPr>
          <w:sz w:val="24"/>
          <w:szCs w:val="24"/>
        </w:rPr>
        <w:t>Example</w:t>
      </w:r>
      <w:r w:rsidR="00E9471D" w:rsidRPr="00851AD2">
        <w:rPr>
          <w:sz w:val="24"/>
          <w:szCs w:val="24"/>
        </w:rPr>
        <w:t xml:space="preserve"> asset</w:t>
      </w:r>
      <w:r w:rsidR="00BF0ABF" w:rsidRPr="00851AD2">
        <w:rPr>
          <w:sz w:val="24"/>
          <w:szCs w:val="24"/>
        </w:rPr>
        <w:t xml:space="preserve"> values</w:t>
      </w:r>
      <w:r w:rsidR="00E9471D" w:rsidRPr="00851AD2">
        <w:rPr>
          <w:sz w:val="24"/>
          <w:szCs w:val="24"/>
        </w:rPr>
        <w:t xml:space="preserve"> </w:t>
      </w:r>
      <w:r w:rsidR="00BF0ABF" w:rsidRPr="00851AD2">
        <w:rPr>
          <w:sz w:val="24"/>
          <w:szCs w:val="24"/>
        </w:rPr>
        <w:t>in statement of financial position</w:t>
      </w:r>
    </w:p>
    <w:p w14:paraId="423C0B44" w14:textId="77777777" w:rsidR="00B5653E" w:rsidRPr="002B02A8" w:rsidRDefault="00B5653E" w:rsidP="00C3604C">
      <w:pPr>
        <w:pStyle w:val="Body"/>
        <w:spacing w:before="120" w:after="120" w:line="276" w:lineRule="auto"/>
      </w:pPr>
      <w:r w:rsidRPr="002B02A8">
        <w:t>An entity has three non-current assets in use at the date of its statement of financial position.</w:t>
      </w:r>
      <w:r w:rsidRPr="002B02A8">
        <w:br/>
        <w:t>Details of their carrying values and recoverable amounts are set out below:</w:t>
      </w:r>
    </w:p>
    <w:tbl>
      <w:tblPr>
        <w:tblW w:w="0" w:type="auto"/>
        <w:tblInd w:w="261" w:type="dxa"/>
        <w:tblBorders>
          <w:top w:val="single" w:sz="4" w:space="0" w:color="E21951"/>
          <w:left w:val="single" w:sz="4" w:space="0" w:color="E21951"/>
          <w:bottom w:val="single" w:sz="4" w:space="0" w:color="E21951"/>
          <w:right w:val="single" w:sz="4" w:space="0" w:color="E21951"/>
          <w:insideH w:val="single" w:sz="4" w:space="0" w:color="E21951"/>
          <w:insideV w:val="single" w:sz="4" w:space="0" w:color="E21951"/>
        </w:tblBorders>
        <w:tblLayout w:type="fixed"/>
        <w:tblCellMar>
          <w:left w:w="0" w:type="dxa"/>
          <w:right w:w="0" w:type="dxa"/>
        </w:tblCellMar>
        <w:tblLook w:val="01E0" w:firstRow="1" w:lastRow="1" w:firstColumn="1" w:lastColumn="1" w:noHBand="0" w:noVBand="0"/>
      </w:tblPr>
      <w:tblGrid>
        <w:gridCol w:w="1846"/>
        <w:gridCol w:w="1952"/>
        <w:gridCol w:w="1954"/>
        <w:gridCol w:w="1952"/>
      </w:tblGrid>
      <w:tr w:rsidR="00B5653E" w:rsidRPr="001C39CD" w14:paraId="202299D7" w14:textId="77777777" w:rsidTr="00FA6E0D">
        <w:tc>
          <w:tcPr>
            <w:tcW w:w="1846" w:type="dxa"/>
          </w:tcPr>
          <w:p w14:paraId="6A39D468" w14:textId="77777777" w:rsidR="00B5653E" w:rsidRPr="007C12E8" w:rsidRDefault="00B5653E" w:rsidP="00CF7F24">
            <w:pPr>
              <w:spacing w:before="60" w:after="60" w:line="240" w:lineRule="auto"/>
              <w:jc w:val="center"/>
              <w:rPr>
                <w:rFonts w:ascii="Arial" w:eastAsia="Arial" w:hAnsi="Arial" w:cs="Arial"/>
                <w:sz w:val="20"/>
                <w:szCs w:val="20"/>
              </w:rPr>
            </w:pPr>
            <w:r w:rsidRPr="007C12E8">
              <w:rPr>
                <w:rFonts w:ascii="Arial" w:eastAsia="Arial" w:hAnsi="Arial" w:cs="Arial"/>
                <w:sz w:val="20"/>
                <w:szCs w:val="20"/>
              </w:rPr>
              <w:t>Asset</w:t>
            </w:r>
          </w:p>
        </w:tc>
        <w:tc>
          <w:tcPr>
            <w:tcW w:w="1952" w:type="dxa"/>
          </w:tcPr>
          <w:p w14:paraId="479676C4" w14:textId="77777777" w:rsidR="00B5653E" w:rsidRPr="007C12E8" w:rsidRDefault="00B5653E" w:rsidP="00CF7F24">
            <w:pPr>
              <w:spacing w:before="60" w:after="60" w:line="240" w:lineRule="auto"/>
              <w:jc w:val="center"/>
              <w:rPr>
                <w:rFonts w:ascii="Arial" w:eastAsia="Arial" w:hAnsi="Arial" w:cs="Arial"/>
                <w:sz w:val="20"/>
                <w:szCs w:val="20"/>
              </w:rPr>
            </w:pPr>
            <w:r w:rsidRPr="007C12E8">
              <w:rPr>
                <w:rFonts w:ascii="Arial" w:eastAsia="Arial" w:hAnsi="Arial" w:cs="Arial"/>
                <w:sz w:val="20"/>
                <w:szCs w:val="20"/>
              </w:rPr>
              <w:t>Carrying amount</w:t>
            </w:r>
          </w:p>
          <w:p w14:paraId="72572700" w14:textId="77777777" w:rsidR="00B5653E" w:rsidRPr="001C39CD" w:rsidRDefault="00B5653E" w:rsidP="00CF7F24">
            <w:pPr>
              <w:spacing w:before="60" w:after="60" w:line="240" w:lineRule="auto"/>
              <w:jc w:val="center"/>
              <w:rPr>
                <w:rFonts w:ascii="Arial" w:hAnsi="Arial" w:cs="Arial"/>
                <w:sz w:val="20"/>
                <w:szCs w:val="20"/>
              </w:rPr>
            </w:pPr>
          </w:p>
          <w:p w14:paraId="14801720" w14:textId="77777777" w:rsidR="00B5653E" w:rsidRPr="007C12E8" w:rsidRDefault="00B5653E" w:rsidP="00CF7F24">
            <w:pPr>
              <w:spacing w:before="60" w:after="60" w:line="240" w:lineRule="auto"/>
              <w:jc w:val="center"/>
              <w:rPr>
                <w:rFonts w:ascii="Arial" w:eastAsia="Arial" w:hAnsi="Arial" w:cs="Arial"/>
                <w:sz w:val="20"/>
                <w:szCs w:val="20"/>
              </w:rPr>
            </w:pPr>
            <w:r w:rsidRPr="007C12E8">
              <w:rPr>
                <w:rFonts w:ascii="Arial" w:eastAsia="Arial" w:hAnsi="Arial" w:cs="Arial"/>
                <w:sz w:val="20"/>
                <w:szCs w:val="20"/>
              </w:rPr>
              <w:t>$</w:t>
            </w:r>
          </w:p>
        </w:tc>
        <w:tc>
          <w:tcPr>
            <w:tcW w:w="1954" w:type="dxa"/>
          </w:tcPr>
          <w:p w14:paraId="1103DE4D" w14:textId="77777777" w:rsidR="00B5653E" w:rsidRPr="007C12E8" w:rsidRDefault="00B5653E" w:rsidP="00CF7F24">
            <w:pPr>
              <w:spacing w:before="60" w:after="60" w:line="240" w:lineRule="auto"/>
              <w:jc w:val="center"/>
              <w:rPr>
                <w:rFonts w:ascii="Arial" w:eastAsia="Arial" w:hAnsi="Arial" w:cs="Arial"/>
                <w:sz w:val="20"/>
                <w:szCs w:val="20"/>
              </w:rPr>
            </w:pPr>
            <w:r w:rsidRPr="007C12E8">
              <w:rPr>
                <w:rFonts w:ascii="Arial" w:eastAsia="Arial" w:hAnsi="Arial" w:cs="Arial"/>
                <w:sz w:val="20"/>
                <w:szCs w:val="20"/>
              </w:rPr>
              <w:t>Fair value less costs to se</w:t>
            </w:r>
            <w:r w:rsidRPr="007C12E8">
              <w:rPr>
                <w:rFonts w:ascii="Arial" w:eastAsia="Arial" w:hAnsi="Arial" w:cs="Arial"/>
                <w:spacing w:val="-2"/>
                <w:sz w:val="20"/>
                <w:szCs w:val="20"/>
              </w:rPr>
              <w:t>l</w:t>
            </w:r>
            <w:r w:rsidRPr="007C12E8">
              <w:rPr>
                <w:rFonts w:ascii="Arial" w:eastAsia="Arial" w:hAnsi="Arial" w:cs="Arial"/>
                <w:sz w:val="20"/>
                <w:szCs w:val="20"/>
              </w:rPr>
              <w:t>l</w:t>
            </w:r>
          </w:p>
          <w:p w14:paraId="5C73E1E0" w14:textId="77777777" w:rsidR="00B5653E" w:rsidRPr="007C12E8" w:rsidRDefault="00B5653E" w:rsidP="00CF7F24">
            <w:pPr>
              <w:spacing w:before="60" w:after="60" w:line="240" w:lineRule="auto"/>
              <w:jc w:val="center"/>
              <w:rPr>
                <w:rFonts w:ascii="Arial" w:eastAsia="Arial" w:hAnsi="Arial" w:cs="Arial"/>
                <w:sz w:val="20"/>
                <w:szCs w:val="20"/>
              </w:rPr>
            </w:pPr>
            <w:r w:rsidRPr="007C12E8">
              <w:rPr>
                <w:rFonts w:ascii="Arial" w:eastAsia="Arial" w:hAnsi="Arial" w:cs="Arial"/>
                <w:sz w:val="20"/>
                <w:szCs w:val="20"/>
              </w:rPr>
              <w:t>$</w:t>
            </w:r>
          </w:p>
        </w:tc>
        <w:tc>
          <w:tcPr>
            <w:tcW w:w="1952" w:type="dxa"/>
          </w:tcPr>
          <w:p w14:paraId="64AD272A" w14:textId="77777777" w:rsidR="00B5653E" w:rsidRPr="007C12E8" w:rsidRDefault="00B5653E" w:rsidP="00CF7F24">
            <w:pPr>
              <w:spacing w:before="60" w:after="60" w:line="240" w:lineRule="auto"/>
              <w:jc w:val="center"/>
              <w:rPr>
                <w:rFonts w:ascii="Arial" w:eastAsia="Arial" w:hAnsi="Arial" w:cs="Arial"/>
                <w:sz w:val="20"/>
                <w:szCs w:val="20"/>
              </w:rPr>
            </w:pPr>
            <w:r w:rsidRPr="007C12E8">
              <w:rPr>
                <w:rFonts w:ascii="Arial" w:eastAsia="Arial" w:hAnsi="Arial" w:cs="Arial"/>
                <w:sz w:val="20"/>
                <w:szCs w:val="20"/>
              </w:rPr>
              <w:t>Value in u</w:t>
            </w:r>
            <w:r w:rsidRPr="007C12E8">
              <w:rPr>
                <w:rFonts w:ascii="Arial" w:eastAsia="Arial" w:hAnsi="Arial" w:cs="Arial"/>
                <w:spacing w:val="1"/>
                <w:sz w:val="20"/>
                <w:szCs w:val="20"/>
              </w:rPr>
              <w:t>s</w:t>
            </w:r>
            <w:r w:rsidRPr="007C12E8">
              <w:rPr>
                <w:rFonts w:ascii="Arial" w:eastAsia="Arial" w:hAnsi="Arial" w:cs="Arial"/>
                <w:sz w:val="20"/>
                <w:szCs w:val="20"/>
              </w:rPr>
              <w:t>e</w:t>
            </w:r>
          </w:p>
          <w:p w14:paraId="61C45976" w14:textId="77777777" w:rsidR="00B5653E" w:rsidRPr="001C39CD" w:rsidRDefault="00B5653E" w:rsidP="00CF7F24">
            <w:pPr>
              <w:spacing w:before="60" w:after="60" w:line="240" w:lineRule="auto"/>
              <w:jc w:val="center"/>
              <w:rPr>
                <w:rFonts w:ascii="Arial" w:hAnsi="Arial" w:cs="Arial"/>
                <w:sz w:val="20"/>
                <w:szCs w:val="20"/>
              </w:rPr>
            </w:pPr>
          </w:p>
          <w:p w14:paraId="44A8F097" w14:textId="77777777" w:rsidR="00B5653E" w:rsidRPr="007C12E8" w:rsidRDefault="00B5653E" w:rsidP="00CF7F24">
            <w:pPr>
              <w:spacing w:before="60" w:after="60" w:line="240" w:lineRule="auto"/>
              <w:jc w:val="center"/>
              <w:rPr>
                <w:rFonts w:ascii="Arial" w:eastAsia="Arial" w:hAnsi="Arial" w:cs="Arial"/>
                <w:sz w:val="20"/>
                <w:szCs w:val="20"/>
              </w:rPr>
            </w:pPr>
            <w:r w:rsidRPr="007C12E8">
              <w:rPr>
                <w:rFonts w:ascii="Arial" w:eastAsia="Arial" w:hAnsi="Arial" w:cs="Arial"/>
                <w:sz w:val="20"/>
                <w:szCs w:val="20"/>
              </w:rPr>
              <w:t>$</w:t>
            </w:r>
          </w:p>
        </w:tc>
      </w:tr>
      <w:tr w:rsidR="00B5653E" w:rsidRPr="001C39CD" w14:paraId="27E9E5D9" w14:textId="77777777" w:rsidTr="00FA6E0D">
        <w:trPr>
          <w:trHeight w:hRule="exact" w:val="287"/>
        </w:trPr>
        <w:tc>
          <w:tcPr>
            <w:tcW w:w="1846" w:type="dxa"/>
          </w:tcPr>
          <w:p w14:paraId="6A747D6F" w14:textId="77777777"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1</w:t>
            </w:r>
          </w:p>
        </w:tc>
        <w:tc>
          <w:tcPr>
            <w:tcW w:w="1952" w:type="dxa"/>
          </w:tcPr>
          <w:p w14:paraId="11FCEB3C" w14:textId="120513B6"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30</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1954" w:type="dxa"/>
          </w:tcPr>
          <w:p w14:paraId="2ED92375" w14:textId="49F04F68"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10</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1952" w:type="dxa"/>
          </w:tcPr>
          <w:p w14:paraId="5B31FDFE" w14:textId="3AC26B80"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50</w:t>
            </w:r>
            <w:r w:rsidR="006D24C7">
              <w:rPr>
                <w:rFonts w:ascii="Arial" w:eastAsia="Arial" w:hAnsi="Arial" w:cs="Arial"/>
                <w:sz w:val="20"/>
                <w:szCs w:val="20"/>
              </w:rPr>
              <w:t xml:space="preserve"> </w:t>
            </w:r>
            <w:r w:rsidRPr="007C12E8">
              <w:rPr>
                <w:rFonts w:ascii="Arial" w:eastAsia="Arial" w:hAnsi="Arial" w:cs="Arial"/>
                <w:sz w:val="20"/>
                <w:szCs w:val="20"/>
              </w:rPr>
              <w:t>000</w:t>
            </w:r>
          </w:p>
        </w:tc>
      </w:tr>
      <w:tr w:rsidR="00B5653E" w:rsidRPr="001C39CD" w14:paraId="16710977" w14:textId="77777777" w:rsidTr="00FA6E0D">
        <w:trPr>
          <w:trHeight w:hRule="exact" w:val="286"/>
        </w:trPr>
        <w:tc>
          <w:tcPr>
            <w:tcW w:w="1846" w:type="dxa"/>
          </w:tcPr>
          <w:p w14:paraId="532370E0" w14:textId="77777777"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2</w:t>
            </w:r>
          </w:p>
        </w:tc>
        <w:tc>
          <w:tcPr>
            <w:tcW w:w="1952" w:type="dxa"/>
          </w:tcPr>
          <w:p w14:paraId="11AE2050" w14:textId="67D1E3E3"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15</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1954" w:type="dxa"/>
          </w:tcPr>
          <w:p w14:paraId="601A55DB" w14:textId="23232791"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12</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1952" w:type="dxa"/>
          </w:tcPr>
          <w:p w14:paraId="6D5CA69F" w14:textId="4FA2CE16"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14</w:t>
            </w:r>
            <w:r w:rsidR="006D24C7">
              <w:rPr>
                <w:rFonts w:ascii="Arial" w:eastAsia="Arial" w:hAnsi="Arial" w:cs="Arial"/>
                <w:sz w:val="20"/>
                <w:szCs w:val="20"/>
              </w:rPr>
              <w:t xml:space="preserve"> </w:t>
            </w:r>
            <w:r w:rsidRPr="007C12E8">
              <w:rPr>
                <w:rFonts w:ascii="Arial" w:eastAsia="Arial" w:hAnsi="Arial" w:cs="Arial"/>
                <w:sz w:val="20"/>
                <w:szCs w:val="20"/>
              </w:rPr>
              <w:t>000</w:t>
            </w:r>
          </w:p>
        </w:tc>
      </w:tr>
      <w:tr w:rsidR="00B5653E" w:rsidRPr="001C39CD" w14:paraId="0B4C5445" w14:textId="77777777" w:rsidTr="00FA6E0D">
        <w:trPr>
          <w:trHeight w:hRule="exact" w:val="286"/>
        </w:trPr>
        <w:tc>
          <w:tcPr>
            <w:tcW w:w="1846" w:type="dxa"/>
          </w:tcPr>
          <w:p w14:paraId="0984DCB2" w14:textId="77777777"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3</w:t>
            </w:r>
          </w:p>
        </w:tc>
        <w:tc>
          <w:tcPr>
            <w:tcW w:w="1952" w:type="dxa"/>
          </w:tcPr>
          <w:p w14:paraId="4913508F" w14:textId="7A207332"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20</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1954" w:type="dxa"/>
          </w:tcPr>
          <w:p w14:paraId="05066B20" w14:textId="16B1B6E7"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15</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1952" w:type="dxa"/>
          </w:tcPr>
          <w:p w14:paraId="624850B0" w14:textId="33C911DC" w:rsidR="00B5653E" w:rsidRPr="007C12E8" w:rsidRDefault="00B5653E" w:rsidP="00CF7F24">
            <w:pPr>
              <w:spacing w:line="360" w:lineRule="auto"/>
              <w:jc w:val="center"/>
              <w:rPr>
                <w:rFonts w:ascii="Arial" w:eastAsia="Arial" w:hAnsi="Arial" w:cs="Arial"/>
                <w:sz w:val="20"/>
                <w:szCs w:val="20"/>
              </w:rPr>
            </w:pPr>
            <w:r w:rsidRPr="007C12E8">
              <w:rPr>
                <w:rFonts w:ascii="Arial" w:eastAsia="Arial" w:hAnsi="Arial" w:cs="Arial"/>
                <w:sz w:val="20"/>
                <w:szCs w:val="20"/>
              </w:rPr>
              <w:t>9</w:t>
            </w:r>
            <w:r w:rsidR="006D24C7">
              <w:rPr>
                <w:rFonts w:ascii="Arial" w:eastAsia="Arial" w:hAnsi="Arial" w:cs="Arial"/>
                <w:sz w:val="20"/>
                <w:szCs w:val="20"/>
              </w:rPr>
              <w:t xml:space="preserve"> </w:t>
            </w:r>
            <w:r w:rsidRPr="007C12E8">
              <w:rPr>
                <w:rFonts w:ascii="Arial" w:eastAsia="Arial" w:hAnsi="Arial" w:cs="Arial"/>
                <w:sz w:val="20"/>
                <w:szCs w:val="20"/>
              </w:rPr>
              <w:t>000</w:t>
            </w:r>
          </w:p>
        </w:tc>
      </w:tr>
    </w:tbl>
    <w:p w14:paraId="447D7539" w14:textId="77777777" w:rsidR="00851AD2" w:rsidRDefault="00851AD2">
      <w:pPr>
        <w:widowControl/>
        <w:spacing w:after="0" w:line="240" w:lineRule="auto"/>
        <w:rPr>
          <w:rFonts w:ascii="Arial" w:eastAsia="Times New Roman" w:hAnsi="Arial" w:cs="Arial"/>
          <w:sz w:val="20"/>
          <w:szCs w:val="20"/>
          <w:lang w:val="en-GB"/>
        </w:rPr>
      </w:pPr>
      <w:r>
        <w:br w:type="page"/>
      </w:r>
    </w:p>
    <w:p w14:paraId="442D4DD0" w14:textId="7990D662" w:rsidR="00B5653E" w:rsidRPr="002B02A8" w:rsidRDefault="00B5653E" w:rsidP="002B02A8">
      <w:pPr>
        <w:pStyle w:val="Body"/>
        <w:spacing w:before="120" w:after="120" w:line="276" w:lineRule="auto"/>
      </w:pPr>
      <w:r w:rsidRPr="002B02A8">
        <w:lastRenderedPageBreak/>
        <w:t xml:space="preserve">In the statement of financial </w:t>
      </w:r>
      <w:r w:rsidR="006435A5" w:rsidRPr="002B02A8">
        <w:t>position,</w:t>
      </w:r>
      <w:r w:rsidRPr="002B02A8">
        <w:t xml:space="preserve"> they should be shown at the following values:</w:t>
      </w:r>
    </w:p>
    <w:tbl>
      <w:tblPr>
        <w:tblW w:w="0" w:type="auto"/>
        <w:tblInd w:w="261" w:type="dxa"/>
        <w:tblBorders>
          <w:top w:val="single" w:sz="4" w:space="0" w:color="E21951"/>
          <w:left w:val="single" w:sz="4" w:space="0" w:color="E21951"/>
          <w:bottom w:val="single" w:sz="4" w:space="0" w:color="E21951"/>
          <w:right w:val="single" w:sz="4" w:space="0" w:color="E21951"/>
          <w:insideH w:val="single" w:sz="4" w:space="0" w:color="E21951"/>
          <w:insideV w:val="single" w:sz="4" w:space="0" w:color="E21951"/>
        </w:tblBorders>
        <w:tblLayout w:type="fixed"/>
        <w:tblCellMar>
          <w:left w:w="0" w:type="dxa"/>
          <w:right w:w="0" w:type="dxa"/>
        </w:tblCellMar>
        <w:tblLook w:val="01E0" w:firstRow="1" w:lastRow="1" w:firstColumn="1" w:lastColumn="1" w:noHBand="0" w:noVBand="0"/>
      </w:tblPr>
      <w:tblGrid>
        <w:gridCol w:w="2496"/>
        <w:gridCol w:w="2604"/>
        <w:gridCol w:w="2604"/>
      </w:tblGrid>
      <w:tr w:rsidR="00B5653E" w:rsidRPr="001C39CD" w14:paraId="70CBB58C" w14:textId="77777777" w:rsidTr="00851AD2">
        <w:trPr>
          <w:trHeight w:hRule="exact" w:val="839"/>
        </w:trPr>
        <w:tc>
          <w:tcPr>
            <w:tcW w:w="2496" w:type="dxa"/>
            <w:vAlign w:val="center"/>
          </w:tcPr>
          <w:p w14:paraId="6FA162D2" w14:textId="77777777" w:rsidR="00B5653E" w:rsidRPr="007C12E8" w:rsidRDefault="00B5653E" w:rsidP="00851AD2">
            <w:pPr>
              <w:spacing w:after="0" w:line="240" w:lineRule="auto"/>
              <w:ind w:left="113"/>
              <w:jc w:val="center"/>
              <w:rPr>
                <w:rFonts w:ascii="Arial" w:eastAsia="Arial" w:hAnsi="Arial" w:cs="Arial"/>
                <w:sz w:val="20"/>
                <w:szCs w:val="20"/>
              </w:rPr>
            </w:pPr>
            <w:r w:rsidRPr="007C12E8">
              <w:rPr>
                <w:rFonts w:ascii="Arial" w:eastAsia="Arial" w:hAnsi="Arial" w:cs="Arial"/>
                <w:sz w:val="20"/>
                <w:szCs w:val="20"/>
              </w:rPr>
              <w:t>Asset</w:t>
            </w:r>
          </w:p>
        </w:tc>
        <w:tc>
          <w:tcPr>
            <w:tcW w:w="2604" w:type="dxa"/>
            <w:vAlign w:val="center"/>
          </w:tcPr>
          <w:p w14:paraId="79F40273" w14:textId="69C1E56C" w:rsidR="00B5653E" w:rsidRPr="007C12E8" w:rsidRDefault="00B5653E" w:rsidP="00851AD2">
            <w:pPr>
              <w:spacing w:after="0" w:line="240" w:lineRule="auto"/>
              <w:ind w:left="113"/>
              <w:jc w:val="center"/>
              <w:rPr>
                <w:rFonts w:ascii="Arial" w:eastAsia="Arial" w:hAnsi="Arial" w:cs="Arial"/>
                <w:sz w:val="20"/>
                <w:szCs w:val="20"/>
              </w:rPr>
            </w:pPr>
            <w:r w:rsidRPr="007C12E8">
              <w:rPr>
                <w:rFonts w:ascii="Arial" w:eastAsia="Arial" w:hAnsi="Arial" w:cs="Arial"/>
                <w:sz w:val="20"/>
                <w:szCs w:val="20"/>
              </w:rPr>
              <w:t xml:space="preserve">Value </w:t>
            </w:r>
            <w:r w:rsidR="00C6701A">
              <w:rPr>
                <w:rFonts w:ascii="Arial" w:eastAsia="Arial" w:hAnsi="Arial" w:cs="Arial"/>
                <w:sz w:val="20"/>
                <w:szCs w:val="20"/>
              </w:rPr>
              <w:t xml:space="preserve">in </w:t>
            </w:r>
            <w:r>
              <w:rPr>
                <w:rFonts w:ascii="Arial" w:eastAsia="Arial" w:hAnsi="Arial" w:cs="Arial"/>
                <w:sz w:val="20"/>
                <w:szCs w:val="20"/>
              </w:rPr>
              <w:t>statement of financial position</w:t>
            </w:r>
          </w:p>
          <w:p w14:paraId="210EF4B5" w14:textId="77777777" w:rsidR="00B5653E" w:rsidRPr="007C12E8" w:rsidRDefault="00B5653E" w:rsidP="00851AD2">
            <w:pPr>
              <w:spacing w:after="0" w:line="240" w:lineRule="auto"/>
              <w:ind w:left="113"/>
              <w:jc w:val="center"/>
              <w:rPr>
                <w:rFonts w:ascii="Arial" w:eastAsia="Arial" w:hAnsi="Arial" w:cs="Arial"/>
                <w:sz w:val="20"/>
                <w:szCs w:val="20"/>
              </w:rPr>
            </w:pPr>
            <w:r w:rsidRPr="007C12E8">
              <w:rPr>
                <w:rFonts w:ascii="Arial" w:eastAsia="Arial" w:hAnsi="Arial" w:cs="Arial"/>
                <w:sz w:val="20"/>
                <w:szCs w:val="20"/>
              </w:rPr>
              <w:t>$</w:t>
            </w:r>
          </w:p>
        </w:tc>
        <w:tc>
          <w:tcPr>
            <w:tcW w:w="2604" w:type="dxa"/>
            <w:vAlign w:val="center"/>
          </w:tcPr>
          <w:p w14:paraId="55CE9234" w14:textId="77777777" w:rsidR="00B5653E" w:rsidRPr="007C12E8" w:rsidRDefault="00B5653E" w:rsidP="00851AD2">
            <w:pPr>
              <w:spacing w:after="0" w:line="240" w:lineRule="auto"/>
              <w:ind w:left="113"/>
              <w:jc w:val="center"/>
              <w:rPr>
                <w:rFonts w:ascii="Arial" w:eastAsia="Arial" w:hAnsi="Arial" w:cs="Arial"/>
                <w:sz w:val="20"/>
                <w:szCs w:val="20"/>
              </w:rPr>
            </w:pPr>
            <w:r w:rsidRPr="007C12E8">
              <w:rPr>
                <w:rFonts w:ascii="Arial" w:eastAsia="Arial" w:hAnsi="Arial" w:cs="Arial"/>
                <w:sz w:val="20"/>
                <w:szCs w:val="20"/>
              </w:rPr>
              <w:t>Reason</w:t>
            </w:r>
          </w:p>
        </w:tc>
      </w:tr>
      <w:tr w:rsidR="00B5653E" w:rsidRPr="001C39CD" w14:paraId="3FD72DEF" w14:textId="77777777" w:rsidTr="00851AD2">
        <w:trPr>
          <w:trHeight w:val="20"/>
        </w:trPr>
        <w:tc>
          <w:tcPr>
            <w:tcW w:w="2496" w:type="dxa"/>
            <w:vAlign w:val="center"/>
          </w:tcPr>
          <w:p w14:paraId="7D4D70D2" w14:textId="77777777" w:rsidR="00B5653E" w:rsidRPr="007C12E8" w:rsidRDefault="00B5653E" w:rsidP="00851AD2">
            <w:pPr>
              <w:spacing w:before="120" w:after="120" w:line="240" w:lineRule="auto"/>
              <w:ind w:left="113"/>
              <w:jc w:val="center"/>
              <w:rPr>
                <w:rFonts w:ascii="Arial" w:eastAsia="Arial" w:hAnsi="Arial" w:cs="Arial"/>
                <w:sz w:val="20"/>
                <w:szCs w:val="20"/>
              </w:rPr>
            </w:pPr>
            <w:r w:rsidRPr="007C12E8">
              <w:rPr>
                <w:rFonts w:ascii="Arial" w:eastAsia="Arial" w:hAnsi="Arial" w:cs="Arial"/>
                <w:sz w:val="20"/>
                <w:szCs w:val="20"/>
              </w:rPr>
              <w:t>1</w:t>
            </w:r>
          </w:p>
        </w:tc>
        <w:tc>
          <w:tcPr>
            <w:tcW w:w="2604" w:type="dxa"/>
            <w:vAlign w:val="center"/>
          </w:tcPr>
          <w:p w14:paraId="303E2AD6" w14:textId="43BF0607" w:rsidR="00B5653E" w:rsidRPr="007C12E8" w:rsidRDefault="00B5653E" w:rsidP="00851AD2">
            <w:pPr>
              <w:spacing w:before="120" w:after="120" w:line="240" w:lineRule="auto"/>
              <w:ind w:left="113"/>
              <w:jc w:val="center"/>
              <w:rPr>
                <w:rFonts w:ascii="Arial" w:eastAsia="Arial" w:hAnsi="Arial" w:cs="Arial"/>
                <w:sz w:val="20"/>
                <w:szCs w:val="20"/>
              </w:rPr>
            </w:pPr>
            <w:r w:rsidRPr="007C12E8">
              <w:rPr>
                <w:rFonts w:ascii="Arial" w:eastAsia="Arial" w:hAnsi="Arial" w:cs="Arial"/>
                <w:sz w:val="20"/>
                <w:szCs w:val="20"/>
              </w:rPr>
              <w:t>30</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2604" w:type="dxa"/>
            <w:vAlign w:val="center"/>
          </w:tcPr>
          <w:p w14:paraId="5BFE24D0" w14:textId="4F520F23" w:rsidR="00B5653E" w:rsidRPr="007C12E8" w:rsidRDefault="00B5653E" w:rsidP="00851AD2">
            <w:pPr>
              <w:spacing w:before="120" w:after="120" w:line="240" w:lineRule="auto"/>
              <w:ind w:left="113"/>
              <w:rPr>
                <w:rFonts w:ascii="Arial" w:eastAsia="Arial" w:hAnsi="Arial" w:cs="Arial"/>
                <w:sz w:val="20"/>
                <w:szCs w:val="20"/>
              </w:rPr>
            </w:pPr>
            <w:r w:rsidRPr="007C12E8">
              <w:rPr>
                <w:rFonts w:ascii="Arial" w:eastAsia="Arial" w:hAnsi="Arial" w:cs="Arial"/>
                <w:sz w:val="20"/>
                <w:szCs w:val="20"/>
              </w:rPr>
              <w:t xml:space="preserve">The carrying amount is less than the recoverable amount, </w:t>
            </w:r>
            <w:r w:rsidR="001A46F7" w:rsidRPr="001A46F7">
              <w:rPr>
                <w:rFonts w:ascii="Arial" w:eastAsia="Arial" w:hAnsi="Arial" w:cs="Arial"/>
                <w:sz w:val="20"/>
                <w:szCs w:val="20"/>
              </w:rPr>
              <w:t>which is higher of fair value less costs to sell and its value in use and here it is value in use</w:t>
            </w:r>
            <w:r w:rsidRPr="007C12E8">
              <w:rPr>
                <w:rFonts w:ascii="Arial" w:eastAsia="Arial" w:hAnsi="Arial" w:cs="Arial"/>
                <w:sz w:val="20"/>
                <w:szCs w:val="20"/>
              </w:rPr>
              <w:t>.</w:t>
            </w:r>
          </w:p>
        </w:tc>
      </w:tr>
      <w:tr w:rsidR="00B5653E" w:rsidRPr="001C39CD" w14:paraId="2F33BD7F" w14:textId="77777777" w:rsidTr="00851AD2">
        <w:trPr>
          <w:trHeight w:val="20"/>
        </w:trPr>
        <w:tc>
          <w:tcPr>
            <w:tcW w:w="2496" w:type="dxa"/>
            <w:vAlign w:val="center"/>
          </w:tcPr>
          <w:p w14:paraId="41AEDFC9" w14:textId="77777777" w:rsidR="00B5653E" w:rsidRPr="007C12E8" w:rsidRDefault="00B5653E" w:rsidP="00851AD2">
            <w:pPr>
              <w:spacing w:before="120" w:after="120" w:line="240" w:lineRule="auto"/>
              <w:ind w:left="113"/>
              <w:jc w:val="center"/>
              <w:rPr>
                <w:rFonts w:ascii="Arial" w:eastAsia="Arial" w:hAnsi="Arial" w:cs="Arial"/>
                <w:sz w:val="20"/>
                <w:szCs w:val="20"/>
              </w:rPr>
            </w:pPr>
            <w:r w:rsidRPr="007C12E8">
              <w:rPr>
                <w:rFonts w:ascii="Arial" w:eastAsia="Arial" w:hAnsi="Arial" w:cs="Arial"/>
                <w:sz w:val="20"/>
                <w:szCs w:val="20"/>
              </w:rPr>
              <w:t>2</w:t>
            </w:r>
          </w:p>
        </w:tc>
        <w:tc>
          <w:tcPr>
            <w:tcW w:w="2604" w:type="dxa"/>
            <w:vAlign w:val="center"/>
          </w:tcPr>
          <w:p w14:paraId="6AAEFFE4" w14:textId="125723F8" w:rsidR="00B5653E" w:rsidRPr="007C12E8" w:rsidRDefault="00B5653E" w:rsidP="00851AD2">
            <w:pPr>
              <w:spacing w:before="120" w:after="120" w:line="240" w:lineRule="auto"/>
              <w:ind w:left="113"/>
              <w:jc w:val="center"/>
              <w:rPr>
                <w:rFonts w:ascii="Arial" w:eastAsia="Arial" w:hAnsi="Arial" w:cs="Arial"/>
                <w:sz w:val="20"/>
                <w:szCs w:val="20"/>
              </w:rPr>
            </w:pPr>
            <w:r w:rsidRPr="007C12E8">
              <w:rPr>
                <w:rFonts w:ascii="Arial" w:eastAsia="Arial" w:hAnsi="Arial" w:cs="Arial"/>
                <w:sz w:val="20"/>
                <w:szCs w:val="20"/>
              </w:rPr>
              <w:t>14</w:t>
            </w:r>
            <w:r w:rsidR="006D24C7">
              <w:rPr>
                <w:rFonts w:ascii="Arial" w:eastAsia="Arial" w:hAnsi="Arial" w:cs="Arial"/>
                <w:sz w:val="20"/>
                <w:szCs w:val="20"/>
              </w:rPr>
              <w:t xml:space="preserve"> </w:t>
            </w:r>
            <w:r w:rsidRPr="007C12E8">
              <w:rPr>
                <w:rFonts w:ascii="Arial" w:eastAsia="Arial" w:hAnsi="Arial" w:cs="Arial"/>
                <w:sz w:val="20"/>
                <w:szCs w:val="20"/>
              </w:rPr>
              <w:t>000</w:t>
            </w:r>
          </w:p>
        </w:tc>
        <w:tc>
          <w:tcPr>
            <w:tcW w:w="2604" w:type="dxa"/>
            <w:vAlign w:val="center"/>
          </w:tcPr>
          <w:p w14:paraId="569BB9CC" w14:textId="444E3811" w:rsidR="00B5653E" w:rsidRPr="007C12E8" w:rsidRDefault="00B5653E" w:rsidP="00851AD2">
            <w:pPr>
              <w:spacing w:before="120" w:after="120" w:line="240" w:lineRule="auto"/>
              <w:ind w:left="113"/>
              <w:rPr>
                <w:rFonts w:ascii="Arial" w:eastAsia="Arial" w:hAnsi="Arial" w:cs="Arial"/>
                <w:sz w:val="20"/>
                <w:szCs w:val="20"/>
              </w:rPr>
            </w:pPr>
            <w:r w:rsidRPr="007C12E8">
              <w:rPr>
                <w:rFonts w:ascii="Arial" w:eastAsia="Arial" w:hAnsi="Arial" w:cs="Arial"/>
                <w:sz w:val="20"/>
                <w:szCs w:val="20"/>
              </w:rPr>
              <w:t xml:space="preserve">The carrying amount is greater than the recoverable amount, </w:t>
            </w:r>
            <w:r w:rsidR="001A46F7" w:rsidRPr="001A46F7">
              <w:rPr>
                <w:rFonts w:ascii="Arial" w:eastAsia="Arial" w:hAnsi="Arial" w:cs="Arial"/>
                <w:sz w:val="20"/>
                <w:szCs w:val="20"/>
              </w:rPr>
              <w:t>which is higher of fair value less costs to sell and its value in use and here it is value in use.</w:t>
            </w:r>
          </w:p>
        </w:tc>
      </w:tr>
      <w:tr w:rsidR="00B5653E" w:rsidRPr="001C39CD" w14:paraId="1FA3351F" w14:textId="77777777" w:rsidTr="00851AD2">
        <w:trPr>
          <w:trHeight w:val="20"/>
        </w:trPr>
        <w:tc>
          <w:tcPr>
            <w:tcW w:w="2496" w:type="dxa"/>
            <w:vAlign w:val="center"/>
          </w:tcPr>
          <w:p w14:paraId="7649EB02" w14:textId="77777777" w:rsidR="00B5653E" w:rsidRPr="007C12E8" w:rsidRDefault="00B5653E" w:rsidP="00851AD2">
            <w:pPr>
              <w:spacing w:before="120" w:after="120" w:line="240" w:lineRule="auto"/>
              <w:ind w:left="113"/>
              <w:jc w:val="center"/>
              <w:rPr>
                <w:rFonts w:ascii="Arial" w:eastAsia="Arial" w:hAnsi="Arial" w:cs="Arial"/>
                <w:sz w:val="20"/>
                <w:szCs w:val="20"/>
              </w:rPr>
            </w:pPr>
            <w:r w:rsidRPr="007C12E8">
              <w:rPr>
                <w:rFonts w:ascii="Arial" w:eastAsia="Arial" w:hAnsi="Arial" w:cs="Arial"/>
                <w:sz w:val="20"/>
                <w:szCs w:val="20"/>
              </w:rPr>
              <w:t>3</w:t>
            </w:r>
          </w:p>
        </w:tc>
        <w:tc>
          <w:tcPr>
            <w:tcW w:w="2604" w:type="dxa"/>
            <w:vAlign w:val="center"/>
          </w:tcPr>
          <w:p w14:paraId="2C82C17D" w14:textId="044BEEA5" w:rsidR="00B5653E" w:rsidRPr="007C12E8" w:rsidRDefault="00B5653E" w:rsidP="00851AD2">
            <w:pPr>
              <w:spacing w:before="120" w:after="120" w:line="240" w:lineRule="auto"/>
              <w:ind w:left="113"/>
              <w:jc w:val="center"/>
              <w:rPr>
                <w:rFonts w:ascii="Arial" w:eastAsia="Arial" w:hAnsi="Arial" w:cs="Arial"/>
                <w:sz w:val="20"/>
                <w:szCs w:val="20"/>
              </w:rPr>
            </w:pPr>
            <w:r w:rsidRPr="007C12E8">
              <w:rPr>
                <w:rFonts w:ascii="Arial" w:eastAsia="Arial" w:hAnsi="Arial" w:cs="Arial"/>
                <w:sz w:val="20"/>
                <w:szCs w:val="20"/>
              </w:rPr>
              <w:t>15</w:t>
            </w:r>
            <w:r w:rsidR="00FA6E0D">
              <w:rPr>
                <w:rFonts w:ascii="Arial" w:eastAsia="Arial" w:hAnsi="Arial" w:cs="Arial"/>
                <w:sz w:val="20"/>
                <w:szCs w:val="20"/>
              </w:rPr>
              <w:t xml:space="preserve"> </w:t>
            </w:r>
            <w:r w:rsidRPr="007C12E8">
              <w:rPr>
                <w:rFonts w:ascii="Arial" w:eastAsia="Arial" w:hAnsi="Arial" w:cs="Arial"/>
                <w:sz w:val="20"/>
                <w:szCs w:val="20"/>
              </w:rPr>
              <w:t>000</w:t>
            </w:r>
          </w:p>
        </w:tc>
        <w:tc>
          <w:tcPr>
            <w:tcW w:w="2604" w:type="dxa"/>
            <w:vAlign w:val="center"/>
          </w:tcPr>
          <w:p w14:paraId="2F45B0FA" w14:textId="59CB1FD8" w:rsidR="00B5653E" w:rsidRPr="007C12E8" w:rsidRDefault="00B5653E" w:rsidP="00851AD2">
            <w:pPr>
              <w:spacing w:before="120" w:after="120" w:line="240" w:lineRule="auto"/>
              <w:ind w:left="113"/>
              <w:rPr>
                <w:rFonts w:ascii="Arial" w:eastAsia="Arial" w:hAnsi="Arial" w:cs="Arial"/>
                <w:sz w:val="20"/>
                <w:szCs w:val="20"/>
              </w:rPr>
            </w:pPr>
            <w:r w:rsidRPr="007C12E8">
              <w:rPr>
                <w:rFonts w:ascii="Arial" w:eastAsia="Arial" w:hAnsi="Arial" w:cs="Arial"/>
                <w:sz w:val="20"/>
                <w:szCs w:val="20"/>
              </w:rPr>
              <w:t xml:space="preserve">The carrying amount is greater than the recoverable amount, </w:t>
            </w:r>
            <w:r w:rsidR="001A46F7" w:rsidRPr="001A46F7">
              <w:rPr>
                <w:rFonts w:ascii="Arial" w:eastAsia="Arial" w:hAnsi="Arial" w:cs="Arial"/>
                <w:sz w:val="20"/>
                <w:szCs w:val="20"/>
              </w:rPr>
              <w:t>which is higher of fair value less costs to sell and its value in use and here it is fair value less costs to sell.</w:t>
            </w:r>
          </w:p>
        </w:tc>
      </w:tr>
    </w:tbl>
    <w:p w14:paraId="5339B8FB" w14:textId="77777777" w:rsidR="00F1156D" w:rsidRDefault="00F1156D" w:rsidP="00F04D0A">
      <w:pPr>
        <w:spacing w:after="0" w:line="260" w:lineRule="exact"/>
        <w:rPr>
          <w:rFonts w:ascii="Arial" w:eastAsia="Arial" w:hAnsi="Arial" w:cs="Arial"/>
          <w:b/>
          <w:bCs/>
          <w:sz w:val="20"/>
          <w:szCs w:val="20"/>
        </w:rPr>
        <w:sectPr w:rsidR="00F1156D" w:rsidSect="00034356">
          <w:headerReference w:type="even" r:id="rId26"/>
          <w:pgSz w:w="11900" w:h="16840"/>
          <w:pgMar w:top="1134" w:right="1418" w:bottom="1134" w:left="1418" w:header="567" w:footer="567" w:gutter="0"/>
          <w:cols w:space="720"/>
          <w:docGrid w:linePitch="299"/>
        </w:sectPr>
      </w:pPr>
    </w:p>
    <w:p w14:paraId="0F24BD33" w14:textId="0FF82570" w:rsidR="00C3604C" w:rsidRPr="00F20F72" w:rsidRDefault="00C3604C" w:rsidP="00C3604C">
      <w:pPr>
        <w:pStyle w:val="SectionHead"/>
        <w:outlineLvl w:val="0"/>
        <w:rPr>
          <w:b/>
        </w:rPr>
      </w:pPr>
      <w:bookmarkStart w:id="21" w:name="_Toc46916886"/>
      <w:bookmarkStart w:id="22" w:name="_Toc46904332"/>
      <w:r>
        <w:lastRenderedPageBreak/>
        <w:t>IAS 37: Provisions, contingent liabilities and contingent assets</w:t>
      </w:r>
      <w:bookmarkEnd w:id="21"/>
    </w:p>
    <w:bookmarkEnd w:id="22"/>
    <w:p w14:paraId="687E88D8" w14:textId="607825AE" w:rsidR="00C3120C" w:rsidRPr="00FA6E0D" w:rsidRDefault="00C3120C" w:rsidP="00C3604C">
      <w:pPr>
        <w:pStyle w:val="Body"/>
        <w:spacing w:before="120" w:after="120" w:line="276" w:lineRule="auto"/>
      </w:pPr>
      <w:r w:rsidRPr="00FA6E0D">
        <w:t xml:space="preserve">The objective of the standard is to </w:t>
      </w:r>
      <w:r w:rsidR="003C79FD" w:rsidRPr="00FA6E0D">
        <w:t>make sure</w:t>
      </w:r>
      <w:r w:rsidRPr="00FA6E0D">
        <w:t xml:space="preserve"> that appropriate recognition criteria and measurement bases are applied to provisions, contingent liabilities and contingent assets. </w:t>
      </w:r>
      <w:r w:rsidR="004504CF" w:rsidRPr="00FA6E0D">
        <w:t>Sufficient</w:t>
      </w:r>
      <w:r w:rsidRPr="00FA6E0D">
        <w:t xml:space="preserve"> information must be disclosed in the notes to the financial statements to enable users to understand their nature, timing and amount.</w:t>
      </w:r>
      <w:r w:rsidR="007A18C6" w:rsidRPr="00FA6E0D">
        <w:t xml:space="preserve"> </w:t>
      </w:r>
      <w:r w:rsidR="00E63002" w:rsidRPr="00FA6E0D">
        <w:t xml:space="preserve">The key principle established by the standard is that </w:t>
      </w:r>
      <w:r w:rsidR="00356714" w:rsidRPr="00FA6E0D">
        <w:t xml:space="preserve">a </w:t>
      </w:r>
      <w:r w:rsidR="00356714" w:rsidRPr="002B02A8">
        <w:rPr>
          <w:b/>
        </w:rPr>
        <w:t>provision</w:t>
      </w:r>
      <w:r w:rsidR="00356714" w:rsidRPr="00FA6E0D">
        <w:t xml:space="preserve"> should be </w:t>
      </w:r>
      <w:r w:rsidR="00D7581A" w:rsidRPr="00FA6E0D">
        <w:t>recogni</w:t>
      </w:r>
      <w:r w:rsidR="00676D82" w:rsidRPr="00FA6E0D">
        <w:t>s</w:t>
      </w:r>
      <w:r w:rsidR="00D7581A" w:rsidRPr="00FA6E0D">
        <w:t>ed only when there is a liabi</w:t>
      </w:r>
      <w:r w:rsidR="00FE77F7" w:rsidRPr="00FA6E0D">
        <w:t>lity i.e. there is a present obligation resulting from past event</w:t>
      </w:r>
      <w:r w:rsidR="00243740" w:rsidRPr="00FA6E0D">
        <w:t>s</w:t>
      </w:r>
      <w:r w:rsidR="00FE77F7" w:rsidRPr="00FA6E0D">
        <w:t>.</w:t>
      </w:r>
    </w:p>
    <w:p w14:paraId="5954ADDE" w14:textId="77777777" w:rsidR="00C3120C" w:rsidRPr="00FA6E0D" w:rsidRDefault="00C3120C" w:rsidP="00C3604C">
      <w:pPr>
        <w:pStyle w:val="Body"/>
        <w:spacing w:before="120" w:after="120" w:line="276" w:lineRule="auto"/>
      </w:pPr>
      <w:r w:rsidRPr="00FA6E0D">
        <w:t xml:space="preserve">There </w:t>
      </w:r>
      <w:r w:rsidR="00FE2440" w:rsidRPr="00FA6E0D">
        <w:t>are a series of key definitions:</w:t>
      </w:r>
    </w:p>
    <w:p w14:paraId="209F10F7" w14:textId="5A20A162" w:rsidR="00C3120C" w:rsidRPr="003C79FD" w:rsidRDefault="00C3120C" w:rsidP="0065412A">
      <w:pPr>
        <w:pStyle w:val="Bulletedlist"/>
        <w:numPr>
          <w:ilvl w:val="0"/>
          <w:numId w:val="9"/>
        </w:numPr>
        <w:spacing w:line="276" w:lineRule="auto"/>
        <w:ind w:left="720" w:hanging="357"/>
      </w:pPr>
      <w:r w:rsidRPr="002B02A8">
        <w:rPr>
          <w:b/>
        </w:rPr>
        <w:t>Provision</w:t>
      </w:r>
      <w:r w:rsidR="003C79FD">
        <w:t xml:space="preserve"> – </w:t>
      </w:r>
      <w:r w:rsidR="006E52FF" w:rsidRPr="00FA6E0D">
        <w:t>a</w:t>
      </w:r>
      <w:r w:rsidRPr="00FA6E0D">
        <w:t xml:space="preserve"> liability of uncertain timing or amount</w:t>
      </w:r>
      <w:r w:rsidR="00B53491" w:rsidRPr="00FA6E0D">
        <w:t>.</w:t>
      </w:r>
    </w:p>
    <w:p w14:paraId="115A9C1D" w14:textId="393CF575" w:rsidR="00C3120C" w:rsidRPr="003C79FD" w:rsidRDefault="00C3120C" w:rsidP="0065412A">
      <w:pPr>
        <w:pStyle w:val="Bulletedlist"/>
        <w:numPr>
          <w:ilvl w:val="0"/>
          <w:numId w:val="9"/>
        </w:numPr>
        <w:spacing w:line="276" w:lineRule="auto"/>
        <w:ind w:left="720" w:hanging="357"/>
      </w:pPr>
      <w:r w:rsidRPr="002B02A8">
        <w:rPr>
          <w:b/>
        </w:rPr>
        <w:t>Liability</w:t>
      </w:r>
      <w:r w:rsidR="003C79FD">
        <w:t xml:space="preserve"> – </w:t>
      </w:r>
      <w:r w:rsidR="006E52FF" w:rsidRPr="00FA6E0D">
        <w:t>a</w:t>
      </w:r>
      <w:r w:rsidRPr="00FA6E0D">
        <w:t xml:space="preserve"> present obligation </w:t>
      </w:r>
      <w:r w:rsidR="009A6E22" w:rsidRPr="00FA6E0D">
        <w:t>arising from</w:t>
      </w:r>
      <w:r w:rsidRPr="00FA6E0D">
        <w:t xml:space="preserve"> past events, where settlement </w:t>
      </w:r>
      <w:r w:rsidR="006E52FF" w:rsidRPr="00FA6E0D">
        <w:t>is expected to result in an</w:t>
      </w:r>
      <w:r w:rsidR="003C79FD" w:rsidRPr="00FA6E0D">
        <w:t xml:space="preserve"> outflow of resources (payment)</w:t>
      </w:r>
      <w:r w:rsidR="0012444A" w:rsidRPr="00FA6E0D">
        <w:t xml:space="preserve">. </w:t>
      </w:r>
      <w:r w:rsidR="004C7C86" w:rsidRPr="00FA6E0D">
        <w:t xml:space="preserve">A past event </w:t>
      </w:r>
      <w:r w:rsidR="00C61CDA" w:rsidRPr="00FA6E0D">
        <w:t>that leads to a present obligation is an obligating event</w:t>
      </w:r>
      <w:r w:rsidR="00AF5F9D" w:rsidRPr="00FA6E0D">
        <w:t xml:space="preserve">. For an event to be obligating, </w:t>
      </w:r>
      <w:r w:rsidR="00A31BD7" w:rsidRPr="00FA6E0D">
        <w:t xml:space="preserve">it is necessary that there is no realistic alternative </w:t>
      </w:r>
      <w:r w:rsidR="00062D6C" w:rsidRPr="00FA6E0D">
        <w:t>to settling the obligation created by the event</w:t>
      </w:r>
      <w:r w:rsidR="00470F72" w:rsidRPr="00FA6E0D">
        <w:t>.</w:t>
      </w:r>
    </w:p>
    <w:p w14:paraId="5C23C9D8" w14:textId="20FAED25" w:rsidR="006E52FF" w:rsidRPr="003C79FD" w:rsidRDefault="006E52FF" w:rsidP="0065412A">
      <w:pPr>
        <w:pStyle w:val="Bulletedlist"/>
        <w:numPr>
          <w:ilvl w:val="0"/>
          <w:numId w:val="9"/>
        </w:numPr>
        <w:spacing w:line="276" w:lineRule="auto"/>
        <w:ind w:left="720" w:hanging="357"/>
      </w:pPr>
      <w:r w:rsidRPr="002B02A8">
        <w:rPr>
          <w:b/>
        </w:rPr>
        <w:t>Contingent liability</w:t>
      </w:r>
      <w:r w:rsidR="003C79FD">
        <w:t xml:space="preserve"> – </w:t>
      </w:r>
      <w:r w:rsidR="007B4E71">
        <w:t xml:space="preserve">either </w:t>
      </w:r>
      <w:r w:rsidRPr="00FA6E0D">
        <w:t xml:space="preserve">a possible obligation </w:t>
      </w:r>
      <w:r w:rsidR="00E363BD" w:rsidRPr="00FA6E0D">
        <w:t xml:space="preserve">that </w:t>
      </w:r>
      <w:r w:rsidR="00724DCA" w:rsidRPr="00FA6E0D">
        <w:t>aris</w:t>
      </w:r>
      <w:r w:rsidR="00E363BD" w:rsidRPr="00FA6E0D">
        <w:t>es</w:t>
      </w:r>
      <w:r w:rsidR="00724DCA" w:rsidRPr="00FA6E0D">
        <w:t xml:space="preserve"> from past events </w:t>
      </w:r>
      <w:r w:rsidR="001D56A7" w:rsidRPr="00FA6E0D">
        <w:t xml:space="preserve">but </w:t>
      </w:r>
      <w:r w:rsidR="00823CCC" w:rsidRPr="00FA6E0D">
        <w:t xml:space="preserve">which </w:t>
      </w:r>
      <w:r w:rsidRPr="00FA6E0D">
        <w:t>depend</w:t>
      </w:r>
      <w:r w:rsidR="00823CCC" w:rsidRPr="00FA6E0D">
        <w:t>s</w:t>
      </w:r>
      <w:r w:rsidRPr="00FA6E0D">
        <w:t xml:space="preserve"> on some uncertain future event </w:t>
      </w:r>
      <w:r w:rsidR="0065412A" w:rsidRPr="00FA6E0D">
        <w:t>occurring</w:t>
      </w:r>
      <w:r w:rsidR="002A32CA" w:rsidRPr="00FA6E0D">
        <w:t xml:space="preserve"> </w:t>
      </w:r>
      <w:r w:rsidR="00C12894" w:rsidRPr="00FA6E0D">
        <w:t xml:space="preserve">not wholly </w:t>
      </w:r>
      <w:r w:rsidR="00630C89" w:rsidRPr="00FA6E0D">
        <w:t xml:space="preserve">within </w:t>
      </w:r>
      <w:r w:rsidR="00CC472E" w:rsidRPr="00FA6E0D">
        <w:t>t</w:t>
      </w:r>
      <w:r w:rsidR="00630C89" w:rsidRPr="00FA6E0D">
        <w:t>he control of the entity</w:t>
      </w:r>
      <w:r w:rsidRPr="00FA6E0D">
        <w:t>, or</w:t>
      </w:r>
      <w:r w:rsidR="00FE2440" w:rsidRPr="00FA6E0D">
        <w:t xml:space="preserve"> </w:t>
      </w:r>
      <w:r w:rsidRPr="00FA6E0D">
        <w:t>a present obligation</w:t>
      </w:r>
      <w:r w:rsidR="000F1117" w:rsidRPr="00FA6E0D">
        <w:t xml:space="preserve"> where</w:t>
      </w:r>
      <w:r w:rsidRPr="00FA6E0D">
        <w:t xml:space="preserve"> payment is not probable or the amo</w:t>
      </w:r>
      <w:r w:rsidR="003C79FD" w:rsidRPr="00FA6E0D">
        <w:t>unt cannot be reliably measured</w:t>
      </w:r>
      <w:r w:rsidR="00B53491" w:rsidRPr="00FA6E0D">
        <w:t>.</w:t>
      </w:r>
    </w:p>
    <w:p w14:paraId="64033DFB" w14:textId="77777777" w:rsidR="006E52FF" w:rsidRPr="003C79FD" w:rsidRDefault="003C79FD" w:rsidP="0065412A">
      <w:pPr>
        <w:pStyle w:val="Bulletedlist"/>
        <w:numPr>
          <w:ilvl w:val="0"/>
          <w:numId w:val="9"/>
        </w:numPr>
        <w:spacing w:line="276" w:lineRule="auto"/>
        <w:ind w:left="720" w:hanging="357"/>
      </w:pPr>
      <w:r w:rsidRPr="002B02A8">
        <w:rPr>
          <w:b/>
        </w:rPr>
        <w:t>Contingent asset</w:t>
      </w:r>
      <w:r>
        <w:t xml:space="preserve"> – </w:t>
      </w:r>
      <w:r w:rsidR="006E52FF" w:rsidRPr="00FA6E0D">
        <w:t>a possible asset that arises from past events and whose existence will be confirmed only by the occurrence of one or more uncertain future events not wholly within the control of the entity.</w:t>
      </w:r>
    </w:p>
    <w:p w14:paraId="6B6DB034" w14:textId="77777777" w:rsidR="006E52FF" w:rsidRDefault="006E52FF" w:rsidP="00C3604C">
      <w:pPr>
        <w:spacing w:before="120" w:after="120"/>
        <w:rPr>
          <w:rFonts w:ascii="Arial" w:eastAsia="Arial" w:hAnsi="Arial" w:cs="Arial"/>
          <w:bCs/>
          <w:sz w:val="20"/>
          <w:szCs w:val="20"/>
        </w:rPr>
      </w:pPr>
    </w:p>
    <w:p w14:paraId="6A0DBBEA" w14:textId="77777777" w:rsidR="006E52FF" w:rsidRPr="00851AD2" w:rsidRDefault="006E52FF" w:rsidP="00C3604C">
      <w:pPr>
        <w:pStyle w:val="AHead"/>
        <w:spacing w:before="120" w:after="120" w:line="276" w:lineRule="auto"/>
        <w:rPr>
          <w:sz w:val="24"/>
          <w:szCs w:val="24"/>
        </w:rPr>
      </w:pPr>
      <w:r w:rsidRPr="00851AD2">
        <w:rPr>
          <w:sz w:val="24"/>
          <w:szCs w:val="24"/>
        </w:rPr>
        <w:t>Recognition of a provision</w:t>
      </w:r>
    </w:p>
    <w:p w14:paraId="1CDC7281" w14:textId="36775CFB" w:rsidR="007C5F06" w:rsidRPr="00FA6E0D" w:rsidRDefault="006E52FF" w:rsidP="00C3604C">
      <w:pPr>
        <w:pStyle w:val="Body"/>
        <w:spacing w:before="120" w:after="120" w:line="276" w:lineRule="auto"/>
      </w:pPr>
      <w:r w:rsidRPr="00FA6E0D">
        <w:t>A provision must be recognised if</w:t>
      </w:r>
      <w:r w:rsidR="000F5EFA" w:rsidRPr="00FA6E0D">
        <w:t>, and only if</w:t>
      </w:r>
      <w:r w:rsidR="00715600" w:rsidRPr="00FA6E0D">
        <w:t>:</w:t>
      </w:r>
    </w:p>
    <w:p w14:paraId="3A5296C2" w14:textId="10B822D4" w:rsidR="006E52FF" w:rsidRPr="003C79FD" w:rsidRDefault="00FE434A" w:rsidP="0065412A">
      <w:pPr>
        <w:pStyle w:val="Bulletedlist"/>
        <w:numPr>
          <w:ilvl w:val="0"/>
          <w:numId w:val="10"/>
        </w:numPr>
        <w:spacing w:line="276" w:lineRule="auto"/>
        <w:ind w:left="720" w:hanging="357"/>
      </w:pPr>
      <w:r w:rsidRPr="003C79FD">
        <w:t xml:space="preserve">a present obligation </w:t>
      </w:r>
      <w:r w:rsidR="005278B9">
        <w:t>exists</w:t>
      </w:r>
      <w:r w:rsidRPr="003C79FD">
        <w:t xml:space="preserve"> as a result of a past event</w:t>
      </w:r>
      <w:r w:rsidR="00905D4A">
        <w:t xml:space="preserve"> (the obligating event)</w:t>
      </w:r>
    </w:p>
    <w:p w14:paraId="7862E09D" w14:textId="18952400" w:rsidR="001A46F7" w:rsidRDefault="00FE434A" w:rsidP="0065412A">
      <w:pPr>
        <w:pStyle w:val="Bulletedlist"/>
        <w:numPr>
          <w:ilvl w:val="0"/>
          <w:numId w:val="10"/>
        </w:numPr>
        <w:spacing w:line="276" w:lineRule="auto"/>
        <w:ind w:left="720" w:hanging="357"/>
      </w:pPr>
      <w:r w:rsidRPr="003C79FD">
        <w:t xml:space="preserve">payment is </w:t>
      </w:r>
      <w:r w:rsidRPr="002B02A8">
        <w:rPr>
          <w:b/>
        </w:rPr>
        <w:t>probable</w:t>
      </w:r>
      <w:r w:rsidR="005278B9">
        <w:t xml:space="preserve"> (</w:t>
      </w:r>
      <w:r w:rsidR="007521EC">
        <w:t>m</w:t>
      </w:r>
      <w:r w:rsidR="007521EC" w:rsidRPr="007521EC">
        <w:t>ore than 50% likelihood of occurrence</w:t>
      </w:r>
      <w:r w:rsidR="005278B9">
        <w:t>)</w:t>
      </w:r>
    </w:p>
    <w:p w14:paraId="5DA2DCD6" w14:textId="05004DC9" w:rsidR="003C79FD" w:rsidRPr="003C79FD" w:rsidRDefault="00FE434A" w:rsidP="0065412A">
      <w:pPr>
        <w:pStyle w:val="Bulletedlist"/>
        <w:numPr>
          <w:ilvl w:val="0"/>
          <w:numId w:val="10"/>
        </w:numPr>
        <w:spacing w:line="276" w:lineRule="auto"/>
        <w:ind w:left="720" w:hanging="357"/>
      </w:pPr>
      <w:r w:rsidRPr="003C79FD">
        <w:t>the amount can be estimated</w:t>
      </w:r>
      <w:r w:rsidR="00D52657">
        <w:t xml:space="preserve"> reliably</w:t>
      </w:r>
      <w:r w:rsidR="003C79FD">
        <w:t>.</w:t>
      </w:r>
    </w:p>
    <w:p w14:paraId="183ABB10" w14:textId="6170528F" w:rsidR="00B53491" w:rsidRPr="00FA6E0D" w:rsidRDefault="00560A40" w:rsidP="00C3604C">
      <w:pPr>
        <w:pStyle w:val="Body"/>
        <w:spacing w:before="120" w:after="120" w:line="276" w:lineRule="auto"/>
      </w:pPr>
      <w:r w:rsidRPr="00FA6E0D">
        <w:t>The obligating event creates a legal or constructive obligation</w:t>
      </w:r>
      <w:r w:rsidR="00F36E8A" w:rsidRPr="00FA6E0D">
        <w:t xml:space="preserve">. </w:t>
      </w:r>
      <w:r w:rsidR="00115604" w:rsidRPr="00FA6E0D">
        <w:t xml:space="preserve">A </w:t>
      </w:r>
      <w:r w:rsidR="00F36E8A" w:rsidRPr="00FA6E0D">
        <w:t xml:space="preserve">legal obligation </w:t>
      </w:r>
      <w:r w:rsidR="00115604" w:rsidRPr="00FA6E0D">
        <w:t>derives from a contract o</w:t>
      </w:r>
      <w:r w:rsidR="00C4573B" w:rsidRPr="00FA6E0D">
        <w:t>r</w:t>
      </w:r>
      <w:r w:rsidR="00115604" w:rsidRPr="00FA6E0D">
        <w:t xml:space="preserve"> legislation. </w:t>
      </w:r>
      <w:r w:rsidR="00A97579" w:rsidRPr="00FA6E0D">
        <w:t xml:space="preserve">A constructive obligation derives from </w:t>
      </w:r>
      <w:r w:rsidR="00265BFB" w:rsidRPr="00FA6E0D">
        <w:t>past actions</w:t>
      </w:r>
      <w:r w:rsidR="007A4193" w:rsidRPr="00FA6E0D">
        <w:t xml:space="preserve"> or policies that imply that </w:t>
      </w:r>
      <w:r w:rsidR="009A5867" w:rsidRPr="00FA6E0D">
        <w:t>an entity will accept certain responsibilities</w:t>
      </w:r>
      <w:r w:rsidR="00AE5520" w:rsidRPr="00FA6E0D">
        <w:t>, for example, warranties</w:t>
      </w:r>
      <w:r w:rsidR="009A3166" w:rsidRPr="00FA6E0D">
        <w:t xml:space="preserve"> or refunds</w:t>
      </w:r>
      <w:r w:rsidR="00AE5520" w:rsidRPr="00FA6E0D">
        <w:t>.</w:t>
      </w:r>
    </w:p>
    <w:p w14:paraId="175EF901" w14:textId="219FEF37" w:rsidR="00D94A6B" w:rsidRPr="00FA6E0D" w:rsidRDefault="00D94A6B" w:rsidP="00C3604C">
      <w:pPr>
        <w:pStyle w:val="Body"/>
        <w:spacing w:before="120" w:after="120" w:line="276" w:lineRule="auto"/>
      </w:pPr>
      <w:r w:rsidRPr="00FA6E0D">
        <w:t>The amount recogni</w:t>
      </w:r>
      <w:r w:rsidR="000E682D" w:rsidRPr="00FA6E0D">
        <w:t>s</w:t>
      </w:r>
      <w:r w:rsidRPr="00FA6E0D">
        <w:t xml:space="preserve">ed as a provision should be the best estimate </w:t>
      </w:r>
      <w:r w:rsidR="00DC07D3" w:rsidRPr="00FA6E0D">
        <w:t xml:space="preserve">of the expenditure required to settle the present obligation </w:t>
      </w:r>
      <w:r w:rsidR="00DC248B" w:rsidRPr="00FA6E0D">
        <w:t xml:space="preserve">at the date of the statement of financial position. </w:t>
      </w:r>
      <w:r w:rsidR="00A8454E" w:rsidRPr="00FA6E0D">
        <w:t xml:space="preserve">The provision should be reviewed at each subsequent reporting period end date </w:t>
      </w:r>
      <w:r w:rsidR="00612612" w:rsidRPr="00FA6E0D">
        <w:t>and, if an outflow is no longer probable, the provision should be reversed.</w:t>
      </w:r>
    </w:p>
    <w:p w14:paraId="04784647" w14:textId="152CCE1D" w:rsidR="003A0915" w:rsidRDefault="003A0915" w:rsidP="00C3604C">
      <w:pPr>
        <w:spacing w:before="120" w:after="120"/>
        <w:rPr>
          <w:rFonts w:ascii="Arial" w:eastAsia="Arial" w:hAnsi="Arial" w:cs="Arial"/>
          <w:bCs/>
          <w:sz w:val="20"/>
          <w:szCs w:val="20"/>
        </w:rPr>
      </w:pPr>
    </w:p>
    <w:p w14:paraId="72EBEA7A" w14:textId="3B98B1AC" w:rsidR="003A0915" w:rsidRPr="00851AD2" w:rsidRDefault="002A5122" w:rsidP="00C3604C">
      <w:pPr>
        <w:pStyle w:val="AHead"/>
        <w:spacing w:before="120" w:after="120" w:line="276" w:lineRule="auto"/>
        <w:rPr>
          <w:sz w:val="24"/>
          <w:szCs w:val="24"/>
        </w:rPr>
      </w:pPr>
      <w:r w:rsidRPr="00851AD2">
        <w:rPr>
          <w:sz w:val="24"/>
          <w:szCs w:val="24"/>
        </w:rPr>
        <w:t>Contingent liabilit</w:t>
      </w:r>
      <w:r w:rsidR="00DE73F9" w:rsidRPr="00851AD2">
        <w:rPr>
          <w:sz w:val="24"/>
          <w:szCs w:val="24"/>
        </w:rPr>
        <w:t>ies</w:t>
      </w:r>
    </w:p>
    <w:p w14:paraId="243207EF" w14:textId="705AB048" w:rsidR="00FB2817" w:rsidRPr="00FA6E0D" w:rsidRDefault="00FB2817" w:rsidP="00C3604C">
      <w:pPr>
        <w:pStyle w:val="Body"/>
        <w:spacing w:before="120" w:after="120" w:line="276" w:lineRule="auto"/>
      </w:pPr>
      <w:r w:rsidRPr="00FA6E0D">
        <w:t xml:space="preserve">A </w:t>
      </w:r>
      <w:r w:rsidRPr="002B02A8">
        <w:rPr>
          <w:b/>
        </w:rPr>
        <w:t>possible</w:t>
      </w:r>
      <w:r w:rsidRPr="00FA6E0D">
        <w:t xml:space="preserve"> obligation (a contingent liability) is disclosed</w:t>
      </w:r>
      <w:r w:rsidR="009647E6" w:rsidRPr="00FA6E0D">
        <w:t xml:space="preserve"> in the notes to the financial statements</w:t>
      </w:r>
      <w:r w:rsidRPr="00FA6E0D">
        <w:t xml:space="preserve">, but not </w:t>
      </w:r>
      <w:r w:rsidR="009647E6" w:rsidRPr="00FA6E0D">
        <w:t>recognised</w:t>
      </w:r>
      <w:r w:rsidRPr="00FA6E0D">
        <w:t>.</w:t>
      </w:r>
      <w:r w:rsidR="00FE1EE8" w:rsidRPr="00FA6E0D">
        <w:t xml:space="preserve"> However,</w:t>
      </w:r>
      <w:r w:rsidR="00896240" w:rsidRPr="00FA6E0D">
        <w:t xml:space="preserve"> where the possibility of payment is remote, no </w:t>
      </w:r>
      <w:r w:rsidR="000C1D5A" w:rsidRPr="00FA6E0D">
        <w:t>recognition or disclosure is required.</w:t>
      </w:r>
    </w:p>
    <w:p w14:paraId="4712190E" w14:textId="77777777" w:rsidR="00C3604C" w:rsidRPr="0065412A" w:rsidRDefault="00C3604C">
      <w:pPr>
        <w:widowControl/>
        <w:spacing w:after="0" w:line="240" w:lineRule="auto"/>
        <w:rPr>
          <w:rFonts w:ascii="Arial" w:eastAsia="Times New Roman" w:hAnsi="Arial" w:cs="Arial"/>
          <w:bCs/>
          <w:sz w:val="20"/>
          <w:szCs w:val="20"/>
          <w:lang w:val="en-GB"/>
        </w:rPr>
      </w:pPr>
      <w:r>
        <w:br w:type="page"/>
      </w:r>
    </w:p>
    <w:p w14:paraId="45357274" w14:textId="032BEC3A" w:rsidR="00FB2817" w:rsidRPr="00851AD2" w:rsidRDefault="00C31920" w:rsidP="00C3604C">
      <w:pPr>
        <w:pStyle w:val="AHead"/>
        <w:spacing w:before="120" w:after="120" w:line="276" w:lineRule="auto"/>
        <w:outlineLvl w:val="9"/>
        <w:rPr>
          <w:sz w:val="24"/>
          <w:szCs w:val="24"/>
        </w:rPr>
      </w:pPr>
      <w:r w:rsidRPr="00851AD2">
        <w:rPr>
          <w:sz w:val="24"/>
          <w:szCs w:val="24"/>
        </w:rPr>
        <w:lastRenderedPageBreak/>
        <w:t>Contingent asset</w:t>
      </w:r>
      <w:r w:rsidR="00DE73F9" w:rsidRPr="00851AD2">
        <w:rPr>
          <w:sz w:val="24"/>
          <w:szCs w:val="24"/>
        </w:rPr>
        <w:t>s</w:t>
      </w:r>
    </w:p>
    <w:p w14:paraId="2E74957F" w14:textId="43C65E76" w:rsidR="00C31920" w:rsidRPr="00FA6E0D" w:rsidRDefault="00C31920" w:rsidP="00C3604C">
      <w:pPr>
        <w:pStyle w:val="Body"/>
        <w:spacing w:before="120" w:after="120" w:line="276" w:lineRule="auto"/>
      </w:pPr>
      <w:r w:rsidRPr="00FA6E0D">
        <w:t xml:space="preserve">These should not be recognised in the financial statements, but should be disclosed </w:t>
      </w:r>
      <w:r w:rsidR="00FC13EA" w:rsidRPr="00FA6E0D">
        <w:t xml:space="preserve">in the notes to the financial statements </w:t>
      </w:r>
      <w:r w:rsidRPr="00FA6E0D">
        <w:t xml:space="preserve">where an inflow of economic benefits is </w:t>
      </w:r>
      <w:r w:rsidRPr="002B02A8">
        <w:t>probable</w:t>
      </w:r>
      <w:r w:rsidRPr="00FA6E0D">
        <w:t xml:space="preserve"> and the amount is material. Where the </w:t>
      </w:r>
      <w:r w:rsidR="00DE05FC" w:rsidRPr="00FA6E0D">
        <w:t xml:space="preserve">inflow of economic benefits is </w:t>
      </w:r>
      <w:r w:rsidR="00DE05FC" w:rsidRPr="002B02A8">
        <w:t>possible</w:t>
      </w:r>
      <w:r w:rsidR="00DE05FC" w:rsidRPr="00FA6E0D">
        <w:t xml:space="preserve"> or </w:t>
      </w:r>
      <w:r w:rsidR="00DE05FC" w:rsidRPr="002B02A8">
        <w:t>remote</w:t>
      </w:r>
      <w:r w:rsidR="00DE05FC" w:rsidRPr="00FA6E0D">
        <w:t>, there should be no recognition and no disclosure.</w:t>
      </w:r>
    </w:p>
    <w:p w14:paraId="4997FC4F" w14:textId="77777777" w:rsidR="003C79FD" w:rsidRDefault="003C79FD" w:rsidP="00C3120C">
      <w:pPr>
        <w:spacing w:after="0"/>
        <w:rPr>
          <w:rFonts w:ascii="Arial" w:eastAsia="Arial" w:hAnsi="Arial" w:cs="Arial"/>
          <w:bCs/>
          <w:sz w:val="20"/>
          <w:szCs w:val="20"/>
        </w:rPr>
      </w:pPr>
    </w:p>
    <w:p w14:paraId="747124C9" w14:textId="58B93147" w:rsidR="00664437" w:rsidRPr="00851AD2" w:rsidRDefault="003C79FD" w:rsidP="00851AD2">
      <w:pPr>
        <w:pStyle w:val="AHead"/>
        <w:spacing w:before="120" w:after="120" w:line="276" w:lineRule="auto"/>
        <w:rPr>
          <w:b/>
          <w:color w:val="auto"/>
          <w:sz w:val="20"/>
          <w:szCs w:val="20"/>
        </w:rPr>
      </w:pPr>
      <w:r w:rsidRPr="00851AD2">
        <w:rPr>
          <w:b/>
          <w:color w:val="auto"/>
          <w:sz w:val="20"/>
          <w:szCs w:val="20"/>
        </w:rPr>
        <w:t xml:space="preserve">Example of </w:t>
      </w:r>
      <w:r w:rsidR="005278B9" w:rsidRPr="00851AD2">
        <w:rPr>
          <w:b/>
          <w:color w:val="auto"/>
          <w:sz w:val="20"/>
          <w:szCs w:val="20"/>
        </w:rPr>
        <w:t>recognition</w:t>
      </w:r>
      <w:r w:rsidRPr="00851AD2">
        <w:rPr>
          <w:b/>
          <w:color w:val="auto"/>
          <w:sz w:val="20"/>
          <w:szCs w:val="20"/>
        </w:rPr>
        <w:t xml:space="preserve"> of provision</w:t>
      </w:r>
      <w:r w:rsidR="005278B9" w:rsidRPr="00851AD2">
        <w:rPr>
          <w:b/>
          <w:color w:val="auto"/>
          <w:sz w:val="20"/>
          <w:szCs w:val="20"/>
        </w:rPr>
        <w:t xml:space="preserve"> or contingent liability</w:t>
      </w:r>
    </w:p>
    <w:p w14:paraId="33756F9C" w14:textId="53A44AC8" w:rsidR="00664437" w:rsidRDefault="00664437" w:rsidP="00664437">
      <w:pPr>
        <w:pStyle w:val="AHead"/>
        <w:spacing w:before="120" w:after="120" w:line="276" w:lineRule="auto"/>
        <w:rPr>
          <w:color w:val="auto"/>
          <w:sz w:val="20"/>
          <w:szCs w:val="20"/>
        </w:rPr>
      </w:pPr>
      <w:r w:rsidRPr="00664437">
        <w:rPr>
          <w:noProof/>
          <w:sz w:val="24"/>
          <w:szCs w:val="24"/>
          <w:lang w:eastAsia="en-GB"/>
        </w:rPr>
        <mc:AlternateContent>
          <mc:Choice Requires="wps">
            <w:drawing>
              <wp:anchor distT="0" distB="0" distL="114300" distR="114300" simplePos="0" relativeHeight="251684352" behindDoc="0" locked="0" layoutInCell="1" allowOverlap="1" wp14:anchorId="09521073" wp14:editId="120DAB0C">
                <wp:simplePos x="0" y="0"/>
                <wp:positionH relativeFrom="column">
                  <wp:posOffset>-62230</wp:posOffset>
                </wp:positionH>
                <wp:positionV relativeFrom="paragraph">
                  <wp:posOffset>113030</wp:posOffset>
                </wp:positionV>
                <wp:extent cx="5876925" cy="1790700"/>
                <wp:effectExtent l="0" t="0" r="28575" b="19050"/>
                <wp:wrapNone/>
                <wp:docPr id="254" name="Rectangle 254"/>
                <wp:cNvGraphicFramePr/>
                <a:graphic xmlns:a="http://schemas.openxmlformats.org/drawingml/2006/main">
                  <a:graphicData uri="http://schemas.microsoft.com/office/word/2010/wordprocessingShape">
                    <wps:wsp>
                      <wps:cNvSpPr/>
                      <wps:spPr>
                        <a:xfrm>
                          <a:off x="0" y="0"/>
                          <a:ext cx="5876925" cy="1790700"/>
                        </a:xfrm>
                        <a:prstGeom prst="rect">
                          <a:avLst/>
                        </a:prstGeom>
                        <a:noFill/>
                        <a:ln>
                          <a:solidFill>
                            <a:srgbClr val="E21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4EDCA" id="Rectangle 254" o:spid="_x0000_s1026" style="position:absolute;margin-left:-4.9pt;margin-top:8.9pt;width:462.75pt;height:141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6hngIAAIoFAAAOAAAAZHJzL2Uyb0RvYy54bWysVEtv2zAMvg/YfxB0X/xA0jRBnSJol2FA&#10;0RZth54VWYoNyKImKXGyXz9KfjToih2G5eCIIvmR/ETy6vrYKHIQ1tWgC5pNUkqE5lDWelfQHy+b&#10;L5eUOM90yRRoUdCTcPR69fnTVWuWIocKVCksQRDtlq0paOW9WSaJ45VomJuAERqVEmzDPIp2l5SW&#10;tYjeqCRP04ukBVsaC1w4h7e3nZKuIr6UgvsHKZ3wRBUUc/Pxa+N3G77J6ootd5aZquZ9GuwfsmhY&#10;rTHoCHXLPCN7W/8B1dTcggPpJxyaBKSsuYg1YDVZ+q6a54oZEWtBcpwZaXL/D5bfHx4tqcuC5rMp&#10;JZo1+EhPSBvTOyVIuESKWuOWaPlsHm0vOTyGeo/SNuEfKyHHSOtppFUcPeF4ObucXyzyGSUcddl8&#10;kc7TSHzy5m6s898ENCQcCmoxgUgnO9w5jyHRdDAJ0TRsaqXi2ykdLhyougx3UbC77Y2y5MDw0b/m&#10;2WKWhSIQ48wMpeCahNK6YuLJn5QIGEo/CYm8YPp5zCR2pBhhGedC+6xTVawUXbRZir8hWOjh4BFD&#10;R8CALDHLEbsHGCw7kAG7y7m3D64iNvTonP4tsc559IiRQfvRuak12I8AFFbVR+7sB5I6agJLWyhP&#10;2DUWunFyhm9qfLc75vwjszg/OGm4E/wDfqSCtqDQnyipwP766D7YY1ujlpIW57Gg7ueeWUGJ+q6x&#10;4RfZdBoGOArT2TxHwZ5rtucavW9uAF8/w+1jeDwGe6+Go7TQvOLqWIeoqGKaY+yCcm8H4cZ3ewKX&#10;DxfrdTTDoTXM3+lnwwN4YDX05cvxlVnTN6/Hvr+HYXbZ8l0Pd7bBU8N670HWscHfeO35xoGPjdMv&#10;p7BRzuVo9bZCV78BAAD//wMAUEsDBBQABgAIAAAAIQBp9fgu2wAAAAkBAAAPAAAAZHJzL2Rvd25y&#10;ZXYueG1sTI/NTsMwEITvSLyDtUjcWruVoE2IUwESVyQKvbvxElvE6xA7P/D0LCc4rXZnNfNNdVhC&#10;JyYcko+kYbNWIJCaaD21Gt5en1Z7ECkbsqaLhBq+MMGhvryoTGnjTC84HXMr2IRSaTS4nPtSytQ4&#10;DCatY4/E2nscgsm8Dq20g5nZPHRyq9StDMYTJzjT46PD5uM4Bg7x36rYO/V5MtLPfqLn08Myan19&#10;tdzfgci45L9n+MVndKiZ6RxHskl0GlYFk2e+73iyXmxudiDOGrYFK7Ku5P8G9Q8AAAD//wMAUEsB&#10;Ai0AFAAGAAgAAAAhALaDOJL+AAAA4QEAABMAAAAAAAAAAAAAAAAAAAAAAFtDb250ZW50X1R5cGVz&#10;XS54bWxQSwECLQAUAAYACAAAACEAOP0h/9YAAACUAQAACwAAAAAAAAAAAAAAAAAvAQAAX3JlbHMv&#10;LnJlbHNQSwECLQAUAAYACAAAACEA9eL+oZ4CAACKBQAADgAAAAAAAAAAAAAAAAAuAgAAZHJzL2Uy&#10;b0RvYy54bWxQSwECLQAUAAYACAAAACEAafX4LtsAAAAJAQAADwAAAAAAAAAAAAAAAAD4BAAAZHJz&#10;L2Rvd25yZXYueG1sUEsFBgAAAAAEAAQA8wAAAAAGAAAAAA==&#10;" filled="f" strokecolor="#e21951" strokeweight="1pt"/>
            </w:pict>
          </mc:Fallback>
        </mc:AlternateContent>
      </w:r>
    </w:p>
    <w:p w14:paraId="2CFD0EE9" w14:textId="4F1D55E7" w:rsidR="00664437" w:rsidRDefault="00664437" w:rsidP="00DE03FA">
      <w:pPr>
        <w:pStyle w:val="AHead"/>
        <w:spacing w:before="120" w:after="120" w:line="276" w:lineRule="auto"/>
        <w:rPr>
          <w:color w:val="auto"/>
          <w:sz w:val="20"/>
          <w:szCs w:val="20"/>
        </w:rPr>
      </w:pPr>
      <w:r>
        <w:rPr>
          <w:color w:val="auto"/>
          <w:sz w:val="20"/>
          <w:szCs w:val="20"/>
        </w:rPr>
        <w:t>A company manufactures shampoo. A customer is suing the company claiming that the shampoo has caused burns to her head. The customer is claiming damages of $100 000. Lawyers have advised the company that it is possible that the customer may win the legal case.</w:t>
      </w:r>
    </w:p>
    <w:p w14:paraId="1756FA1B" w14:textId="39DE801C" w:rsidR="00664437" w:rsidRDefault="00664437" w:rsidP="00DE03FA">
      <w:pPr>
        <w:pStyle w:val="AHead"/>
        <w:spacing w:before="120" w:after="120" w:line="276" w:lineRule="auto"/>
        <w:rPr>
          <w:color w:val="auto"/>
          <w:sz w:val="20"/>
          <w:szCs w:val="20"/>
        </w:rPr>
      </w:pPr>
      <w:r>
        <w:rPr>
          <w:color w:val="auto"/>
          <w:sz w:val="20"/>
          <w:szCs w:val="20"/>
        </w:rPr>
        <w:t xml:space="preserve">As the outcome of the case is uncertain (i.e. a </w:t>
      </w:r>
      <w:r w:rsidRPr="00664437">
        <w:rPr>
          <w:b/>
          <w:color w:val="auto"/>
          <w:sz w:val="20"/>
          <w:szCs w:val="20"/>
        </w:rPr>
        <w:t>possible</w:t>
      </w:r>
      <w:r>
        <w:rPr>
          <w:color w:val="auto"/>
          <w:sz w:val="20"/>
          <w:szCs w:val="20"/>
        </w:rPr>
        <w:t xml:space="preserve"> successful claim for damages), the company is not certain to be liable, i.e. this is a contingent liability. In these circumstances, the company should not make a provision, but should disclose details of the case in its notes to the financial statements.</w:t>
      </w:r>
    </w:p>
    <w:p w14:paraId="27E58EA3" w14:textId="5DBA10DA" w:rsidR="00664437" w:rsidRPr="00664437" w:rsidRDefault="00664437" w:rsidP="00DE03FA">
      <w:pPr>
        <w:pStyle w:val="AHead"/>
        <w:spacing w:before="120" w:after="120" w:line="276" w:lineRule="auto"/>
        <w:rPr>
          <w:color w:val="auto"/>
          <w:sz w:val="20"/>
          <w:szCs w:val="20"/>
        </w:rPr>
      </w:pPr>
      <w:r>
        <w:rPr>
          <w:color w:val="auto"/>
          <w:sz w:val="20"/>
          <w:szCs w:val="20"/>
        </w:rPr>
        <w:t xml:space="preserve">If the lawyer was of the opinion that it was </w:t>
      </w:r>
      <w:r w:rsidRPr="00664437">
        <w:rPr>
          <w:b/>
          <w:color w:val="auto"/>
          <w:sz w:val="20"/>
          <w:szCs w:val="20"/>
        </w:rPr>
        <w:t>probable</w:t>
      </w:r>
      <w:r>
        <w:rPr>
          <w:color w:val="auto"/>
          <w:sz w:val="20"/>
          <w:szCs w:val="20"/>
        </w:rPr>
        <w:t xml:space="preserve"> that they would lose the legal case, a provision for the damages should be made in the financial statements.</w:t>
      </w:r>
    </w:p>
    <w:p w14:paraId="57C1A4E9" w14:textId="77777777" w:rsidR="003D1696" w:rsidRPr="00664437" w:rsidRDefault="003D1696" w:rsidP="003610B9">
      <w:pPr>
        <w:pStyle w:val="ALHeader1"/>
        <w:rPr>
          <w:color w:val="E21951"/>
        </w:rPr>
        <w:sectPr w:rsidR="003D1696" w:rsidRPr="00664437" w:rsidSect="00C3604C">
          <w:headerReference w:type="default" r:id="rId27"/>
          <w:pgSz w:w="11900" w:h="16840"/>
          <w:pgMar w:top="1134" w:right="1418" w:bottom="1134" w:left="1418" w:header="567" w:footer="567" w:gutter="0"/>
          <w:cols w:space="720"/>
          <w:docGrid w:linePitch="299"/>
        </w:sectPr>
      </w:pPr>
    </w:p>
    <w:p w14:paraId="075155F7" w14:textId="6421C2FF" w:rsidR="00C3604C" w:rsidRPr="00F20F72" w:rsidRDefault="00C3604C" w:rsidP="00C3604C">
      <w:pPr>
        <w:pStyle w:val="SectionHead"/>
        <w:outlineLvl w:val="0"/>
        <w:rPr>
          <w:b/>
        </w:rPr>
      </w:pPr>
      <w:bookmarkStart w:id="23" w:name="_Toc46916887"/>
      <w:bookmarkStart w:id="24" w:name="_Toc46904333"/>
      <w:r>
        <w:lastRenderedPageBreak/>
        <w:t>IAS 38: Intangible assets</w:t>
      </w:r>
      <w:bookmarkEnd w:id="23"/>
    </w:p>
    <w:bookmarkEnd w:id="24"/>
    <w:p w14:paraId="6DF0226F" w14:textId="1C2592F4" w:rsidR="009C7F89" w:rsidRPr="00FA6E0D" w:rsidRDefault="00FA0486" w:rsidP="00C3604C">
      <w:pPr>
        <w:pStyle w:val="Body"/>
        <w:spacing w:before="120" w:after="120" w:line="276" w:lineRule="auto"/>
      </w:pPr>
      <w:r w:rsidRPr="00FA6E0D">
        <w:t>This standard</w:t>
      </w:r>
      <w:r w:rsidR="007548AD" w:rsidRPr="00FA6E0D">
        <w:t xml:space="preserve"> </w:t>
      </w:r>
      <w:r w:rsidRPr="00FA6E0D">
        <w:t>covers</w:t>
      </w:r>
      <w:r w:rsidR="009C7F89" w:rsidRPr="00FA6E0D">
        <w:t xml:space="preserve"> the accounting treatment for intangible assets.</w:t>
      </w:r>
    </w:p>
    <w:p w14:paraId="7864BC92" w14:textId="688349FE" w:rsidR="00720E70" w:rsidRPr="00FA6E0D" w:rsidRDefault="009C7F89" w:rsidP="00C3604C">
      <w:pPr>
        <w:pStyle w:val="Body"/>
        <w:spacing w:before="120" w:after="120" w:line="276" w:lineRule="auto"/>
      </w:pPr>
      <w:r w:rsidRPr="00FA6E0D">
        <w:t>An intangible asset is defined as an identifiable non-monetary asset without physical substance.</w:t>
      </w:r>
    </w:p>
    <w:p w14:paraId="4F48AA3F" w14:textId="316E8804" w:rsidR="009C7F89" w:rsidRPr="00FA6E0D" w:rsidRDefault="009C7F89" w:rsidP="00C3604C">
      <w:pPr>
        <w:pStyle w:val="Body"/>
        <w:spacing w:before="120" w:after="120" w:line="276" w:lineRule="auto"/>
      </w:pPr>
      <w:r w:rsidRPr="00FA6E0D">
        <w:t>The three critical attributes of an intangible asset are:</w:t>
      </w:r>
    </w:p>
    <w:p w14:paraId="31B811BF" w14:textId="64EE7789" w:rsidR="009C7F89" w:rsidRDefault="00975D0F" w:rsidP="0065412A">
      <w:pPr>
        <w:pStyle w:val="Bulletedlist"/>
        <w:numPr>
          <w:ilvl w:val="0"/>
          <w:numId w:val="10"/>
        </w:numPr>
        <w:spacing w:line="276" w:lineRule="auto"/>
        <w:ind w:left="720" w:hanging="357"/>
      </w:pPr>
      <w:r>
        <w:t xml:space="preserve">it </w:t>
      </w:r>
      <w:r w:rsidR="009C7F89">
        <w:t>must be identifiable</w:t>
      </w:r>
      <w:r w:rsidR="00782BED">
        <w:t xml:space="preserve"> </w:t>
      </w:r>
      <w:r w:rsidR="00782BED" w:rsidRPr="00782BED">
        <w:t xml:space="preserve">(the asset is either separate from </w:t>
      </w:r>
      <w:r w:rsidR="00782BED">
        <w:t xml:space="preserve">the </w:t>
      </w:r>
      <w:r w:rsidR="00782BED" w:rsidRPr="00782BED">
        <w:t>entity and can be sold or transferred or arises due to contractual or other legal rights)</w:t>
      </w:r>
    </w:p>
    <w:p w14:paraId="7D8DA493" w14:textId="70E6C350" w:rsidR="009C7F89" w:rsidRDefault="00975D0F" w:rsidP="0065412A">
      <w:pPr>
        <w:pStyle w:val="Bulletedlist"/>
        <w:numPr>
          <w:ilvl w:val="0"/>
          <w:numId w:val="10"/>
        </w:numPr>
        <w:spacing w:line="276" w:lineRule="auto"/>
        <w:ind w:left="720" w:hanging="357"/>
      </w:pPr>
      <w:r>
        <w:t xml:space="preserve">it </w:t>
      </w:r>
      <w:r w:rsidR="009C7F89">
        <w:t>must be controlled by the entity</w:t>
      </w:r>
      <w:r w:rsidR="00782BED">
        <w:t xml:space="preserve"> </w:t>
      </w:r>
      <w:r w:rsidR="00782BED" w:rsidRPr="00782BED">
        <w:t>( power to obtain benefits from the asset)</w:t>
      </w:r>
    </w:p>
    <w:p w14:paraId="2AFDC8D2" w14:textId="513F8E22" w:rsidR="00EE7927" w:rsidRPr="00FA6E0D" w:rsidRDefault="009C7F89" w:rsidP="0065412A">
      <w:pPr>
        <w:pStyle w:val="Bulletedlist"/>
        <w:numPr>
          <w:ilvl w:val="0"/>
          <w:numId w:val="10"/>
        </w:numPr>
        <w:spacing w:line="276" w:lineRule="auto"/>
        <w:ind w:left="720" w:hanging="357"/>
      </w:pPr>
      <w:r>
        <w:t>the entity must be able to obtain future economic benefits from the asset</w:t>
      </w:r>
      <w:r w:rsidR="00AF5595">
        <w:t xml:space="preserve"> such as revenue or reduced costs</w:t>
      </w:r>
      <w:r w:rsidR="005278B9">
        <w:t>.</w:t>
      </w:r>
    </w:p>
    <w:p w14:paraId="650DE645" w14:textId="36714EF6" w:rsidR="009C7F89" w:rsidRPr="00FA6E0D" w:rsidRDefault="00EB475B" w:rsidP="00C3604C">
      <w:pPr>
        <w:pStyle w:val="Body"/>
        <w:spacing w:before="120" w:after="120" w:line="276" w:lineRule="auto"/>
      </w:pPr>
      <w:r w:rsidRPr="00FA6E0D">
        <w:t xml:space="preserve">Intangible assets </w:t>
      </w:r>
      <w:r w:rsidR="00D02C39" w:rsidRPr="00FA6E0D">
        <w:t>can be acquired:</w:t>
      </w:r>
    </w:p>
    <w:p w14:paraId="1BF0AF1C" w14:textId="7EA52B12" w:rsidR="00D02C39" w:rsidRPr="00FA6E0D" w:rsidRDefault="001D3189" w:rsidP="0065412A">
      <w:pPr>
        <w:pStyle w:val="Bulletedlist"/>
        <w:numPr>
          <w:ilvl w:val="0"/>
          <w:numId w:val="10"/>
        </w:numPr>
        <w:spacing w:line="276" w:lineRule="auto"/>
        <w:ind w:left="720" w:hanging="357"/>
      </w:pPr>
      <w:r w:rsidRPr="00FA6E0D">
        <w:t>b</w:t>
      </w:r>
      <w:r w:rsidR="00D02C39" w:rsidRPr="00FA6E0D">
        <w:t>y separate purchase</w:t>
      </w:r>
    </w:p>
    <w:p w14:paraId="05B15738" w14:textId="3710564B" w:rsidR="00D02C39" w:rsidRPr="00FA6E0D" w:rsidRDefault="001D3189" w:rsidP="0065412A">
      <w:pPr>
        <w:pStyle w:val="Bulletedlist"/>
        <w:numPr>
          <w:ilvl w:val="0"/>
          <w:numId w:val="10"/>
        </w:numPr>
        <w:spacing w:line="276" w:lineRule="auto"/>
        <w:ind w:left="720" w:hanging="357"/>
      </w:pPr>
      <w:r w:rsidRPr="00FA6E0D">
        <w:t>a</w:t>
      </w:r>
      <w:r w:rsidR="004F2CFB" w:rsidRPr="00FA6E0D">
        <w:t>s part of a business combination</w:t>
      </w:r>
    </w:p>
    <w:p w14:paraId="07F9C92E" w14:textId="78CBBE59" w:rsidR="004F2CFB" w:rsidRPr="00FA6E0D" w:rsidRDefault="001D3189" w:rsidP="0065412A">
      <w:pPr>
        <w:pStyle w:val="Bulletedlist"/>
        <w:numPr>
          <w:ilvl w:val="0"/>
          <w:numId w:val="10"/>
        </w:numPr>
        <w:spacing w:line="276" w:lineRule="auto"/>
        <w:ind w:left="720" w:hanging="357"/>
      </w:pPr>
      <w:r w:rsidRPr="00FA6E0D">
        <w:t>b</w:t>
      </w:r>
      <w:r w:rsidR="004F2CFB" w:rsidRPr="00FA6E0D">
        <w:t>y the exchange of assets</w:t>
      </w:r>
    </w:p>
    <w:p w14:paraId="40F40A6C" w14:textId="6229BA82" w:rsidR="004F2CFB" w:rsidRPr="00FA6E0D" w:rsidRDefault="001D3189" w:rsidP="0065412A">
      <w:pPr>
        <w:pStyle w:val="Bulletedlist"/>
        <w:numPr>
          <w:ilvl w:val="0"/>
          <w:numId w:val="10"/>
        </w:numPr>
        <w:spacing w:line="276" w:lineRule="auto"/>
        <w:ind w:left="720" w:hanging="357"/>
      </w:pPr>
      <w:r w:rsidRPr="00FA6E0D">
        <w:t>b</w:t>
      </w:r>
      <w:r w:rsidR="004F2CFB" w:rsidRPr="00FA6E0D">
        <w:t xml:space="preserve">y internal </w:t>
      </w:r>
      <w:r w:rsidRPr="00FA6E0D">
        <w:t>generation (self-produced)</w:t>
      </w:r>
      <w:r w:rsidR="00935EC2" w:rsidRPr="00FA6E0D">
        <w:t>.</w:t>
      </w:r>
    </w:p>
    <w:p w14:paraId="6147D7EE" w14:textId="77777777" w:rsidR="00EB475B" w:rsidRDefault="00EB475B" w:rsidP="00C3604C">
      <w:pPr>
        <w:spacing w:before="120" w:after="120"/>
        <w:rPr>
          <w:rFonts w:ascii="Arial" w:eastAsia="Arial" w:hAnsi="Arial" w:cs="Arial"/>
          <w:sz w:val="20"/>
          <w:szCs w:val="20"/>
        </w:rPr>
      </w:pPr>
    </w:p>
    <w:p w14:paraId="1C33B0C3" w14:textId="77777777" w:rsidR="009C7F89" w:rsidRPr="00851AD2" w:rsidRDefault="009C7F89" w:rsidP="00C3604C">
      <w:pPr>
        <w:pStyle w:val="AHead"/>
        <w:spacing w:before="120" w:after="120" w:line="276" w:lineRule="auto"/>
        <w:rPr>
          <w:sz w:val="24"/>
          <w:szCs w:val="24"/>
        </w:rPr>
      </w:pPr>
      <w:r w:rsidRPr="00851AD2">
        <w:rPr>
          <w:sz w:val="24"/>
          <w:szCs w:val="24"/>
        </w:rPr>
        <w:t>Examples of intangible assets</w:t>
      </w:r>
    </w:p>
    <w:p w14:paraId="0610E084" w14:textId="77777777" w:rsidR="009C7F89" w:rsidRPr="00FA6E0D" w:rsidRDefault="00FA0486" w:rsidP="00C3604C">
      <w:pPr>
        <w:pStyle w:val="Body"/>
        <w:spacing w:before="120" w:after="120" w:line="276" w:lineRule="auto"/>
      </w:pPr>
      <w:r w:rsidRPr="00FA6E0D">
        <w:t>The following</w:t>
      </w:r>
      <w:r w:rsidR="009C7F89" w:rsidRPr="00FA6E0D">
        <w:t xml:space="preserve"> is not an exhaustive list, but </w:t>
      </w:r>
      <w:r w:rsidRPr="00FA6E0D">
        <w:t xml:space="preserve">gives </w:t>
      </w:r>
      <w:r w:rsidR="009C7F89" w:rsidRPr="00FA6E0D">
        <w:t>some examples of intangible assets:</w:t>
      </w:r>
    </w:p>
    <w:p w14:paraId="5081D9DB" w14:textId="4658F7A1" w:rsidR="009C7F89" w:rsidRDefault="009C7F89" w:rsidP="0065412A">
      <w:pPr>
        <w:pStyle w:val="Bulletedlist"/>
        <w:numPr>
          <w:ilvl w:val="0"/>
          <w:numId w:val="10"/>
        </w:numPr>
        <w:spacing w:line="276" w:lineRule="auto"/>
        <w:ind w:left="720" w:hanging="357"/>
      </w:pPr>
      <w:r>
        <w:t>patented technology, computer sof</w:t>
      </w:r>
      <w:r w:rsidR="00EE7927">
        <w:t>tware, databases</w:t>
      </w:r>
      <w:r w:rsidR="00F46464">
        <w:t xml:space="preserve"> and</w:t>
      </w:r>
      <w:r w:rsidR="00EE7927">
        <w:t xml:space="preserve"> trade secrets</w:t>
      </w:r>
    </w:p>
    <w:p w14:paraId="208F7F5A" w14:textId="2762C601" w:rsidR="009C7F89" w:rsidRDefault="009C7F89" w:rsidP="0065412A">
      <w:pPr>
        <w:pStyle w:val="Bulletedlist"/>
        <w:numPr>
          <w:ilvl w:val="0"/>
          <w:numId w:val="10"/>
        </w:numPr>
        <w:spacing w:line="276" w:lineRule="auto"/>
        <w:ind w:left="720" w:hanging="357"/>
      </w:pPr>
      <w:r>
        <w:t>trademarks</w:t>
      </w:r>
      <w:r w:rsidR="009D29C8">
        <w:t xml:space="preserve"> and internet domains</w:t>
      </w:r>
    </w:p>
    <w:p w14:paraId="3C155C8A" w14:textId="618CAC55" w:rsidR="009C7F89" w:rsidRDefault="009C7F89" w:rsidP="0065412A">
      <w:pPr>
        <w:pStyle w:val="Bulletedlist"/>
        <w:numPr>
          <w:ilvl w:val="0"/>
          <w:numId w:val="10"/>
        </w:numPr>
        <w:spacing w:line="276" w:lineRule="auto"/>
        <w:ind w:left="720" w:hanging="357"/>
      </w:pPr>
      <w:r>
        <w:t>customer lists</w:t>
      </w:r>
    </w:p>
    <w:p w14:paraId="6CBC205A" w14:textId="0D055286" w:rsidR="00F52475" w:rsidRDefault="00F52475" w:rsidP="0065412A">
      <w:pPr>
        <w:pStyle w:val="Bulletedlist"/>
        <w:numPr>
          <w:ilvl w:val="0"/>
          <w:numId w:val="10"/>
        </w:numPr>
        <w:spacing w:line="276" w:lineRule="auto"/>
        <w:ind w:left="720" w:hanging="357"/>
      </w:pPr>
      <w:r>
        <w:t>licensing and royalty agreements</w:t>
      </w:r>
    </w:p>
    <w:p w14:paraId="1A8BE07E" w14:textId="77777777" w:rsidR="009C7F89" w:rsidRDefault="009C7F89" w:rsidP="0065412A">
      <w:pPr>
        <w:pStyle w:val="Bulletedlist"/>
        <w:numPr>
          <w:ilvl w:val="0"/>
          <w:numId w:val="10"/>
        </w:numPr>
        <w:spacing w:line="276" w:lineRule="auto"/>
        <w:ind w:left="720" w:hanging="357"/>
      </w:pPr>
      <w:r>
        <w:t>marketing rights</w:t>
      </w:r>
    </w:p>
    <w:p w14:paraId="03300AC2" w14:textId="77777777" w:rsidR="009C7F89" w:rsidRDefault="009C7F89" w:rsidP="0065412A">
      <w:pPr>
        <w:pStyle w:val="Bulletedlist"/>
        <w:numPr>
          <w:ilvl w:val="0"/>
          <w:numId w:val="10"/>
        </w:numPr>
        <w:spacing w:line="276" w:lineRule="auto"/>
        <w:ind w:left="720" w:hanging="357"/>
      </w:pPr>
      <w:r>
        <w:t>franchise agreements</w:t>
      </w:r>
      <w:r w:rsidR="00FA0486">
        <w:t>.</w:t>
      </w:r>
    </w:p>
    <w:p w14:paraId="651964CE" w14:textId="77777777" w:rsidR="009C7F89" w:rsidRDefault="009C7F89" w:rsidP="00C3604C">
      <w:pPr>
        <w:spacing w:before="120" w:after="120"/>
        <w:rPr>
          <w:rFonts w:ascii="Arial" w:eastAsia="Arial" w:hAnsi="Arial" w:cs="Arial"/>
          <w:sz w:val="20"/>
          <w:szCs w:val="20"/>
        </w:rPr>
      </w:pPr>
    </w:p>
    <w:p w14:paraId="1A3D12C0" w14:textId="77777777" w:rsidR="009C7F89" w:rsidRPr="00851AD2" w:rsidRDefault="00EB475B" w:rsidP="00C3604C">
      <w:pPr>
        <w:pStyle w:val="AHead"/>
        <w:spacing w:before="120" w:after="120" w:line="276" w:lineRule="auto"/>
        <w:rPr>
          <w:sz w:val="24"/>
          <w:szCs w:val="24"/>
        </w:rPr>
      </w:pPr>
      <w:r w:rsidRPr="00851AD2">
        <w:rPr>
          <w:sz w:val="24"/>
          <w:szCs w:val="24"/>
        </w:rPr>
        <w:t>Recognition</w:t>
      </w:r>
    </w:p>
    <w:p w14:paraId="3405070C" w14:textId="75567DEB" w:rsidR="00182E87" w:rsidRDefault="00EB475B" w:rsidP="00C3604C">
      <w:pPr>
        <w:pStyle w:val="Body"/>
        <w:spacing w:before="120" w:after="120" w:line="276" w:lineRule="auto"/>
      </w:pPr>
      <w:r>
        <w:t>The standard requires an entity to recognise an intangible asset, whether purchased or self-created (at cost)</w:t>
      </w:r>
      <w:r w:rsidR="008F528F">
        <w:t>,</w:t>
      </w:r>
      <w:r>
        <w:t xml:space="preserve"> if:</w:t>
      </w:r>
    </w:p>
    <w:p w14:paraId="6372FFD6" w14:textId="4BFD4D69" w:rsidR="00EB475B" w:rsidRDefault="00EB475B" w:rsidP="0065412A">
      <w:pPr>
        <w:pStyle w:val="Bulletedlist"/>
        <w:numPr>
          <w:ilvl w:val="0"/>
          <w:numId w:val="10"/>
        </w:numPr>
        <w:spacing w:line="276" w:lineRule="auto"/>
        <w:ind w:left="720" w:hanging="357"/>
      </w:pPr>
      <w:r>
        <w:t>it is probable that the future economic benefits attributable to th</w:t>
      </w:r>
      <w:r w:rsidR="00FA0486">
        <w:t>e asset will flow to the entity</w:t>
      </w:r>
      <w:r w:rsidR="008F528F">
        <w:t>;</w:t>
      </w:r>
      <w:r w:rsidR="00C05133">
        <w:t xml:space="preserve"> </w:t>
      </w:r>
      <w:r w:rsidR="00C05133" w:rsidRPr="002B02A8">
        <w:rPr>
          <w:b/>
        </w:rPr>
        <w:t>and</w:t>
      </w:r>
      <w:r w:rsidR="0065412A">
        <w:t xml:space="preserve"> </w:t>
      </w:r>
      <w:r>
        <w:t>the cost of the asset can be measured</w:t>
      </w:r>
      <w:r w:rsidR="008D2044">
        <w:t xml:space="preserve"> reliably</w:t>
      </w:r>
      <w:r>
        <w:t>.</w:t>
      </w:r>
    </w:p>
    <w:p w14:paraId="1A100AB4" w14:textId="23B770C9" w:rsidR="00EB1767" w:rsidRPr="00FA6E0D" w:rsidRDefault="00EB1767" w:rsidP="0065412A">
      <w:pPr>
        <w:pStyle w:val="Bulletedlist"/>
        <w:numPr>
          <w:ilvl w:val="0"/>
          <w:numId w:val="10"/>
        </w:numPr>
        <w:spacing w:line="276" w:lineRule="auto"/>
        <w:ind w:left="720" w:hanging="357"/>
      </w:pPr>
      <w:r w:rsidRPr="00A0134A">
        <w:t>The probability of future economic benefits</w:t>
      </w:r>
      <w:r w:rsidR="00F80C43" w:rsidRPr="00A0134A">
        <w:t xml:space="preserve"> must be based on reasonable and supportable assumptions about conditions that will exist over the life of the asset.</w:t>
      </w:r>
    </w:p>
    <w:p w14:paraId="4DCD9613" w14:textId="119B9E2E" w:rsidR="00B4456F" w:rsidRDefault="00B4456F" w:rsidP="00C3604C">
      <w:pPr>
        <w:pStyle w:val="Body"/>
        <w:spacing w:before="120" w:after="120" w:line="276" w:lineRule="auto"/>
      </w:pPr>
      <w:r>
        <w:t>If an intangible asset does not meet both the definition of</w:t>
      </w:r>
      <w:r w:rsidR="00EE7927">
        <w:t>,</w:t>
      </w:r>
      <w:r>
        <w:t xml:space="preserve"> </w:t>
      </w:r>
      <w:r w:rsidRPr="002B02A8">
        <w:rPr>
          <w:b/>
        </w:rPr>
        <w:t>and</w:t>
      </w:r>
      <w:r>
        <w:t xml:space="preserve"> the criteria for</w:t>
      </w:r>
      <w:r w:rsidR="00EE7927">
        <w:t>,</w:t>
      </w:r>
      <w:r>
        <w:t xml:space="preserve"> recognition, IAS 38 requires the expenditure to be recognised as an expense when it is incurred.</w:t>
      </w:r>
    </w:p>
    <w:p w14:paraId="6B425341" w14:textId="77777777" w:rsidR="00C3604C" w:rsidRPr="0065412A" w:rsidRDefault="00C3604C">
      <w:pPr>
        <w:widowControl/>
        <w:spacing w:after="0" w:line="240" w:lineRule="auto"/>
        <w:rPr>
          <w:rFonts w:ascii="Arial" w:eastAsia="Times New Roman" w:hAnsi="Arial" w:cs="Arial"/>
          <w:bCs/>
          <w:sz w:val="20"/>
          <w:szCs w:val="20"/>
          <w:lang w:val="en-GB"/>
        </w:rPr>
      </w:pPr>
      <w:r>
        <w:br w:type="page"/>
      </w:r>
    </w:p>
    <w:p w14:paraId="0C29DDEF" w14:textId="2281DE85" w:rsidR="00FA0486" w:rsidRPr="00851AD2" w:rsidRDefault="00FA0486" w:rsidP="00C3604C">
      <w:pPr>
        <w:pStyle w:val="AHead"/>
        <w:spacing w:before="120" w:after="120" w:line="276" w:lineRule="auto"/>
        <w:rPr>
          <w:sz w:val="24"/>
          <w:szCs w:val="24"/>
        </w:rPr>
      </w:pPr>
      <w:r w:rsidRPr="00851AD2">
        <w:rPr>
          <w:sz w:val="24"/>
          <w:szCs w:val="24"/>
        </w:rPr>
        <w:lastRenderedPageBreak/>
        <w:t>Specific cases</w:t>
      </w:r>
    </w:p>
    <w:p w14:paraId="0577CA3F" w14:textId="77CF3E89" w:rsidR="00DD77DA" w:rsidRDefault="00DD77DA" w:rsidP="00C3604C">
      <w:pPr>
        <w:pStyle w:val="Body"/>
        <w:spacing w:before="120" w:after="120" w:line="276" w:lineRule="auto"/>
      </w:pPr>
      <w:r>
        <w:t xml:space="preserve">The standard details initial recognition criteria </w:t>
      </w:r>
      <w:r w:rsidR="00BF1EDA">
        <w:t xml:space="preserve">and accounting treatment </w:t>
      </w:r>
      <w:r w:rsidR="00215F10">
        <w:t>for specific cases as follows.</w:t>
      </w:r>
    </w:p>
    <w:p w14:paraId="5F968397" w14:textId="77777777" w:rsidR="00DD77DA" w:rsidRDefault="00DD77DA" w:rsidP="00C3604C">
      <w:pPr>
        <w:pStyle w:val="ALHeader3"/>
        <w:spacing w:before="120" w:after="120" w:line="276" w:lineRule="auto"/>
        <w:ind w:right="0"/>
      </w:pPr>
      <w:r>
        <w:t>Research and development costs</w:t>
      </w:r>
    </w:p>
    <w:p w14:paraId="2C43143E" w14:textId="7029401C" w:rsidR="00DD77DA" w:rsidRDefault="00215F10" w:rsidP="0065412A">
      <w:pPr>
        <w:pStyle w:val="Bulletedlist"/>
        <w:numPr>
          <w:ilvl w:val="0"/>
          <w:numId w:val="10"/>
        </w:numPr>
        <w:spacing w:line="276" w:lineRule="auto"/>
        <w:ind w:left="720" w:hanging="357"/>
      </w:pPr>
      <w:r>
        <w:t xml:space="preserve">Research costs – </w:t>
      </w:r>
      <w:r w:rsidR="000569FA">
        <w:t>c</w:t>
      </w:r>
      <w:r w:rsidR="00DD77DA">
        <w:t xml:space="preserve">harge all </w:t>
      </w:r>
      <w:r w:rsidR="008C699C">
        <w:t xml:space="preserve">costs </w:t>
      </w:r>
      <w:r w:rsidR="00DD77DA">
        <w:t>to the statement</w:t>
      </w:r>
      <w:r w:rsidR="00782BED">
        <w:t xml:space="preserve"> of profit or loss</w:t>
      </w:r>
      <w:r w:rsidR="000569FA">
        <w:t>.</w:t>
      </w:r>
    </w:p>
    <w:p w14:paraId="246C66F1" w14:textId="05032AF2" w:rsidR="00DD77DA" w:rsidRDefault="00DD77DA" w:rsidP="0065412A">
      <w:pPr>
        <w:pStyle w:val="Bulletedlist"/>
        <w:numPr>
          <w:ilvl w:val="0"/>
          <w:numId w:val="10"/>
        </w:numPr>
        <w:spacing w:line="276" w:lineRule="auto"/>
        <w:ind w:left="720" w:hanging="357"/>
      </w:pPr>
      <w:r>
        <w:t>De</w:t>
      </w:r>
      <w:r w:rsidR="007B717F">
        <w:t>velopment costs may be capitalis</w:t>
      </w:r>
      <w:r>
        <w:t>ed as an intangible asset only after the technical and commercial feasibility of the asset for sale or use have been established. The entity must demonstrate how the asset will generate future economic benefits.</w:t>
      </w:r>
    </w:p>
    <w:p w14:paraId="77284AF8" w14:textId="46BC3518" w:rsidR="00BF1EDA" w:rsidRDefault="00BF1EDA" w:rsidP="00C3604C">
      <w:pPr>
        <w:pStyle w:val="ALHeader3"/>
        <w:spacing w:before="120" w:after="120" w:line="276" w:lineRule="auto"/>
        <w:ind w:right="0"/>
      </w:pPr>
      <w:r>
        <w:t>Internally generated brands, customer lists</w:t>
      </w:r>
      <w:r w:rsidR="00D337D1">
        <w:t>,</w:t>
      </w:r>
      <w:r>
        <w:t xml:space="preserve"> etc.</w:t>
      </w:r>
    </w:p>
    <w:p w14:paraId="5FD0F9B6" w14:textId="77777777" w:rsidR="00BF1EDA" w:rsidRPr="002B02A8" w:rsidRDefault="00BF1EDA" w:rsidP="00C3604C">
      <w:pPr>
        <w:pStyle w:val="Body"/>
        <w:spacing w:before="120" w:after="120" w:line="276" w:lineRule="auto"/>
      </w:pPr>
      <w:r w:rsidRPr="002B02A8">
        <w:t>These should not be recognised as assets</w:t>
      </w:r>
      <w:r w:rsidR="00215F10" w:rsidRPr="002B02A8">
        <w:t>.</w:t>
      </w:r>
    </w:p>
    <w:p w14:paraId="3B8B9B88" w14:textId="77777777" w:rsidR="00BF1EDA" w:rsidRDefault="00BF1EDA" w:rsidP="00C3604C">
      <w:pPr>
        <w:pStyle w:val="ALHeader3"/>
        <w:spacing w:before="120" w:after="120" w:line="276" w:lineRule="auto"/>
        <w:ind w:right="0"/>
      </w:pPr>
      <w:r>
        <w:t>Computer software</w:t>
      </w:r>
    </w:p>
    <w:p w14:paraId="5CF3592D" w14:textId="7C795C7A" w:rsidR="00403E5B" w:rsidRDefault="00403E5B" w:rsidP="00C3604C">
      <w:pPr>
        <w:pStyle w:val="Body"/>
        <w:spacing w:before="120" w:after="120" w:line="276" w:lineRule="auto"/>
      </w:pPr>
      <w:r>
        <w:t xml:space="preserve">If </w:t>
      </w:r>
      <w:r w:rsidR="007B717F">
        <w:t>purchased, this may be capitalis</w:t>
      </w:r>
      <w:r>
        <w:t>ed. If internally generated, whether for sale or for use, it should be charged as an expense until technical and commercial feasibility has been established.</w:t>
      </w:r>
    </w:p>
    <w:p w14:paraId="7EB101DD" w14:textId="2AFCE082" w:rsidR="00403E5B" w:rsidRPr="002B02A8" w:rsidRDefault="00403E5B" w:rsidP="00C3604C">
      <w:pPr>
        <w:pStyle w:val="ALHeader3"/>
        <w:spacing w:before="120" w:after="120" w:line="276" w:lineRule="auto"/>
        <w:ind w:right="0"/>
      </w:pPr>
      <w:r w:rsidRPr="002B02A8">
        <w:t>Other types of cost</w:t>
      </w:r>
    </w:p>
    <w:p w14:paraId="67A1786A" w14:textId="00031702" w:rsidR="00403E5B" w:rsidRPr="002B02A8" w:rsidRDefault="00403E5B" w:rsidP="00C3604C">
      <w:pPr>
        <w:pStyle w:val="Body"/>
        <w:spacing w:before="120" w:after="120" w:line="276" w:lineRule="auto"/>
      </w:pPr>
      <w:r w:rsidRPr="002B02A8">
        <w:t xml:space="preserve">The following items must be charged to expenses </w:t>
      </w:r>
      <w:r w:rsidR="00EA5F47" w:rsidRPr="002B02A8">
        <w:t xml:space="preserve">in the </w:t>
      </w:r>
      <w:r w:rsidRPr="002B02A8">
        <w:t>when incurred, n</w:t>
      </w:r>
      <w:r w:rsidR="00EE7927" w:rsidRPr="002B02A8">
        <w:t>ot classed as intangible assets:</w:t>
      </w:r>
    </w:p>
    <w:p w14:paraId="38956189" w14:textId="2FFC01AC" w:rsidR="00403E5B" w:rsidRDefault="006435A5" w:rsidP="0065412A">
      <w:pPr>
        <w:pStyle w:val="Bulletedlist"/>
        <w:numPr>
          <w:ilvl w:val="0"/>
          <w:numId w:val="10"/>
        </w:numPr>
        <w:spacing w:line="276" w:lineRule="auto"/>
        <w:ind w:left="720" w:hanging="357"/>
      </w:pPr>
      <w:r>
        <w:t>i</w:t>
      </w:r>
      <w:r w:rsidR="00215F10">
        <w:t>nternally</w:t>
      </w:r>
      <w:r>
        <w:t xml:space="preserve"> </w:t>
      </w:r>
      <w:r w:rsidR="00403E5B">
        <w:t>generated goodwill</w:t>
      </w:r>
    </w:p>
    <w:p w14:paraId="55CB953E" w14:textId="77777777" w:rsidR="00403E5B" w:rsidRDefault="00FA0486" w:rsidP="0065412A">
      <w:pPr>
        <w:pStyle w:val="Bulletedlist"/>
        <w:numPr>
          <w:ilvl w:val="0"/>
          <w:numId w:val="10"/>
        </w:numPr>
        <w:spacing w:line="276" w:lineRule="auto"/>
        <w:ind w:left="720" w:hanging="357"/>
      </w:pPr>
      <w:r>
        <w:t>s</w:t>
      </w:r>
      <w:r w:rsidR="00403E5B">
        <w:t>tart-up costs</w:t>
      </w:r>
    </w:p>
    <w:p w14:paraId="7E294882" w14:textId="77777777" w:rsidR="00403E5B" w:rsidRDefault="00FA0486" w:rsidP="0065412A">
      <w:pPr>
        <w:pStyle w:val="Bulletedlist"/>
        <w:numPr>
          <w:ilvl w:val="0"/>
          <w:numId w:val="10"/>
        </w:numPr>
        <w:spacing w:line="276" w:lineRule="auto"/>
        <w:ind w:left="720" w:hanging="357"/>
      </w:pPr>
      <w:r>
        <w:t>t</w:t>
      </w:r>
      <w:r w:rsidR="00403E5B">
        <w:t>raining costs</w:t>
      </w:r>
    </w:p>
    <w:p w14:paraId="10CF8D07" w14:textId="77777777" w:rsidR="00403E5B" w:rsidRDefault="00FA0486" w:rsidP="0065412A">
      <w:pPr>
        <w:pStyle w:val="Bulletedlist"/>
        <w:numPr>
          <w:ilvl w:val="0"/>
          <w:numId w:val="10"/>
        </w:numPr>
        <w:spacing w:line="276" w:lineRule="auto"/>
        <w:ind w:left="720" w:hanging="357"/>
      </w:pPr>
      <w:r>
        <w:t>a</w:t>
      </w:r>
      <w:r w:rsidR="00403E5B">
        <w:t>dvertising and promotional costs</w:t>
      </w:r>
    </w:p>
    <w:p w14:paraId="43C300A7" w14:textId="61215E0E" w:rsidR="002B02A8" w:rsidRDefault="00FA0486" w:rsidP="0065412A">
      <w:pPr>
        <w:pStyle w:val="Bulletedlist"/>
        <w:numPr>
          <w:ilvl w:val="0"/>
          <w:numId w:val="10"/>
        </w:numPr>
        <w:spacing w:line="276" w:lineRule="auto"/>
        <w:ind w:left="720" w:hanging="357"/>
      </w:pPr>
      <w:r>
        <w:t>r</w:t>
      </w:r>
      <w:r w:rsidR="00403E5B">
        <w:t>elocation costs</w:t>
      </w:r>
      <w:r>
        <w:t>.</w:t>
      </w:r>
    </w:p>
    <w:p w14:paraId="1D5866EF" w14:textId="752C68F2" w:rsidR="00403E5B" w:rsidRPr="006435A5" w:rsidRDefault="00E37591" w:rsidP="00C3604C">
      <w:pPr>
        <w:pStyle w:val="Body"/>
        <w:spacing w:before="120" w:after="120" w:line="276" w:lineRule="auto"/>
        <w:rPr>
          <w:b/>
        </w:rPr>
      </w:pPr>
      <w:r w:rsidRPr="006435A5">
        <w:rPr>
          <w:b/>
        </w:rPr>
        <w:t>Initial measurement</w:t>
      </w:r>
    </w:p>
    <w:p w14:paraId="3253DB6A" w14:textId="0040ED63" w:rsidR="00E37591" w:rsidRPr="002B02A8" w:rsidRDefault="00E37591" w:rsidP="00C3604C">
      <w:pPr>
        <w:pStyle w:val="Body"/>
        <w:spacing w:before="120" w:after="120" w:line="276" w:lineRule="auto"/>
      </w:pPr>
      <w:r w:rsidRPr="002B02A8">
        <w:t>Intangible assets are initially measured at cost.</w:t>
      </w:r>
    </w:p>
    <w:p w14:paraId="55DF8EE2" w14:textId="77777777" w:rsidR="006435A5" w:rsidRPr="006435A5" w:rsidRDefault="006435A5" w:rsidP="00C3604C">
      <w:pPr>
        <w:pStyle w:val="ALHeader3"/>
        <w:spacing w:before="120" w:after="120" w:line="276" w:lineRule="auto"/>
        <w:rPr>
          <w:b w:val="0"/>
        </w:rPr>
      </w:pPr>
    </w:p>
    <w:p w14:paraId="6371B01F" w14:textId="77777777" w:rsidR="00403E5B" w:rsidRPr="00851AD2" w:rsidRDefault="00403E5B" w:rsidP="00C3604C">
      <w:pPr>
        <w:pStyle w:val="AHead"/>
        <w:spacing w:before="120" w:after="120" w:line="276" w:lineRule="auto"/>
        <w:rPr>
          <w:sz w:val="24"/>
          <w:szCs w:val="24"/>
        </w:rPr>
      </w:pPr>
      <w:r w:rsidRPr="00851AD2">
        <w:rPr>
          <w:sz w:val="24"/>
          <w:szCs w:val="24"/>
        </w:rPr>
        <w:t>Measurement subsequent to acquisition</w:t>
      </w:r>
    </w:p>
    <w:p w14:paraId="47B73BA7" w14:textId="21C75BE9" w:rsidR="006435A5" w:rsidRPr="002B02A8" w:rsidRDefault="0065412A" w:rsidP="00C3604C">
      <w:pPr>
        <w:pStyle w:val="Body"/>
        <w:spacing w:before="120" w:after="120" w:line="276" w:lineRule="auto"/>
      </w:pPr>
      <w:r w:rsidRPr="002B02A8">
        <w:t>Similarly,</w:t>
      </w:r>
      <w:r w:rsidR="00EE7927" w:rsidRPr="002B02A8">
        <w:t xml:space="preserve"> to</w:t>
      </w:r>
      <w:r w:rsidR="00403E5B" w:rsidRPr="002B02A8">
        <w:t xml:space="preserve"> tangible non-current assets, an entity must choose either the cost model or the revaluation model for each class of intangible asset.</w:t>
      </w:r>
    </w:p>
    <w:p w14:paraId="53CCEFCE" w14:textId="77777777" w:rsidR="00BF6337" w:rsidRPr="002B02A8" w:rsidRDefault="00403E5B" w:rsidP="00C3604C">
      <w:pPr>
        <w:pStyle w:val="Body"/>
        <w:spacing w:before="120" w:after="120" w:line="276" w:lineRule="auto"/>
        <w:rPr>
          <w:b/>
        </w:rPr>
      </w:pPr>
      <w:r w:rsidRPr="002B02A8">
        <w:rPr>
          <w:b/>
        </w:rPr>
        <w:t>Cost model</w:t>
      </w:r>
    </w:p>
    <w:p w14:paraId="5C4D3004" w14:textId="179E9B01" w:rsidR="006435A5" w:rsidRPr="002B02A8" w:rsidRDefault="00BD643A" w:rsidP="00C3604C">
      <w:pPr>
        <w:pStyle w:val="Body"/>
        <w:spacing w:before="120" w:after="120" w:line="276" w:lineRule="auto"/>
      </w:pPr>
      <w:r w:rsidRPr="002B02A8">
        <w:t xml:space="preserve">After initial recognition, intangible assets should be carried at cost less accumulated </w:t>
      </w:r>
      <w:r w:rsidR="003C79FD" w:rsidRPr="002B02A8">
        <w:t>amortis</w:t>
      </w:r>
      <w:r w:rsidRPr="002B02A8">
        <w:t>ation (depreciation) and impairment losses.</w:t>
      </w:r>
    </w:p>
    <w:p w14:paraId="610C9F3D" w14:textId="77777777" w:rsidR="00BF6337" w:rsidRPr="002B02A8" w:rsidRDefault="007420E0" w:rsidP="00C3604C">
      <w:pPr>
        <w:pStyle w:val="Body"/>
        <w:spacing w:before="120" w:after="120" w:line="276" w:lineRule="auto"/>
        <w:rPr>
          <w:b/>
        </w:rPr>
      </w:pPr>
      <w:r w:rsidRPr="002B02A8">
        <w:rPr>
          <w:b/>
        </w:rPr>
        <w:t>Revaluation model</w:t>
      </w:r>
    </w:p>
    <w:p w14:paraId="3C45C81E" w14:textId="77777777" w:rsidR="00BD643A" w:rsidRPr="002B02A8" w:rsidRDefault="00BD643A" w:rsidP="00C3604C">
      <w:pPr>
        <w:pStyle w:val="Body"/>
        <w:spacing w:before="120" w:after="120" w:line="276" w:lineRule="auto"/>
      </w:pPr>
      <w:r w:rsidRPr="002B02A8">
        <w:t xml:space="preserve">Intangible assets may be carried at a revalued amount (based on fair value) less any subsequent </w:t>
      </w:r>
      <w:r w:rsidR="003C79FD" w:rsidRPr="002B02A8">
        <w:t>amortis</w:t>
      </w:r>
      <w:r w:rsidRPr="002B02A8">
        <w:t>ation and impairment losses, only if fair value can be determined by reference to an active market. In the case of intangible assets, it is unlikely that such markets will exist.</w:t>
      </w:r>
    </w:p>
    <w:p w14:paraId="2AEC2D3F" w14:textId="77777777" w:rsidR="00C3604C" w:rsidRPr="0065412A" w:rsidRDefault="00C3604C">
      <w:pPr>
        <w:widowControl/>
        <w:spacing w:after="0" w:line="240" w:lineRule="auto"/>
        <w:rPr>
          <w:rFonts w:ascii="Arial" w:eastAsia="Times New Roman" w:hAnsi="Arial" w:cs="Arial"/>
          <w:bCs/>
          <w:sz w:val="20"/>
          <w:szCs w:val="20"/>
          <w:lang w:val="en-GB"/>
        </w:rPr>
      </w:pPr>
      <w:r>
        <w:rPr>
          <w:rFonts w:eastAsia="Times New Roman"/>
          <w:b/>
          <w:bCs/>
          <w:color w:val="E21951"/>
          <w:sz w:val="28"/>
          <w:szCs w:val="28"/>
          <w:lang w:val="en-GB"/>
        </w:rPr>
        <w:br w:type="page"/>
      </w:r>
    </w:p>
    <w:p w14:paraId="1337617D" w14:textId="1A5E338B" w:rsidR="001F0913" w:rsidRPr="00851AD2" w:rsidRDefault="001F0913" w:rsidP="00C3604C">
      <w:pPr>
        <w:pStyle w:val="ALHeader2"/>
        <w:spacing w:before="120" w:line="276" w:lineRule="auto"/>
        <w:rPr>
          <w:rFonts w:eastAsia="Times New Roman"/>
          <w:b w:val="0"/>
          <w:bCs/>
          <w:color w:val="E21951"/>
          <w:szCs w:val="24"/>
          <w:lang w:val="en-GB"/>
        </w:rPr>
      </w:pPr>
      <w:r w:rsidRPr="00851AD2">
        <w:rPr>
          <w:rFonts w:eastAsia="Times New Roman"/>
          <w:b w:val="0"/>
          <w:bCs/>
          <w:color w:val="E21951"/>
          <w:szCs w:val="24"/>
          <w:lang w:val="en-GB"/>
        </w:rPr>
        <w:lastRenderedPageBreak/>
        <w:t>Classification based on useful life</w:t>
      </w:r>
    </w:p>
    <w:p w14:paraId="7B9DCBC0" w14:textId="05262B77" w:rsidR="001F0913" w:rsidRPr="002B02A8" w:rsidRDefault="001F0913" w:rsidP="00C3604C">
      <w:pPr>
        <w:pStyle w:val="Body"/>
        <w:spacing w:before="120" w:after="120" w:line="276" w:lineRule="auto"/>
      </w:pPr>
      <w:r w:rsidRPr="002B02A8">
        <w:t>Intangible assets are classified as having either an i</w:t>
      </w:r>
      <w:r w:rsidR="007420E0" w:rsidRPr="002B02A8">
        <w:t>ndefinite life or a finite life</w:t>
      </w:r>
      <w:r w:rsidR="00EE7927" w:rsidRPr="002B02A8">
        <w:t>.</w:t>
      </w:r>
    </w:p>
    <w:p w14:paraId="6F9E761D" w14:textId="77777777" w:rsidR="00215F10" w:rsidRPr="002B02A8" w:rsidRDefault="001F0913" w:rsidP="00C3604C">
      <w:pPr>
        <w:pStyle w:val="Body"/>
        <w:spacing w:before="120" w:after="120" w:line="276" w:lineRule="auto"/>
        <w:rPr>
          <w:b/>
        </w:rPr>
      </w:pPr>
      <w:r w:rsidRPr="002B02A8">
        <w:rPr>
          <w:b/>
        </w:rPr>
        <w:t>Indefinite life</w:t>
      </w:r>
    </w:p>
    <w:p w14:paraId="2D0C0E0C" w14:textId="40C626A6" w:rsidR="00215F10" w:rsidRPr="002B02A8" w:rsidRDefault="00215F10" w:rsidP="00C3604C">
      <w:pPr>
        <w:pStyle w:val="Body"/>
        <w:spacing w:before="120" w:after="120" w:line="276" w:lineRule="auto"/>
      </w:pPr>
      <w:r w:rsidRPr="002B02A8">
        <w:t xml:space="preserve">This is </w:t>
      </w:r>
      <w:r w:rsidR="001F0913" w:rsidRPr="002B02A8">
        <w:t>where there is no foreseeable limit to the period over which the asset is expected to generate net cash inflows for the entity.</w:t>
      </w:r>
      <w:r w:rsidR="007420E0" w:rsidRPr="002B02A8">
        <w:t xml:space="preserve"> </w:t>
      </w:r>
      <w:r w:rsidR="00C72639" w:rsidRPr="002B02A8">
        <w:t xml:space="preserve">An intangible asset with an indefinite useful life should not be </w:t>
      </w:r>
      <w:r w:rsidR="003C79FD" w:rsidRPr="002B02A8">
        <w:t>amortis</w:t>
      </w:r>
      <w:r w:rsidR="00C72639" w:rsidRPr="002B02A8">
        <w:t>ed.</w:t>
      </w:r>
    </w:p>
    <w:p w14:paraId="4283B5FB" w14:textId="77777777" w:rsidR="00215F10" w:rsidRPr="002B02A8" w:rsidRDefault="001F0913" w:rsidP="00C3604C">
      <w:pPr>
        <w:pStyle w:val="Body"/>
        <w:spacing w:before="120" w:after="120" w:line="276" w:lineRule="auto"/>
        <w:rPr>
          <w:b/>
        </w:rPr>
      </w:pPr>
      <w:r w:rsidRPr="002B02A8">
        <w:rPr>
          <w:b/>
        </w:rPr>
        <w:t>Finite life</w:t>
      </w:r>
    </w:p>
    <w:p w14:paraId="51E92CEF" w14:textId="0D6A5BDD" w:rsidR="00C72639" w:rsidRPr="002B02A8" w:rsidRDefault="00215F10" w:rsidP="00C3604C">
      <w:pPr>
        <w:pStyle w:val="Body"/>
        <w:spacing w:before="120" w:after="120" w:line="276" w:lineRule="auto"/>
      </w:pPr>
      <w:r w:rsidRPr="002B02A8">
        <w:t xml:space="preserve">This is </w:t>
      </w:r>
      <w:r w:rsidR="001F0913" w:rsidRPr="002B02A8">
        <w:t>where there is a limited period of benefit to the entity</w:t>
      </w:r>
      <w:r w:rsidR="00C72639" w:rsidRPr="002B02A8">
        <w:t>.</w:t>
      </w:r>
      <w:r w:rsidR="007420E0" w:rsidRPr="002B02A8">
        <w:t xml:space="preserve"> </w:t>
      </w:r>
      <w:r w:rsidR="00C72639" w:rsidRPr="002B02A8">
        <w:t xml:space="preserve">In these circumstances, the cost less residual value should be </w:t>
      </w:r>
      <w:r w:rsidR="003C79FD" w:rsidRPr="002B02A8">
        <w:t>amortis</w:t>
      </w:r>
      <w:r w:rsidR="00C72639" w:rsidRPr="002B02A8">
        <w:t xml:space="preserve">ed on a systematic basis over that life, reflecting the </w:t>
      </w:r>
      <w:r w:rsidR="00DD5788" w:rsidRPr="002B02A8">
        <w:t xml:space="preserve">expected </w:t>
      </w:r>
      <w:r w:rsidR="00C72639" w:rsidRPr="002B02A8">
        <w:t>pattern of benefits.</w:t>
      </w:r>
    </w:p>
    <w:p w14:paraId="796DA2FD" w14:textId="77777777" w:rsidR="00C72639" w:rsidRDefault="00C72639" w:rsidP="00C3604C">
      <w:pPr>
        <w:spacing w:before="120" w:after="120"/>
        <w:rPr>
          <w:rFonts w:ascii="Arial" w:eastAsia="Arial" w:hAnsi="Arial" w:cs="Arial"/>
          <w:bCs/>
          <w:sz w:val="20"/>
          <w:szCs w:val="20"/>
        </w:rPr>
      </w:pPr>
    </w:p>
    <w:p w14:paraId="7E12BFC3" w14:textId="77777777" w:rsidR="00C72639" w:rsidRPr="00851AD2" w:rsidRDefault="00C72639" w:rsidP="00C3604C">
      <w:pPr>
        <w:pStyle w:val="AHead"/>
        <w:spacing w:before="120" w:after="120" w:line="276" w:lineRule="auto"/>
        <w:rPr>
          <w:sz w:val="24"/>
          <w:szCs w:val="24"/>
        </w:rPr>
      </w:pPr>
      <w:r w:rsidRPr="00851AD2">
        <w:rPr>
          <w:sz w:val="24"/>
          <w:szCs w:val="24"/>
        </w:rPr>
        <w:t>Disclosure</w:t>
      </w:r>
    </w:p>
    <w:p w14:paraId="3053A5C9" w14:textId="77777777" w:rsidR="00C72639" w:rsidRPr="002B02A8" w:rsidRDefault="00C72639" w:rsidP="00C3604C">
      <w:pPr>
        <w:pStyle w:val="Body"/>
        <w:spacing w:before="120" w:after="120" w:line="276" w:lineRule="auto"/>
      </w:pPr>
      <w:r w:rsidRPr="002B02A8">
        <w:t>For each class of intangible asset, the following should be disclosed:</w:t>
      </w:r>
    </w:p>
    <w:p w14:paraId="140BD2EF" w14:textId="77777777" w:rsidR="00C72639" w:rsidRDefault="00C72639" w:rsidP="0065412A">
      <w:pPr>
        <w:pStyle w:val="Bulletedlist"/>
        <w:numPr>
          <w:ilvl w:val="0"/>
          <w:numId w:val="10"/>
        </w:numPr>
        <w:spacing w:line="276" w:lineRule="auto"/>
        <w:ind w:left="720" w:hanging="357"/>
      </w:pPr>
      <w:r>
        <w:t xml:space="preserve">useful life or </w:t>
      </w:r>
      <w:r w:rsidR="003C79FD">
        <w:t>amortis</w:t>
      </w:r>
      <w:r>
        <w:t>ation rate</w:t>
      </w:r>
    </w:p>
    <w:p w14:paraId="24A7D62B" w14:textId="77777777" w:rsidR="00C72639" w:rsidRDefault="003C79FD" w:rsidP="0065412A">
      <w:pPr>
        <w:pStyle w:val="Bulletedlist"/>
        <w:numPr>
          <w:ilvl w:val="0"/>
          <w:numId w:val="10"/>
        </w:numPr>
        <w:spacing w:line="276" w:lineRule="auto"/>
        <w:ind w:left="720" w:hanging="357"/>
      </w:pPr>
      <w:r>
        <w:t>amortis</w:t>
      </w:r>
      <w:r w:rsidR="00C72639">
        <w:t>ation method</w:t>
      </w:r>
    </w:p>
    <w:p w14:paraId="55D00410" w14:textId="77777777" w:rsidR="00C72639" w:rsidRDefault="00C72639" w:rsidP="0065412A">
      <w:pPr>
        <w:pStyle w:val="Bulletedlist"/>
        <w:numPr>
          <w:ilvl w:val="0"/>
          <w:numId w:val="10"/>
        </w:numPr>
        <w:spacing w:line="276" w:lineRule="auto"/>
        <w:ind w:left="720" w:hanging="357"/>
      </w:pPr>
      <w:r>
        <w:t>gross carrying amount</w:t>
      </w:r>
    </w:p>
    <w:p w14:paraId="2838CEDA" w14:textId="77777777" w:rsidR="00C72639" w:rsidRDefault="00C72639" w:rsidP="0065412A">
      <w:pPr>
        <w:pStyle w:val="Bulletedlist"/>
        <w:numPr>
          <w:ilvl w:val="0"/>
          <w:numId w:val="10"/>
        </w:numPr>
        <w:spacing w:line="276" w:lineRule="auto"/>
        <w:ind w:left="720" w:hanging="357"/>
      </w:pPr>
      <w:r>
        <w:t xml:space="preserve">accumulated </w:t>
      </w:r>
      <w:r w:rsidR="003C79FD">
        <w:t>amortis</w:t>
      </w:r>
      <w:r>
        <w:t>ation and impairment losses</w:t>
      </w:r>
    </w:p>
    <w:p w14:paraId="26645065" w14:textId="77777777" w:rsidR="00C72639" w:rsidRDefault="00C72639" w:rsidP="0065412A">
      <w:pPr>
        <w:pStyle w:val="Bulletedlist"/>
        <w:numPr>
          <w:ilvl w:val="0"/>
          <w:numId w:val="10"/>
        </w:numPr>
        <w:spacing w:line="276" w:lineRule="auto"/>
        <w:ind w:left="720" w:hanging="357"/>
      </w:pPr>
      <w:r>
        <w:t>reconciliation of the carrying amount at the beginning and end of the reporting period</w:t>
      </w:r>
    </w:p>
    <w:p w14:paraId="716D0C4E" w14:textId="77777777" w:rsidR="00C72639" w:rsidRDefault="00C72639" w:rsidP="0065412A">
      <w:pPr>
        <w:pStyle w:val="Bulletedlist"/>
        <w:numPr>
          <w:ilvl w:val="0"/>
          <w:numId w:val="10"/>
        </w:numPr>
        <w:spacing w:line="276" w:lineRule="auto"/>
        <w:ind w:left="720" w:hanging="357"/>
      </w:pPr>
      <w:r>
        <w:t>the basis for determining that an intangible asset has an indefinite life</w:t>
      </w:r>
    </w:p>
    <w:p w14:paraId="7F7DEF76" w14:textId="77777777" w:rsidR="00C72639" w:rsidRDefault="004B47A2" w:rsidP="0065412A">
      <w:pPr>
        <w:pStyle w:val="Bulletedlist"/>
        <w:numPr>
          <w:ilvl w:val="0"/>
          <w:numId w:val="10"/>
        </w:numPr>
        <w:spacing w:line="276" w:lineRule="auto"/>
        <w:ind w:left="720" w:hanging="357"/>
      </w:pPr>
      <w:r>
        <w:t>description and carrying amount of individually material intangible assets</w:t>
      </w:r>
      <w:r w:rsidR="007420E0">
        <w:t>.</w:t>
      </w:r>
    </w:p>
    <w:p w14:paraId="1D588E0F" w14:textId="77777777" w:rsidR="004B47A2" w:rsidRDefault="004B47A2" w:rsidP="004B47A2">
      <w:pPr>
        <w:spacing w:after="0"/>
        <w:rPr>
          <w:rFonts w:ascii="Arial" w:eastAsia="Arial" w:hAnsi="Arial" w:cs="Arial"/>
          <w:bCs/>
          <w:sz w:val="20"/>
          <w:szCs w:val="20"/>
        </w:rPr>
      </w:pPr>
    </w:p>
    <w:p w14:paraId="694EA997" w14:textId="77777777" w:rsidR="003D1696" w:rsidRDefault="003D1696" w:rsidP="004B47A2">
      <w:pPr>
        <w:spacing w:after="0"/>
        <w:rPr>
          <w:rFonts w:ascii="Arial" w:eastAsia="Arial" w:hAnsi="Arial" w:cs="Arial"/>
          <w:bCs/>
          <w:sz w:val="20"/>
          <w:szCs w:val="20"/>
        </w:rPr>
        <w:sectPr w:rsidR="003D1696" w:rsidSect="00C3604C">
          <w:headerReference w:type="default" r:id="rId28"/>
          <w:pgSz w:w="11900" w:h="16840"/>
          <w:pgMar w:top="1134" w:right="1418" w:bottom="1134" w:left="1418" w:header="567" w:footer="567" w:gutter="0"/>
          <w:cols w:space="720"/>
          <w:docGrid w:linePitch="299"/>
        </w:sectPr>
      </w:pPr>
    </w:p>
    <w:p w14:paraId="68231672" w14:textId="081B74C6" w:rsidR="00C3604C" w:rsidRPr="00F20F72" w:rsidRDefault="00C3604C" w:rsidP="00C3604C">
      <w:pPr>
        <w:pStyle w:val="SectionHead"/>
        <w:outlineLvl w:val="0"/>
        <w:rPr>
          <w:b/>
        </w:rPr>
      </w:pPr>
      <w:bookmarkStart w:id="25" w:name="_Toc46916888"/>
      <w:bookmarkStart w:id="26" w:name="_Toc46904335"/>
      <w:r>
        <w:lastRenderedPageBreak/>
        <w:t>A</w:t>
      </w:r>
      <w:r w:rsidRPr="00851AD2">
        <w:t>ppe</w:t>
      </w:r>
      <w:r>
        <w:t>ndix 1: Statement of changes in equity</w:t>
      </w:r>
      <w:bookmarkEnd w:id="25"/>
    </w:p>
    <w:bookmarkEnd w:id="26"/>
    <w:p w14:paraId="678BAF6D" w14:textId="47FB2507" w:rsidR="001F4082" w:rsidRDefault="00610802" w:rsidP="004E24FB">
      <w:pPr>
        <w:spacing w:after="0" w:line="260" w:lineRule="exact"/>
        <w:ind w:left="142"/>
        <w:jc w:val="center"/>
        <w:rPr>
          <w:rFonts w:ascii="Arial" w:eastAsia="Arial" w:hAnsi="Arial" w:cs="Arial"/>
          <w:b/>
          <w:bCs/>
          <w:position w:val="-1"/>
          <w:sz w:val="20"/>
          <w:szCs w:val="20"/>
        </w:rPr>
      </w:pPr>
      <w:r w:rsidRPr="00165365">
        <w:rPr>
          <w:rFonts w:ascii="Arial" w:eastAsia="Arial" w:hAnsi="Arial" w:cs="Arial"/>
          <w:b/>
          <w:bCs/>
          <w:position w:val="-1"/>
          <w:sz w:val="20"/>
          <w:szCs w:val="20"/>
        </w:rPr>
        <w:t>XYZ Limited</w:t>
      </w:r>
      <w:r w:rsidR="001F4082" w:rsidRPr="00165365">
        <w:rPr>
          <w:rFonts w:ascii="Arial" w:eastAsia="Arial" w:hAnsi="Arial" w:cs="Arial"/>
          <w:b/>
          <w:bCs/>
          <w:position w:val="-1"/>
          <w:sz w:val="20"/>
          <w:szCs w:val="20"/>
        </w:rPr>
        <w:t xml:space="preserve"> company</w:t>
      </w:r>
    </w:p>
    <w:p w14:paraId="5DDB4CD3" w14:textId="3C9CD45C" w:rsidR="00182E87" w:rsidRDefault="007548AD" w:rsidP="004E24FB">
      <w:pPr>
        <w:spacing w:after="0" w:line="260" w:lineRule="exact"/>
        <w:ind w:left="142"/>
        <w:jc w:val="center"/>
        <w:rPr>
          <w:rFonts w:ascii="Arial" w:eastAsia="Arial" w:hAnsi="Arial" w:cs="Arial"/>
          <w:b/>
          <w:bCs/>
          <w:position w:val="-1"/>
          <w:sz w:val="20"/>
          <w:szCs w:val="20"/>
        </w:rPr>
      </w:pPr>
      <w:r>
        <w:rPr>
          <w:rFonts w:ascii="Arial" w:eastAsia="Arial" w:hAnsi="Arial" w:cs="Arial"/>
          <w:b/>
          <w:bCs/>
          <w:position w:val="-1"/>
          <w:sz w:val="20"/>
          <w:szCs w:val="20"/>
        </w:rPr>
        <w:t>State</w:t>
      </w:r>
      <w:r>
        <w:rPr>
          <w:rFonts w:ascii="Arial" w:eastAsia="Arial" w:hAnsi="Arial" w:cs="Arial"/>
          <w:b/>
          <w:bCs/>
          <w:spacing w:val="-2"/>
          <w:position w:val="-1"/>
          <w:sz w:val="20"/>
          <w:szCs w:val="20"/>
        </w:rPr>
        <w:t>m</w:t>
      </w:r>
      <w:r>
        <w:rPr>
          <w:rFonts w:ascii="Arial" w:eastAsia="Arial" w:hAnsi="Arial" w:cs="Arial"/>
          <w:b/>
          <w:bCs/>
          <w:position w:val="-1"/>
          <w:sz w:val="20"/>
          <w:szCs w:val="20"/>
        </w:rPr>
        <w:t xml:space="preserve">ent </w:t>
      </w:r>
      <w:r>
        <w:rPr>
          <w:rFonts w:ascii="Arial" w:eastAsia="Arial" w:hAnsi="Arial" w:cs="Arial"/>
          <w:b/>
          <w:bCs/>
          <w:spacing w:val="-1"/>
          <w:position w:val="-1"/>
          <w:sz w:val="20"/>
          <w:szCs w:val="20"/>
        </w:rPr>
        <w:t>o</w:t>
      </w:r>
      <w:r>
        <w:rPr>
          <w:rFonts w:ascii="Arial" w:eastAsia="Arial" w:hAnsi="Arial" w:cs="Arial"/>
          <w:b/>
          <w:bCs/>
          <w:position w:val="-1"/>
          <w:sz w:val="20"/>
          <w:szCs w:val="20"/>
        </w:rPr>
        <w:t>f</w:t>
      </w:r>
      <w:r>
        <w:rPr>
          <w:rFonts w:ascii="Arial" w:eastAsia="Arial" w:hAnsi="Arial" w:cs="Arial"/>
          <w:b/>
          <w:bCs/>
          <w:spacing w:val="-1"/>
          <w:position w:val="-1"/>
          <w:sz w:val="20"/>
          <w:szCs w:val="20"/>
        </w:rPr>
        <w:t xml:space="preserve"> </w:t>
      </w:r>
      <w:r w:rsidR="00BF6337">
        <w:rPr>
          <w:rFonts w:ascii="Arial" w:eastAsia="Arial" w:hAnsi="Arial" w:cs="Arial"/>
          <w:b/>
          <w:bCs/>
          <w:position w:val="-1"/>
          <w:sz w:val="20"/>
          <w:szCs w:val="20"/>
        </w:rPr>
        <w:t>c</w:t>
      </w:r>
      <w:r>
        <w:rPr>
          <w:rFonts w:ascii="Arial" w:eastAsia="Arial" w:hAnsi="Arial" w:cs="Arial"/>
          <w:b/>
          <w:bCs/>
          <w:position w:val="-1"/>
          <w:sz w:val="20"/>
          <w:szCs w:val="20"/>
        </w:rPr>
        <w:t>han</w:t>
      </w:r>
      <w:r>
        <w:rPr>
          <w:rFonts w:ascii="Arial" w:eastAsia="Arial" w:hAnsi="Arial" w:cs="Arial"/>
          <w:b/>
          <w:bCs/>
          <w:spacing w:val="-1"/>
          <w:position w:val="-1"/>
          <w:sz w:val="20"/>
          <w:szCs w:val="20"/>
        </w:rPr>
        <w:t>g</w:t>
      </w:r>
      <w:r>
        <w:rPr>
          <w:rFonts w:ascii="Arial" w:eastAsia="Arial" w:hAnsi="Arial" w:cs="Arial"/>
          <w:b/>
          <w:bCs/>
          <w:position w:val="-1"/>
          <w:sz w:val="20"/>
          <w:szCs w:val="20"/>
        </w:rPr>
        <w:t xml:space="preserve">es in </w:t>
      </w:r>
      <w:r w:rsidR="00BF6337">
        <w:rPr>
          <w:rFonts w:ascii="Arial" w:eastAsia="Arial" w:hAnsi="Arial" w:cs="Arial"/>
          <w:b/>
          <w:bCs/>
          <w:position w:val="-1"/>
          <w:sz w:val="20"/>
          <w:szCs w:val="20"/>
        </w:rPr>
        <w:t>e</w:t>
      </w:r>
      <w:r>
        <w:rPr>
          <w:rFonts w:ascii="Arial" w:eastAsia="Arial" w:hAnsi="Arial" w:cs="Arial"/>
          <w:b/>
          <w:bCs/>
          <w:position w:val="-1"/>
          <w:sz w:val="20"/>
          <w:szCs w:val="20"/>
        </w:rPr>
        <w:t>qui</w:t>
      </w:r>
      <w:r>
        <w:rPr>
          <w:rFonts w:ascii="Arial" w:eastAsia="Arial" w:hAnsi="Arial" w:cs="Arial"/>
          <w:b/>
          <w:bCs/>
          <w:spacing w:val="2"/>
          <w:position w:val="-1"/>
          <w:sz w:val="20"/>
          <w:szCs w:val="20"/>
        </w:rPr>
        <w:t>t</w:t>
      </w:r>
      <w:r>
        <w:rPr>
          <w:rFonts w:ascii="Arial" w:eastAsia="Arial" w:hAnsi="Arial" w:cs="Arial"/>
          <w:b/>
          <w:bCs/>
          <w:position w:val="-1"/>
          <w:sz w:val="20"/>
          <w:szCs w:val="20"/>
        </w:rPr>
        <w:t>y</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for t</w:t>
      </w:r>
      <w:r>
        <w:rPr>
          <w:rFonts w:ascii="Arial" w:eastAsia="Arial" w:hAnsi="Arial" w:cs="Arial"/>
          <w:b/>
          <w:bCs/>
          <w:spacing w:val="-1"/>
          <w:position w:val="-1"/>
          <w:sz w:val="20"/>
          <w:szCs w:val="20"/>
        </w:rPr>
        <w:t>h</w:t>
      </w:r>
      <w:r>
        <w:rPr>
          <w:rFonts w:ascii="Arial" w:eastAsia="Arial" w:hAnsi="Arial" w:cs="Arial"/>
          <w:b/>
          <w:bCs/>
          <w:position w:val="-1"/>
          <w:sz w:val="20"/>
          <w:szCs w:val="20"/>
        </w:rPr>
        <w:t>e</w:t>
      </w:r>
      <w:r>
        <w:rPr>
          <w:rFonts w:ascii="Arial" w:eastAsia="Arial" w:hAnsi="Arial" w:cs="Arial"/>
          <w:b/>
          <w:bCs/>
          <w:spacing w:val="1"/>
          <w:position w:val="-1"/>
          <w:sz w:val="20"/>
          <w:szCs w:val="20"/>
        </w:rPr>
        <w:t xml:space="preserve"> </w:t>
      </w:r>
      <w:r>
        <w:rPr>
          <w:rFonts w:ascii="Arial" w:eastAsia="Arial" w:hAnsi="Arial" w:cs="Arial"/>
          <w:b/>
          <w:bCs/>
          <w:spacing w:val="-3"/>
          <w:position w:val="-1"/>
          <w:sz w:val="20"/>
          <w:szCs w:val="20"/>
        </w:rPr>
        <w:t>y</w:t>
      </w:r>
      <w:r>
        <w:rPr>
          <w:rFonts w:ascii="Arial" w:eastAsia="Arial" w:hAnsi="Arial" w:cs="Arial"/>
          <w:b/>
          <w:bCs/>
          <w:position w:val="-1"/>
          <w:sz w:val="20"/>
          <w:szCs w:val="20"/>
        </w:rPr>
        <w:t>ear ende</w:t>
      </w:r>
      <w:r w:rsidR="00E05D01">
        <w:rPr>
          <w:rFonts w:ascii="Arial" w:eastAsia="Arial" w:hAnsi="Arial" w:cs="Arial"/>
          <w:b/>
          <w:bCs/>
          <w:position w:val="-1"/>
          <w:sz w:val="20"/>
          <w:szCs w:val="20"/>
        </w:rPr>
        <w:t>d 31 December 20</w:t>
      </w:r>
      <w:r w:rsidR="000B7E88">
        <w:rPr>
          <w:rFonts w:ascii="Arial" w:eastAsia="Arial" w:hAnsi="Arial" w:cs="Arial"/>
          <w:b/>
          <w:bCs/>
          <w:position w:val="-1"/>
          <w:sz w:val="20"/>
          <w:szCs w:val="20"/>
        </w:rPr>
        <w:t>20</w:t>
      </w:r>
    </w:p>
    <w:p w14:paraId="411F14DE" w14:textId="77777777" w:rsidR="00E05D01" w:rsidRDefault="00E05D01" w:rsidP="0035647B">
      <w:pPr>
        <w:spacing w:after="0" w:line="260" w:lineRule="exact"/>
        <w:ind w:left="142"/>
        <w:rPr>
          <w:rFonts w:ascii="Arial" w:eastAsia="Arial" w:hAnsi="Arial" w:cs="Arial"/>
          <w:b/>
          <w:bCs/>
          <w:position w:val="-1"/>
          <w:sz w:val="20"/>
          <w:szCs w:val="20"/>
        </w:rPr>
      </w:pPr>
    </w:p>
    <w:tbl>
      <w:tblPr>
        <w:tblW w:w="0" w:type="auto"/>
        <w:tblInd w:w="-147" w:type="dxa"/>
        <w:tblBorders>
          <w:top w:val="single" w:sz="4" w:space="0" w:color="E21951"/>
          <w:left w:val="single" w:sz="4" w:space="0" w:color="E21951"/>
          <w:bottom w:val="single" w:sz="4" w:space="0" w:color="E21951"/>
          <w:right w:val="single" w:sz="4" w:space="0" w:color="E21951"/>
          <w:insideH w:val="single" w:sz="4" w:space="0" w:color="E21951"/>
          <w:insideV w:val="single" w:sz="4" w:space="0" w:color="E21951"/>
        </w:tblBorders>
        <w:tblLook w:val="04A0" w:firstRow="1" w:lastRow="0" w:firstColumn="1" w:lastColumn="0" w:noHBand="0" w:noVBand="1"/>
      </w:tblPr>
      <w:tblGrid>
        <w:gridCol w:w="2949"/>
        <w:gridCol w:w="1219"/>
        <w:gridCol w:w="1219"/>
        <w:gridCol w:w="1350"/>
        <w:gridCol w:w="1219"/>
        <w:gridCol w:w="1219"/>
      </w:tblGrid>
      <w:tr w:rsidR="00E05D01" w:rsidRPr="001C39CD" w14:paraId="217E16DB" w14:textId="77777777" w:rsidTr="00851AD2">
        <w:tc>
          <w:tcPr>
            <w:tcW w:w="2949" w:type="dxa"/>
            <w:tcBorders>
              <w:top w:val="nil"/>
              <w:left w:val="nil"/>
              <w:bottom w:val="single" w:sz="4" w:space="0" w:color="E21951"/>
              <w:right w:val="single" w:sz="4" w:space="0" w:color="E21951"/>
            </w:tcBorders>
            <w:shd w:val="clear" w:color="auto" w:fill="auto"/>
            <w:vAlign w:val="center"/>
          </w:tcPr>
          <w:p w14:paraId="607056CC" w14:textId="77777777" w:rsidR="00E05D01" w:rsidRPr="001C39CD" w:rsidRDefault="00E05D01" w:rsidP="00851AD2">
            <w:pPr>
              <w:spacing w:before="120" w:after="0" w:line="240" w:lineRule="auto"/>
              <w:jc w:val="center"/>
              <w:rPr>
                <w:rFonts w:ascii="Arial" w:eastAsia="Arial" w:hAnsi="Arial" w:cs="Arial"/>
                <w:b/>
                <w:bCs/>
                <w:position w:val="-1"/>
                <w:sz w:val="20"/>
                <w:szCs w:val="20"/>
              </w:rPr>
            </w:pPr>
          </w:p>
        </w:tc>
        <w:tc>
          <w:tcPr>
            <w:tcW w:w="1219" w:type="dxa"/>
            <w:tcBorders>
              <w:top w:val="single" w:sz="4" w:space="0" w:color="E21951"/>
              <w:left w:val="single" w:sz="4" w:space="0" w:color="E21951"/>
              <w:bottom w:val="single" w:sz="4" w:space="0" w:color="E21951"/>
              <w:right w:val="single" w:sz="4" w:space="0" w:color="E21951"/>
            </w:tcBorders>
            <w:shd w:val="clear" w:color="auto" w:fill="auto"/>
            <w:vAlign w:val="center"/>
          </w:tcPr>
          <w:p w14:paraId="254338A6" w14:textId="77777777" w:rsidR="00851AD2" w:rsidRDefault="00E05D01"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Share capital</w:t>
            </w:r>
            <w:r w:rsidR="00851AD2">
              <w:rPr>
                <w:rFonts w:ascii="Arial" w:eastAsia="Arial" w:hAnsi="Arial" w:cs="Arial"/>
                <w:b/>
                <w:bCs/>
                <w:position w:val="-1"/>
                <w:sz w:val="20"/>
                <w:szCs w:val="20"/>
              </w:rPr>
              <w:t xml:space="preserve"> </w:t>
            </w:r>
          </w:p>
          <w:p w14:paraId="4022A313" w14:textId="1D0D60B1" w:rsidR="00840572" w:rsidRPr="001C39CD" w:rsidRDefault="00840572"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w:t>
            </w:r>
          </w:p>
        </w:tc>
        <w:tc>
          <w:tcPr>
            <w:tcW w:w="1219" w:type="dxa"/>
            <w:tcBorders>
              <w:top w:val="single" w:sz="4" w:space="0" w:color="E21951"/>
              <w:left w:val="single" w:sz="4" w:space="0" w:color="E21951"/>
              <w:bottom w:val="single" w:sz="4" w:space="0" w:color="E21951"/>
              <w:right w:val="single" w:sz="4" w:space="0" w:color="E21951"/>
            </w:tcBorders>
            <w:shd w:val="clear" w:color="auto" w:fill="auto"/>
            <w:vAlign w:val="center"/>
          </w:tcPr>
          <w:p w14:paraId="0BD6F06A" w14:textId="77777777" w:rsidR="00E05D01" w:rsidRPr="001C39CD" w:rsidRDefault="00E05D01"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Share premium</w:t>
            </w:r>
          </w:p>
          <w:p w14:paraId="4FD1C42F" w14:textId="77777777" w:rsidR="00840572" w:rsidRPr="001C39CD" w:rsidRDefault="00840572"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w:t>
            </w:r>
          </w:p>
        </w:tc>
        <w:tc>
          <w:tcPr>
            <w:tcW w:w="1350" w:type="dxa"/>
            <w:tcBorders>
              <w:top w:val="single" w:sz="4" w:space="0" w:color="E21951"/>
              <w:left w:val="single" w:sz="4" w:space="0" w:color="E21951"/>
              <w:bottom w:val="single" w:sz="4" w:space="0" w:color="E21951"/>
              <w:right w:val="single" w:sz="4" w:space="0" w:color="E21951"/>
            </w:tcBorders>
            <w:shd w:val="clear" w:color="auto" w:fill="auto"/>
            <w:vAlign w:val="center"/>
          </w:tcPr>
          <w:p w14:paraId="3D602953" w14:textId="77777777" w:rsidR="00E05D01" w:rsidRPr="001C39CD" w:rsidRDefault="00E05D01"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Revaluation reserve</w:t>
            </w:r>
          </w:p>
          <w:p w14:paraId="2D1E1E5C" w14:textId="77777777" w:rsidR="00840572" w:rsidRPr="001C39CD" w:rsidRDefault="00840572"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w:t>
            </w:r>
          </w:p>
        </w:tc>
        <w:tc>
          <w:tcPr>
            <w:tcW w:w="1219" w:type="dxa"/>
            <w:tcBorders>
              <w:top w:val="single" w:sz="4" w:space="0" w:color="E21951"/>
              <w:left w:val="single" w:sz="4" w:space="0" w:color="E21951"/>
              <w:bottom w:val="single" w:sz="4" w:space="0" w:color="E21951"/>
              <w:right w:val="single" w:sz="4" w:space="0" w:color="E21951"/>
            </w:tcBorders>
            <w:shd w:val="clear" w:color="auto" w:fill="auto"/>
            <w:vAlign w:val="center"/>
          </w:tcPr>
          <w:p w14:paraId="777F74A7" w14:textId="77777777" w:rsidR="00E05D01" w:rsidRPr="001C39CD" w:rsidRDefault="00E05D01"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Retained earnings</w:t>
            </w:r>
          </w:p>
          <w:p w14:paraId="6FAB2493" w14:textId="77777777" w:rsidR="00840572" w:rsidRPr="001C39CD" w:rsidRDefault="00840572"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w:t>
            </w:r>
          </w:p>
        </w:tc>
        <w:tc>
          <w:tcPr>
            <w:tcW w:w="1219" w:type="dxa"/>
            <w:tcBorders>
              <w:top w:val="single" w:sz="4" w:space="0" w:color="E21951"/>
              <w:left w:val="single" w:sz="4" w:space="0" w:color="E21951"/>
              <w:bottom w:val="single" w:sz="4" w:space="0" w:color="E21951"/>
            </w:tcBorders>
            <w:shd w:val="clear" w:color="auto" w:fill="auto"/>
            <w:vAlign w:val="center"/>
          </w:tcPr>
          <w:p w14:paraId="0A28FA19" w14:textId="77777777" w:rsidR="00E05D01" w:rsidRPr="001C39CD" w:rsidRDefault="00E05D01"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Total</w:t>
            </w:r>
          </w:p>
          <w:p w14:paraId="610F42AF" w14:textId="77777777" w:rsidR="00840572" w:rsidRPr="001C39CD" w:rsidRDefault="00840572" w:rsidP="00851AD2">
            <w:pPr>
              <w:spacing w:before="120" w:after="120" w:line="240" w:lineRule="auto"/>
              <w:jc w:val="center"/>
              <w:rPr>
                <w:rFonts w:ascii="Arial" w:eastAsia="Arial" w:hAnsi="Arial" w:cs="Arial"/>
                <w:b/>
                <w:bCs/>
                <w:position w:val="-1"/>
                <w:sz w:val="20"/>
                <w:szCs w:val="20"/>
              </w:rPr>
            </w:pPr>
            <w:r w:rsidRPr="001C39CD">
              <w:rPr>
                <w:rFonts w:ascii="Arial" w:eastAsia="Arial" w:hAnsi="Arial" w:cs="Arial"/>
                <w:b/>
                <w:bCs/>
                <w:position w:val="-1"/>
                <w:sz w:val="20"/>
                <w:szCs w:val="20"/>
              </w:rPr>
              <w:t>$</w:t>
            </w:r>
          </w:p>
        </w:tc>
      </w:tr>
      <w:tr w:rsidR="00E05D01" w:rsidRPr="001C39CD" w14:paraId="26C2F0C8" w14:textId="77777777" w:rsidTr="00851AD2">
        <w:tc>
          <w:tcPr>
            <w:tcW w:w="2949" w:type="dxa"/>
            <w:tcBorders>
              <w:top w:val="single" w:sz="4" w:space="0" w:color="E21951"/>
            </w:tcBorders>
            <w:shd w:val="clear" w:color="auto" w:fill="auto"/>
            <w:vAlign w:val="center"/>
          </w:tcPr>
          <w:p w14:paraId="7D3F9CE2" w14:textId="19A11CB5" w:rsidR="00E05D01" w:rsidRPr="00851AD2" w:rsidRDefault="00E05D01" w:rsidP="00851AD2">
            <w:pPr>
              <w:spacing w:before="120" w:after="120" w:line="240" w:lineRule="auto"/>
              <w:rPr>
                <w:rFonts w:ascii="Arial" w:eastAsia="Arial" w:hAnsi="Arial" w:cs="Arial"/>
                <w:b/>
                <w:bCs/>
                <w:position w:val="-1"/>
                <w:sz w:val="20"/>
                <w:szCs w:val="20"/>
              </w:rPr>
            </w:pPr>
            <w:r w:rsidRPr="00851AD2">
              <w:rPr>
                <w:rFonts w:ascii="Arial" w:eastAsia="Arial" w:hAnsi="Arial" w:cs="Arial"/>
                <w:b/>
                <w:bCs/>
                <w:position w:val="-1"/>
                <w:sz w:val="20"/>
                <w:szCs w:val="20"/>
              </w:rPr>
              <w:t xml:space="preserve">Balance at </w:t>
            </w:r>
            <w:r w:rsidR="006014A7" w:rsidRPr="00851AD2">
              <w:rPr>
                <w:rFonts w:ascii="Arial" w:eastAsia="Arial" w:hAnsi="Arial" w:cs="Arial"/>
                <w:b/>
                <w:bCs/>
                <w:position w:val="-1"/>
                <w:sz w:val="20"/>
                <w:szCs w:val="20"/>
              </w:rPr>
              <w:t>1 January 20</w:t>
            </w:r>
            <w:r w:rsidR="00765610" w:rsidRPr="00851AD2">
              <w:rPr>
                <w:rFonts w:ascii="Arial" w:eastAsia="Arial" w:hAnsi="Arial" w:cs="Arial"/>
                <w:b/>
                <w:bCs/>
                <w:position w:val="-1"/>
                <w:sz w:val="20"/>
                <w:szCs w:val="20"/>
              </w:rPr>
              <w:t>20</w:t>
            </w:r>
          </w:p>
        </w:tc>
        <w:tc>
          <w:tcPr>
            <w:tcW w:w="1219" w:type="dxa"/>
            <w:tcBorders>
              <w:top w:val="single" w:sz="4" w:space="0" w:color="E21951"/>
            </w:tcBorders>
            <w:shd w:val="clear" w:color="auto" w:fill="auto"/>
            <w:vAlign w:val="center"/>
          </w:tcPr>
          <w:p w14:paraId="0C727554" w14:textId="4E089FC1"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15</w:t>
            </w:r>
            <w:r w:rsidR="004A4611">
              <w:rPr>
                <w:rFonts w:ascii="Arial" w:eastAsia="Arial" w:hAnsi="Arial" w:cs="Arial"/>
                <w:bCs/>
                <w:position w:val="-1"/>
                <w:sz w:val="20"/>
                <w:szCs w:val="20"/>
              </w:rPr>
              <w:t>0 0</w:t>
            </w:r>
            <w:r w:rsidR="00E05D01" w:rsidRPr="001C39CD">
              <w:rPr>
                <w:rFonts w:ascii="Arial" w:eastAsia="Arial" w:hAnsi="Arial" w:cs="Arial"/>
                <w:bCs/>
                <w:position w:val="-1"/>
                <w:sz w:val="20"/>
                <w:szCs w:val="20"/>
              </w:rPr>
              <w:t>00</w:t>
            </w:r>
          </w:p>
        </w:tc>
        <w:tc>
          <w:tcPr>
            <w:tcW w:w="1219" w:type="dxa"/>
            <w:tcBorders>
              <w:top w:val="single" w:sz="4" w:space="0" w:color="E21951"/>
            </w:tcBorders>
            <w:shd w:val="clear" w:color="auto" w:fill="auto"/>
            <w:vAlign w:val="center"/>
          </w:tcPr>
          <w:p w14:paraId="1E0BC84C" w14:textId="72059051"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5</w:t>
            </w:r>
            <w:r w:rsidR="006014A7">
              <w:rPr>
                <w:rFonts w:ascii="Arial" w:eastAsia="Arial" w:hAnsi="Arial" w:cs="Arial"/>
                <w:bCs/>
                <w:position w:val="-1"/>
                <w:sz w:val="20"/>
                <w:szCs w:val="20"/>
              </w:rPr>
              <w:t xml:space="preserve"> </w:t>
            </w:r>
            <w:r w:rsidR="00E05D01" w:rsidRPr="001C39CD">
              <w:rPr>
                <w:rFonts w:ascii="Arial" w:eastAsia="Arial" w:hAnsi="Arial" w:cs="Arial"/>
                <w:bCs/>
                <w:position w:val="-1"/>
                <w:sz w:val="20"/>
                <w:szCs w:val="20"/>
              </w:rPr>
              <w:t>000</w:t>
            </w:r>
          </w:p>
        </w:tc>
        <w:tc>
          <w:tcPr>
            <w:tcW w:w="1350" w:type="dxa"/>
            <w:tcBorders>
              <w:top w:val="single" w:sz="4" w:space="0" w:color="E21951"/>
            </w:tcBorders>
            <w:shd w:val="clear" w:color="auto" w:fill="auto"/>
            <w:vAlign w:val="center"/>
          </w:tcPr>
          <w:p w14:paraId="450FC89A" w14:textId="69184EFE"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20 000</w:t>
            </w:r>
          </w:p>
        </w:tc>
        <w:tc>
          <w:tcPr>
            <w:tcW w:w="1219" w:type="dxa"/>
            <w:tcBorders>
              <w:top w:val="single" w:sz="4" w:space="0" w:color="E21951"/>
            </w:tcBorders>
            <w:shd w:val="clear" w:color="auto" w:fill="auto"/>
            <w:vAlign w:val="center"/>
          </w:tcPr>
          <w:p w14:paraId="098F903E" w14:textId="61EBAE13"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108 000</w:t>
            </w:r>
          </w:p>
        </w:tc>
        <w:tc>
          <w:tcPr>
            <w:tcW w:w="1219" w:type="dxa"/>
            <w:tcBorders>
              <w:top w:val="single" w:sz="4" w:space="0" w:color="E21951"/>
            </w:tcBorders>
            <w:shd w:val="clear" w:color="auto" w:fill="auto"/>
            <w:vAlign w:val="center"/>
          </w:tcPr>
          <w:p w14:paraId="639D5B42" w14:textId="0BE257B3"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283 000</w:t>
            </w:r>
          </w:p>
        </w:tc>
      </w:tr>
      <w:tr w:rsidR="00E05D01" w:rsidRPr="001C39CD" w14:paraId="4403B4A4" w14:textId="77777777" w:rsidTr="00851AD2">
        <w:tc>
          <w:tcPr>
            <w:tcW w:w="2949" w:type="dxa"/>
            <w:shd w:val="clear" w:color="auto" w:fill="auto"/>
            <w:vAlign w:val="center"/>
          </w:tcPr>
          <w:p w14:paraId="1F9C0186" w14:textId="77777777" w:rsidR="00E05D01" w:rsidRPr="00851AD2" w:rsidRDefault="00E05D01" w:rsidP="00851AD2">
            <w:pPr>
              <w:spacing w:before="120" w:after="120" w:line="240" w:lineRule="auto"/>
              <w:rPr>
                <w:rFonts w:ascii="Arial" w:eastAsia="Arial" w:hAnsi="Arial" w:cs="Arial"/>
                <w:b/>
                <w:bCs/>
                <w:position w:val="-1"/>
                <w:sz w:val="20"/>
                <w:szCs w:val="20"/>
                <w:highlight w:val="cyan"/>
              </w:rPr>
            </w:pPr>
            <w:r w:rsidRPr="00851AD2">
              <w:rPr>
                <w:rFonts w:ascii="Arial" w:eastAsia="Arial" w:hAnsi="Arial" w:cs="Arial"/>
                <w:b/>
                <w:bCs/>
                <w:position w:val="-1"/>
                <w:sz w:val="20"/>
                <w:szCs w:val="20"/>
              </w:rPr>
              <w:t>Share issue</w:t>
            </w:r>
          </w:p>
        </w:tc>
        <w:tc>
          <w:tcPr>
            <w:tcW w:w="1219" w:type="dxa"/>
            <w:shd w:val="clear" w:color="auto" w:fill="auto"/>
            <w:vAlign w:val="center"/>
          </w:tcPr>
          <w:p w14:paraId="3EF3357D" w14:textId="27BCBA1D" w:rsidR="00E05D01" w:rsidRPr="0015401B" w:rsidRDefault="00E05D01" w:rsidP="00851AD2">
            <w:pPr>
              <w:spacing w:before="120" w:after="120" w:line="240" w:lineRule="auto"/>
              <w:jc w:val="right"/>
              <w:rPr>
                <w:rFonts w:ascii="Arial" w:eastAsia="Arial" w:hAnsi="Arial" w:cs="Arial"/>
                <w:bCs/>
                <w:position w:val="-1"/>
                <w:sz w:val="20"/>
                <w:szCs w:val="20"/>
              </w:rPr>
            </w:pPr>
            <w:r w:rsidRPr="0015401B">
              <w:rPr>
                <w:rFonts w:ascii="Arial" w:eastAsia="Arial" w:hAnsi="Arial" w:cs="Arial"/>
                <w:bCs/>
                <w:position w:val="-1"/>
                <w:sz w:val="20"/>
                <w:szCs w:val="20"/>
              </w:rPr>
              <w:t>30</w:t>
            </w:r>
            <w:r w:rsidR="006014A7" w:rsidRPr="0015401B">
              <w:rPr>
                <w:rFonts w:ascii="Arial" w:eastAsia="Arial" w:hAnsi="Arial" w:cs="Arial"/>
                <w:bCs/>
                <w:position w:val="-1"/>
                <w:sz w:val="20"/>
                <w:szCs w:val="20"/>
              </w:rPr>
              <w:t xml:space="preserve"> </w:t>
            </w:r>
            <w:r w:rsidRPr="0015401B">
              <w:rPr>
                <w:rFonts w:ascii="Arial" w:eastAsia="Arial" w:hAnsi="Arial" w:cs="Arial"/>
                <w:bCs/>
                <w:position w:val="-1"/>
                <w:sz w:val="20"/>
                <w:szCs w:val="20"/>
              </w:rPr>
              <w:t>000</w:t>
            </w:r>
          </w:p>
        </w:tc>
        <w:tc>
          <w:tcPr>
            <w:tcW w:w="1219" w:type="dxa"/>
            <w:shd w:val="clear" w:color="auto" w:fill="auto"/>
            <w:vAlign w:val="center"/>
          </w:tcPr>
          <w:p w14:paraId="1357E503" w14:textId="600B6B9E" w:rsidR="00E05D01" w:rsidRPr="0015401B" w:rsidRDefault="0015401B" w:rsidP="00851AD2">
            <w:pPr>
              <w:spacing w:before="120" w:after="120" w:line="240" w:lineRule="auto"/>
              <w:jc w:val="right"/>
              <w:rPr>
                <w:rFonts w:ascii="Arial" w:eastAsia="Arial" w:hAnsi="Arial" w:cs="Arial"/>
                <w:bCs/>
                <w:position w:val="-1"/>
                <w:sz w:val="20"/>
                <w:szCs w:val="20"/>
              </w:rPr>
            </w:pPr>
            <w:r w:rsidRPr="0015401B">
              <w:rPr>
                <w:rFonts w:ascii="Arial" w:eastAsia="Arial" w:hAnsi="Arial" w:cs="Arial"/>
                <w:bCs/>
                <w:position w:val="-1"/>
                <w:sz w:val="20"/>
                <w:szCs w:val="20"/>
              </w:rPr>
              <w:t>3 000</w:t>
            </w:r>
          </w:p>
        </w:tc>
        <w:tc>
          <w:tcPr>
            <w:tcW w:w="1350" w:type="dxa"/>
            <w:shd w:val="clear" w:color="auto" w:fill="auto"/>
            <w:vAlign w:val="center"/>
          </w:tcPr>
          <w:p w14:paraId="2DF96D72" w14:textId="77777777" w:rsidR="00E05D01" w:rsidRPr="00A47188" w:rsidRDefault="00E05D01" w:rsidP="00851AD2">
            <w:pPr>
              <w:spacing w:before="120" w:after="120" w:line="240" w:lineRule="auto"/>
              <w:jc w:val="right"/>
              <w:rPr>
                <w:rFonts w:ascii="Arial" w:eastAsia="Arial" w:hAnsi="Arial" w:cs="Arial"/>
                <w:bCs/>
                <w:position w:val="-1"/>
                <w:sz w:val="20"/>
                <w:szCs w:val="20"/>
                <w:highlight w:val="cyan"/>
              </w:rPr>
            </w:pPr>
          </w:p>
        </w:tc>
        <w:tc>
          <w:tcPr>
            <w:tcW w:w="1219" w:type="dxa"/>
            <w:shd w:val="clear" w:color="auto" w:fill="auto"/>
            <w:vAlign w:val="center"/>
          </w:tcPr>
          <w:p w14:paraId="54E88195" w14:textId="77777777" w:rsidR="00E05D01" w:rsidRPr="00A47188" w:rsidRDefault="00E05D01" w:rsidP="00851AD2">
            <w:pPr>
              <w:spacing w:before="120" w:after="120" w:line="240" w:lineRule="auto"/>
              <w:jc w:val="right"/>
              <w:rPr>
                <w:rFonts w:ascii="Arial" w:eastAsia="Arial" w:hAnsi="Arial" w:cs="Arial"/>
                <w:bCs/>
                <w:position w:val="-1"/>
                <w:sz w:val="20"/>
                <w:szCs w:val="20"/>
                <w:highlight w:val="cyan"/>
              </w:rPr>
            </w:pPr>
          </w:p>
        </w:tc>
        <w:tc>
          <w:tcPr>
            <w:tcW w:w="1219" w:type="dxa"/>
            <w:shd w:val="clear" w:color="auto" w:fill="auto"/>
            <w:vAlign w:val="center"/>
          </w:tcPr>
          <w:p w14:paraId="76C022CB" w14:textId="52C0AE92" w:rsidR="00E05D01" w:rsidRPr="00A47188" w:rsidRDefault="002D5F90" w:rsidP="00851AD2">
            <w:pPr>
              <w:spacing w:before="120" w:after="120" w:line="240" w:lineRule="auto"/>
              <w:jc w:val="right"/>
              <w:rPr>
                <w:rFonts w:ascii="Arial" w:eastAsia="Arial" w:hAnsi="Arial" w:cs="Arial"/>
                <w:bCs/>
                <w:position w:val="-1"/>
                <w:sz w:val="20"/>
                <w:szCs w:val="20"/>
                <w:highlight w:val="cyan"/>
              </w:rPr>
            </w:pPr>
            <w:r w:rsidRPr="0015401B">
              <w:rPr>
                <w:rFonts w:ascii="Arial" w:eastAsia="Arial" w:hAnsi="Arial" w:cs="Arial"/>
                <w:bCs/>
                <w:position w:val="-1"/>
                <w:sz w:val="20"/>
                <w:szCs w:val="20"/>
              </w:rPr>
              <w:t>33</w:t>
            </w:r>
            <w:r w:rsidR="006014A7" w:rsidRPr="0015401B">
              <w:rPr>
                <w:rFonts w:ascii="Arial" w:eastAsia="Arial" w:hAnsi="Arial" w:cs="Arial"/>
                <w:bCs/>
                <w:position w:val="-1"/>
                <w:sz w:val="20"/>
                <w:szCs w:val="20"/>
              </w:rPr>
              <w:t xml:space="preserve"> </w:t>
            </w:r>
            <w:r w:rsidRPr="0015401B">
              <w:rPr>
                <w:rFonts w:ascii="Arial" w:eastAsia="Arial" w:hAnsi="Arial" w:cs="Arial"/>
                <w:bCs/>
                <w:position w:val="-1"/>
                <w:sz w:val="20"/>
                <w:szCs w:val="20"/>
              </w:rPr>
              <w:t>000</w:t>
            </w:r>
          </w:p>
        </w:tc>
      </w:tr>
      <w:tr w:rsidR="00E05D01" w:rsidRPr="001C39CD" w14:paraId="44FCAE4E" w14:textId="77777777" w:rsidTr="00851AD2">
        <w:tc>
          <w:tcPr>
            <w:tcW w:w="2949" w:type="dxa"/>
            <w:shd w:val="clear" w:color="auto" w:fill="auto"/>
            <w:vAlign w:val="center"/>
          </w:tcPr>
          <w:p w14:paraId="5D35CAD2" w14:textId="77777777" w:rsidR="00E05D01" w:rsidRPr="00851AD2" w:rsidRDefault="00E05D01" w:rsidP="00851AD2">
            <w:pPr>
              <w:spacing w:before="120" w:after="120" w:line="240" w:lineRule="auto"/>
              <w:rPr>
                <w:rFonts w:ascii="Arial" w:eastAsia="Arial" w:hAnsi="Arial" w:cs="Arial"/>
                <w:b/>
                <w:bCs/>
                <w:position w:val="-1"/>
                <w:sz w:val="20"/>
                <w:szCs w:val="20"/>
              </w:rPr>
            </w:pPr>
            <w:r w:rsidRPr="00851AD2">
              <w:rPr>
                <w:rFonts w:ascii="Arial" w:eastAsia="Arial" w:hAnsi="Arial" w:cs="Arial"/>
                <w:b/>
                <w:bCs/>
                <w:position w:val="-1"/>
                <w:sz w:val="20"/>
                <w:szCs w:val="20"/>
              </w:rPr>
              <w:t>Profit for the year</w:t>
            </w:r>
          </w:p>
        </w:tc>
        <w:tc>
          <w:tcPr>
            <w:tcW w:w="1219" w:type="dxa"/>
            <w:shd w:val="clear" w:color="auto" w:fill="auto"/>
            <w:vAlign w:val="center"/>
          </w:tcPr>
          <w:p w14:paraId="73B2D2EC"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219" w:type="dxa"/>
            <w:shd w:val="clear" w:color="auto" w:fill="auto"/>
            <w:vAlign w:val="center"/>
          </w:tcPr>
          <w:p w14:paraId="2E529282"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350" w:type="dxa"/>
            <w:shd w:val="clear" w:color="auto" w:fill="auto"/>
            <w:vAlign w:val="center"/>
          </w:tcPr>
          <w:p w14:paraId="30CB58EC"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219" w:type="dxa"/>
            <w:shd w:val="clear" w:color="auto" w:fill="auto"/>
            <w:vAlign w:val="center"/>
          </w:tcPr>
          <w:p w14:paraId="041F2B75" w14:textId="25071320"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58 000</w:t>
            </w:r>
          </w:p>
        </w:tc>
        <w:tc>
          <w:tcPr>
            <w:tcW w:w="1219" w:type="dxa"/>
            <w:shd w:val="clear" w:color="auto" w:fill="auto"/>
            <w:vAlign w:val="center"/>
          </w:tcPr>
          <w:p w14:paraId="3AD2D330" w14:textId="2D54E175"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58 000</w:t>
            </w:r>
          </w:p>
        </w:tc>
      </w:tr>
      <w:tr w:rsidR="00E05D01" w:rsidRPr="001C39CD" w14:paraId="75EFE94D" w14:textId="77777777" w:rsidTr="00851AD2">
        <w:tc>
          <w:tcPr>
            <w:tcW w:w="2949" w:type="dxa"/>
            <w:shd w:val="clear" w:color="auto" w:fill="auto"/>
            <w:vAlign w:val="center"/>
          </w:tcPr>
          <w:p w14:paraId="2CB7C652" w14:textId="77777777" w:rsidR="00E05D01" w:rsidRPr="00851AD2" w:rsidRDefault="00E05D01" w:rsidP="00851AD2">
            <w:pPr>
              <w:spacing w:before="120" w:after="120" w:line="240" w:lineRule="auto"/>
              <w:rPr>
                <w:rFonts w:ascii="Arial" w:eastAsia="Arial" w:hAnsi="Arial" w:cs="Arial"/>
                <w:b/>
                <w:bCs/>
                <w:position w:val="-1"/>
                <w:sz w:val="20"/>
                <w:szCs w:val="20"/>
              </w:rPr>
            </w:pPr>
            <w:r w:rsidRPr="00851AD2">
              <w:rPr>
                <w:rFonts w:ascii="Arial" w:eastAsia="Arial" w:hAnsi="Arial" w:cs="Arial"/>
                <w:b/>
                <w:bCs/>
                <w:position w:val="-1"/>
                <w:sz w:val="20"/>
                <w:szCs w:val="20"/>
              </w:rPr>
              <w:t>Revaluation</w:t>
            </w:r>
          </w:p>
        </w:tc>
        <w:tc>
          <w:tcPr>
            <w:tcW w:w="1219" w:type="dxa"/>
            <w:shd w:val="clear" w:color="auto" w:fill="auto"/>
            <w:vAlign w:val="center"/>
          </w:tcPr>
          <w:p w14:paraId="2140056B"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219" w:type="dxa"/>
            <w:shd w:val="clear" w:color="auto" w:fill="auto"/>
            <w:vAlign w:val="center"/>
          </w:tcPr>
          <w:p w14:paraId="301C943E"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350" w:type="dxa"/>
            <w:shd w:val="clear" w:color="auto" w:fill="auto"/>
            <w:vAlign w:val="center"/>
          </w:tcPr>
          <w:p w14:paraId="536FD51B" w14:textId="109D2523"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30 000</w:t>
            </w:r>
          </w:p>
        </w:tc>
        <w:tc>
          <w:tcPr>
            <w:tcW w:w="1219" w:type="dxa"/>
            <w:shd w:val="clear" w:color="auto" w:fill="auto"/>
            <w:vAlign w:val="center"/>
          </w:tcPr>
          <w:p w14:paraId="044F4AB3"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219" w:type="dxa"/>
            <w:shd w:val="clear" w:color="auto" w:fill="auto"/>
            <w:vAlign w:val="center"/>
          </w:tcPr>
          <w:p w14:paraId="70F158FE" w14:textId="3A199323" w:rsidR="00E05D01" w:rsidRPr="001C39CD" w:rsidRDefault="0015401B" w:rsidP="00851AD2">
            <w:pPr>
              <w:spacing w:before="120" w:after="120" w:line="240" w:lineRule="auto"/>
              <w:jc w:val="right"/>
              <w:rPr>
                <w:rFonts w:ascii="Arial" w:eastAsia="Arial" w:hAnsi="Arial" w:cs="Arial"/>
                <w:bCs/>
                <w:position w:val="-1"/>
                <w:sz w:val="20"/>
                <w:szCs w:val="20"/>
              </w:rPr>
            </w:pPr>
            <w:r>
              <w:rPr>
                <w:rFonts w:ascii="Arial" w:eastAsia="Arial" w:hAnsi="Arial" w:cs="Arial"/>
                <w:bCs/>
                <w:position w:val="-1"/>
                <w:sz w:val="20"/>
                <w:szCs w:val="20"/>
              </w:rPr>
              <w:t>30 000</w:t>
            </w:r>
          </w:p>
        </w:tc>
      </w:tr>
      <w:tr w:rsidR="00E05D01" w:rsidRPr="001C39CD" w14:paraId="1886F25B" w14:textId="77777777" w:rsidTr="00851AD2">
        <w:tc>
          <w:tcPr>
            <w:tcW w:w="2949" w:type="dxa"/>
            <w:shd w:val="clear" w:color="auto" w:fill="auto"/>
            <w:vAlign w:val="center"/>
          </w:tcPr>
          <w:p w14:paraId="0FD637DF" w14:textId="77777777" w:rsidR="00E05D01" w:rsidRPr="00851AD2" w:rsidRDefault="00E05D01" w:rsidP="00851AD2">
            <w:pPr>
              <w:spacing w:before="120" w:after="120" w:line="240" w:lineRule="auto"/>
              <w:rPr>
                <w:rFonts w:ascii="Arial" w:eastAsia="Arial" w:hAnsi="Arial" w:cs="Arial"/>
                <w:b/>
                <w:bCs/>
                <w:position w:val="-1"/>
                <w:sz w:val="20"/>
                <w:szCs w:val="20"/>
              </w:rPr>
            </w:pPr>
            <w:r w:rsidRPr="00851AD2">
              <w:rPr>
                <w:rFonts w:ascii="Arial" w:eastAsia="Arial" w:hAnsi="Arial" w:cs="Arial"/>
                <w:b/>
                <w:bCs/>
                <w:position w:val="-1"/>
                <w:sz w:val="20"/>
                <w:szCs w:val="20"/>
              </w:rPr>
              <w:t>Dividends paid</w:t>
            </w:r>
          </w:p>
        </w:tc>
        <w:tc>
          <w:tcPr>
            <w:tcW w:w="1219" w:type="dxa"/>
            <w:shd w:val="clear" w:color="auto" w:fill="auto"/>
            <w:vAlign w:val="center"/>
          </w:tcPr>
          <w:p w14:paraId="282A1418"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219" w:type="dxa"/>
            <w:shd w:val="clear" w:color="auto" w:fill="auto"/>
            <w:vAlign w:val="center"/>
          </w:tcPr>
          <w:p w14:paraId="7151AB64"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350" w:type="dxa"/>
            <w:shd w:val="clear" w:color="auto" w:fill="auto"/>
            <w:vAlign w:val="center"/>
          </w:tcPr>
          <w:p w14:paraId="652910E4" w14:textId="77777777" w:rsidR="00E05D01" w:rsidRPr="001C39CD" w:rsidRDefault="00E05D01" w:rsidP="00851AD2">
            <w:pPr>
              <w:spacing w:before="120" w:after="120" w:line="240" w:lineRule="auto"/>
              <w:jc w:val="right"/>
              <w:rPr>
                <w:rFonts w:ascii="Arial" w:eastAsia="Arial" w:hAnsi="Arial" w:cs="Arial"/>
                <w:bCs/>
                <w:position w:val="-1"/>
                <w:sz w:val="20"/>
                <w:szCs w:val="20"/>
              </w:rPr>
            </w:pPr>
          </w:p>
        </w:tc>
        <w:tc>
          <w:tcPr>
            <w:tcW w:w="1219" w:type="dxa"/>
            <w:shd w:val="clear" w:color="auto" w:fill="auto"/>
            <w:vAlign w:val="center"/>
          </w:tcPr>
          <w:p w14:paraId="7379D484" w14:textId="45E6E6FB" w:rsidR="00E05D01" w:rsidRPr="0015401B" w:rsidRDefault="002D5F90" w:rsidP="00851AD2">
            <w:pPr>
              <w:spacing w:before="120" w:after="120" w:line="240" w:lineRule="auto"/>
              <w:jc w:val="right"/>
              <w:rPr>
                <w:rFonts w:ascii="Arial" w:eastAsia="Arial" w:hAnsi="Arial" w:cs="Arial"/>
                <w:bCs/>
                <w:position w:val="-1"/>
                <w:sz w:val="20"/>
                <w:szCs w:val="20"/>
              </w:rPr>
            </w:pPr>
            <w:r w:rsidRPr="0015401B">
              <w:rPr>
                <w:rFonts w:ascii="Arial" w:eastAsia="Arial" w:hAnsi="Arial" w:cs="Arial"/>
                <w:bCs/>
                <w:position w:val="-1"/>
                <w:sz w:val="20"/>
                <w:szCs w:val="20"/>
              </w:rPr>
              <w:t>(</w:t>
            </w:r>
            <w:r w:rsidR="0015401B">
              <w:rPr>
                <w:rFonts w:ascii="Arial" w:eastAsia="Arial" w:hAnsi="Arial" w:cs="Arial"/>
                <w:bCs/>
                <w:position w:val="-1"/>
                <w:sz w:val="20"/>
                <w:szCs w:val="20"/>
              </w:rPr>
              <w:t>12</w:t>
            </w:r>
            <w:r w:rsidR="006014A7" w:rsidRPr="0015401B">
              <w:rPr>
                <w:rFonts w:ascii="Arial" w:eastAsia="Arial" w:hAnsi="Arial" w:cs="Arial"/>
                <w:bCs/>
                <w:position w:val="-1"/>
                <w:sz w:val="20"/>
                <w:szCs w:val="20"/>
              </w:rPr>
              <w:t xml:space="preserve"> </w:t>
            </w:r>
            <w:r w:rsidRPr="0015401B">
              <w:rPr>
                <w:rFonts w:ascii="Arial" w:eastAsia="Arial" w:hAnsi="Arial" w:cs="Arial"/>
                <w:bCs/>
                <w:position w:val="-1"/>
                <w:sz w:val="20"/>
                <w:szCs w:val="20"/>
              </w:rPr>
              <w:t>000)</w:t>
            </w:r>
          </w:p>
        </w:tc>
        <w:tc>
          <w:tcPr>
            <w:tcW w:w="1219" w:type="dxa"/>
            <w:shd w:val="clear" w:color="auto" w:fill="auto"/>
            <w:vAlign w:val="center"/>
          </w:tcPr>
          <w:p w14:paraId="23DAB60E" w14:textId="48AC6919" w:rsidR="00E05D01" w:rsidRPr="0015401B" w:rsidRDefault="002D5F90" w:rsidP="00851AD2">
            <w:pPr>
              <w:spacing w:before="120" w:after="120" w:line="240" w:lineRule="auto"/>
              <w:jc w:val="right"/>
              <w:rPr>
                <w:rFonts w:ascii="Arial" w:eastAsia="Arial" w:hAnsi="Arial" w:cs="Arial"/>
                <w:bCs/>
                <w:position w:val="-1"/>
                <w:sz w:val="20"/>
                <w:szCs w:val="20"/>
              </w:rPr>
            </w:pPr>
            <w:r w:rsidRPr="0015401B">
              <w:rPr>
                <w:rFonts w:ascii="Arial" w:eastAsia="Arial" w:hAnsi="Arial" w:cs="Arial"/>
                <w:bCs/>
                <w:position w:val="-1"/>
                <w:sz w:val="20"/>
                <w:szCs w:val="20"/>
              </w:rPr>
              <w:t>(</w:t>
            </w:r>
            <w:r w:rsidR="0015401B">
              <w:rPr>
                <w:rFonts w:ascii="Arial" w:eastAsia="Arial" w:hAnsi="Arial" w:cs="Arial"/>
                <w:bCs/>
                <w:position w:val="-1"/>
                <w:sz w:val="20"/>
                <w:szCs w:val="20"/>
              </w:rPr>
              <w:t>12</w:t>
            </w:r>
            <w:r w:rsidR="006014A7" w:rsidRPr="0015401B">
              <w:rPr>
                <w:rFonts w:ascii="Arial" w:eastAsia="Arial" w:hAnsi="Arial" w:cs="Arial"/>
                <w:bCs/>
                <w:position w:val="-1"/>
                <w:sz w:val="20"/>
                <w:szCs w:val="20"/>
              </w:rPr>
              <w:t xml:space="preserve"> </w:t>
            </w:r>
            <w:r w:rsidRPr="0015401B">
              <w:rPr>
                <w:rFonts w:ascii="Arial" w:eastAsia="Arial" w:hAnsi="Arial" w:cs="Arial"/>
                <w:bCs/>
                <w:position w:val="-1"/>
                <w:sz w:val="20"/>
                <w:szCs w:val="20"/>
              </w:rPr>
              <w:t>000)</w:t>
            </w:r>
          </w:p>
        </w:tc>
      </w:tr>
      <w:tr w:rsidR="00E05D01" w:rsidRPr="001C39CD" w14:paraId="55C21B38" w14:textId="77777777" w:rsidTr="00851AD2">
        <w:tc>
          <w:tcPr>
            <w:tcW w:w="2949" w:type="dxa"/>
            <w:shd w:val="clear" w:color="auto" w:fill="auto"/>
            <w:vAlign w:val="center"/>
          </w:tcPr>
          <w:p w14:paraId="0C0C5A8A" w14:textId="07AD8926" w:rsidR="00E05D01" w:rsidRPr="00851AD2" w:rsidRDefault="00E05D01" w:rsidP="00851AD2">
            <w:pPr>
              <w:spacing w:before="120" w:after="120" w:line="240" w:lineRule="auto"/>
              <w:rPr>
                <w:rFonts w:ascii="Arial" w:eastAsia="Arial" w:hAnsi="Arial" w:cs="Arial"/>
                <w:b/>
                <w:bCs/>
                <w:position w:val="-1"/>
                <w:sz w:val="20"/>
                <w:szCs w:val="20"/>
              </w:rPr>
            </w:pPr>
            <w:r w:rsidRPr="00851AD2">
              <w:rPr>
                <w:rFonts w:ascii="Arial" w:eastAsia="Arial" w:hAnsi="Arial" w:cs="Arial"/>
                <w:b/>
                <w:bCs/>
                <w:position w:val="-1"/>
                <w:sz w:val="20"/>
                <w:szCs w:val="20"/>
              </w:rPr>
              <w:t xml:space="preserve">Balance at </w:t>
            </w:r>
            <w:r w:rsidR="006014A7" w:rsidRPr="00851AD2">
              <w:rPr>
                <w:rFonts w:ascii="Arial" w:eastAsia="Arial" w:hAnsi="Arial" w:cs="Arial"/>
                <w:b/>
                <w:bCs/>
                <w:position w:val="-1"/>
                <w:sz w:val="20"/>
                <w:szCs w:val="20"/>
              </w:rPr>
              <w:t xml:space="preserve">31 December 2020 </w:t>
            </w:r>
          </w:p>
        </w:tc>
        <w:tc>
          <w:tcPr>
            <w:tcW w:w="1219" w:type="dxa"/>
            <w:shd w:val="clear" w:color="auto" w:fill="auto"/>
            <w:vAlign w:val="center"/>
          </w:tcPr>
          <w:p w14:paraId="50FA0C91" w14:textId="65375567" w:rsidR="00E05D01" w:rsidRPr="00165365" w:rsidRDefault="00165365" w:rsidP="00851AD2">
            <w:pPr>
              <w:spacing w:before="120" w:after="120" w:line="240" w:lineRule="auto"/>
              <w:jc w:val="right"/>
              <w:rPr>
                <w:rFonts w:ascii="Arial" w:eastAsia="Arial" w:hAnsi="Arial" w:cs="Arial"/>
                <w:b/>
                <w:bCs/>
                <w:position w:val="-1"/>
                <w:sz w:val="20"/>
                <w:szCs w:val="20"/>
                <w:u w:val="single"/>
              </w:rPr>
            </w:pPr>
            <w:r w:rsidRPr="00165365">
              <w:rPr>
                <w:rFonts w:ascii="Arial" w:eastAsia="Arial" w:hAnsi="Arial" w:cs="Arial"/>
                <w:b/>
                <w:bCs/>
                <w:position w:val="-1"/>
                <w:sz w:val="20"/>
                <w:szCs w:val="20"/>
                <w:u w:val="single"/>
              </w:rPr>
              <w:t>18</w:t>
            </w:r>
            <w:r w:rsidR="002D5F90" w:rsidRPr="00165365">
              <w:rPr>
                <w:rFonts w:ascii="Arial" w:eastAsia="Arial" w:hAnsi="Arial" w:cs="Arial"/>
                <w:b/>
                <w:bCs/>
                <w:position w:val="-1"/>
                <w:sz w:val="20"/>
                <w:szCs w:val="20"/>
                <w:u w:val="single"/>
              </w:rPr>
              <w:t>0</w:t>
            </w:r>
            <w:r w:rsidR="006014A7" w:rsidRPr="00165365">
              <w:rPr>
                <w:rFonts w:ascii="Arial" w:eastAsia="Arial" w:hAnsi="Arial" w:cs="Arial"/>
                <w:b/>
                <w:bCs/>
                <w:position w:val="-1"/>
                <w:sz w:val="20"/>
                <w:szCs w:val="20"/>
                <w:u w:val="single"/>
              </w:rPr>
              <w:t xml:space="preserve"> </w:t>
            </w:r>
            <w:r w:rsidR="002D5F90" w:rsidRPr="00165365">
              <w:rPr>
                <w:rFonts w:ascii="Arial" w:eastAsia="Arial" w:hAnsi="Arial" w:cs="Arial"/>
                <w:b/>
                <w:bCs/>
                <w:position w:val="-1"/>
                <w:sz w:val="20"/>
                <w:szCs w:val="20"/>
                <w:u w:val="single"/>
              </w:rPr>
              <w:t>000</w:t>
            </w:r>
          </w:p>
        </w:tc>
        <w:tc>
          <w:tcPr>
            <w:tcW w:w="1219" w:type="dxa"/>
            <w:shd w:val="clear" w:color="auto" w:fill="auto"/>
            <w:vAlign w:val="center"/>
          </w:tcPr>
          <w:p w14:paraId="23C0E581" w14:textId="2E492C40" w:rsidR="00E05D01" w:rsidRPr="00165365" w:rsidRDefault="00165365" w:rsidP="00851AD2">
            <w:pPr>
              <w:spacing w:before="120" w:after="120" w:line="240" w:lineRule="auto"/>
              <w:jc w:val="right"/>
              <w:rPr>
                <w:rFonts w:ascii="Arial" w:eastAsia="Arial" w:hAnsi="Arial" w:cs="Arial"/>
                <w:b/>
                <w:bCs/>
                <w:position w:val="-1"/>
                <w:sz w:val="20"/>
                <w:szCs w:val="20"/>
                <w:u w:val="single"/>
              </w:rPr>
            </w:pPr>
            <w:r w:rsidRPr="00165365">
              <w:rPr>
                <w:rFonts w:ascii="Arial" w:eastAsia="Arial" w:hAnsi="Arial" w:cs="Arial"/>
                <w:b/>
                <w:bCs/>
                <w:position w:val="-1"/>
                <w:sz w:val="20"/>
                <w:szCs w:val="20"/>
                <w:u w:val="single"/>
              </w:rPr>
              <w:t>8</w:t>
            </w:r>
            <w:r w:rsidR="006014A7" w:rsidRPr="00165365">
              <w:rPr>
                <w:rFonts w:ascii="Arial" w:eastAsia="Arial" w:hAnsi="Arial" w:cs="Arial"/>
                <w:b/>
                <w:bCs/>
                <w:position w:val="-1"/>
                <w:sz w:val="20"/>
                <w:szCs w:val="20"/>
                <w:u w:val="single"/>
              </w:rPr>
              <w:t xml:space="preserve"> </w:t>
            </w:r>
            <w:r w:rsidR="002D5F90" w:rsidRPr="00165365">
              <w:rPr>
                <w:rFonts w:ascii="Arial" w:eastAsia="Arial" w:hAnsi="Arial" w:cs="Arial"/>
                <w:b/>
                <w:bCs/>
                <w:position w:val="-1"/>
                <w:sz w:val="20"/>
                <w:szCs w:val="20"/>
                <w:u w:val="single"/>
              </w:rPr>
              <w:t>000</w:t>
            </w:r>
          </w:p>
        </w:tc>
        <w:tc>
          <w:tcPr>
            <w:tcW w:w="1350" w:type="dxa"/>
            <w:shd w:val="clear" w:color="auto" w:fill="auto"/>
            <w:vAlign w:val="center"/>
          </w:tcPr>
          <w:p w14:paraId="3A313CA3" w14:textId="1A935CCB" w:rsidR="00E05D01" w:rsidRPr="00165365" w:rsidRDefault="00165365" w:rsidP="00851AD2">
            <w:pPr>
              <w:spacing w:before="120" w:after="120" w:line="240" w:lineRule="auto"/>
              <w:jc w:val="right"/>
              <w:rPr>
                <w:rFonts w:ascii="Arial" w:eastAsia="Arial" w:hAnsi="Arial" w:cs="Arial"/>
                <w:b/>
                <w:bCs/>
                <w:position w:val="-1"/>
                <w:sz w:val="20"/>
                <w:szCs w:val="20"/>
                <w:u w:val="single"/>
              </w:rPr>
            </w:pPr>
            <w:r w:rsidRPr="00165365">
              <w:rPr>
                <w:rFonts w:ascii="Arial" w:eastAsia="Arial" w:hAnsi="Arial" w:cs="Arial"/>
                <w:b/>
                <w:bCs/>
                <w:position w:val="-1"/>
                <w:sz w:val="20"/>
                <w:szCs w:val="20"/>
                <w:u w:val="single"/>
              </w:rPr>
              <w:t>5</w:t>
            </w:r>
            <w:r w:rsidR="002D5F90" w:rsidRPr="00165365">
              <w:rPr>
                <w:rFonts w:ascii="Arial" w:eastAsia="Arial" w:hAnsi="Arial" w:cs="Arial"/>
                <w:b/>
                <w:bCs/>
                <w:position w:val="-1"/>
                <w:sz w:val="20"/>
                <w:szCs w:val="20"/>
                <w:u w:val="single"/>
              </w:rPr>
              <w:t>0</w:t>
            </w:r>
            <w:r w:rsidR="006014A7" w:rsidRPr="00165365">
              <w:rPr>
                <w:rFonts w:ascii="Arial" w:eastAsia="Arial" w:hAnsi="Arial" w:cs="Arial"/>
                <w:b/>
                <w:bCs/>
                <w:position w:val="-1"/>
                <w:sz w:val="20"/>
                <w:szCs w:val="20"/>
                <w:u w:val="single"/>
              </w:rPr>
              <w:t xml:space="preserve"> </w:t>
            </w:r>
            <w:r w:rsidR="002D5F90" w:rsidRPr="00165365">
              <w:rPr>
                <w:rFonts w:ascii="Arial" w:eastAsia="Arial" w:hAnsi="Arial" w:cs="Arial"/>
                <w:b/>
                <w:bCs/>
                <w:position w:val="-1"/>
                <w:sz w:val="20"/>
                <w:szCs w:val="20"/>
                <w:u w:val="single"/>
              </w:rPr>
              <w:t>000</w:t>
            </w:r>
          </w:p>
        </w:tc>
        <w:tc>
          <w:tcPr>
            <w:tcW w:w="1219" w:type="dxa"/>
            <w:shd w:val="clear" w:color="auto" w:fill="auto"/>
            <w:vAlign w:val="center"/>
          </w:tcPr>
          <w:p w14:paraId="0DF00A97" w14:textId="03C8DBD5" w:rsidR="00E05D01" w:rsidRPr="00165365" w:rsidRDefault="0015401B" w:rsidP="00851AD2">
            <w:pPr>
              <w:spacing w:before="120" w:after="120" w:line="240" w:lineRule="auto"/>
              <w:jc w:val="right"/>
              <w:rPr>
                <w:rFonts w:ascii="Arial" w:eastAsia="Arial" w:hAnsi="Arial" w:cs="Arial"/>
                <w:b/>
                <w:bCs/>
                <w:position w:val="-1"/>
                <w:sz w:val="20"/>
                <w:szCs w:val="20"/>
                <w:u w:val="single"/>
              </w:rPr>
            </w:pPr>
            <w:r w:rsidRPr="00165365">
              <w:rPr>
                <w:rFonts w:ascii="Arial" w:eastAsia="Arial" w:hAnsi="Arial" w:cs="Arial"/>
                <w:b/>
                <w:bCs/>
                <w:position w:val="-1"/>
                <w:sz w:val="20"/>
                <w:szCs w:val="20"/>
                <w:u w:val="single"/>
              </w:rPr>
              <w:t>1</w:t>
            </w:r>
            <w:r w:rsidR="004A4611" w:rsidRPr="00165365">
              <w:rPr>
                <w:rFonts w:ascii="Arial" w:eastAsia="Arial" w:hAnsi="Arial" w:cs="Arial"/>
                <w:b/>
                <w:bCs/>
                <w:position w:val="-1"/>
                <w:sz w:val="20"/>
                <w:szCs w:val="20"/>
                <w:u w:val="single"/>
              </w:rPr>
              <w:t>5</w:t>
            </w:r>
            <w:r w:rsidRPr="00165365">
              <w:rPr>
                <w:rFonts w:ascii="Arial" w:eastAsia="Arial" w:hAnsi="Arial" w:cs="Arial"/>
                <w:b/>
                <w:bCs/>
                <w:position w:val="-1"/>
                <w:sz w:val="20"/>
                <w:szCs w:val="20"/>
                <w:u w:val="single"/>
              </w:rPr>
              <w:t>4</w:t>
            </w:r>
            <w:r w:rsidR="006014A7" w:rsidRPr="00165365">
              <w:rPr>
                <w:rFonts w:ascii="Arial" w:eastAsia="Arial" w:hAnsi="Arial" w:cs="Arial"/>
                <w:b/>
                <w:bCs/>
                <w:position w:val="-1"/>
                <w:sz w:val="20"/>
                <w:szCs w:val="20"/>
                <w:u w:val="single"/>
              </w:rPr>
              <w:t xml:space="preserve"> </w:t>
            </w:r>
            <w:r w:rsidRPr="00165365">
              <w:rPr>
                <w:rFonts w:ascii="Arial" w:eastAsia="Arial" w:hAnsi="Arial" w:cs="Arial"/>
                <w:b/>
                <w:bCs/>
                <w:position w:val="-1"/>
                <w:sz w:val="20"/>
                <w:szCs w:val="20"/>
                <w:u w:val="single"/>
              </w:rPr>
              <w:t>0</w:t>
            </w:r>
            <w:r w:rsidR="002D5F90" w:rsidRPr="00165365">
              <w:rPr>
                <w:rFonts w:ascii="Arial" w:eastAsia="Arial" w:hAnsi="Arial" w:cs="Arial"/>
                <w:b/>
                <w:bCs/>
                <w:position w:val="-1"/>
                <w:sz w:val="20"/>
                <w:szCs w:val="20"/>
                <w:u w:val="single"/>
              </w:rPr>
              <w:t>00</w:t>
            </w:r>
          </w:p>
        </w:tc>
        <w:tc>
          <w:tcPr>
            <w:tcW w:w="1219" w:type="dxa"/>
            <w:shd w:val="clear" w:color="auto" w:fill="auto"/>
            <w:vAlign w:val="center"/>
          </w:tcPr>
          <w:p w14:paraId="4CD3005F" w14:textId="2C746701" w:rsidR="00E05D01" w:rsidRPr="00165365" w:rsidRDefault="0015401B" w:rsidP="00851AD2">
            <w:pPr>
              <w:spacing w:before="120" w:after="120" w:line="240" w:lineRule="auto"/>
              <w:jc w:val="right"/>
              <w:rPr>
                <w:rFonts w:ascii="Arial" w:eastAsia="Arial" w:hAnsi="Arial" w:cs="Arial"/>
                <w:b/>
                <w:bCs/>
                <w:position w:val="-1"/>
                <w:sz w:val="20"/>
                <w:szCs w:val="20"/>
                <w:u w:val="single"/>
              </w:rPr>
            </w:pPr>
            <w:r w:rsidRPr="00165365">
              <w:rPr>
                <w:rFonts w:ascii="Arial" w:eastAsia="Arial" w:hAnsi="Arial" w:cs="Arial"/>
                <w:b/>
                <w:bCs/>
                <w:position w:val="-1"/>
                <w:sz w:val="20"/>
                <w:szCs w:val="20"/>
                <w:u w:val="single"/>
              </w:rPr>
              <w:t>392</w:t>
            </w:r>
            <w:r w:rsidR="006014A7" w:rsidRPr="00165365">
              <w:rPr>
                <w:rFonts w:ascii="Arial" w:eastAsia="Arial" w:hAnsi="Arial" w:cs="Arial"/>
                <w:b/>
                <w:bCs/>
                <w:position w:val="-1"/>
                <w:sz w:val="20"/>
                <w:szCs w:val="20"/>
                <w:u w:val="single"/>
              </w:rPr>
              <w:t xml:space="preserve"> </w:t>
            </w:r>
            <w:r w:rsidRPr="00165365">
              <w:rPr>
                <w:rFonts w:ascii="Arial" w:eastAsia="Arial" w:hAnsi="Arial" w:cs="Arial"/>
                <w:b/>
                <w:bCs/>
                <w:position w:val="-1"/>
                <w:sz w:val="20"/>
                <w:szCs w:val="20"/>
                <w:u w:val="single"/>
              </w:rPr>
              <w:t>0</w:t>
            </w:r>
            <w:r w:rsidR="002D5F90" w:rsidRPr="00165365">
              <w:rPr>
                <w:rFonts w:ascii="Arial" w:eastAsia="Arial" w:hAnsi="Arial" w:cs="Arial"/>
                <w:b/>
                <w:bCs/>
                <w:position w:val="-1"/>
                <w:sz w:val="20"/>
                <w:szCs w:val="20"/>
                <w:u w:val="single"/>
              </w:rPr>
              <w:t>00</w:t>
            </w:r>
          </w:p>
        </w:tc>
      </w:tr>
    </w:tbl>
    <w:p w14:paraId="129B23F7" w14:textId="77777777" w:rsidR="00E05D01" w:rsidRDefault="00E05D01" w:rsidP="0035647B">
      <w:pPr>
        <w:spacing w:after="0" w:line="260" w:lineRule="exact"/>
        <w:ind w:left="142"/>
        <w:rPr>
          <w:rFonts w:ascii="Arial" w:eastAsia="Arial" w:hAnsi="Arial" w:cs="Arial"/>
          <w:b/>
          <w:bCs/>
          <w:position w:val="-1"/>
          <w:sz w:val="20"/>
          <w:szCs w:val="20"/>
        </w:rPr>
      </w:pPr>
    </w:p>
    <w:p w14:paraId="1EFC588A" w14:textId="77777777" w:rsidR="003D1696" w:rsidRDefault="003D1696">
      <w:pPr>
        <w:rPr>
          <w:rFonts w:ascii="Arial" w:eastAsia="Arial" w:hAnsi="Arial" w:cs="Arial"/>
          <w:b/>
          <w:bCs/>
          <w:sz w:val="20"/>
          <w:szCs w:val="20"/>
        </w:rPr>
        <w:sectPr w:rsidR="003D1696" w:rsidSect="00034356">
          <w:headerReference w:type="even" r:id="rId29"/>
          <w:pgSz w:w="11900" w:h="16840"/>
          <w:pgMar w:top="1134" w:right="1418" w:bottom="1134" w:left="1418" w:header="567" w:footer="567" w:gutter="0"/>
          <w:cols w:space="720"/>
          <w:docGrid w:linePitch="299"/>
        </w:sectPr>
      </w:pPr>
    </w:p>
    <w:p w14:paraId="7FD7EA0A" w14:textId="306E3D3C" w:rsidR="0065356E" w:rsidRPr="00F20F72" w:rsidRDefault="0065356E" w:rsidP="0065356E">
      <w:pPr>
        <w:pStyle w:val="SectionHead"/>
        <w:outlineLvl w:val="0"/>
        <w:rPr>
          <w:b/>
        </w:rPr>
      </w:pPr>
      <w:bookmarkStart w:id="27" w:name="_Toc46916889"/>
      <w:bookmarkStart w:id="28" w:name="_Toc46904336"/>
      <w:r>
        <w:lastRenderedPageBreak/>
        <w:t>Appendix 2: Financial statements for other forms of business (AS Level)</w:t>
      </w:r>
      <w:bookmarkEnd w:id="27"/>
    </w:p>
    <w:bookmarkEnd w:id="28"/>
    <w:p w14:paraId="0352D259" w14:textId="6076AD7A" w:rsidR="00026C62" w:rsidRPr="005B3C25" w:rsidRDefault="007548AD" w:rsidP="0071020B">
      <w:pPr>
        <w:spacing w:before="120" w:after="120" w:line="360" w:lineRule="auto"/>
        <w:rPr>
          <w:rFonts w:ascii="Arial" w:eastAsia="Arial" w:hAnsi="Arial" w:cs="Arial"/>
          <w:b/>
          <w:bCs/>
          <w:position w:val="-1"/>
          <w:sz w:val="20"/>
          <w:szCs w:val="20"/>
        </w:rPr>
      </w:pPr>
      <w:r>
        <w:rPr>
          <w:rFonts w:ascii="Arial" w:eastAsia="Arial" w:hAnsi="Arial" w:cs="Arial"/>
          <w:b/>
          <w:bCs/>
          <w:position w:val="-1"/>
          <w:sz w:val="20"/>
          <w:szCs w:val="20"/>
        </w:rPr>
        <w:t>(a) Fin</w:t>
      </w:r>
      <w:r>
        <w:rPr>
          <w:rFonts w:ascii="Arial" w:eastAsia="Arial" w:hAnsi="Arial" w:cs="Arial"/>
          <w:b/>
          <w:bCs/>
          <w:spacing w:val="-1"/>
          <w:position w:val="-1"/>
          <w:sz w:val="20"/>
          <w:szCs w:val="20"/>
        </w:rPr>
        <w:t>a</w:t>
      </w:r>
      <w:r w:rsidR="003F7BE3">
        <w:rPr>
          <w:rFonts w:ascii="Arial" w:eastAsia="Arial" w:hAnsi="Arial" w:cs="Arial"/>
          <w:b/>
          <w:bCs/>
          <w:position w:val="-1"/>
          <w:sz w:val="20"/>
          <w:szCs w:val="20"/>
        </w:rPr>
        <w:t>ncial s</w:t>
      </w:r>
      <w:r>
        <w:rPr>
          <w:rFonts w:ascii="Arial" w:eastAsia="Arial" w:hAnsi="Arial" w:cs="Arial"/>
          <w:b/>
          <w:bCs/>
          <w:position w:val="-1"/>
          <w:sz w:val="20"/>
          <w:szCs w:val="20"/>
        </w:rPr>
        <w:t>tate</w:t>
      </w:r>
      <w:r>
        <w:rPr>
          <w:rFonts w:ascii="Arial" w:eastAsia="Arial" w:hAnsi="Arial" w:cs="Arial"/>
          <w:b/>
          <w:bCs/>
          <w:spacing w:val="-2"/>
          <w:position w:val="-1"/>
          <w:sz w:val="20"/>
          <w:szCs w:val="20"/>
        </w:rPr>
        <w:t>m</w:t>
      </w:r>
      <w:r w:rsidR="00EE7927">
        <w:rPr>
          <w:rFonts w:ascii="Arial" w:eastAsia="Arial" w:hAnsi="Arial" w:cs="Arial"/>
          <w:b/>
          <w:bCs/>
          <w:position w:val="-1"/>
          <w:sz w:val="20"/>
          <w:szCs w:val="20"/>
        </w:rPr>
        <w:t xml:space="preserve">ents of a sole trader </w:t>
      </w:r>
      <w:r w:rsidR="003F7BE3">
        <w:rPr>
          <w:rFonts w:ascii="Arial" w:eastAsia="Arial" w:hAnsi="Arial" w:cs="Arial"/>
          <w:b/>
          <w:bCs/>
          <w:position w:val="-1"/>
          <w:sz w:val="20"/>
          <w:szCs w:val="20"/>
        </w:rPr>
        <w:t>– t</w:t>
      </w:r>
      <w:r>
        <w:rPr>
          <w:rFonts w:ascii="Arial" w:eastAsia="Arial" w:hAnsi="Arial" w:cs="Arial"/>
          <w:b/>
          <w:bCs/>
          <w:spacing w:val="-1"/>
          <w:position w:val="-1"/>
          <w:sz w:val="20"/>
          <w:szCs w:val="20"/>
        </w:rPr>
        <w:t>r</w:t>
      </w:r>
      <w:r>
        <w:rPr>
          <w:rFonts w:ascii="Arial" w:eastAsia="Arial" w:hAnsi="Arial" w:cs="Arial"/>
          <w:b/>
          <w:bCs/>
          <w:position w:val="-1"/>
          <w:sz w:val="20"/>
          <w:szCs w:val="20"/>
        </w:rPr>
        <w:t>ading busi</w:t>
      </w:r>
      <w:r>
        <w:rPr>
          <w:rFonts w:ascii="Arial" w:eastAsia="Arial" w:hAnsi="Arial" w:cs="Arial"/>
          <w:b/>
          <w:bCs/>
          <w:spacing w:val="-1"/>
          <w:position w:val="-1"/>
          <w:sz w:val="20"/>
          <w:szCs w:val="20"/>
        </w:rPr>
        <w:t>n</w:t>
      </w:r>
      <w:r>
        <w:rPr>
          <w:rFonts w:ascii="Arial" w:eastAsia="Arial" w:hAnsi="Arial" w:cs="Arial"/>
          <w:b/>
          <w:bCs/>
          <w:position w:val="-1"/>
          <w:sz w:val="20"/>
          <w:szCs w:val="20"/>
        </w:rPr>
        <w:t>ess</w:t>
      </w:r>
    </w:p>
    <w:p w14:paraId="0155797F" w14:textId="3C9A0EA0" w:rsidR="0071020B" w:rsidRDefault="008E4222" w:rsidP="00921D78">
      <w:pPr>
        <w:pStyle w:val="ALHeader3"/>
        <w:spacing w:before="120" w:after="120" w:line="360" w:lineRule="auto"/>
        <w:ind w:right="0"/>
        <w:jc w:val="center"/>
      </w:pPr>
      <w:r>
        <w:t>S</w:t>
      </w:r>
      <w:r w:rsidR="00026C62">
        <w:t>tatement</w:t>
      </w:r>
      <w:r>
        <w:t xml:space="preserve"> of profit or loss</w:t>
      </w:r>
    </w:p>
    <w:p w14:paraId="3FB1C1C1" w14:textId="717C1AED" w:rsidR="00182E87" w:rsidRPr="00963BE2" w:rsidRDefault="0071020B" w:rsidP="00963BE2">
      <w:pPr>
        <w:spacing w:after="0" w:line="260" w:lineRule="exact"/>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5376" behindDoc="0" locked="0" layoutInCell="1" allowOverlap="1" wp14:anchorId="4121FC25" wp14:editId="34FD5496">
                <wp:simplePos x="0" y="0"/>
                <wp:positionH relativeFrom="column">
                  <wp:posOffset>33020</wp:posOffset>
                </wp:positionH>
                <wp:positionV relativeFrom="paragraph">
                  <wp:posOffset>78740</wp:posOffset>
                </wp:positionV>
                <wp:extent cx="5686425" cy="7600950"/>
                <wp:effectExtent l="0" t="0" r="28575" b="19050"/>
                <wp:wrapNone/>
                <wp:docPr id="257" name="Rectangle 257"/>
                <wp:cNvGraphicFramePr/>
                <a:graphic xmlns:a="http://schemas.openxmlformats.org/drawingml/2006/main">
                  <a:graphicData uri="http://schemas.microsoft.com/office/word/2010/wordprocessingShape">
                    <wps:wsp>
                      <wps:cNvSpPr/>
                      <wps:spPr>
                        <a:xfrm>
                          <a:off x="0" y="0"/>
                          <a:ext cx="5686425" cy="7600950"/>
                        </a:xfrm>
                        <a:prstGeom prst="rect">
                          <a:avLst/>
                        </a:prstGeom>
                        <a:noFill/>
                        <a:ln>
                          <a:solidFill>
                            <a:srgbClr val="E21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7A053" id="Rectangle 257" o:spid="_x0000_s1026" style="position:absolute;margin-left:2.6pt;margin-top:6.2pt;width:447.75pt;height:598.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twngIAAIoFAAAOAAAAZHJzL2Uyb0RvYy54bWysVEtv2zAMvg/YfxB0X/1AnLZBnSJo12FA&#10;0QZth54VWYoNyKImKXGyXz9KfjToih2G5eCIIvmR/ETy6vrQKrIX1jWgS5qdpZQIzaFq9LakP17u&#10;vlxQ4jzTFVOgRUmPwtHr5edPV51ZiBxqUJWwBEG0W3SmpLX3ZpEkjteiZe4MjNColGBb5lG026Sy&#10;rEP0ViV5ms6TDmxlLHDhHN7e9kq6jPhSCu4fpXTCE1VSzM3Hr43fTfgmyyu22Fpm6oYPabB/yKJl&#10;jcagE9Qt84zsbPMHVNtwCw6kP+PQJiBlw0WsAavJ0nfVPNfMiFgLkuPMRJP7f7D8Yb+2pKlKmhfn&#10;lGjW4iM9IW1Mb5Ug4RIp6oxboOWzWdtBcngM9R6kbcM/VkIOkdbjRKs4eMLxsphfzGd5QQlH3fk8&#10;TS+LSHzy5m6s898EtCQcSmoxgUgn2987jyHRdDQJ0TTcNUrFt1M6XDhQTRXuomC3mxtlyZ7ho3/N&#10;s8siC0UgxokZSsE1CaX1xcSTPyoRMJR+EhJ5wfTzmEnsSDHBMs6F9lmvqlkl+mhFir8xWOjh4BFD&#10;R8CALDHLCXsAGC17kBG7z3mwD64iNvTknP4tsd558oiRQfvJuW002I8AFFY1RO7tR5J6agJLG6iO&#10;2DUW+nFyht81+G73zPk1szg/OGm4E/wjfqSCrqQwnCipwf766D7YY1ujlpIO57Gk7ueOWUGJ+q6x&#10;4S+z2SwMcBRmxXmOgj3VbE41etfeAL5+htvH8HgM9l6NR2mhfcXVsQpRUcU0x9gl5d6Owo3v9wQu&#10;Hy5Wq2iGQ2uYv9fPhgfwwGroy5fDK7NmaF6Pff8A4+yyxbse7m2Dp4bVzoNsYoO/8TrwjQMfG2dY&#10;TmGjnMrR6m2FLn8DAAD//wMAUEsDBBQABgAIAAAAIQA1zpCU2gAAAAkBAAAPAAAAZHJzL2Rvd25y&#10;ZXYueG1sTI/NTsMwEITvSLyDtUjcqE1UoEnjVIDEFYlC726yjS3idYidH3h6tic47sxo5ttyt/hO&#10;TDhEF0jD7UqBQKpD46jV8PH+crMBEZOhxnSBUMM3RthVlxelKZow0xtO+9QKLqFYGA02pb6QMtYW&#10;vYmr0COxdwqDN4nPoZXNYGYu953MlLqX3jjiBWt6fLZYf+5HzyPuR+Ubq74ORrrZTfR6eFpGra+v&#10;lsctiIRL+gvDGZ/RoWKmYxipiaLTcJdxkOVsDYLtXKkHEMezoPI1yKqU/z+ofgEAAP//AwBQSwEC&#10;LQAUAAYACAAAACEAtoM4kv4AAADhAQAAEwAAAAAAAAAAAAAAAAAAAAAAW0NvbnRlbnRfVHlwZXNd&#10;LnhtbFBLAQItABQABgAIAAAAIQA4/SH/1gAAAJQBAAALAAAAAAAAAAAAAAAAAC8BAABfcmVscy8u&#10;cmVsc1BLAQItABQABgAIAAAAIQDlsktwngIAAIoFAAAOAAAAAAAAAAAAAAAAAC4CAABkcnMvZTJv&#10;RG9jLnhtbFBLAQItABQABgAIAAAAIQA1zpCU2gAAAAkBAAAPAAAAAAAAAAAAAAAAAPgEAABkcnMv&#10;ZG93bnJldi54bWxQSwUGAAAAAAQABADzAAAA/wUAAAAA&#10;" filled="f" strokecolor="#e21951" strokeweight="1pt"/>
            </w:pict>
          </mc:Fallback>
        </mc:AlternateContent>
      </w:r>
    </w:p>
    <w:p w14:paraId="2162DBB0" w14:textId="7D2FE265" w:rsidR="00182E87" w:rsidRDefault="007548AD" w:rsidP="00DE03FA">
      <w:pPr>
        <w:spacing w:line="240" w:lineRule="auto"/>
        <w:ind w:left="3320" w:right="3296"/>
        <w:jc w:val="center"/>
        <w:rPr>
          <w:rFonts w:ascii="Arial" w:eastAsia="Arial" w:hAnsi="Arial" w:cs="Arial"/>
          <w:b/>
          <w:bCs/>
          <w:sz w:val="20"/>
          <w:szCs w:val="20"/>
        </w:rPr>
      </w:pPr>
      <w:r>
        <w:rPr>
          <w:rFonts w:ascii="Arial" w:eastAsia="Arial" w:hAnsi="Arial" w:cs="Arial"/>
          <w:b/>
          <w:bCs/>
          <w:sz w:val="20"/>
          <w:szCs w:val="20"/>
        </w:rPr>
        <w:t>Sole Trader (Nam</w:t>
      </w:r>
      <w:r>
        <w:rPr>
          <w:rFonts w:ascii="Arial" w:eastAsia="Arial" w:hAnsi="Arial" w:cs="Arial"/>
          <w:b/>
          <w:bCs/>
          <w:spacing w:val="-1"/>
          <w:sz w:val="20"/>
          <w:szCs w:val="20"/>
        </w:rPr>
        <w:t>e</w:t>
      </w:r>
      <w:r>
        <w:rPr>
          <w:rFonts w:ascii="Arial" w:eastAsia="Arial" w:hAnsi="Arial" w:cs="Arial"/>
          <w:b/>
          <w:bCs/>
          <w:sz w:val="20"/>
          <w:szCs w:val="20"/>
        </w:rPr>
        <w:t>)</w:t>
      </w:r>
    </w:p>
    <w:p w14:paraId="6892A8DB" w14:textId="60AFD3EC" w:rsidR="00182E87" w:rsidRDefault="008E4222" w:rsidP="00DE03FA">
      <w:pPr>
        <w:spacing w:line="226" w:lineRule="exact"/>
        <w:ind w:left="533" w:right="507"/>
        <w:jc w:val="center"/>
        <w:rPr>
          <w:rFonts w:ascii="Arial" w:eastAsia="Arial" w:hAnsi="Arial" w:cs="Arial"/>
          <w:b/>
          <w:bCs/>
          <w:spacing w:val="-1"/>
          <w:position w:val="-1"/>
          <w:sz w:val="20"/>
          <w:szCs w:val="20"/>
        </w:rPr>
      </w:pPr>
      <w:r>
        <w:rPr>
          <w:rFonts w:ascii="Arial" w:eastAsia="Arial" w:hAnsi="Arial" w:cs="Arial"/>
          <w:b/>
          <w:bCs/>
          <w:position w:val="-1"/>
          <w:sz w:val="20"/>
          <w:szCs w:val="20"/>
        </w:rPr>
        <w:t>S</w:t>
      </w:r>
      <w:r w:rsidR="00AF218F">
        <w:rPr>
          <w:rFonts w:ascii="Arial" w:eastAsia="Arial" w:hAnsi="Arial" w:cs="Arial"/>
          <w:b/>
          <w:bCs/>
          <w:position w:val="-1"/>
          <w:sz w:val="20"/>
          <w:szCs w:val="20"/>
        </w:rPr>
        <w:t>tatement</w:t>
      </w:r>
      <w:r>
        <w:rPr>
          <w:rFonts w:ascii="Arial" w:eastAsia="Arial" w:hAnsi="Arial" w:cs="Arial"/>
          <w:b/>
          <w:bCs/>
          <w:position w:val="-1"/>
          <w:sz w:val="20"/>
          <w:szCs w:val="20"/>
        </w:rPr>
        <w:t xml:space="preserve"> of profit or loss</w:t>
      </w:r>
      <w:r w:rsidR="007548AD">
        <w:rPr>
          <w:rFonts w:ascii="Arial" w:eastAsia="Arial" w:hAnsi="Arial" w:cs="Arial"/>
          <w:b/>
          <w:bCs/>
          <w:position w:val="-1"/>
          <w:sz w:val="20"/>
          <w:szCs w:val="20"/>
        </w:rPr>
        <w:t xml:space="preserve"> for the</w:t>
      </w:r>
      <w:r w:rsidR="007548AD">
        <w:rPr>
          <w:rFonts w:ascii="Arial" w:eastAsia="Arial" w:hAnsi="Arial" w:cs="Arial"/>
          <w:b/>
          <w:bCs/>
          <w:spacing w:val="1"/>
          <w:position w:val="-1"/>
          <w:sz w:val="20"/>
          <w:szCs w:val="20"/>
        </w:rPr>
        <w:t xml:space="preserve"> </w:t>
      </w:r>
      <w:r w:rsidR="007548AD">
        <w:rPr>
          <w:rFonts w:ascii="Arial" w:eastAsia="Arial" w:hAnsi="Arial" w:cs="Arial"/>
          <w:b/>
          <w:bCs/>
          <w:spacing w:val="-3"/>
          <w:position w:val="-1"/>
          <w:sz w:val="20"/>
          <w:szCs w:val="20"/>
        </w:rPr>
        <w:t>y</w:t>
      </w:r>
      <w:r w:rsidR="007548AD">
        <w:rPr>
          <w:rFonts w:ascii="Arial" w:eastAsia="Arial" w:hAnsi="Arial" w:cs="Arial"/>
          <w:b/>
          <w:bCs/>
          <w:position w:val="-1"/>
          <w:sz w:val="20"/>
          <w:szCs w:val="20"/>
        </w:rPr>
        <w:t xml:space="preserve">ear ended </w:t>
      </w:r>
      <w:r w:rsidR="00AF218F">
        <w:rPr>
          <w:rFonts w:ascii="Arial" w:eastAsia="Arial" w:hAnsi="Arial" w:cs="Arial"/>
          <w:b/>
          <w:bCs/>
          <w:spacing w:val="-1"/>
          <w:position w:val="-1"/>
          <w:sz w:val="20"/>
          <w:szCs w:val="20"/>
        </w:rPr>
        <w:t>31 December 20</w:t>
      </w:r>
      <w:r w:rsidR="00A74CD9">
        <w:rPr>
          <w:rFonts w:ascii="Arial" w:eastAsia="Arial" w:hAnsi="Arial" w:cs="Arial"/>
          <w:b/>
          <w:bCs/>
          <w:spacing w:val="-1"/>
          <w:position w:val="-1"/>
          <w:sz w:val="20"/>
          <w:szCs w:val="20"/>
        </w:rPr>
        <w:t>20</w:t>
      </w:r>
    </w:p>
    <w:p w14:paraId="546200D1" w14:textId="77777777" w:rsidR="0071020B" w:rsidRDefault="0071020B">
      <w:pPr>
        <w:spacing w:after="0" w:line="226" w:lineRule="exact"/>
        <w:ind w:left="533" w:right="507"/>
        <w:jc w:val="center"/>
        <w:rPr>
          <w:rFonts w:ascii="Arial" w:eastAsia="Arial" w:hAnsi="Arial" w:cs="Arial"/>
          <w:b/>
          <w:bCs/>
          <w:position w:val="-1"/>
          <w:sz w:val="20"/>
          <w:szCs w:val="20"/>
        </w:rPr>
      </w:pPr>
    </w:p>
    <w:p w14:paraId="5D64C30E" w14:textId="77777777" w:rsidR="00963BE2" w:rsidRDefault="00503AFC" w:rsidP="00963BE2">
      <w:pPr>
        <w:tabs>
          <w:tab w:val="left" w:pos="4734"/>
          <w:tab w:val="left" w:pos="6180"/>
          <w:tab w:val="left" w:pos="7598"/>
        </w:tabs>
        <w:spacing w:after="0" w:line="226" w:lineRule="exact"/>
        <w:ind w:left="533" w:right="507" w:firstLine="176"/>
        <w:rPr>
          <w:rFonts w:ascii="Arial" w:eastAsia="Arial" w:hAnsi="Arial" w:cs="Arial"/>
          <w:sz w:val="20"/>
          <w:szCs w:val="20"/>
        </w:rPr>
      </w:pPr>
      <w:r>
        <w:rPr>
          <w:rFonts w:ascii="Arial" w:eastAsia="Arial" w:hAnsi="Arial" w:cs="Arial"/>
          <w:sz w:val="20"/>
          <w:szCs w:val="20"/>
        </w:rPr>
        <w:t xml:space="preserve">                                                                    </w:t>
      </w:r>
      <w:r w:rsidR="00963BE2">
        <w:rPr>
          <w:rFonts w:ascii="Arial" w:eastAsia="Arial" w:hAnsi="Arial" w:cs="Arial"/>
          <w:sz w:val="20"/>
          <w:szCs w:val="20"/>
        </w:rPr>
        <w:t>$</w:t>
      </w:r>
      <w:r>
        <w:rPr>
          <w:rFonts w:ascii="Arial" w:eastAsia="Arial" w:hAnsi="Arial" w:cs="Arial"/>
          <w:sz w:val="20"/>
          <w:szCs w:val="20"/>
        </w:rPr>
        <w:t xml:space="preserve">000                </w:t>
      </w:r>
      <w:r w:rsidR="00963BE2">
        <w:rPr>
          <w:rFonts w:ascii="Arial" w:eastAsia="Arial" w:hAnsi="Arial" w:cs="Arial"/>
          <w:sz w:val="20"/>
          <w:szCs w:val="20"/>
        </w:rPr>
        <w:t>$</w:t>
      </w:r>
      <w:r>
        <w:rPr>
          <w:rFonts w:ascii="Arial" w:eastAsia="Arial" w:hAnsi="Arial" w:cs="Arial"/>
          <w:sz w:val="20"/>
          <w:szCs w:val="20"/>
        </w:rPr>
        <w:t xml:space="preserve">000                     </w:t>
      </w:r>
      <w:r w:rsidR="00963BE2">
        <w:rPr>
          <w:rFonts w:ascii="Arial" w:eastAsia="Arial" w:hAnsi="Arial" w:cs="Arial"/>
          <w:sz w:val="20"/>
          <w:szCs w:val="20"/>
        </w:rPr>
        <w:t>$</w:t>
      </w:r>
      <w:r>
        <w:rPr>
          <w:rFonts w:ascii="Arial" w:eastAsia="Arial" w:hAnsi="Arial" w:cs="Arial"/>
          <w:sz w:val="20"/>
          <w:szCs w:val="20"/>
        </w:rPr>
        <w:t>000</w:t>
      </w:r>
    </w:p>
    <w:p w14:paraId="7D9BE6B2" w14:textId="77777777" w:rsidR="00963BE2" w:rsidRDefault="00963BE2" w:rsidP="0071020B">
      <w:pPr>
        <w:tabs>
          <w:tab w:val="left" w:pos="4734"/>
          <w:tab w:val="left" w:pos="6180"/>
          <w:tab w:val="left" w:pos="7513"/>
          <w:tab w:val="decimal" w:pos="7655"/>
        </w:tabs>
        <w:spacing w:before="60" w:after="60" w:line="240" w:lineRule="auto"/>
        <w:ind w:left="510" w:right="505" w:firstLine="176"/>
        <w:rPr>
          <w:rFonts w:ascii="Arial" w:eastAsia="Arial" w:hAnsi="Arial" w:cs="Arial"/>
          <w:sz w:val="20"/>
          <w:szCs w:val="20"/>
        </w:rPr>
      </w:pPr>
      <w:r>
        <w:rPr>
          <w:rFonts w:ascii="Arial" w:eastAsia="Arial" w:hAnsi="Arial" w:cs="Arial"/>
          <w:sz w:val="20"/>
          <w:szCs w:val="20"/>
        </w:rPr>
        <w:t>Revenue</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ale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520</w:t>
      </w:r>
    </w:p>
    <w:p w14:paraId="60EE291B" w14:textId="225EDD54" w:rsidR="00963BE2" w:rsidRDefault="00963BE2" w:rsidP="0071020B">
      <w:pPr>
        <w:tabs>
          <w:tab w:val="left" w:pos="4734"/>
          <w:tab w:val="left" w:pos="6180"/>
          <w:tab w:val="left" w:pos="7513"/>
          <w:tab w:val="decimal" w:pos="7655"/>
        </w:tabs>
        <w:spacing w:before="60" w:after="60" w:line="240" w:lineRule="auto"/>
        <w:ind w:left="510" w:right="505" w:firstLine="176"/>
        <w:rPr>
          <w:rFonts w:ascii="Arial" w:eastAsia="Arial" w:hAnsi="Arial" w:cs="Arial"/>
          <w:spacing w:val="-1"/>
          <w:sz w:val="20"/>
          <w:szCs w:val="20"/>
          <w:u w:val="single" w:color="000000"/>
        </w:rPr>
      </w:pPr>
      <w:r>
        <w:rPr>
          <w:rFonts w:ascii="Arial" w:eastAsia="Arial" w:hAnsi="Arial" w:cs="Arial"/>
          <w:sz w:val="20"/>
          <w:szCs w:val="20"/>
        </w:rPr>
        <w:t>Le</w:t>
      </w:r>
      <w:r>
        <w:rPr>
          <w:rFonts w:ascii="Arial" w:eastAsia="Arial" w:hAnsi="Arial" w:cs="Arial"/>
          <w:spacing w:val="-1"/>
          <w:sz w:val="20"/>
          <w:szCs w:val="20"/>
        </w:rPr>
        <w:t>s</w:t>
      </w:r>
      <w:r>
        <w:rPr>
          <w:rFonts w:ascii="Arial" w:eastAsia="Arial" w:hAnsi="Arial" w:cs="Arial"/>
          <w:sz w:val="20"/>
          <w:szCs w:val="20"/>
        </w:rPr>
        <w:t>s Sal</w:t>
      </w:r>
      <w:r>
        <w:rPr>
          <w:rFonts w:ascii="Arial" w:eastAsia="Arial" w:hAnsi="Arial" w:cs="Arial"/>
          <w:spacing w:val="-1"/>
          <w:sz w:val="20"/>
          <w:szCs w:val="20"/>
        </w:rPr>
        <w:t>e</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turns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503AFC" w:rsidRPr="00165365">
        <w:rPr>
          <w:rFonts w:ascii="Arial" w:eastAsia="Arial" w:hAnsi="Arial" w:cs="Arial"/>
          <w:sz w:val="20"/>
          <w:szCs w:val="20"/>
        </w:rPr>
        <w:t xml:space="preserve">  </w:t>
      </w:r>
      <w:r w:rsidR="0071020B" w:rsidRPr="00165365">
        <w:rPr>
          <w:rFonts w:ascii="Arial" w:eastAsia="Arial" w:hAnsi="Arial" w:cs="Arial"/>
          <w:sz w:val="20"/>
          <w:szCs w:val="20"/>
        </w:rPr>
        <w:t xml:space="preserve"> </w:t>
      </w:r>
      <w:r w:rsidR="008E4222" w:rsidRPr="00165365">
        <w:rPr>
          <w:rFonts w:ascii="Arial" w:eastAsia="Arial" w:hAnsi="Arial" w:cs="Arial"/>
          <w:sz w:val="20"/>
          <w:szCs w:val="20"/>
          <w:u w:val="single"/>
        </w:rPr>
        <w:t>(</w:t>
      </w:r>
      <w:r w:rsidR="00503AFC" w:rsidRPr="00165365">
        <w:rPr>
          <w:rFonts w:ascii="Arial" w:eastAsia="Arial" w:hAnsi="Arial" w:cs="Arial"/>
          <w:spacing w:val="-1"/>
          <w:sz w:val="20"/>
          <w:szCs w:val="20"/>
          <w:u w:val="single" w:color="000000"/>
        </w:rPr>
        <w:t>3</w:t>
      </w:r>
      <w:r w:rsidR="008E4222" w:rsidRPr="00165365">
        <w:rPr>
          <w:rFonts w:ascii="Arial" w:eastAsia="Arial" w:hAnsi="Arial" w:cs="Arial"/>
          <w:spacing w:val="-1"/>
          <w:sz w:val="20"/>
          <w:szCs w:val="20"/>
          <w:u w:val="single" w:color="000000"/>
        </w:rPr>
        <w:t>)</w:t>
      </w:r>
    </w:p>
    <w:p w14:paraId="2BABE71F" w14:textId="77777777" w:rsidR="00963BE2" w:rsidRDefault="00963BE2" w:rsidP="0071020B">
      <w:pPr>
        <w:tabs>
          <w:tab w:val="left" w:pos="4734"/>
          <w:tab w:val="left" w:pos="6180"/>
          <w:tab w:val="left" w:pos="7513"/>
          <w:tab w:val="decimal" w:pos="7655"/>
        </w:tabs>
        <w:spacing w:before="60" w:after="60" w:line="240" w:lineRule="auto"/>
        <w:ind w:left="510" w:right="505"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517</w:t>
      </w:r>
    </w:p>
    <w:p w14:paraId="7CCE62D4" w14:textId="77777777" w:rsidR="00963BE2" w:rsidRDefault="00963BE2" w:rsidP="0071020B">
      <w:pPr>
        <w:tabs>
          <w:tab w:val="left" w:pos="4734"/>
          <w:tab w:val="left" w:pos="6010"/>
          <w:tab w:val="left" w:pos="7513"/>
        </w:tabs>
        <w:spacing w:before="60" w:after="60" w:line="240" w:lineRule="auto"/>
        <w:ind w:left="510" w:right="505" w:firstLine="176"/>
        <w:rPr>
          <w:rFonts w:ascii="Arial" w:eastAsia="Arial" w:hAnsi="Arial" w:cs="Arial"/>
          <w:sz w:val="20"/>
          <w:szCs w:val="20"/>
        </w:rPr>
      </w:pPr>
      <w:r>
        <w:rPr>
          <w:rFonts w:ascii="Arial" w:eastAsia="Arial" w:hAnsi="Arial" w:cs="Arial"/>
          <w:sz w:val="20"/>
          <w:szCs w:val="20"/>
        </w:rPr>
        <w:t>Le</w:t>
      </w:r>
      <w:r>
        <w:rPr>
          <w:rFonts w:ascii="Arial" w:eastAsia="Arial" w:hAnsi="Arial" w:cs="Arial"/>
          <w:spacing w:val="-1"/>
          <w:sz w:val="20"/>
          <w:szCs w:val="20"/>
        </w:rPr>
        <w:t>s</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ost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sal</w:t>
      </w:r>
      <w:r>
        <w:rPr>
          <w:rFonts w:ascii="Arial" w:eastAsia="Arial" w:hAnsi="Arial" w:cs="Arial"/>
          <w:spacing w:val="-1"/>
          <w:sz w:val="20"/>
          <w:szCs w:val="20"/>
        </w:rPr>
        <w:t>e</w:t>
      </w:r>
      <w:r>
        <w:rPr>
          <w:rFonts w:ascii="Arial" w:eastAsia="Arial" w:hAnsi="Arial" w:cs="Arial"/>
          <w:sz w:val="20"/>
          <w:szCs w:val="20"/>
        </w:rPr>
        <w:t>s</w:t>
      </w:r>
    </w:p>
    <w:p w14:paraId="14B265AA" w14:textId="77777777" w:rsidR="007F30AA" w:rsidRDefault="00FF2414" w:rsidP="0071020B">
      <w:pPr>
        <w:tabs>
          <w:tab w:val="left" w:pos="4734"/>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Opening i</w:t>
      </w:r>
      <w:r w:rsidR="007F30AA">
        <w:rPr>
          <w:rFonts w:ascii="Arial" w:eastAsia="Arial" w:hAnsi="Arial" w:cs="Arial"/>
          <w:sz w:val="20"/>
          <w:szCs w:val="20"/>
        </w:rPr>
        <w:t>nventory</w:t>
      </w:r>
      <w:r w:rsidR="007F30AA">
        <w:rPr>
          <w:rFonts w:ascii="Arial" w:eastAsia="Arial" w:hAnsi="Arial" w:cs="Arial"/>
          <w:sz w:val="20"/>
          <w:szCs w:val="20"/>
        </w:rPr>
        <w:tab/>
      </w:r>
      <w:r w:rsidR="007F30AA">
        <w:rPr>
          <w:rFonts w:ascii="Arial" w:eastAsia="Arial" w:hAnsi="Arial" w:cs="Arial"/>
          <w:sz w:val="20"/>
          <w:szCs w:val="20"/>
        </w:rPr>
        <w:tab/>
      </w:r>
      <w:r w:rsidR="00503AFC">
        <w:rPr>
          <w:rFonts w:ascii="Arial" w:eastAsia="Arial" w:hAnsi="Arial" w:cs="Arial"/>
          <w:sz w:val="20"/>
          <w:szCs w:val="20"/>
        </w:rPr>
        <w:t>46</w:t>
      </w:r>
    </w:p>
    <w:p w14:paraId="1AF2EDF9" w14:textId="77777777" w:rsidR="007F30AA" w:rsidRDefault="007F30AA" w:rsidP="0071020B">
      <w:pPr>
        <w:tabs>
          <w:tab w:val="left" w:pos="4536"/>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hases</w:t>
      </w:r>
      <w:r>
        <w:rPr>
          <w:rFonts w:ascii="Arial" w:eastAsia="Arial" w:hAnsi="Arial" w:cs="Arial"/>
          <w:sz w:val="20"/>
          <w:szCs w:val="20"/>
        </w:rPr>
        <w:tab/>
      </w:r>
      <w:r w:rsidR="00503AFC">
        <w:rPr>
          <w:rFonts w:ascii="Arial" w:eastAsia="Arial" w:hAnsi="Arial" w:cs="Arial"/>
          <w:sz w:val="20"/>
          <w:szCs w:val="20"/>
        </w:rPr>
        <w:t>196</w:t>
      </w:r>
    </w:p>
    <w:p w14:paraId="74A01A4F" w14:textId="6B8A5767" w:rsidR="007F30AA" w:rsidRDefault="007F30AA" w:rsidP="0071020B">
      <w:pPr>
        <w:tabs>
          <w:tab w:val="left" w:pos="4536"/>
          <w:tab w:val="left" w:pos="6010"/>
          <w:tab w:val="left" w:pos="7513"/>
        </w:tabs>
        <w:spacing w:before="60" w:after="60" w:line="240" w:lineRule="auto"/>
        <w:ind w:left="510" w:right="505" w:firstLine="624"/>
        <w:rPr>
          <w:rFonts w:ascii="Arial" w:eastAsia="Arial" w:hAnsi="Arial" w:cs="Arial"/>
          <w:sz w:val="20"/>
          <w:szCs w:val="20"/>
          <w:u w:val="single"/>
        </w:rPr>
      </w:pPr>
      <w:r>
        <w:rPr>
          <w:rFonts w:ascii="Arial" w:eastAsia="Arial" w:hAnsi="Arial" w:cs="Arial"/>
          <w:sz w:val="20"/>
          <w:szCs w:val="20"/>
        </w:rPr>
        <w:t>Less Purchase returns</w:t>
      </w:r>
      <w:r>
        <w:rPr>
          <w:rFonts w:ascii="Arial" w:eastAsia="Arial" w:hAnsi="Arial" w:cs="Arial"/>
          <w:sz w:val="20"/>
          <w:szCs w:val="20"/>
        </w:rPr>
        <w:tab/>
      </w:r>
      <w:r w:rsidR="00503AFC" w:rsidRPr="00165365">
        <w:rPr>
          <w:rFonts w:ascii="Arial" w:eastAsia="Arial" w:hAnsi="Arial" w:cs="Arial"/>
          <w:sz w:val="20"/>
          <w:szCs w:val="20"/>
        </w:rPr>
        <w:t xml:space="preserve">   </w:t>
      </w:r>
      <w:r w:rsidR="008E4222" w:rsidRPr="00165365">
        <w:rPr>
          <w:rFonts w:ascii="Arial" w:eastAsia="Arial" w:hAnsi="Arial" w:cs="Arial"/>
          <w:sz w:val="20"/>
          <w:szCs w:val="20"/>
          <w:u w:val="single"/>
        </w:rPr>
        <w:t>(</w:t>
      </w:r>
      <w:r w:rsidR="00503AFC" w:rsidRPr="00165365">
        <w:rPr>
          <w:rFonts w:ascii="Arial" w:eastAsia="Arial" w:hAnsi="Arial" w:cs="Arial"/>
          <w:sz w:val="20"/>
          <w:szCs w:val="20"/>
          <w:u w:val="single"/>
        </w:rPr>
        <w:t>4</w:t>
      </w:r>
      <w:r w:rsidR="008E4222" w:rsidRPr="00165365">
        <w:rPr>
          <w:rFonts w:ascii="Arial" w:eastAsia="Arial" w:hAnsi="Arial" w:cs="Arial"/>
          <w:sz w:val="20"/>
          <w:szCs w:val="20"/>
          <w:u w:val="single"/>
        </w:rPr>
        <w:t>)</w:t>
      </w:r>
    </w:p>
    <w:p w14:paraId="3D1E3306" w14:textId="77777777" w:rsidR="007F30AA" w:rsidRDefault="007F30AA" w:rsidP="0071020B">
      <w:pPr>
        <w:tabs>
          <w:tab w:val="left" w:pos="4536"/>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ab/>
      </w:r>
      <w:r w:rsidR="00503AFC">
        <w:rPr>
          <w:rFonts w:ascii="Arial" w:eastAsia="Arial" w:hAnsi="Arial" w:cs="Arial"/>
          <w:sz w:val="20"/>
          <w:szCs w:val="20"/>
        </w:rPr>
        <w:t>192</w:t>
      </w:r>
    </w:p>
    <w:p w14:paraId="4A983D6D" w14:textId="1C643D66" w:rsidR="00A03DA0" w:rsidRDefault="00A03DA0" w:rsidP="0071020B">
      <w:pPr>
        <w:tabs>
          <w:tab w:val="left" w:pos="4536"/>
          <w:tab w:val="left" w:pos="6010"/>
          <w:tab w:val="left" w:pos="7513"/>
        </w:tabs>
        <w:spacing w:before="60" w:after="60" w:line="240" w:lineRule="auto"/>
        <w:ind w:left="510" w:right="505" w:firstLine="624"/>
        <w:rPr>
          <w:rFonts w:ascii="Arial" w:eastAsia="Arial" w:hAnsi="Arial" w:cs="Arial"/>
          <w:sz w:val="20"/>
          <w:szCs w:val="20"/>
          <w:u w:val="single"/>
        </w:rPr>
      </w:pPr>
      <w:r>
        <w:rPr>
          <w:rFonts w:ascii="Arial" w:eastAsia="Arial" w:hAnsi="Arial" w:cs="Arial"/>
          <w:sz w:val="20"/>
          <w:szCs w:val="20"/>
        </w:rPr>
        <w:t>Le</w:t>
      </w:r>
      <w:r>
        <w:rPr>
          <w:rFonts w:ascii="Arial" w:eastAsia="Arial" w:hAnsi="Arial" w:cs="Arial"/>
          <w:spacing w:val="1"/>
          <w:sz w:val="20"/>
          <w:szCs w:val="20"/>
        </w:rPr>
        <w:t>s</w:t>
      </w:r>
      <w:r>
        <w:rPr>
          <w:rFonts w:ascii="Arial" w:eastAsia="Arial" w:hAnsi="Arial" w:cs="Arial"/>
          <w:sz w:val="20"/>
          <w:szCs w:val="20"/>
        </w:rPr>
        <w:t>s Goods for</w:t>
      </w:r>
      <w:r>
        <w:rPr>
          <w:rFonts w:ascii="Arial" w:eastAsia="Arial" w:hAnsi="Arial" w:cs="Arial"/>
          <w:spacing w:val="-2"/>
          <w:sz w:val="20"/>
          <w:szCs w:val="20"/>
        </w:rPr>
        <w:t xml:space="preserve"> </w:t>
      </w:r>
      <w:r>
        <w:rPr>
          <w:rFonts w:ascii="Arial" w:eastAsia="Arial" w:hAnsi="Arial" w:cs="Arial"/>
          <w:sz w:val="20"/>
          <w:szCs w:val="20"/>
        </w:rPr>
        <w:t>own</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z w:val="20"/>
          <w:szCs w:val="20"/>
        </w:rPr>
        <w:tab/>
      </w:r>
      <w:r w:rsidR="00503AFC" w:rsidRPr="00165365">
        <w:rPr>
          <w:rFonts w:ascii="Arial" w:eastAsia="Arial" w:hAnsi="Arial" w:cs="Arial"/>
          <w:sz w:val="20"/>
          <w:szCs w:val="20"/>
        </w:rPr>
        <w:t xml:space="preserve">   </w:t>
      </w:r>
      <w:r w:rsidR="008E4222" w:rsidRPr="00165365">
        <w:rPr>
          <w:rFonts w:ascii="Arial" w:eastAsia="Arial" w:hAnsi="Arial" w:cs="Arial"/>
          <w:sz w:val="20"/>
          <w:szCs w:val="20"/>
          <w:u w:val="single"/>
        </w:rPr>
        <w:t>(</w:t>
      </w:r>
      <w:r w:rsidR="00503AFC" w:rsidRPr="00165365">
        <w:rPr>
          <w:rFonts w:ascii="Arial" w:eastAsia="Arial" w:hAnsi="Arial" w:cs="Arial"/>
          <w:sz w:val="20"/>
          <w:szCs w:val="20"/>
          <w:u w:val="single"/>
        </w:rPr>
        <w:t>2</w:t>
      </w:r>
      <w:r w:rsidR="008E4222" w:rsidRPr="00165365">
        <w:rPr>
          <w:rFonts w:ascii="Arial" w:eastAsia="Arial" w:hAnsi="Arial" w:cs="Arial"/>
          <w:sz w:val="20"/>
          <w:szCs w:val="20"/>
          <w:u w:val="single"/>
        </w:rPr>
        <w:t>)</w:t>
      </w:r>
    </w:p>
    <w:p w14:paraId="4D796D0B" w14:textId="77777777" w:rsidR="00A03DA0" w:rsidRDefault="00A03DA0" w:rsidP="0071020B">
      <w:pPr>
        <w:tabs>
          <w:tab w:val="left" w:pos="4536"/>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ab/>
      </w:r>
      <w:r w:rsidR="00503AFC">
        <w:rPr>
          <w:rFonts w:ascii="Arial" w:eastAsia="Arial" w:hAnsi="Arial" w:cs="Arial"/>
          <w:sz w:val="20"/>
          <w:szCs w:val="20"/>
        </w:rPr>
        <w:t>190</w:t>
      </w:r>
    </w:p>
    <w:p w14:paraId="46590ECB" w14:textId="77777777" w:rsidR="00A03DA0" w:rsidRPr="00165365" w:rsidRDefault="00A03DA0" w:rsidP="0071020B">
      <w:pPr>
        <w:tabs>
          <w:tab w:val="left" w:pos="4536"/>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Carriage inwards</w:t>
      </w:r>
      <w:r>
        <w:rPr>
          <w:rFonts w:ascii="Arial" w:eastAsia="Arial" w:hAnsi="Arial" w:cs="Arial"/>
          <w:sz w:val="20"/>
          <w:szCs w:val="20"/>
        </w:rPr>
        <w:tab/>
      </w:r>
      <w:r w:rsidR="00503AFC" w:rsidRPr="00165365">
        <w:rPr>
          <w:rFonts w:ascii="Arial" w:eastAsia="Arial" w:hAnsi="Arial" w:cs="Arial"/>
          <w:sz w:val="20"/>
          <w:szCs w:val="20"/>
        </w:rPr>
        <w:t xml:space="preserve">    </w:t>
      </w:r>
      <w:r w:rsidR="00503AFC" w:rsidRPr="00165365">
        <w:rPr>
          <w:rFonts w:ascii="Arial" w:eastAsia="Arial" w:hAnsi="Arial" w:cs="Arial"/>
          <w:sz w:val="20"/>
          <w:szCs w:val="20"/>
          <w:u w:val="single"/>
        </w:rPr>
        <w:t>5</w:t>
      </w:r>
      <w:r w:rsidR="00503AFC">
        <w:rPr>
          <w:rFonts w:ascii="Arial" w:eastAsia="Arial" w:hAnsi="Arial" w:cs="Arial"/>
          <w:sz w:val="20"/>
          <w:szCs w:val="20"/>
        </w:rPr>
        <w:t xml:space="preserve">                   </w:t>
      </w:r>
      <w:r w:rsidR="00503AFC" w:rsidRPr="00165365">
        <w:rPr>
          <w:rFonts w:ascii="Arial" w:eastAsia="Arial" w:hAnsi="Arial" w:cs="Arial"/>
          <w:sz w:val="20"/>
          <w:szCs w:val="20"/>
          <w:u w:val="single"/>
        </w:rPr>
        <w:t>195</w:t>
      </w:r>
    </w:p>
    <w:p w14:paraId="61996CBE" w14:textId="77777777" w:rsidR="00A03DA0" w:rsidRDefault="00A03DA0"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241</w:t>
      </w:r>
    </w:p>
    <w:p w14:paraId="55ED9D8C" w14:textId="0C036DE4" w:rsidR="00A03DA0" w:rsidRDefault="00A03DA0" w:rsidP="0071020B">
      <w:pPr>
        <w:tabs>
          <w:tab w:val="left" w:pos="4593"/>
          <w:tab w:val="left" w:pos="6010"/>
          <w:tab w:val="left" w:pos="7513"/>
        </w:tabs>
        <w:spacing w:before="60" w:after="60" w:line="240" w:lineRule="auto"/>
        <w:ind w:left="510" w:right="505" w:firstLine="624"/>
        <w:rPr>
          <w:rFonts w:ascii="Arial" w:eastAsia="Arial" w:hAnsi="Arial" w:cs="Arial"/>
          <w:sz w:val="20"/>
          <w:szCs w:val="20"/>
          <w:u w:val="single"/>
        </w:rPr>
      </w:pPr>
      <w:r>
        <w:rPr>
          <w:rFonts w:ascii="Arial" w:eastAsia="Arial" w:hAnsi="Arial" w:cs="Arial"/>
          <w:sz w:val="20"/>
          <w:szCs w:val="20"/>
        </w:rPr>
        <w:t>Le</w:t>
      </w:r>
      <w:r>
        <w:rPr>
          <w:rFonts w:ascii="Arial" w:eastAsia="Arial" w:hAnsi="Arial" w:cs="Arial"/>
          <w:spacing w:val="1"/>
          <w:sz w:val="20"/>
          <w:szCs w:val="20"/>
        </w:rPr>
        <w:t>s</w:t>
      </w:r>
      <w:r>
        <w:rPr>
          <w:rFonts w:ascii="Arial" w:eastAsia="Arial" w:hAnsi="Arial" w:cs="Arial"/>
          <w:sz w:val="20"/>
          <w:szCs w:val="20"/>
        </w:rPr>
        <w:t xml:space="preserve">s </w:t>
      </w:r>
      <w:r w:rsidR="00FF2414">
        <w:rPr>
          <w:rFonts w:ascii="Arial" w:eastAsia="Arial" w:hAnsi="Arial" w:cs="Arial"/>
          <w:sz w:val="20"/>
          <w:szCs w:val="20"/>
        </w:rPr>
        <w:t>closing i</w:t>
      </w:r>
      <w:r>
        <w:rPr>
          <w:rFonts w:ascii="Arial" w:eastAsia="Arial" w:hAnsi="Arial" w:cs="Arial"/>
          <w:sz w:val="20"/>
          <w:szCs w:val="20"/>
        </w:rPr>
        <w:t>nventory</w:t>
      </w:r>
      <w:r>
        <w:rPr>
          <w:rFonts w:ascii="Arial" w:eastAsia="Arial" w:hAnsi="Arial" w:cs="Arial"/>
          <w:sz w:val="20"/>
          <w:szCs w:val="20"/>
        </w:rPr>
        <w:tab/>
      </w:r>
      <w:r>
        <w:rPr>
          <w:rFonts w:ascii="Arial" w:eastAsia="Arial" w:hAnsi="Arial" w:cs="Arial"/>
          <w:sz w:val="20"/>
          <w:szCs w:val="20"/>
        </w:rPr>
        <w:tab/>
      </w:r>
      <w:r w:rsidR="00503AFC" w:rsidRPr="00165365">
        <w:rPr>
          <w:rFonts w:ascii="Arial" w:eastAsia="Arial" w:hAnsi="Arial" w:cs="Arial"/>
          <w:sz w:val="20"/>
          <w:szCs w:val="20"/>
        </w:rPr>
        <w:t xml:space="preserve"> </w:t>
      </w:r>
      <w:r w:rsidR="008E4222" w:rsidRPr="00165365">
        <w:rPr>
          <w:rFonts w:ascii="Arial" w:eastAsia="Arial" w:hAnsi="Arial" w:cs="Arial"/>
          <w:sz w:val="20"/>
          <w:szCs w:val="20"/>
          <w:u w:val="single"/>
        </w:rPr>
        <w:t>(</w:t>
      </w:r>
      <w:r w:rsidR="00503AFC" w:rsidRPr="00165365">
        <w:rPr>
          <w:rFonts w:ascii="Arial" w:eastAsia="Arial" w:hAnsi="Arial" w:cs="Arial"/>
          <w:sz w:val="20"/>
          <w:szCs w:val="20"/>
          <w:u w:val="single"/>
        </w:rPr>
        <w:t>56</w:t>
      </w:r>
      <w:r w:rsidR="008E4222" w:rsidRPr="00165365">
        <w:rPr>
          <w:rFonts w:ascii="Arial" w:eastAsia="Arial" w:hAnsi="Arial" w:cs="Arial"/>
          <w:sz w:val="20"/>
          <w:szCs w:val="20"/>
          <w:u w:val="single"/>
        </w:rPr>
        <w:t>)</w:t>
      </w:r>
      <w:r>
        <w:rPr>
          <w:rFonts w:ascii="Arial" w:eastAsia="Arial" w:hAnsi="Arial" w:cs="Arial"/>
          <w:sz w:val="20"/>
          <w:szCs w:val="20"/>
        </w:rPr>
        <w:tab/>
      </w:r>
      <w:r w:rsidR="00503AFC">
        <w:rPr>
          <w:rFonts w:ascii="Arial" w:eastAsia="Arial" w:hAnsi="Arial" w:cs="Arial"/>
          <w:sz w:val="20"/>
          <w:szCs w:val="20"/>
          <w:u w:val="single"/>
        </w:rPr>
        <w:t>185</w:t>
      </w:r>
    </w:p>
    <w:p w14:paraId="17C1EC9D" w14:textId="77777777" w:rsidR="00A03DA0" w:rsidRDefault="00A03DA0" w:rsidP="0071020B">
      <w:pPr>
        <w:tabs>
          <w:tab w:val="left" w:pos="4593"/>
          <w:tab w:val="left" w:pos="6010"/>
          <w:tab w:val="left" w:pos="7513"/>
        </w:tabs>
        <w:spacing w:before="60" w:after="60" w:line="240" w:lineRule="auto"/>
        <w:ind w:left="510" w:right="505" w:firstLine="199"/>
        <w:rPr>
          <w:rFonts w:ascii="Arial" w:eastAsia="Arial" w:hAnsi="Arial" w:cs="Arial"/>
          <w:sz w:val="20"/>
          <w:szCs w:val="20"/>
        </w:rPr>
      </w:pPr>
      <w:r>
        <w:rPr>
          <w:rFonts w:ascii="Arial" w:eastAsia="Arial" w:hAnsi="Arial" w:cs="Arial"/>
          <w:sz w:val="20"/>
          <w:szCs w:val="20"/>
        </w:rPr>
        <w:t>Gross profit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332</w:t>
      </w:r>
    </w:p>
    <w:p w14:paraId="059EF3F8" w14:textId="77777777" w:rsidR="00A03DA0" w:rsidRDefault="00A03DA0" w:rsidP="0071020B">
      <w:pPr>
        <w:tabs>
          <w:tab w:val="left" w:pos="7513"/>
        </w:tabs>
        <w:spacing w:before="60" w:after="60" w:line="240" w:lineRule="auto"/>
        <w:ind w:left="1103" w:right="-23"/>
        <w:rPr>
          <w:rFonts w:ascii="Arial" w:eastAsia="Arial" w:hAnsi="Arial" w:cs="Arial"/>
          <w:sz w:val="20"/>
          <w:szCs w:val="20"/>
        </w:rPr>
      </w:pPr>
      <w:r>
        <w:rPr>
          <w:rFonts w:ascii="Arial" w:eastAsia="Arial" w:hAnsi="Arial" w:cs="Arial"/>
          <w:sz w:val="20"/>
          <w:szCs w:val="20"/>
        </w:rPr>
        <w:t>Discount</w:t>
      </w:r>
      <w:r>
        <w:rPr>
          <w:rFonts w:ascii="Arial" w:eastAsia="Arial" w:hAnsi="Arial" w:cs="Arial"/>
          <w:spacing w:val="-2"/>
          <w:sz w:val="20"/>
          <w:szCs w:val="20"/>
        </w:rPr>
        <w:t xml:space="preserve"> </w:t>
      </w:r>
      <w:r>
        <w:rPr>
          <w:rFonts w:ascii="Arial" w:eastAsia="Arial" w:hAnsi="Arial" w:cs="Arial"/>
          <w:sz w:val="20"/>
          <w:szCs w:val="20"/>
        </w:rPr>
        <w:t>received</w:t>
      </w:r>
      <w:r>
        <w:rPr>
          <w:rFonts w:ascii="Arial" w:eastAsia="Arial" w:hAnsi="Arial" w:cs="Arial"/>
          <w:sz w:val="20"/>
          <w:szCs w:val="20"/>
        </w:rPr>
        <w:tab/>
      </w:r>
      <w:r w:rsidR="00503AFC">
        <w:rPr>
          <w:rFonts w:ascii="Arial" w:eastAsia="Arial" w:hAnsi="Arial" w:cs="Arial"/>
          <w:sz w:val="20"/>
          <w:szCs w:val="20"/>
        </w:rPr>
        <w:t xml:space="preserve">    2</w:t>
      </w:r>
    </w:p>
    <w:p w14:paraId="3E0215A9" w14:textId="77777777" w:rsidR="00A03DA0" w:rsidRDefault="00A03DA0" w:rsidP="0071020B">
      <w:pPr>
        <w:tabs>
          <w:tab w:val="left" w:pos="7513"/>
        </w:tabs>
        <w:spacing w:before="60" w:after="60" w:line="240" w:lineRule="auto"/>
        <w:ind w:left="1103" w:right="-23"/>
        <w:rPr>
          <w:rFonts w:ascii="Arial" w:eastAsia="Arial" w:hAnsi="Arial" w:cs="Arial"/>
          <w:sz w:val="20"/>
          <w:szCs w:val="20"/>
        </w:rPr>
      </w:pPr>
      <w:r>
        <w:rPr>
          <w:rFonts w:ascii="Arial" w:eastAsia="Arial" w:hAnsi="Arial" w:cs="Arial"/>
          <w:sz w:val="20"/>
          <w:szCs w:val="20"/>
        </w:rPr>
        <w:t>Rent</w:t>
      </w:r>
      <w:r>
        <w:rPr>
          <w:rFonts w:ascii="Arial" w:eastAsia="Arial" w:hAnsi="Arial" w:cs="Arial"/>
          <w:spacing w:val="-1"/>
          <w:sz w:val="20"/>
          <w:szCs w:val="20"/>
        </w:rPr>
        <w:t xml:space="preserve"> </w:t>
      </w:r>
      <w:r>
        <w:rPr>
          <w:rFonts w:ascii="Arial" w:eastAsia="Arial" w:hAnsi="Arial" w:cs="Arial"/>
          <w:sz w:val="20"/>
          <w:szCs w:val="20"/>
        </w:rPr>
        <w:t>received</w:t>
      </w:r>
      <w:r>
        <w:rPr>
          <w:rFonts w:ascii="Arial" w:eastAsia="Arial" w:hAnsi="Arial" w:cs="Arial"/>
          <w:sz w:val="20"/>
          <w:szCs w:val="20"/>
        </w:rPr>
        <w:tab/>
      </w:r>
      <w:r w:rsidR="00503AFC">
        <w:rPr>
          <w:rFonts w:ascii="Arial" w:eastAsia="Arial" w:hAnsi="Arial" w:cs="Arial"/>
          <w:sz w:val="20"/>
          <w:szCs w:val="20"/>
        </w:rPr>
        <w:t xml:space="preserve">  1</w:t>
      </w:r>
      <w:r w:rsidR="00C13FDA">
        <w:rPr>
          <w:rFonts w:ascii="Arial" w:eastAsia="Arial" w:hAnsi="Arial" w:cs="Arial"/>
          <w:sz w:val="20"/>
          <w:szCs w:val="20"/>
        </w:rPr>
        <w:t>4</w:t>
      </w:r>
    </w:p>
    <w:p w14:paraId="7105C072" w14:textId="77777777" w:rsidR="00A03DA0" w:rsidRDefault="00A03DA0" w:rsidP="0071020B">
      <w:pPr>
        <w:tabs>
          <w:tab w:val="left" w:pos="7513"/>
        </w:tabs>
        <w:spacing w:before="60" w:after="60" w:line="240" w:lineRule="auto"/>
        <w:ind w:left="1103" w:right="-23"/>
        <w:rPr>
          <w:rFonts w:ascii="Arial" w:eastAsia="Arial" w:hAnsi="Arial" w:cs="Arial"/>
          <w:sz w:val="20"/>
          <w:szCs w:val="20"/>
        </w:rPr>
      </w:pPr>
      <w:r>
        <w:rPr>
          <w:rFonts w:ascii="Arial" w:eastAsia="Arial" w:hAnsi="Arial" w:cs="Arial"/>
          <w:sz w:val="20"/>
          <w:szCs w:val="20"/>
        </w:rPr>
        <w:t>Commis</w:t>
      </w:r>
      <w:r>
        <w:rPr>
          <w:rFonts w:ascii="Arial" w:eastAsia="Arial" w:hAnsi="Arial" w:cs="Arial"/>
          <w:spacing w:val="1"/>
          <w:sz w:val="20"/>
          <w:szCs w:val="20"/>
        </w:rPr>
        <w:t>s</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z w:val="20"/>
          <w:szCs w:val="20"/>
        </w:rPr>
        <w:t>received</w:t>
      </w:r>
      <w:r>
        <w:rPr>
          <w:rFonts w:ascii="Arial" w:eastAsia="Arial" w:hAnsi="Arial" w:cs="Arial"/>
          <w:sz w:val="20"/>
          <w:szCs w:val="20"/>
        </w:rPr>
        <w:tab/>
      </w:r>
      <w:r w:rsidR="00503AFC">
        <w:rPr>
          <w:rFonts w:ascii="Arial" w:eastAsia="Arial" w:hAnsi="Arial" w:cs="Arial"/>
          <w:sz w:val="20"/>
          <w:szCs w:val="20"/>
        </w:rPr>
        <w:t xml:space="preserve">    4</w:t>
      </w:r>
    </w:p>
    <w:p w14:paraId="04B4BD45" w14:textId="77777777" w:rsidR="00A03DA0" w:rsidRDefault="00A03DA0" w:rsidP="0071020B">
      <w:pPr>
        <w:tabs>
          <w:tab w:val="left" w:pos="7513"/>
        </w:tabs>
        <w:spacing w:before="60" w:after="60" w:line="240" w:lineRule="auto"/>
        <w:ind w:left="896" w:right="-23" w:firstLine="85"/>
        <w:rPr>
          <w:rFonts w:ascii="Arial" w:eastAsia="Arial" w:hAnsi="Arial" w:cs="Arial"/>
          <w:sz w:val="20"/>
          <w:szCs w:val="20"/>
        </w:rPr>
      </w:pPr>
      <w:r>
        <w:rPr>
          <w:rFonts w:ascii="Arial" w:eastAsia="Arial" w:hAnsi="Arial" w:cs="Arial"/>
          <w:sz w:val="20"/>
          <w:szCs w:val="20"/>
        </w:rPr>
        <w:t>* Profit</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di</w:t>
      </w:r>
      <w:r>
        <w:rPr>
          <w:rFonts w:ascii="Arial" w:eastAsia="Arial" w:hAnsi="Arial" w:cs="Arial"/>
          <w:spacing w:val="1"/>
          <w:sz w:val="20"/>
          <w:szCs w:val="20"/>
        </w:rPr>
        <w:t>s</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sidR="00505255">
        <w:rPr>
          <w:rFonts w:ascii="Arial" w:eastAsia="Arial" w:hAnsi="Arial" w:cs="Arial"/>
          <w:sz w:val="20"/>
          <w:szCs w:val="20"/>
        </w:rPr>
        <w:t>non-current assets</w:t>
      </w:r>
      <w:r>
        <w:rPr>
          <w:rFonts w:ascii="Arial" w:eastAsia="Arial" w:hAnsi="Arial" w:cs="Arial"/>
          <w:sz w:val="20"/>
          <w:szCs w:val="20"/>
        </w:rPr>
        <w:tab/>
      </w:r>
      <w:r w:rsidR="00503AFC">
        <w:rPr>
          <w:rFonts w:ascii="Arial" w:eastAsia="Arial" w:hAnsi="Arial" w:cs="Arial"/>
          <w:sz w:val="20"/>
          <w:szCs w:val="20"/>
        </w:rPr>
        <w:t xml:space="preserve">    -</w:t>
      </w:r>
    </w:p>
    <w:p w14:paraId="24CDAA41" w14:textId="0A83B724" w:rsidR="003D6B62" w:rsidRDefault="00A03DA0" w:rsidP="0071020B">
      <w:pPr>
        <w:tabs>
          <w:tab w:val="left" w:pos="7513"/>
        </w:tabs>
        <w:spacing w:before="60" w:after="60" w:line="240" w:lineRule="auto"/>
        <w:ind w:left="709" w:right="624" w:firstLine="170"/>
        <w:rPr>
          <w:rFonts w:ascii="Arial" w:eastAsia="Arial" w:hAnsi="Arial" w:cs="Arial"/>
          <w:spacing w:val="-1"/>
          <w:sz w:val="20"/>
          <w:szCs w:val="20"/>
        </w:rPr>
      </w:pPr>
      <w:r>
        <w:rPr>
          <w:rFonts w:ascii="Arial" w:eastAsia="Arial" w:hAnsi="Arial" w:cs="Arial"/>
          <w:sz w:val="20"/>
          <w:szCs w:val="20"/>
        </w:rPr>
        <w:t>** Red</w:t>
      </w:r>
      <w:r>
        <w:rPr>
          <w:rFonts w:ascii="Arial" w:eastAsia="Arial" w:hAnsi="Arial" w:cs="Arial"/>
          <w:spacing w:val="-1"/>
          <w:sz w:val="20"/>
          <w:szCs w:val="20"/>
        </w:rPr>
        <w:t>u</w:t>
      </w:r>
      <w:r>
        <w:rPr>
          <w:rFonts w:ascii="Arial" w:eastAsia="Arial" w:hAnsi="Arial" w:cs="Arial"/>
          <w:sz w:val="20"/>
          <w:szCs w:val="20"/>
        </w:rPr>
        <w:t xml:space="preserve">ction in </w:t>
      </w:r>
      <w:r w:rsidR="008E4222">
        <w:rPr>
          <w:rFonts w:ascii="Arial" w:eastAsia="Arial" w:hAnsi="Arial" w:cs="Arial"/>
          <w:sz w:val="20"/>
          <w:szCs w:val="20"/>
        </w:rPr>
        <w:t>allowance for irrecoverable debts</w:t>
      </w:r>
      <w:r w:rsidR="00777AEB">
        <w:rPr>
          <w:rFonts w:ascii="Arial" w:eastAsia="Arial" w:hAnsi="Arial" w:cs="Arial"/>
          <w:sz w:val="20"/>
          <w:szCs w:val="20"/>
        </w:rPr>
        <w:tab/>
      </w:r>
      <w:r w:rsidR="00503AFC" w:rsidRPr="00503AFC">
        <w:rPr>
          <w:rFonts w:ascii="Arial" w:eastAsia="Arial" w:hAnsi="Arial" w:cs="Arial"/>
          <w:sz w:val="20"/>
          <w:szCs w:val="20"/>
          <w:u w:val="single"/>
        </w:rPr>
        <w:t xml:space="preserve">    </w:t>
      </w:r>
      <w:r w:rsidR="00503AFC">
        <w:rPr>
          <w:rFonts w:ascii="Arial" w:eastAsia="Arial" w:hAnsi="Arial" w:cs="Arial"/>
          <w:spacing w:val="-1"/>
          <w:sz w:val="20"/>
          <w:szCs w:val="20"/>
          <w:u w:val="single" w:color="000000"/>
        </w:rPr>
        <w:t>-</w:t>
      </w:r>
    </w:p>
    <w:p w14:paraId="01093D35" w14:textId="77777777" w:rsidR="00A03DA0" w:rsidRDefault="003D6B62" w:rsidP="0071020B">
      <w:pPr>
        <w:tabs>
          <w:tab w:val="left" w:pos="7513"/>
        </w:tabs>
        <w:spacing w:before="60" w:after="60" w:line="240" w:lineRule="auto"/>
        <w:ind w:left="709" w:right="624" w:firstLine="170"/>
        <w:rPr>
          <w:rFonts w:ascii="Arial" w:eastAsia="Arial" w:hAnsi="Arial" w:cs="Arial"/>
          <w:sz w:val="20"/>
          <w:szCs w:val="20"/>
        </w:rPr>
      </w:pPr>
      <w:r>
        <w:rPr>
          <w:rFonts w:ascii="Arial" w:eastAsia="Arial" w:hAnsi="Arial" w:cs="Arial"/>
          <w:spacing w:val="-1"/>
          <w:sz w:val="20"/>
          <w:szCs w:val="20"/>
        </w:rPr>
        <w:tab/>
      </w:r>
      <w:r w:rsidR="00503AFC">
        <w:rPr>
          <w:rFonts w:ascii="Arial" w:eastAsia="Arial" w:hAnsi="Arial" w:cs="Arial"/>
          <w:spacing w:val="-1"/>
          <w:sz w:val="20"/>
          <w:szCs w:val="20"/>
        </w:rPr>
        <w:t>352</w:t>
      </w:r>
    </w:p>
    <w:p w14:paraId="5A7DD991" w14:textId="77777777" w:rsidR="003D6B62" w:rsidRDefault="003D6B62" w:rsidP="0071020B">
      <w:pPr>
        <w:tabs>
          <w:tab w:val="left" w:pos="4734"/>
          <w:tab w:val="left" w:pos="6010"/>
          <w:tab w:val="left" w:pos="7513"/>
        </w:tabs>
        <w:spacing w:before="60" w:after="60" w:line="240" w:lineRule="auto"/>
        <w:ind w:left="510" w:right="505" w:firstLine="176"/>
        <w:rPr>
          <w:rFonts w:ascii="Arial" w:eastAsia="Arial" w:hAnsi="Arial" w:cs="Arial"/>
          <w:sz w:val="20"/>
          <w:szCs w:val="20"/>
        </w:rPr>
      </w:pPr>
      <w:r>
        <w:rPr>
          <w:rFonts w:ascii="Arial" w:eastAsia="Arial" w:hAnsi="Arial" w:cs="Arial"/>
          <w:sz w:val="20"/>
          <w:szCs w:val="20"/>
        </w:rPr>
        <w:t>Le</w:t>
      </w:r>
      <w:r>
        <w:rPr>
          <w:rFonts w:ascii="Arial" w:eastAsia="Arial" w:hAnsi="Arial" w:cs="Arial"/>
          <w:spacing w:val="-1"/>
          <w:sz w:val="20"/>
          <w:szCs w:val="20"/>
        </w:rPr>
        <w:t>s</w:t>
      </w:r>
      <w:r>
        <w:rPr>
          <w:rFonts w:ascii="Arial" w:eastAsia="Arial" w:hAnsi="Arial" w:cs="Arial"/>
          <w:sz w:val="20"/>
          <w:szCs w:val="20"/>
        </w:rPr>
        <w:t xml:space="preserve">s </w:t>
      </w:r>
      <w:r>
        <w:rPr>
          <w:rFonts w:ascii="Arial" w:eastAsia="Arial" w:hAnsi="Arial" w:cs="Arial"/>
          <w:spacing w:val="-1"/>
          <w:sz w:val="20"/>
          <w:szCs w:val="20"/>
        </w:rPr>
        <w:t>Expenses</w:t>
      </w:r>
    </w:p>
    <w:p w14:paraId="29107C2D" w14:textId="77777777" w:rsidR="00A03DA0"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Wages</w:t>
      </w:r>
      <w:r>
        <w:rPr>
          <w:rFonts w:ascii="Arial" w:eastAsia="Arial" w:hAnsi="Arial" w:cs="Arial"/>
          <w:spacing w:val="-2"/>
          <w:sz w:val="20"/>
          <w:szCs w:val="20"/>
        </w:rPr>
        <w:t xml:space="preserve"> </w:t>
      </w:r>
      <w:r>
        <w:rPr>
          <w:rFonts w:ascii="Arial" w:eastAsia="Arial" w:hAnsi="Arial" w:cs="Arial"/>
          <w:sz w:val="20"/>
          <w:szCs w:val="20"/>
        </w:rPr>
        <w:t>and salar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84</w:t>
      </w:r>
    </w:p>
    <w:p w14:paraId="787889E2"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Office expenses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52</w:t>
      </w:r>
    </w:p>
    <w:p w14:paraId="434EA481"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Rent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rates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26</w:t>
      </w:r>
    </w:p>
    <w:p w14:paraId="3B09B704"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ur</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19</w:t>
      </w:r>
    </w:p>
    <w:p w14:paraId="7EBED93C"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Motor v</w:t>
      </w:r>
      <w:r>
        <w:rPr>
          <w:rFonts w:ascii="Arial" w:eastAsia="Arial" w:hAnsi="Arial" w:cs="Arial"/>
          <w:spacing w:val="1"/>
          <w:sz w:val="20"/>
          <w:szCs w:val="20"/>
        </w:rPr>
        <w:t>e</w:t>
      </w:r>
      <w:r>
        <w:rPr>
          <w:rFonts w:ascii="Arial" w:eastAsia="Arial" w:hAnsi="Arial" w:cs="Arial"/>
          <w:sz w:val="20"/>
          <w:szCs w:val="20"/>
        </w:rPr>
        <w:t>hi</w:t>
      </w:r>
      <w:r>
        <w:rPr>
          <w:rFonts w:ascii="Arial" w:eastAsia="Arial" w:hAnsi="Arial" w:cs="Arial"/>
          <w:spacing w:val="1"/>
          <w:sz w:val="20"/>
          <w:szCs w:val="20"/>
        </w:rPr>
        <w:t>c</w:t>
      </w:r>
      <w:r>
        <w:rPr>
          <w:rFonts w:ascii="Arial" w:eastAsia="Arial" w:hAnsi="Arial" w:cs="Arial"/>
          <w:sz w:val="20"/>
          <w:szCs w:val="20"/>
        </w:rPr>
        <w:t>le</w:t>
      </w:r>
      <w:r>
        <w:rPr>
          <w:rFonts w:ascii="Arial" w:eastAsia="Arial" w:hAnsi="Arial" w:cs="Arial"/>
          <w:spacing w:val="-1"/>
          <w:sz w:val="20"/>
          <w:szCs w:val="20"/>
        </w:rPr>
        <w:t xml:space="preserve"> </w:t>
      </w:r>
      <w:r>
        <w:rPr>
          <w:rFonts w:ascii="Arial" w:eastAsia="Arial" w:hAnsi="Arial" w:cs="Arial"/>
          <w:sz w:val="20"/>
          <w:szCs w:val="20"/>
        </w:rPr>
        <w:t>expen</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28</w:t>
      </w:r>
    </w:p>
    <w:p w14:paraId="7AA0C941"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Selling</w:t>
      </w:r>
      <w:r>
        <w:rPr>
          <w:rFonts w:ascii="Arial" w:eastAsia="Arial" w:hAnsi="Arial" w:cs="Arial"/>
          <w:spacing w:val="-1"/>
          <w:sz w:val="20"/>
          <w:szCs w:val="20"/>
        </w:rPr>
        <w:t xml:space="preserve"> </w:t>
      </w:r>
      <w:r>
        <w:rPr>
          <w:rFonts w:ascii="Arial" w:eastAsia="Arial" w:hAnsi="Arial" w:cs="Arial"/>
          <w:sz w:val="20"/>
          <w:szCs w:val="20"/>
        </w:rPr>
        <w:t>expenses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22</w:t>
      </w:r>
    </w:p>
    <w:p w14:paraId="0555C990"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Loan interest</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 xml:space="preserve">  2</w:t>
      </w:r>
    </w:p>
    <w:p w14:paraId="47225208" w14:textId="77777777" w:rsidR="003D6B62" w:rsidRDefault="003D6B62" w:rsidP="0071020B">
      <w:pPr>
        <w:tabs>
          <w:tab w:val="left" w:pos="4593"/>
          <w:tab w:val="left" w:pos="6010"/>
          <w:tab w:val="left" w:pos="7513"/>
        </w:tabs>
        <w:spacing w:before="60" w:after="60" w:line="240" w:lineRule="auto"/>
        <w:ind w:left="992" w:right="505"/>
        <w:rPr>
          <w:rFonts w:ascii="Arial" w:eastAsia="Arial" w:hAnsi="Arial" w:cs="Arial"/>
          <w:sz w:val="20"/>
          <w:szCs w:val="20"/>
        </w:rPr>
      </w:pPr>
      <w:r>
        <w:rPr>
          <w:rFonts w:ascii="Arial" w:eastAsia="Arial" w:hAnsi="Arial" w:cs="Arial"/>
          <w:sz w:val="20"/>
          <w:szCs w:val="20"/>
        </w:rPr>
        <w:t>* Loss</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di</w:t>
      </w:r>
      <w:r>
        <w:rPr>
          <w:rFonts w:ascii="Arial" w:eastAsia="Arial" w:hAnsi="Arial" w:cs="Arial"/>
          <w:spacing w:val="1"/>
          <w:sz w:val="20"/>
          <w:szCs w:val="20"/>
        </w:rPr>
        <w:t>s</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sidR="00505255">
        <w:rPr>
          <w:rFonts w:ascii="Arial" w:eastAsia="Arial" w:hAnsi="Arial" w:cs="Arial"/>
          <w:sz w:val="20"/>
          <w:szCs w:val="20"/>
        </w:rPr>
        <w:t>non-current assets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 xml:space="preserve">  7</w:t>
      </w:r>
    </w:p>
    <w:p w14:paraId="0AB1EA01" w14:textId="77777777" w:rsidR="003D6B62" w:rsidRDefault="003D6B62" w:rsidP="0071020B">
      <w:pPr>
        <w:tabs>
          <w:tab w:val="left" w:pos="4593"/>
          <w:tab w:val="left" w:pos="6010"/>
          <w:tab w:val="left" w:pos="7513"/>
        </w:tabs>
        <w:spacing w:before="60" w:after="60" w:line="240" w:lineRule="auto"/>
        <w:ind w:left="1038" w:right="505" w:hanging="142"/>
        <w:rPr>
          <w:rFonts w:ascii="Arial" w:eastAsia="Arial" w:hAnsi="Arial" w:cs="Arial"/>
          <w:sz w:val="20"/>
          <w:szCs w:val="20"/>
        </w:rPr>
      </w:pPr>
      <w:r>
        <w:rPr>
          <w:rFonts w:ascii="Arial" w:eastAsia="Arial" w:hAnsi="Arial" w:cs="Arial"/>
          <w:sz w:val="20"/>
          <w:szCs w:val="20"/>
        </w:rPr>
        <w:t>** Provision for doubtful</w:t>
      </w:r>
      <w:r>
        <w:rPr>
          <w:rFonts w:ascii="Arial" w:eastAsia="Arial" w:hAnsi="Arial" w:cs="Arial"/>
          <w:spacing w:val="-2"/>
          <w:sz w:val="20"/>
          <w:szCs w:val="20"/>
        </w:rPr>
        <w:t xml:space="preserve"> </w:t>
      </w:r>
      <w:r>
        <w:rPr>
          <w:rFonts w:ascii="Arial" w:eastAsia="Arial" w:hAnsi="Arial" w:cs="Arial"/>
          <w:sz w:val="20"/>
          <w:szCs w:val="20"/>
        </w:rPr>
        <w:t>debts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 xml:space="preserve">  3</w:t>
      </w:r>
    </w:p>
    <w:p w14:paraId="666AEDD2"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iation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fixtu</w:t>
      </w:r>
      <w:r>
        <w:rPr>
          <w:rFonts w:ascii="Arial" w:eastAsia="Arial" w:hAnsi="Arial" w:cs="Arial"/>
          <w:spacing w:val="1"/>
          <w:sz w:val="20"/>
          <w:szCs w:val="20"/>
        </w:rPr>
        <w:t>r</w:t>
      </w:r>
      <w:r>
        <w:rPr>
          <w:rFonts w:ascii="Arial" w:eastAsia="Arial" w:hAnsi="Arial" w:cs="Arial"/>
          <w:sz w:val="20"/>
          <w:szCs w:val="20"/>
        </w:rPr>
        <w:t>es and</w:t>
      </w:r>
      <w:r>
        <w:rPr>
          <w:rFonts w:ascii="Arial" w:eastAsia="Arial" w:hAnsi="Arial" w:cs="Arial"/>
          <w:spacing w:val="-1"/>
          <w:sz w:val="20"/>
          <w:szCs w:val="20"/>
        </w:rPr>
        <w:t xml:space="preserve"> </w:t>
      </w:r>
      <w:r>
        <w:rPr>
          <w:rFonts w:ascii="Arial" w:eastAsia="Arial" w:hAnsi="Arial" w:cs="Arial"/>
          <w:sz w:val="20"/>
          <w:szCs w:val="20"/>
        </w:rPr>
        <w:t>fittings</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 xml:space="preserve">  9</w:t>
      </w:r>
    </w:p>
    <w:p w14:paraId="2F3279BE" w14:textId="77777777"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rPr>
      </w:pPr>
      <w:r>
        <w:rPr>
          <w:rFonts w:ascii="Arial" w:eastAsia="Arial" w:hAnsi="Arial" w:cs="Arial"/>
          <w:sz w:val="20"/>
          <w:szCs w:val="20"/>
        </w:rPr>
        <w:t>Deprec</w:t>
      </w:r>
      <w:r>
        <w:rPr>
          <w:rFonts w:ascii="Arial" w:eastAsia="Arial" w:hAnsi="Arial" w:cs="Arial"/>
          <w:spacing w:val="-1"/>
          <w:sz w:val="20"/>
          <w:szCs w:val="20"/>
        </w:rPr>
        <w:t>i</w:t>
      </w:r>
      <w:r>
        <w:rPr>
          <w:rFonts w:ascii="Arial" w:eastAsia="Arial" w:hAnsi="Arial" w:cs="Arial"/>
          <w:sz w:val="20"/>
          <w:szCs w:val="20"/>
        </w:rPr>
        <w:t>ation of office</w:t>
      </w:r>
      <w:r>
        <w:rPr>
          <w:rFonts w:ascii="Arial" w:eastAsia="Arial" w:hAnsi="Arial" w:cs="Arial"/>
          <w:spacing w:val="-1"/>
          <w:sz w:val="20"/>
          <w:szCs w:val="20"/>
        </w:rPr>
        <w:t xml:space="preserve"> </w:t>
      </w:r>
      <w:r>
        <w:rPr>
          <w:rFonts w:ascii="Arial" w:eastAsia="Arial" w:hAnsi="Arial" w:cs="Arial"/>
          <w:sz w:val="20"/>
          <w:szCs w:val="20"/>
        </w:rPr>
        <w:t>equipm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z w:val="20"/>
          <w:szCs w:val="20"/>
        </w:rPr>
        <w:tab/>
      </w:r>
      <w:r>
        <w:rPr>
          <w:rFonts w:ascii="Arial" w:eastAsia="Arial" w:hAnsi="Arial" w:cs="Arial"/>
          <w:sz w:val="20"/>
          <w:szCs w:val="20"/>
        </w:rPr>
        <w:tab/>
      </w:r>
      <w:r w:rsidR="00503AFC">
        <w:rPr>
          <w:rFonts w:ascii="Arial" w:eastAsia="Arial" w:hAnsi="Arial" w:cs="Arial"/>
          <w:sz w:val="20"/>
          <w:szCs w:val="20"/>
        </w:rPr>
        <w:t xml:space="preserve">  6</w:t>
      </w:r>
    </w:p>
    <w:p w14:paraId="3E752971" w14:textId="52AFB9D2" w:rsidR="003D6B62" w:rsidRDefault="003D6B62" w:rsidP="0071020B">
      <w:pPr>
        <w:tabs>
          <w:tab w:val="left" w:pos="4593"/>
          <w:tab w:val="left" w:pos="6010"/>
          <w:tab w:val="left" w:pos="7513"/>
        </w:tabs>
        <w:spacing w:before="60" w:after="60" w:line="240" w:lineRule="auto"/>
        <w:ind w:left="510" w:right="505" w:firstLine="624"/>
        <w:rPr>
          <w:rFonts w:ascii="Arial" w:eastAsia="Arial" w:hAnsi="Arial" w:cs="Arial"/>
          <w:sz w:val="20"/>
          <w:szCs w:val="20"/>
          <w:u w:val="single"/>
        </w:rPr>
      </w:pPr>
      <w:r>
        <w:rPr>
          <w:rFonts w:ascii="Arial" w:eastAsia="Arial" w:hAnsi="Arial" w:cs="Arial"/>
          <w:sz w:val="20"/>
          <w:szCs w:val="20"/>
        </w:rPr>
        <w:t>Deprec</w:t>
      </w:r>
      <w:r>
        <w:rPr>
          <w:rFonts w:ascii="Arial" w:eastAsia="Arial" w:hAnsi="Arial" w:cs="Arial"/>
          <w:spacing w:val="-1"/>
          <w:sz w:val="20"/>
          <w:szCs w:val="20"/>
        </w:rPr>
        <w:t>i</w:t>
      </w:r>
      <w:r>
        <w:rPr>
          <w:rFonts w:ascii="Arial" w:eastAsia="Arial" w:hAnsi="Arial" w:cs="Arial"/>
          <w:sz w:val="20"/>
          <w:szCs w:val="20"/>
        </w:rPr>
        <w:t>ation of motor vehicl</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z w:val="20"/>
          <w:szCs w:val="20"/>
        </w:rPr>
        <w:tab/>
      </w:r>
      <w:r>
        <w:rPr>
          <w:rFonts w:ascii="Arial" w:eastAsia="Arial" w:hAnsi="Arial" w:cs="Arial"/>
          <w:sz w:val="20"/>
          <w:szCs w:val="20"/>
        </w:rPr>
        <w:tab/>
      </w:r>
      <w:r w:rsidR="00503AFC" w:rsidRPr="00165365">
        <w:rPr>
          <w:rFonts w:ascii="Arial" w:eastAsia="Arial" w:hAnsi="Arial" w:cs="Arial"/>
          <w:sz w:val="20"/>
          <w:szCs w:val="20"/>
        </w:rPr>
        <w:t xml:space="preserve">  </w:t>
      </w:r>
      <w:r w:rsidR="00503AFC" w:rsidRPr="00165365">
        <w:rPr>
          <w:rFonts w:ascii="Arial" w:eastAsia="Arial" w:hAnsi="Arial" w:cs="Arial"/>
          <w:sz w:val="20"/>
          <w:szCs w:val="20"/>
          <w:u w:val="single"/>
        </w:rPr>
        <w:t>8</w:t>
      </w:r>
      <w:r w:rsidR="00503AFC" w:rsidRPr="00165365">
        <w:rPr>
          <w:rFonts w:ascii="Arial" w:eastAsia="Arial" w:hAnsi="Arial" w:cs="Arial"/>
          <w:sz w:val="20"/>
          <w:szCs w:val="20"/>
        </w:rPr>
        <w:t xml:space="preserve"> </w:t>
      </w:r>
      <w:r>
        <w:rPr>
          <w:rFonts w:ascii="Arial" w:eastAsia="Arial" w:hAnsi="Arial" w:cs="Arial"/>
          <w:sz w:val="20"/>
          <w:szCs w:val="20"/>
        </w:rPr>
        <w:tab/>
      </w:r>
      <w:r w:rsidR="00503AFC" w:rsidRPr="00165365">
        <w:rPr>
          <w:rFonts w:ascii="Arial" w:eastAsia="Arial" w:hAnsi="Arial" w:cs="Arial"/>
          <w:sz w:val="20"/>
          <w:szCs w:val="20"/>
        </w:rPr>
        <w:t xml:space="preserve"> </w:t>
      </w:r>
      <w:r w:rsidR="008E4222" w:rsidRPr="00165365">
        <w:rPr>
          <w:rFonts w:ascii="Arial" w:eastAsia="Arial" w:hAnsi="Arial" w:cs="Arial"/>
          <w:sz w:val="20"/>
          <w:szCs w:val="20"/>
          <w:u w:val="single"/>
        </w:rPr>
        <w:t>(</w:t>
      </w:r>
      <w:r w:rsidR="00503AFC" w:rsidRPr="00165365">
        <w:rPr>
          <w:rFonts w:ascii="Arial" w:eastAsia="Arial" w:hAnsi="Arial" w:cs="Arial"/>
          <w:sz w:val="20"/>
          <w:szCs w:val="20"/>
          <w:u w:val="single"/>
        </w:rPr>
        <w:t>266</w:t>
      </w:r>
      <w:r w:rsidR="008E4222" w:rsidRPr="00165365">
        <w:rPr>
          <w:rFonts w:ascii="Arial" w:eastAsia="Arial" w:hAnsi="Arial" w:cs="Arial"/>
          <w:sz w:val="20"/>
          <w:szCs w:val="20"/>
          <w:u w:val="single"/>
        </w:rPr>
        <w:t>)</w:t>
      </w:r>
    </w:p>
    <w:p w14:paraId="2FC3AF77" w14:textId="5985A7CF" w:rsidR="00182E87" w:rsidRDefault="003D6B62" w:rsidP="0071020B">
      <w:pPr>
        <w:tabs>
          <w:tab w:val="left" w:pos="7513"/>
        </w:tabs>
        <w:spacing w:before="60" w:after="60" w:line="240" w:lineRule="auto"/>
        <w:ind w:left="771" w:right="-23" w:hanging="374"/>
        <w:rPr>
          <w:rFonts w:ascii="Arial" w:eastAsia="Arial" w:hAnsi="Arial" w:cs="Arial"/>
          <w:spacing w:val="-1"/>
          <w:sz w:val="20"/>
          <w:szCs w:val="20"/>
          <w:u w:val="single" w:color="000000"/>
        </w:rPr>
      </w:pPr>
      <w:r>
        <w:rPr>
          <w:rFonts w:ascii="Arial" w:eastAsia="Arial" w:hAnsi="Arial" w:cs="Arial"/>
          <w:sz w:val="20"/>
          <w:szCs w:val="20"/>
        </w:rPr>
        <w:t xml:space="preserve">*** </w:t>
      </w:r>
      <w:r w:rsidR="00503AFC">
        <w:rPr>
          <w:rFonts w:ascii="Arial" w:eastAsia="Arial" w:hAnsi="Arial" w:cs="Arial"/>
          <w:sz w:val="20"/>
          <w:szCs w:val="20"/>
        </w:rPr>
        <w:t>Profit for the year</w:t>
      </w:r>
      <w:r>
        <w:rPr>
          <w:rFonts w:ascii="Arial" w:eastAsia="Arial" w:hAnsi="Arial" w:cs="Arial"/>
          <w:sz w:val="20"/>
          <w:szCs w:val="20"/>
        </w:rPr>
        <w:tab/>
      </w:r>
      <w:r w:rsidR="00503AFC" w:rsidRPr="00165365">
        <w:rPr>
          <w:rFonts w:ascii="Arial" w:eastAsia="Arial" w:hAnsi="Arial" w:cs="Arial"/>
          <w:spacing w:val="-1"/>
          <w:sz w:val="20"/>
          <w:szCs w:val="20"/>
          <w:u w:color="000000"/>
        </w:rPr>
        <w:t xml:space="preserve">   </w:t>
      </w:r>
      <w:r w:rsidR="0002054B" w:rsidRPr="00165365">
        <w:rPr>
          <w:rFonts w:ascii="Arial" w:eastAsia="Arial" w:hAnsi="Arial" w:cs="Arial"/>
          <w:spacing w:val="-1"/>
          <w:sz w:val="20"/>
          <w:szCs w:val="20"/>
          <w:u w:color="000000"/>
        </w:rPr>
        <w:t xml:space="preserve"> </w:t>
      </w:r>
      <w:r w:rsidR="00503AFC" w:rsidRPr="00165365">
        <w:rPr>
          <w:rFonts w:ascii="Arial" w:eastAsia="Arial" w:hAnsi="Arial" w:cs="Arial"/>
          <w:spacing w:val="-1"/>
          <w:sz w:val="20"/>
          <w:szCs w:val="20"/>
          <w:u w:val="single" w:color="000000"/>
        </w:rPr>
        <w:t>86</w:t>
      </w:r>
    </w:p>
    <w:p w14:paraId="012F32CA" w14:textId="079101CF" w:rsidR="00D07AC7" w:rsidRDefault="00D07AC7" w:rsidP="0071020B">
      <w:pPr>
        <w:tabs>
          <w:tab w:val="left" w:pos="7513"/>
        </w:tabs>
        <w:spacing w:after="0" w:line="222" w:lineRule="exact"/>
        <w:ind w:right="-23"/>
        <w:rPr>
          <w:rFonts w:ascii="Arial" w:eastAsia="Arial" w:hAnsi="Arial" w:cs="Arial"/>
          <w:spacing w:val="-1"/>
          <w:sz w:val="20"/>
          <w:szCs w:val="20"/>
          <w:u w:val="single" w:color="000000"/>
        </w:rPr>
      </w:pPr>
    </w:p>
    <w:p w14:paraId="60FF1BD1" w14:textId="4273C85A" w:rsidR="00921D78" w:rsidRDefault="00921D78" w:rsidP="0071020B">
      <w:pPr>
        <w:tabs>
          <w:tab w:val="left" w:pos="7513"/>
        </w:tabs>
        <w:spacing w:after="0" w:line="222" w:lineRule="exact"/>
        <w:ind w:right="-23"/>
        <w:rPr>
          <w:rFonts w:ascii="Arial" w:eastAsia="Arial" w:hAnsi="Arial" w:cs="Arial"/>
          <w:spacing w:val="-1"/>
          <w:sz w:val="20"/>
          <w:szCs w:val="20"/>
          <w:u w:val="single" w:color="000000"/>
        </w:rPr>
      </w:pPr>
    </w:p>
    <w:p w14:paraId="6EDA06A0" w14:textId="0752D065" w:rsidR="00921D78" w:rsidRDefault="00921D78">
      <w:pPr>
        <w:widowControl/>
        <w:spacing w:after="0" w:line="240" w:lineRule="auto"/>
        <w:rPr>
          <w:rFonts w:ascii="Arial" w:eastAsia="Arial" w:hAnsi="Arial" w:cs="Arial"/>
          <w:spacing w:val="-1"/>
          <w:sz w:val="20"/>
          <w:szCs w:val="20"/>
          <w:u w:val="single" w:color="000000"/>
        </w:rPr>
      </w:pPr>
    </w:p>
    <w:p w14:paraId="6D08554F" w14:textId="34F86B88" w:rsidR="00C13FDA" w:rsidRDefault="00C13FDA" w:rsidP="005B3C25">
      <w:pPr>
        <w:pStyle w:val="ALHeader3"/>
        <w:spacing w:before="120" w:after="120" w:line="240" w:lineRule="auto"/>
        <w:ind w:right="0"/>
        <w:rPr>
          <w:u w:color="000000"/>
        </w:rPr>
      </w:pPr>
      <w:r w:rsidRPr="00C13FDA">
        <w:rPr>
          <w:u w:color="000000"/>
        </w:rPr>
        <w:lastRenderedPageBreak/>
        <w:t>Notes</w:t>
      </w:r>
      <w:r w:rsidR="00215F10" w:rsidRPr="005B3C25">
        <w:rPr>
          <w:b w:val="0"/>
          <w:u w:color="000000"/>
        </w:rPr>
        <w:t>:</w:t>
      </w:r>
    </w:p>
    <w:p w14:paraId="73BDB816" w14:textId="77777777" w:rsidR="00C13FDA" w:rsidRPr="005B3C25" w:rsidRDefault="00C13FDA" w:rsidP="0071020B">
      <w:pPr>
        <w:pStyle w:val="Body"/>
        <w:spacing w:before="120" w:after="120" w:line="360" w:lineRule="auto"/>
      </w:pPr>
      <w:r w:rsidRPr="005B3C25">
        <w:t>* If only one asset was sold during the year only one of these items will appear</w:t>
      </w:r>
      <w:r w:rsidR="003853FB" w:rsidRPr="005B3C25">
        <w:t>.</w:t>
      </w:r>
    </w:p>
    <w:p w14:paraId="504C1A4E" w14:textId="47DA9D2A" w:rsidR="00D07AC7" w:rsidRPr="005B3C25" w:rsidRDefault="00C13FDA" w:rsidP="0071020B">
      <w:pPr>
        <w:pStyle w:val="Body"/>
        <w:spacing w:before="120" w:after="120" w:line="360" w:lineRule="auto"/>
      </w:pPr>
      <w:r w:rsidRPr="005B3C25">
        <w:t xml:space="preserve">** </w:t>
      </w:r>
      <w:r w:rsidR="00D07AC7" w:rsidRPr="005B3C25">
        <w:t xml:space="preserve">If the </w:t>
      </w:r>
      <w:r w:rsidR="00867EB0" w:rsidRPr="005B3C25">
        <w:t xml:space="preserve">allowance </w:t>
      </w:r>
      <w:r w:rsidR="00D07AC7" w:rsidRPr="005B3C25">
        <w:t xml:space="preserve">reduces, the </w:t>
      </w:r>
      <w:r w:rsidR="003F103B" w:rsidRPr="005B3C25">
        <w:t>decrease</w:t>
      </w:r>
      <w:r w:rsidR="00D07AC7" w:rsidRPr="005B3C25">
        <w:t xml:space="preserve"> is added to the gross profit: if the </w:t>
      </w:r>
      <w:r w:rsidR="00867EB0" w:rsidRPr="005B3C25">
        <w:t xml:space="preserve">allowance </w:t>
      </w:r>
      <w:r w:rsidR="00D07AC7" w:rsidRPr="005B3C25">
        <w:t xml:space="preserve">increases, the </w:t>
      </w:r>
      <w:r w:rsidR="00B861D0" w:rsidRPr="005B3C25">
        <w:t>increase</w:t>
      </w:r>
      <w:r w:rsidR="00D07AC7" w:rsidRPr="005B3C25">
        <w:t xml:space="preserve"> is included in the expenses</w:t>
      </w:r>
      <w:r w:rsidR="003853FB" w:rsidRPr="005B3C25">
        <w:t>.</w:t>
      </w:r>
    </w:p>
    <w:p w14:paraId="1299F4FC" w14:textId="476766F7" w:rsidR="00D07AC7" w:rsidRPr="005B3C25" w:rsidRDefault="00C13FDA" w:rsidP="0071020B">
      <w:pPr>
        <w:pStyle w:val="Body"/>
        <w:spacing w:before="120" w:after="120" w:line="360" w:lineRule="auto"/>
      </w:pPr>
      <w:r w:rsidRPr="005B3C25">
        <w:t>***</w:t>
      </w:r>
      <w:r w:rsidR="00EE7927" w:rsidRPr="005B3C25">
        <w:t xml:space="preserve"> </w:t>
      </w:r>
      <w:r w:rsidR="00D07AC7" w:rsidRPr="005B3C25">
        <w:t>If the expenses exceed the gross profit plus other income</w:t>
      </w:r>
      <w:r w:rsidR="00EE7927" w:rsidRPr="005B3C25">
        <w:t>,</w:t>
      </w:r>
      <w:r w:rsidR="00D07AC7" w:rsidRPr="005B3C25">
        <w:t xml:space="preserve"> the resulting figure is described as a loss</w:t>
      </w:r>
      <w:r w:rsidR="00FF4563" w:rsidRPr="005B3C25">
        <w:t xml:space="preserve"> for the year</w:t>
      </w:r>
      <w:r w:rsidR="003853FB" w:rsidRPr="005B3C25">
        <w:t>.</w:t>
      </w:r>
    </w:p>
    <w:p w14:paraId="4C140FB4" w14:textId="77777777" w:rsidR="00963BE2" w:rsidRDefault="00963BE2">
      <w:pPr>
        <w:rPr>
          <w:sz w:val="11"/>
          <w:szCs w:val="11"/>
        </w:rPr>
      </w:pPr>
      <w:r>
        <w:rPr>
          <w:sz w:val="11"/>
          <w:szCs w:val="11"/>
        </w:rPr>
        <w:br w:type="page"/>
      </w:r>
    </w:p>
    <w:p w14:paraId="38AB3D04" w14:textId="77777777" w:rsidR="00026C62" w:rsidRDefault="00026C62" w:rsidP="00921D78">
      <w:pPr>
        <w:pStyle w:val="ALHeader3"/>
        <w:jc w:val="center"/>
      </w:pPr>
      <w:r>
        <w:lastRenderedPageBreak/>
        <w:t>Statement of financial position</w:t>
      </w:r>
    </w:p>
    <w:p w14:paraId="58585FA5" w14:textId="27381639" w:rsidR="00413D82" w:rsidRPr="00963BE2" w:rsidRDefault="0071626C" w:rsidP="00413D82">
      <w:pPr>
        <w:spacing w:after="0" w:line="260" w:lineRule="exact"/>
        <w:rPr>
          <w:rFonts w:ascii="Arial" w:hAnsi="Arial" w:cs="Arial"/>
          <w:sz w:val="20"/>
          <w:szCs w:val="20"/>
        </w:rPr>
      </w:pPr>
      <w:r>
        <w:rPr>
          <w:rFonts w:ascii="Arial" w:hAnsi="Arial" w:cs="Arial"/>
          <w:noProof/>
          <w:sz w:val="20"/>
          <w:szCs w:val="20"/>
          <w:lang w:val="en-GB" w:eastAsia="en-GB"/>
        </w:rPr>
        <mc:AlternateContent>
          <mc:Choice Requires="wpg">
            <w:drawing>
              <wp:anchor distT="0" distB="0" distL="114300" distR="114300" simplePos="0" relativeHeight="251644416" behindDoc="1" locked="0" layoutInCell="1" allowOverlap="1" wp14:anchorId="71810327" wp14:editId="7F33B74B">
                <wp:simplePos x="0" y="0"/>
                <wp:positionH relativeFrom="page">
                  <wp:posOffset>1047750</wp:posOffset>
                </wp:positionH>
                <wp:positionV relativeFrom="page">
                  <wp:posOffset>1038225</wp:posOffset>
                </wp:positionV>
                <wp:extent cx="5433060" cy="6483985"/>
                <wp:effectExtent l="0" t="0" r="15240" b="12065"/>
                <wp:wrapNone/>
                <wp:docPr id="20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6483985"/>
                          <a:chOff x="1675" y="1439"/>
                          <a:chExt cx="8556" cy="9951"/>
                        </a:xfrm>
                      </wpg:grpSpPr>
                      <wpg:grpSp>
                        <wpg:cNvPr id="206" name="Group 106"/>
                        <wpg:cNvGrpSpPr>
                          <a:grpSpLocks/>
                        </wpg:cNvGrpSpPr>
                        <wpg:grpSpPr bwMode="auto">
                          <a:xfrm>
                            <a:off x="1681" y="1445"/>
                            <a:ext cx="8544" cy="2"/>
                            <a:chOff x="1681" y="1445"/>
                            <a:chExt cx="8544" cy="2"/>
                          </a:xfrm>
                        </wpg:grpSpPr>
                        <wps:wsp>
                          <wps:cNvPr id="207" name="Freeform 107"/>
                          <wps:cNvSpPr>
                            <a:spLocks/>
                          </wps:cNvSpPr>
                          <wps:spPr bwMode="auto">
                            <a:xfrm>
                              <a:off x="1681" y="1445"/>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7">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4"/>
                        <wpg:cNvGrpSpPr>
                          <a:grpSpLocks/>
                        </wpg:cNvGrpSpPr>
                        <wpg:grpSpPr bwMode="auto">
                          <a:xfrm>
                            <a:off x="1686" y="1450"/>
                            <a:ext cx="2" cy="9930"/>
                            <a:chOff x="1686" y="1450"/>
                            <a:chExt cx="2" cy="9930"/>
                          </a:xfrm>
                        </wpg:grpSpPr>
                        <wps:wsp>
                          <wps:cNvPr id="209" name="Freeform 105"/>
                          <wps:cNvSpPr>
                            <a:spLocks/>
                          </wps:cNvSpPr>
                          <wps:spPr bwMode="auto">
                            <a:xfrm>
                              <a:off x="1686" y="1450"/>
                              <a:ext cx="2" cy="9930"/>
                            </a:xfrm>
                            <a:custGeom>
                              <a:avLst/>
                              <a:gdLst>
                                <a:gd name="T0" fmla="+- 0 1450 1450"/>
                                <a:gd name="T1" fmla="*/ 1450 h 9930"/>
                                <a:gd name="T2" fmla="+- 0 11380 1450"/>
                                <a:gd name="T3" fmla="*/ 11380 h 9930"/>
                              </a:gdLst>
                              <a:ahLst/>
                              <a:cxnLst>
                                <a:cxn ang="0">
                                  <a:pos x="0" y="T1"/>
                                </a:cxn>
                                <a:cxn ang="0">
                                  <a:pos x="0" y="T3"/>
                                </a:cxn>
                              </a:cxnLst>
                              <a:rect l="0" t="0" r="r" b="b"/>
                              <a:pathLst>
                                <a:path h="9930">
                                  <a:moveTo>
                                    <a:pt x="0" y="0"/>
                                  </a:moveTo>
                                  <a:lnTo>
                                    <a:pt x="0" y="993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2"/>
                        <wpg:cNvGrpSpPr>
                          <a:grpSpLocks/>
                        </wpg:cNvGrpSpPr>
                        <wpg:grpSpPr bwMode="auto">
                          <a:xfrm>
                            <a:off x="10220" y="1450"/>
                            <a:ext cx="2" cy="9930"/>
                            <a:chOff x="10220" y="1450"/>
                            <a:chExt cx="2" cy="9930"/>
                          </a:xfrm>
                        </wpg:grpSpPr>
                        <wps:wsp>
                          <wps:cNvPr id="211" name="Freeform 103"/>
                          <wps:cNvSpPr>
                            <a:spLocks/>
                          </wps:cNvSpPr>
                          <wps:spPr bwMode="auto">
                            <a:xfrm>
                              <a:off x="10220" y="1450"/>
                              <a:ext cx="2" cy="9930"/>
                            </a:xfrm>
                            <a:custGeom>
                              <a:avLst/>
                              <a:gdLst>
                                <a:gd name="T0" fmla="+- 0 1450 1450"/>
                                <a:gd name="T1" fmla="*/ 1450 h 9930"/>
                                <a:gd name="T2" fmla="+- 0 11380 1450"/>
                                <a:gd name="T3" fmla="*/ 11380 h 9930"/>
                              </a:gdLst>
                              <a:ahLst/>
                              <a:cxnLst>
                                <a:cxn ang="0">
                                  <a:pos x="0" y="T1"/>
                                </a:cxn>
                                <a:cxn ang="0">
                                  <a:pos x="0" y="T3"/>
                                </a:cxn>
                              </a:cxnLst>
                              <a:rect l="0" t="0" r="r" b="b"/>
                              <a:pathLst>
                                <a:path h="9930">
                                  <a:moveTo>
                                    <a:pt x="0" y="0"/>
                                  </a:moveTo>
                                  <a:lnTo>
                                    <a:pt x="0" y="993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00"/>
                        <wpg:cNvGrpSpPr>
                          <a:grpSpLocks/>
                        </wpg:cNvGrpSpPr>
                        <wpg:grpSpPr bwMode="auto">
                          <a:xfrm>
                            <a:off x="1681" y="11384"/>
                            <a:ext cx="8544" cy="2"/>
                            <a:chOff x="1681" y="11384"/>
                            <a:chExt cx="8544" cy="2"/>
                          </a:xfrm>
                        </wpg:grpSpPr>
                        <wps:wsp>
                          <wps:cNvPr id="213" name="Freeform 101"/>
                          <wps:cNvSpPr>
                            <a:spLocks/>
                          </wps:cNvSpPr>
                          <wps:spPr bwMode="auto">
                            <a:xfrm>
                              <a:off x="1681" y="11384"/>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002536" id="Group 99" o:spid="_x0000_s1026" style="position:absolute;margin-left:82.5pt;margin-top:81.75pt;width:427.8pt;height:510.55pt;z-index:-251672064;mso-position-horizontal-relative:page;mso-position-vertical-relative:page" coordorigin="1675,1439" coordsize="855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LO4QQAAEQbAAAOAAAAZHJzL2Uyb0RvYy54bWzsWdtu4zYQfS/QfyD02MKRKEuyJcRZLGI7&#10;KLBtF9j0A2jdUUlUSTnKbtF/73AoybKdpK43WbSA86CQnuFw5nA4h5Su3z2WBXmIhcx5tTDolWWQ&#10;uAp5lFfpwvjtfj2ZG0Q2rIpYwat4YXyOpfHu5vvvrts6iG2e8SKKBQEjlQzaemFkTVMHpinDLC6Z&#10;vOJ1XIEw4aJkDXRFakaCtWC9LEzbsjyz5SKqBQ9jKeHXpRYaN2g/SeKw+TVJZNyQYmGAbw0+BT43&#10;6mneXLMgFazO8rBzg53hRcnyCiYdTC1Zw8hW5EemyjwUXPKkuQp5afIkycMYY4BoqHUQzZ3g2xpj&#10;SYM2rQeYANoDnM42G/7y8FGQPFoYtuUapGIlLBLOS3xfodPWaQBKd6L+VH8UOkRofuDh7xLE5qFc&#10;9VOtTDbtzzwCe2zbcETnMRGlMgFxk0dchM/DIsSPDQnhR9eZTi0P1ioEmefMp/7c1csUZrCWahz1&#10;ZuAriKkzRSdZEGarbvzcdT092PddqkaaLNATo7Odczoy7AxBDkiAgTES1PLeGgrqzWkXktOF2wMy&#10;dx1HB2Qf4XA0aIzD3rBnQYB9J3epJb8utT5lrI4xY6XKmgHQWQ/oWsSx2s2EWjONKSr2uSXHiTWS&#10;tLUMJOTfP6bU6TgOgEDybGVzF3NMTfbwQTa6KkTQwoSPumy4h6xMygIKxI8TYhE1Fz70sqSDGqyk&#10;VvvBJPcWaQkuYWe0t2X3StqWZdvuk8amvZ4yZo+MQQBp7yLLeq/Dx6pzG1qEqTJs4d6ruVR7516n&#10;GVY+sABKKsRndGHufoP2uvp/N4WA+npYWYVBoLJuNCY1a5RnagrVJO3CQCzUDyV/iO85ipqDagCT&#10;7KRFNdbSu2HklRbDCDUBbvZhUuXraGkrvs6LApehqJQrs6k3Q2wkL/JICZU3UqSb20KQBwacsbLp&#10;rorsqUFtriI0lsUsWnXthuWFbsPkBWIL+7iDQO1oJIU/fctfzVdzZ+LY3mriWMvl5P361pl4azpz&#10;l9Pl7e2S/qVco06Q5VEUV8q7nqCoc9ou7ahSU8tAUXtR7AW7xj+1cuD8SM3cdwPFEEv/H6OD2qq3&#10;qKqmMtjw6DNsV8E148IJARoZF18M0gLbLgz5x5aJ2CDFTxXUHJ86jqJn7DjuzIaOGEs2YwmrQjC1&#10;MBoDElw1bxtN6dta5GkGM1Fc1oq/B+ZJcrWf0T/tVdeBsoetjq9eJAQ4xewTgqOL19txIxQXYCHk&#10;OLc7pvSEAJVDcaPvTzvBiBiPBu0I4WAYLPHTrPhNCMHvAR0RAvKeSh5gjtckhBNxHADZrxr/hhAc&#10;F1gBHi8RgpKTDE5X/erteOOAEuh0/rS5MSVQ1NrZgyjOYAXYbpBRwA1677/ICp3udKwLs8KYc1kh&#10;65L5fFbQPvWYgjdfxwrehRV2FHhhBX2hObomUMi6fVbAA/rhjUhdCl/rxkThmKhzfVdmTqCFJ0b9&#10;N3mBwulUQzriBaw0r84LT2DyDJIXYrgQQ3dduBDD6G50IYbniAEOcvvEgCfCNyWG4f0RnAfxcsKC&#10;vpyd8gJpN2pHDAfjhjJ4+BrtW1wYKJx5j4gBj6uvTgynIzkgcv6N4fIK6X//CunCCRdO6IkASyN8&#10;qsFXY91nJfUtaNzHl07B8PHr5m8AAAD//wMAUEsDBBQABgAIAAAAIQCiOOfp4QAAAA0BAAAPAAAA&#10;ZHJzL2Rvd25yZXYueG1sTI9BS8NAEIXvgv9hGcGb3aQ1ocRsSinqqQi2gnibZqdJaHY2ZLdJ+u/d&#10;nPT2HvN48718M5lWDNS7xrKCeBGBIC6tbrhS8HV8e1qDcB5ZY2uZFNzIwaa4v8sx03bkTxoOvhKh&#10;hF2GCmrvu0xKV9Zk0C1sRxxuZ9sb9MH2ldQ9jqHctHIZRak02HD4UGNHu5rKy+FqFLyPOG5X8euw&#10;v5x3t59j8vG9j0mpx4dp+wLC0+T/wjDjB3QoAtPJXlk70QafJmGLn8UqATEnomWUgjgFFa+fU5BF&#10;Lv+vKH4BAAD//wMAUEsBAi0AFAAGAAgAAAAhALaDOJL+AAAA4QEAABMAAAAAAAAAAAAAAAAAAAAA&#10;AFtDb250ZW50X1R5cGVzXS54bWxQSwECLQAUAAYACAAAACEAOP0h/9YAAACUAQAACwAAAAAAAAAA&#10;AAAAAAAvAQAAX3JlbHMvLnJlbHNQSwECLQAUAAYACAAAACEAEPQyzuEEAABEGwAADgAAAAAAAAAA&#10;AAAAAAAuAgAAZHJzL2Uyb0RvYy54bWxQSwECLQAUAAYACAAAACEAojjn6eEAAAANAQAADwAAAAAA&#10;AAAAAAAAAAA7BwAAZHJzL2Rvd25yZXYueG1sUEsFBgAAAAAEAAQA8wAAAEkIAAAAAA==&#10;">
                <v:group id="Group 106" o:spid="_x0000_s1027" style="position:absolute;left:1681;top:1445;width:8544;height:2" coordorigin="1681,1445"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7" o:spid="_x0000_s1028" style="position:absolute;left:1681;top:1445;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p3wwAAANwAAAAPAAAAZHJzL2Rvd25yZXYueG1sRI/disIw&#10;FITvBd8hnIW902S9ULdrFBEE2UX86wMcmmNbbE5qE2337Y0geDnMzDfMbNHZStyp8aVjDV9DBYI4&#10;c6bkXEN6Wg+mIHxANlg5Jg3/5GEx7/dmmBjX8oHux5CLCGGfoIYihDqR0mcFWfRDVxNH7+waiyHK&#10;JpemwTbCbSVHSo2lxZLjQoE1rQrKLseb1aD+8JKe9u16y7trmv9+j+upv2r9+dEtf0AE6sI7/Gpv&#10;jIaRmsDzTDwCcv4AAAD//wMAUEsBAi0AFAAGAAgAAAAhANvh9svuAAAAhQEAABMAAAAAAAAAAAAA&#10;AAAAAAAAAFtDb250ZW50X1R5cGVzXS54bWxQSwECLQAUAAYACAAAACEAWvQsW78AAAAVAQAACwAA&#10;AAAAAAAAAAAAAAAfAQAAX3JlbHMvLnJlbHNQSwECLQAUAAYACAAAACEABzl6d8MAAADcAAAADwAA&#10;AAAAAAAAAAAAAAAHAgAAZHJzL2Rvd25yZXYueG1sUEsFBgAAAAADAAMAtwAAAPcCAAAAAA==&#10;" path="m,l8544,e" filled="f" strokecolor="#e21951" strokeweight=".20464mm">
                    <v:path arrowok="t" o:connecttype="custom" o:connectlocs="0,0;8544,0" o:connectangles="0,0"/>
                  </v:shape>
                </v:group>
                <v:group id="Group 104" o:spid="_x0000_s1029" style="position:absolute;left:1686;top:1450;width:2;height:9930" coordorigin="1686,1450" coordsize="2,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5" o:spid="_x0000_s1030" style="position:absolute;left:1686;top:1450;width:2;height:9930;visibility:visible;mso-wrap-style:square;v-text-anchor:top" coordsize="2,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F4xQAAANwAAAAPAAAAZHJzL2Rvd25yZXYueG1sRI9BawIx&#10;FITvgv8hPKE3zWqp7a5GKdLS4q3qYY+Pzevu4uYlTVJd++sbQfA4zMw3zHLdm06cyIfWsoLpJANB&#10;XFndcq3gsH8fv4AIEVljZ5kUXCjAejUcLLHQ9sxfdNrFWiQIhwIVNDG6QspQNWQwTKwjTt639QZj&#10;kr6W2uM5wU0nZ1k2lwZbTgsNOto0VB13v0bBfltOq8PP4/OTLd+8+/jbuEveKvUw6l8XICL18R6+&#10;tT+1glmWw/VMOgJy9Q8AAP//AwBQSwECLQAUAAYACAAAACEA2+H2y+4AAACFAQAAEwAAAAAAAAAA&#10;AAAAAAAAAAAAW0NvbnRlbnRfVHlwZXNdLnhtbFBLAQItABQABgAIAAAAIQBa9CxbvwAAABUBAAAL&#10;AAAAAAAAAAAAAAAAAB8BAABfcmVscy8ucmVsc1BLAQItABQABgAIAAAAIQANXSF4xQAAANwAAAAP&#10;AAAAAAAAAAAAAAAAAAcCAABkcnMvZG93bnJldi54bWxQSwUGAAAAAAMAAwC3AAAA+QIAAAAA&#10;" path="m,l,9930e" filled="f" strokecolor="#e21951" strokeweight=".58pt">
                    <v:path arrowok="t" o:connecttype="custom" o:connectlocs="0,1450;0,11380" o:connectangles="0,0"/>
                  </v:shape>
                </v:group>
                <v:group id="Group 102" o:spid="_x0000_s1031" style="position:absolute;left:10220;top:1450;width:2;height:9930" coordorigin="10220,1450" coordsize="2,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3" o:spid="_x0000_s1032" style="position:absolute;left:10220;top:1450;width:2;height:9930;visibility:visible;mso-wrap-style:square;v-text-anchor:top" coordsize="2,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rujxQAAANwAAAAPAAAAZHJzL2Rvd25yZXYueG1sRI9BawIx&#10;FITvBf9DeIK3ml3FVlejFFEsvVU9eHxsnruLm5eYpLr21zeFQo/DzHzDLFadacWNfGgsK8iHGQji&#10;0uqGKwXHw/Z5CiJEZI2tZVLwoACrZe9pgYW2d/6k2z5WIkE4FKigjtEVUoayJoNhaB1x8s7WG4xJ&#10;+kpqj/cEN60cZdmLNNhwWqjR0bqm8rL/MgoOH6e8PF7HrxN72ni3+167x6xRatDv3uYgInXxP/zX&#10;ftcKRnkOv2fSEZDLHwAAAP//AwBQSwECLQAUAAYACAAAACEA2+H2y+4AAACFAQAAEwAAAAAAAAAA&#10;AAAAAAAAAAAAW0NvbnRlbnRfVHlwZXNdLnhtbFBLAQItABQABgAIAAAAIQBa9CxbvwAAABUBAAAL&#10;AAAAAAAAAAAAAAAAAB8BAABfcmVscy8ucmVsc1BLAQItABQABgAIAAAAIQB28rujxQAAANwAAAAP&#10;AAAAAAAAAAAAAAAAAAcCAABkcnMvZG93bnJldi54bWxQSwUGAAAAAAMAAwC3AAAA+QIAAAAA&#10;" path="m,l,9930e" filled="f" strokecolor="#e21951" strokeweight=".58pt">
                    <v:path arrowok="t" o:connecttype="custom" o:connectlocs="0,1450;0,11380" o:connectangles="0,0"/>
                  </v:shape>
                </v:group>
                <v:group id="Group 100" o:spid="_x0000_s1033" style="position:absolute;left:1681;top:11384;width:8544;height:2" coordorigin="1681,11384"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01" o:spid="_x0000_s1034" style="position:absolute;left:1681;top:11384;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47xQAAANwAAAAPAAAAZHJzL2Rvd25yZXYueG1sRI9fa8Iw&#10;FMXfBb9DuMJeZKZ1INKZFhGFwQZD58MeL81t09nc1Car9dsvg8EeD+fPj7MpRtuKgXrfOFaQLhIQ&#10;xKXTDdcKzh+HxzUIH5A1to5JwZ08FPl0ssFMuxsfaTiFWsQR9hkqMCF0mZS+NGTRL1xHHL3K9RZD&#10;lH0tdY+3OG5buUySlbTYcCQY7GhnqLycvm2EzHGsrmbYhXv12rztv9w+ff9U6mE2bp9BBBrDf/iv&#10;/aIVLNMn+D0Tj4DMfwAAAP//AwBQSwECLQAUAAYACAAAACEA2+H2y+4AAACFAQAAEwAAAAAAAAAA&#10;AAAAAAAAAAAAW0NvbnRlbnRfVHlwZXNdLnhtbFBLAQItABQABgAIAAAAIQBa9CxbvwAAABUBAAAL&#10;AAAAAAAAAAAAAAAAAB8BAABfcmVscy8ucmVsc1BLAQItABQABgAIAAAAIQAMVL47xQAAANwAAAAP&#10;AAAAAAAAAAAAAAAAAAcCAABkcnMvZG93bnJldi54bWxQSwUGAAAAAAMAAwC3AAAA+QIAAAAA&#10;" path="m,l8544,e" filled="f" strokecolor="#e21951" strokeweight=".58pt">
                    <v:path arrowok="t" o:connecttype="custom" o:connectlocs="0,0;8544,0" o:connectangles="0,0"/>
                  </v:shape>
                </v:group>
                <w10:wrap anchorx="page" anchory="page"/>
              </v:group>
            </w:pict>
          </mc:Fallback>
        </mc:AlternateContent>
      </w:r>
    </w:p>
    <w:p w14:paraId="515A29D0" w14:textId="77777777" w:rsidR="00413D82" w:rsidRDefault="00413D82" w:rsidP="00413D82">
      <w:pPr>
        <w:spacing w:before="34" w:after="0" w:line="240" w:lineRule="auto"/>
        <w:ind w:left="3320" w:right="3296"/>
        <w:jc w:val="center"/>
        <w:rPr>
          <w:rFonts w:ascii="Arial" w:eastAsia="Arial" w:hAnsi="Arial" w:cs="Arial"/>
          <w:sz w:val="20"/>
          <w:szCs w:val="20"/>
        </w:rPr>
      </w:pPr>
      <w:r>
        <w:rPr>
          <w:rFonts w:ascii="Arial" w:eastAsia="Arial" w:hAnsi="Arial" w:cs="Arial"/>
          <w:b/>
          <w:bCs/>
          <w:sz w:val="20"/>
          <w:szCs w:val="20"/>
        </w:rPr>
        <w:t>Sole Trader (Nam</w:t>
      </w:r>
      <w:r>
        <w:rPr>
          <w:rFonts w:ascii="Arial" w:eastAsia="Arial" w:hAnsi="Arial" w:cs="Arial"/>
          <w:b/>
          <w:bCs/>
          <w:spacing w:val="-1"/>
          <w:sz w:val="20"/>
          <w:szCs w:val="20"/>
        </w:rPr>
        <w:t>e</w:t>
      </w:r>
      <w:r>
        <w:rPr>
          <w:rFonts w:ascii="Arial" w:eastAsia="Arial" w:hAnsi="Arial" w:cs="Arial"/>
          <w:b/>
          <w:bCs/>
          <w:sz w:val="20"/>
          <w:szCs w:val="20"/>
        </w:rPr>
        <w:t>)</w:t>
      </w:r>
    </w:p>
    <w:p w14:paraId="0B02E77C" w14:textId="64189DD5" w:rsidR="00413D82" w:rsidRDefault="00AF218F" w:rsidP="00413D82">
      <w:pPr>
        <w:spacing w:after="0" w:line="226" w:lineRule="exact"/>
        <w:ind w:left="533" w:right="507"/>
        <w:jc w:val="center"/>
        <w:rPr>
          <w:rFonts w:ascii="Arial" w:eastAsia="Arial" w:hAnsi="Arial" w:cs="Arial"/>
          <w:b/>
          <w:bCs/>
          <w:position w:val="-1"/>
          <w:sz w:val="20"/>
          <w:szCs w:val="20"/>
        </w:rPr>
      </w:pPr>
      <w:r>
        <w:rPr>
          <w:rFonts w:ascii="Arial" w:eastAsia="Arial" w:hAnsi="Arial" w:cs="Arial"/>
          <w:b/>
          <w:bCs/>
          <w:sz w:val="20"/>
          <w:szCs w:val="20"/>
        </w:rPr>
        <w:t>Statement of financial position at 31 December 20</w:t>
      </w:r>
      <w:r w:rsidR="00EF4869">
        <w:rPr>
          <w:rFonts w:ascii="Arial" w:eastAsia="Arial" w:hAnsi="Arial" w:cs="Arial"/>
          <w:b/>
          <w:bCs/>
          <w:sz w:val="20"/>
          <w:szCs w:val="20"/>
        </w:rPr>
        <w:t>20</w:t>
      </w:r>
    </w:p>
    <w:p w14:paraId="09772823" w14:textId="77777777" w:rsidR="00413D82" w:rsidRDefault="00601724" w:rsidP="00413D82">
      <w:pPr>
        <w:tabs>
          <w:tab w:val="left" w:pos="4734"/>
          <w:tab w:val="left" w:pos="6180"/>
          <w:tab w:val="left" w:pos="7598"/>
        </w:tabs>
        <w:spacing w:after="0" w:line="226" w:lineRule="exact"/>
        <w:ind w:left="533" w:right="507" w:firstLine="176"/>
        <w:rPr>
          <w:rFonts w:ascii="Arial" w:eastAsia="Arial" w:hAnsi="Arial" w:cs="Arial"/>
          <w:sz w:val="20"/>
          <w:szCs w:val="20"/>
        </w:rPr>
      </w:pPr>
      <w:r>
        <w:rPr>
          <w:rFonts w:ascii="Arial" w:eastAsia="Arial" w:hAnsi="Arial" w:cs="Arial"/>
          <w:sz w:val="20"/>
          <w:szCs w:val="20"/>
        </w:rPr>
        <w:t xml:space="preserve">                                                                     </w:t>
      </w:r>
      <w:r w:rsidR="00413D82">
        <w:rPr>
          <w:rFonts w:ascii="Arial" w:eastAsia="Arial" w:hAnsi="Arial" w:cs="Arial"/>
          <w:sz w:val="20"/>
          <w:szCs w:val="20"/>
        </w:rPr>
        <w:t>$</w:t>
      </w:r>
      <w:r>
        <w:rPr>
          <w:rFonts w:ascii="Arial" w:eastAsia="Arial" w:hAnsi="Arial" w:cs="Arial"/>
          <w:sz w:val="20"/>
          <w:szCs w:val="20"/>
        </w:rPr>
        <w:t>000                   $000                 $000</w:t>
      </w:r>
    </w:p>
    <w:p w14:paraId="3B4B8102" w14:textId="77777777" w:rsidR="00C02EB4" w:rsidRPr="00C02EB4" w:rsidRDefault="00C02EB4" w:rsidP="00413D82">
      <w:pPr>
        <w:tabs>
          <w:tab w:val="left" w:pos="4536"/>
          <w:tab w:val="left" w:pos="5812"/>
          <w:tab w:val="left" w:pos="7513"/>
        </w:tabs>
        <w:spacing w:after="0" w:line="226" w:lineRule="exact"/>
        <w:ind w:left="686" w:right="507" w:firstLine="23"/>
        <w:rPr>
          <w:rFonts w:ascii="Arial" w:eastAsia="Arial" w:hAnsi="Arial" w:cs="Arial"/>
          <w:b/>
          <w:bCs/>
          <w:sz w:val="20"/>
          <w:szCs w:val="20"/>
        </w:rPr>
      </w:pPr>
      <w:r w:rsidRPr="00C02EB4">
        <w:rPr>
          <w:rFonts w:ascii="Arial" w:eastAsia="Arial" w:hAnsi="Arial" w:cs="Arial"/>
          <w:b/>
          <w:bCs/>
          <w:sz w:val="20"/>
          <w:szCs w:val="20"/>
        </w:rPr>
        <w:t>ASSETS</w:t>
      </w:r>
    </w:p>
    <w:p w14:paraId="5AA10FB4" w14:textId="31423951" w:rsidR="00413D82" w:rsidRDefault="00413D82" w:rsidP="00413D82">
      <w:pPr>
        <w:tabs>
          <w:tab w:val="left" w:pos="4536"/>
          <w:tab w:val="left" w:pos="5812"/>
          <w:tab w:val="left" w:pos="7513"/>
        </w:tabs>
        <w:spacing w:after="0" w:line="226" w:lineRule="exact"/>
        <w:ind w:left="686" w:right="507" w:firstLine="23"/>
        <w:rPr>
          <w:rFonts w:ascii="Arial" w:eastAsia="Arial" w:hAnsi="Arial" w:cs="Arial"/>
          <w:b/>
          <w:bCs/>
          <w:sz w:val="20"/>
          <w:szCs w:val="20"/>
        </w:rPr>
      </w:pPr>
      <w:r>
        <w:rPr>
          <w:rFonts w:ascii="Arial" w:eastAsia="Arial" w:hAnsi="Arial" w:cs="Arial"/>
          <w:b/>
          <w:bCs/>
          <w:sz w:val="20"/>
          <w:szCs w:val="20"/>
        </w:rPr>
        <w:t>No</w:t>
      </w:r>
      <w:r>
        <w:rPr>
          <w:rFonts w:ascii="Arial" w:eastAsia="Arial" w:hAnsi="Arial" w:cs="Arial"/>
          <w:b/>
          <w:bCs/>
          <w:spacing w:val="-1"/>
          <w:sz w:val="20"/>
          <w:szCs w:val="20"/>
        </w:rPr>
        <w:t>n</w:t>
      </w:r>
      <w:r>
        <w:rPr>
          <w:rFonts w:ascii="Arial" w:eastAsia="Arial" w:hAnsi="Arial" w:cs="Arial"/>
          <w:b/>
          <w:bCs/>
          <w:spacing w:val="1"/>
          <w:sz w:val="20"/>
          <w:szCs w:val="20"/>
        </w:rPr>
        <w:t>-</w:t>
      </w:r>
      <w:r>
        <w:rPr>
          <w:rFonts w:ascii="Arial" w:eastAsia="Arial" w:hAnsi="Arial" w:cs="Arial"/>
          <w:b/>
          <w:bCs/>
          <w:sz w:val="20"/>
          <w:szCs w:val="20"/>
        </w:rPr>
        <w:t>cur</w:t>
      </w:r>
      <w:r>
        <w:rPr>
          <w:rFonts w:ascii="Arial" w:eastAsia="Arial" w:hAnsi="Arial" w:cs="Arial"/>
          <w:b/>
          <w:bCs/>
          <w:spacing w:val="-1"/>
          <w:sz w:val="20"/>
          <w:szCs w:val="20"/>
        </w:rPr>
        <w:t>r</w:t>
      </w:r>
      <w:r>
        <w:rPr>
          <w:rFonts w:ascii="Arial" w:eastAsia="Arial" w:hAnsi="Arial" w:cs="Arial"/>
          <w:b/>
          <w:bCs/>
          <w:sz w:val="20"/>
          <w:szCs w:val="20"/>
        </w:rPr>
        <w:t>ent</w:t>
      </w:r>
      <w:r>
        <w:rPr>
          <w:rFonts w:ascii="Arial" w:eastAsia="Arial" w:hAnsi="Arial" w:cs="Arial"/>
          <w:b/>
          <w:bCs/>
          <w:spacing w:val="-2"/>
          <w:sz w:val="20"/>
          <w:szCs w:val="20"/>
        </w:rPr>
        <w:t xml:space="preserve"> </w:t>
      </w:r>
      <w:r>
        <w:rPr>
          <w:rFonts w:ascii="Arial" w:eastAsia="Arial" w:hAnsi="Arial" w:cs="Arial"/>
          <w:b/>
          <w:bCs/>
          <w:sz w:val="20"/>
          <w:szCs w:val="20"/>
        </w:rPr>
        <w:t>ass</w:t>
      </w:r>
      <w:r>
        <w:rPr>
          <w:rFonts w:ascii="Arial" w:eastAsia="Arial" w:hAnsi="Arial" w:cs="Arial"/>
          <w:b/>
          <w:bCs/>
          <w:spacing w:val="-1"/>
          <w:sz w:val="20"/>
          <w:szCs w:val="20"/>
        </w:rPr>
        <w:t>e</w:t>
      </w:r>
      <w:r>
        <w:rPr>
          <w:rFonts w:ascii="Arial" w:eastAsia="Arial" w:hAnsi="Arial" w:cs="Arial"/>
          <w:b/>
          <w:bCs/>
          <w:sz w:val="20"/>
          <w:szCs w:val="20"/>
        </w:rPr>
        <w:t xml:space="preserve">ts </w:t>
      </w:r>
      <w:r>
        <w:rPr>
          <w:rFonts w:ascii="Arial" w:eastAsia="Arial" w:hAnsi="Arial" w:cs="Arial"/>
          <w:b/>
          <w:bCs/>
          <w:sz w:val="20"/>
          <w:szCs w:val="20"/>
        </w:rPr>
        <w:tab/>
        <w:t>Cost</w:t>
      </w:r>
      <w:r>
        <w:rPr>
          <w:rFonts w:ascii="Arial" w:eastAsia="Arial" w:hAnsi="Arial" w:cs="Arial"/>
          <w:b/>
          <w:bCs/>
          <w:sz w:val="20"/>
          <w:szCs w:val="20"/>
        </w:rPr>
        <w:tab/>
      </w:r>
      <w:r w:rsidR="00867EB0">
        <w:rPr>
          <w:rFonts w:ascii="Arial" w:eastAsia="Arial" w:hAnsi="Arial" w:cs="Arial"/>
          <w:b/>
          <w:bCs/>
          <w:sz w:val="20"/>
          <w:szCs w:val="20"/>
        </w:rPr>
        <w:t>Accumulated</w:t>
      </w:r>
      <w:r w:rsidR="00867EB0">
        <w:rPr>
          <w:rFonts w:ascii="Arial" w:eastAsia="Arial" w:hAnsi="Arial" w:cs="Arial"/>
          <w:b/>
          <w:bCs/>
          <w:sz w:val="20"/>
          <w:szCs w:val="20"/>
        </w:rPr>
        <w:tab/>
        <w:t>Carrying</w:t>
      </w:r>
    </w:p>
    <w:p w14:paraId="6FE44E65" w14:textId="619CC505" w:rsidR="00413D82" w:rsidRDefault="00413D82" w:rsidP="00413D82">
      <w:pPr>
        <w:tabs>
          <w:tab w:val="left" w:pos="4536"/>
          <w:tab w:val="left" w:pos="5954"/>
          <w:tab w:val="left" w:pos="7513"/>
        </w:tabs>
        <w:spacing w:after="0" w:line="226" w:lineRule="exact"/>
        <w:ind w:left="686" w:right="507" w:firstLine="23"/>
        <w:rPr>
          <w:rFonts w:ascii="Arial" w:eastAsia="Arial" w:hAnsi="Arial" w:cs="Arial"/>
          <w:sz w:val="20"/>
          <w:szCs w:val="20"/>
        </w:rPr>
      </w:pPr>
      <w:r>
        <w:rPr>
          <w:rFonts w:ascii="Arial" w:eastAsia="Arial" w:hAnsi="Arial" w:cs="Arial"/>
          <w:b/>
          <w:bCs/>
          <w:sz w:val="20"/>
          <w:szCs w:val="20"/>
        </w:rPr>
        <w:tab/>
      </w:r>
      <w:r w:rsidR="00867EB0">
        <w:rPr>
          <w:rFonts w:ascii="Arial" w:eastAsia="Arial" w:hAnsi="Arial" w:cs="Arial"/>
          <w:b/>
          <w:bCs/>
          <w:sz w:val="20"/>
          <w:szCs w:val="20"/>
        </w:rPr>
        <w:tab/>
        <w:t>depreciation</w:t>
      </w:r>
      <w:r>
        <w:rPr>
          <w:rFonts w:ascii="Arial" w:eastAsia="Arial" w:hAnsi="Arial" w:cs="Arial"/>
          <w:b/>
          <w:bCs/>
          <w:sz w:val="20"/>
          <w:szCs w:val="20"/>
        </w:rPr>
        <w:tab/>
      </w:r>
      <w:r w:rsidR="00867EB0">
        <w:rPr>
          <w:rFonts w:ascii="Arial" w:eastAsia="Arial" w:hAnsi="Arial" w:cs="Arial"/>
          <w:b/>
          <w:bCs/>
          <w:spacing w:val="-2"/>
          <w:sz w:val="20"/>
          <w:szCs w:val="20"/>
        </w:rPr>
        <w:t>amount</w:t>
      </w:r>
    </w:p>
    <w:p w14:paraId="24A06903" w14:textId="77777777" w:rsidR="00413D82" w:rsidRDefault="00413D82" w:rsidP="00413D82">
      <w:pPr>
        <w:tabs>
          <w:tab w:val="left" w:pos="4593"/>
          <w:tab w:val="left" w:pos="618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Land</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bui</w:t>
      </w:r>
      <w:r>
        <w:rPr>
          <w:rFonts w:ascii="Arial" w:eastAsia="Arial" w:hAnsi="Arial" w:cs="Arial"/>
          <w:spacing w:val="-1"/>
          <w:sz w:val="20"/>
          <w:szCs w:val="20"/>
        </w:rPr>
        <w:t>l</w:t>
      </w:r>
      <w:r>
        <w:rPr>
          <w:rFonts w:ascii="Arial" w:eastAsia="Arial" w:hAnsi="Arial" w:cs="Arial"/>
          <w:sz w:val="20"/>
          <w:szCs w:val="20"/>
        </w:rPr>
        <w:t>dings</w:t>
      </w:r>
      <w:r>
        <w:rPr>
          <w:rFonts w:ascii="Arial" w:eastAsia="Arial" w:hAnsi="Arial" w:cs="Arial"/>
          <w:sz w:val="20"/>
          <w:szCs w:val="20"/>
        </w:rPr>
        <w:tab/>
      </w:r>
      <w:r w:rsidR="00601724">
        <w:rPr>
          <w:rFonts w:ascii="Arial" w:eastAsia="Arial" w:hAnsi="Arial" w:cs="Arial"/>
          <w:sz w:val="20"/>
          <w:szCs w:val="20"/>
        </w:rPr>
        <w:t xml:space="preserve">  50</w:t>
      </w:r>
      <w:r>
        <w:rPr>
          <w:rFonts w:ascii="Arial" w:eastAsia="Arial" w:hAnsi="Arial" w:cs="Arial"/>
          <w:sz w:val="20"/>
          <w:szCs w:val="20"/>
        </w:rPr>
        <w:tab/>
      </w:r>
      <w:r w:rsidR="00601724">
        <w:rPr>
          <w:rFonts w:ascii="Arial" w:eastAsia="Arial" w:hAnsi="Arial" w:cs="Arial"/>
          <w:sz w:val="20"/>
          <w:szCs w:val="20"/>
        </w:rPr>
        <w:t>-</w:t>
      </w:r>
      <w:r>
        <w:rPr>
          <w:rFonts w:ascii="Arial" w:eastAsia="Arial" w:hAnsi="Arial" w:cs="Arial"/>
          <w:sz w:val="20"/>
          <w:szCs w:val="20"/>
        </w:rPr>
        <w:tab/>
      </w:r>
      <w:r w:rsidR="00601724">
        <w:rPr>
          <w:rFonts w:ascii="Arial" w:eastAsia="Arial" w:hAnsi="Arial" w:cs="Arial"/>
          <w:sz w:val="20"/>
          <w:szCs w:val="20"/>
        </w:rPr>
        <w:t>50</w:t>
      </w:r>
    </w:p>
    <w:p w14:paraId="38E9565B" w14:textId="77777777" w:rsidR="00413D82" w:rsidRDefault="00413D82" w:rsidP="00413D82">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Fixtures and</w:t>
      </w:r>
      <w:r>
        <w:rPr>
          <w:rFonts w:ascii="Arial" w:eastAsia="Arial" w:hAnsi="Arial" w:cs="Arial"/>
          <w:spacing w:val="-1"/>
          <w:sz w:val="20"/>
          <w:szCs w:val="20"/>
        </w:rPr>
        <w:t xml:space="preserve"> </w:t>
      </w:r>
      <w:r>
        <w:rPr>
          <w:rFonts w:ascii="Arial" w:eastAsia="Arial" w:hAnsi="Arial" w:cs="Arial"/>
          <w:sz w:val="20"/>
          <w:szCs w:val="20"/>
        </w:rPr>
        <w:t>fittings</w:t>
      </w:r>
      <w:r>
        <w:rPr>
          <w:rFonts w:ascii="Arial" w:eastAsia="Arial" w:hAnsi="Arial" w:cs="Arial"/>
          <w:sz w:val="20"/>
          <w:szCs w:val="20"/>
        </w:rPr>
        <w:tab/>
      </w:r>
      <w:r w:rsidR="00601724">
        <w:rPr>
          <w:rFonts w:ascii="Arial" w:eastAsia="Arial" w:hAnsi="Arial" w:cs="Arial"/>
          <w:sz w:val="20"/>
          <w:szCs w:val="20"/>
        </w:rPr>
        <w:t xml:space="preserve">  49</w:t>
      </w:r>
      <w:r>
        <w:rPr>
          <w:rFonts w:ascii="Arial" w:eastAsia="Arial" w:hAnsi="Arial" w:cs="Arial"/>
          <w:sz w:val="20"/>
          <w:szCs w:val="20"/>
        </w:rPr>
        <w:tab/>
      </w:r>
      <w:r w:rsidR="00601724">
        <w:rPr>
          <w:rFonts w:ascii="Arial" w:eastAsia="Arial" w:hAnsi="Arial" w:cs="Arial"/>
          <w:sz w:val="20"/>
          <w:szCs w:val="20"/>
        </w:rPr>
        <w:t xml:space="preserve">  39</w:t>
      </w:r>
      <w:r>
        <w:rPr>
          <w:rFonts w:ascii="Arial" w:eastAsia="Arial" w:hAnsi="Arial" w:cs="Arial"/>
          <w:sz w:val="20"/>
          <w:szCs w:val="20"/>
        </w:rPr>
        <w:tab/>
      </w:r>
      <w:r w:rsidR="00601724">
        <w:rPr>
          <w:rFonts w:ascii="Arial" w:eastAsia="Arial" w:hAnsi="Arial" w:cs="Arial"/>
          <w:sz w:val="20"/>
          <w:szCs w:val="20"/>
        </w:rPr>
        <w:t>10</w:t>
      </w:r>
    </w:p>
    <w:p w14:paraId="6AA2B8B9" w14:textId="1F6BE66C" w:rsidR="00413D82" w:rsidRDefault="00413D82" w:rsidP="00413D82">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Office</w:t>
      </w:r>
      <w:r>
        <w:rPr>
          <w:rFonts w:ascii="Arial" w:eastAsia="Arial" w:hAnsi="Arial" w:cs="Arial"/>
          <w:spacing w:val="-1"/>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pment</w:t>
      </w:r>
      <w:r>
        <w:rPr>
          <w:rFonts w:ascii="Arial" w:eastAsia="Arial" w:hAnsi="Arial" w:cs="Arial"/>
          <w:sz w:val="20"/>
          <w:szCs w:val="20"/>
        </w:rPr>
        <w:tab/>
      </w:r>
      <w:r w:rsidR="00601724">
        <w:rPr>
          <w:rFonts w:ascii="Arial" w:eastAsia="Arial" w:hAnsi="Arial" w:cs="Arial"/>
          <w:sz w:val="20"/>
          <w:szCs w:val="20"/>
        </w:rPr>
        <w:t xml:space="preserve">  36</w:t>
      </w:r>
      <w:r>
        <w:rPr>
          <w:rFonts w:ascii="Arial" w:eastAsia="Arial" w:hAnsi="Arial" w:cs="Arial"/>
          <w:sz w:val="20"/>
          <w:szCs w:val="20"/>
        </w:rPr>
        <w:tab/>
      </w:r>
      <w:r w:rsidR="00601724">
        <w:rPr>
          <w:rFonts w:ascii="Arial" w:eastAsia="Arial" w:hAnsi="Arial" w:cs="Arial"/>
          <w:sz w:val="20"/>
          <w:szCs w:val="20"/>
        </w:rPr>
        <w:t xml:space="preserve">  </w:t>
      </w:r>
      <w:r w:rsidR="00BA45DE">
        <w:rPr>
          <w:rFonts w:ascii="Arial" w:eastAsia="Arial" w:hAnsi="Arial" w:cs="Arial"/>
          <w:sz w:val="20"/>
          <w:szCs w:val="20"/>
        </w:rPr>
        <w:t>2</w:t>
      </w:r>
      <w:r w:rsidR="00601724">
        <w:rPr>
          <w:rFonts w:ascii="Arial" w:eastAsia="Arial" w:hAnsi="Arial" w:cs="Arial"/>
          <w:sz w:val="20"/>
          <w:szCs w:val="20"/>
        </w:rPr>
        <w:t>6</w:t>
      </w:r>
      <w:r>
        <w:rPr>
          <w:rFonts w:ascii="Arial" w:eastAsia="Arial" w:hAnsi="Arial" w:cs="Arial"/>
          <w:sz w:val="20"/>
          <w:szCs w:val="20"/>
        </w:rPr>
        <w:tab/>
      </w:r>
      <w:r w:rsidR="00601724">
        <w:rPr>
          <w:rFonts w:ascii="Arial" w:eastAsia="Arial" w:hAnsi="Arial" w:cs="Arial"/>
          <w:sz w:val="20"/>
          <w:szCs w:val="20"/>
        </w:rPr>
        <w:t>10</w:t>
      </w:r>
    </w:p>
    <w:p w14:paraId="7F957EF9" w14:textId="77777777" w:rsidR="00413D82" w:rsidRDefault="00413D82" w:rsidP="00413D82">
      <w:pPr>
        <w:tabs>
          <w:tab w:val="left" w:pos="4593"/>
          <w:tab w:val="left" w:pos="6010"/>
          <w:tab w:val="left" w:pos="7513"/>
        </w:tabs>
        <w:spacing w:after="0" w:line="260" w:lineRule="exact"/>
        <w:ind w:left="510" w:right="505" w:firstLine="176"/>
        <w:rPr>
          <w:rFonts w:ascii="Arial" w:eastAsia="Arial" w:hAnsi="Arial" w:cs="Arial"/>
          <w:sz w:val="20"/>
          <w:szCs w:val="20"/>
          <w:u w:val="single"/>
        </w:rPr>
      </w:pPr>
      <w:r>
        <w:rPr>
          <w:rFonts w:ascii="Arial" w:eastAsia="Arial" w:hAnsi="Arial" w:cs="Arial"/>
          <w:sz w:val="20"/>
          <w:szCs w:val="20"/>
        </w:rPr>
        <w:t>Motor veh</w:t>
      </w:r>
      <w:r>
        <w:rPr>
          <w:rFonts w:ascii="Arial" w:eastAsia="Arial" w:hAnsi="Arial" w:cs="Arial"/>
          <w:spacing w:val="-1"/>
          <w:sz w:val="20"/>
          <w:szCs w:val="20"/>
        </w:rPr>
        <w:t>i</w:t>
      </w:r>
      <w:r>
        <w:rPr>
          <w:rFonts w:ascii="Arial" w:eastAsia="Arial" w:hAnsi="Arial" w:cs="Arial"/>
          <w:sz w:val="20"/>
          <w:szCs w:val="20"/>
        </w:rPr>
        <w:t>cl</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z w:val="20"/>
          <w:szCs w:val="20"/>
        </w:rPr>
        <w:tab/>
      </w:r>
      <w:r w:rsidR="00601724" w:rsidRPr="00DE03FA">
        <w:rPr>
          <w:rFonts w:ascii="Arial" w:eastAsia="Arial" w:hAnsi="Arial" w:cs="Arial"/>
          <w:sz w:val="20"/>
          <w:szCs w:val="20"/>
        </w:rPr>
        <w:t xml:space="preserve">  </w:t>
      </w:r>
      <w:r w:rsidR="00601724" w:rsidRPr="00DE03FA">
        <w:rPr>
          <w:rFonts w:ascii="Arial" w:eastAsia="Arial" w:hAnsi="Arial" w:cs="Arial"/>
          <w:sz w:val="20"/>
          <w:szCs w:val="20"/>
          <w:u w:val="single"/>
        </w:rPr>
        <w:t>85</w:t>
      </w:r>
      <w:r>
        <w:rPr>
          <w:rFonts w:ascii="Arial" w:eastAsia="Arial" w:hAnsi="Arial" w:cs="Arial"/>
          <w:sz w:val="20"/>
          <w:szCs w:val="20"/>
        </w:rPr>
        <w:tab/>
      </w:r>
      <w:r w:rsidR="00601724" w:rsidRPr="00DE03FA">
        <w:rPr>
          <w:rFonts w:ascii="Arial" w:eastAsia="Arial" w:hAnsi="Arial" w:cs="Arial"/>
          <w:sz w:val="20"/>
          <w:szCs w:val="20"/>
        </w:rPr>
        <w:t xml:space="preserve">  </w:t>
      </w:r>
      <w:r w:rsidR="00601724" w:rsidRPr="00DE03FA">
        <w:rPr>
          <w:rFonts w:ascii="Arial" w:eastAsia="Arial" w:hAnsi="Arial" w:cs="Arial"/>
          <w:sz w:val="20"/>
          <w:szCs w:val="20"/>
          <w:u w:val="single"/>
        </w:rPr>
        <w:t>32</w:t>
      </w:r>
      <w:r>
        <w:rPr>
          <w:rFonts w:ascii="Arial" w:eastAsia="Arial" w:hAnsi="Arial" w:cs="Arial"/>
          <w:sz w:val="20"/>
          <w:szCs w:val="20"/>
        </w:rPr>
        <w:tab/>
      </w:r>
      <w:r w:rsidR="00601724" w:rsidRPr="00DE03FA">
        <w:rPr>
          <w:rFonts w:ascii="Arial" w:eastAsia="Arial" w:hAnsi="Arial" w:cs="Arial"/>
          <w:sz w:val="20"/>
          <w:szCs w:val="20"/>
          <w:u w:val="single"/>
        </w:rPr>
        <w:t>53</w:t>
      </w:r>
    </w:p>
    <w:p w14:paraId="25351AA2" w14:textId="0973823F" w:rsidR="001C5B7D" w:rsidRDefault="001C5B7D" w:rsidP="00413D82">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ab/>
      </w:r>
      <w:r w:rsidR="00601724" w:rsidRPr="00DE03FA">
        <w:rPr>
          <w:rFonts w:ascii="Arial" w:eastAsia="Arial" w:hAnsi="Arial" w:cs="Arial"/>
          <w:sz w:val="20"/>
          <w:szCs w:val="20"/>
          <w:u w:val="single"/>
        </w:rPr>
        <w:t>220</w:t>
      </w:r>
      <w:r>
        <w:rPr>
          <w:rFonts w:ascii="Arial" w:eastAsia="Arial" w:hAnsi="Arial" w:cs="Arial"/>
          <w:sz w:val="20"/>
          <w:szCs w:val="20"/>
        </w:rPr>
        <w:tab/>
      </w:r>
      <w:r w:rsidR="00601724" w:rsidRPr="00DE03FA">
        <w:rPr>
          <w:rFonts w:ascii="Arial" w:eastAsia="Arial" w:hAnsi="Arial" w:cs="Arial"/>
          <w:sz w:val="20"/>
          <w:szCs w:val="20"/>
        </w:rPr>
        <w:t xml:space="preserve">  </w:t>
      </w:r>
      <w:r w:rsidR="00BA45DE" w:rsidRPr="00DE03FA">
        <w:rPr>
          <w:rFonts w:ascii="Arial" w:eastAsia="Arial" w:hAnsi="Arial" w:cs="Arial"/>
          <w:sz w:val="20"/>
          <w:szCs w:val="20"/>
          <w:u w:val="single"/>
        </w:rPr>
        <w:t>9</w:t>
      </w:r>
      <w:r w:rsidR="00601724" w:rsidRPr="00DE03FA">
        <w:rPr>
          <w:rFonts w:ascii="Arial" w:eastAsia="Arial" w:hAnsi="Arial" w:cs="Arial"/>
          <w:sz w:val="20"/>
          <w:szCs w:val="20"/>
          <w:u w:val="single"/>
        </w:rPr>
        <w:t>7</w:t>
      </w:r>
      <w:r w:rsidR="00601724">
        <w:rPr>
          <w:rFonts w:ascii="Arial" w:eastAsia="Arial" w:hAnsi="Arial" w:cs="Arial"/>
          <w:sz w:val="20"/>
          <w:szCs w:val="20"/>
        </w:rPr>
        <w:t xml:space="preserve">                    123</w:t>
      </w:r>
    </w:p>
    <w:p w14:paraId="014B7C37" w14:textId="77777777" w:rsidR="003C205F" w:rsidRDefault="003C205F" w:rsidP="003C205F">
      <w:pPr>
        <w:spacing w:before="6" w:after="0" w:line="240" w:lineRule="auto"/>
        <w:ind w:left="660" w:right="6429"/>
        <w:jc w:val="both"/>
        <w:rPr>
          <w:rFonts w:ascii="Arial" w:eastAsia="Arial" w:hAnsi="Arial" w:cs="Arial"/>
          <w:sz w:val="20"/>
          <w:szCs w:val="20"/>
        </w:rPr>
      </w:pPr>
      <w:r>
        <w:rPr>
          <w:rFonts w:ascii="Arial" w:eastAsia="Arial" w:hAnsi="Arial" w:cs="Arial"/>
          <w:b/>
          <w:bCs/>
          <w:sz w:val="20"/>
          <w:szCs w:val="20"/>
        </w:rPr>
        <w:t>Curr</w:t>
      </w:r>
      <w:r>
        <w:rPr>
          <w:rFonts w:ascii="Arial" w:eastAsia="Arial" w:hAnsi="Arial" w:cs="Arial"/>
          <w:b/>
          <w:bCs/>
          <w:spacing w:val="-1"/>
          <w:sz w:val="20"/>
          <w:szCs w:val="20"/>
        </w:rPr>
        <w:t>e</w:t>
      </w:r>
      <w:r>
        <w:rPr>
          <w:rFonts w:ascii="Arial" w:eastAsia="Arial" w:hAnsi="Arial" w:cs="Arial"/>
          <w:b/>
          <w:bCs/>
          <w:sz w:val="20"/>
          <w:szCs w:val="20"/>
        </w:rPr>
        <w:t>nt 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ts</w:t>
      </w:r>
    </w:p>
    <w:p w14:paraId="47E908C5" w14:textId="6FD38CC9" w:rsidR="003C205F" w:rsidRDefault="003C205F" w:rsidP="003C205F">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Inventory</w:t>
      </w:r>
      <w:r>
        <w:rPr>
          <w:rFonts w:ascii="Arial" w:eastAsia="Arial" w:hAnsi="Arial" w:cs="Arial"/>
          <w:sz w:val="20"/>
          <w:szCs w:val="20"/>
        </w:rPr>
        <w:tab/>
      </w:r>
      <w:r>
        <w:rPr>
          <w:rFonts w:ascii="Arial" w:eastAsia="Arial" w:hAnsi="Arial" w:cs="Arial"/>
          <w:sz w:val="20"/>
          <w:szCs w:val="20"/>
        </w:rPr>
        <w:tab/>
      </w:r>
      <w:r w:rsidR="00601724">
        <w:rPr>
          <w:rFonts w:ascii="Arial" w:eastAsia="Arial" w:hAnsi="Arial" w:cs="Arial"/>
          <w:sz w:val="20"/>
          <w:szCs w:val="20"/>
        </w:rPr>
        <w:t xml:space="preserve">  </w:t>
      </w:r>
      <w:r w:rsidR="00E10452">
        <w:rPr>
          <w:rFonts w:ascii="Arial" w:eastAsia="Arial" w:hAnsi="Arial" w:cs="Arial"/>
          <w:sz w:val="20"/>
          <w:szCs w:val="20"/>
        </w:rPr>
        <w:t>48</w:t>
      </w:r>
    </w:p>
    <w:p w14:paraId="52024FA6" w14:textId="77777777" w:rsidR="003C205F" w:rsidRDefault="003C205F" w:rsidP="003C205F">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Trade</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sidR="00503AFC">
        <w:rPr>
          <w:rFonts w:ascii="Arial" w:eastAsia="Arial" w:hAnsi="Arial" w:cs="Arial"/>
          <w:sz w:val="20"/>
          <w:szCs w:val="20"/>
        </w:rPr>
        <w:t xml:space="preserve">eivables </w:t>
      </w:r>
      <w:r>
        <w:rPr>
          <w:rFonts w:ascii="Arial" w:eastAsia="Arial" w:hAnsi="Arial" w:cs="Arial"/>
          <w:sz w:val="20"/>
          <w:szCs w:val="20"/>
        </w:rPr>
        <w:tab/>
      </w:r>
      <w:r w:rsidR="00601724">
        <w:rPr>
          <w:rFonts w:ascii="Arial" w:eastAsia="Arial" w:hAnsi="Arial" w:cs="Arial"/>
          <w:sz w:val="20"/>
          <w:szCs w:val="20"/>
        </w:rPr>
        <w:t xml:space="preserve">  53</w:t>
      </w:r>
    </w:p>
    <w:p w14:paraId="3DB66FB1" w14:textId="5FE487DD" w:rsidR="003C205F" w:rsidRDefault="003C205F" w:rsidP="003C205F">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 xml:space="preserve">Less </w:t>
      </w:r>
      <w:r w:rsidR="00867EB0">
        <w:rPr>
          <w:rFonts w:ascii="Arial" w:eastAsia="Arial" w:hAnsi="Arial" w:cs="Arial"/>
          <w:sz w:val="20"/>
          <w:szCs w:val="20"/>
        </w:rPr>
        <w:t xml:space="preserve">allowance for irrecoverable </w:t>
      </w:r>
      <w:r>
        <w:rPr>
          <w:rFonts w:ascii="Arial" w:eastAsia="Arial" w:hAnsi="Arial" w:cs="Arial"/>
          <w:sz w:val="20"/>
          <w:szCs w:val="20"/>
        </w:rPr>
        <w:t>debts</w:t>
      </w:r>
      <w:r>
        <w:rPr>
          <w:rFonts w:ascii="Arial" w:eastAsia="Arial" w:hAnsi="Arial" w:cs="Arial"/>
          <w:sz w:val="20"/>
          <w:szCs w:val="20"/>
        </w:rPr>
        <w:tab/>
      </w:r>
      <w:r w:rsidR="00601724" w:rsidRPr="00DE03FA">
        <w:rPr>
          <w:rFonts w:ascii="Arial" w:eastAsia="Arial" w:hAnsi="Arial" w:cs="Arial"/>
          <w:sz w:val="20"/>
          <w:szCs w:val="20"/>
        </w:rPr>
        <w:t xml:space="preserve">    </w:t>
      </w:r>
      <w:r w:rsidR="00867EB0" w:rsidRPr="00DE03FA">
        <w:rPr>
          <w:rFonts w:ascii="Arial" w:eastAsia="Arial" w:hAnsi="Arial" w:cs="Arial"/>
          <w:sz w:val="20"/>
          <w:szCs w:val="20"/>
          <w:u w:val="single"/>
        </w:rPr>
        <w:t>(</w:t>
      </w:r>
      <w:r w:rsidR="00601724" w:rsidRPr="00DE03FA">
        <w:rPr>
          <w:rFonts w:ascii="Arial" w:eastAsia="Arial" w:hAnsi="Arial" w:cs="Arial"/>
          <w:sz w:val="20"/>
          <w:szCs w:val="20"/>
          <w:u w:val="single"/>
        </w:rPr>
        <w:t>6</w:t>
      </w:r>
      <w:r w:rsidR="00867EB0" w:rsidRPr="00DE03FA">
        <w:rPr>
          <w:rFonts w:ascii="Arial" w:eastAsia="Arial" w:hAnsi="Arial" w:cs="Arial"/>
          <w:sz w:val="20"/>
          <w:szCs w:val="20"/>
          <w:u w:val="single"/>
        </w:rPr>
        <w:t>)</w:t>
      </w:r>
      <w:r>
        <w:rPr>
          <w:rFonts w:ascii="Arial" w:eastAsia="Arial" w:hAnsi="Arial" w:cs="Arial"/>
          <w:sz w:val="20"/>
          <w:szCs w:val="20"/>
        </w:rPr>
        <w:tab/>
      </w:r>
      <w:r w:rsidR="00601724">
        <w:rPr>
          <w:rFonts w:ascii="Arial" w:eastAsia="Arial" w:hAnsi="Arial" w:cs="Arial"/>
          <w:sz w:val="20"/>
          <w:szCs w:val="20"/>
        </w:rPr>
        <w:t xml:space="preserve">  47</w:t>
      </w:r>
    </w:p>
    <w:p w14:paraId="1AE7B1B8" w14:textId="77777777" w:rsidR="003C205F" w:rsidRDefault="003C205F" w:rsidP="00C02EB4">
      <w:pPr>
        <w:tabs>
          <w:tab w:val="left" w:pos="4593"/>
          <w:tab w:val="left" w:pos="6010"/>
          <w:tab w:val="left" w:pos="7513"/>
        </w:tabs>
        <w:spacing w:after="0" w:line="260" w:lineRule="exact"/>
        <w:ind w:left="510" w:right="505" w:firstLine="176"/>
        <w:rPr>
          <w:rFonts w:ascii="Arial" w:eastAsia="Arial" w:hAnsi="Arial" w:cs="Arial"/>
          <w:sz w:val="20"/>
          <w:szCs w:val="20"/>
          <w:u w:val="single"/>
        </w:rPr>
      </w:pPr>
      <w:r>
        <w:rPr>
          <w:rFonts w:ascii="Arial" w:eastAsia="Arial" w:hAnsi="Arial" w:cs="Arial"/>
          <w:sz w:val="20"/>
          <w:szCs w:val="20"/>
        </w:rPr>
        <w:t xml:space="preserve">Other receivables </w:t>
      </w:r>
      <w:r w:rsidRPr="003C205F">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sidR="00601724">
        <w:rPr>
          <w:rFonts w:ascii="Arial" w:eastAsia="Arial" w:hAnsi="Arial" w:cs="Arial"/>
          <w:sz w:val="20"/>
          <w:szCs w:val="20"/>
        </w:rPr>
        <w:t xml:space="preserve">    6</w:t>
      </w:r>
    </w:p>
    <w:p w14:paraId="4599A035" w14:textId="2222233C" w:rsidR="003C205F" w:rsidRDefault="003C205F" w:rsidP="003C205F">
      <w:pPr>
        <w:tabs>
          <w:tab w:val="left" w:pos="4593"/>
          <w:tab w:val="left" w:pos="6010"/>
          <w:tab w:val="left" w:pos="7513"/>
        </w:tabs>
        <w:spacing w:after="0" w:line="260" w:lineRule="exact"/>
        <w:ind w:left="510" w:right="505" w:firstLine="28"/>
        <w:rPr>
          <w:rFonts w:ascii="Arial" w:eastAsia="Arial" w:hAnsi="Arial" w:cs="Arial"/>
          <w:sz w:val="20"/>
          <w:szCs w:val="20"/>
        </w:rPr>
      </w:pPr>
      <w:r>
        <w:rPr>
          <w:rFonts w:ascii="Arial" w:eastAsia="Arial" w:hAnsi="Arial" w:cs="Arial"/>
          <w:sz w:val="20"/>
          <w:szCs w:val="20"/>
        </w:rPr>
        <w:t xml:space="preserve"> </w:t>
      </w:r>
      <w:r w:rsidR="00053EF0">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sidR="00601724">
        <w:rPr>
          <w:rFonts w:ascii="Arial" w:eastAsia="Arial" w:hAnsi="Arial" w:cs="Arial"/>
          <w:sz w:val="20"/>
          <w:szCs w:val="20"/>
        </w:rPr>
        <w:t xml:space="preserve">  </w:t>
      </w:r>
    </w:p>
    <w:p w14:paraId="31A3EC38" w14:textId="12AE6DBF" w:rsidR="003C205F" w:rsidRPr="00C02EB4" w:rsidRDefault="003C205F" w:rsidP="003C205F">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h</w:t>
      </w:r>
      <w:r w:rsidR="00C02EB4">
        <w:rPr>
          <w:rFonts w:ascii="Arial" w:eastAsia="Arial" w:hAnsi="Arial" w:cs="Arial"/>
          <w:sz w:val="20"/>
          <w:szCs w:val="20"/>
        </w:rPr>
        <w:t xml:space="preserve"> </w:t>
      </w:r>
      <w:r w:rsidR="006E7AFD">
        <w:rPr>
          <w:rFonts w:ascii="Arial" w:eastAsia="Arial" w:hAnsi="Arial" w:cs="Arial"/>
          <w:sz w:val="20"/>
          <w:szCs w:val="20"/>
        </w:rPr>
        <w:t>in</w:t>
      </w:r>
      <w:r w:rsidR="00C02EB4">
        <w:rPr>
          <w:rFonts w:ascii="Arial" w:eastAsia="Arial" w:hAnsi="Arial" w:cs="Arial"/>
          <w:sz w:val="20"/>
          <w:szCs w:val="20"/>
        </w:rPr>
        <w:t xml:space="preserve"> hand</w:t>
      </w:r>
      <w:r>
        <w:rPr>
          <w:rFonts w:ascii="Arial" w:eastAsia="Arial" w:hAnsi="Arial" w:cs="Arial"/>
          <w:sz w:val="20"/>
          <w:szCs w:val="20"/>
        </w:rPr>
        <w:tab/>
      </w:r>
      <w:r>
        <w:rPr>
          <w:rFonts w:ascii="Arial" w:eastAsia="Arial" w:hAnsi="Arial" w:cs="Arial"/>
          <w:sz w:val="20"/>
          <w:szCs w:val="20"/>
        </w:rPr>
        <w:tab/>
      </w:r>
      <w:r w:rsidR="00601724" w:rsidRPr="00DE03FA">
        <w:rPr>
          <w:rFonts w:ascii="Arial" w:eastAsia="Arial" w:hAnsi="Arial" w:cs="Arial"/>
          <w:sz w:val="20"/>
          <w:szCs w:val="20"/>
        </w:rPr>
        <w:t xml:space="preserve">    </w:t>
      </w:r>
      <w:r w:rsidR="00601724" w:rsidRPr="00DE03FA">
        <w:rPr>
          <w:rFonts w:ascii="Arial" w:eastAsia="Arial" w:hAnsi="Arial" w:cs="Arial"/>
          <w:sz w:val="20"/>
          <w:szCs w:val="20"/>
          <w:u w:val="single"/>
        </w:rPr>
        <w:t>2</w:t>
      </w:r>
      <w:r w:rsidR="00C02EB4">
        <w:rPr>
          <w:rFonts w:ascii="Arial" w:eastAsia="Arial" w:hAnsi="Arial" w:cs="Arial"/>
          <w:sz w:val="20"/>
          <w:szCs w:val="20"/>
        </w:rPr>
        <w:tab/>
      </w:r>
      <w:r w:rsidR="00601724" w:rsidRPr="00DE03FA">
        <w:rPr>
          <w:rFonts w:ascii="Arial" w:eastAsia="Arial" w:hAnsi="Arial" w:cs="Arial"/>
          <w:sz w:val="20"/>
          <w:szCs w:val="20"/>
        </w:rPr>
        <w:t xml:space="preserve"> </w:t>
      </w:r>
      <w:r w:rsidR="00601724" w:rsidRPr="00DE03FA">
        <w:rPr>
          <w:rFonts w:ascii="Arial" w:eastAsia="Arial" w:hAnsi="Arial" w:cs="Arial"/>
          <w:sz w:val="20"/>
          <w:szCs w:val="20"/>
          <w:u w:val="single"/>
        </w:rPr>
        <w:t>1</w:t>
      </w:r>
      <w:r w:rsidR="009F1AE2" w:rsidRPr="00DE03FA">
        <w:rPr>
          <w:rFonts w:ascii="Arial" w:eastAsia="Arial" w:hAnsi="Arial" w:cs="Arial"/>
          <w:sz w:val="20"/>
          <w:szCs w:val="20"/>
          <w:u w:val="single"/>
        </w:rPr>
        <w:t>0</w:t>
      </w:r>
      <w:r w:rsidR="00601724" w:rsidRPr="00DE03FA">
        <w:rPr>
          <w:rFonts w:ascii="Arial" w:eastAsia="Arial" w:hAnsi="Arial" w:cs="Arial"/>
          <w:sz w:val="20"/>
          <w:szCs w:val="20"/>
          <w:u w:val="single"/>
        </w:rPr>
        <w:t>3</w:t>
      </w:r>
    </w:p>
    <w:p w14:paraId="78A9E773" w14:textId="77777777" w:rsidR="00413D82" w:rsidRPr="00C02EB4" w:rsidRDefault="00601724" w:rsidP="003C205F">
      <w:pPr>
        <w:tabs>
          <w:tab w:val="left" w:pos="4734"/>
          <w:tab w:val="left" w:pos="6010"/>
          <w:tab w:val="left" w:pos="7513"/>
        </w:tabs>
        <w:spacing w:after="0" w:line="260" w:lineRule="exact"/>
        <w:ind w:left="510" w:right="505" w:firstLine="176"/>
        <w:rPr>
          <w:rFonts w:ascii="Arial" w:eastAsia="Arial" w:hAnsi="Arial" w:cs="Arial"/>
          <w:sz w:val="20"/>
          <w:szCs w:val="20"/>
          <w:u w:val="single"/>
        </w:rPr>
      </w:pPr>
      <w:r w:rsidRPr="00601724">
        <w:rPr>
          <w:rFonts w:ascii="Arial" w:eastAsia="Arial" w:hAnsi="Arial" w:cs="Arial"/>
          <w:b/>
          <w:bCs/>
          <w:sz w:val="20"/>
          <w:szCs w:val="20"/>
        </w:rPr>
        <w:t>Total assets</w:t>
      </w:r>
      <w:r w:rsidR="003C205F">
        <w:rPr>
          <w:rFonts w:ascii="Arial" w:eastAsia="Arial" w:hAnsi="Arial" w:cs="Arial"/>
          <w:sz w:val="20"/>
          <w:szCs w:val="20"/>
        </w:rPr>
        <w:tab/>
      </w:r>
      <w:r w:rsidR="003C205F">
        <w:rPr>
          <w:rFonts w:ascii="Arial" w:eastAsia="Arial" w:hAnsi="Arial" w:cs="Arial"/>
          <w:sz w:val="20"/>
          <w:szCs w:val="20"/>
        </w:rPr>
        <w:tab/>
      </w:r>
      <w:r w:rsidR="00C02EB4">
        <w:rPr>
          <w:rFonts w:ascii="Arial" w:eastAsia="Arial" w:hAnsi="Arial" w:cs="Arial"/>
          <w:sz w:val="20"/>
          <w:szCs w:val="20"/>
        </w:rPr>
        <w:tab/>
      </w:r>
      <w:r w:rsidRPr="00DE03FA">
        <w:rPr>
          <w:rFonts w:ascii="Arial" w:eastAsia="Arial" w:hAnsi="Arial" w:cs="Arial"/>
          <w:b/>
          <w:sz w:val="20"/>
          <w:szCs w:val="20"/>
        </w:rPr>
        <w:t xml:space="preserve"> </w:t>
      </w:r>
      <w:r w:rsidRPr="00DE03FA">
        <w:rPr>
          <w:rFonts w:ascii="Arial" w:eastAsia="Arial" w:hAnsi="Arial" w:cs="Arial"/>
          <w:b/>
          <w:sz w:val="20"/>
          <w:szCs w:val="20"/>
          <w:u w:val="single"/>
        </w:rPr>
        <w:t>226</w:t>
      </w:r>
    </w:p>
    <w:p w14:paraId="29210F14" w14:textId="77777777" w:rsidR="00C02EB4" w:rsidRDefault="00601724" w:rsidP="00C02EB4">
      <w:pPr>
        <w:spacing w:before="6" w:after="0" w:line="240" w:lineRule="auto"/>
        <w:ind w:right="6429"/>
        <w:rPr>
          <w:rFonts w:ascii="Arial" w:eastAsia="Arial" w:hAnsi="Arial" w:cs="Arial"/>
          <w:b/>
          <w:bCs/>
          <w:sz w:val="20"/>
          <w:szCs w:val="20"/>
        </w:rPr>
      </w:pPr>
      <w:r>
        <w:rPr>
          <w:rFonts w:ascii="Arial" w:eastAsia="Arial" w:hAnsi="Arial" w:cs="Arial"/>
          <w:b/>
          <w:bCs/>
          <w:sz w:val="20"/>
          <w:szCs w:val="20"/>
        </w:rPr>
        <w:tab/>
      </w:r>
    </w:p>
    <w:p w14:paraId="744C461C" w14:textId="77777777" w:rsidR="00601724" w:rsidRPr="00601724" w:rsidRDefault="00601724" w:rsidP="00C02EB4">
      <w:pPr>
        <w:spacing w:before="6" w:after="0" w:line="240" w:lineRule="auto"/>
        <w:ind w:right="6429"/>
        <w:rPr>
          <w:rFonts w:ascii="Arial" w:eastAsia="Arial" w:hAnsi="Arial" w:cs="Arial"/>
          <w:b/>
          <w:bCs/>
          <w:sz w:val="20"/>
          <w:szCs w:val="20"/>
        </w:rPr>
      </w:pPr>
    </w:p>
    <w:tbl>
      <w:tblPr>
        <w:tblW w:w="0" w:type="auto"/>
        <w:tblInd w:w="567" w:type="dxa"/>
        <w:tblLook w:val="04A0" w:firstRow="1" w:lastRow="0" w:firstColumn="1" w:lastColumn="0" w:noHBand="0" w:noVBand="1"/>
      </w:tblPr>
      <w:tblGrid>
        <w:gridCol w:w="3955"/>
        <w:gridCol w:w="850"/>
        <w:gridCol w:w="690"/>
        <w:gridCol w:w="601"/>
        <w:gridCol w:w="850"/>
        <w:gridCol w:w="1139"/>
      </w:tblGrid>
      <w:tr w:rsidR="00601724" w:rsidRPr="001C39CD" w14:paraId="6C153C95" w14:textId="77777777" w:rsidTr="00287CFD">
        <w:tc>
          <w:tcPr>
            <w:tcW w:w="3955" w:type="dxa"/>
            <w:shd w:val="clear" w:color="auto" w:fill="auto"/>
          </w:tcPr>
          <w:p w14:paraId="2D2A83D4" w14:textId="28B8E689" w:rsidR="00601724" w:rsidRPr="001C39CD" w:rsidRDefault="00867EB0" w:rsidP="001C39CD">
            <w:pPr>
              <w:spacing w:after="0" w:line="240" w:lineRule="auto"/>
              <w:rPr>
                <w:rFonts w:ascii="Arial" w:hAnsi="Arial" w:cs="Arial"/>
                <w:b/>
                <w:sz w:val="20"/>
                <w:szCs w:val="20"/>
              </w:rPr>
            </w:pPr>
            <w:r>
              <w:rPr>
                <w:rFonts w:ascii="Arial" w:hAnsi="Arial" w:cs="Arial"/>
                <w:b/>
                <w:sz w:val="20"/>
                <w:szCs w:val="20"/>
              </w:rPr>
              <w:t xml:space="preserve">EQUITY </w:t>
            </w:r>
            <w:r w:rsidR="00601724" w:rsidRPr="001C39CD">
              <w:rPr>
                <w:rFonts w:ascii="Arial" w:hAnsi="Arial" w:cs="Arial"/>
                <w:b/>
                <w:sz w:val="20"/>
                <w:szCs w:val="20"/>
              </w:rPr>
              <w:t>&amp; LIABILITIES</w:t>
            </w:r>
          </w:p>
        </w:tc>
        <w:tc>
          <w:tcPr>
            <w:tcW w:w="850" w:type="dxa"/>
            <w:shd w:val="clear" w:color="auto" w:fill="auto"/>
          </w:tcPr>
          <w:p w14:paraId="531025F8" w14:textId="77777777" w:rsidR="00601724" w:rsidRPr="001C39CD" w:rsidRDefault="00601724" w:rsidP="001C39CD">
            <w:pPr>
              <w:spacing w:after="0" w:line="240" w:lineRule="auto"/>
              <w:jc w:val="right"/>
            </w:pPr>
          </w:p>
        </w:tc>
        <w:tc>
          <w:tcPr>
            <w:tcW w:w="690" w:type="dxa"/>
            <w:shd w:val="clear" w:color="auto" w:fill="auto"/>
          </w:tcPr>
          <w:p w14:paraId="2D8D7FA6" w14:textId="77777777" w:rsidR="00601724" w:rsidRPr="001C39CD" w:rsidRDefault="00601724" w:rsidP="001C39CD">
            <w:pPr>
              <w:spacing w:after="0" w:line="240" w:lineRule="auto"/>
              <w:jc w:val="right"/>
            </w:pPr>
          </w:p>
        </w:tc>
        <w:tc>
          <w:tcPr>
            <w:tcW w:w="601" w:type="dxa"/>
            <w:shd w:val="clear" w:color="auto" w:fill="auto"/>
          </w:tcPr>
          <w:p w14:paraId="2866D401" w14:textId="77777777" w:rsidR="00601724" w:rsidRPr="001C39CD" w:rsidRDefault="00601724" w:rsidP="001C39CD">
            <w:pPr>
              <w:spacing w:after="0" w:line="240" w:lineRule="auto"/>
              <w:jc w:val="right"/>
            </w:pPr>
          </w:p>
        </w:tc>
        <w:tc>
          <w:tcPr>
            <w:tcW w:w="850" w:type="dxa"/>
            <w:shd w:val="clear" w:color="auto" w:fill="auto"/>
          </w:tcPr>
          <w:p w14:paraId="0BDFF5E5" w14:textId="77777777" w:rsidR="00601724" w:rsidRPr="001C39CD" w:rsidRDefault="00601724" w:rsidP="001C39CD">
            <w:pPr>
              <w:spacing w:after="0" w:line="240" w:lineRule="auto"/>
              <w:jc w:val="right"/>
            </w:pPr>
          </w:p>
        </w:tc>
        <w:tc>
          <w:tcPr>
            <w:tcW w:w="1139" w:type="dxa"/>
            <w:shd w:val="clear" w:color="auto" w:fill="auto"/>
          </w:tcPr>
          <w:p w14:paraId="29E90944" w14:textId="77777777" w:rsidR="00601724" w:rsidRPr="001C39CD" w:rsidRDefault="00601724" w:rsidP="001C39CD">
            <w:pPr>
              <w:spacing w:after="0" w:line="240" w:lineRule="auto"/>
              <w:jc w:val="right"/>
            </w:pPr>
          </w:p>
        </w:tc>
      </w:tr>
      <w:tr w:rsidR="00601724" w:rsidRPr="001C39CD" w14:paraId="2C14F29B" w14:textId="77777777" w:rsidTr="00287CFD">
        <w:tc>
          <w:tcPr>
            <w:tcW w:w="3955" w:type="dxa"/>
            <w:shd w:val="clear" w:color="auto" w:fill="auto"/>
          </w:tcPr>
          <w:p w14:paraId="05C219E4" w14:textId="77777777" w:rsidR="00601724" w:rsidRPr="001C39CD" w:rsidRDefault="00601724" w:rsidP="001C39CD">
            <w:pPr>
              <w:spacing w:after="0" w:line="240" w:lineRule="auto"/>
              <w:rPr>
                <w:rFonts w:ascii="Arial" w:hAnsi="Arial" w:cs="Arial"/>
                <w:b/>
                <w:sz w:val="20"/>
                <w:szCs w:val="20"/>
              </w:rPr>
            </w:pPr>
            <w:r w:rsidRPr="001C39CD">
              <w:rPr>
                <w:rFonts w:ascii="Arial" w:hAnsi="Arial" w:cs="Arial"/>
                <w:b/>
                <w:sz w:val="20"/>
                <w:szCs w:val="20"/>
              </w:rPr>
              <w:t>Capital</w:t>
            </w:r>
          </w:p>
        </w:tc>
        <w:tc>
          <w:tcPr>
            <w:tcW w:w="850" w:type="dxa"/>
            <w:shd w:val="clear" w:color="auto" w:fill="auto"/>
          </w:tcPr>
          <w:p w14:paraId="0267F9C0" w14:textId="77777777" w:rsidR="00601724" w:rsidRPr="001C39CD" w:rsidRDefault="00601724" w:rsidP="001C39CD">
            <w:pPr>
              <w:spacing w:after="0" w:line="240" w:lineRule="auto"/>
              <w:jc w:val="right"/>
            </w:pPr>
          </w:p>
        </w:tc>
        <w:tc>
          <w:tcPr>
            <w:tcW w:w="690" w:type="dxa"/>
            <w:shd w:val="clear" w:color="auto" w:fill="auto"/>
          </w:tcPr>
          <w:p w14:paraId="69E4FDE2" w14:textId="77777777" w:rsidR="00601724" w:rsidRPr="001C39CD" w:rsidRDefault="00601724" w:rsidP="001C39CD">
            <w:pPr>
              <w:spacing w:after="0" w:line="240" w:lineRule="auto"/>
              <w:jc w:val="right"/>
            </w:pPr>
          </w:p>
        </w:tc>
        <w:tc>
          <w:tcPr>
            <w:tcW w:w="601" w:type="dxa"/>
            <w:shd w:val="clear" w:color="auto" w:fill="auto"/>
          </w:tcPr>
          <w:p w14:paraId="10ECBDB8" w14:textId="77777777" w:rsidR="00601724" w:rsidRPr="001C39CD" w:rsidRDefault="00601724" w:rsidP="001C39CD">
            <w:pPr>
              <w:spacing w:after="0" w:line="240" w:lineRule="auto"/>
              <w:jc w:val="right"/>
            </w:pPr>
          </w:p>
        </w:tc>
        <w:tc>
          <w:tcPr>
            <w:tcW w:w="850" w:type="dxa"/>
            <w:shd w:val="clear" w:color="auto" w:fill="auto"/>
          </w:tcPr>
          <w:p w14:paraId="6536F490" w14:textId="77777777" w:rsidR="00601724" w:rsidRPr="001C39CD" w:rsidRDefault="00601724" w:rsidP="001C39CD">
            <w:pPr>
              <w:spacing w:after="0" w:line="240" w:lineRule="auto"/>
              <w:jc w:val="right"/>
            </w:pPr>
          </w:p>
        </w:tc>
        <w:tc>
          <w:tcPr>
            <w:tcW w:w="1139" w:type="dxa"/>
            <w:shd w:val="clear" w:color="auto" w:fill="auto"/>
          </w:tcPr>
          <w:p w14:paraId="08512569" w14:textId="77777777" w:rsidR="00601724" w:rsidRPr="001C39CD" w:rsidRDefault="00601724" w:rsidP="001C39CD">
            <w:pPr>
              <w:spacing w:after="0" w:line="240" w:lineRule="auto"/>
              <w:jc w:val="right"/>
            </w:pPr>
          </w:p>
        </w:tc>
      </w:tr>
      <w:tr w:rsidR="00601724" w:rsidRPr="001C39CD" w14:paraId="0E29C912" w14:textId="77777777" w:rsidTr="00287CFD">
        <w:tc>
          <w:tcPr>
            <w:tcW w:w="3955" w:type="dxa"/>
            <w:shd w:val="clear" w:color="auto" w:fill="auto"/>
          </w:tcPr>
          <w:p w14:paraId="3AABE665" w14:textId="77777777" w:rsidR="00601724" w:rsidRPr="001C39CD" w:rsidRDefault="00601724" w:rsidP="001C39CD">
            <w:pPr>
              <w:spacing w:after="0" w:line="240" w:lineRule="auto"/>
              <w:rPr>
                <w:rFonts w:ascii="Arial" w:hAnsi="Arial" w:cs="Arial"/>
                <w:sz w:val="20"/>
                <w:szCs w:val="20"/>
              </w:rPr>
            </w:pPr>
            <w:r w:rsidRPr="001C39CD">
              <w:rPr>
                <w:rFonts w:ascii="Arial" w:hAnsi="Arial" w:cs="Arial"/>
                <w:sz w:val="20"/>
                <w:szCs w:val="20"/>
              </w:rPr>
              <w:t>Opening balance</w:t>
            </w:r>
          </w:p>
        </w:tc>
        <w:tc>
          <w:tcPr>
            <w:tcW w:w="850" w:type="dxa"/>
            <w:shd w:val="clear" w:color="auto" w:fill="auto"/>
          </w:tcPr>
          <w:p w14:paraId="6FB29278" w14:textId="77777777" w:rsidR="00601724" w:rsidRPr="001C39CD" w:rsidRDefault="00601724" w:rsidP="001C39CD">
            <w:pPr>
              <w:spacing w:after="0" w:line="240" w:lineRule="auto"/>
              <w:jc w:val="right"/>
            </w:pPr>
          </w:p>
        </w:tc>
        <w:tc>
          <w:tcPr>
            <w:tcW w:w="690" w:type="dxa"/>
            <w:shd w:val="clear" w:color="auto" w:fill="auto"/>
          </w:tcPr>
          <w:p w14:paraId="30AA075F" w14:textId="77777777" w:rsidR="00601724" w:rsidRPr="001C39CD" w:rsidRDefault="00601724" w:rsidP="001C39CD">
            <w:pPr>
              <w:spacing w:after="0" w:line="240" w:lineRule="auto"/>
              <w:jc w:val="right"/>
            </w:pPr>
          </w:p>
        </w:tc>
        <w:tc>
          <w:tcPr>
            <w:tcW w:w="601" w:type="dxa"/>
            <w:shd w:val="clear" w:color="auto" w:fill="auto"/>
          </w:tcPr>
          <w:p w14:paraId="05E99212" w14:textId="77777777" w:rsidR="00601724" w:rsidRPr="001C39CD" w:rsidRDefault="00601724" w:rsidP="001C39CD">
            <w:pPr>
              <w:spacing w:after="0" w:line="240" w:lineRule="auto"/>
              <w:jc w:val="right"/>
            </w:pPr>
          </w:p>
        </w:tc>
        <w:tc>
          <w:tcPr>
            <w:tcW w:w="850" w:type="dxa"/>
            <w:shd w:val="clear" w:color="auto" w:fill="auto"/>
          </w:tcPr>
          <w:p w14:paraId="6C9565BF" w14:textId="77777777" w:rsidR="00601724" w:rsidRPr="001C39CD" w:rsidRDefault="00601724" w:rsidP="001C39CD">
            <w:pPr>
              <w:spacing w:after="0" w:line="240" w:lineRule="auto"/>
              <w:jc w:val="right"/>
            </w:pPr>
          </w:p>
        </w:tc>
        <w:tc>
          <w:tcPr>
            <w:tcW w:w="1139" w:type="dxa"/>
            <w:shd w:val="clear" w:color="auto" w:fill="auto"/>
          </w:tcPr>
          <w:p w14:paraId="3A6D4CD8" w14:textId="77777777" w:rsidR="00601724" w:rsidRPr="001C39CD" w:rsidRDefault="00601724" w:rsidP="00287CFD">
            <w:pPr>
              <w:spacing w:after="0" w:line="240" w:lineRule="auto"/>
              <w:rPr>
                <w:rFonts w:ascii="Arial" w:hAnsi="Arial" w:cs="Arial"/>
                <w:sz w:val="20"/>
                <w:szCs w:val="20"/>
              </w:rPr>
            </w:pPr>
            <w:r w:rsidRPr="001C39CD">
              <w:rPr>
                <w:rFonts w:ascii="Arial" w:hAnsi="Arial" w:cs="Arial"/>
                <w:sz w:val="20"/>
                <w:szCs w:val="20"/>
              </w:rPr>
              <w:t>152</w:t>
            </w:r>
          </w:p>
        </w:tc>
      </w:tr>
      <w:tr w:rsidR="00601724" w:rsidRPr="001C39CD" w14:paraId="45D47DCA" w14:textId="77777777" w:rsidTr="00287CFD">
        <w:tc>
          <w:tcPr>
            <w:tcW w:w="3955" w:type="dxa"/>
            <w:shd w:val="clear" w:color="auto" w:fill="auto"/>
          </w:tcPr>
          <w:p w14:paraId="74137FC4" w14:textId="77777777" w:rsidR="00601724" w:rsidRPr="001C39CD" w:rsidRDefault="00EE7927" w:rsidP="001C39CD">
            <w:pPr>
              <w:spacing w:after="0" w:line="240" w:lineRule="auto"/>
              <w:rPr>
                <w:rFonts w:ascii="Arial" w:hAnsi="Arial" w:cs="Arial"/>
                <w:sz w:val="20"/>
                <w:szCs w:val="20"/>
              </w:rPr>
            </w:pPr>
            <w:r w:rsidRPr="001C39CD">
              <w:rPr>
                <w:rFonts w:ascii="Arial" w:hAnsi="Arial" w:cs="Arial"/>
                <w:sz w:val="20"/>
                <w:szCs w:val="20"/>
              </w:rPr>
              <w:t>Add P</w:t>
            </w:r>
            <w:r w:rsidR="00601724" w:rsidRPr="001C39CD">
              <w:rPr>
                <w:rFonts w:ascii="Arial" w:hAnsi="Arial" w:cs="Arial"/>
                <w:sz w:val="20"/>
                <w:szCs w:val="20"/>
              </w:rPr>
              <w:t>rofit for the year *</w:t>
            </w:r>
          </w:p>
        </w:tc>
        <w:tc>
          <w:tcPr>
            <w:tcW w:w="850" w:type="dxa"/>
            <w:shd w:val="clear" w:color="auto" w:fill="auto"/>
          </w:tcPr>
          <w:p w14:paraId="2B19864E" w14:textId="77777777" w:rsidR="00601724" w:rsidRPr="001C39CD" w:rsidRDefault="00601724" w:rsidP="001C39CD">
            <w:pPr>
              <w:spacing w:after="0" w:line="240" w:lineRule="auto"/>
              <w:jc w:val="right"/>
            </w:pPr>
          </w:p>
        </w:tc>
        <w:tc>
          <w:tcPr>
            <w:tcW w:w="690" w:type="dxa"/>
            <w:shd w:val="clear" w:color="auto" w:fill="auto"/>
          </w:tcPr>
          <w:p w14:paraId="0D421ACE" w14:textId="77777777" w:rsidR="00601724" w:rsidRPr="001C39CD" w:rsidRDefault="00601724" w:rsidP="001C39CD">
            <w:pPr>
              <w:spacing w:after="0" w:line="240" w:lineRule="auto"/>
              <w:jc w:val="right"/>
            </w:pPr>
          </w:p>
        </w:tc>
        <w:tc>
          <w:tcPr>
            <w:tcW w:w="601" w:type="dxa"/>
            <w:shd w:val="clear" w:color="auto" w:fill="auto"/>
          </w:tcPr>
          <w:p w14:paraId="3C0B1AB7" w14:textId="77777777" w:rsidR="00601724" w:rsidRPr="001C39CD" w:rsidRDefault="00601724" w:rsidP="001C39CD">
            <w:pPr>
              <w:spacing w:after="0" w:line="240" w:lineRule="auto"/>
              <w:jc w:val="right"/>
            </w:pPr>
          </w:p>
        </w:tc>
        <w:tc>
          <w:tcPr>
            <w:tcW w:w="850" w:type="dxa"/>
            <w:shd w:val="clear" w:color="auto" w:fill="auto"/>
          </w:tcPr>
          <w:p w14:paraId="110CBC12" w14:textId="77777777" w:rsidR="00601724" w:rsidRPr="001C39CD" w:rsidRDefault="00601724" w:rsidP="001C39CD">
            <w:pPr>
              <w:spacing w:after="0" w:line="240" w:lineRule="auto"/>
              <w:jc w:val="right"/>
            </w:pPr>
          </w:p>
        </w:tc>
        <w:tc>
          <w:tcPr>
            <w:tcW w:w="1139" w:type="dxa"/>
            <w:tcBorders>
              <w:bottom w:val="single" w:sz="4" w:space="0" w:color="auto"/>
            </w:tcBorders>
            <w:shd w:val="clear" w:color="auto" w:fill="auto"/>
          </w:tcPr>
          <w:p w14:paraId="3097ACFF" w14:textId="77777777" w:rsidR="00601724" w:rsidRPr="001C39CD" w:rsidRDefault="00601724" w:rsidP="00287CFD">
            <w:pPr>
              <w:spacing w:after="0" w:line="240" w:lineRule="auto"/>
              <w:rPr>
                <w:rFonts w:ascii="Arial" w:hAnsi="Arial" w:cs="Arial"/>
                <w:sz w:val="20"/>
                <w:szCs w:val="20"/>
              </w:rPr>
            </w:pPr>
            <w:r w:rsidRPr="001C39CD">
              <w:rPr>
                <w:rFonts w:ascii="Arial" w:hAnsi="Arial" w:cs="Arial"/>
                <w:sz w:val="20"/>
                <w:szCs w:val="20"/>
              </w:rPr>
              <w:t>86</w:t>
            </w:r>
          </w:p>
        </w:tc>
      </w:tr>
      <w:tr w:rsidR="00601724" w:rsidRPr="001C39CD" w14:paraId="7AB8F47B" w14:textId="77777777" w:rsidTr="00287CFD">
        <w:tc>
          <w:tcPr>
            <w:tcW w:w="3955" w:type="dxa"/>
            <w:shd w:val="clear" w:color="auto" w:fill="auto"/>
          </w:tcPr>
          <w:p w14:paraId="03EA8F58" w14:textId="77777777" w:rsidR="00601724" w:rsidRPr="001C39CD" w:rsidRDefault="00601724" w:rsidP="001C39CD">
            <w:pPr>
              <w:spacing w:after="0" w:line="240" w:lineRule="auto"/>
              <w:rPr>
                <w:rFonts w:ascii="Arial" w:hAnsi="Arial" w:cs="Arial"/>
                <w:sz w:val="20"/>
                <w:szCs w:val="20"/>
              </w:rPr>
            </w:pPr>
          </w:p>
        </w:tc>
        <w:tc>
          <w:tcPr>
            <w:tcW w:w="850" w:type="dxa"/>
            <w:shd w:val="clear" w:color="auto" w:fill="auto"/>
          </w:tcPr>
          <w:p w14:paraId="5889D817" w14:textId="77777777" w:rsidR="00601724" w:rsidRPr="001C39CD" w:rsidRDefault="00601724" w:rsidP="001C39CD">
            <w:pPr>
              <w:spacing w:after="0" w:line="240" w:lineRule="auto"/>
              <w:jc w:val="right"/>
            </w:pPr>
          </w:p>
        </w:tc>
        <w:tc>
          <w:tcPr>
            <w:tcW w:w="690" w:type="dxa"/>
            <w:shd w:val="clear" w:color="auto" w:fill="auto"/>
          </w:tcPr>
          <w:p w14:paraId="3B33E23E" w14:textId="77777777" w:rsidR="00601724" w:rsidRPr="001C39CD" w:rsidRDefault="00601724" w:rsidP="001C39CD">
            <w:pPr>
              <w:spacing w:after="0" w:line="240" w:lineRule="auto"/>
              <w:jc w:val="right"/>
            </w:pPr>
          </w:p>
        </w:tc>
        <w:tc>
          <w:tcPr>
            <w:tcW w:w="601" w:type="dxa"/>
            <w:shd w:val="clear" w:color="auto" w:fill="auto"/>
          </w:tcPr>
          <w:p w14:paraId="507B2FFA" w14:textId="77777777" w:rsidR="00601724" w:rsidRPr="001C39CD" w:rsidRDefault="00601724" w:rsidP="001C39CD">
            <w:pPr>
              <w:spacing w:after="0" w:line="240" w:lineRule="auto"/>
              <w:jc w:val="right"/>
            </w:pPr>
          </w:p>
        </w:tc>
        <w:tc>
          <w:tcPr>
            <w:tcW w:w="850" w:type="dxa"/>
            <w:shd w:val="clear" w:color="auto" w:fill="auto"/>
          </w:tcPr>
          <w:p w14:paraId="20EC604A" w14:textId="77777777" w:rsidR="00601724" w:rsidRPr="001C39CD" w:rsidRDefault="00601724" w:rsidP="001C39CD">
            <w:pPr>
              <w:spacing w:after="0" w:line="240" w:lineRule="auto"/>
              <w:jc w:val="right"/>
            </w:pPr>
          </w:p>
        </w:tc>
        <w:tc>
          <w:tcPr>
            <w:tcW w:w="1139" w:type="dxa"/>
            <w:tcBorders>
              <w:top w:val="single" w:sz="4" w:space="0" w:color="auto"/>
            </w:tcBorders>
            <w:shd w:val="clear" w:color="auto" w:fill="auto"/>
          </w:tcPr>
          <w:p w14:paraId="2736C1E3" w14:textId="77777777" w:rsidR="00601724" w:rsidRPr="001C39CD" w:rsidRDefault="00601724" w:rsidP="00287CFD">
            <w:pPr>
              <w:spacing w:after="0" w:line="240" w:lineRule="auto"/>
              <w:rPr>
                <w:rFonts w:ascii="Arial" w:hAnsi="Arial" w:cs="Arial"/>
                <w:sz w:val="20"/>
                <w:szCs w:val="20"/>
              </w:rPr>
            </w:pPr>
            <w:r w:rsidRPr="001C39CD">
              <w:rPr>
                <w:rFonts w:ascii="Arial" w:hAnsi="Arial" w:cs="Arial"/>
                <w:sz w:val="20"/>
                <w:szCs w:val="20"/>
              </w:rPr>
              <w:t>238</w:t>
            </w:r>
          </w:p>
        </w:tc>
      </w:tr>
      <w:tr w:rsidR="00601724" w:rsidRPr="001C39CD" w14:paraId="3F7DA7B5" w14:textId="77777777" w:rsidTr="00287CFD">
        <w:tc>
          <w:tcPr>
            <w:tcW w:w="3955" w:type="dxa"/>
            <w:shd w:val="clear" w:color="auto" w:fill="auto"/>
          </w:tcPr>
          <w:p w14:paraId="24881CC7" w14:textId="4FE0A756" w:rsidR="00601724" w:rsidRPr="001C39CD" w:rsidRDefault="00867EB0" w:rsidP="001C39CD">
            <w:pPr>
              <w:spacing w:after="0" w:line="240" w:lineRule="auto"/>
              <w:rPr>
                <w:rFonts w:ascii="Arial" w:hAnsi="Arial" w:cs="Arial"/>
                <w:sz w:val="20"/>
                <w:szCs w:val="20"/>
              </w:rPr>
            </w:pPr>
            <w:r>
              <w:rPr>
                <w:rFonts w:ascii="Arial" w:hAnsi="Arial" w:cs="Arial"/>
                <w:sz w:val="20"/>
                <w:szCs w:val="20"/>
              </w:rPr>
              <w:t xml:space="preserve">Less </w:t>
            </w:r>
            <w:r w:rsidR="00601724" w:rsidRPr="001C39CD">
              <w:rPr>
                <w:rFonts w:ascii="Arial" w:hAnsi="Arial" w:cs="Arial"/>
                <w:sz w:val="20"/>
                <w:szCs w:val="20"/>
              </w:rPr>
              <w:t>drawings</w:t>
            </w:r>
          </w:p>
        </w:tc>
        <w:tc>
          <w:tcPr>
            <w:tcW w:w="850" w:type="dxa"/>
            <w:shd w:val="clear" w:color="auto" w:fill="auto"/>
          </w:tcPr>
          <w:p w14:paraId="14C4CF25" w14:textId="77777777" w:rsidR="00601724" w:rsidRPr="001C39CD" w:rsidRDefault="00601724" w:rsidP="001C39CD">
            <w:pPr>
              <w:spacing w:after="0" w:line="240" w:lineRule="auto"/>
              <w:jc w:val="right"/>
            </w:pPr>
          </w:p>
        </w:tc>
        <w:tc>
          <w:tcPr>
            <w:tcW w:w="690" w:type="dxa"/>
            <w:shd w:val="clear" w:color="auto" w:fill="auto"/>
          </w:tcPr>
          <w:p w14:paraId="5D4B718B" w14:textId="77777777" w:rsidR="00601724" w:rsidRPr="001C39CD" w:rsidRDefault="00601724" w:rsidP="001C39CD">
            <w:pPr>
              <w:spacing w:after="0" w:line="240" w:lineRule="auto"/>
              <w:jc w:val="right"/>
            </w:pPr>
          </w:p>
        </w:tc>
        <w:tc>
          <w:tcPr>
            <w:tcW w:w="601" w:type="dxa"/>
            <w:shd w:val="clear" w:color="auto" w:fill="auto"/>
          </w:tcPr>
          <w:p w14:paraId="324FB6B1" w14:textId="77777777" w:rsidR="00601724" w:rsidRPr="001C39CD" w:rsidRDefault="00601724" w:rsidP="001C39CD">
            <w:pPr>
              <w:spacing w:after="0" w:line="240" w:lineRule="auto"/>
              <w:jc w:val="right"/>
            </w:pPr>
          </w:p>
        </w:tc>
        <w:tc>
          <w:tcPr>
            <w:tcW w:w="850" w:type="dxa"/>
            <w:shd w:val="clear" w:color="auto" w:fill="auto"/>
          </w:tcPr>
          <w:p w14:paraId="37206BEF" w14:textId="77777777" w:rsidR="00601724" w:rsidRPr="001C39CD" w:rsidRDefault="00601724" w:rsidP="001C39CD">
            <w:pPr>
              <w:spacing w:after="0" w:line="240" w:lineRule="auto"/>
              <w:jc w:val="right"/>
            </w:pPr>
          </w:p>
        </w:tc>
        <w:tc>
          <w:tcPr>
            <w:tcW w:w="1139" w:type="dxa"/>
            <w:tcBorders>
              <w:bottom w:val="single" w:sz="4" w:space="0" w:color="auto"/>
            </w:tcBorders>
            <w:shd w:val="clear" w:color="auto" w:fill="auto"/>
          </w:tcPr>
          <w:p w14:paraId="71D97C2C" w14:textId="3D6ED4BF" w:rsidR="00601724" w:rsidRPr="001C39CD" w:rsidRDefault="00867EB0" w:rsidP="00287CFD">
            <w:pPr>
              <w:spacing w:after="0" w:line="240" w:lineRule="auto"/>
              <w:rPr>
                <w:rFonts w:ascii="Arial" w:hAnsi="Arial" w:cs="Arial"/>
                <w:sz w:val="20"/>
                <w:szCs w:val="20"/>
              </w:rPr>
            </w:pPr>
            <w:r>
              <w:rPr>
                <w:rFonts w:ascii="Arial" w:hAnsi="Arial" w:cs="Arial"/>
                <w:sz w:val="20"/>
                <w:szCs w:val="20"/>
              </w:rPr>
              <w:t>(</w:t>
            </w:r>
            <w:r w:rsidR="00601724" w:rsidRPr="001C39CD">
              <w:rPr>
                <w:rFonts w:ascii="Arial" w:hAnsi="Arial" w:cs="Arial"/>
                <w:sz w:val="20"/>
                <w:szCs w:val="20"/>
              </w:rPr>
              <w:t>62</w:t>
            </w:r>
            <w:r>
              <w:rPr>
                <w:rFonts w:ascii="Arial" w:hAnsi="Arial" w:cs="Arial"/>
                <w:sz w:val="20"/>
                <w:szCs w:val="20"/>
              </w:rPr>
              <w:t>)</w:t>
            </w:r>
          </w:p>
        </w:tc>
      </w:tr>
      <w:tr w:rsidR="00601724" w:rsidRPr="001C39CD" w14:paraId="5AF3B509" w14:textId="77777777" w:rsidTr="00287CFD">
        <w:tc>
          <w:tcPr>
            <w:tcW w:w="3955" w:type="dxa"/>
            <w:shd w:val="clear" w:color="auto" w:fill="auto"/>
          </w:tcPr>
          <w:p w14:paraId="5297B12E" w14:textId="10A4F53C" w:rsidR="00601724" w:rsidRPr="001C39CD" w:rsidRDefault="00867EB0" w:rsidP="001C39CD">
            <w:pPr>
              <w:spacing w:after="0" w:line="240" w:lineRule="auto"/>
              <w:rPr>
                <w:rFonts w:ascii="Arial" w:hAnsi="Arial" w:cs="Arial"/>
                <w:sz w:val="20"/>
                <w:szCs w:val="20"/>
              </w:rPr>
            </w:pPr>
            <w:r>
              <w:rPr>
                <w:rFonts w:ascii="Arial" w:hAnsi="Arial" w:cs="Arial"/>
                <w:sz w:val="20"/>
                <w:szCs w:val="20"/>
              </w:rPr>
              <w:t>Total equity</w:t>
            </w:r>
          </w:p>
        </w:tc>
        <w:tc>
          <w:tcPr>
            <w:tcW w:w="850" w:type="dxa"/>
            <w:shd w:val="clear" w:color="auto" w:fill="auto"/>
          </w:tcPr>
          <w:p w14:paraId="2075172B" w14:textId="77777777" w:rsidR="00601724" w:rsidRPr="001C39CD" w:rsidRDefault="00601724" w:rsidP="001C39CD">
            <w:pPr>
              <w:spacing w:after="0" w:line="240" w:lineRule="auto"/>
              <w:jc w:val="right"/>
            </w:pPr>
          </w:p>
        </w:tc>
        <w:tc>
          <w:tcPr>
            <w:tcW w:w="690" w:type="dxa"/>
            <w:shd w:val="clear" w:color="auto" w:fill="auto"/>
          </w:tcPr>
          <w:p w14:paraId="47067DD9" w14:textId="77777777" w:rsidR="00601724" w:rsidRPr="001C39CD" w:rsidRDefault="00601724" w:rsidP="001C39CD">
            <w:pPr>
              <w:spacing w:after="0" w:line="240" w:lineRule="auto"/>
              <w:jc w:val="right"/>
            </w:pPr>
          </w:p>
        </w:tc>
        <w:tc>
          <w:tcPr>
            <w:tcW w:w="601" w:type="dxa"/>
            <w:shd w:val="clear" w:color="auto" w:fill="auto"/>
          </w:tcPr>
          <w:p w14:paraId="5F16D4A2" w14:textId="77777777" w:rsidR="00601724" w:rsidRPr="001C39CD" w:rsidRDefault="00601724" w:rsidP="001C39CD">
            <w:pPr>
              <w:spacing w:after="0" w:line="240" w:lineRule="auto"/>
              <w:jc w:val="right"/>
            </w:pPr>
          </w:p>
        </w:tc>
        <w:tc>
          <w:tcPr>
            <w:tcW w:w="850" w:type="dxa"/>
            <w:shd w:val="clear" w:color="auto" w:fill="auto"/>
          </w:tcPr>
          <w:p w14:paraId="09E82CC9" w14:textId="77777777" w:rsidR="00601724" w:rsidRPr="001C39CD" w:rsidRDefault="00601724" w:rsidP="001C39CD">
            <w:pPr>
              <w:spacing w:after="0" w:line="240" w:lineRule="auto"/>
              <w:jc w:val="right"/>
            </w:pPr>
          </w:p>
        </w:tc>
        <w:tc>
          <w:tcPr>
            <w:tcW w:w="1139" w:type="dxa"/>
            <w:tcBorders>
              <w:top w:val="single" w:sz="4" w:space="0" w:color="auto"/>
            </w:tcBorders>
            <w:shd w:val="clear" w:color="auto" w:fill="auto"/>
          </w:tcPr>
          <w:p w14:paraId="2B0ADE02" w14:textId="77777777" w:rsidR="00601724" w:rsidRPr="001C39CD" w:rsidRDefault="00601724" w:rsidP="00287CFD">
            <w:pPr>
              <w:spacing w:after="0" w:line="240" w:lineRule="auto"/>
              <w:rPr>
                <w:rFonts w:ascii="Arial" w:hAnsi="Arial" w:cs="Arial"/>
                <w:sz w:val="20"/>
                <w:szCs w:val="20"/>
              </w:rPr>
            </w:pPr>
            <w:r w:rsidRPr="001C39CD">
              <w:rPr>
                <w:rFonts w:ascii="Arial" w:hAnsi="Arial" w:cs="Arial"/>
                <w:sz w:val="20"/>
                <w:szCs w:val="20"/>
              </w:rPr>
              <w:t>176</w:t>
            </w:r>
          </w:p>
        </w:tc>
      </w:tr>
      <w:tr w:rsidR="00601724" w:rsidRPr="001C39CD" w14:paraId="7135A4BD" w14:textId="77777777" w:rsidTr="00287CFD">
        <w:tc>
          <w:tcPr>
            <w:tcW w:w="3955" w:type="dxa"/>
            <w:shd w:val="clear" w:color="auto" w:fill="auto"/>
          </w:tcPr>
          <w:p w14:paraId="527510F5" w14:textId="77777777" w:rsidR="00601724" w:rsidRPr="001C39CD" w:rsidRDefault="00601724" w:rsidP="001C39CD">
            <w:pPr>
              <w:spacing w:after="0" w:line="240" w:lineRule="auto"/>
              <w:rPr>
                <w:rFonts w:ascii="Arial" w:hAnsi="Arial" w:cs="Arial"/>
                <w:b/>
                <w:sz w:val="20"/>
                <w:szCs w:val="20"/>
              </w:rPr>
            </w:pPr>
            <w:r w:rsidRPr="001C39CD">
              <w:rPr>
                <w:rFonts w:ascii="Arial" w:hAnsi="Arial" w:cs="Arial"/>
                <w:b/>
                <w:sz w:val="20"/>
                <w:szCs w:val="20"/>
              </w:rPr>
              <w:t>Non-current liabilities</w:t>
            </w:r>
          </w:p>
        </w:tc>
        <w:tc>
          <w:tcPr>
            <w:tcW w:w="850" w:type="dxa"/>
            <w:shd w:val="clear" w:color="auto" w:fill="auto"/>
          </w:tcPr>
          <w:p w14:paraId="7018560D" w14:textId="77777777" w:rsidR="00601724" w:rsidRPr="001C39CD" w:rsidRDefault="00601724" w:rsidP="001C39CD">
            <w:pPr>
              <w:spacing w:after="0" w:line="240" w:lineRule="auto"/>
              <w:jc w:val="right"/>
            </w:pPr>
          </w:p>
        </w:tc>
        <w:tc>
          <w:tcPr>
            <w:tcW w:w="690" w:type="dxa"/>
            <w:shd w:val="clear" w:color="auto" w:fill="auto"/>
          </w:tcPr>
          <w:p w14:paraId="70AA22C3" w14:textId="77777777" w:rsidR="00601724" w:rsidRPr="001C39CD" w:rsidRDefault="00601724" w:rsidP="001C39CD">
            <w:pPr>
              <w:spacing w:after="0" w:line="240" w:lineRule="auto"/>
              <w:jc w:val="right"/>
            </w:pPr>
          </w:p>
        </w:tc>
        <w:tc>
          <w:tcPr>
            <w:tcW w:w="601" w:type="dxa"/>
            <w:shd w:val="clear" w:color="auto" w:fill="auto"/>
          </w:tcPr>
          <w:p w14:paraId="4A047E5D" w14:textId="77777777" w:rsidR="00601724" w:rsidRPr="001C39CD" w:rsidRDefault="00601724" w:rsidP="001C39CD">
            <w:pPr>
              <w:spacing w:after="0" w:line="240" w:lineRule="auto"/>
              <w:jc w:val="right"/>
            </w:pPr>
          </w:p>
        </w:tc>
        <w:tc>
          <w:tcPr>
            <w:tcW w:w="850" w:type="dxa"/>
            <w:shd w:val="clear" w:color="auto" w:fill="auto"/>
          </w:tcPr>
          <w:p w14:paraId="29708270" w14:textId="77777777" w:rsidR="00601724" w:rsidRPr="001C39CD" w:rsidRDefault="00601724" w:rsidP="001C39CD">
            <w:pPr>
              <w:spacing w:after="0" w:line="240" w:lineRule="auto"/>
              <w:jc w:val="right"/>
            </w:pPr>
          </w:p>
        </w:tc>
        <w:tc>
          <w:tcPr>
            <w:tcW w:w="1139" w:type="dxa"/>
            <w:shd w:val="clear" w:color="auto" w:fill="auto"/>
          </w:tcPr>
          <w:p w14:paraId="5C48D58F" w14:textId="77777777" w:rsidR="00601724" w:rsidRPr="001C39CD" w:rsidRDefault="00601724" w:rsidP="00287CFD">
            <w:pPr>
              <w:spacing w:after="0" w:line="240" w:lineRule="auto"/>
              <w:rPr>
                <w:rFonts w:ascii="Arial" w:hAnsi="Arial" w:cs="Arial"/>
                <w:sz w:val="20"/>
                <w:szCs w:val="20"/>
              </w:rPr>
            </w:pPr>
          </w:p>
        </w:tc>
      </w:tr>
      <w:tr w:rsidR="00601724" w:rsidRPr="001C39CD" w14:paraId="22B78289" w14:textId="77777777" w:rsidTr="00287CFD">
        <w:tc>
          <w:tcPr>
            <w:tcW w:w="3955" w:type="dxa"/>
            <w:shd w:val="clear" w:color="auto" w:fill="auto"/>
          </w:tcPr>
          <w:p w14:paraId="31FDE60A" w14:textId="77777777" w:rsidR="00601724" w:rsidRPr="001C39CD" w:rsidRDefault="00601724" w:rsidP="001C39CD">
            <w:pPr>
              <w:spacing w:after="0" w:line="240" w:lineRule="auto"/>
              <w:rPr>
                <w:rFonts w:ascii="Arial" w:hAnsi="Arial" w:cs="Arial"/>
                <w:sz w:val="20"/>
                <w:szCs w:val="20"/>
              </w:rPr>
            </w:pPr>
            <w:r w:rsidRPr="001C39CD">
              <w:rPr>
                <w:rFonts w:ascii="Arial" w:hAnsi="Arial" w:cs="Arial"/>
                <w:sz w:val="20"/>
                <w:szCs w:val="20"/>
              </w:rPr>
              <w:t>Bank loan</w:t>
            </w:r>
          </w:p>
        </w:tc>
        <w:tc>
          <w:tcPr>
            <w:tcW w:w="850" w:type="dxa"/>
            <w:shd w:val="clear" w:color="auto" w:fill="auto"/>
          </w:tcPr>
          <w:p w14:paraId="746EDF60" w14:textId="77777777" w:rsidR="00601724" w:rsidRPr="001C39CD" w:rsidRDefault="00601724" w:rsidP="001C39CD">
            <w:pPr>
              <w:spacing w:after="0" w:line="240" w:lineRule="auto"/>
              <w:jc w:val="right"/>
            </w:pPr>
          </w:p>
        </w:tc>
        <w:tc>
          <w:tcPr>
            <w:tcW w:w="690" w:type="dxa"/>
            <w:shd w:val="clear" w:color="auto" w:fill="auto"/>
          </w:tcPr>
          <w:p w14:paraId="5C7C6C98" w14:textId="77777777" w:rsidR="00601724" w:rsidRPr="001C39CD" w:rsidRDefault="00601724" w:rsidP="001C39CD">
            <w:pPr>
              <w:spacing w:after="0" w:line="240" w:lineRule="auto"/>
              <w:jc w:val="right"/>
            </w:pPr>
          </w:p>
        </w:tc>
        <w:tc>
          <w:tcPr>
            <w:tcW w:w="601" w:type="dxa"/>
            <w:shd w:val="clear" w:color="auto" w:fill="auto"/>
          </w:tcPr>
          <w:p w14:paraId="2C5EF3D6" w14:textId="77777777" w:rsidR="00601724" w:rsidRPr="001C39CD" w:rsidRDefault="00601724" w:rsidP="001C39CD">
            <w:pPr>
              <w:spacing w:after="0" w:line="240" w:lineRule="auto"/>
              <w:jc w:val="right"/>
            </w:pPr>
          </w:p>
        </w:tc>
        <w:tc>
          <w:tcPr>
            <w:tcW w:w="850" w:type="dxa"/>
            <w:shd w:val="clear" w:color="auto" w:fill="auto"/>
          </w:tcPr>
          <w:p w14:paraId="51BD32CE" w14:textId="77777777" w:rsidR="00601724" w:rsidRPr="001C39CD" w:rsidRDefault="00601724" w:rsidP="001C39CD">
            <w:pPr>
              <w:spacing w:after="0" w:line="240" w:lineRule="auto"/>
              <w:jc w:val="right"/>
            </w:pPr>
          </w:p>
        </w:tc>
        <w:tc>
          <w:tcPr>
            <w:tcW w:w="1139" w:type="dxa"/>
            <w:shd w:val="clear" w:color="auto" w:fill="auto"/>
          </w:tcPr>
          <w:p w14:paraId="6252EF69" w14:textId="77777777" w:rsidR="00601724" w:rsidRPr="001C39CD" w:rsidRDefault="00601724" w:rsidP="00287CFD">
            <w:pPr>
              <w:spacing w:after="0" w:line="240" w:lineRule="auto"/>
              <w:rPr>
                <w:rFonts w:ascii="Arial" w:hAnsi="Arial" w:cs="Arial"/>
                <w:sz w:val="20"/>
                <w:szCs w:val="20"/>
              </w:rPr>
            </w:pPr>
            <w:r w:rsidRPr="001C39CD">
              <w:rPr>
                <w:rFonts w:ascii="Arial" w:hAnsi="Arial" w:cs="Arial"/>
                <w:sz w:val="20"/>
                <w:szCs w:val="20"/>
              </w:rPr>
              <w:t>20</w:t>
            </w:r>
          </w:p>
        </w:tc>
      </w:tr>
      <w:tr w:rsidR="00601724" w:rsidRPr="001C39CD" w14:paraId="2F849398" w14:textId="77777777" w:rsidTr="00287CFD">
        <w:tc>
          <w:tcPr>
            <w:tcW w:w="3955" w:type="dxa"/>
            <w:shd w:val="clear" w:color="auto" w:fill="auto"/>
          </w:tcPr>
          <w:p w14:paraId="7517911E" w14:textId="77777777" w:rsidR="00601724" w:rsidRPr="001C39CD" w:rsidRDefault="00601724" w:rsidP="001C39CD">
            <w:pPr>
              <w:spacing w:after="0" w:line="240" w:lineRule="auto"/>
              <w:rPr>
                <w:rFonts w:ascii="Arial" w:hAnsi="Arial" w:cs="Arial"/>
                <w:sz w:val="20"/>
                <w:szCs w:val="20"/>
              </w:rPr>
            </w:pPr>
          </w:p>
        </w:tc>
        <w:tc>
          <w:tcPr>
            <w:tcW w:w="850" w:type="dxa"/>
            <w:shd w:val="clear" w:color="auto" w:fill="auto"/>
          </w:tcPr>
          <w:p w14:paraId="24271374" w14:textId="77777777" w:rsidR="00601724" w:rsidRPr="001C39CD" w:rsidRDefault="00601724" w:rsidP="001C39CD">
            <w:pPr>
              <w:spacing w:after="0" w:line="240" w:lineRule="auto"/>
              <w:jc w:val="right"/>
            </w:pPr>
          </w:p>
        </w:tc>
        <w:tc>
          <w:tcPr>
            <w:tcW w:w="690" w:type="dxa"/>
            <w:shd w:val="clear" w:color="auto" w:fill="auto"/>
          </w:tcPr>
          <w:p w14:paraId="0A21FDD2" w14:textId="77777777" w:rsidR="00601724" w:rsidRPr="001C39CD" w:rsidRDefault="00601724" w:rsidP="001C39CD">
            <w:pPr>
              <w:spacing w:after="0" w:line="240" w:lineRule="auto"/>
              <w:jc w:val="right"/>
            </w:pPr>
          </w:p>
        </w:tc>
        <w:tc>
          <w:tcPr>
            <w:tcW w:w="601" w:type="dxa"/>
            <w:shd w:val="clear" w:color="auto" w:fill="auto"/>
          </w:tcPr>
          <w:p w14:paraId="55130900" w14:textId="77777777" w:rsidR="00601724" w:rsidRPr="001C39CD" w:rsidRDefault="00601724" w:rsidP="001C39CD">
            <w:pPr>
              <w:spacing w:after="0" w:line="240" w:lineRule="auto"/>
              <w:jc w:val="right"/>
            </w:pPr>
          </w:p>
        </w:tc>
        <w:tc>
          <w:tcPr>
            <w:tcW w:w="850" w:type="dxa"/>
            <w:shd w:val="clear" w:color="auto" w:fill="auto"/>
          </w:tcPr>
          <w:p w14:paraId="564D292E" w14:textId="77777777" w:rsidR="00601724" w:rsidRPr="001C39CD" w:rsidRDefault="00601724" w:rsidP="001C39CD">
            <w:pPr>
              <w:spacing w:after="0" w:line="240" w:lineRule="auto"/>
              <w:jc w:val="right"/>
            </w:pPr>
          </w:p>
        </w:tc>
        <w:tc>
          <w:tcPr>
            <w:tcW w:w="1139" w:type="dxa"/>
            <w:shd w:val="clear" w:color="auto" w:fill="auto"/>
          </w:tcPr>
          <w:p w14:paraId="69319DEE" w14:textId="77777777" w:rsidR="00601724" w:rsidRPr="001C39CD" w:rsidRDefault="00601724" w:rsidP="00287CFD">
            <w:pPr>
              <w:spacing w:after="0" w:line="240" w:lineRule="auto"/>
              <w:rPr>
                <w:rFonts w:ascii="Arial" w:hAnsi="Arial" w:cs="Arial"/>
                <w:sz w:val="20"/>
                <w:szCs w:val="20"/>
              </w:rPr>
            </w:pPr>
          </w:p>
        </w:tc>
      </w:tr>
      <w:tr w:rsidR="00601724" w:rsidRPr="001C39CD" w14:paraId="32588F07" w14:textId="77777777" w:rsidTr="00287CFD">
        <w:tc>
          <w:tcPr>
            <w:tcW w:w="3955" w:type="dxa"/>
            <w:shd w:val="clear" w:color="auto" w:fill="auto"/>
          </w:tcPr>
          <w:p w14:paraId="0C1F09C9" w14:textId="77777777" w:rsidR="00601724" w:rsidRPr="001C39CD" w:rsidRDefault="00601724" w:rsidP="001C39CD">
            <w:pPr>
              <w:spacing w:after="0" w:line="240" w:lineRule="auto"/>
              <w:rPr>
                <w:rFonts w:ascii="Arial" w:hAnsi="Arial" w:cs="Arial"/>
                <w:b/>
                <w:sz w:val="20"/>
                <w:szCs w:val="20"/>
              </w:rPr>
            </w:pPr>
            <w:r w:rsidRPr="001C39CD">
              <w:rPr>
                <w:rFonts w:ascii="Arial" w:hAnsi="Arial" w:cs="Arial"/>
                <w:b/>
                <w:sz w:val="20"/>
                <w:szCs w:val="20"/>
              </w:rPr>
              <w:t>Current liabilities</w:t>
            </w:r>
          </w:p>
        </w:tc>
        <w:tc>
          <w:tcPr>
            <w:tcW w:w="850" w:type="dxa"/>
            <w:shd w:val="clear" w:color="auto" w:fill="auto"/>
          </w:tcPr>
          <w:p w14:paraId="1DC71626" w14:textId="77777777" w:rsidR="00601724" w:rsidRPr="001C39CD" w:rsidRDefault="00601724" w:rsidP="001C39CD">
            <w:pPr>
              <w:spacing w:after="0" w:line="240" w:lineRule="auto"/>
              <w:jc w:val="right"/>
            </w:pPr>
          </w:p>
        </w:tc>
        <w:tc>
          <w:tcPr>
            <w:tcW w:w="690" w:type="dxa"/>
            <w:shd w:val="clear" w:color="auto" w:fill="auto"/>
          </w:tcPr>
          <w:p w14:paraId="79A97722" w14:textId="77777777" w:rsidR="00601724" w:rsidRPr="001C39CD" w:rsidRDefault="00601724" w:rsidP="001C39CD">
            <w:pPr>
              <w:spacing w:after="0" w:line="240" w:lineRule="auto"/>
              <w:jc w:val="right"/>
            </w:pPr>
          </w:p>
        </w:tc>
        <w:tc>
          <w:tcPr>
            <w:tcW w:w="601" w:type="dxa"/>
            <w:shd w:val="clear" w:color="auto" w:fill="auto"/>
          </w:tcPr>
          <w:p w14:paraId="754C508E" w14:textId="77777777" w:rsidR="00601724" w:rsidRPr="001C39CD" w:rsidRDefault="00601724" w:rsidP="001C39CD">
            <w:pPr>
              <w:spacing w:after="0" w:line="240" w:lineRule="auto"/>
              <w:jc w:val="right"/>
            </w:pPr>
          </w:p>
        </w:tc>
        <w:tc>
          <w:tcPr>
            <w:tcW w:w="850" w:type="dxa"/>
            <w:shd w:val="clear" w:color="auto" w:fill="auto"/>
          </w:tcPr>
          <w:p w14:paraId="0BBB4582" w14:textId="77777777" w:rsidR="00601724" w:rsidRPr="001C39CD" w:rsidRDefault="00601724" w:rsidP="001C39CD">
            <w:pPr>
              <w:spacing w:after="0" w:line="240" w:lineRule="auto"/>
              <w:jc w:val="right"/>
            </w:pPr>
          </w:p>
        </w:tc>
        <w:tc>
          <w:tcPr>
            <w:tcW w:w="1139" w:type="dxa"/>
            <w:shd w:val="clear" w:color="auto" w:fill="auto"/>
          </w:tcPr>
          <w:p w14:paraId="2A6651B0" w14:textId="77777777" w:rsidR="00601724" w:rsidRPr="001C39CD" w:rsidRDefault="00601724" w:rsidP="00287CFD">
            <w:pPr>
              <w:spacing w:after="0" w:line="240" w:lineRule="auto"/>
              <w:rPr>
                <w:rFonts w:ascii="Arial" w:hAnsi="Arial" w:cs="Arial"/>
                <w:sz w:val="20"/>
                <w:szCs w:val="20"/>
              </w:rPr>
            </w:pPr>
          </w:p>
        </w:tc>
      </w:tr>
      <w:tr w:rsidR="00601724" w:rsidRPr="001C39CD" w14:paraId="26C4241C" w14:textId="77777777" w:rsidTr="00287CFD">
        <w:tc>
          <w:tcPr>
            <w:tcW w:w="3955" w:type="dxa"/>
            <w:shd w:val="clear" w:color="auto" w:fill="auto"/>
          </w:tcPr>
          <w:p w14:paraId="0A73BAF7" w14:textId="77777777" w:rsidR="00601724" w:rsidRPr="001C39CD" w:rsidRDefault="00601724" w:rsidP="001C39CD">
            <w:pPr>
              <w:spacing w:after="0" w:line="240" w:lineRule="auto"/>
              <w:rPr>
                <w:rFonts w:ascii="Arial" w:hAnsi="Arial" w:cs="Arial"/>
                <w:sz w:val="20"/>
                <w:szCs w:val="20"/>
              </w:rPr>
            </w:pPr>
            <w:r w:rsidRPr="001C39CD">
              <w:rPr>
                <w:rFonts w:ascii="Arial" w:hAnsi="Arial" w:cs="Arial"/>
                <w:sz w:val="20"/>
                <w:szCs w:val="20"/>
              </w:rPr>
              <w:t>Trade payables</w:t>
            </w:r>
          </w:p>
        </w:tc>
        <w:tc>
          <w:tcPr>
            <w:tcW w:w="850" w:type="dxa"/>
            <w:shd w:val="clear" w:color="auto" w:fill="auto"/>
          </w:tcPr>
          <w:p w14:paraId="14D84AC8" w14:textId="77777777" w:rsidR="00601724" w:rsidRPr="001C39CD" w:rsidRDefault="00601724" w:rsidP="001C39CD">
            <w:pPr>
              <w:spacing w:after="0" w:line="240" w:lineRule="auto"/>
              <w:jc w:val="right"/>
            </w:pPr>
          </w:p>
        </w:tc>
        <w:tc>
          <w:tcPr>
            <w:tcW w:w="690" w:type="dxa"/>
            <w:shd w:val="clear" w:color="auto" w:fill="auto"/>
          </w:tcPr>
          <w:p w14:paraId="48B9A536" w14:textId="77777777" w:rsidR="00601724" w:rsidRPr="001C39CD" w:rsidRDefault="00601724" w:rsidP="001C39CD">
            <w:pPr>
              <w:spacing w:after="0" w:line="240" w:lineRule="auto"/>
              <w:jc w:val="right"/>
            </w:pPr>
          </w:p>
        </w:tc>
        <w:tc>
          <w:tcPr>
            <w:tcW w:w="601" w:type="dxa"/>
            <w:shd w:val="clear" w:color="auto" w:fill="auto"/>
          </w:tcPr>
          <w:p w14:paraId="1503D832" w14:textId="77777777" w:rsidR="00601724" w:rsidRPr="001C39CD" w:rsidRDefault="00601724" w:rsidP="001C39CD">
            <w:pPr>
              <w:spacing w:after="0" w:line="240" w:lineRule="auto"/>
              <w:jc w:val="right"/>
              <w:rPr>
                <w:rFonts w:ascii="Arial" w:hAnsi="Arial" w:cs="Arial"/>
                <w:sz w:val="20"/>
                <w:szCs w:val="20"/>
              </w:rPr>
            </w:pPr>
            <w:r w:rsidRPr="001C39CD">
              <w:rPr>
                <w:rFonts w:ascii="Arial" w:hAnsi="Arial" w:cs="Arial"/>
                <w:sz w:val="20"/>
                <w:szCs w:val="20"/>
              </w:rPr>
              <w:t>21</w:t>
            </w:r>
          </w:p>
        </w:tc>
        <w:tc>
          <w:tcPr>
            <w:tcW w:w="850" w:type="dxa"/>
            <w:shd w:val="clear" w:color="auto" w:fill="auto"/>
          </w:tcPr>
          <w:p w14:paraId="4F89A5E5" w14:textId="77777777" w:rsidR="00601724" w:rsidRPr="001C39CD" w:rsidRDefault="00601724" w:rsidP="001C39CD">
            <w:pPr>
              <w:spacing w:after="0" w:line="240" w:lineRule="auto"/>
              <w:jc w:val="right"/>
            </w:pPr>
          </w:p>
        </w:tc>
        <w:tc>
          <w:tcPr>
            <w:tcW w:w="1139" w:type="dxa"/>
            <w:shd w:val="clear" w:color="auto" w:fill="auto"/>
          </w:tcPr>
          <w:p w14:paraId="6EAE10B7" w14:textId="77777777" w:rsidR="00601724" w:rsidRPr="001C39CD" w:rsidRDefault="00601724" w:rsidP="00287CFD">
            <w:pPr>
              <w:spacing w:after="0" w:line="240" w:lineRule="auto"/>
              <w:rPr>
                <w:rFonts w:ascii="Arial" w:hAnsi="Arial" w:cs="Arial"/>
                <w:sz w:val="20"/>
                <w:szCs w:val="20"/>
              </w:rPr>
            </w:pPr>
          </w:p>
        </w:tc>
      </w:tr>
      <w:tr w:rsidR="00601724" w:rsidRPr="001C39CD" w14:paraId="44425A23" w14:textId="77777777" w:rsidTr="00287CFD">
        <w:tc>
          <w:tcPr>
            <w:tcW w:w="3955" w:type="dxa"/>
            <w:shd w:val="clear" w:color="auto" w:fill="auto"/>
          </w:tcPr>
          <w:p w14:paraId="4DAA01BD" w14:textId="77777777" w:rsidR="00601724" w:rsidRPr="001C39CD" w:rsidRDefault="00601724" w:rsidP="001C39CD">
            <w:pPr>
              <w:spacing w:after="0" w:line="240" w:lineRule="auto"/>
              <w:rPr>
                <w:rFonts w:ascii="Arial" w:hAnsi="Arial" w:cs="Arial"/>
                <w:sz w:val="20"/>
                <w:szCs w:val="20"/>
              </w:rPr>
            </w:pPr>
            <w:r w:rsidRPr="001C39CD">
              <w:rPr>
                <w:rFonts w:ascii="Arial" w:hAnsi="Arial" w:cs="Arial"/>
                <w:sz w:val="20"/>
                <w:szCs w:val="20"/>
              </w:rPr>
              <w:t>Other payables</w:t>
            </w:r>
          </w:p>
        </w:tc>
        <w:tc>
          <w:tcPr>
            <w:tcW w:w="850" w:type="dxa"/>
            <w:shd w:val="clear" w:color="auto" w:fill="auto"/>
          </w:tcPr>
          <w:p w14:paraId="0E119903" w14:textId="77777777" w:rsidR="00601724" w:rsidRPr="001C39CD" w:rsidRDefault="00601724" w:rsidP="001C39CD">
            <w:pPr>
              <w:spacing w:after="0" w:line="240" w:lineRule="auto"/>
              <w:jc w:val="right"/>
            </w:pPr>
          </w:p>
        </w:tc>
        <w:tc>
          <w:tcPr>
            <w:tcW w:w="690" w:type="dxa"/>
            <w:shd w:val="clear" w:color="auto" w:fill="auto"/>
          </w:tcPr>
          <w:p w14:paraId="5427CA67" w14:textId="77777777" w:rsidR="00601724" w:rsidRPr="001C39CD" w:rsidRDefault="00601724" w:rsidP="001C39CD">
            <w:pPr>
              <w:spacing w:after="0" w:line="240" w:lineRule="auto"/>
              <w:jc w:val="right"/>
            </w:pPr>
          </w:p>
        </w:tc>
        <w:tc>
          <w:tcPr>
            <w:tcW w:w="601" w:type="dxa"/>
            <w:shd w:val="clear" w:color="auto" w:fill="auto"/>
          </w:tcPr>
          <w:p w14:paraId="158CA1BE" w14:textId="77777777" w:rsidR="00601724" w:rsidRPr="001C39CD" w:rsidRDefault="00601724" w:rsidP="001C39CD">
            <w:pPr>
              <w:spacing w:after="0" w:line="240" w:lineRule="auto"/>
              <w:jc w:val="right"/>
              <w:rPr>
                <w:rFonts w:ascii="Arial" w:hAnsi="Arial" w:cs="Arial"/>
                <w:sz w:val="20"/>
                <w:szCs w:val="20"/>
              </w:rPr>
            </w:pPr>
            <w:r w:rsidRPr="001C39CD">
              <w:rPr>
                <w:rFonts w:ascii="Arial" w:hAnsi="Arial" w:cs="Arial"/>
                <w:sz w:val="20"/>
                <w:szCs w:val="20"/>
              </w:rPr>
              <w:t>6</w:t>
            </w:r>
          </w:p>
        </w:tc>
        <w:tc>
          <w:tcPr>
            <w:tcW w:w="850" w:type="dxa"/>
            <w:shd w:val="clear" w:color="auto" w:fill="auto"/>
          </w:tcPr>
          <w:p w14:paraId="4F25C512" w14:textId="77777777" w:rsidR="00601724" w:rsidRPr="001C39CD" w:rsidRDefault="00601724" w:rsidP="001C39CD">
            <w:pPr>
              <w:spacing w:after="0" w:line="240" w:lineRule="auto"/>
              <w:jc w:val="right"/>
            </w:pPr>
          </w:p>
        </w:tc>
        <w:tc>
          <w:tcPr>
            <w:tcW w:w="1139" w:type="dxa"/>
            <w:shd w:val="clear" w:color="auto" w:fill="auto"/>
          </w:tcPr>
          <w:p w14:paraId="77063594" w14:textId="77777777" w:rsidR="00601724" w:rsidRPr="001C39CD" w:rsidRDefault="00601724" w:rsidP="00287CFD">
            <w:pPr>
              <w:spacing w:after="0" w:line="240" w:lineRule="auto"/>
              <w:rPr>
                <w:rFonts w:ascii="Arial" w:hAnsi="Arial" w:cs="Arial"/>
                <w:sz w:val="20"/>
                <w:szCs w:val="20"/>
              </w:rPr>
            </w:pPr>
          </w:p>
        </w:tc>
      </w:tr>
      <w:tr w:rsidR="00601724" w:rsidRPr="001C39CD" w14:paraId="23230613" w14:textId="77777777" w:rsidTr="00287CFD">
        <w:tc>
          <w:tcPr>
            <w:tcW w:w="3955" w:type="dxa"/>
            <w:shd w:val="clear" w:color="auto" w:fill="auto"/>
          </w:tcPr>
          <w:p w14:paraId="4088D5CB" w14:textId="77777777" w:rsidR="00601724" w:rsidRPr="001C39CD" w:rsidRDefault="00601724" w:rsidP="001C39CD">
            <w:pPr>
              <w:spacing w:after="0" w:line="240" w:lineRule="auto"/>
              <w:rPr>
                <w:rFonts w:ascii="Arial" w:hAnsi="Arial" w:cs="Arial"/>
                <w:sz w:val="20"/>
                <w:szCs w:val="20"/>
              </w:rPr>
            </w:pPr>
            <w:r w:rsidRPr="001C39CD">
              <w:rPr>
                <w:rFonts w:ascii="Arial" w:hAnsi="Arial" w:cs="Arial"/>
                <w:sz w:val="20"/>
                <w:szCs w:val="20"/>
              </w:rPr>
              <w:t>Bank overdraft</w:t>
            </w:r>
          </w:p>
        </w:tc>
        <w:tc>
          <w:tcPr>
            <w:tcW w:w="850" w:type="dxa"/>
            <w:shd w:val="clear" w:color="auto" w:fill="auto"/>
          </w:tcPr>
          <w:p w14:paraId="5C7EA7DC" w14:textId="77777777" w:rsidR="00601724" w:rsidRPr="001C39CD" w:rsidRDefault="00601724" w:rsidP="001C39CD">
            <w:pPr>
              <w:spacing w:after="0" w:line="240" w:lineRule="auto"/>
              <w:jc w:val="right"/>
            </w:pPr>
          </w:p>
        </w:tc>
        <w:tc>
          <w:tcPr>
            <w:tcW w:w="690" w:type="dxa"/>
            <w:shd w:val="clear" w:color="auto" w:fill="auto"/>
          </w:tcPr>
          <w:p w14:paraId="01FA77F8" w14:textId="77777777" w:rsidR="00601724" w:rsidRPr="001C39CD" w:rsidRDefault="00601724" w:rsidP="001C39CD">
            <w:pPr>
              <w:spacing w:after="0" w:line="240" w:lineRule="auto"/>
              <w:jc w:val="right"/>
            </w:pPr>
          </w:p>
        </w:tc>
        <w:tc>
          <w:tcPr>
            <w:tcW w:w="601" w:type="dxa"/>
            <w:tcBorders>
              <w:bottom w:val="single" w:sz="4" w:space="0" w:color="auto"/>
            </w:tcBorders>
            <w:shd w:val="clear" w:color="auto" w:fill="auto"/>
          </w:tcPr>
          <w:p w14:paraId="00D91ECB" w14:textId="77777777" w:rsidR="00601724" w:rsidRPr="001C39CD" w:rsidRDefault="00601724" w:rsidP="001C39CD">
            <w:pPr>
              <w:spacing w:after="0" w:line="240" w:lineRule="auto"/>
              <w:jc w:val="right"/>
              <w:rPr>
                <w:rFonts w:ascii="Arial" w:hAnsi="Arial" w:cs="Arial"/>
                <w:sz w:val="20"/>
                <w:szCs w:val="20"/>
              </w:rPr>
            </w:pPr>
            <w:r w:rsidRPr="001C39CD">
              <w:rPr>
                <w:rFonts w:ascii="Arial" w:hAnsi="Arial" w:cs="Arial"/>
                <w:sz w:val="20"/>
                <w:szCs w:val="20"/>
              </w:rPr>
              <w:t>3</w:t>
            </w:r>
          </w:p>
        </w:tc>
        <w:tc>
          <w:tcPr>
            <w:tcW w:w="850" w:type="dxa"/>
            <w:shd w:val="clear" w:color="auto" w:fill="auto"/>
          </w:tcPr>
          <w:p w14:paraId="247EFFFB" w14:textId="77777777" w:rsidR="00601724" w:rsidRPr="001C39CD" w:rsidRDefault="00601724" w:rsidP="001C39CD">
            <w:pPr>
              <w:spacing w:after="0" w:line="240" w:lineRule="auto"/>
              <w:jc w:val="right"/>
            </w:pPr>
          </w:p>
        </w:tc>
        <w:tc>
          <w:tcPr>
            <w:tcW w:w="1139" w:type="dxa"/>
            <w:tcBorders>
              <w:bottom w:val="single" w:sz="4" w:space="0" w:color="auto"/>
            </w:tcBorders>
            <w:shd w:val="clear" w:color="auto" w:fill="auto"/>
          </w:tcPr>
          <w:p w14:paraId="372F0D6E" w14:textId="77777777" w:rsidR="00601724" w:rsidRPr="001C39CD" w:rsidRDefault="00601724" w:rsidP="00287CFD">
            <w:pPr>
              <w:spacing w:after="0" w:line="240" w:lineRule="auto"/>
              <w:rPr>
                <w:rFonts w:ascii="Arial" w:hAnsi="Arial" w:cs="Arial"/>
                <w:sz w:val="20"/>
                <w:szCs w:val="20"/>
              </w:rPr>
            </w:pPr>
            <w:r w:rsidRPr="001C39CD">
              <w:rPr>
                <w:rFonts w:ascii="Arial" w:hAnsi="Arial" w:cs="Arial"/>
                <w:sz w:val="20"/>
                <w:szCs w:val="20"/>
              </w:rPr>
              <w:t>30</w:t>
            </w:r>
          </w:p>
        </w:tc>
      </w:tr>
      <w:tr w:rsidR="001E13AA" w:rsidRPr="001C39CD" w14:paraId="076E4BB2" w14:textId="77777777" w:rsidTr="00287CFD">
        <w:tc>
          <w:tcPr>
            <w:tcW w:w="3955" w:type="dxa"/>
            <w:shd w:val="clear" w:color="auto" w:fill="auto"/>
          </w:tcPr>
          <w:p w14:paraId="79830F96" w14:textId="0C26B58E" w:rsidR="001E13AA" w:rsidRPr="001E13AA" w:rsidRDefault="001E13AA" w:rsidP="001C39CD">
            <w:pPr>
              <w:spacing w:after="0" w:line="240" w:lineRule="auto"/>
              <w:rPr>
                <w:rFonts w:ascii="Arial" w:hAnsi="Arial" w:cs="Arial"/>
                <w:b/>
                <w:sz w:val="20"/>
                <w:szCs w:val="20"/>
                <w:highlight w:val="yellow"/>
              </w:rPr>
            </w:pPr>
            <w:r w:rsidRPr="00867EB0">
              <w:rPr>
                <w:rFonts w:ascii="Arial" w:hAnsi="Arial" w:cs="Arial"/>
                <w:b/>
                <w:sz w:val="20"/>
                <w:szCs w:val="20"/>
              </w:rPr>
              <w:t>Total liabilities</w:t>
            </w:r>
          </w:p>
        </w:tc>
        <w:tc>
          <w:tcPr>
            <w:tcW w:w="850" w:type="dxa"/>
            <w:shd w:val="clear" w:color="auto" w:fill="auto"/>
          </w:tcPr>
          <w:p w14:paraId="33F9F87C" w14:textId="77777777" w:rsidR="001E13AA" w:rsidRPr="001E13AA" w:rsidRDefault="001E13AA" w:rsidP="001C39CD">
            <w:pPr>
              <w:spacing w:after="0" w:line="240" w:lineRule="auto"/>
              <w:jc w:val="right"/>
              <w:rPr>
                <w:highlight w:val="yellow"/>
              </w:rPr>
            </w:pPr>
          </w:p>
        </w:tc>
        <w:tc>
          <w:tcPr>
            <w:tcW w:w="690" w:type="dxa"/>
            <w:shd w:val="clear" w:color="auto" w:fill="auto"/>
          </w:tcPr>
          <w:p w14:paraId="17BE84CA" w14:textId="77777777" w:rsidR="001E13AA" w:rsidRPr="001E13AA" w:rsidRDefault="001E13AA" w:rsidP="001C39CD">
            <w:pPr>
              <w:spacing w:after="0" w:line="240" w:lineRule="auto"/>
              <w:jc w:val="right"/>
              <w:rPr>
                <w:highlight w:val="yellow"/>
              </w:rPr>
            </w:pPr>
          </w:p>
        </w:tc>
        <w:tc>
          <w:tcPr>
            <w:tcW w:w="601" w:type="dxa"/>
            <w:tcBorders>
              <w:top w:val="single" w:sz="4" w:space="0" w:color="auto"/>
            </w:tcBorders>
            <w:shd w:val="clear" w:color="auto" w:fill="auto"/>
          </w:tcPr>
          <w:p w14:paraId="02F907C3" w14:textId="77777777" w:rsidR="001E13AA" w:rsidRPr="001E13AA" w:rsidRDefault="001E13AA" w:rsidP="001C39CD">
            <w:pPr>
              <w:spacing w:after="0" w:line="240" w:lineRule="auto"/>
              <w:jc w:val="right"/>
              <w:rPr>
                <w:highlight w:val="yellow"/>
              </w:rPr>
            </w:pPr>
          </w:p>
        </w:tc>
        <w:tc>
          <w:tcPr>
            <w:tcW w:w="850" w:type="dxa"/>
            <w:shd w:val="clear" w:color="auto" w:fill="auto"/>
          </w:tcPr>
          <w:p w14:paraId="26AB772B" w14:textId="77777777" w:rsidR="001E13AA" w:rsidRPr="001E13AA" w:rsidRDefault="001E13AA" w:rsidP="001C39CD">
            <w:pPr>
              <w:spacing w:after="0" w:line="240" w:lineRule="auto"/>
              <w:jc w:val="right"/>
              <w:rPr>
                <w:highlight w:val="yellow"/>
              </w:rPr>
            </w:pPr>
          </w:p>
        </w:tc>
        <w:tc>
          <w:tcPr>
            <w:tcW w:w="1139" w:type="dxa"/>
            <w:tcBorders>
              <w:top w:val="single" w:sz="4" w:space="0" w:color="auto"/>
              <w:bottom w:val="single" w:sz="4" w:space="0" w:color="auto"/>
            </w:tcBorders>
            <w:shd w:val="clear" w:color="auto" w:fill="auto"/>
          </w:tcPr>
          <w:p w14:paraId="1B07705C" w14:textId="2C5DB016" w:rsidR="001E13AA" w:rsidRPr="001E13AA" w:rsidRDefault="001E13AA" w:rsidP="00287CFD">
            <w:pPr>
              <w:spacing w:after="0" w:line="240" w:lineRule="auto"/>
              <w:rPr>
                <w:rFonts w:ascii="Arial" w:hAnsi="Arial" w:cs="Arial"/>
                <w:sz w:val="20"/>
                <w:szCs w:val="20"/>
                <w:highlight w:val="yellow"/>
              </w:rPr>
            </w:pPr>
            <w:r w:rsidRPr="00867EB0">
              <w:rPr>
                <w:rFonts w:ascii="Arial" w:hAnsi="Arial" w:cs="Arial"/>
                <w:sz w:val="20"/>
                <w:szCs w:val="20"/>
              </w:rPr>
              <w:t>50</w:t>
            </w:r>
          </w:p>
        </w:tc>
      </w:tr>
      <w:tr w:rsidR="00601724" w:rsidRPr="001C39CD" w14:paraId="1DC9D5C3" w14:textId="77777777" w:rsidTr="00287CFD">
        <w:tc>
          <w:tcPr>
            <w:tcW w:w="3955" w:type="dxa"/>
            <w:shd w:val="clear" w:color="auto" w:fill="auto"/>
          </w:tcPr>
          <w:p w14:paraId="11ACBF40" w14:textId="7D26809D" w:rsidR="00601724" w:rsidRPr="001C39CD" w:rsidRDefault="00601724" w:rsidP="001C39CD">
            <w:pPr>
              <w:spacing w:after="0" w:line="240" w:lineRule="auto"/>
              <w:rPr>
                <w:rFonts w:ascii="Arial" w:hAnsi="Arial" w:cs="Arial"/>
                <w:b/>
                <w:sz w:val="20"/>
                <w:szCs w:val="20"/>
              </w:rPr>
            </w:pPr>
            <w:r w:rsidRPr="001C39CD">
              <w:rPr>
                <w:rFonts w:ascii="Arial" w:hAnsi="Arial" w:cs="Arial"/>
                <w:b/>
                <w:sz w:val="20"/>
                <w:szCs w:val="20"/>
              </w:rPr>
              <w:t xml:space="preserve">Total </w:t>
            </w:r>
            <w:r w:rsidR="00867EB0">
              <w:rPr>
                <w:rFonts w:ascii="Arial" w:hAnsi="Arial" w:cs="Arial"/>
                <w:b/>
                <w:sz w:val="20"/>
                <w:szCs w:val="20"/>
              </w:rPr>
              <w:t xml:space="preserve">equity </w:t>
            </w:r>
            <w:r w:rsidRPr="001C39CD">
              <w:rPr>
                <w:rFonts w:ascii="Arial" w:hAnsi="Arial" w:cs="Arial"/>
                <w:b/>
                <w:sz w:val="20"/>
                <w:szCs w:val="20"/>
              </w:rPr>
              <w:t>and liabilities</w:t>
            </w:r>
          </w:p>
        </w:tc>
        <w:tc>
          <w:tcPr>
            <w:tcW w:w="850" w:type="dxa"/>
            <w:shd w:val="clear" w:color="auto" w:fill="auto"/>
          </w:tcPr>
          <w:p w14:paraId="2B31C481" w14:textId="77777777" w:rsidR="00601724" w:rsidRPr="001C39CD" w:rsidRDefault="00601724" w:rsidP="001C39CD">
            <w:pPr>
              <w:spacing w:after="0" w:line="240" w:lineRule="auto"/>
              <w:jc w:val="right"/>
            </w:pPr>
          </w:p>
        </w:tc>
        <w:tc>
          <w:tcPr>
            <w:tcW w:w="690" w:type="dxa"/>
            <w:shd w:val="clear" w:color="auto" w:fill="auto"/>
          </w:tcPr>
          <w:p w14:paraId="2F4C62EE" w14:textId="77777777" w:rsidR="00601724" w:rsidRPr="001C39CD" w:rsidRDefault="00601724" w:rsidP="001C39CD">
            <w:pPr>
              <w:spacing w:after="0" w:line="240" w:lineRule="auto"/>
              <w:jc w:val="right"/>
            </w:pPr>
          </w:p>
        </w:tc>
        <w:tc>
          <w:tcPr>
            <w:tcW w:w="601" w:type="dxa"/>
            <w:tcBorders>
              <w:top w:val="single" w:sz="4" w:space="0" w:color="auto"/>
            </w:tcBorders>
            <w:shd w:val="clear" w:color="auto" w:fill="auto"/>
          </w:tcPr>
          <w:p w14:paraId="207C04AD" w14:textId="77777777" w:rsidR="00601724" w:rsidRPr="001C39CD" w:rsidRDefault="00601724" w:rsidP="001C39CD">
            <w:pPr>
              <w:spacing w:after="0" w:line="240" w:lineRule="auto"/>
              <w:jc w:val="right"/>
            </w:pPr>
          </w:p>
        </w:tc>
        <w:tc>
          <w:tcPr>
            <w:tcW w:w="850" w:type="dxa"/>
            <w:shd w:val="clear" w:color="auto" w:fill="auto"/>
          </w:tcPr>
          <w:p w14:paraId="50CC2DE0" w14:textId="77777777" w:rsidR="00601724" w:rsidRPr="001C39CD" w:rsidRDefault="00601724" w:rsidP="001C39CD">
            <w:pPr>
              <w:spacing w:after="0" w:line="240" w:lineRule="auto"/>
              <w:jc w:val="right"/>
            </w:pPr>
          </w:p>
        </w:tc>
        <w:tc>
          <w:tcPr>
            <w:tcW w:w="1139" w:type="dxa"/>
            <w:tcBorders>
              <w:top w:val="single" w:sz="4" w:space="0" w:color="auto"/>
              <w:bottom w:val="single" w:sz="4" w:space="0" w:color="auto"/>
            </w:tcBorders>
            <w:shd w:val="clear" w:color="auto" w:fill="auto"/>
          </w:tcPr>
          <w:p w14:paraId="4408B9B9" w14:textId="77777777" w:rsidR="00601724" w:rsidRPr="001C39CD" w:rsidRDefault="00601724" w:rsidP="00287CFD">
            <w:pPr>
              <w:spacing w:after="0" w:line="240" w:lineRule="auto"/>
              <w:rPr>
                <w:rFonts w:ascii="Arial" w:hAnsi="Arial" w:cs="Arial"/>
                <w:sz w:val="20"/>
                <w:szCs w:val="20"/>
              </w:rPr>
            </w:pPr>
            <w:r w:rsidRPr="001C39CD">
              <w:rPr>
                <w:rFonts w:ascii="Arial" w:hAnsi="Arial" w:cs="Arial"/>
                <w:sz w:val="20"/>
                <w:szCs w:val="20"/>
              </w:rPr>
              <w:t>226</w:t>
            </w:r>
          </w:p>
        </w:tc>
      </w:tr>
      <w:tr w:rsidR="00601724" w:rsidRPr="001C39CD" w14:paraId="68DEE3C0" w14:textId="77777777" w:rsidTr="00287CFD">
        <w:tc>
          <w:tcPr>
            <w:tcW w:w="3955" w:type="dxa"/>
            <w:shd w:val="clear" w:color="auto" w:fill="auto"/>
          </w:tcPr>
          <w:p w14:paraId="631A4E5D" w14:textId="77777777" w:rsidR="00601724" w:rsidRPr="001C39CD" w:rsidRDefault="00601724" w:rsidP="001C39CD">
            <w:pPr>
              <w:spacing w:after="0" w:line="240" w:lineRule="auto"/>
              <w:rPr>
                <w:rFonts w:ascii="Arial" w:hAnsi="Arial" w:cs="Arial"/>
              </w:rPr>
            </w:pPr>
          </w:p>
        </w:tc>
        <w:tc>
          <w:tcPr>
            <w:tcW w:w="850" w:type="dxa"/>
            <w:shd w:val="clear" w:color="auto" w:fill="auto"/>
          </w:tcPr>
          <w:p w14:paraId="033D2C4B" w14:textId="77777777" w:rsidR="00601724" w:rsidRPr="001C39CD" w:rsidRDefault="00601724" w:rsidP="001C39CD">
            <w:pPr>
              <w:spacing w:after="0" w:line="240" w:lineRule="auto"/>
              <w:jc w:val="right"/>
            </w:pPr>
          </w:p>
        </w:tc>
        <w:tc>
          <w:tcPr>
            <w:tcW w:w="690" w:type="dxa"/>
            <w:shd w:val="clear" w:color="auto" w:fill="auto"/>
          </w:tcPr>
          <w:p w14:paraId="5CD8D8F0" w14:textId="77777777" w:rsidR="00601724" w:rsidRPr="001C39CD" w:rsidRDefault="00601724" w:rsidP="001C39CD">
            <w:pPr>
              <w:spacing w:after="0" w:line="240" w:lineRule="auto"/>
              <w:jc w:val="right"/>
            </w:pPr>
          </w:p>
        </w:tc>
        <w:tc>
          <w:tcPr>
            <w:tcW w:w="601" w:type="dxa"/>
            <w:shd w:val="clear" w:color="auto" w:fill="auto"/>
          </w:tcPr>
          <w:p w14:paraId="06076907" w14:textId="77777777" w:rsidR="00601724" w:rsidRPr="001C39CD" w:rsidRDefault="00601724" w:rsidP="001C39CD">
            <w:pPr>
              <w:spacing w:after="0" w:line="240" w:lineRule="auto"/>
              <w:jc w:val="right"/>
            </w:pPr>
          </w:p>
        </w:tc>
        <w:tc>
          <w:tcPr>
            <w:tcW w:w="850" w:type="dxa"/>
            <w:shd w:val="clear" w:color="auto" w:fill="auto"/>
          </w:tcPr>
          <w:p w14:paraId="6554E2FE" w14:textId="77777777" w:rsidR="00601724" w:rsidRPr="001C39CD" w:rsidRDefault="00601724" w:rsidP="001C39CD">
            <w:pPr>
              <w:spacing w:after="0" w:line="240" w:lineRule="auto"/>
              <w:jc w:val="right"/>
            </w:pPr>
          </w:p>
        </w:tc>
        <w:tc>
          <w:tcPr>
            <w:tcW w:w="1139" w:type="dxa"/>
            <w:tcBorders>
              <w:top w:val="single" w:sz="4" w:space="0" w:color="auto"/>
            </w:tcBorders>
            <w:shd w:val="clear" w:color="auto" w:fill="auto"/>
          </w:tcPr>
          <w:p w14:paraId="049525FC" w14:textId="77777777" w:rsidR="00601724" w:rsidRPr="001C39CD" w:rsidRDefault="00601724" w:rsidP="00287CFD">
            <w:pPr>
              <w:spacing w:after="0" w:line="240" w:lineRule="auto"/>
              <w:rPr>
                <w:rFonts w:ascii="Arial" w:hAnsi="Arial" w:cs="Arial"/>
                <w:sz w:val="20"/>
                <w:szCs w:val="20"/>
              </w:rPr>
            </w:pPr>
          </w:p>
        </w:tc>
      </w:tr>
    </w:tbl>
    <w:p w14:paraId="49D42739" w14:textId="77777777" w:rsidR="009160C9" w:rsidRDefault="009160C9" w:rsidP="003C205F">
      <w:pPr>
        <w:tabs>
          <w:tab w:val="left" w:pos="4734"/>
          <w:tab w:val="left" w:pos="6010"/>
          <w:tab w:val="left" w:pos="7513"/>
        </w:tabs>
        <w:spacing w:after="0" w:line="260" w:lineRule="exact"/>
        <w:ind w:left="510" w:right="505" w:firstLine="199"/>
        <w:rPr>
          <w:rFonts w:ascii="Arial" w:eastAsia="Arial" w:hAnsi="Arial" w:cs="Arial"/>
          <w:sz w:val="20"/>
          <w:szCs w:val="20"/>
        </w:rPr>
      </w:pPr>
    </w:p>
    <w:p w14:paraId="1F518C53" w14:textId="77777777" w:rsidR="005B3C25" w:rsidRDefault="005B3C25" w:rsidP="006F07D2">
      <w:pPr>
        <w:pStyle w:val="ALHeader3"/>
      </w:pPr>
    </w:p>
    <w:p w14:paraId="50C09829" w14:textId="7E0BA1F7" w:rsidR="006F07D2" w:rsidRPr="006F07D2" w:rsidRDefault="006F07D2" w:rsidP="005B3C25">
      <w:pPr>
        <w:pStyle w:val="ALHeader3"/>
        <w:spacing w:before="120" w:after="120" w:line="240" w:lineRule="auto"/>
        <w:ind w:right="0"/>
      </w:pPr>
      <w:r w:rsidRPr="006F07D2">
        <w:t>Note</w:t>
      </w:r>
      <w:r w:rsidR="003A1E20" w:rsidRPr="005B3C25">
        <w:rPr>
          <w:b w:val="0"/>
        </w:rPr>
        <w:t>:</w:t>
      </w:r>
    </w:p>
    <w:p w14:paraId="079A31A4" w14:textId="46368C4D" w:rsidR="006F07D2" w:rsidRPr="005B3C25" w:rsidRDefault="006F07D2" w:rsidP="00E93E93">
      <w:pPr>
        <w:pStyle w:val="Body"/>
        <w:spacing w:before="120" w:after="120"/>
      </w:pPr>
      <w:r w:rsidRPr="005B3C25">
        <w:t>* If there is a loss</w:t>
      </w:r>
      <w:r w:rsidR="00E25A94" w:rsidRPr="005B3C25">
        <w:t xml:space="preserve"> for the year</w:t>
      </w:r>
      <w:r w:rsidRPr="005B3C25">
        <w:t>, this will be deducted rather than added</w:t>
      </w:r>
      <w:r w:rsidR="003853FB" w:rsidRPr="005B3C25">
        <w:t>.</w:t>
      </w:r>
    </w:p>
    <w:p w14:paraId="5FE231EB" w14:textId="77777777" w:rsidR="003D1696" w:rsidRDefault="003D1696" w:rsidP="0035647B">
      <w:pPr>
        <w:spacing w:after="0" w:line="260" w:lineRule="exact"/>
        <w:ind w:firstLine="142"/>
        <w:rPr>
          <w:rFonts w:ascii="Arial" w:eastAsia="Arial" w:hAnsi="Arial" w:cs="Arial"/>
          <w:b/>
          <w:bCs/>
          <w:position w:val="-1"/>
          <w:sz w:val="20"/>
          <w:szCs w:val="20"/>
        </w:rPr>
      </w:pPr>
      <w:r>
        <w:rPr>
          <w:rFonts w:ascii="Arial" w:eastAsia="Arial" w:hAnsi="Arial" w:cs="Arial"/>
          <w:b/>
          <w:bCs/>
          <w:position w:val="-1"/>
          <w:sz w:val="20"/>
          <w:szCs w:val="20"/>
        </w:rPr>
        <w:br w:type="page"/>
      </w:r>
    </w:p>
    <w:p w14:paraId="03A1DF7D" w14:textId="77777777" w:rsidR="00182E87" w:rsidRDefault="00601724" w:rsidP="0065356E">
      <w:pPr>
        <w:spacing w:before="120" w:after="120"/>
        <w:rPr>
          <w:rFonts w:ascii="Arial" w:eastAsia="Arial" w:hAnsi="Arial" w:cs="Arial"/>
          <w:b/>
          <w:bCs/>
          <w:position w:val="-1"/>
          <w:sz w:val="20"/>
          <w:szCs w:val="20"/>
        </w:rPr>
      </w:pPr>
      <w:r>
        <w:rPr>
          <w:rFonts w:ascii="Arial" w:eastAsia="Arial" w:hAnsi="Arial" w:cs="Arial"/>
          <w:b/>
          <w:bCs/>
          <w:position w:val="-1"/>
          <w:sz w:val="20"/>
          <w:szCs w:val="20"/>
        </w:rPr>
        <w:lastRenderedPageBreak/>
        <w:t>(b</w:t>
      </w:r>
      <w:r w:rsidR="007548AD">
        <w:rPr>
          <w:rFonts w:ascii="Arial" w:eastAsia="Arial" w:hAnsi="Arial" w:cs="Arial"/>
          <w:b/>
          <w:bCs/>
          <w:position w:val="-1"/>
          <w:sz w:val="20"/>
          <w:szCs w:val="20"/>
        </w:rPr>
        <w:t>) Fina</w:t>
      </w:r>
      <w:r w:rsidR="007548AD">
        <w:rPr>
          <w:rFonts w:ascii="Arial" w:eastAsia="Arial" w:hAnsi="Arial" w:cs="Arial"/>
          <w:b/>
          <w:bCs/>
          <w:spacing w:val="-1"/>
          <w:position w:val="-1"/>
          <w:sz w:val="20"/>
          <w:szCs w:val="20"/>
        </w:rPr>
        <w:t>n</w:t>
      </w:r>
      <w:r w:rsidR="003A1E20">
        <w:rPr>
          <w:rFonts w:ascii="Arial" w:eastAsia="Arial" w:hAnsi="Arial" w:cs="Arial"/>
          <w:b/>
          <w:bCs/>
          <w:position w:val="-1"/>
          <w:sz w:val="20"/>
          <w:szCs w:val="20"/>
        </w:rPr>
        <w:t>cial s</w:t>
      </w:r>
      <w:r w:rsidR="007548AD">
        <w:rPr>
          <w:rFonts w:ascii="Arial" w:eastAsia="Arial" w:hAnsi="Arial" w:cs="Arial"/>
          <w:b/>
          <w:bCs/>
          <w:position w:val="-1"/>
          <w:sz w:val="20"/>
          <w:szCs w:val="20"/>
        </w:rPr>
        <w:t>tateme</w:t>
      </w:r>
      <w:r w:rsidR="007548AD">
        <w:rPr>
          <w:rFonts w:ascii="Arial" w:eastAsia="Arial" w:hAnsi="Arial" w:cs="Arial"/>
          <w:b/>
          <w:bCs/>
          <w:spacing w:val="-1"/>
          <w:position w:val="-1"/>
          <w:sz w:val="20"/>
          <w:szCs w:val="20"/>
        </w:rPr>
        <w:t>n</w:t>
      </w:r>
      <w:r w:rsidR="007548AD">
        <w:rPr>
          <w:rFonts w:ascii="Arial" w:eastAsia="Arial" w:hAnsi="Arial" w:cs="Arial"/>
          <w:b/>
          <w:bCs/>
          <w:position w:val="-1"/>
          <w:sz w:val="20"/>
          <w:szCs w:val="20"/>
        </w:rPr>
        <w:t>ts</w:t>
      </w:r>
      <w:r w:rsidR="007548AD">
        <w:rPr>
          <w:rFonts w:ascii="Arial" w:eastAsia="Arial" w:hAnsi="Arial" w:cs="Arial"/>
          <w:b/>
          <w:bCs/>
          <w:spacing w:val="-2"/>
          <w:position w:val="-1"/>
          <w:sz w:val="20"/>
          <w:szCs w:val="20"/>
        </w:rPr>
        <w:t xml:space="preserve"> </w:t>
      </w:r>
      <w:r w:rsidR="003A1E20">
        <w:rPr>
          <w:rFonts w:ascii="Arial" w:eastAsia="Arial" w:hAnsi="Arial" w:cs="Arial"/>
          <w:b/>
          <w:bCs/>
          <w:position w:val="-1"/>
          <w:sz w:val="20"/>
          <w:szCs w:val="20"/>
        </w:rPr>
        <w:t>(final a</w:t>
      </w:r>
      <w:r w:rsidR="007548AD">
        <w:rPr>
          <w:rFonts w:ascii="Arial" w:eastAsia="Arial" w:hAnsi="Arial" w:cs="Arial"/>
          <w:b/>
          <w:bCs/>
          <w:spacing w:val="-1"/>
          <w:position w:val="-1"/>
          <w:sz w:val="20"/>
          <w:szCs w:val="20"/>
        </w:rPr>
        <w:t>c</w:t>
      </w:r>
      <w:r w:rsidR="007548AD">
        <w:rPr>
          <w:rFonts w:ascii="Arial" w:eastAsia="Arial" w:hAnsi="Arial" w:cs="Arial"/>
          <w:b/>
          <w:bCs/>
          <w:position w:val="-1"/>
          <w:sz w:val="20"/>
          <w:szCs w:val="20"/>
        </w:rPr>
        <w:t>co</w:t>
      </w:r>
      <w:r w:rsidR="007548AD">
        <w:rPr>
          <w:rFonts w:ascii="Arial" w:eastAsia="Arial" w:hAnsi="Arial" w:cs="Arial"/>
          <w:b/>
          <w:bCs/>
          <w:spacing w:val="-1"/>
          <w:position w:val="-1"/>
          <w:sz w:val="20"/>
          <w:szCs w:val="20"/>
        </w:rPr>
        <w:t>u</w:t>
      </w:r>
      <w:r w:rsidR="007548AD">
        <w:rPr>
          <w:rFonts w:ascii="Arial" w:eastAsia="Arial" w:hAnsi="Arial" w:cs="Arial"/>
          <w:b/>
          <w:bCs/>
          <w:position w:val="-1"/>
          <w:sz w:val="20"/>
          <w:szCs w:val="20"/>
        </w:rPr>
        <w:t>nt</w:t>
      </w:r>
      <w:r w:rsidR="007548AD">
        <w:rPr>
          <w:rFonts w:ascii="Arial" w:eastAsia="Arial" w:hAnsi="Arial" w:cs="Arial"/>
          <w:b/>
          <w:bCs/>
          <w:spacing w:val="-1"/>
          <w:position w:val="-1"/>
          <w:sz w:val="20"/>
          <w:szCs w:val="20"/>
        </w:rPr>
        <w:t>s</w:t>
      </w:r>
      <w:r w:rsidR="007548AD">
        <w:rPr>
          <w:rFonts w:ascii="Arial" w:eastAsia="Arial" w:hAnsi="Arial" w:cs="Arial"/>
          <w:b/>
          <w:bCs/>
          <w:position w:val="-1"/>
          <w:sz w:val="20"/>
          <w:szCs w:val="20"/>
        </w:rPr>
        <w:t>) of a pa</w:t>
      </w:r>
      <w:r w:rsidR="007548AD">
        <w:rPr>
          <w:rFonts w:ascii="Arial" w:eastAsia="Arial" w:hAnsi="Arial" w:cs="Arial"/>
          <w:b/>
          <w:bCs/>
          <w:spacing w:val="-1"/>
          <w:position w:val="-1"/>
          <w:sz w:val="20"/>
          <w:szCs w:val="20"/>
        </w:rPr>
        <w:t>rt</w:t>
      </w:r>
      <w:r w:rsidR="007548AD">
        <w:rPr>
          <w:rFonts w:ascii="Arial" w:eastAsia="Arial" w:hAnsi="Arial" w:cs="Arial"/>
          <w:b/>
          <w:bCs/>
          <w:position w:val="-1"/>
          <w:sz w:val="20"/>
          <w:szCs w:val="20"/>
        </w:rPr>
        <w:t>nership bus</w:t>
      </w:r>
      <w:r w:rsidR="007548AD">
        <w:rPr>
          <w:rFonts w:ascii="Arial" w:eastAsia="Arial" w:hAnsi="Arial" w:cs="Arial"/>
          <w:b/>
          <w:bCs/>
          <w:spacing w:val="-2"/>
          <w:position w:val="-1"/>
          <w:sz w:val="20"/>
          <w:szCs w:val="20"/>
        </w:rPr>
        <w:t>i</w:t>
      </w:r>
      <w:r w:rsidR="007548AD">
        <w:rPr>
          <w:rFonts w:ascii="Arial" w:eastAsia="Arial" w:hAnsi="Arial" w:cs="Arial"/>
          <w:b/>
          <w:bCs/>
          <w:position w:val="-1"/>
          <w:sz w:val="20"/>
          <w:szCs w:val="20"/>
        </w:rPr>
        <w:t>ness</w:t>
      </w:r>
    </w:p>
    <w:p w14:paraId="5BF0EB6A" w14:textId="5D3E3AA6" w:rsidR="00026C62" w:rsidRDefault="00EA68B1" w:rsidP="0065356E">
      <w:pPr>
        <w:pStyle w:val="ALHeader3"/>
        <w:spacing w:before="120" w:after="120" w:line="276" w:lineRule="auto"/>
        <w:ind w:right="0"/>
      </w:pPr>
      <w:r>
        <w:t>S</w:t>
      </w:r>
      <w:r w:rsidR="00026C62">
        <w:t>tatement</w:t>
      </w:r>
      <w:r>
        <w:t xml:space="preserve"> of profit or loss</w:t>
      </w:r>
    </w:p>
    <w:p w14:paraId="44841640" w14:textId="0A64E654" w:rsidR="0007706D" w:rsidRPr="005B3C25" w:rsidRDefault="0007706D" w:rsidP="0065356E">
      <w:pPr>
        <w:pStyle w:val="Body"/>
        <w:spacing w:before="120" w:after="120" w:line="276" w:lineRule="auto"/>
      </w:pPr>
      <w:r w:rsidRPr="005B3C25">
        <w:t>The statement</w:t>
      </w:r>
      <w:r w:rsidR="00EA68B1" w:rsidRPr="005B3C25">
        <w:t xml:space="preserve"> of profit or loss</w:t>
      </w:r>
      <w:r w:rsidRPr="005B3C25">
        <w:t xml:space="preserve"> of a partnership is the same as the statement</w:t>
      </w:r>
      <w:r w:rsidR="00EA68B1" w:rsidRPr="005B3C25">
        <w:t xml:space="preserve"> of profit or loss</w:t>
      </w:r>
      <w:r w:rsidRPr="005B3C25">
        <w:t xml:space="preserve"> of a sole trader. The profit</w:t>
      </w:r>
      <w:r w:rsidR="00EA68B1" w:rsidRPr="005B3C25">
        <w:t xml:space="preserve"> for the year</w:t>
      </w:r>
      <w:r w:rsidRPr="005B3C25">
        <w:t xml:space="preserve"> is then appropriated to the partners as follows</w:t>
      </w:r>
      <w:r w:rsidR="00BF0429" w:rsidRPr="005B3C25">
        <w:t>. Assume that the partners share profits in the ratio 2:1.</w:t>
      </w:r>
    </w:p>
    <w:p w14:paraId="1A567FCD" w14:textId="1E73DCB2" w:rsidR="00182E87" w:rsidRPr="00722711" w:rsidRDefault="0071626C" w:rsidP="00722711">
      <w:pPr>
        <w:spacing w:after="0" w:line="260" w:lineRule="exact"/>
        <w:rPr>
          <w:rFonts w:ascii="Arial" w:hAnsi="Arial" w:cs="Arial"/>
          <w:sz w:val="20"/>
          <w:szCs w:val="20"/>
        </w:rPr>
      </w:pPr>
      <w:r>
        <w:rPr>
          <w:rFonts w:ascii="Arial" w:hAnsi="Arial" w:cs="Arial"/>
          <w:noProof/>
          <w:sz w:val="20"/>
          <w:szCs w:val="20"/>
          <w:lang w:val="en-GB" w:eastAsia="en-GB"/>
        </w:rPr>
        <mc:AlternateContent>
          <mc:Choice Requires="wpg">
            <w:drawing>
              <wp:anchor distT="0" distB="0" distL="114300" distR="114300" simplePos="0" relativeHeight="251645440" behindDoc="1" locked="0" layoutInCell="1" allowOverlap="1" wp14:anchorId="7D62EB05" wp14:editId="0F877725">
                <wp:simplePos x="0" y="0"/>
                <wp:positionH relativeFrom="page">
                  <wp:posOffset>1066800</wp:posOffset>
                </wp:positionH>
                <wp:positionV relativeFrom="paragraph">
                  <wp:posOffset>119380</wp:posOffset>
                </wp:positionV>
                <wp:extent cx="5433060" cy="3714750"/>
                <wp:effectExtent l="0" t="0" r="15240" b="19050"/>
                <wp:wrapNone/>
                <wp:docPr id="19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3714750"/>
                          <a:chOff x="1675" y="309"/>
                          <a:chExt cx="8556" cy="4017"/>
                        </a:xfrm>
                      </wpg:grpSpPr>
                      <wpg:grpSp>
                        <wpg:cNvPr id="197" name="Group 88"/>
                        <wpg:cNvGrpSpPr>
                          <a:grpSpLocks/>
                        </wpg:cNvGrpSpPr>
                        <wpg:grpSpPr bwMode="auto">
                          <a:xfrm>
                            <a:off x="1681" y="315"/>
                            <a:ext cx="8544" cy="2"/>
                            <a:chOff x="1681" y="315"/>
                            <a:chExt cx="8544" cy="2"/>
                          </a:xfrm>
                        </wpg:grpSpPr>
                        <wps:wsp>
                          <wps:cNvPr id="198" name="Freeform 89"/>
                          <wps:cNvSpPr>
                            <a:spLocks/>
                          </wps:cNvSpPr>
                          <wps:spPr bwMode="auto">
                            <a:xfrm>
                              <a:off x="1681" y="315"/>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7">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86"/>
                        <wpg:cNvGrpSpPr>
                          <a:grpSpLocks/>
                        </wpg:cNvGrpSpPr>
                        <wpg:grpSpPr bwMode="auto">
                          <a:xfrm>
                            <a:off x="1686" y="320"/>
                            <a:ext cx="2" cy="3996"/>
                            <a:chOff x="1686" y="320"/>
                            <a:chExt cx="2" cy="3996"/>
                          </a:xfrm>
                        </wpg:grpSpPr>
                        <wps:wsp>
                          <wps:cNvPr id="200" name="Freeform 87"/>
                          <wps:cNvSpPr>
                            <a:spLocks/>
                          </wps:cNvSpPr>
                          <wps:spPr bwMode="auto">
                            <a:xfrm>
                              <a:off x="1686" y="320"/>
                              <a:ext cx="2" cy="3996"/>
                            </a:xfrm>
                            <a:custGeom>
                              <a:avLst/>
                              <a:gdLst>
                                <a:gd name="T0" fmla="+- 0 320 320"/>
                                <a:gd name="T1" fmla="*/ 320 h 3996"/>
                                <a:gd name="T2" fmla="+- 0 4316 320"/>
                                <a:gd name="T3" fmla="*/ 4316 h 3996"/>
                              </a:gdLst>
                              <a:ahLst/>
                              <a:cxnLst>
                                <a:cxn ang="0">
                                  <a:pos x="0" y="T1"/>
                                </a:cxn>
                                <a:cxn ang="0">
                                  <a:pos x="0" y="T3"/>
                                </a:cxn>
                              </a:cxnLst>
                              <a:rect l="0" t="0" r="r" b="b"/>
                              <a:pathLst>
                                <a:path h="3996">
                                  <a:moveTo>
                                    <a:pt x="0" y="0"/>
                                  </a:moveTo>
                                  <a:lnTo>
                                    <a:pt x="0" y="3996"/>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84"/>
                        <wpg:cNvGrpSpPr>
                          <a:grpSpLocks/>
                        </wpg:cNvGrpSpPr>
                        <wpg:grpSpPr bwMode="auto">
                          <a:xfrm>
                            <a:off x="10220" y="320"/>
                            <a:ext cx="2" cy="3996"/>
                            <a:chOff x="10220" y="320"/>
                            <a:chExt cx="2" cy="3996"/>
                          </a:xfrm>
                        </wpg:grpSpPr>
                        <wps:wsp>
                          <wps:cNvPr id="202" name="Freeform 85"/>
                          <wps:cNvSpPr>
                            <a:spLocks/>
                          </wps:cNvSpPr>
                          <wps:spPr bwMode="auto">
                            <a:xfrm>
                              <a:off x="10220" y="320"/>
                              <a:ext cx="2" cy="3996"/>
                            </a:xfrm>
                            <a:custGeom>
                              <a:avLst/>
                              <a:gdLst>
                                <a:gd name="T0" fmla="+- 0 320 320"/>
                                <a:gd name="T1" fmla="*/ 320 h 3996"/>
                                <a:gd name="T2" fmla="+- 0 4316 320"/>
                                <a:gd name="T3" fmla="*/ 4316 h 3996"/>
                              </a:gdLst>
                              <a:ahLst/>
                              <a:cxnLst>
                                <a:cxn ang="0">
                                  <a:pos x="0" y="T1"/>
                                </a:cxn>
                                <a:cxn ang="0">
                                  <a:pos x="0" y="T3"/>
                                </a:cxn>
                              </a:cxnLst>
                              <a:rect l="0" t="0" r="r" b="b"/>
                              <a:pathLst>
                                <a:path h="3996">
                                  <a:moveTo>
                                    <a:pt x="0" y="0"/>
                                  </a:moveTo>
                                  <a:lnTo>
                                    <a:pt x="0" y="3996"/>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82"/>
                        <wpg:cNvGrpSpPr>
                          <a:grpSpLocks/>
                        </wpg:cNvGrpSpPr>
                        <wpg:grpSpPr bwMode="auto">
                          <a:xfrm>
                            <a:off x="1681" y="4320"/>
                            <a:ext cx="8544" cy="2"/>
                            <a:chOff x="1681" y="4320"/>
                            <a:chExt cx="8544" cy="2"/>
                          </a:xfrm>
                        </wpg:grpSpPr>
                        <wps:wsp>
                          <wps:cNvPr id="204" name="Freeform 83"/>
                          <wps:cNvSpPr>
                            <a:spLocks/>
                          </wps:cNvSpPr>
                          <wps:spPr bwMode="auto">
                            <a:xfrm>
                              <a:off x="1681" y="4320"/>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F94C8" id="Group 81" o:spid="_x0000_s1026" style="position:absolute;margin-left:84pt;margin-top:9.4pt;width:427.8pt;height:292.5pt;z-index:-251671040;mso-position-horizontal-relative:page" coordorigin="1675,309" coordsize="8556,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et2gQAACMbAAAOAAAAZHJzL2Uyb0RvYy54bWzsWW1v2zYQ/j5g/4HQxw2OJFvyG+IURWwH&#10;A7qtQLMfQEvUCyaJGilH6Yb9990dJVlWkjV1k2JDnQ8K5Tse7/0hqcs393nG7oTSqSxWlnvhWEwU&#10;gQzTIl5Zv91uR3OL6YoXIc9kIVbWR6GtN1fff3dZl0sxlonMQqEYCCn0si5XVlJV5dK2dZCInOsL&#10;WYoCiJFUOa/gVcV2qHgN0vPMHjvO1K6lCkslA6E1/Lo2ROuK5EeRCKpfo0iLimUrC3Sr6KnoucOn&#10;fXXJl7HiZZIGjRr8BC1ynhawaCdqzSvO9ip9ICpPAyW1jKqLQOa2jKI0EGQDWOM6A2tulNyXZEu8&#10;rOOycxO4duCnk8UGv9y9VywNIXaLqcUKnkOQaF02d9E7dRkvgelGlR/K98qYCMN3MvhdA9ke0vE9&#10;NsxsV/8sQ5DH95Uk79xHKkcRYDe7pyB87IIg7isWwI++N5k4U4hVALTJzPVmfhOmIIFY4jx3OvMt&#10;hmRnYSIYJJtm+tz3wQ6c6znuDKk2X5p1SddGN2MYvXQ2do6YDRwxf21HuFNwNhnk+sag1htz3/OM&#10;OePW0s4Jwzl9JxzNetIDUHP6kFb6y9LqQ8JLQdmqMWM6b0IHMGm1VUJgJbM5Ra0uia9NK93PqR4F&#10;2TSk3iez6dlO7NzBl8FeVzdCUlLyu3e6Mv0ghBGletiofgv5GOUZtIYfR8xhuBQ9TEzijg2iaNh+&#10;sNmtw2pG8WuEtrLGLZOR5YzH/qPCJi0fChv3hIEBcasiT1qtg/uiURtGjGMDdqjqSqmxam5NilEx&#10;gQRgQhOf4IW129Jsec3/ZgkFnXXYU5XFoKfujE9KXqFmuAQOWb2yyBf4Qy7vxK0kUjXoA7DIgZoV&#10;fS5TCj2tDBlm4AJU592iqGsvtIXcpllGYcgKVGU2mc7IN1pmaYhE1EareHedKXbHAS02Y3fhUwsE&#10;YUds0JWLkIQlgoebZlzxNDNj4M/It1DEjQuwnAkO/lo4i818M/dG3ni6GXnOej16u732RtOtO/PX&#10;k/X19dr9G1VzvWWShqEoULsWmlzveTXagKQBlQ6cjqw4MnZLfxi5Y2PtYzWIDLa0/8k6aKumQrGR&#10;6uVOhh+hWpU0WAt7AxgkUv1psRpwdmXpP/ZcCYtlPxXQcRau5yEw04vnz8bwovqUXZ/CiwBErazK&#10;ggTH4XVlwHxfqjROYCWXwlrIt4A5UYr1TPoZrZoXaHo0apDqX7Fg0XavBhSn6KQh6CHuvxQoQm8B&#10;AENwA1dQlrVYAH2DMHEBSE2EHiAO5xywYDAL4vs4Gn4FLIANW+vNAxYQRr8CFjzPiZ07jhvGZ2AB&#10;hIl1oXocCZAlYZMubgeuYyjwJu70MVl9ICCegzDQ/wQogDBAggEgYHl8Agoa3kmf18w5FQoSyG30&#10;xelQYHRqHQrafBkUGFWe7o5nKAB4/NahAM5nbfNqoMDDknhVKICtYZPqn4EFDyf9R8EAmt/wYECn&#10;nxcHg4ceeQJSoZO0R9T+9vGMBrDHNoeIMxqcDwZ4WDqjAWzKjm7L6H7mVdGgvSTyuu1m28aecUt0&#10;mHRAg8G0rvsNL8q+ytEArrmGaEB7zhdHg2e7sfPHyWeD8z3R//+e6Hw46F2KfeP3RNQY4UsMnZqb&#10;r0b4qaf/DuP+t62rfwAAAP//AwBQSwMEFAAGAAgAAAAhABnUBlzgAAAACwEAAA8AAABkcnMvZG93&#10;bnJldi54bWxMj0Frg0AQhe+F/IdlAr01q5GKWNcQQttTKDQplN4m7kQl7q64GzX/vpNTe5vHPN57&#10;X7GZTSdGGnzrrIJ4FYEgWznd2lrB1/HtKQPhA1qNnbOk4EYeNuXiocBcu8l+0ngIteAQ63NU0ITQ&#10;51L6qiGDfuV6svw7u8FgYDnUUg84cbjp5DqKUmmwtdzQYE+7hqrL4WoUvE84bZP4ddxfzrvbz/H5&#10;43sfk1KPy3n7AiLQHP7McJ/P06HkTSd3tdqLjnWaMUvgI2OEuyFaJymIk4I0SjKQZSH/M5S/AAAA&#10;//8DAFBLAQItABQABgAIAAAAIQC2gziS/gAAAOEBAAATAAAAAAAAAAAAAAAAAAAAAABbQ29udGVu&#10;dF9UeXBlc10ueG1sUEsBAi0AFAAGAAgAAAAhADj9If/WAAAAlAEAAAsAAAAAAAAAAAAAAAAALwEA&#10;AF9yZWxzLy5yZWxzUEsBAi0AFAAGAAgAAAAhACLMV63aBAAAIxsAAA4AAAAAAAAAAAAAAAAALgIA&#10;AGRycy9lMm9Eb2MueG1sUEsBAi0AFAAGAAgAAAAhABnUBlzgAAAACwEAAA8AAAAAAAAAAAAAAAAA&#10;NAcAAGRycy9kb3ducmV2LnhtbFBLBQYAAAAABAAEAPMAAABBCAAAAAA=&#10;">
                <v:group id="Group 88" o:spid="_x0000_s1027" style="position:absolute;left:1681;top:315;width:8544;height:2" coordorigin="1681,315"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89" o:spid="_x0000_s1028" style="position:absolute;left:1681;top:315;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r+xAAAANwAAAAPAAAAZHJzL2Rvd25yZXYueG1sRI/NisJA&#10;EITvC77D0IK3daIH0egoIgiysqw/eYAm0ybBTE/MzJrs228fBG/dVHXV16tN72r1pDZUng1Mxgko&#10;4tzbigsD2XX/OQcVIrLF2jMZ+KMAm/XgY4Wp9R2f6XmJhZIQDikaKGNsUq1DXpLDMPYNsWg33zqM&#10;sraFti12Eu5qPU2SmXZYsTSU2NCupPx++XUGkiPes+up23/zzyMrvhazZh4exoyG/XYJKlIf3+bX&#10;9cEK/kJo5RmZQK//AQAA//8DAFBLAQItABQABgAIAAAAIQDb4fbL7gAAAIUBAAATAAAAAAAAAAAA&#10;AAAAAAAAAABbQ29udGVudF9UeXBlc10ueG1sUEsBAi0AFAAGAAgAAAAhAFr0LFu/AAAAFQEAAAsA&#10;AAAAAAAAAAAAAAAAHwEAAF9yZWxzLy5yZWxzUEsBAi0AFAAGAAgAAAAhAEWJGv7EAAAA3AAAAA8A&#10;AAAAAAAAAAAAAAAABwIAAGRycy9kb3ducmV2LnhtbFBLBQYAAAAAAwADALcAAAD4AgAAAAA=&#10;" path="m,l8544,e" filled="f" strokecolor="#e21951" strokeweight=".20464mm">
                    <v:path arrowok="t" o:connecttype="custom" o:connectlocs="0,0;8544,0" o:connectangles="0,0"/>
                  </v:shape>
                </v:group>
                <v:group id="Group 86" o:spid="_x0000_s1029" style="position:absolute;left:1686;top:320;width:2;height:3996" coordorigin="1686,320" coordsize="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87" o:spid="_x0000_s1030" style="position:absolute;left:1686;top:320;width:2;height:3996;visibility:visible;mso-wrap-style:square;v-text-anchor:top" coordsize="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S1zwgAAANwAAAAPAAAAZHJzL2Rvd25yZXYueG1sRI9Bi8Iw&#10;FITvgv8hPMGbpoosUo2iguhBXOzuxdujebbF5qUkUau/3iwseBxm5htmvmxNLe7kfGVZwWiYgCDO&#10;ra64UPD7sx1MQfiArLG2TAqe5GG56HbmmGr74BPds1CICGGfooIyhCaV0uclGfRD2xBH72KdwRCl&#10;K6R2+IhwU8txknxJgxXHhRIb2pSUX7ObUTC5vdz3gc1xd1iffVZM6TVZHZXq99rVDESgNnzC/+29&#10;VhCJ8HcmHgG5eAMAAP//AwBQSwECLQAUAAYACAAAACEA2+H2y+4AAACFAQAAEwAAAAAAAAAAAAAA&#10;AAAAAAAAW0NvbnRlbnRfVHlwZXNdLnhtbFBLAQItABQABgAIAAAAIQBa9CxbvwAAABUBAAALAAAA&#10;AAAAAAAAAAAAAB8BAABfcmVscy8ucmVsc1BLAQItABQABgAIAAAAIQCS9S1zwgAAANwAAAAPAAAA&#10;AAAAAAAAAAAAAAcCAABkcnMvZG93bnJldi54bWxQSwUGAAAAAAMAAwC3AAAA9gIAAAAA&#10;" path="m,l,3996e" filled="f" strokecolor="#e21951" strokeweight=".58pt">
                    <v:path arrowok="t" o:connecttype="custom" o:connectlocs="0,320;0,4316" o:connectangles="0,0"/>
                  </v:shape>
                </v:group>
                <v:group id="Group 84" o:spid="_x0000_s1031" style="position:absolute;left:10220;top:320;width:2;height:3996" coordorigin="10220,320" coordsize="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85" o:spid="_x0000_s1032" style="position:absolute;left:10220;top:320;width:2;height:3996;visibility:visible;mso-wrap-style:square;v-text-anchor:top" coordsize="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afxAAAANwAAAAPAAAAZHJzL2Rvd25yZXYueG1sRI9Bi8Iw&#10;FITvgv8hvIW9abpFRKpRVBD3IC7Wvezt0TzbYvNSkqjVX2+EBY/DzHzDzBadacSVnK8tK/gaJiCI&#10;C6trLhX8HjeDCQgfkDU2lknBnTws5v3eDDNtb3ygax5KESHsM1RQhdBmUvqiIoN+aFvi6J2sMxii&#10;dKXUDm8RbhqZJslYGqw5LlTY0rqi4pxfjILR5eF+dmz2293qz+flhB6j5V6pz49uOQURqAvv8H/7&#10;WytIkxReZ+IRkPMnAAAA//8DAFBLAQItABQABgAIAAAAIQDb4fbL7gAAAIUBAAATAAAAAAAAAAAA&#10;AAAAAAAAAABbQ29udGVudF9UeXBlc10ueG1sUEsBAi0AFAAGAAgAAAAhAFr0LFu/AAAAFQEAAAsA&#10;AAAAAAAAAAAAAAAAHwEAAF9yZWxzLy5yZWxzUEsBAi0AFAAGAAgAAAAhAA1rFp/EAAAA3AAAAA8A&#10;AAAAAAAAAAAAAAAABwIAAGRycy9kb3ducmV2LnhtbFBLBQYAAAAAAwADALcAAAD4AgAAAAA=&#10;" path="m,l,3996e" filled="f" strokecolor="#e21951" strokeweight=".58pt">
                    <v:path arrowok="t" o:connecttype="custom" o:connectlocs="0,320;0,4316" o:connectangles="0,0"/>
                  </v:shape>
                </v:group>
                <v:group id="Group 82" o:spid="_x0000_s1033" style="position:absolute;left:1681;top:4320;width:8544;height:2" coordorigin="1681,4320"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83" o:spid="_x0000_s1034" style="position:absolute;left:1681;top:4320;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CSxQAAANwAAAAPAAAAZHJzL2Rvd25yZXYueG1sRI9fa8Iw&#10;FMXfBb9DuMJeZE0VGVKNZRSFwYQx58MeL81tU9fc1Car9dsvg8EeD+fPj7PNR9uKgXrfOFawSFIQ&#10;xKXTDdcKzh+HxzUIH5A1to5JwZ085LvpZIuZdjd+p+EUahFH2GeowITQZVL60pBFn7iOOHqV6y2G&#10;KPta6h5vcdy2cpmmT9Jiw5FgsKPCUPl1+rYRMsexupqhCPfqtTnuL26/ePtU6mE2Pm9ABBrDf/iv&#10;/aIVLNMV/J6JR0DufgAAAP//AwBQSwECLQAUAAYACAAAACEA2+H2y+4AAACFAQAAEwAAAAAAAAAA&#10;AAAAAAAAAAAAW0NvbnRlbnRfVHlwZXNdLnhtbFBLAQItABQABgAIAAAAIQBa9CxbvwAAABUBAAAL&#10;AAAAAAAAAAAAAAAAAB8BAABfcmVscy8ucmVsc1BLAQItABQABgAIAAAAIQAGZLCSxQAAANwAAAAP&#10;AAAAAAAAAAAAAAAAAAcCAABkcnMvZG93bnJldi54bWxQSwUGAAAAAAMAAwC3AAAA+QIAAAAA&#10;" path="m,l8544,e" filled="f" strokecolor="#e21951" strokeweight=".58pt">
                    <v:path arrowok="t" o:connecttype="custom" o:connectlocs="0,0;8544,0" o:connectangles="0,0"/>
                  </v:shape>
                </v:group>
                <w10:wrap anchorx="page"/>
              </v:group>
            </w:pict>
          </mc:Fallback>
        </mc:AlternateContent>
      </w:r>
    </w:p>
    <w:p w14:paraId="03719A31" w14:textId="77777777" w:rsidR="00182E87" w:rsidRDefault="006C1D2C" w:rsidP="00DE03FA">
      <w:pPr>
        <w:spacing w:beforeLines="60" w:before="144" w:after="60" w:line="240" w:lineRule="auto"/>
        <w:ind w:left="3315" w:right="3289"/>
        <w:jc w:val="center"/>
        <w:rPr>
          <w:rFonts w:ascii="Arial" w:eastAsia="Arial" w:hAnsi="Arial" w:cs="Arial"/>
          <w:sz w:val="20"/>
          <w:szCs w:val="20"/>
        </w:rPr>
      </w:pPr>
      <w:r>
        <w:rPr>
          <w:rFonts w:ascii="Arial" w:eastAsia="Arial" w:hAnsi="Arial" w:cs="Arial"/>
          <w:b/>
          <w:bCs/>
          <w:sz w:val="20"/>
          <w:szCs w:val="20"/>
        </w:rPr>
        <w:t>(</w:t>
      </w:r>
      <w:r w:rsidR="007548AD">
        <w:rPr>
          <w:rFonts w:ascii="Arial" w:eastAsia="Arial" w:hAnsi="Arial" w:cs="Arial"/>
          <w:b/>
          <w:bCs/>
          <w:sz w:val="20"/>
          <w:szCs w:val="20"/>
        </w:rPr>
        <w:t>Partne</w:t>
      </w:r>
      <w:r w:rsidR="007548AD">
        <w:rPr>
          <w:rFonts w:ascii="Arial" w:eastAsia="Arial" w:hAnsi="Arial" w:cs="Arial"/>
          <w:b/>
          <w:bCs/>
          <w:spacing w:val="-1"/>
          <w:sz w:val="20"/>
          <w:szCs w:val="20"/>
        </w:rPr>
        <w:t>r</w:t>
      </w:r>
      <w:r w:rsidR="007548AD">
        <w:rPr>
          <w:rFonts w:ascii="Arial" w:eastAsia="Arial" w:hAnsi="Arial" w:cs="Arial"/>
          <w:b/>
          <w:bCs/>
          <w:sz w:val="20"/>
          <w:szCs w:val="20"/>
        </w:rPr>
        <w:t>ship</w:t>
      </w:r>
      <w:r w:rsidR="007548AD">
        <w:rPr>
          <w:rFonts w:ascii="Arial" w:eastAsia="Arial" w:hAnsi="Arial" w:cs="Arial"/>
          <w:b/>
          <w:bCs/>
          <w:spacing w:val="-1"/>
          <w:sz w:val="20"/>
          <w:szCs w:val="20"/>
        </w:rPr>
        <w:t xml:space="preserve"> </w:t>
      </w:r>
      <w:r w:rsidR="007548AD">
        <w:rPr>
          <w:rFonts w:ascii="Arial" w:eastAsia="Arial" w:hAnsi="Arial" w:cs="Arial"/>
          <w:b/>
          <w:bCs/>
          <w:sz w:val="20"/>
          <w:szCs w:val="20"/>
        </w:rPr>
        <w:t>Na</w:t>
      </w:r>
      <w:r w:rsidR="007548AD">
        <w:rPr>
          <w:rFonts w:ascii="Arial" w:eastAsia="Arial" w:hAnsi="Arial" w:cs="Arial"/>
          <w:b/>
          <w:bCs/>
          <w:spacing w:val="-2"/>
          <w:sz w:val="20"/>
          <w:szCs w:val="20"/>
        </w:rPr>
        <w:t>m</w:t>
      </w:r>
      <w:r w:rsidR="007548AD">
        <w:rPr>
          <w:rFonts w:ascii="Arial" w:eastAsia="Arial" w:hAnsi="Arial" w:cs="Arial"/>
          <w:b/>
          <w:bCs/>
          <w:sz w:val="20"/>
          <w:szCs w:val="20"/>
        </w:rPr>
        <w:t>e)</w:t>
      </w:r>
    </w:p>
    <w:p w14:paraId="3834FE8D" w14:textId="2C4903C9" w:rsidR="00182E87" w:rsidRDefault="007548AD" w:rsidP="00DE03FA">
      <w:pPr>
        <w:spacing w:beforeLines="60" w:before="144" w:after="60" w:line="240" w:lineRule="auto"/>
        <w:ind w:left="542" w:right="516"/>
        <w:jc w:val="center"/>
        <w:rPr>
          <w:rFonts w:ascii="Arial" w:eastAsia="Arial" w:hAnsi="Arial" w:cs="Arial"/>
          <w:b/>
          <w:bCs/>
          <w:position w:val="-1"/>
          <w:sz w:val="20"/>
          <w:szCs w:val="20"/>
        </w:rPr>
      </w:pPr>
      <w:r>
        <w:rPr>
          <w:rFonts w:ascii="Arial" w:eastAsia="Arial" w:hAnsi="Arial" w:cs="Arial"/>
          <w:b/>
          <w:bCs/>
          <w:position w:val="-1"/>
          <w:sz w:val="20"/>
          <w:szCs w:val="20"/>
        </w:rPr>
        <w:t xml:space="preserve">Profit and </w:t>
      </w:r>
      <w:r>
        <w:rPr>
          <w:rFonts w:ascii="Arial" w:eastAsia="Arial" w:hAnsi="Arial" w:cs="Arial"/>
          <w:b/>
          <w:bCs/>
          <w:spacing w:val="-1"/>
          <w:position w:val="-1"/>
          <w:sz w:val="20"/>
          <w:szCs w:val="20"/>
        </w:rPr>
        <w:t>L</w:t>
      </w:r>
      <w:r>
        <w:rPr>
          <w:rFonts w:ascii="Arial" w:eastAsia="Arial" w:hAnsi="Arial" w:cs="Arial"/>
          <w:b/>
          <w:bCs/>
          <w:position w:val="-1"/>
          <w:sz w:val="20"/>
          <w:szCs w:val="20"/>
        </w:rPr>
        <w:t>oss A</w:t>
      </w:r>
      <w:r>
        <w:rPr>
          <w:rFonts w:ascii="Arial" w:eastAsia="Arial" w:hAnsi="Arial" w:cs="Arial"/>
          <w:b/>
          <w:bCs/>
          <w:spacing w:val="-1"/>
          <w:position w:val="-1"/>
          <w:sz w:val="20"/>
          <w:szCs w:val="20"/>
        </w:rPr>
        <w:t>p</w:t>
      </w:r>
      <w:r>
        <w:rPr>
          <w:rFonts w:ascii="Arial" w:eastAsia="Arial" w:hAnsi="Arial" w:cs="Arial"/>
          <w:b/>
          <w:bCs/>
          <w:position w:val="-1"/>
          <w:sz w:val="20"/>
          <w:szCs w:val="20"/>
        </w:rPr>
        <w:t>prop</w:t>
      </w:r>
      <w:r>
        <w:rPr>
          <w:rFonts w:ascii="Arial" w:eastAsia="Arial" w:hAnsi="Arial" w:cs="Arial"/>
          <w:b/>
          <w:bCs/>
          <w:spacing w:val="-1"/>
          <w:position w:val="-1"/>
          <w:sz w:val="20"/>
          <w:szCs w:val="20"/>
        </w:rPr>
        <w:t>r</w:t>
      </w:r>
      <w:r>
        <w:rPr>
          <w:rFonts w:ascii="Arial" w:eastAsia="Arial" w:hAnsi="Arial" w:cs="Arial"/>
          <w:b/>
          <w:bCs/>
          <w:position w:val="-1"/>
          <w:sz w:val="20"/>
          <w:szCs w:val="20"/>
        </w:rPr>
        <w:t>iation A</w:t>
      </w:r>
      <w:r>
        <w:rPr>
          <w:rFonts w:ascii="Arial" w:eastAsia="Arial" w:hAnsi="Arial" w:cs="Arial"/>
          <w:b/>
          <w:bCs/>
          <w:spacing w:val="-1"/>
          <w:position w:val="-1"/>
          <w:sz w:val="20"/>
          <w:szCs w:val="20"/>
        </w:rPr>
        <w:t>c</w:t>
      </w:r>
      <w:r>
        <w:rPr>
          <w:rFonts w:ascii="Arial" w:eastAsia="Arial" w:hAnsi="Arial" w:cs="Arial"/>
          <w:b/>
          <w:bCs/>
          <w:position w:val="-1"/>
          <w:sz w:val="20"/>
          <w:szCs w:val="20"/>
        </w:rPr>
        <w:t>co</w:t>
      </w:r>
      <w:r>
        <w:rPr>
          <w:rFonts w:ascii="Arial" w:eastAsia="Arial" w:hAnsi="Arial" w:cs="Arial"/>
          <w:b/>
          <w:bCs/>
          <w:spacing w:val="-1"/>
          <w:position w:val="-1"/>
          <w:sz w:val="20"/>
          <w:szCs w:val="20"/>
        </w:rPr>
        <w:t>u</w:t>
      </w:r>
      <w:r>
        <w:rPr>
          <w:rFonts w:ascii="Arial" w:eastAsia="Arial" w:hAnsi="Arial" w:cs="Arial"/>
          <w:b/>
          <w:bCs/>
          <w:position w:val="-1"/>
          <w:sz w:val="20"/>
          <w:szCs w:val="20"/>
        </w:rPr>
        <w:t>nt for the</w:t>
      </w:r>
      <w:r>
        <w:rPr>
          <w:rFonts w:ascii="Arial" w:eastAsia="Arial" w:hAnsi="Arial" w:cs="Arial"/>
          <w:b/>
          <w:bCs/>
          <w:spacing w:val="1"/>
          <w:position w:val="-1"/>
          <w:sz w:val="20"/>
          <w:szCs w:val="20"/>
        </w:rPr>
        <w:t xml:space="preserve"> </w:t>
      </w:r>
      <w:r>
        <w:rPr>
          <w:rFonts w:ascii="Arial" w:eastAsia="Arial" w:hAnsi="Arial" w:cs="Arial"/>
          <w:b/>
          <w:bCs/>
          <w:spacing w:val="-3"/>
          <w:position w:val="-1"/>
          <w:sz w:val="20"/>
          <w:szCs w:val="20"/>
        </w:rPr>
        <w:t>y</w:t>
      </w:r>
      <w:r>
        <w:rPr>
          <w:rFonts w:ascii="Arial" w:eastAsia="Arial" w:hAnsi="Arial" w:cs="Arial"/>
          <w:b/>
          <w:bCs/>
          <w:spacing w:val="1"/>
          <w:position w:val="-1"/>
          <w:sz w:val="20"/>
          <w:szCs w:val="20"/>
        </w:rPr>
        <w:t>e</w:t>
      </w:r>
      <w:r>
        <w:rPr>
          <w:rFonts w:ascii="Arial" w:eastAsia="Arial" w:hAnsi="Arial" w:cs="Arial"/>
          <w:b/>
          <w:bCs/>
          <w:position w:val="-1"/>
          <w:sz w:val="20"/>
          <w:szCs w:val="20"/>
        </w:rPr>
        <w:t xml:space="preserve">ar ended </w:t>
      </w:r>
      <w:r w:rsidR="0007706D">
        <w:rPr>
          <w:rFonts w:ascii="Arial" w:eastAsia="Arial" w:hAnsi="Arial" w:cs="Arial"/>
          <w:b/>
          <w:bCs/>
          <w:spacing w:val="-1"/>
          <w:position w:val="-1"/>
          <w:sz w:val="20"/>
          <w:szCs w:val="20"/>
        </w:rPr>
        <w:t>31 December 20</w:t>
      </w:r>
      <w:r w:rsidR="00EF4869">
        <w:rPr>
          <w:rFonts w:ascii="Arial" w:eastAsia="Arial" w:hAnsi="Arial" w:cs="Arial"/>
          <w:b/>
          <w:bCs/>
          <w:spacing w:val="-1"/>
          <w:position w:val="-1"/>
          <w:sz w:val="20"/>
          <w:szCs w:val="20"/>
        </w:rPr>
        <w:t>20</w:t>
      </w:r>
    </w:p>
    <w:p w14:paraId="64163C44" w14:textId="77777777" w:rsidR="009F76AB" w:rsidRDefault="009F76AB" w:rsidP="009F76AB">
      <w:pPr>
        <w:tabs>
          <w:tab w:val="left" w:pos="4734"/>
          <w:tab w:val="left" w:pos="6180"/>
          <w:tab w:val="left" w:pos="7598"/>
        </w:tabs>
        <w:spacing w:after="0" w:line="226" w:lineRule="exact"/>
        <w:ind w:left="533" w:right="507" w:firstLine="176"/>
        <w:rPr>
          <w:rFonts w:ascii="Arial" w:eastAsia="Arial" w:hAnsi="Arial" w:cs="Arial"/>
          <w:sz w:val="20"/>
          <w:szCs w:val="20"/>
        </w:rPr>
      </w:pPr>
      <w:r>
        <w:rPr>
          <w:rFonts w:ascii="Arial" w:eastAsia="Arial" w:hAnsi="Arial" w:cs="Arial"/>
          <w:sz w:val="20"/>
          <w:szCs w:val="20"/>
        </w:rPr>
        <w:tab/>
        <w:t>$</w:t>
      </w:r>
      <w:r>
        <w:rPr>
          <w:rFonts w:ascii="Arial" w:eastAsia="Arial" w:hAnsi="Arial" w:cs="Arial"/>
          <w:sz w:val="20"/>
          <w:szCs w:val="20"/>
        </w:rPr>
        <w:tab/>
        <w:t>$</w:t>
      </w:r>
      <w:r>
        <w:rPr>
          <w:rFonts w:ascii="Arial" w:eastAsia="Arial" w:hAnsi="Arial" w:cs="Arial"/>
          <w:sz w:val="20"/>
          <w:szCs w:val="20"/>
        </w:rPr>
        <w:tab/>
        <w:t>$</w:t>
      </w:r>
    </w:p>
    <w:p w14:paraId="4412DCC3" w14:textId="68FAC2E2" w:rsidR="009F76AB" w:rsidRDefault="00EA68B1" w:rsidP="00DE03FA">
      <w:pPr>
        <w:tabs>
          <w:tab w:val="left" w:pos="4734"/>
          <w:tab w:val="left" w:pos="6180"/>
          <w:tab w:val="left" w:pos="7513"/>
        </w:tabs>
        <w:spacing w:before="120" w:after="120" w:line="360" w:lineRule="auto"/>
        <w:ind w:left="510" w:right="505" w:firstLine="176"/>
        <w:rPr>
          <w:rFonts w:ascii="Arial" w:eastAsia="Arial" w:hAnsi="Arial" w:cs="Arial"/>
          <w:sz w:val="20"/>
          <w:szCs w:val="20"/>
        </w:rPr>
      </w:pPr>
      <w:r>
        <w:rPr>
          <w:rFonts w:ascii="Arial" w:eastAsia="Arial" w:hAnsi="Arial" w:cs="Arial"/>
          <w:sz w:val="20"/>
          <w:szCs w:val="20"/>
        </w:rPr>
        <w:t>P</w:t>
      </w:r>
      <w:r w:rsidR="009F76AB">
        <w:rPr>
          <w:rFonts w:ascii="Arial" w:eastAsia="Arial" w:hAnsi="Arial" w:cs="Arial"/>
          <w:sz w:val="20"/>
          <w:szCs w:val="20"/>
        </w:rPr>
        <w:t>rofit</w:t>
      </w:r>
      <w:r>
        <w:rPr>
          <w:rFonts w:ascii="Arial" w:eastAsia="Arial" w:hAnsi="Arial" w:cs="Arial"/>
          <w:sz w:val="20"/>
          <w:szCs w:val="20"/>
        </w:rPr>
        <w:t xml:space="preserve"> for the year</w:t>
      </w:r>
      <w:r w:rsidR="009F76AB">
        <w:rPr>
          <w:rFonts w:ascii="Arial" w:eastAsia="Arial" w:hAnsi="Arial" w:cs="Arial"/>
          <w:sz w:val="20"/>
          <w:szCs w:val="20"/>
        </w:rPr>
        <w:tab/>
      </w:r>
      <w:r w:rsidR="009F76AB">
        <w:rPr>
          <w:rFonts w:ascii="Arial" w:eastAsia="Arial" w:hAnsi="Arial" w:cs="Arial"/>
          <w:sz w:val="20"/>
          <w:szCs w:val="20"/>
        </w:rPr>
        <w:tab/>
      </w:r>
      <w:r w:rsidR="009F76AB">
        <w:rPr>
          <w:rFonts w:ascii="Arial" w:eastAsia="Arial" w:hAnsi="Arial" w:cs="Arial"/>
          <w:sz w:val="20"/>
          <w:szCs w:val="20"/>
        </w:rPr>
        <w:tab/>
      </w:r>
      <w:r w:rsidR="0007706D">
        <w:rPr>
          <w:rFonts w:ascii="Arial" w:eastAsia="Arial" w:hAnsi="Arial" w:cs="Arial"/>
          <w:sz w:val="20"/>
          <w:szCs w:val="20"/>
        </w:rPr>
        <w:t>45</w:t>
      </w:r>
      <w:r w:rsidR="00165365">
        <w:rPr>
          <w:rFonts w:ascii="Arial" w:eastAsia="Arial" w:hAnsi="Arial" w:cs="Arial"/>
          <w:sz w:val="20"/>
          <w:szCs w:val="20"/>
        </w:rPr>
        <w:t xml:space="preserve"> </w:t>
      </w:r>
      <w:r w:rsidR="0007706D">
        <w:rPr>
          <w:rFonts w:ascii="Arial" w:eastAsia="Arial" w:hAnsi="Arial" w:cs="Arial"/>
          <w:sz w:val="20"/>
          <w:szCs w:val="20"/>
        </w:rPr>
        <w:t>000</w:t>
      </w:r>
    </w:p>
    <w:p w14:paraId="22ABF970" w14:textId="375B719E" w:rsidR="009F76AB" w:rsidRDefault="009F76AB" w:rsidP="00DE03FA">
      <w:pPr>
        <w:tabs>
          <w:tab w:val="left" w:pos="3261"/>
          <w:tab w:val="left" w:pos="4734"/>
          <w:tab w:val="left" w:pos="6010"/>
          <w:tab w:val="left" w:pos="6067"/>
          <w:tab w:val="left" w:pos="7513"/>
        </w:tabs>
        <w:spacing w:before="120" w:after="120" w:line="360" w:lineRule="auto"/>
        <w:ind w:left="510" w:right="505" w:firstLine="176"/>
        <w:rPr>
          <w:rFonts w:ascii="Arial" w:eastAsia="Arial" w:hAnsi="Arial" w:cs="Arial"/>
          <w:spacing w:val="-1"/>
          <w:sz w:val="20"/>
          <w:szCs w:val="20"/>
          <w:u w:val="single" w:color="000000"/>
        </w:rPr>
      </w:pPr>
      <w:r>
        <w:rPr>
          <w:rFonts w:ascii="Arial" w:eastAsia="Arial" w:hAnsi="Arial" w:cs="Arial"/>
          <w:sz w:val="20"/>
          <w:szCs w:val="20"/>
        </w:rPr>
        <w:t>Add</w:t>
      </w:r>
      <w:r>
        <w:rPr>
          <w:rFonts w:ascii="Arial" w:eastAsia="Arial" w:hAnsi="Arial" w:cs="Arial"/>
          <w:spacing w:val="-1"/>
          <w:sz w:val="20"/>
          <w:szCs w:val="20"/>
        </w:rPr>
        <w:t xml:space="preserve"> </w:t>
      </w:r>
      <w:r>
        <w:rPr>
          <w:rFonts w:ascii="Arial" w:eastAsia="Arial" w:hAnsi="Arial" w:cs="Arial"/>
          <w:sz w:val="20"/>
          <w:szCs w:val="20"/>
        </w:rPr>
        <w:t>Inter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drawings</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ab/>
      </w:r>
      <w:r>
        <w:rPr>
          <w:rFonts w:ascii="Arial" w:eastAsia="Arial" w:hAnsi="Arial" w:cs="Arial"/>
          <w:sz w:val="20"/>
          <w:szCs w:val="20"/>
        </w:rPr>
        <w:t>Partner A</w:t>
      </w:r>
      <w:r>
        <w:rPr>
          <w:rFonts w:ascii="Arial" w:eastAsia="Arial" w:hAnsi="Arial" w:cs="Arial"/>
          <w:sz w:val="20"/>
          <w:szCs w:val="20"/>
        </w:rPr>
        <w:tab/>
      </w:r>
      <w:r>
        <w:rPr>
          <w:rFonts w:ascii="Arial" w:eastAsia="Arial" w:hAnsi="Arial" w:cs="Arial"/>
          <w:sz w:val="20"/>
          <w:szCs w:val="20"/>
        </w:rPr>
        <w:tab/>
      </w:r>
      <w:r w:rsidR="0007706D">
        <w:rPr>
          <w:rFonts w:ascii="Arial" w:eastAsia="Arial" w:hAnsi="Arial" w:cs="Arial"/>
          <w:spacing w:val="-1"/>
          <w:sz w:val="20"/>
          <w:szCs w:val="20"/>
        </w:rPr>
        <w:t>2</w:t>
      </w:r>
      <w:r w:rsidR="00165365">
        <w:rPr>
          <w:rFonts w:ascii="Arial" w:eastAsia="Arial" w:hAnsi="Arial" w:cs="Arial"/>
          <w:spacing w:val="-1"/>
          <w:sz w:val="20"/>
          <w:szCs w:val="20"/>
        </w:rPr>
        <w:t xml:space="preserve"> </w:t>
      </w:r>
      <w:r w:rsidR="0007706D">
        <w:rPr>
          <w:rFonts w:ascii="Arial" w:eastAsia="Arial" w:hAnsi="Arial" w:cs="Arial"/>
          <w:spacing w:val="-1"/>
          <w:sz w:val="20"/>
          <w:szCs w:val="20"/>
        </w:rPr>
        <w:t>200</w:t>
      </w:r>
    </w:p>
    <w:p w14:paraId="3A8CF3F0" w14:textId="77A74E55" w:rsidR="009F76AB" w:rsidRDefault="009F76AB" w:rsidP="00DE03FA">
      <w:pPr>
        <w:tabs>
          <w:tab w:val="left" w:pos="3261"/>
          <w:tab w:val="left" w:pos="4734"/>
          <w:tab w:val="left" w:pos="6010"/>
          <w:tab w:val="left" w:pos="6067"/>
          <w:tab w:val="left" w:pos="7513"/>
        </w:tabs>
        <w:spacing w:before="120" w:after="120" w:line="360" w:lineRule="auto"/>
        <w:ind w:left="510" w:right="505" w:firstLine="176"/>
        <w:rPr>
          <w:rFonts w:ascii="Arial" w:eastAsia="Arial" w:hAnsi="Arial" w:cs="Arial"/>
          <w:spacing w:val="-1"/>
          <w:sz w:val="20"/>
          <w:szCs w:val="20"/>
          <w:u w:val="single" w:color="000000"/>
        </w:rPr>
      </w:pPr>
      <w:r>
        <w:rPr>
          <w:rFonts w:ascii="Arial" w:eastAsia="Arial" w:hAnsi="Arial" w:cs="Arial"/>
          <w:sz w:val="20"/>
          <w:szCs w:val="20"/>
        </w:rPr>
        <w:tab/>
        <w:t>Partner</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z w:val="20"/>
          <w:szCs w:val="20"/>
        </w:rPr>
        <w:tab/>
      </w:r>
      <w:r>
        <w:rPr>
          <w:rFonts w:ascii="Arial" w:eastAsia="Arial" w:hAnsi="Arial" w:cs="Arial"/>
          <w:sz w:val="20"/>
          <w:szCs w:val="20"/>
        </w:rPr>
        <w:tab/>
      </w:r>
      <w:r w:rsidR="0007706D">
        <w:rPr>
          <w:rFonts w:ascii="Arial" w:eastAsia="Arial" w:hAnsi="Arial" w:cs="Arial"/>
          <w:spacing w:val="-1"/>
          <w:sz w:val="20"/>
          <w:szCs w:val="20"/>
          <w:u w:val="single" w:color="000000"/>
        </w:rPr>
        <w:t>3</w:t>
      </w:r>
      <w:r w:rsidR="00165365">
        <w:rPr>
          <w:rFonts w:ascii="Arial" w:eastAsia="Arial" w:hAnsi="Arial" w:cs="Arial"/>
          <w:spacing w:val="-1"/>
          <w:sz w:val="20"/>
          <w:szCs w:val="20"/>
          <w:u w:val="single" w:color="000000"/>
        </w:rPr>
        <w:t xml:space="preserve"> </w:t>
      </w:r>
      <w:r w:rsidR="0007706D">
        <w:rPr>
          <w:rFonts w:ascii="Arial" w:eastAsia="Arial" w:hAnsi="Arial" w:cs="Arial"/>
          <w:spacing w:val="-1"/>
          <w:sz w:val="20"/>
          <w:szCs w:val="20"/>
          <w:u w:val="single" w:color="000000"/>
        </w:rPr>
        <w:t>800</w:t>
      </w:r>
      <w:r>
        <w:rPr>
          <w:rFonts w:ascii="Arial" w:eastAsia="Arial" w:hAnsi="Arial" w:cs="Arial"/>
          <w:sz w:val="20"/>
          <w:szCs w:val="20"/>
        </w:rPr>
        <w:tab/>
      </w:r>
      <w:r w:rsidR="0007706D" w:rsidRPr="00165365">
        <w:rPr>
          <w:rFonts w:ascii="Arial" w:eastAsia="Arial" w:hAnsi="Arial" w:cs="Arial"/>
          <w:sz w:val="20"/>
          <w:szCs w:val="20"/>
        </w:rPr>
        <w:t xml:space="preserve">  6</w:t>
      </w:r>
      <w:r w:rsidR="00165365">
        <w:rPr>
          <w:rFonts w:ascii="Arial" w:eastAsia="Arial" w:hAnsi="Arial" w:cs="Arial"/>
          <w:sz w:val="20"/>
          <w:szCs w:val="20"/>
        </w:rPr>
        <w:t xml:space="preserve"> </w:t>
      </w:r>
      <w:r w:rsidR="0007706D" w:rsidRPr="00165365">
        <w:rPr>
          <w:rFonts w:ascii="Arial" w:eastAsia="Arial" w:hAnsi="Arial" w:cs="Arial"/>
          <w:sz w:val="20"/>
          <w:szCs w:val="20"/>
        </w:rPr>
        <w:t>000</w:t>
      </w:r>
    </w:p>
    <w:p w14:paraId="4C770525" w14:textId="6D616A45" w:rsidR="0007706D" w:rsidRDefault="009F76AB" w:rsidP="00DE03FA">
      <w:pPr>
        <w:tabs>
          <w:tab w:val="left" w:pos="3261"/>
          <w:tab w:val="left" w:pos="4734"/>
          <w:tab w:val="left" w:pos="6067"/>
          <w:tab w:val="left" w:pos="7513"/>
        </w:tabs>
        <w:spacing w:before="120" w:after="120" w:line="360" w:lineRule="auto"/>
        <w:ind w:left="510" w:right="505"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3761B">
        <w:rPr>
          <w:rFonts w:ascii="Arial" w:eastAsia="Arial" w:hAnsi="Arial" w:cs="Arial"/>
          <w:sz w:val="20"/>
          <w:szCs w:val="20"/>
        </w:rPr>
        <w:tab/>
      </w:r>
      <w:r w:rsidR="0007706D">
        <w:rPr>
          <w:rFonts w:ascii="Arial" w:eastAsia="Arial" w:hAnsi="Arial" w:cs="Arial"/>
          <w:sz w:val="20"/>
          <w:szCs w:val="20"/>
        </w:rPr>
        <w:t>51</w:t>
      </w:r>
      <w:r w:rsidR="00165365">
        <w:rPr>
          <w:rFonts w:ascii="Arial" w:eastAsia="Arial" w:hAnsi="Arial" w:cs="Arial"/>
          <w:sz w:val="20"/>
          <w:szCs w:val="20"/>
        </w:rPr>
        <w:t xml:space="preserve"> </w:t>
      </w:r>
      <w:r w:rsidR="0007706D">
        <w:rPr>
          <w:rFonts w:ascii="Arial" w:eastAsia="Arial" w:hAnsi="Arial" w:cs="Arial"/>
          <w:sz w:val="20"/>
          <w:szCs w:val="20"/>
        </w:rPr>
        <w:t>000</w:t>
      </w:r>
    </w:p>
    <w:p w14:paraId="0D0D36CF" w14:textId="065D9B73" w:rsidR="009F76AB" w:rsidRDefault="009F76AB" w:rsidP="00DE03FA">
      <w:pPr>
        <w:tabs>
          <w:tab w:val="left" w:pos="3261"/>
          <w:tab w:val="left" w:pos="4593"/>
          <w:tab w:val="left" w:pos="6010"/>
          <w:tab w:val="left" w:pos="6067"/>
          <w:tab w:val="left" w:pos="7513"/>
        </w:tabs>
        <w:spacing w:before="120" w:after="120" w:line="360" w:lineRule="auto"/>
        <w:ind w:left="510" w:right="505" w:firstLine="176"/>
        <w:rPr>
          <w:rFonts w:ascii="Arial" w:eastAsia="Arial" w:hAnsi="Arial" w:cs="Arial"/>
          <w:sz w:val="20"/>
          <w:szCs w:val="20"/>
        </w:rPr>
      </w:pPr>
      <w:r>
        <w:rPr>
          <w:rFonts w:ascii="Arial" w:eastAsia="Arial" w:hAnsi="Arial" w:cs="Arial"/>
          <w:sz w:val="20"/>
          <w:szCs w:val="20"/>
        </w:rPr>
        <w:t>Less Inter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pital</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z w:val="20"/>
          <w:szCs w:val="20"/>
        </w:rPr>
        <w:tab/>
        <w:t>Partner A</w:t>
      </w:r>
      <w:r>
        <w:rPr>
          <w:rFonts w:ascii="Arial" w:eastAsia="Arial" w:hAnsi="Arial" w:cs="Arial"/>
          <w:sz w:val="20"/>
          <w:szCs w:val="20"/>
        </w:rPr>
        <w:tab/>
      </w:r>
      <w:r w:rsidR="0007706D">
        <w:rPr>
          <w:rFonts w:ascii="Arial" w:eastAsia="Arial" w:hAnsi="Arial" w:cs="Arial"/>
          <w:sz w:val="20"/>
          <w:szCs w:val="20"/>
        </w:rPr>
        <w:t>2</w:t>
      </w:r>
      <w:r w:rsidR="00165365">
        <w:rPr>
          <w:rFonts w:ascii="Arial" w:eastAsia="Arial" w:hAnsi="Arial" w:cs="Arial"/>
          <w:sz w:val="20"/>
          <w:szCs w:val="20"/>
        </w:rPr>
        <w:t xml:space="preserve"> </w:t>
      </w:r>
      <w:r w:rsidR="0007706D">
        <w:rPr>
          <w:rFonts w:ascii="Arial" w:eastAsia="Arial" w:hAnsi="Arial" w:cs="Arial"/>
          <w:sz w:val="20"/>
          <w:szCs w:val="20"/>
        </w:rPr>
        <w:t>000</w:t>
      </w:r>
    </w:p>
    <w:p w14:paraId="4EFC58EC" w14:textId="15F93819" w:rsidR="0007706D" w:rsidRDefault="009F76AB" w:rsidP="00DE03FA">
      <w:pPr>
        <w:tabs>
          <w:tab w:val="left" w:pos="3261"/>
          <w:tab w:val="left" w:pos="4593"/>
          <w:tab w:val="left" w:pos="6010"/>
          <w:tab w:val="left" w:pos="6067"/>
          <w:tab w:val="left" w:pos="7513"/>
        </w:tabs>
        <w:spacing w:before="120" w:after="120" w:line="360" w:lineRule="auto"/>
        <w:ind w:left="510" w:right="505" w:firstLine="176"/>
        <w:rPr>
          <w:rFonts w:ascii="Arial" w:eastAsia="Arial" w:hAnsi="Arial" w:cs="Arial"/>
          <w:sz w:val="20"/>
          <w:szCs w:val="20"/>
        </w:rPr>
      </w:pPr>
      <w:r>
        <w:rPr>
          <w:rFonts w:ascii="Arial" w:eastAsia="Arial" w:hAnsi="Arial" w:cs="Arial"/>
          <w:sz w:val="20"/>
          <w:szCs w:val="20"/>
        </w:rPr>
        <w:tab/>
        <w:t>Partner</w:t>
      </w:r>
      <w:r>
        <w:rPr>
          <w:rFonts w:ascii="Arial" w:eastAsia="Arial" w:hAnsi="Arial" w:cs="Arial"/>
          <w:spacing w:val="-1"/>
          <w:sz w:val="20"/>
          <w:szCs w:val="20"/>
        </w:rPr>
        <w:t xml:space="preserve"> </w:t>
      </w:r>
      <w:r>
        <w:rPr>
          <w:rFonts w:ascii="Arial" w:eastAsia="Arial" w:hAnsi="Arial" w:cs="Arial"/>
          <w:sz w:val="20"/>
          <w:szCs w:val="20"/>
        </w:rPr>
        <w:t>B</w:t>
      </w:r>
      <w:r w:rsidR="0083761B" w:rsidRPr="0083761B">
        <w:rPr>
          <w:rFonts w:ascii="Arial" w:eastAsia="Arial" w:hAnsi="Arial" w:cs="Arial"/>
          <w:sz w:val="20"/>
          <w:szCs w:val="20"/>
        </w:rPr>
        <w:t xml:space="preserve"> </w:t>
      </w:r>
      <w:r w:rsidR="0083761B">
        <w:rPr>
          <w:rFonts w:ascii="Arial" w:eastAsia="Arial" w:hAnsi="Arial" w:cs="Arial"/>
          <w:sz w:val="20"/>
          <w:szCs w:val="20"/>
        </w:rPr>
        <w:tab/>
      </w:r>
      <w:r w:rsidR="0007706D">
        <w:rPr>
          <w:rFonts w:ascii="Arial" w:eastAsia="Arial" w:hAnsi="Arial" w:cs="Arial"/>
          <w:sz w:val="20"/>
          <w:szCs w:val="20"/>
          <w:u w:val="single"/>
        </w:rPr>
        <w:t>1</w:t>
      </w:r>
      <w:r w:rsidR="00165365">
        <w:rPr>
          <w:rFonts w:ascii="Arial" w:eastAsia="Arial" w:hAnsi="Arial" w:cs="Arial"/>
          <w:sz w:val="20"/>
          <w:szCs w:val="20"/>
          <w:u w:val="single"/>
        </w:rPr>
        <w:t xml:space="preserve"> </w:t>
      </w:r>
      <w:r w:rsidR="0007706D">
        <w:rPr>
          <w:rFonts w:ascii="Arial" w:eastAsia="Arial" w:hAnsi="Arial" w:cs="Arial"/>
          <w:sz w:val="20"/>
          <w:szCs w:val="20"/>
          <w:u w:val="single"/>
        </w:rPr>
        <w:t>000</w:t>
      </w:r>
      <w:r w:rsidR="0083761B">
        <w:rPr>
          <w:rFonts w:ascii="Arial" w:eastAsia="Arial" w:hAnsi="Arial" w:cs="Arial"/>
          <w:sz w:val="20"/>
          <w:szCs w:val="20"/>
        </w:rPr>
        <w:tab/>
      </w:r>
      <w:r w:rsidR="0007706D">
        <w:rPr>
          <w:rFonts w:ascii="Arial" w:eastAsia="Arial" w:hAnsi="Arial" w:cs="Arial"/>
          <w:spacing w:val="-1"/>
          <w:sz w:val="20"/>
          <w:szCs w:val="20"/>
          <w:u w:color="000000"/>
        </w:rPr>
        <w:t>3</w:t>
      </w:r>
      <w:r w:rsidR="00165365">
        <w:rPr>
          <w:rFonts w:ascii="Arial" w:eastAsia="Arial" w:hAnsi="Arial" w:cs="Arial"/>
          <w:spacing w:val="-1"/>
          <w:sz w:val="20"/>
          <w:szCs w:val="20"/>
          <w:u w:color="000000"/>
        </w:rPr>
        <w:t xml:space="preserve"> </w:t>
      </w:r>
      <w:r w:rsidR="0007706D">
        <w:rPr>
          <w:rFonts w:ascii="Arial" w:eastAsia="Arial" w:hAnsi="Arial" w:cs="Arial"/>
          <w:spacing w:val="-1"/>
          <w:sz w:val="20"/>
          <w:szCs w:val="20"/>
          <w:u w:color="000000"/>
        </w:rPr>
        <w:t>000</w:t>
      </w:r>
    </w:p>
    <w:p w14:paraId="41EC38A4" w14:textId="2CCD084D" w:rsidR="009F76AB" w:rsidRDefault="009F76AB" w:rsidP="00DE03FA">
      <w:pPr>
        <w:tabs>
          <w:tab w:val="left" w:pos="3261"/>
          <w:tab w:val="left" w:pos="4734"/>
          <w:tab w:val="left" w:pos="6010"/>
          <w:tab w:val="left" w:pos="7513"/>
        </w:tabs>
        <w:spacing w:before="120" w:after="120" w:line="360" w:lineRule="auto"/>
        <w:ind w:left="510" w:right="505" w:firstLine="176"/>
        <w:rPr>
          <w:rFonts w:ascii="Arial" w:eastAsia="Arial" w:hAnsi="Arial" w:cs="Arial"/>
          <w:sz w:val="20"/>
          <w:szCs w:val="20"/>
          <w:u w:val="single"/>
        </w:rPr>
      </w:pPr>
      <w:r>
        <w:rPr>
          <w:rFonts w:ascii="Arial" w:eastAsia="Arial" w:hAnsi="Arial" w:cs="Arial"/>
          <w:sz w:val="20"/>
          <w:szCs w:val="20"/>
        </w:rPr>
        <w:t>Partner’s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alary</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z w:val="20"/>
          <w:szCs w:val="20"/>
        </w:rPr>
        <w:tab/>
        <w:t>Partner</w:t>
      </w:r>
      <w:r>
        <w:rPr>
          <w:rFonts w:ascii="Arial" w:eastAsia="Arial" w:hAnsi="Arial" w:cs="Arial"/>
          <w:spacing w:val="-1"/>
          <w:sz w:val="20"/>
          <w:szCs w:val="20"/>
        </w:rPr>
        <w:t xml:space="preserve"> </w:t>
      </w:r>
      <w:r w:rsidR="006C1D2C">
        <w:rPr>
          <w:rFonts w:ascii="Arial" w:eastAsia="Arial" w:hAnsi="Arial" w:cs="Arial"/>
          <w:sz w:val="20"/>
          <w:szCs w:val="20"/>
        </w:rPr>
        <w:t>B</w:t>
      </w:r>
      <w:r w:rsidR="0083761B">
        <w:rPr>
          <w:rFonts w:ascii="Arial" w:eastAsia="Arial" w:hAnsi="Arial" w:cs="Arial"/>
          <w:sz w:val="20"/>
          <w:szCs w:val="20"/>
        </w:rPr>
        <w:tab/>
      </w:r>
      <w:r w:rsidR="0007706D">
        <w:rPr>
          <w:rFonts w:ascii="Arial" w:eastAsia="Arial" w:hAnsi="Arial" w:cs="Arial"/>
          <w:sz w:val="20"/>
          <w:szCs w:val="20"/>
        </w:rPr>
        <w:t xml:space="preserve">                      </w:t>
      </w:r>
      <w:r w:rsidR="0007706D">
        <w:rPr>
          <w:rFonts w:ascii="Arial" w:eastAsia="Arial" w:hAnsi="Arial" w:cs="Arial"/>
          <w:spacing w:val="-1"/>
          <w:sz w:val="20"/>
          <w:szCs w:val="20"/>
          <w:u w:val="single" w:color="000000"/>
        </w:rPr>
        <w:t>18</w:t>
      </w:r>
      <w:r w:rsidR="00165365">
        <w:rPr>
          <w:rFonts w:ascii="Arial" w:eastAsia="Arial" w:hAnsi="Arial" w:cs="Arial"/>
          <w:spacing w:val="-1"/>
          <w:sz w:val="20"/>
          <w:szCs w:val="20"/>
          <w:u w:val="single" w:color="000000"/>
        </w:rPr>
        <w:t xml:space="preserve"> </w:t>
      </w:r>
      <w:r w:rsidR="0007706D">
        <w:rPr>
          <w:rFonts w:ascii="Arial" w:eastAsia="Arial" w:hAnsi="Arial" w:cs="Arial"/>
          <w:spacing w:val="-1"/>
          <w:sz w:val="20"/>
          <w:szCs w:val="20"/>
          <w:u w:val="single" w:color="000000"/>
        </w:rPr>
        <w:t>000</w:t>
      </w:r>
      <w:r w:rsidR="0083761B">
        <w:rPr>
          <w:rFonts w:ascii="Arial" w:eastAsia="Arial" w:hAnsi="Arial" w:cs="Arial"/>
          <w:sz w:val="20"/>
          <w:szCs w:val="20"/>
        </w:rPr>
        <w:tab/>
      </w:r>
      <w:r w:rsidR="0007706D">
        <w:rPr>
          <w:rFonts w:ascii="Arial" w:eastAsia="Arial" w:hAnsi="Arial" w:cs="Arial"/>
          <w:sz w:val="20"/>
          <w:szCs w:val="20"/>
          <w:u w:val="single"/>
        </w:rPr>
        <w:t>21</w:t>
      </w:r>
      <w:r w:rsidR="00165365">
        <w:rPr>
          <w:rFonts w:ascii="Arial" w:eastAsia="Arial" w:hAnsi="Arial" w:cs="Arial"/>
          <w:sz w:val="20"/>
          <w:szCs w:val="20"/>
          <w:u w:val="single"/>
        </w:rPr>
        <w:t xml:space="preserve"> </w:t>
      </w:r>
      <w:r w:rsidR="0007706D">
        <w:rPr>
          <w:rFonts w:ascii="Arial" w:eastAsia="Arial" w:hAnsi="Arial" w:cs="Arial"/>
          <w:sz w:val="20"/>
          <w:szCs w:val="20"/>
          <w:u w:val="single"/>
        </w:rPr>
        <w:t>000</w:t>
      </w:r>
    </w:p>
    <w:p w14:paraId="1E45BC6E" w14:textId="3775AB34" w:rsidR="0007706D" w:rsidRPr="00BF0429" w:rsidRDefault="00BF0429" w:rsidP="00DE03FA">
      <w:pPr>
        <w:tabs>
          <w:tab w:val="left" w:pos="3261"/>
          <w:tab w:val="left" w:pos="4734"/>
          <w:tab w:val="left" w:pos="6010"/>
          <w:tab w:val="left" w:pos="7513"/>
        </w:tabs>
        <w:spacing w:before="120" w:after="120" w:line="360" w:lineRule="auto"/>
        <w:ind w:left="510" w:right="505" w:firstLine="176"/>
        <w:rPr>
          <w:rFonts w:ascii="Arial" w:eastAsia="Arial" w:hAnsi="Arial" w:cs="Arial"/>
          <w:sz w:val="20"/>
          <w:szCs w:val="20"/>
          <w:u w:val="single"/>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30</w:t>
      </w:r>
      <w:r w:rsidR="00165365">
        <w:rPr>
          <w:rFonts w:ascii="Arial" w:eastAsia="Arial" w:hAnsi="Arial" w:cs="Arial"/>
          <w:sz w:val="20"/>
          <w:szCs w:val="20"/>
          <w:u w:val="single"/>
        </w:rPr>
        <w:t xml:space="preserve"> </w:t>
      </w:r>
      <w:r>
        <w:rPr>
          <w:rFonts w:ascii="Arial" w:eastAsia="Arial" w:hAnsi="Arial" w:cs="Arial"/>
          <w:sz w:val="20"/>
          <w:szCs w:val="20"/>
          <w:u w:val="single"/>
        </w:rPr>
        <w:t>000</w:t>
      </w:r>
    </w:p>
    <w:p w14:paraId="745A7B0F" w14:textId="6B373D26" w:rsidR="0007706D" w:rsidRDefault="0007706D" w:rsidP="00DE03FA">
      <w:pPr>
        <w:tabs>
          <w:tab w:val="left" w:pos="3261"/>
          <w:tab w:val="left" w:pos="4734"/>
          <w:tab w:val="left" w:pos="6010"/>
          <w:tab w:val="left" w:pos="7513"/>
        </w:tabs>
        <w:spacing w:before="120" w:after="120" w:line="360" w:lineRule="auto"/>
        <w:ind w:left="510" w:right="505" w:firstLine="176"/>
        <w:rPr>
          <w:rFonts w:ascii="Arial" w:eastAsia="Arial" w:hAnsi="Arial" w:cs="Arial"/>
          <w:sz w:val="20"/>
          <w:szCs w:val="20"/>
        </w:rPr>
      </w:pPr>
      <w:r>
        <w:rPr>
          <w:rFonts w:ascii="Arial" w:eastAsia="Arial" w:hAnsi="Arial" w:cs="Arial"/>
          <w:sz w:val="20"/>
          <w:szCs w:val="20"/>
        </w:rPr>
        <w:t>Profit shares</w:t>
      </w:r>
      <w:r>
        <w:rPr>
          <w:rFonts w:ascii="Arial" w:eastAsia="Arial" w:hAnsi="Arial" w:cs="Arial"/>
          <w:sz w:val="20"/>
          <w:szCs w:val="20"/>
        </w:rPr>
        <w:tab/>
        <w:t>Partner A</w:t>
      </w:r>
      <w:r>
        <w:rPr>
          <w:rFonts w:ascii="Arial" w:eastAsia="Arial" w:hAnsi="Arial" w:cs="Arial"/>
          <w:sz w:val="20"/>
          <w:szCs w:val="20"/>
        </w:rPr>
        <w:tab/>
      </w:r>
      <w:r>
        <w:rPr>
          <w:rFonts w:ascii="Arial" w:eastAsia="Arial" w:hAnsi="Arial" w:cs="Arial"/>
          <w:sz w:val="20"/>
          <w:szCs w:val="20"/>
        </w:rPr>
        <w:tab/>
        <w:t>20</w:t>
      </w:r>
      <w:r w:rsidR="00165365">
        <w:rPr>
          <w:rFonts w:ascii="Arial" w:eastAsia="Arial" w:hAnsi="Arial" w:cs="Arial"/>
          <w:sz w:val="20"/>
          <w:szCs w:val="20"/>
        </w:rPr>
        <w:t xml:space="preserve"> </w:t>
      </w:r>
      <w:r>
        <w:rPr>
          <w:rFonts w:ascii="Arial" w:eastAsia="Arial" w:hAnsi="Arial" w:cs="Arial"/>
          <w:sz w:val="20"/>
          <w:szCs w:val="20"/>
        </w:rPr>
        <w:t>000</w:t>
      </w:r>
    </w:p>
    <w:p w14:paraId="4E2FEA01" w14:textId="2EEB41A6" w:rsidR="00BF0429" w:rsidRPr="00BF0429" w:rsidRDefault="0007706D" w:rsidP="00DE03FA">
      <w:pPr>
        <w:tabs>
          <w:tab w:val="left" w:pos="3261"/>
          <w:tab w:val="left" w:pos="4734"/>
          <w:tab w:val="left" w:pos="6010"/>
          <w:tab w:val="left" w:pos="7513"/>
        </w:tabs>
        <w:spacing w:before="120" w:after="120" w:line="360" w:lineRule="auto"/>
        <w:ind w:left="510" w:right="505" w:firstLine="176"/>
        <w:rPr>
          <w:rFonts w:ascii="Arial" w:eastAsia="Arial" w:hAnsi="Arial" w:cs="Arial"/>
          <w:sz w:val="20"/>
          <w:szCs w:val="20"/>
          <w:u w:val="single"/>
        </w:rPr>
      </w:pPr>
      <w:r>
        <w:rPr>
          <w:rFonts w:ascii="Arial" w:eastAsia="Arial" w:hAnsi="Arial" w:cs="Arial"/>
          <w:sz w:val="20"/>
          <w:szCs w:val="20"/>
        </w:rPr>
        <w:tab/>
      </w:r>
      <w:r w:rsidR="00BF0429">
        <w:rPr>
          <w:rFonts w:ascii="Arial" w:eastAsia="Arial" w:hAnsi="Arial" w:cs="Arial"/>
          <w:sz w:val="20"/>
          <w:szCs w:val="20"/>
        </w:rPr>
        <w:t>Partner B</w:t>
      </w:r>
      <w:r w:rsidR="00BF0429">
        <w:rPr>
          <w:rFonts w:ascii="Arial" w:eastAsia="Arial" w:hAnsi="Arial" w:cs="Arial"/>
          <w:sz w:val="20"/>
          <w:szCs w:val="20"/>
        </w:rPr>
        <w:tab/>
      </w:r>
      <w:r w:rsidR="00BF0429">
        <w:rPr>
          <w:rFonts w:ascii="Arial" w:eastAsia="Arial" w:hAnsi="Arial" w:cs="Arial"/>
          <w:sz w:val="20"/>
          <w:szCs w:val="20"/>
        </w:rPr>
        <w:tab/>
      </w:r>
      <w:r w:rsidR="00BF0429" w:rsidRPr="00BF0429">
        <w:rPr>
          <w:rFonts w:ascii="Arial" w:eastAsia="Arial" w:hAnsi="Arial" w:cs="Arial"/>
          <w:sz w:val="20"/>
          <w:szCs w:val="20"/>
          <w:u w:val="single"/>
        </w:rPr>
        <w:t>10</w:t>
      </w:r>
      <w:r w:rsidR="00165365">
        <w:rPr>
          <w:rFonts w:ascii="Arial" w:eastAsia="Arial" w:hAnsi="Arial" w:cs="Arial"/>
          <w:sz w:val="20"/>
          <w:szCs w:val="20"/>
          <w:u w:val="single"/>
        </w:rPr>
        <w:t xml:space="preserve"> </w:t>
      </w:r>
      <w:r w:rsidR="00BF0429" w:rsidRPr="00BF0429">
        <w:rPr>
          <w:rFonts w:ascii="Arial" w:eastAsia="Arial" w:hAnsi="Arial" w:cs="Arial"/>
          <w:sz w:val="20"/>
          <w:szCs w:val="20"/>
          <w:u w:val="single"/>
        </w:rPr>
        <w:t>000</w:t>
      </w:r>
      <w:r w:rsidR="00BF0429">
        <w:rPr>
          <w:rFonts w:ascii="Arial" w:eastAsia="Arial" w:hAnsi="Arial" w:cs="Arial"/>
          <w:sz w:val="20"/>
          <w:szCs w:val="20"/>
        </w:rPr>
        <w:tab/>
      </w:r>
      <w:r w:rsidR="00BF0429">
        <w:rPr>
          <w:rFonts w:ascii="Arial" w:eastAsia="Arial" w:hAnsi="Arial" w:cs="Arial"/>
          <w:sz w:val="20"/>
          <w:szCs w:val="20"/>
          <w:u w:val="single"/>
        </w:rPr>
        <w:t>30</w:t>
      </w:r>
      <w:r w:rsidR="00165365">
        <w:rPr>
          <w:rFonts w:ascii="Arial" w:eastAsia="Arial" w:hAnsi="Arial" w:cs="Arial"/>
          <w:sz w:val="20"/>
          <w:szCs w:val="20"/>
          <w:u w:val="single"/>
        </w:rPr>
        <w:t xml:space="preserve"> </w:t>
      </w:r>
      <w:r w:rsidR="00BF0429">
        <w:rPr>
          <w:rFonts w:ascii="Arial" w:eastAsia="Arial" w:hAnsi="Arial" w:cs="Arial"/>
          <w:sz w:val="20"/>
          <w:szCs w:val="20"/>
          <w:u w:val="single"/>
        </w:rPr>
        <w:t>000</w:t>
      </w:r>
    </w:p>
    <w:p w14:paraId="393673A5" w14:textId="4D5DDE5A" w:rsidR="00BF0429" w:rsidRDefault="00BF0429" w:rsidP="00DE03FA">
      <w:pPr>
        <w:tabs>
          <w:tab w:val="left" w:pos="3261"/>
          <w:tab w:val="left" w:pos="4734"/>
          <w:tab w:val="left" w:pos="6010"/>
          <w:tab w:val="left" w:pos="7513"/>
        </w:tabs>
        <w:spacing w:after="0" w:line="260" w:lineRule="exact"/>
        <w:ind w:left="510" w:right="505" w:firstLine="176"/>
        <w:rPr>
          <w:rFonts w:ascii="Arial" w:eastAsia="Arial" w:hAnsi="Arial" w:cs="Arial"/>
          <w:sz w:val="20"/>
          <w:szCs w:val="20"/>
        </w:rPr>
      </w:pPr>
    </w:p>
    <w:p w14:paraId="78FF5A2E" w14:textId="77777777" w:rsidR="00026C62" w:rsidRDefault="00026C62" w:rsidP="0065356E">
      <w:pPr>
        <w:pStyle w:val="ALHeader3"/>
        <w:spacing w:before="120" w:after="120" w:line="276" w:lineRule="auto"/>
        <w:ind w:right="0"/>
      </w:pPr>
      <w:r>
        <w:t>S</w:t>
      </w:r>
      <w:r w:rsidRPr="00BF0429">
        <w:t>tatement of financial position</w:t>
      </w:r>
    </w:p>
    <w:p w14:paraId="77337D5C" w14:textId="0D52DB3F" w:rsidR="00BF0429" w:rsidRPr="005B3C25" w:rsidRDefault="00BF0429" w:rsidP="0065356E">
      <w:pPr>
        <w:pStyle w:val="Body"/>
        <w:spacing w:before="120" w:after="120" w:line="276" w:lineRule="auto"/>
      </w:pPr>
      <w:r w:rsidRPr="005B3C25">
        <w:t xml:space="preserve">The first section of the statement of financial position </w:t>
      </w:r>
      <w:r w:rsidR="00CF4348" w:rsidRPr="005B3C25">
        <w:t xml:space="preserve">showing assets and second section showing the liabilities </w:t>
      </w:r>
      <w:r w:rsidRPr="005B3C25">
        <w:t xml:space="preserve">of a partnership is similar to </w:t>
      </w:r>
      <w:r w:rsidR="008B19E5" w:rsidRPr="005B3C25">
        <w:t xml:space="preserve">that of </w:t>
      </w:r>
      <w:r w:rsidRPr="005B3C25">
        <w:t>a sole trader</w:t>
      </w:r>
      <w:r w:rsidR="00CF4348" w:rsidRPr="005B3C25">
        <w:t>, the only difference is in the equity shown in the second section of the statement of financial position compared to a sole trader</w:t>
      </w:r>
      <w:r w:rsidRPr="005B3C25">
        <w:t xml:space="preserve">. The </w:t>
      </w:r>
      <w:r w:rsidR="00CF4348" w:rsidRPr="005B3C25">
        <w:t xml:space="preserve">equity is shown as </w:t>
      </w:r>
      <w:r w:rsidRPr="005B3C25">
        <w:t>the capital and current account of each partner. Where the full details of the partners’ current accounts are not required, this section could be presented as follows.</w:t>
      </w:r>
    </w:p>
    <w:p w14:paraId="0D5D2CEF" w14:textId="3B2A976D" w:rsidR="00BF0429" w:rsidRDefault="0071020B" w:rsidP="00BF0429">
      <w:pPr>
        <w:pBdr>
          <w:bottom w:val="single" w:sz="4" w:space="0" w:color="auto"/>
        </w:pBdr>
        <w:tabs>
          <w:tab w:val="left" w:pos="3261"/>
          <w:tab w:val="left" w:pos="4734"/>
          <w:tab w:val="left" w:pos="6010"/>
          <w:tab w:val="left" w:pos="7513"/>
        </w:tabs>
        <w:spacing w:after="0" w:line="260" w:lineRule="exact"/>
        <w:ind w:left="510" w:right="505"/>
        <w:rPr>
          <w:rFonts w:ascii="Arial" w:eastAsia="Arial" w:hAnsi="Arial" w:cs="Arial"/>
          <w:sz w:val="20"/>
          <w:szCs w:val="20"/>
        </w:rPr>
      </w:pPr>
      <w:r>
        <w:rPr>
          <w:rFonts w:ascii="Arial" w:eastAsia="Arial" w:hAnsi="Arial" w:cs="Arial"/>
          <w:noProof/>
          <w:sz w:val="20"/>
          <w:szCs w:val="20"/>
          <w:lang w:val="en-GB" w:eastAsia="en-GB"/>
        </w:rPr>
        <mc:AlternateContent>
          <mc:Choice Requires="wps">
            <w:drawing>
              <wp:anchor distT="0" distB="0" distL="114300" distR="114300" simplePos="0" relativeHeight="251686400" behindDoc="0" locked="0" layoutInCell="1" allowOverlap="1" wp14:anchorId="6C000736" wp14:editId="6E4F00D8">
                <wp:simplePos x="0" y="0"/>
                <wp:positionH relativeFrom="column">
                  <wp:posOffset>309245</wp:posOffset>
                </wp:positionH>
                <wp:positionV relativeFrom="paragraph">
                  <wp:posOffset>175894</wp:posOffset>
                </wp:positionV>
                <wp:extent cx="5133975" cy="1476375"/>
                <wp:effectExtent l="0" t="0" r="28575" b="28575"/>
                <wp:wrapNone/>
                <wp:docPr id="258" name="Rectangle 258"/>
                <wp:cNvGraphicFramePr/>
                <a:graphic xmlns:a="http://schemas.openxmlformats.org/drawingml/2006/main">
                  <a:graphicData uri="http://schemas.microsoft.com/office/word/2010/wordprocessingShape">
                    <wps:wsp>
                      <wps:cNvSpPr/>
                      <wps:spPr>
                        <a:xfrm>
                          <a:off x="0" y="0"/>
                          <a:ext cx="5133975" cy="1476375"/>
                        </a:xfrm>
                        <a:prstGeom prst="rect">
                          <a:avLst/>
                        </a:prstGeom>
                        <a:noFill/>
                        <a:ln>
                          <a:solidFill>
                            <a:srgbClr val="E219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0D679" id="Rectangle 258" o:spid="_x0000_s1026" style="position:absolute;margin-left:24.35pt;margin-top:13.85pt;width:404.25pt;height:11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ysnQIAAIoFAAAOAAAAZHJzL2Uyb0RvYy54bWysVE1v2zAMvQ/YfxB0Xx2nST+MOkXQrsOA&#10;og3aDj0rshQbkEVNUuJkv36UZLtBV+wwLAdFFMlH8pnk1fW+VWQnrGtAlzQ/mVAiNIeq0ZuS/ni5&#10;+3JBifNMV0yBFiU9CEevF58/XXWmEFOoQVXCEgTRruhMSWvvTZFljteiZe4EjNColGBb5lG0m6yy&#10;rEP0VmXTyeQs68BWxgIXzuHrbVLSRcSXUnD/KKUTnqiSYm4+njae63BmiytWbCwzdcP7NNg/ZNGy&#10;RmPQEeqWeUa2tvkDqm24BQfSn3BoM5Cy4SLWgNXkk3fVPNfMiFgLkuPMSJP7f7D8YbeypKlKOp3j&#10;p9KsxY/0hLQxvVGChEekqDOuQMtns7K95PAa6t1L24Z/rITsI62HkVax94Tj4zw/Pb08n1PCUZfP&#10;zs9OUUCc7M3dWOe/CWhJuJTUYgKRTra7dz6ZDiYhmoa7Ril8Z4XS4XSgmiq8RcFu1jfKkh3Dj/51&#10;ml/O8z7ckRkGD65ZKC0VE2/+oESCfRISecH0pzGT2JFihGWcC+3zpKpZJVK0+QR/Q7DQw8EjVqo0&#10;AgZkiVmO2D3AYJlABuxUd28fXEVs6NF58rfEkvPoESOD9qNz22iwHwEorKqPnOwHkhI1gaU1VAfs&#10;GgtpnJzhdw1+t3vm/IpZnB+cNNwJ/hEPqaArKfQ3Smqwvz56D/bY1qilpMN5LKn7uWVWUKK+a2z4&#10;y3w2CwMchdn8fIqCPdasjzV6294Afv0ct4/h8RrsvRqu0kL7iqtjGaKiimmOsUvKvR2EG5/2BC4f&#10;LpbLaIZDa5i/18+GB/DAaujLl/0rs6ZvXo99/wDD7LLiXQ8n2+CpYbn1IJvY4G+89nzjwMfG6ZdT&#10;2CjHcrR6W6GL3wAAAP//AwBQSwMEFAAGAAgAAAAhAMVhG+jbAAAACQEAAA8AAABkcnMvZG93bnJl&#10;di54bWxMj81OxDAMhO9IvENkJG5sQgXbUpquAIkrEgt7zzamjWic0qQ/8PSYE3uy7BnNfK52q+/F&#10;jGN0gTRcbxQIpCZYR62G97fnqwJETIas6QOhhm+MsKvPzypT2rDQK8771AoOoVgaDV1KQyllbDr0&#10;Jm7CgMTaRxi9SbyOrbSjWTjc9zJTaiu9ccQNnRnwqcPmcz95LnE/6q7o1NfBSLe4mV4Oj+uk9eXF&#10;+nAPIuGa/s3wh8/oUDPTMUxko+g13BQ5OzVkOU/Wi9s8A3Hkw1ZlIOtKnn5Q/wIAAP//AwBQSwEC&#10;LQAUAAYACAAAACEAtoM4kv4AAADhAQAAEwAAAAAAAAAAAAAAAAAAAAAAW0NvbnRlbnRfVHlwZXNd&#10;LnhtbFBLAQItABQABgAIAAAAIQA4/SH/1gAAAJQBAAALAAAAAAAAAAAAAAAAAC8BAABfcmVscy8u&#10;cmVsc1BLAQItABQABgAIAAAAIQBsTiysnQIAAIoFAAAOAAAAAAAAAAAAAAAAAC4CAABkcnMvZTJv&#10;RG9jLnhtbFBLAQItABQABgAIAAAAIQDFYRvo2wAAAAkBAAAPAAAAAAAAAAAAAAAAAPcEAABkcnMv&#10;ZG93bnJldi54bWxQSwUGAAAAAAQABADzAAAA/wUAAAAA&#10;" filled="f" strokecolor="#e21951" strokeweight="1pt"/>
            </w:pict>
          </mc:Fallback>
        </mc:AlternateContent>
      </w:r>
    </w:p>
    <w:p w14:paraId="4A917FB3" w14:textId="69BFE430" w:rsidR="005F1D1B" w:rsidRDefault="0071626C" w:rsidP="00DE03FA">
      <w:pPr>
        <w:spacing w:beforeLines="60" w:before="144" w:after="60" w:line="240" w:lineRule="auto"/>
        <w:ind w:left="3315" w:right="3289"/>
        <w:jc w:val="center"/>
        <w:rPr>
          <w:rFonts w:ascii="Arial" w:eastAsia="Arial" w:hAnsi="Arial" w:cs="Arial"/>
          <w:sz w:val="20"/>
          <w:szCs w:val="20"/>
        </w:rPr>
      </w:pPr>
      <w:r>
        <w:rPr>
          <w:rFonts w:ascii="Arial" w:eastAsia="Arial" w:hAnsi="Arial" w:cs="Arial"/>
          <w:b/>
          <w:bCs/>
          <w:noProof/>
          <w:sz w:val="20"/>
          <w:szCs w:val="20"/>
          <w:lang w:val="en-GB" w:eastAsia="en-GB"/>
        </w:rPr>
        <mc:AlternateContent>
          <mc:Choice Requires="wps">
            <w:drawing>
              <wp:anchor distT="0" distB="0" distL="114300" distR="114300" simplePos="0" relativeHeight="251662848" behindDoc="0" locked="0" layoutInCell="1" allowOverlap="1" wp14:anchorId="56DF28C2" wp14:editId="5267D6C0">
                <wp:simplePos x="0" y="0"/>
                <wp:positionH relativeFrom="column">
                  <wp:posOffset>5447030</wp:posOffset>
                </wp:positionH>
                <wp:positionV relativeFrom="paragraph">
                  <wp:posOffset>635</wp:posOffset>
                </wp:positionV>
                <wp:extent cx="0" cy="1394460"/>
                <wp:effectExtent l="0" t="0" r="38100" b="34290"/>
                <wp:wrapNone/>
                <wp:docPr id="19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straightConnector1">
                          <a:avLst/>
                        </a:prstGeom>
                        <a:noFill/>
                        <a:ln w="9525">
                          <a:solidFill>
                            <a:srgbClr val="E21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440A1" id="AutoShape 199" o:spid="_x0000_s1026" type="#_x0000_t32" style="position:absolute;margin-left:428.9pt;margin-top:.05pt;width:0;height:10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iIwIAAD8EAAAOAAAAZHJzL2Uyb0RvYy54bWysU02P2yAQvVfqf0DcE9tZJ42tOKuVnfSy&#10;7Uba7Q8ggG1UGxCQOFHV/94BJ1G2vVRVLzDAzJuP91g9nvoOHbmxQskCJ9MYIy6pYkI2Bf72tp0s&#10;MbKOSEY6JXmBz9zix/XHD6tB53ymWtUxbhCASJsPusCtczqPIktb3hM7VZpLeKyV6YmDo2kiZsgA&#10;6H0XzeJ4EQ3KMG0U5dbCbTU+4nXAr2tO3UtdW+5QV2CozYXVhHXv12i9InljiG4FvZRB/qGKnggJ&#10;SW9QFXEEHYz4A6oX1Cirajelqo9UXQvKQw/QTRL/1s1rSzQPvcBwrL6Nyf4/WPr1uDNIMOAum2Mk&#10;SQ8kPR2cCrlRkmV+RIO2OXiWcmd8k/QkX/Wzot8tkqpsiWx4cH87a4hOfET0LsQfrIZE++GLYuBD&#10;IEOY16k2vYeESaBToOV8o4WfHKLjJYXb5CFL00WgLCL5NVAb6z5z1SNvFNg6Q0TTulJJCeQrk4Q0&#10;5PhsnS+L5NcAn1Wqrei6oIFOoqHA2Xw2DwFWdYL5R+9mTbMvO4OOBFS0mcGkxh7h5d7NqINkAazl&#10;hG0utiOiG21I3kmPB41BORdrlMmPLM42y80ynaSzxWaSxlU1edqW6WSxTT7Nq4eqLKvkpy8tSfNW&#10;MMalr+4q2ST9O0lcPs8otptob2OI3qOHeUGx1z0UHZj1ZI6y2Ct23pkr46DS4Hz5Uf4b3J/Bvv/3&#10;618AAAD//wMAUEsDBBQABgAIAAAAIQCKVYqd3AAAAAgBAAAPAAAAZHJzL2Rvd25yZXYueG1sTI/L&#10;TsMwEEX3SPyDNZXYUaeV+gpxKlTEDhZJEOpyGg9JVHscYrcNf48rFnR5dUb3nsm2ozXiTIPvHCuY&#10;TRMQxLXTHTcKPqrXxzUIH5A1Gsek4Ic8bPP7uwxT7S5c0LkMjYgl7FNU0IbQp1L6uiWLfup64si+&#10;3GAxxDg0Ug94ieXWyHmSLKXFjuNCiz3tWqqP5ckqeOv2uPjcv4z6fVcVRbVZ1qb8VuphMj4/gQg0&#10;hv9juOpHdcij08GdWHthFKwXq6gerkBE/BcPCuazzQpknsnbB/JfAAAA//8DAFBLAQItABQABgAI&#10;AAAAIQC2gziS/gAAAOEBAAATAAAAAAAAAAAAAAAAAAAAAABbQ29udGVudF9UeXBlc10ueG1sUEsB&#10;Ai0AFAAGAAgAAAAhADj9If/WAAAAlAEAAAsAAAAAAAAAAAAAAAAALwEAAF9yZWxzLy5yZWxzUEsB&#10;Ai0AFAAGAAgAAAAhAP5wZGIjAgAAPwQAAA4AAAAAAAAAAAAAAAAALgIAAGRycy9lMm9Eb2MueG1s&#10;UEsBAi0AFAAGAAgAAAAhAIpVip3cAAAACAEAAA8AAAAAAAAAAAAAAAAAfQQAAGRycy9kb3ducmV2&#10;LnhtbFBLBQYAAAAABAAEAPMAAACGBQAAAAA=&#10;" strokecolor="#e21951"/>
            </w:pict>
          </mc:Fallback>
        </mc:AlternateContent>
      </w:r>
      <w:r>
        <w:rPr>
          <w:rFonts w:ascii="Arial" w:eastAsia="Arial" w:hAnsi="Arial" w:cs="Arial"/>
          <w:b/>
          <w:bCs/>
          <w:noProof/>
          <w:sz w:val="20"/>
          <w:szCs w:val="20"/>
          <w:lang w:val="en-GB" w:eastAsia="en-GB"/>
        </w:rPr>
        <mc:AlternateContent>
          <mc:Choice Requires="wps">
            <w:drawing>
              <wp:anchor distT="0" distB="0" distL="114300" distR="114300" simplePos="0" relativeHeight="251661824" behindDoc="0" locked="0" layoutInCell="1" allowOverlap="1" wp14:anchorId="4A2B83C0" wp14:editId="6D1AEB70">
                <wp:simplePos x="0" y="0"/>
                <wp:positionH relativeFrom="column">
                  <wp:posOffset>311150</wp:posOffset>
                </wp:positionH>
                <wp:positionV relativeFrom="paragraph">
                  <wp:posOffset>635</wp:posOffset>
                </wp:positionV>
                <wp:extent cx="0" cy="1394460"/>
                <wp:effectExtent l="0" t="0" r="38100" b="34290"/>
                <wp:wrapNone/>
                <wp:docPr id="194"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straightConnector1">
                          <a:avLst/>
                        </a:prstGeom>
                        <a:noFill/>
                        <a:ln w="9525">
                          <a:solidFill>
                            <a:srgbClr val="E21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F9D25" id="_x0000_t32" coordsize="21600,21600" o:spt="32" o:oned="t" path="m,l21600,21600e" filled="f">
                <v:path arrowok="t" fillok="f" o:connecttype="none"/>
                <o:lock v:ext="edit" shapetype="t"/>
              </v:shapetype>
              <v:shape id="AutoShape 198" o:spid="_x0000_s1026" type="#_x0000_t32" style="position:absolute;margin-left:24.5pt;margin-top:.05pt;width:0;height:10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HMIwIAAD8EAAAOAAAAZHJzL2Uyb0RvYy54bWysU02P2yAQvVfqf0DcE9tZJ42tOKuVnfSy&#10;7Uba7Q8ggG1UGxCQOFHV/94BJ1G2vVRVLzDAzJuP91g9nvoOHbmxQskCJ9MYIy6pYkI2Bf72tp0s&#10;MbKOSEY6JXmBz9zix/XHD6tB53ymWtUxbhCASJsPusCtczqPIktb3hM7VZpLeKyV6YmDo2kiZsgA&#10;6H0XzeJ4EQ3KMG0U5dbCbTU+4nXAr2tO3UtdW+5QV2CozYXVhHXv12i9InljiG4FvZRB/qGKnggJ&#10;SW9QFXEEHYz4A6oX1Cirajelqo9UXQvKQw/QTRL/1s1rSzQPvcBwrL6Nyf4/WPr1uDNIMOAuSzGS&#10;pAeSng5OhdwoyZZ+RIO2OXiWcmd8k/QkX/Wzot8tkqpsiWx4cH87a4hOfET0LsQfrIZE++GLYuBD&#10;IEOY16k2vYeESaBToOV8o4WfHKLjJYXb5CFL00WgLCL5NVAb6z5z1SNvFNg6Q0TTulJJCeQrk4Q0&#10;5PhsnS+L5NcAn1Wqrei6oIFOoqHA2Xw2DwFWdYL5R+9mTbMvO4OOBFS0mSXZfOwRXu7djDpIFsBa&#10;TtjmYjsiutGG5J30eNAYlHOxRpn8yOJss9ws00k6W2wmaVxVk6dtmU4W2+TTvHqoyrJKfvrSkjRv&#10;BWNc+uqukk3Sv5PE5fOMYruJ9jaG6D16mBcUe91D0YFZT+Yoi71i5525Mg4qDc6XH+W/wf0Z7Pt/&#10;v/4FAAD//wMAUEsDBBQABgAIAAAAIQC08ZSB2wAAAAYBAAAPAAAAZHJzL2Rvd25yZXYueG1sTI/B&#10;TsMwEETvSPyDtUjcqNMKSpPGqVARNzgkQajHbbwkEfY6xG4b/h6XSznOzmrmTb6ZrBFHGn3vWMF8&#10;loAgbpzuuVXwXr/crUD4gKzROCYFP+RhU1xf5Zhpd+KSjlVoRQxhn6GCLoQhk9I3HVn0MzcQR+/T&#10;jRZDlGMr9YinGG6NXCTJUlrsOTZ0ONC2o+arOlgFr/0OHz52z5N+29ZlWafLxlTfSt3eTE9rEIGm&#10;cHmGM35EhyIy7d2BtRdGwX0ap4TzXUT3T+0VLObpI8gil//xi18AAAD//wMAUEsBAi0AFAAGAAgA&#10;AAAhALaDOJL+AAAA4QEAABMAAAAAAAAAAAAAAAAAAAAAAFtDb250ZW50X1R5cGVzXS54bWxQSwEC&#10;LQAUAAYACAAAACEAOP0h/9YAAACUAQAACwAAAAAAAAAAAAAAAAAvAQAAX3JlbHMvLnJlbHNQSwEC&#10;LQAUAAYACAAAACEAZ3zxzCMCAAA/BAAADgAAAAAAAAAAAAAAAAAuAgAAZHJzL2Uyb0RvYy54bWxQ&#10;SwECLQAUAAYACAAAACEAtPGUgdsAAAAGAQAADwAAAAAAAAAAAAAAAAB9BAAAZHJzL2Rvd25yZXYu&#10;eG1sUEsFBgAAAAAEAAQA8wAAAIUFAAAAAA==&#10;" strokecolor="#e21951"/>
            </w:pict>
          </mc:Fallback>
        </mc:AlternateContent>
      </w:r>
      <w:r w:rsidR="006C1D2C">
        <w:rPr>
          <w:rFonts w:ascii="Arial" w:eastAsia="Arial" w:hAnsi="Arial" w:cs="Arial"/>
          <w:b/>
          <w:bCs/>
          <w:sz w:val="20"/>
          <w:szCs w:val="20"/>
        </w:rPr>
        <w:t>(</w:t>
      </w:r>
      <w:r w:rsidR="005F1D1B">
        <w:rPr>
          <w:rFonts w:ascii="Arial" w:eastAsia="Arial" w:hAnsi="Arial" w:cs="Arial"/>
          <w:b/>
          <w:bCs/>
          <w:sz w:val="20"/>
          <w:szCs w:val="20"/>
        </w:rPr>
        <w:t>Partne</w:t>
      </w:r>
      <w:r w:rsidR="005F1D1B">
        <w:rPr>
          <w:rFonts w:ascii="Arial" w:eastAsia="Arial" w:hAnsi="Arial" w:cs="Arial"/>
          <w:b/>
          <w:bCs/>
          <w:spacing w:val="-1"/>
          <w:sz w:val="20"/>
          <w:szCs w:val="20"/>
        </w:rPr>
        <w:t>r</w:t>
      </w:r>
      <w:r w:rsidR="005F1D1B">
        <w:rPr>
          <w:rFonts w:ascii="Arial" w:eastAsia="Arial" w:hAnsi="Arial" w:cs="Arial"/>
          <w:b/>
          <w:bCs/>
          <w:sz w:val="20"/>
          <w:szCs w:val="20"/>
        </w:rPr>
        <w:t>ship</w:t>
      </w:r>
      <w:r w:rsidR="005F1D1B">
        <w:rPr>
          <w:rFonts w:ascii="Arial" w:eastAsia="Arial" w:hAnsi="Arial" w:cs="Arial"/>
          <w:b/>
          <w:bCs/>
          <w:spacing w:val="-1"/>
          <w:sz w:val="20"/>
          <w:szCs w:val="20"/>
        </w:rPr>
        <w:t xml:space="preserve"> </w:t>
      </w:r>
      <w:r w:rsidR="005F1D1B">
        <w:rPr>
          <w:rFonts w:ascii="Arial" w:eastAsia="Arial" w:hAnsi="Arial" w:cs="Arial"/>
          <w:b/>
          <w:bCs/>
          <w:sz w:val="20"/>
          <w:szCs w:val="20"/>
        </w:rPr>
        <w:t>Na</w:t>
      </w:r>
      <w:r w:rsidR="005F1D1B">
        <w:rPr>
          <w:rFonts w:ascii="Arial" w:eastAsia="Arial" w:hAnsi="Arial" w:cs="Arial"/>
          <w:b/>
          <w:bCs/>
          <w:spacing w:val="-2"/>
          <w:sz w:val="20"/>
          <w:szCs w:val="20"/>
        </w:rPr>
        <w:t>m</w:t>
      </w:r>
      <w:r w:rsidR="005F1D1B">
        <w:rPr>
          <w:rFonts w:ascii="Arial" w:eastAsia="Arial" w:hAnsi="Arial" w:cs="Arial"/>
          <w:b/>
          <w:bCs/>
          <w:sz w:val="20"/>
          <w:szCs w:val="20"/>
        </w:rPr>
        <w:t>e)</w:t>
      </w:r>
    </w:p>
    <w:p w14:paraId="4ADCDCAE" w14:textId="0822F9FC" w:rsidR="0007706D" w:rsidRDefault="0007706D" w:rsidP="00DE03FA">
      <w:pPr>
        <w:spacing w:beforeLines="60" w:before="144" w:after="60" w:line="240" w:lineRule="auto"/>
        <w:ind w:left="1843" w:right="1409"/>
        <w:jc w:val="center"/>
        <w:rPr>
          <w:rFonts w:ascii="Arial" w:eastAsia="Arial" w:hAnsi="Arial" w:cs="Arial"/>
          <w:b/>
          <w:bCs/>
          <w:sz w:val="20"/>
          <w:szCs w:val="20"/>
        </w:rPr>
      </w:pPr>
      <w:r>
        <w:rPr>
          <w:rFonts w:ascii="Arial" w:eastAsia="Arial" w:hAnsi="Arial" w:cs="Arial"/>
          <w:b/>
          <w:bCs/>
          <w:sz w:val="20"/>
          <w:szCs w:val="20"/>
        </w:rPr>
        <w:t>Statement of financial position (extract)</w:t>
      </w:r>
      <w:r w:rsidR="005F1D1B">
        <w:rPr>
          <w:rFonts w:ascii="Arial" w:eastAsia="Arial" w:hAnsi="Arial" w:cs="Arial"/>
          <w:b/>
          <w:bCs/>
          <w:sz w:val="20"/>
          <w:szCs w:val="20"/>
        </w:rPr>
        <w:t xml:space="preserve"> at </w:t>
      </w:r>
      <w:r>
        <w:rPr>
          <w:rFonts w:ascii="Arial" w:eastAsia="Arial" w:hAnsi="Arial" w:cs="Arial"/>
          <w:b/>
          <w:bCs/>
          <w:sz w:val="20"/>
          <w:szCs w:val="20"/>
        </w:rPr>
        <w:t>31 December 20</w:t>
      </w:r>
      <w:r w:rsidR="00EF4869">
        <w:rPr>
          <w:rFonts w:ascii="Arial" w:eastAsia="Arial" w:hAnsi="Arial" w:cs="Arial"/>
          <w:b/>
          <w:bCs/>
          <w:sz w:val="20"/>
          <w:szCs w:val="20"/>
        </w:rPr>
        <w:t>20</w:t>
      </w:r>
    </w:p>
    <w:p w14:paraId="160AD335" w14:textId="77777777" w:rsidR="0007706D" w:rsidRDefault="0007706D" w:rsidP="0007706D">
      <w:pPr>
        <w:spacing w:after="0" w:line="240" w:lineRule="auto"/>
        <w:ind w:left="2082" w:right="2055"/>
        <w:jc w:val="center"/>
        <w:rPr>
          <w:rFonts w:ascii="Arial" w:eastAsia="Arial" w:hAnsi="Arial" w:cs="Arial"/>
          <w:b/>
          <w:bCs/>
          <w:sz w:val="20"/>
          <w:szCs w:val="20"/>
        </w:rPr>
      </w:pPr>
    </w:p>
    <w:p w14:paraId="3855637C" w14:textId="77777777" w:rsidR="002B1C3D" w:rsidRPr="002B1C3D" w:rsidRDefault="002B1C3D" w:rsidP="002B1C3D">
      <w:pPr>
        <w:tabs>
          <w:tab w:val="left" w:pos="4395"/>
          <w:tab w:val="left" w:pos="5812"/>
          <w:tab w:val="left" w:pos="7371"/>
        </w:tabs>
        <w:spacing w:after="0" w:line="226" w:lineRule="exact"/>
        <w:ind w:left="533" w:right="507" w:firstLine="176"/>
        <w:rPr>
          <w:rFonts w:ascii="Arial" w:eastAsia="Arial" w:hAnsi="Arial" w:cs="Arial"/>
          <w:b/>
          <w:sz w:val="20"/>
          <w:szCs w:val="20"/>
        </w:rPr>
      </w:pPr>
      <w:r>
        <w:rPr>
          <w:rFonts w:ascii="Arial" w:eastAsia="Arial" w:hAnsi="Arial" w:cs="Arial"/>
          <w:sz w:val="20"/>
          <w:szCs w:val="20"/>
        </w:rPr>
        <w:tab/>
      </w:r>
      <w:r w:rsidRPr="002B1C3D">
        <w:rPr>
          <w:rFonts w:ascii="Arial" w:eastAsia="Arial" w:hAnsi="Arial" w:cs="Arial"/>
          <w:b/>
          <w:sz w:val="20"/>
          <w:szCs w:val="20"/>
        </w:rPr>
        <w:t>Partner A</w:t>
      </w:r>
      <w:r w:rsidRPr="002B1C3D">
        <w:rPr>
          <w:rFonts w:ascii="Arial" w:eastAsia="Arial" w:hAnsi="Arial" w:cs="Arial"/>
          <w:b/>
          <w:sz w:val="20"/>
          <w:szCs w:val="20"/>
        </w:rPr>
        <w:tab/>
        <w:t>Partner B</w:t>
      </w:r>
      <w:r w:rsidRPr="002B1C3D">
        <w:rPr>
          <w:rFonts w:ascii="Arial" w:eastAsia="Arial" w:hAnsi="Arial" w:cs="Arial"/>
          <w:b/>
          <w:sz w:val="20"/>
          <w:szCs w:val="20"/>
        </w:rPr>
        <w:tab/>
      </w:r>
      <w:r w:rsidR="0007706D">
        <w:rPr>
          <w:rFonts w:ascii="Arial" w:eastAsia="Arial" w:hAnsi="Arial" w:cs="Arial"/>
          <w:b/>
          <w:sz w:val="20"/>
          <w:szCs w:val="20"/>
        </w:rPr>
        <w:t>Total</w:t>
      </w:r>
    </w:p>
    <w:p w14:paraId="3ED64D9C" w14:textId="5773850A" w:rsidR="005F1D1B" w:rsidRDefault="002B1C3D" w:rsidP="002B1C3D">
      <w:pPr>
        <w:tabs>
          <w:tab w:val="left" w:pos="4593"/>
          <w:tab w:val="left" w:pos="6010"/>
          <w:tab w:val="left" w:pos="7513"/>
        </w:tabs>
        <w:spacing w:after="0" w:line="229" w:lineRule="exact"/>
        <w:ind w:left="660" w:right="-20"/>
        <w:rPr>
          <w:rFonts w:ascii="Arial" w:eastAsia="Arial" w:hAnsi="Arial" w:cs="Arial"/>
          <w:sz w:val="20"/>
          <w:szCs w:val="20"/>
        </w:rPr>
      </w:pPr>
      <w:r>
        <w:rPr>
          <w:rFonts w:ascii="Arial" w:eastAsia="Arial" w:hAnsi="Arial" w:cs="Arial"/>
          <w:b/>
          <w:bCs/>
          <w:sz w:val="20"/>
          <w:szCs w:val="20"/>
        </w:rPr>
        <w:t>Capital acc</w:t>
      </w:r>
      <w:r>
        <w:rPr>
          <w:rFonts w:ascii="Arial" w:eastAsia="Arial" w:hAnsi="Arial" w:cs="Arial"/>
          <w:b/>
          <w:bCs/>
          <w:spacing w:val="-1"/>
          <w:sz w:val="20"/>
          <w:szCs w:val="20"/>
        </w:rPr>
        <w:t>o</w:t>
      </w:r>
      <w:r>
        <w:rPr>
          <w:rFonts w:ascii="Arial" w:eastAsia="Arial" w:hAnsi="Arial" w:cs="Arial"/>
          <w:b/>
          <w:bCs/>
          <w:sz w:val="20"/>
          <w:szCs w:val="20"/>
        </w:rPr>
        <w:t>unts</w:t>
      </w:r>
      <w:r>
        <w:rPr>
          <w:rFonts w:ascii="Arial" w:eastAsia="Arial" w:hAnsi="Arial" w:cs="Arial"/>
          <w:sz w:val="20"/>
          <w:szCs w:val="20"/>
        </w:rPr>
        <w:tab/>
      </w:r>
      <w:r w:rsidR="00BF0429">
        <w:rPr>
          <w:rFonts w:ascii="Arial" w:eastAsia="Arial" w:hAnsi="Arial" w:cs="Arial"/>
          <w:sz w:val="20"/>
          <w:szCs w:val="20"/>
        </w:rPr>
        <w:t>40</w:t>
      </w:r>
      <w:r w:rsidR="0055104D">
        <w:rPr>
          <w:rFonts w:ascii="Arial" w:eastAsia="Arial" w:hAnsi="Arial" w:cs="Arial"/>
          <w:sz w:val="20"/>
          <w:szCs w:val="20"/>
        </w:rPr>
        <w:t xml:space="preserve"> </w:t>
      </w:r>
      <w:r w:rsidR="00BF0429">
        <w:rPr>
          <w:rFonts w:ascii="Arial" w:eastAsia="Arial" w:hAnsi="Arial" w:cs="Arial"/>
          <w:sz w:val="20"/>
          <w:szCs w:val="20"/>
        </w:rPr>
        <w:t>000</w:t>
      </w:r>
      <w:r>
        <w:rPr>
          <w:rFonts w:ascii="Arial" w:eastAsia="Arial" w:hAnsi="Arial" w:cs="Arial"/>
          <w:sz w:val="20"/>
          <w:szCs w:val="20"/>
        </w:rPr>
        <w:tab/>
      </w:r>
      <w:r w:rsidR="00BF0429">
        <w:rPr>
          <w:rFonts w:ascii="Arial" w:eastAsia="Arial" w:hAnsi="Arial" w:cs="Arial"/>
          <w:sz w:val="20"/>
          <w:szCs w:val="20"/>
        </w:rPr>
        <w:t>20</w:t>
      </w:r>
      <w:r w:rsidR="0055104D">
        <w:rPr>
          <w:rFonts w:ascii="Arial" w:eastAsia="Arial" w:hAnsi="Arial" w:cs="Arial"/>
          <w:sz w:val="20"/>
          <w:szCs w:val="20"/>
        </w:rPr>
        <w:t xml:space="preserve"> </w:t>
      </w:r>
      <w:r w:rsidR="00BF0429">
        <w:rPr>
          <w:rFonts w:ascii="Arial" w:eastAsia="Arial" w:hAnsi="Arial" w:cs="Arial"/>
          <w:sz w:val="20"/>
          <w:szCs w:val="20"/>
        </w:rPr>
        <w:t>000             60</w:t>
      </w:r>
      <w:r w:rsidR="0055104D">
        <w:rPr>
          <w:rFonts w:ascii="Arial" w:eastAsia="Arial" w:hAnsi="Arial" w:cs="Arial"/>
          <w:sz w:val="20"/>
          <w:szCs w:val="20"/>
        </w:rPr>
        <w:t xml:space="preserve"> </w:t>
      </w:r>
      <w:r w:rsidR="00BF0429">
        <w:rPr>
          <w:rFonts w:ascii="Arial" w:eastAsia="Arial" w:hAnsi="Arial" w:cs="Arial"/>
          <w:sz w:val="20"/>
          <w:szCs w:val="20"/>
        </w:rPr>
        <w:t>000</w:t>
      </w:r>
    </w:p>
    <w:p w14:paraId="3E6C310A" w14:textId="77777777" w:rsidR="0007706D" w:rsidRDefault="0007706D" w:rsidP="002B1C3D">
      <w:pPr>
        <w:tabs>
          <w:tab w:val="left" w:pos="4593"/>
          <w:tab w:val="left" w:pos="6010"/>
          <w:tab w:val="left" w:pos="7513"/>
        </w:tabs>
        <w:spacing w:after="0" w:line="229" w:lineRule="exact"/>
        <w:ind w:left="630" w:right="-23" w:hanging="91"/>
        <w:rPr>
          <w:rFonts w:ascii="Arial" w:eastAsia="Arial" w:hAnsi="Arial" w:cs="Arial"/>
          <w:sz w:val="20"/>
          <w:szCs w:val="20"/>
        </w:rPr>
      </w:pPr>
    </w:p>
    <w:p w14:paraId="57A21E87" w14:textId="6FCEF921" w:rsidR="002B1C3D" w:rsidRDefault="002B1C3D" w:rsidP="002B1C3D">
      <w:pPr>
        <w:tabs>
          <w:tab w:val="left" w:pos="4593"/>
          <w:tab w:val="left" w:pos="6010"/>
          <w:tab w:val="left" w:pos="7513"/>
        </w:tabs>
        <w:spacing w:after="0" w:line="229" w:lineRule="exact"/>
        <w:ind w:left="630" w:right="-23" w:hanging="91"/>
        <w:rPr>
          <w:rFonts w:ascii="Arial" w:eastAsia="Arial" w:hAnsi="Arial" w:cs="Arial"/>
          <w:sz w:val="20"/>
          <w:szCs w:val="20"/>
          <w:u w:val="single"/>
        </w:rPr>
      </w:pPr>
      <w:r>
        <w:rPr>
          <w:rFonts w:ascii="Arial" w:eastAsia="Arial" w:hAnsi="Arial" w:cs="Arial"/>
          <w:sz w:val="20"/>
          <w:szCs w:val="20"/>
        </w:rPr>
        <w:t xml:space="preserve">* </w:t>
      </w:r>
      <w:r>
        <w:rPr>
          <w:rFonts w:ascii="Arial" w:eastAsia="Arial" w:hAnsi="Arial" w:cs="Arial"/>
          <w:b/>
          <w:bCs/>
          <w:sz w:val="20"/>
          <w:szCs w:val="20"/>
        </w:rPr>
        <w:t>Current acc</w:t>
      </w:r>
      <w:r>
        <w:rPr>
          <w:rFonts w:ascii="Arial" w:eastAsia="Arial" w:hAnsi="Arial" w:cs="Arial"/>
          <w:b/>
          <w:bCs/>
          <w:spacing w:val="-1"/>
          <w:sz w:val="20"/>
          <w:szCs w:val="20"/>
        </w:rPr>
        <w:t>o</w:t>
      </w:r>
      <w:r>
        <w:rPr>
          <w:rFonts w:ascii="Arial" w:eastAsia="Arial" w:hAnsi="Arial" w:cs="Arial"/>
          <w:b/>
          <w:bCs/>
          <w:sz w:val="20"/>
          <w:szCs w:val="20"/>
        </w:rPr>
        <w:t>unts</w:t>
      </w:r>
      <w:r>
        <w:rPr>
          <w:rFonts w:ascii="Arial" w:eastAsia="Arial" w:hAnsi="Arial" w:cs="Arial"/>
          <w:sz w:val="20"/>
          <w:szCs w:val="20"/>
        </w:rPr>
        <w:tab/>
      </w:r>
      <w:r w:rsidR="00BF0429">
        <w:rPr>
          <w:rFonts w:ascii="Arial" w:eastAsia="Arial" w:hAnsi="Arial" w:cs="Arial"/>
          <w:sz w:val="20"/>
          <w:szCs w:val="20"/>
          <w:u w:val="single"/>
        </w:rPr>
        <w:t>28</w:t>
      </w:r>
      <w:r w:rsidR="0055104D">
        <w:rPr>
          <w:rFonts w:ascii="Arial" w:eastAsia="Arial" w:hAnsi="Arial" w:cs="Arial"/>
          <w:sz w:val="20"/>
          <w:szCs w:val="20"/>
          <w:u w:val="single"/>
        </w:rPr>
        <w:t xml:space="preserve"> </w:t>
      </w:r>
      <w:r w:rsidR="00BF0429">
        <w:rPr>
          <w:rFonts w:ascii="Arial" w:eastAsia="Arial" w:hAnsi="Arial" w:cs="Arial"/>
          <w:sz w:val="20"/>
          <w:szCs w:val="20"/>
          <w:u w:val="single"/>
        </w:rPr>
        <w:t>200</w:t>
      </w:r>
      <w:r>
        <w:rPr>
          <w:rFonts w:ascii="Arial" w:eastAsia="Arial" w:hAnsi="Arial" w:cs="Arial"/>
          <w:sz w:val="20"/>
          <w:szCs w:val="20"/>
        </w:rPr>
        <w:tab/>
      </w:r>
      <w:r w:rsidR="00BF0429">
        <w:rPr>
          <w:rFonts w:ascii="Arial" w:eastAsia="Arial" w:hAnsi="Arial" w:cs="Arial"/>
          <w:sz w:val="20"/>
          <w:szCs w:val="20"/>
          <w:u w:val="single"/>
        </w:rPr>
        <w:t>16</w:t>
      </w:r>
      <w:r w:rsidR="0055104D">
        <w:rPr>
          <w:rFonts w:ascii="Arial" w:eastAsia="Arial" w:hAnsi="Arial" w:cs="Arial"/>
          <w:sz w:val="20"/>
          <w:szCs w:val="20"/>
          <w:u w:val="single"/>
        </w:rPr>
        <w:t xml:space="preserve"> </w:t>
      </w:r>
      <w:r w:rsidR="00BF0429">
        <w:rPr>
          <w:rFonts w:ascii="Arial" w:eastAsia="Arial" w:hAnsi="Arial" w:cs="Arial"/>
          <w:sz w:val="20"/>
          <w:szCs w:val="20"/>
          <w:u w:val="single"/>
        </w:rPr>
        <w:t>800</w:t>
      </w:r>
      <w:r w:rsidR="00BF0429">
        <w:rPr>
          <w:rFonts w:ascii="Arial" w:eastAsia="Arial" w:hAnsi="Arial" w:cs="Arial"/>
          <w:sz w:val="20"/>
          <w:szCs w:val="20"/>
        </w:rPr>
        <w:t xml:space="preserve">           </w:t>
      </w:r>
      <w:r w:rsidR="00BF0429" w:rsidRPr="0055104D">
        <w:rPr>
          <w:rFonts w:ascii="Arial" w:eastAsia="Arial" w:hAnsi="Arial" w:cs="Arial"/>
          <w:sz w:val="20"/>
          <w:szCs w:val="20"/>
        </w:rPr>
        <w:t xml:space="preserve">  </w:t>
      </w:r>
      <w:r w:rsidR="00BF0429" w:rsidRPr="0055104D">
        <w:rPr>
          <w:rFonts w:ascii="Arial" w:eastAsia="Arial" w:hAnsi="Arial" w:cs="Arial"/>
          <w:sz w:val="20"/>
          <w:szCs w:val="20"/>
          <w:u w:val="single"/>
        </w:rPr>
        <w:t>45</w:t>
      </w:r>
      <w:r w:rsidR="0055104D" w:rsidRPr="0055104D">
        <w:rPr>
          <w:rFonts w:ascii="Arial" w:eastAsia="Arial" w:hAnsi="Arial" w:cs="Arial"/>
          <w:sz w:val="20"/>
          <w:szCs w:val="20"/>
          <w:u w:val="single"/>
        </w:rPr>
        <w:t xml:space="preserve"> </w:t>
      </w:r>
      <w:r w:rsidR="00BF0429" w:rsidRPr="0055104D">
        <w:rPr>
          <w:rFonts w:ascii="Arial" w:eastAsia="Arial" w:hAnsi="Arial" w:cs="Arial"/>
          <w:sz w:val="20"/>
          <w:szCs w:val="20"/>
          <w:u w:val="single"/>
        </w:rPr>
        <w:t>000</w:t>
      </w:r>
      <w:r>
        <w:rPr>
          <w:rFonts w:ascii="Arial" w:eastAsia="Arial" w:hAnsi="Arial" w:cs="Arial"/>
          <w:sz w:val="20"/>
          <w:szCs w:val="20"/>
        </w:rPr>
        <w:tab/>
      </w:r>
      <w:r w:rsidR="00B61B07">
        <w:rPr>
          <w:rFonts w:ascii="Arial" w:eastAsia="Arial" w:hAnsi="Arial" w:cs="Arial"/>
          <w:sz w:val="20"/>
          <w:szCs w:val="20"/>
        </w:rPr>
        <w:t xml:space="preserve">  </w:t>
      </w:r>
      <w:r w:rsidR="008B19E5">
        <w:rPr>
          <w:rFonts w:ascii="Arial" w:eastAsia="Arial" w:hAnsi="Arial" w:cs="Arial"/>
          <w:sz w:val="20"/>
          <w:szCs w:val="20"/>
        </w:rPr>
        <w:t xml:space="preserve">  </w:t>
      </w:r>
      <w:r w:rsidR="008B19E5" w:rsidRPr="008B19E5">
        <w:rPr>
          <w:rFonts w:ascii="Arial" w:eastAsia="Arial" w:hAnsi="Arial" w:cs="Arial"/>
          <w:b/>
          <w:sz w:val="20"/>
          <w:szCs w:val="20"/>
        </w:rPr>
        <w:t>Total equity</w:t>
      </w:r>
      <w:r>
        <w:rPr>
          <w:rFonts w:ascii="Arial" w:eastAsia="Arial" w:hAnsi="Arial" w:cs="Arial"/>
          <w:sz w:val="20"/>
          <w:szCs w:val="20"/>
        </w:rPr>
        <w:tab/>
      </w:r>
      <w:r w:rsidR="00BF0429">
        <w:rPr>
          <w:rFonts w:ascii="Arial" w:eastAsia="Arial" w:hAnsi="Arial" w:cs="Arial"/>
          <w:sz w:val="20"/>
          <w:szCs w:val="20"/>
          <w:u w:val="single"/>
        </w:rPr>
        <w:t>68</w:t>
      </w:r>
      <w:r w:rsidR="0055104D">
        <w:rPr>
          <w:rFonts w:ascii="Arial" w:eastAsia="Arial" w:hAnsi="Arial" w:cs="Arial"/>
          <w:sz w:val="20"/>
          <w:szCs w:val="20"/>
          <w:u w:val="single"/>
        </w:rPr>
        <w:t xml:space="preserve"> </w:t>
      </w:r>
      <w:r w:rsidR="00BF0429">
        <w:rPr>
          <w:rFonts w:ascii="Arial" w:eastAsia="Arial" w:hAnsi="Arial" w:cs="Arial"/>
          <w:sz w:val="20"/>
          <w:szCs w:val="20"/>
          <w:u w:val="single"/>
        </w:rPr>
        <w:t>200</w:t>
      </w:r>
      <w:r>
        <w:rPr>
          <w:rFonts w:ascii="Arial" w:eastAsia="Arial" w:hAnsi="Arial" w:cs="Arial"/>
          <w:sz w:val="20"/>
          <w:szCs w:val="20"/>
        </w:rPr>
        <w:tab/>
      </w:r>
      <w:r w:rsidR="00BF0429">
        <w:rPr>
          <w:rFonts w:ascii="Arial" w:eastAsia="Arial" w:hAnsi="Arial" w:cs="Arial"/>
          <w:sz w:val="20"/>
          <w:szCs w:val="20"/>
          <w:u w:val="single"/>
        </w:rPr>
        <w:t>36</w:t>
      </w:r>
      <w:r w:rsidR="0055104D">
        <w:rPr>
          <w:rFonts w:ascii="Arial" w:eastAsia="Arial" w:hAnsi="Arial" w:cs="Arial"/>
          <w:sz w:val="20"/>
          <w:szCs w:val="20"/>
          <w:u w:val="single"/>
        </w:rPr>
        <w:t xml:space="preserve"> </w:t>
      </w:r>
      <w:r w:rsidR="00BF0429">
        <w:rPr>
          <w:rFonts w:ascii="Arial" w:eastAsia="Arial" w:hAnsi="Arial" w:cs="Arial"/>
          <w:sz w:val="20"/>
          <w:szCs w:val="20"/>
          <w:u w:val="single"/>
        </w:rPr>
        <w:t>800</w:t>
      </w:r>
      <w:r w:rsidR="00BF0429">
        <w:rPr>
          <w:rFonts w:ascii="Arial" w:eastAsia="Arial" w:hAnsi="Arial" w:cs="Arial"/>
          <w:sz w:val="20"/>
          <w:szCs w:val="20"/>
        </w:rPr>
        <w:t xml:space="preserve">           </w:t>
      </w:r>
      <w:r w:rsidR="00BF0429" w:rsidRPr="0055104D">
        <w:rPr>
          <w:rFonts w:ascii="Arial" w:eastAsia="Arial" w:hAnsi="Arial" w:cs="Arial"/>
          <w:sz w:val="20"/>
          <w:szCs w:val="20"/>
          <w:u w:val="single"/>
        </w:rPr>
        <w:t>105</w:t>
      </w:r>
      <w:r w:rsidR="0055104D" w:rsidRPr="0055104D">
        <w:rPr>
          <w:rFonts w:ascii="Arial" w:eastAsia="Arial" w:hAnsi="Arial" w:cs="Arial"/>
          <w:sz w:val="20"/>
          <w:szCs w:val="20"/>
          <w:u w:val="single"/>
        </w:rPr>
        <w:t xml:space="preserve"> </w:t>
      </w:r>
      <w:r w:rsidR="00BF0429" w:rsidRPr="0055104D">
        <w:rPr>
          <w:rFonts w:ascii="Arial" w:eastAsia="Arial" w:hAnsi="Arial" w:cs="Arial"/>
          <w:sz w:val="20"/>
          <w:szCs w:val="20"/>
          <w:u w:val="single"/>
        </w:rPr>
        <w:t>000</w:t>
      </w:r>
    </w:p>
    <w:p w14:paraId="65DE7809" w14:textId="77777777" w:rsidR="0055104D" w:rsidRDefault="0055104D" w:rsidP="002B1C3D">
      <w:pPr>
        <w:tabs>
          <w:tab w:val="left" w:pos="4593"/>
          <w:tab w:val="left" w:pos="6010"/>
          <w:tab w:val="left" w:pos="7513"/>
        </w:tabs>
        <w:spacing w:after="0" w:line="229" w:lineRule="exact"/>
        <w:ind w:left="630" w:right="-23" w:hanging="91"/>
        <w:rPr>
          <w:rFonts w:ascii="Arial" w:eastAsia="Arial" w:hAnsi="Arial" w:cs="Arial"/>
          <w:b/>
          <w:bCs/>
          <w:sz w:val="20"/>
          <w:szCs w:val="20"/>
        </w:rPr>
      </w:pPr>
    </w:p>
    <w:p w14:paraId="017A0F57" w14:textId="77777777" w:rsidR="005F1D1B" w:rsidRDefault="005F1D1B" w:rsidP="005F1D1B">
      <w:pPr>
        <w:tabs>
          <w:tab w:val="left" w:pos="4734"/>
          <w:tab w:val="left" w:pos="6010"/>
          <w:tab w:val="left" w:pos="7513"/>
        </w:tabs>
        <w:spacing w:after="0" w:line="260" w:lineRule="exact"/>
        <w:ind w:left="510" w:right="505" w:firstLine="199"/>
        <w:rPr>
          <w:rFonts w:ascii="Arial" w:eastAsia="Arial" w:hAnsi="Arial" w:cs="Arial"/>
          <w:sz w:val="20"/>
          <w:szCs w:val="20"/>
        </w:rPr>
      </w:pPr>
    </w:p>
    <w:p w14:paraId="3E884E79" w14:textId="77777777" w:rsidR="003A1E20" w:rsidRPr="005B3C25" w:rsidRDefault="003A1E20" w:rsidP="0065356E">
      <w:pPr>
        <w:pStyle w:val="ALHeader3"/>
        <w:spacing w:before="120" w:after="120" w:line="276" w:lineRule="auto"/>
        <w:ind w:right="0"/>
      </w:pPr>
      <w:r w:rsidRPr="005B3C25">
        <w:t>Note</w:t>
      </w:r>
      <w:r w:rsidRPr="005B3C25">
        <w:rPr>
          <w:b w:val="0"/>
        </w:rPr>
        <w:t>:</w:t>
      </w:r>
    </w:p>
    <w:p w14:paraId="0E3744D6" w14:textId="77777777" w:rsidR="00182E87" w:rsidRPr="005B3C25" w:rsidRDefault="007548AD" w:rsidP="0065356E">
      <w:pPr>
        <w:pStyle w:val="Body"/>
        <w:spacing w:before="120" w:after="120" w:line="276" w:lineRule="auto"/>
      </w:pPr>
      <w:r w:rsidRPr="005B3C25">
        <w:t xml:space="preserve">* Where </w:t>
      </w:r>
      <w:r w:rsidR="006C1D2C" w:rsidRPr="005B3C25">
        <w:t>the</w:t>
      </w:r>
      <w:r w:rsidRPr="005B3C25">
        <w:t xml:space="preserve"> balance </w:t>
      </w:r>
      <w:r w:rsidR="006C1D2C" w:rsidRPr="005B3C25">
        <w:t xml:space="preserve">of a partner’s current account </w:t>
      </w:r>
      <w:r w:rsidRPr="005B3C25">
        <w:t>is a debit balance it is shown in brackets and deducted rather than adde</w:t>
      </w:r>
      <w:r w:rsidR="003853FB" w:rsidRPr="005B3C25">
        <w:t>d.</w:t>
      </w:r>
    </w:p>
    <w:p w14:paraId="5445D2F6" w14:textId="77777777" w:rsidR="00722711" w:rsidRDefault="00722711">
      <w:pPr>
        <w:rPr>
          <w:rFonts w:ascii="Arial" w:eastAsia="Arial" w:hAnsi="Arial" w:cs="Arial"/>
          <w:sz w:val="20"/>
          <w:szCs w:val="20"/>
        </w:rPr>
      </w:pPr>
      <w:r>
        <w:rPr>
          <w:rFonts w:ascii="Arial" w:eastAsia="Arial" w:hAnsi="Arial" w:cs="Arial"/>
          <w:sz w:val="20"/>
          <w:szCs w:val="20"/>
        </w:rPr>
        <w:br w:type="page"/>
      </w:r>
    </w:p>
    <w:p w14:paraId="15BB0182" w14:textId="77777777" w:rsidR="00182E87" w:rsidRPr="005B3C25" w:rsidRDefault="007548AD" w:rsidP="0065356E">
      <w:pPr>
        <w:pStyle w:val="Body"/>
        <w:spacing w:before="120" w:after="120" w:line="276" w:lineRule="auto"/>
      </w:pPr>
      <w:r w:rsidRPr="005B3C25">
        <w:lastRenderedPageBreak/>
        <w:t>Where full details of the current accounts are require</w:t>
      </w:r>
      <w:r w:rsidR="003A1E20" w:rsidRPr="005B3C25">
        <w:t>d the ‘</w:t>
      </w:r>
      <w:r w:rsidRPr="005B3C25">
        <w:t>Financed by</w:t>
      </w:r>
      <w:r w:rsidR="003A1E20" w:rsidRPr="005B3C25">
        <w:t>’</w:t>
      </w:r>
      <w:r w:rsidRPr="005B3C25">
        <w:t xml:space="preserve"> section of a partnership </w:t>
      </w:r>
      <w:r w:rsidR="00BF0429" w:rsidRPr="005B3C25">
        <w:t>statement of financial position</w:t>
      </w:r>
      <w:r w:rsidRPr="005B3C25">
        <w:t xml:space="preserve"> could be presented as follows.</w:t>
      </w:r>
    </w:p>
    <w:p w14:paraId="42359F69" w14:textId="7A52F6A2" w:rsidR="00722711" w:rsidRPr="00722711" w:rsidRDefault="0071020B" w:rsidP="00CA60DE">
      <w:pPr>
        <w:spacing w:after="0" w:line="260" w:lineRule="exact"/>
        <w:rPr>
          <w:rFonts w:ascii="Arial" w:hAnsi="Arial" w:cs="Arial"/>
          <w:sz w:val="20"/>
          <w:szCs w:val="20"/>
        </w:rPr>
      </w:pPr>
      <w:r w:rsidRPr="001C39CD">
        <w:rPr>
          <w:noProof/>
          <w:lang w:val="en-GB" w:eastAsia="en-GB"/>
        </w:rPr>
        <mc:AlternateContent>
          <mc:Choice Requires="wpg">
            <w:drawing>
              <wp:anchor distT="0" distB="0" distL="114300" distR="114300" simplePos="0" relativeHeight="251646464" behindDoc="1" locked="0" layoutInCell="1" allowOverlap="1" wp14:anchorId="40EAE2F3" wp14:editId="11490888">
                <wp:simplePos x="0" y="0"/>
                <wp:positionH relativeFrom="margin">
                  <wp:posOffset>156845</wp:posOffset>
                </wp:positionH>
                <wp:positionV relativeFrom="paragraph">
                  <wp:posOffset>36195</wp:posOffset>
                </wp:positionV>
                <wp:extent cx="5425440" cy="5038725"/>
                <wp:effectExtent l="0" t="0" r="22860" b="0"/>
                <wp:wrapNone/>
                <wp:docPr id="5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5038725"/>
                          <a:chOff x="1681" y="775"/>
                          <a:chExt cx="8544" cy="6171"/>
                        </a:xfrm>
                      </wpg:grpSpPr>
                      <wpg:grpSp>
                        <wpg:cNvPr id="57" name="Group 70"/>
                        <wpg:cNvGrpSpPr>
                          <a:grpSpLocks/>
                        </wpg:cNvGrpSpPr>
                        <wpg:grpSpPr bwMode="auto">
                          <a:xfrm>
                            <a:off x="1681" y="775"/>
                            <a:ext cx="8544" cy="2"/>
                            <a:chOff x="1681" y="775"/>
                            <a:chExt cx="8544" cy="2"/>
                          </a:xfrm>
                        </wpg:grpSpPr>
                        <wps:wsp>
                          <wps:cNvPr id="58" name="Freeform 71"/>
                          <wps:cNvSpPr>
                            <a:spLocks/>
                          </wps:cNvSpPr>
                          <wps:spPr bwMode="auto">
                            <a:xfrm>
                              <a:off x="1681" y="775"/>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7">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8"/>
                        <wpg:cNvGrpSpPr>
                          <a:grpSpLocks/>
                        </wpg:cNvGrpSpPr>
                        <wpg:grpSpPr bwMode="auto">
                          <a:xfrm>
                            <a:off x="1686" y="779"/>
                            <a:ext cx="2" cy="5376"/>
                            <a:chOff x="1686" y="779"/>
                            <a:chExt cx="2" cy="5376"/>
                          </a:xfrm>
                        </wpg:grpSpPr>
                        <wps:wsp>
                          <wps:cNvPr id="60" name="Freeform 69"/>
                          <wps:cNvSpPr>
                            <a:spLocks/>
                          </wps:cNvSpPr>
                          <wps:spPr bwMode="auto">
                            <a:xfrm>
                              <a:off x="1686" y="779"/>
                              <a:ext cx="2" cy="5376"/>
                            </a:xfrm>
                            <a:custGeom>
                              <a:avLst/>
                              <a:gdLst>
                                <a:gd name="T0" fmla="+- 0 779 779"/>
                                <a:gd name="T1" fmla="*/ 779 h 5376"/>
                                <a:gd name="T2" fmla="+- 0 6155 779"/>
                                <a:gd name="T3" fmla="*/ 6155 h 5376"/>
                              </a:gdLst>
                              <a:ahLst/>
                              <a:cxnLst>
                                <a:cxn ang="0">
                                  <a:pos x="0" y="T1"/>
                                </a:cxn>
                                <a:cxn ang="0">
                                  <a:pos x="0" y="T3"/>
                                </a:cxn>
                              </a:cxnLst>
                              <a:rect l="0" t="0" r="r" b="b"/>
                              <a:pathLst>
                                <a:path h="5376">
                                  <a:moveTo>
                                    <a:pt x="0" y="0"/>
                                  </a:moveTo>
                                  <a:lnTo>
                                    <a:pt x="0" y="5376"/>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6"/>
                        <wpg:cNvGrpSpPr>
                          <a:grpSpLocks/>
                        </wpg:cNvGrpSpPr>
                        <wpg:grpSpPr bwMode="auto">
                          <a:xfrm>
                            <a:off x="10220" y="779"/>
                            <a:ext cx="2" cy="5376"/>
                            <a:chOff x="10220" y="779"/>
                            <a:chExt cx="2" cy="5376"/>
                          </a:xfrm>
                        </wpg:grpSpPr>
                        <wps:wsp>
                          <wps:cNvPr id="62" name="Freeform 67"/>
                          <wps:cNvSpPr>
                            <a:spLocks/>
                          </wps:cNvSpPr>
                          <wps:spPr bwMode="auto">
                            <a:xfrm>
                              <a:off x="10220" y="779"/>
                              <a:ext cx="2" cy="5376"/>
                            </a:xfrm>
                            <a:custGeom>
                              <a:avLst/>
                              <a:gdLst>
                                <a:gd name="T0" fmla="+- 0 779 779"/>
                                <a:gd name="T1" fmla="*/ 779 h 5376"/>
                                <a:gd name="T2" fmla="+- 0 6155 779"/>
                                <a:gd name="T3" fmla="*/ 6155 h 5376"/>
                              </a:gdLst>
                              <a:ahLst/>
                              <a:cxnLst>
                                <a:cxn ang="0">
                                  <a:pos x="0" y="T1"/>
                                </a:cxn>
                                <a:cxn ang="0">
                                  <a:pos x="0" y="T3"/>
                                </a:cxn>
                              </a:cxnLst>
                              <a:rect l="0" t="0" r="r" b="b"/>
                              <a:pathLst>
                                <a:path h="5376">
                                  <a:moveTo>
                                    <a:pt x="0" y="0"/>
                                  </a:moveTo>
                                  <a:lnTo>
                                    <a:pt x="0" y="5376"/>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4"/>
                        <wpg:cNvGrpSpPr>
                          <a:grpSpLocks/>
                        </wpg:cNvGrpSpPr>
                        <wpg:grpSpPr bwMode="auto">
                          <a:xfrm>
                            <a:off x="1681" y="6160"/>
                            <a:ext cx="8544" cy="786"/>
                            <a:chOff x="1681" y="6160"/>
                            <a:chExt cx="8544" cy="786"/>
                          </a:xfrm>
                        </wpg:grpSpPr>
                        <wps:wsp>
                          <wps:cNvPr id="192" name="Freeform 65"/>
                          <wps:cNvSpPr>
                            <a:spLocks/>
                          </wps:cNvSpPr>
                          <wps:spPr bwMode="auto">
                            <a:xfrm>
                              <a:off x="1681" y="6160"/>
                              <a:ext cx="8544" cy="786"/>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892553" id="Group 63" o:spid="_x0000_s1026" style="position:absolute;margin-left:12.35pt;margin-top:2.85pt;width:427.2pt;height:396.75pt;z-index:-251670016;mso-position-horizontal-relative:margin" coordorigin="1681,775" coordsize="8544,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nI4gQAACEbAAAOAAAAZHJzL2Uyb0RvYy54bWzsWetu2zYU/j9g70Do5wZHF+tiC3GKIraD&#10;AV1boN4D0LpjkqiRcpR02Lvv8FCSZcVeOzcpNsQBYlM+h4fn/pHU9ZuHIif3ERcZKxeaeWVoJCoD&#10;FmZlstB+26wnM42ImpYhzVkZLbTHSGhvbn784bqp/MhiKcvDiBMQUgq/qRZaWteVr+siSKOCiitW&#10;RSUQY8YLWsMjT/SQ0wakF7luGYarN4yHFWdBJAT8ulRE7Qblx3EU1B/iWEQ1yRca6FbjJ8fPrfzU&#10;b66pn3BapVnQqkHP0KKgWQmL9qKWtKZkx7Mnooos4EywuL4KWKGzOM6CCG0Aa0xjZM0dZ7sKbUn8&#10;Jql6N4FrR346W2zw/v4jJ1m40BxXIyUtIEa4LHGn0jlNlfjAc8erT9VHriyE4TsW/C6ArI/p8jlR&#10;zGTb/MpCkEd3NUPnPMS8kCLAbPKAMXjsYxA91CSAHx3bcmwbQhUAzTGmM89yVJSCFEIp55nuzNQI&#10;kD2vJ63a6TOYrOa6pmfKiTr11bqoa6ubMgwfehs7P3iHfvAwScZ2ykg/lx+e2tM5Y2+NdZYPcNZJ&#10;B0DFiX1SiW9Lqk8prSLMVSETpnMmlL9KqjWPIlnGREWlqZCtSyoxzKgBRbIJSLwv5tJX+7D3BvWD&#10;najvIoYpSe/fiVo1gxBGmOhhq/oGsjEucugLP0+IQeRS+KFCkvRskJSK7SedbAzSEAxfK7STZXVM&#10;SpZhWc5RYdOOTwqzBsLAgKRTkaad1sFD2aoNI0Jl9zWw5iomZM1sVMVgLoMEYJImnuCFtbvC7HjV&#10;d7sEh7Y6bqhcI9BQt8onFa2lZnIJOSTNQkNfyB8Kdh9tGJLqUReARfbUvBxyqUoYaKXIMEMugFXe&#10;Lyp1HYS2ZOsszzEMeSlV8aauh74RLM9CSZTaCJ5sb3NO7ilAxcoy507XPg7YoCWXIQpLIxqu2nFN&#10;s1yNYfEcfQs13LpAVjNiwZ9zY76arWb2xLbc1cQ2lsvJ2/WtPXHXpucsp8vb26X5l1TNtP00C8Oo&#10;lNp1uGTaX1eiLUIqROmR6cCKA2PX+Nf2ygGbfqgGOhls6b7ROmiqqkJlGxX+loWPUK2cKaCFjQEM&#10;UsY/a6QBkF1o4o8d5ZFG8l9KaDhzE1t9jQ+241lQaXxI2Q4ptAxA1EKrNUhwObytFZLvKp4lKaxk&#10;YlhL9hYQJ85kPaN+Sqv2AXoejlqc+ickmHfNq0XEmfTRCyMBoDAi21xVUocE0DYQEKeeqwhDNBzN&#10;CdJVi4ajWZCbx6HwOyCBC6EdIYGLNr4AEoz8ccKHvTcO28W/QALPmxP4VwE5jgOSJSVOH7Y91yEQ&#10;uKbjHJM1hAHk2QsD/c8AAggD5BfAgSyOLwBBy4sbwY5XfZ8LBCns6aQvzgcCpVPnUNDm24BAqTJo&#10;ehcgaDNj4JPXDgQubJ4OjkbYg18UCGBfqDK97y8nuhiUcH8uejrpvwkF0PrGUODJrHt2KHjqkBNe&#10;hD7SHU6HW8cLFsD+Wh0gLlhwORTIg9KrxwLYkR1gga0618tdk/VXG64Jm2hok9Tvutj+fsibHTkX&#10;qDP/ftoeDZ5M7Bvg+JbsOxwNzPkRQMCbvWcHhO7mcO+Tk67sPXL28eByUfT/vyi6nA8Gt2Kv/KII&#10;WyO8h8GDc/vOSL7oGT7DePhm6+ZvAAAA//8DAFBLAwQUAAYACAAAACEAcG1poeAAAAAIAQAADwAA&#10;AGRycy9kb3ducmV2LnhtbEyPQWuDQBCF74X+h2UKvTWrtqnRuoYQ2p5CoEkh5LbRiUrcWXE3av59&#10;p6f29Bje471vsuVkWjFg7xpLCsJZAAKpsGVDlYLv/cfTAoTzmkrdWkIFN3SwzO/vMp2WdqQvHHa+&#10;ElxCLtUKau+7VEpX1Gi0m9kOib2z7Y32fPaVLHs9crlpZRQEr9Lohnih1h2uaywuu6tR8DnqcfUc&#10;vg+by3l9O+7n28MmRKUeH6bVGwiPk/8Lwy8+o0POTCd7pdKJVkH0EnNSwZyF7UWchCBOCuIkiUDm&#10;mfz/QP4DAAD//wMAUEsBAi0AFAAGAAgAAAAhALaDOJL+AAAA4QEAABMAAAAAAAAAAAAAAAAAAAAA&#10;AFtDb250ZW50X1R5cGVzXS54bWxQSwECLQAUAAYACAAAACEAOP0h/9YAAACUAQAACwAAAAAAAAAA&#10;AAAAAAAvAQAAX3JlbHMvLnJlbHNQSwECLQAUAAYACAAAACEAAiVpyOIEAAAhGwAADgAAAAAAAAAA&#10;AAAAAAAuAgAAZHJzL2Uyb0RvYy54bWxQSwECLQAUAAYACAAAACEAcG1poeAAAAAIAQAADwAAAAAA&#10;AAAAAAAAAAA8BwAAZHJzL2Rvd25yZXYueG1sUEsFBgAAAAAEAAQA8wAAAEkIAAAAAA==&#10;">
                <v:group id="Group 70" o:spid="_x0000_s1027" style="position:absolute;left:1681;top:775;width:8544;height:2" coordorigin="1681,775"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1" o:spid="_x0000_s1028" style="position:absolute;left:1681;top:775;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EcvwAAANsAAAAPAAAAZHJzL2Rvd25yZXYueG1sRE/NisIw&#10;EL4LvkMYwZumLihajUUEYVkRV+0DDM3YljaT2mRtfXtzEPb48f1vkt7U4kmtKy0rmE0jEMSZ1SXn&#10;CtLbYbIE4TyyxtoyKXiRg2Q7HGww1rbjCz2vPhchhF2MCgrvm1hKlxVk0E1tQxy4u20N+gDbXOoW&#10;uxBuavkVRQtpsOTQUGBD+4Ky6vpnFERHrNLbb3c48fmR5j+rRbN0D6XGo363BuGp9//ij/tbK5iH&#10;seFL+AFy+wYAAP//AwBQSwECLQAUAAYACAAAACEA2+H2y+4AAACFAQAAEwAAAAAAAAAAAAAAAAAA&#10;AAAAW0NvbnRlbnRfVHlwZXNdLnhtbFBLAQItABQABgAIAAAAIQBa9CxbvwAAABUBAAALAAAAAAAA&#10;AAAAAAAAAB8BAABfcmVscy8ucmVsc1BLAQItABQABgAIAAAAIQByhiEcvwAAANsAAAAPAAAAAAAA&#10;AAAAAAAAAAcCAABkcnMvZG93bnJldi54bWxQSwUGAAAAAAMAAwC3AAAA8wIAAAAA&#10;" path="m,l8544,e" filled="f" strokecolor="#e21951" strokeweight=".20464mm">
                    <v:path arrowok="t" o:connecttype="custom" o:connectlocs="0,0;8544,0" o:connectangles="0,0"/>
                  </v:shape>
                </v:group>
                <v:group id="Group 68" o:spid="_x0000_s1029" style="position:absolute;left:1686;top:779;width:2;height:5376" coordorigin="1686,779" coordsize="2,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9" o:spid="_x0000_s1030" style="position:absolute;left:1686;top:779;width:2;height:5376;visibility:visible;mso-wrap-style:square;v-text-anchor:top" coordsize="2,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FpwAAAANsAAAAPAAAAZHJzL2Rvd25yZXYueG1sRE89a8Mw&#10;EN0D+Q/iAt0SuaaY1olsTKAlHpumQ7erdbFNrZMjqbH776shkPHxvnflbAZxJed7ywoeNwkI4sbq&#10;nlsFp4/X9TMIH5A1DpZJwR95KIvlYoe5thO/0/UYWhFD2OeooAthzKX0TUcG/caOxJE7W2cwROha&#10;qR1OMdwMMk2STBrsOTZ0ONK+o+bn+GsUpG8G6cXVB/68tHUd8Kn6/rJKPazmagsi0Bzu4pv7oBVk&#10;cX38En+ALP4BAAD//wMAUEsBAi0AFAAGAAgAAAAhANvh9svuAAAAhQEAABMAAAAAAAAAAAAAAAAA&#10;AAAAAFtDb250ZW50X1R5cGVzXS54bWxQSwECLQAUAAYACAAAACEAWvQsW78AAAAVAQAACwAAAAAA&#10;AAAAAAAAAAAfAQAAX3JlbHMvLnJlbHNQSwECLQAUAAYACAAAACEArPQxacAAAADbAAAADwAAAAAA&#10;AAAAAAAAAAAHAgAAZHJzL2Rvd25yZXYueG1sUEsFBgAAAAADAAMAtwAAAPQCAAAAAA==&#10;" path="m,l,5376e" filled="f" strokecolor="#e21951" strokeweight=".58pt">
                    <v:path arrowok="t" o:connecttype="custom" o:connectlocs="0,779;0,6155" o:connectangles="0,0"/>
                  </v:shape>
                </v:group>
                <v:group id="Group 66" o:spid="_x0000_s1031" style="position:absolute;left:10220;top:779;width:2;height:5376" coordorigin="10220,779" coordsize="2,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7" o:spid="_x0000_s1032" style="position:absolute;left:10220;top:779;width:2;height:5376;visibility:visible;mso-wrap-style:square;v-text-anchor:top" coordsize="2,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qFwwAAANsAAAAPAAAAZHJzL2Rvd25yZXYueG1sRI9Ba8JA&#10;FITvgv9heQVvummQ0EZXEaHFHE3bQ2/P7DMJZt+mu9sk/fddodDjMDPfMNv9ZDoxkPOtZQWPqwQE&#10;cWV1y7WC97eX5RMIH5A1dpZJwQ952O/msy3m2o58pqEMtYgQ9jkqaELocyl91ZBBv7I9cfSu1hkM&#10;UbpaaodjhJtOpkmSSYMtx4UGezo2VN3Kb6MgfTVIz6448cdXXRQB14fLp1Vq8TAdNiACTeE//Nc+&#10;aQVZCvcv8QfI3S8AAAD//wMAUEsBAi0AFAAGAAgAAAAhANvh9svuAAAAhQEAABMAAAAAAAAAAAAA&#10;AAAAAAAAAFtDb250ZW50X1R5cGVzXS54bWxQSwECLQAUAAYACAAAACEAWvQsW78AAAAVAQAACwAA&#10;AAAAAAAAAAAAAAAfAQAAX3JlbHMvLnJlbHNQSwECLQAUAAYACAAAACEAM2oKhcMAAADbAAAADwAA&#10;AAAAAAAAAAAAAAAHAgAAZHJzL2Rvd25yZXYueG1sUEsFBgAAAAADAAMAtwAAAPcCAAAAAA==&#10;" path="m,l,5376e" filled="f" strokecolor="#e21951" strokeweight=".58pt">
                    <v:path arrowok="t" o:connecttype="custom" o:connectlocs="0,779;0,6155" o:connectangles="0,0"/>
                  </v:shape>
                </v:group>
                <v:group id="Group 64" o:spid="_x0000_s1033" style="position:absolute;left:1681;top:6160;width:8544;height:786" coordorigin="1681,6160" coordsize="854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34" style="position:absolute;left:1681;top:6160;width:8544;height:786;visibility:visible;mso-wrap-style:square;v-text-anchor:top" coordsize="854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BawQAAANwAAAAPAAAAZHJzL2Rvd25yZXYueG1sRE9Li8Iw&#10;EL4L/ocwwt40tbA+qlFkYRcPKlgFr0MztsVmUpKs1n9vhIW9zcf3nOW6M424k/O1ZQXjUQKCuLC6&#10;5lLB+fQ9nIHwAVljY5kUPMnDetXvLTHT9sFHuuehFDGEfYYKqhDaTEpfVGTQj2xLHLmrdQZDhK6U&#10;2uEjhptGpkkykQZrjg0VtvRVUXHLf40CIw+FS+c/l11n7XOKybnef96U+hh0mwWIQF34F/+5tzrO&#10;n6fwfiZeIFcvAAAA//8DAFBLAQItABQABgAIAAAAIQDb4fbL7gAAAIUBAAATAAAAAAAAAAAAAAAA&#10;AAAAAABbQ29udGVudF9UeXBlc10ueG1sUEsBAi0AFAAGAAgAAAAhAFr0LFu/AAAAFQEAAAsAAAAA&#10;AAAAAAAAAAAAHwEAAF9yZWxzLy5yZWxzUEsBAi0AFAAGAAgAAAAhAH0hQFrBAAAA3AAAAA8AAAAA&#10;AAAAAAAAAAAABwIAAGRycy9kb3ducmV2LnhtbFBLBQYAAAAAAwADALcAAAD1AgAAAAA=&#10;" path="m,l8544,e" filled="f" strokecolor="#e21951" strokeweight=".58pt">
                    <v:path arrowok="t" o:connecttype="custom" o:connectlocs="0,0;8544,0" o:connectangles="0,0"/>
                  </v:shape>
                </v:group>
                <w10:wrap anchorx="margin"/>
              </v:group>
            </w:pict>
          </mc:Fallback>
        </mc:AlternateContent>
      </w:r>
    </w:p>
    <w:p w14:paraId="1E31480D" w14:textId="18867C15" w:rsidR="00722711" w:rsidRPr="00722711" w:rsidRDefault="00722711" w:rsidP="00DE03FA">
      <w:pPr>
        <w:spacing w:before="60" w:after="60" w:line="240" w:lineRule="auto"/>
        <w:ind w:left="3315" w:right="3289"/>
        <w:jc w:val="center"/>
        <w:rPr>
          <w:rFonts w:ascii="Arial" w:eastAsia="Arial" w:hAnsi="Arial" w:cs="Arial"/>
          <w:sz w:val="20"/>
          <w:szCs w:val="20"/>
        </w:rPr>
      </w:pPr>
      <w:r w:rsidRPr="00722711">
        <w:rPr>
          <w:rFonts w:ascii="Arial" w:eastAsia="Arial" w:hAnsi="Arial" w:cs="Arial"/>
          <w:b/>
          <w:bCs/>
          <w:sz w:val="20"/>
          <w:szCs w:val="20"/>
        </w:rPr>
        <w:t>Partne</w:t>
      </w:r>
      <w:r w:rsidRPr="00722711">
        <w:rPr>
          <w:rFonts w:ascii="Arial" w:eastAsia="Arial" w:hAnsi="Arial" w:cs="Arial"/>
          <w:b/>
          <w:bCs/>
          <w:spacing w:val="-1"/>
          <w:sz w:val="20"/>
          <w:szCs w:val="20"/>
        </w:rPr>
        <w:t>r</w:t>
      </w:r>
      <w:r w:rsidRPr="00722711">
        <w:rPr>
          <w:rFonts w:ascii="Arial" w:eastAsia="Arial" w:hAnsi="Arial" w:cs="Arial"/>
          <w:b/>
          <w:bCs/>
          <w:sz w:val="20"/>
          <w:szCs w:val="20"/>
        </w:rPr>
        <w:t>ship</w:t>
      </w:r>
      <w:r w:rsidRPr="00722711">
        <w:rPr>
          <w:rFonts w:ascii="Arial" w:eastAsia="Arial" w:hAnsi="Arial" w:cs="Arial"/>
          <w:b/>
          <w:bCs/>
          <w:spacing w:val="-1"/>
          <w:sz w:val="20"/>
          <w:szCs w:val="20"/>
        </w:rPr>
        <w:t xml:space="preserve"> </w:t>
      </w:r>
      <w:r w:rsidRPr="00722711">
        <w:rPr>
          <w:rFonts w:ascii="Arial" w:eastAsia="Arial" w:hAnsi="Arial" w:cs="Arial"/>
          <w:b/>
          <w:bCs/>
          <w:sz w:val="20"/>
          <w:szCs w:val="20"/>
        </w:rPr>
        <w:t>(Na</w:t>
      </w:r>
      <w:r w:rsidRPr="00722711">
        <w:rPr>
          <w:rFonts w:ascii="Arial" w:eastAsia="Arial" w:hAnsi="Arial" w:cs="Arial"/>
          <w:b/>
          <w:bCs/>
          <w:spacing w:val="-2"/>
          <w:sz w:val="20"/>
          <w:szCs w:val="20"/>
        </w:rPr>
        <w:t>m</w:t>
      </w:r>
      <w:r w:rsidRPr="00722711">
        <w:rPr>
          <w:rFonts w:ascii="Arial" w:eastAsia="Arial" w:hAnsi="Arial" w:cs="Arial"/>
          <w:b/>
          <w:bCs/>
          <w:sz w:val="20"/>
          <w:szCs w:val="20"/>
        </w:rPr>
        <w:t>e)</w:t>
      </w:r>
    </w:p>
    <w:p w14:paraId="63A5EA72" w14:textId="40DCE25B" w:rsidR="00722711" w:rsidRPr="00722711" w:rsidRDefault="006C1D2C" w:rsidP="00DE03FA">
      <w:pPr>
        <w:spacing w:before="60" w:after="60" w:line="240" w:lineRule="auto"/>
        <w:ind w:left="1737" w:right="1267"/>
        <w:jc w:val="center"/>
        <w:rPr>
          <w:rFonts w:ascii="Arial" w:eastAsia="Arial" w:hAnsi="Arial" w:cs="Arial"/>
          <w:sz w:val="20"/>
          <w:szCs w:val="20"/>
        </w:rPr>
      </w:pPr>
      <w:r>
        <w:rPr>
          <w:rFonts w:ascii="Arial" w:eastAsia="Arial" w:hAnsi="Arial" w:cs="Arial"/>
          <w:b/>
          <w:bCs/>
          <w:sz w:val="20"/>
          <w:szCs w:val="20"/>
        </w:rPr>
        <w:t>S</w:t>
      </w:r>
      <w:r w:rsidR="00BF0429">
        <w:rPr>
          <w:rFonts w:ascii="Arial" w:eastAsia="Arial" w:hAnsi="Arial" w:cs="Arial"/>
          <w:b/>
          <w:bCs/>
          <w:sz w:val="20"/>
          <w:szCs w:val="20"/>
        </w:rPr>
        <w:t>tatement of financial position</w:t>
      </w:r>
      <w:r w:rsidR="00722711" w:rsidRPr="00722711">
        <w:rPr>
          <w:rFonts w:ascii="Arial" w:eastAsia="Arial" w:hAnsi="Arial" w:cs="Arial"/>
          <w:b/>
          <w:bCs/>
          <w:sz w:val="20"/>
          <w:szCs w:val="20"/>
        </w:rPr>
        <w:t xml:space="preserve"> </w:t>
      </w:r>
      <w:r>
        <w:rPr>
          <w:rFonts w:ascii="Arial" w:eastAsia="Arial" w:hAnsi="Arial" w:cs="Arial"/>
          <w:b/>
          <w:bCs/>
          <w:sz w:val="20"/>
          <w:szCs w:val="20"/>
        </w:rPr>
        <w:t xml:space="preserve">(extract) </w:t>
      </w:r>
      <w:r w:rsidR="00722711" w:rsidRPr="00722711">
        <w:rPr>
          <w:rFonts w:ascii="Arial" w:eastAsia="Arial" w:hAnsi="Arial" w:cs="Arial"/>
          <w:b/>
          <w:bCs/>
          <w:spacing w:val="-1"/>
          <w:sz w:val="20"/>
          <w:szCs w:val="20"/>
        </w:rPr>
        <w:t>a</w:t>
      </w:r>
      <w:r w:rsidR="00722711" w:rsidRPr="00722711">
        <w:rPr>
          <w:rFonts w:ascii="Arial" w:eastAsia="Arial" w:hAnsi="Arial" w:cs="Arial"/>
          <w:b/>
          <w:bCs/>
          <w:sz w:val="20"/>
          <w:szCs w:val="20"/>
        </w:rPr>
        <w:t xml:space="preserve">t </w:t>
      </w:r>
      <w:r>
        <w:rPr>
          <w:rFonts w:ascii="Arial" w:eastAsia="Arial" w:hAnsi="Arial" w:cs="Arial"/>
          <w:b/>
          <w:bCs/>
          <w:sz w:val="20"/>
          <w:szCs w:val="20"/>
        </w:rPr>
        <w:t>31 December 20</w:t>
      </w:r>
      <w:r w:rsidR="00EF4869">
        <w:rPr>
          <w:rFonts w:ascii="Arial" w:eastAsia="Arial" w:hAnsi="Arial" w:cs="Arial"/>
          <w:b/>
          <w:bCs/>
          <w:sz w:val="20"/>
          <w:szCs w:val="20"/>
        </w:rPr>
        <w:t>20</w:t>
      </w:r>
    </w:p>
    <w:p w14:paraId="6F1FFB71" w14:textId="77777777" w:rsidR="00722711" w:rsidRDefault="00722711" w:rsidP="00CA60DE">
      <w:pPr>
        <w:tabs>
          <w:tab w:val="left" w:pos="4734"/>
          <w:tab w:val="left" w:pos="6180"/>
          <w:tab w:val="left" w:pos="7598"/>
        </w:tabs>
        <w:spacing w:after="0" w:line="260" w:lineRule="exact"/>
        <w:ind w:left="533" w:right="507" w:firstLine="176"/>
        <w:rPr>
          <w:rFonts w:ascii="Arial" w:eastAsia="Arial" w:hAnsi="Arial" w:cs="Arial"/>
          <w:sz w:val="20"/>
          <w:szCs w:val="20"/>
        </w:rPr>
      </w:pPr>
      <w:r>
        <w:rPr>
          <w:rFonts w:ascii="Arial" w:eastAsia="Arial" w:hAnsi="Arial" w:cs="Arial"/>
          <w:sz w:val="20"/>
          <w:szCs w:val="20"/>
        </w:rPr>
        <w:tab/>
        <w:t>$</w:t>
      </w:r>
      <w:r>
        <w:rPr>
          <w:rFonts w:ascii="Arial" w:eastAsia="Arial" w:hAnsi="Arial" w:cs="Arial"/>
          <w:sz w:val="20"/>
          <w:szCs w:val="20"/>
        </w:rPr>
        <w:tab/>
        <w:t>$</w:t>
      </w:r>
      <w:r>
        <w:rPr>
          <w:rFonts w:ascii="Arial" w:eastAsia="Arial" w:hAnsi="Arial" w:cs="Arial"/>
          <w:sz w:val="20"/>
          <w:szCs w:val="20"/>
        </w:rPr>
        <w:tab/>
      </w:r>
      <w:r w:rsidR="006C1D2C">
        <w:rPr>
          <w:rFonts w:ascii="Arial" w:eastAsia="Arial" w:hAnsi="Arial" w:cs="Arial"/>
          <w:sz w:val="20"/>
          <w:szCs w:val="20"/>
        </w:rPr>
        <w:t>$</w:t>
      </w:r>
    </w:p>
    <w:p w14:paraId="38FE0AB3" w14:textId="77777777" w:rsidR="00722711" w:rsidRPr="002B1C3D" w:rsidRDefault="00722711" w:rsidP="00DE03FA">
      <w:pPr>
        <w:tabs>
          <w:tab w:val="left" w:pos="4395"/>
          <w:tab w:val="left" w:pos="5812"/>
          <w:tab w:val="left" w:pos="7371"/>
        </w:tabs>
        <w:spacing w:before="120" w:after="120" w:line="360" w:lineRule="auto"/>
        <w:ind w:left="533" w:right="507" w:firstLine="176"/>
        <w:rPr>
          <w:rFonts w:ascii="Arial" w:eastAsia="Arial" w:hAnsi="Arial" w:cs="Arial"/>
          <w:b/>
          <w:sz w:val="20"/>
          <w:szCs w:val="20"/>
        </w:rPr>
      </w:pPr>
      <w:r>
        <w:rPr>
          <w:rFonts w:ascii="Arial" w:eastAsia="Arial" w:hAnsi="Arial" w:cs="Arial"/>
          <w:sz w:val="20"/>
          <w:szCs w:val="20"/>
        </w:rPr>
        <w:tab/>
      </w:r>
      <w:r w:rsidRPr="002B1C3D">
        <w:rPr>
          <w:rFonts w:ascii="Arial" w:eastAsia="Arial" w:hAnsi="Arial" w:cs="Arial"/>
          <w:b/>
          <w:sz w:val="20"/>
          <w:szCs w:val="20"/>
        </w:rPr>
        <w:t>Partner A</w:t>
      </w:r>
      <w:r w:rsidRPr="002B1C3D">
        <w:rPr>
          <w:rFonts w:ascii="Arial" w:eastAsia="Arial" w:hAnsi="Arial" w:cs="Arial"/>
          <w:b/>
          <w:sz w:val="20"/>
          <w:szCs w:val="20"/>
        </w:rPr>
        <w:tab/>
        <w:t>Partner B</w:t>
      </w:r>
      <w:r w:rsidRPr="002B1C3D">
        <w:rPr>
          <w:rFonts w:ascii="Arial" w:eastAsia="Arial" w:hAnsi="Arial" w:cs="Arial"/>
          <w:b/>
          <w:sz w:val="20"/>
          <w:szCs w:val="20"/>
        </w:rPr>
        <w:tab/>
      </w:r>
      <w:r w:rsidR="00B047D4">
        <w:rPr>
          <w:rFonts w:ascii="Arial" w:eastAsia="Arial" w:hAnsi="Arial" w:cs="Arial"/>
          <w:b/>
          <w:sz w:val="20"/>
          <w:szCs w:val="20"/>
        </w:rPr>
        <w:t xml:space="preserve">   </w:t>
      </w:r>
      <w:r w:rsidR="006C1D2C">
        <w:rPr>
          <w:rFonts w:ascii="Arial" w:eastAsia="Arial" w:hAnsi="Arial" w:cs="Arial"/>
          <w:b/>
          <w:sz w:val="20"/>
          <w:szCs w:val="20"/>
        </w:rPr>
        <w:t>Total</w:t>
      </w:r>
    </w:p>
    <w:p w14:paraId="04ED3731" w14:textId="4A65F050" w:rsidR="00722711" w:rsidRDefault="00722711" w:rsidP="00DE03FA">
      <w:pPr>
        <w:tabs>
          <w:tab w:val="left" w:pos="4593"/>
          <w:tab w:val="left" w:pos="6010"/>
          <w:tab w:val="left" w:pos="7513"/>
        </w:tabs>
        <w:spacing w:before="120" w:after="120" w:line="360" w:lineRule="auto"/>
        <w:ind w:left="510" w:right="505" w:firstLine="176"/>
        <w:rPr>
          <w:rFonts w:ascii="Arial" w:eastAsia="Arial" w:hAnsi="Arial" w:cs="Arial"/>
          <w:sz w:val="20"/>
          <w:szCs w:val="20"/>
        </w:rPr>
      </w:pPr>
      <w:r w:rsidRPr="00722711">
        <w:rPr>
          <w:rFonts w:ascii="Arial" w:eastAsia="Arial" w:hAnsi="Arial" w:cs="Arial"/>
          <w:b/>
          <w:bCs/>
          <w:sz w:val="20"/>
          <w:szCs w:val="20"/>
        </w:rPr>
        <w:t>Capital acc</w:t>
      </w:r>
      <w:r w:rsidRPr="00722711">
        <w:rPr>
          <w:rFonts w:ascii="Arial" w:eastAsia="Arial" w:hAnsi="Arial" w:cs="Arial"/>
          <w:b/>
          <w:bCs/>
          <w:spacing w:val="-1"/>
          <w:sz w:val="20"/>
          <w:szCs w:val="20"/>
        </w:rPr>
        <w:t>o</w:t>
      </w:r>
      <w:r w:rsidRPr="00722711">
        <w:rPr>
          <w:rFonts w:ascii="Arial" w:eastAsia="Arial" w:hAnsi="Arial" w:cs="Arial"/>
          <w:b/>
          <w:bCs/>
          <w:sz w:val="20"/>
          <w:szCs w:val="20"/>
        </w:rPr>
        <w:t>unts</w:t>
      </w:r>
      <w:r>
        <w:rPr>
          <w:rFonts w:ascii="Arial" w:eastAsia="Arial" w:hAnsi="Arial" w:cs="Arial"/>
          <w:sz w:val="20"/>
          <w:szCs w:val="20"/>
        </w:rPr>
        <w:tab/>
      </w:r>
      <w:r w:rsidR="006C1D2C" w:rsidRPr="00B047D4">
        <w:rPr>
          <w:rFonts w:ascii="Arial" w:eastAsia="Arial" w:hAnsi="Arial" w:cs="Arial"/>
          <w:sz w:val="20"/>
          <w:szCs w:val="20"/>
          <w:u w:val="single"/>
        </w:rPr>
        <w:t>40</w:t>
      </w:r>
      <w:r w:rsidR="005B3C25">
        <w:rPr>
          <w:rFonts w:ascii="Arial" w:eastAsia="Arial" w:hAnsi="Arial" w:cs="Arial"/>
          <w:sz w:val="20"/>
          <w:szCs w:val="20"/>
          <w:u w:val="single"/>
        </w:rPr>
        <w:t xml:space="preserve"> </w:t>
      </w:r>
      <w:r w:rsidR="006C1D2C" w:rsidRPr="00B047D4">
        <w:rPr>
          <w:rFonts w:ascii="Arial" w:eastAsia="Arial" w:hAnsi="Arial" w:cs="Arial"/>
          <w:sz w:val="20"/>
          <w:szCs w:val="20"/>
          <w:u w:val="single"/>
        </w:rPr>
        <w:t>000</w:t>
      </w:r>
      <w:r>
        <w:rPr>
          <w:rFonts w:ascii="Arial" w:eastAsia="Arial" w:hAnsi="Arial" w:cs="Arial"/>
          <w:sz w:val="20"/>
          <w:szCs w:val="20"/>
        </w:rPr>
        <w:tab/>
      </w:r>
      <w:r w:rsidR="006C1D2C" w:rsidRPr="00B047D4">
        <w:rPr>
          <w:rFonts w:ascii="Arial" w:eastAsia="Arial" w:hAnsi="Arial" w:cs="Arial"/>
          <w:sz w:val="20"/>
          <w:szCs w:val="20"/>
          <w:u w:val="single"/>
        </w:rPr>
        <w:t>20</w:t>
      </w:r>
      <w:r w:rsidR="005B3C25">
        <w:rPr>
          <w:rFonts w:ascii="Arial" w:eastAsia="Arial" w:hAnsi="Arial" w:cs="Arial"/>
          <w:sz w:val="20"/>
          <w:szCs w:val="20"/>
          <w:u w:val="single"/>
        </w:rPr>
        <w:t xml:space="preserve"> </w:t>
      </w:r>
      <w:r w:rsidR="006C1D2C" w:rsidRPr="00B047D4">
        <w:rPr>
          <w:rFonts w:ascii="Arial" w:eastAsia="Arial" w:hAnsi="Arial" w:cs="Arial"/>
          <w:sz w:val="20"/>
          <w:szCs w:val="20"/>
          <w:u w:val="single"/>
        </w:rPr>
        <w:t>000</w:t>
      </w:r>
      <w:r w:rsidR="006C1D2C">
        <w:rPr>
          <w:rFonts w:ascii="Arial" w:eastAsia="Arial" w:hAnsi="Arial" w:cs="Arial"/>
          <w:sz w:val="20"/>
          <w:szCs w:val="20"/>
        </w:rPr>
        <w:t xml:space="preserve">             </w:t>
      </w:r>
      <w:r w:rsidR="00B047D4">
        <w:rPr>
          <w:rFonts w:ascii="Arial" w:eastAsia="Arial" w:hAnsi="Arial" w:cs="Arial"/>
          <w:sz w:val="20"/>
          <w:szCs w:val="20"/>
        </w:rPr>
        <w:tab/>
      </w:r>
      <w:r w:rsidR="006C1D2C" w:rsidRPr="00B047D4">
        <w:rPr>
          <w:rFonts w:ascii="Arial" w:eastAsia="Arial" w:hAnsi="Arial" w:cs="Arial"/>
          <w:sz w:val="20"/>
          <w:szCs w:val="20"/>
          <w:u w:val="single"/>
        </w:rPr>
        <w:t>60</w:t>
      </w:r>
      <w:r w:rsidR="005B3C25">
        <w:rPr>
          <w:rFonts w:ascii="Arial" w:eastAsia="Arial" w:hAnsi="Arial" w:cs="Arial"/>
          <w:sz w:val="20"/>
          <w:szCs w:val="20"/>
          <w:u w:val="single"/>
        </w:rPr>
        <w:t xml:space="preserve"> </w:t>
      </w:r>
      <w:r w:rsidR="006C1D2C" w:rsidRPr="00B047D4">
        <w:rPr>
          <w:rFonts w:ascii="Arial" w:eastAsia="Arial" w:hAnsi="Arial" w:cs="Arial"/>
          <w:sz w:val="20"/>
          <w:szCs w:val="20"/>
          <w:u w:val="single"/>
        </w:rPr>
        <w:t>000</w:t>
      </w:r>
    </w:p>
    <w:p w14:paraId="7618A9BA" w14:textId="77777777" w:rsidR="00722711" w:rsidRDefault="00722711" w:rsidP="00DE03FA">
      <w:pPr>
        <w:tabs>
          <w:tab w:val="left" w:pos="3261"/>
          <w:tab w:val="left" w:pos="4734"/>
          <w:tab w:val="left" w:pos="6010"/>
          <w:tab w:val="left" w:pos="6067"/>
          <w:tab w:val="left" w:pos="7513"/>
        </w:tabs>
        <w:spacing w:before="120" w:after="120" w:line="360" w:lineRule="auto"/>
        <w:ind w:left="510" w:right="505" w:firstLine="176"/>
        <w:rPr>
          <w:rFonts w:ascii="Arial" w:eastAsia="Arial" w:hAnsi="Arial" w:cs="Arial"/>
          <w:sz w:val="20"/>
          <w:szCs w:val="20"/>
        </w:rPr>
      </w:pPr>
      <w:r w:rsidRPr="00722711">
        <w:rPr>
          <w:rFonts w:ascii="Arial" w:eastAsia="Arial" w:hAnsi="Arial" w:cs="Arial"/>
          <w:b/>
          <w:bCs/>
          <w:sz w:val="20"/>
          <w:szCs w:val="20"/>
        </w:rPr>
        <w:t>Curr</w:t>
      </w:r>
      <w:r w:rsidRPr="00722711">
        <w:rPr>
          <w:rFonts w:ascii="Arial" w:eastAsia="Arial" w:hAnsi="Arial" w:cs="Arial"/>
          <w:b/>
          <w:bCs/>
          <w:spacing w:val="-1"/>
          <w:sz w:val="20"/>
          <w:szCs w:val="20"/>
        </w:rPr>
        <w:t>e</w:t>
      </w:r>
      <w:r w:rsidRPr="00722711">
        <w:rPr>
          <w:rFonts w:ascii="Arial" w:eastAsia="Arial" w:hAnsi="Arial" w:cs="Arial"/>
          <w:b/>
          <w:bCs/>
          <w:sz w:val="20"/>
          <w:szCs w:val="20"/>
        </w:rPr>
        <w:t>nt a</w:t>
      </w:r>
      <w:r w:rsidRPr="00722711">
        <w:rPr>
          <w:rFonts w:ascii="Arial" w:eastAsia="Arial" w:hAnsi="Arial" w:cs="Arial"/>
          <w:b/>
          <w:bCs/>
          <w:spacing w:val="-1"/>
          <w:sz w:val="20"/>
          <w:szCs w:val="20"/>
        </w:rPr>
        <w:t>cc</w:t>
      </w:r>
      <w:r w:rsidRPr="00722711">
        <w:rPr>
          <w:rFonts w:ascii="Arial" w:eastAsia="Arial" w:hAnsi="Arial" w:cs="Arial"/>
          <w:b/>
          <w:bCs/>
          <w:sz w:val="20"/>
          <w:szCs w:val="20"/>
        </w:rPr>
        <w:t>ounts</w:t>
      </w:r>
    </w:p>
    <w:p w14:paraId="2B3435DD" w14:textId="5D1ED583" w:rsidR="00722711" w:rsidRPr="008B19E5" w:rsidRDefault="00722711" w:rsidP="00DE03FA">
      <w:pPr>
        <w:tabs>
          <w:tab w:val="left" w:pos="4593"/>
          <w:tab w:val="left" w:pos="6010"/>
          <w:tab w:val="left" w:pos="7513"/>
        </w:tabs>
        <w:spacing w:before="120" w:after="120" w:line="360" w:lineRule="auto"/>
        <w:ind w:left="510" w:right="505" w:firstLine="176"/>
        <w:rPr>
          <w:rFonts w:ascii="Arial" w:eastAsia="Arial" w:hAnsi="Arial" w:cs="Arial"/>
          <w:spacing w:val="-1"/>
          <w:sz w:val="20"/>
          <w:szCs w:val="20"/>
          <w:u w:val="single" w:color="000000"/>
        </w:rPr>
      </w:pPr>
      <w:r w:rsidRPr="008B19E5">
        <w:rPr>
          <w:rFonts w:ascii="Arial" w:eastAsia="Arial" w:hAnsi="Arial" w:cs="Arial"/>
          <w:b/>
          <w:bCs/>
          <w:sz w:val="20"/>
          <w:szCs w:val="20"/>
        </w:rPr>
        <w:t>*</w:t>
      </w:r>
      <w:r w:rsidRPr="008B19E5">
        <w:rPr>
          <w:rFonts w:ascii="Arial" w:eastAsia="Arial" w:hAnsi="Arial" w:cs="Arial"/>
          <w:sz w:val="20"/>
          <w:szCs w:val="20"/>
        </w:rPr>
        <w:t>Opening</w:t>
      </w:r>
      <w:r w:rsidRPr="008B19E5">
        <w:rPr>
          <w:rFonts w:ascii="Arial" w:eastAsia="Arial" w:hAnsi="Arial" w:cs="Arial"/>
          <w:spacing w:val="-1"/>
          <w:sz w:val="20"/>
          <w:szCs w:val="20"/>
        </w:rPr>
        <w:t xml:space="preserve"> </w:t>
      </w:r>
      <w:r w:rsidRPr="008B19E5">
        <w:rPr>
          <w:rFonts w:ascii="Arial" w:eastAsia="Arial" w:hAnsi="Arial" w:cs="Arial"/>
          <w:sz w:val="20"/>
          <w:szCs w:val="20"/>
        </w:rPr>
        <w:t>balance</w:t>
      </w:r>
      <w:r w:rsidRPr="008B19E5">
        <w:rPr>
          <w:rFonts w:ascii="Arial" w:eastAsia="Arial" w:hAnsi="Arial" w:cs="Arial"/>
          <w:sz w:val="20"/>
          <w:szCs w:val="20"/>
        </w:rPr>
        <w:tab/>
      </w:r>
      <w:r w:rsidR="002760BE" w:rsidRPr="008B19E5">
        <w:rPr>
          <w:rFonts w:ascii="Arial" w:eastAsia="Arial" w:hAnsi="Arial" w:cs="Arial"/>
          <w:sz w:val="20"/>
          <w:szCs w:val="20"/>
        </w:rPr>
        <w:t>29</w:t>
      </w:r>
      <w:r w:rsidR="005B3C25">
        <w:rPr>
          <w:rFonts w:ascii="Arial" w:eastAsia="Arial" w:hAnsi="Arial" w:cs="Arial"/>
          <w:sz w:val="20"/>
          <w:szCs w:val="20"/>
        </w:rPr>
        <w:t xml:space="preserve"> </w:t>
      </w:r>
      <w:r w:rsidR="002760BE" w:rsidRPr="008B19E5">
        <w:rPr>
          <w:rFonts w:ascii="Arial" w:eastAsia="Arial" w:hAnsi="Arial" w:cs="Arial"/>
          <w:sz w:val="20"/>
          <w:szCs w:val="20"/>
        </w:rPr>
        <w:t>4</w:t>
      </w:r>
      <w:r w:rsidR="008477A9" w:rsidRPr="008B19E5">
        <w:rPr>
          <w:rFonts w:ascii="Arial" w:eastAsia="Arial" w:hAnsi="Arial" w:cs="Arial"/>
          <w:sz w:val="20"/>
          <w:szCs w:val="20"/>
        </w:rPr>
        <w:t>00</w:t>
      </w:r>
      <w:r w:rsidRPr="008B19E5">
        <w:rPr>
          <w:rFonts w:ascii="Arial" w:eastAsia="Arial" w:hAnsi="Arial" w:cs="Arial"/>
          <w:sz w:val="20"/>
          <w:szCs w:val="20"/>
        </w:rPr>
        <w:tab/>
      </w:r>
      <w:r w:rsidR="00752B41" w:rsidRPr="008B19E5">
        <w:rPr>
          <w:rFonts w:ascii="Arial" w:eastAsia="Arial" w:hAnsi="Arial" w:cs="Arial"/>
          <w:spacing w:val="-1"/>
          <w:sz w:val="20"/>
          <w:szCs w:val="20"/>
          <w:u w:color="000000"/>
        </w:rPr>
        <w:t>21</w:t>
      </w:r>
      <w:r w:rsidR="005B3C25">
        <w:rPr>
          <w:rFonts w:ascii="Arial" w:eastAsia="Arial" w:hAnsi="Arial" w:cs="Arial"/>
          <w:spacing w:val="-1"/>
          <w:sz w:val="20"/>
          <w:szCs w:val="20"/>
          <w:u w:color="000000"/>
        </w:rPr>
        <w:t xml:space="preserve"> </w:t>
      </w:r>
      <w:r w:rsidR="00752B41" w:rsidRPr="008B19E5">
        <w:rPr>
          <w:rFonts w:ascii="Arial" w:eastAsia="Arial" w:hAnsi="Arial" w:cs="Arial"/>
          <w:spacing w:val="-1"/>
          <w:sz w:val="20"/>
          <w:szCs w:val="20"/>
          <w:u w:color="000000"/>
        </w:rPr>
        <w:t>1</w:t>
      </w:r>
      <w:r w:rsidR="008477A9" w:rsidRPr="008B19E5">
        <w:rPr>
          <w:rFonts w:ascii="Arial" w:eastAsia="Arial" w:hAnsi="Arial" w:cs="Arial"/>
          <w:spacing w:val="-1"/>
          <w:sz w:val="20"/>
          <w:szCs w:val="20"/>
          <w:u w:color="000000"/>
        </w:rPr>
        <w:t>00</w:t>
      </w:r>
      <w:r w:rsidR="00B047D4" w:rsidRPr="008B19E5">
        <w:rPr>
          <w:rFonts w:ascii="Arial" w:eastAsia="Arial" w:hAnsi="Arial" w:cs="Arial"/>
          <w:spacing w:val="-1"/>
          <w:sz w:val="20"/>
          <w:szCs w:val="20"/>
          <w:u w:color="000000"/>
        </w:rPr>
        <w:t xml:space="preserve">            </w:t>
      </w:r>
      <w:r w:rsidR="00B047D4" w:rsidRPr="008B19E5">
        <w:rPr>
          <w:rFonts w:ascii="Arial" w:eastAsia="Arial" w:hAnsi="Arial" w:cs="Arial"/>
          <w:spacing w:val="-1"/>
          <w:sz w:val="20"/>
          <w:szCs w:val="20"/>
          <w:u w:color="000000"/>
        </w:rPr>
        <w:tab/>
        <w:t xml:space="preserve"> </w:t>
      </w:r>
      <w:r w:rsidR="00752B41" w:rsidRPr="008B19E5">
        <w:rPr>
          <w:rFonts w:ascii="Arial" w:eastAsia="Arial" w:hAnsi="Arial" w:cs="Arial"/>
          <w:spacing w:val="-1"/>
          <w:sz w:val="20"/>
          <w:szCs w:val="20"/>
          <w:u w:color="000000"/>
        </w:rPr>
        <w:t>50</w:t>
      </w:r>
      <w:r w:rsidR="005B3C25">
        <w:rPr>
          <w:rFonts w:ascii="Arial" w:eastAsia="Arial" w:hAnsi="Arial" w:cs="Arial"/>
          <w:spacing w:val="-1"/>
          <w:sz w:val="20"/>
          <w:szCs w:val="20"/>
          <w:u w:color="000000"/>
        </w:rPr>
        <w:t xml:space="preserve"> </w:t>
      </w:r>
      <w:r w:rsidR="00B047D4" w:rsidRPr="008B19E5">
        <w:rPr>
          <w:rFonts w:ascii="Arial" w:eastAsia="Arial" w:hAnsi="Arial" w:cs="Arial"/>
          <w:spacing w:val="-1"/>
          <w:sz w:val="20"/>
          <w:szCs w:val="20"/>
          <w:u w:color="000000"/>
        </w:rPr>
        <w:t>500</w:t>
      </w:r>
    </w:p>
    <w:p w14:paraId="0D032B57" w14:textId="1895E09A" w:rsidR="00CA60DE" w:rsidRPr="008B19E5" w:rsidRDefault="00CA60DE" w:rsidP="00DE03FA">
      <w:pPr>
        <w:tabs>
          <w:tab w:val="left" w:pos="4593"/>
          <w:tab w:val="left" w:pos="6010"/>
          <w:tab w:val="left" w:pos="7513"/>
        </w:tabs>
        <w:spacing w:before="120" w:after="120" w:line="360" w:lineRule="auto"/>
        <w:ind w:left="510" w:right="505" w:firstLine="176"/>
        <w:rPr>
          <w:rFonts w:ascii="Arial" w:eastAsia="Arial" w:hAnsi="Arial" w:cs="Arial"/>
          <w:spacing w:val="-1"/>
          <w:sz w:val="20"/>
          <w:szCs w:val="20"/>
          <w:u w:color="000000"/>
        </w:rPr>
      </w:pPr>
      <w:r w:rsidRPr="008B19E5">
        <w:rPr>
          <w:rFonts w:ascii="Arial" w:eastAsia="Arial" w:hAnsi="Arial" w:cs="Arial"/>
          <w:sz w:val="20"/>
          <w:szCs w:val="20"/>
        </w:rPr>
        <w:t>Intere</w:t>
      </w:r>
      <w:r w:rsidRPr="008B19E5">
        <w:rPr>
          <w:rFonts w:ascii="Arial" w:eastAsia="Arial" w:hAnsi="Arial" w:cs="Arial"/>
          <w:spacing w:val="1"/>
          <w:sz w:val="20"/>
          <w:szCs w:val="20"/>
        </w:rPr>
        <w:t>s</w:t>
      </w:r>
      <w:r w:rsidRPr="008B19E5">
        <w:rPr>
          <w:rFonts w:ascii="Arial" w:eastAsia="Arial" w:hAnsi="Arial" w:cs="Arial"/>
          <w:sz w:val="20"/>
          <w:szCs w:val="20"/>
        </w:rPr>
        <w:t>t</w:t>
      </w:r>
      <w:r w:rsidRPr="008B19E5">
        <w:rPr>
          <w:rFonts w:ascii="Arial" w:eastAsia="Arial" w:hAnsi="Arial" w:cs="Arial"/>
          <w:spacing w:val="-1"/>
          <w:sz w:val="20"/>
          <w:szCs w:val="20"/>
        </w:rPr>
        <w:t xml:space="preserve"> </w:t>
      </w:r>
      <w:r w:rsidRPr="008B19E5">
        <w:rPr>
          <w:rFonts w:ascii="Arial" w:eastAsia="Arial" w:hAnsi="Arial" w:cs="Arial"/>
          <w:sz w:val="20"/>
          <w:szCs w:val="20"/>
        </w:rPr>
        <w:t>on</w:t>
      </w:r>
      <w:r w:rsidRPr="008B19E5">
        <w:rPr>
          <w:rFonts w:ascii="Arial" w:eastAsia="Arial" w:hAnsi="Arial" w:cs="Arial"/>
          <w:spacing w:val="-1"/>
          <w:sz w:val="20"/>
          <w:szCs w:val="20"/>
        </w:rPr>
        <w:t xml:space="preserve"> </w:t>
      </w:r>
      <w:r w:rsidRPr="008B19E5">
        <w:rPr>
          <w:rFonts w:ascii="Arial" w:eastAsia="Arial" w:hAnsi="Arial" w:cs="Arial"/>
          <w:spacing w:val="1"/>
          <w:sz w:val="20"/>
          <w:szCs w:val="20"/>
        </w:rPr>
        <w:t>c</w:t>
      </w:r>
      <w:r w:rsidRPr="008B19E5">
        <w:rPr>
          <w:rFonts w:ascii="Arial" w:eastAsia="Arial" w:hAnsi="Arial" w:cs="Arial"/>
          <w:spacing w:val="-1"/>
          <w:sz w:val="20"/>
          <w:szCs w:val="20"/>
        </w:rPr>
        <w:t>a</w:t>
      </w:r>
      <w:r w:rsidRPr="008B19E5">
        <w:rPr>
          <w:rFonts w:ascii="Arial" w:eastAsia="Arial" w:hAnsi="Arial" w:cs="Arial"/>
          <w:sz w:val="20"/>
          <w:szCs w:val="20"/>
        </w:rPr>
        <w:t>pital</w:t>
      </w:r>
      <w:r w:rsidRPr="008B19E5">
        <w:rPr>
          <w:rFonts w:ascii="Arial" w:eastAsia="Arial" w:hAnsi="Arial" w:cs="Arial"/>
          <w:sz w:val="20"/>
          <w:szCs w:val="20"/>
        </w:rPr>
        <w:tab/>
      </w:r>
      <w:r w:rsidR="006C1D2C" w:rsidRPr="008B19E5">
        <w:rPr>
          <w:rFonts w:ascii="Arial" w:eastAsia="Arial" w:hAnsi="Arial" w:cs="Arial"/>
          <w:sz w:val="20"/>
          <w:szCs w:val="20"/>
        </w:rPr>
        <w:t xml:space="preserve">  2</w:t>
      </w:r>
      <w:r w:rsidR="005B3C25">
        <w:rPr>
          <w:rFonts w:ascii="Arial" w:eastAsia="Arial" w:hAnsi="Arial" w:cs="Arial"/>
          <w:sz w:val="20"/>
          <w:szCs w:val="20"/>
        </w:rPr>
        <w:t xml:space="preserve"> </w:t>
      </w:r>
      <w:r w:rsidR="006C1D2C" w:rsidRPr="008B19E5">
        <w:rPr>
          <w:rFonts w:ascii="Arial" w:eastAsia="Arial" w:hAnsi="Arial" w:cs="Arial"/>
          <w:sz w:val="20"/>
          <w:szCs w:val="20"/>
        </w:rPr>
        <w:t>000</w:t>
      </w:r>
      <w:r w:rsidRPr="008B19E5">
        <w:rPr>
          <w:rFonts w:ascii="Arial" w:eastAsia="Arial" w:hAnsi="Arial" w:cs="Arial"/>
          <w:sz w:val="20"/>
          <w:szCs w:val="20"/>
        </w:rPr>
        <w:tab/>
      </w:r>
      <w:r w:rsidR="006C1D2C" w:rsidRPr="008B19E5">
        <w:rPr>
          <w:rFonts w:ascii="Arial" w:eastAsia="Arial" w:hAnsi="Arial" w:cs="Arial"/>
          <w:sz w:val="20"/>
          <w:szCs w:val="20"/>
        </w:rPr>
        <w:t xml:space="preserve">  </w:t>
      </w:r>
      <w:r w:rsidR="006C1D2C" w:rsidRPr="008B19E5">
        <w:rPr>
          <w:rFonts w:ascii="Arial" w:eastAsia="Arial" w:hAnsi="Arial" w:cs="Arial"/>
          <w:spacing w:val="-1"/>
          <w:sz w:val="20"/>
          <w:szCs w:val="20"/>
          <w:u w:color="000000"/>
        </w:rPr>
        <w:t>1</w:t>
      </w:r>
      <w:r w:rsidR="005B3C25">
        <w:rPr>
          <w:rFonts w:ascii="Arial" w:eastAsia="Arial" w:hAnsi="Arial" w:cs="Arial"/>
          <w:spacing w:val="-1"/>
          <w:sz w:val="20"/>
          <w:szCs w:val="20"/>
          <w:u w:color="000000"/>
        </w:rPr>
        <w:t xml:space="preserve"> </w:t>
      </w:r>
      <w:r w:rsidR="006C1D2C" w:rsidRPr="008B19E5">
        <w:rPr>
          <w:rFonts w:ascii="Arial" w:eastAsia="Arial" w:hAnsi="Arial" w:cs="Arial"/>
          <w:spacing w:val="-1"/>
          <w:sz w:val="20"/>
          <w:szCs w:val="20"/>
          <w:u w:color="000000"/>
        </w:rPr>
        <w:t>000</w:t>
      </w:r>
      <w:r w:rsidR="00B047D4" w:rsidRPr="008B19E5">
        <w:rPr>
          <w:rFonts w:ascii="Arial" w:eastAsia="Arial" w:hAnsi="Arial" w:cs="Arial"/>
          <w:spacing w:val="-1"/>
          <w:sz w:val="20"/>
          <w:szCs w:val="20"/>
          <w:u w:color="000000"/>
        </w:rPr>
        <w:t xml:space="preserve">               </w:t>
      </w:r>
      <w:r w:rsidR="00B047D4" w:rsidRPr="008B19E5">
        <w:rPr>
          <w:rFonts w:ascii="Arial" w:eastAsia="Arial" w:hAnsi="Arial" w:cs="Arial"/>
          <w:spacing w:val="-1"/>
          <w:sz w:val="20"/>
          <w:szCs w:val="20"/>
          <w:u w:color="000000"/>
        </w:rPr>
        <w:tab/>
        <w:t xml:space="preserve">   3</w:t>
      </w:r>
      <w:r w:rsidR="005B3C25">
        <w:rPr>
          <w:rFonts w:ascii="Arial" w:eastAsia="Arial" w:hAnsi="Arial" w:cs="Arial"/>
          <w:spacing w:val="-1"/>
          <w:sz w:val="20"/>
          <w:szCs w:val="20"/>
          <w:u w:color="000000"/>
        </w:rPr>
        <w:t xml:space="preserve"> </w:t>
      </w:r>
      <w:r w:rsidR="00B047D4" w:rsidRPr="008B19E5">
        <w:rPr>
          <w:rFonts w:ascii="Arial" w:eastAsia="Arial" w:hAnsi="Arial" w:cs="Arial"/>
          <w:spacing w:val="-1"/>
          <w:sz w:val="20"/>
          <w:szCs w:val="20"/>
          <w:u w:color="000000"/>
        </w:rPr>
        <w:t>000</w:t>
      </w:r>
    </w:p>
    <w:p w14:paraId="4DA26A18" w14:textId="5E3CBA2C" w:rsidR="00CA60DE" w:rsidRPr="008B19E5" w:rsidRDefault="00CA60DE" w:rsidP="00DE03FA">
      <w:pPr>
        <w:tabs>
          <w:tab w:val="left" w:pos="4593"/>
          <w:tab w:val="left" w:pos="6010"/>
          <w:tab w:val="left" w:pos="7513"/>
        </w:tabs>
        <w:spacing w:before="120" w:after="120" w:line="360" w:lineRule="auto"/>
        <w:ind w:left="510" w:right="505" w:firstLine="176"/>
        <w:rPr>
          <w:rFonts w:ascii="Arial" w:eastAsia="Arial" w:hAnsi="Arial" w:cs="Arial"/>
          <w:sz w:val="20"/>
          <w:szCs w:val="20"/>
        </w:rPr>
      </w:pPr>
      <w:r w:rsidRPr="008B19E5">
        <w:rPr>
          <w:rFonts w:ascii="Arial" w:eastAsia="Arial" w:hAnsi="Arial" w:cs="Arial"/>
          <w:sz w:val="20"/>
          <w:szCs w:val="20"/>
        </w:rPr>
        <w:t>Pa</w:t>
      </w:r>
      <w:r w:rsidRPr="008B19E5">
        <w:rPr>
          <w:rFonts w:ascii="Arial" w:eastAsia="Arial" w:hAnsi="Arial" w:cs="Arial"/>
          <w:spacing w:val="1"/>
          <w:sz w:val="20"/>
          <w:szCs w:val="20"/>
        </w:rPr>
        <w:t>r</w:t>
      </w:r>
      <w:r w:rsidRPr="008B19E5">
        <w:rPr>
          <w:rFonts w:ascii="Arial" w:eastAsia="Arial" w:hAnsi="Arial" w:cs="Arial"/>
          <w:sz w:val="20"/>
          <w:szCs w:val="20"/>
        </w:rPr>
        <w:t>tne</w:t>
      </w:r>
      <w:r w:rsidRPr="008B19E5">
        <w:rPr>
          <w:rFonts w:ascii="Arial" w:eastAsia="Arial" w:hAnsi="Arial" w:cs="Arial"/>
          <w:spacing w:val="1"/>
          <w:sz w:val="20"/>
          <w:szCs w:val="20"/>
        </w:rPr>
        <w:t>r</w:t>
      </w:r>
      <w:r w:rsidRPr="008B19E5">
        <w:rPr>
          <w:rFonts w:ascii="Arial" w:eastAsia="Arial" w:hAnsi="Arial" w:cs="Arial"/>
          <w:sz w:val="20"/>
          <w:szCs w:val="20"/>
        </w:rPr>
        <w:t>’s sala</w:t>
      </w:r>
      <w:r w:rsidRPr="008B19E5">
        <w:rPr>
          <w:rFonts w:ascii="Arial" w:eastAsia="Arial" w:hAnsi="Arial" w:cs="Arial"/>
          <w:spacing w:val="1"/>
          <w:sz w:val="20"/>
          <w:szCs w:val="20"/>
        </w:rPr>
        <w:t>r</w:t>
      </w:r>
      <w:r w:rsidRPr="008B19E5">
        <w:rPr>
          <w:rFonts w:ascii="Arial" w:eastAsia="Arial" w:hAnsi="Arial" w:cs="Arial"/>
          <w:sz w:val="20"/>
          <w:szCs w:val="20"/>
        </w:rPr>
        <w:t>y</w:t>
      </w:r>
      <w:r w:rsidRPr="008B19E5">
        <w:rPr>
          <w:rFonts w:ascii="Arial" w:eastAsia="Arial" w:hAnsi="Arial" w:cs="Arial"/>
          <w:sz w:val="20"/>
          <w:szCs w:val="20"/>
        </w:rPr>
        <w:tab/>
      </w:r>
      <w:r w:rsidR="006C1D2C" w:rsidRPr="008B19E5">
        <w:rPr>
          <w:rFonts w:ascii="Arial" w:eastAsia="Arial" w:hAnsi="Arial" w:cs="Arial"/>
          <w:sz w:val="20"/>
          <w:szCs w:val="20"/>
        </w:rPr>
        <w:t xml:space="preserve">     -</w:t>
      </w:r>
      <w:r w:rsidR="006C1D2C" w:rsidRPr="008B19E5">
        <w:rPr>
          <w:rFonts w:ascii="Arial" w:eastAsia="Arial" w:hAnsi="Arial" w:cs="Arial"/>
          <w:sz w:val="20"/>
          <w:szCs w:val="20"/>
        </w:rPr>
        <w:tab/>
        <w:t>18</w:t>
      </w:r>
      <w:r w:rsidR="005B3C25">
        <w:rPr>
          <w:rFonts w:ascii="Arial" w:eastAsia="Arial" w:hAnsi="Arial" w:cs="Arial"/>
          <w:sz w:val="20"/>
          <w:szCs w:val="20"/>
        </w:rPr>
        <w:t xml:space="preserve"> </w:t>
      </w:r>
      <w:r w:rsidR="006C1D2C" w:rsidRPr="008B19E5">
        <w:rPr>
          <w:rFonts w:ascii="Arial" w:eastAsia="Arial" w:hAnsi="Arial" w:cs="Arial"/>
          <w:sz w:val="20"/>
          <w:szCs w:val="20"/>
        </w:rPr>
        <w:t>000</w:t>
      </w:r>
      <w:r w:rsidR="00B047D4" w:rsidRPr="008B19E5">
        <w:rPr>
          <w:rFonts w:ascii="Arial" w:eastAsia="Arial" w:hAnsi="Arial" w:cs="Arial"/>
          <w:sz w:val="20"/>
          <w:szCs w:val="20"/>
        </w:rPr>
        <w:tab/>
        <w:t xml:space="preserve"> 18</w:t>
      </w:r>
      <w:r w:rsidR="005B3C25">
        <w:rPr>
          <w:rFonts w:ascii="Arial" w:eastAsia="Arial" w:hAnsi="Arial" w:cs="Arial"/>
          <w:sz w:val="20"/>
          <w:szCs w:val="20"/>
        </w:rPr>
        <w:t xml:space="preserve"> </w:t>
      </w:r>
      <w:r w:rsidR="00B047D4" w:rsidRPr="008B19E5">
        <w:rPr>
          <w:rFonts w:ascii="Arial" w:eastAsia="Arial" w:hAnsi="Arial" w:cs="Arial"/>
          <w:sz w:val="20"/>
          <w:szCs w:val="20"/>
        </w:rPr>
        <w:t>000</w:t>
      </w:r>
    </w:p>
    <w:p w14:paraId="6ACCEB1D" w14:textId="6C840D03" w:rsidR="00CA60DE" w:rsidRPr="008B19E5" w:rsidRDefault="00CA60DE" w:rsidP="00DE03FA">
      <w:pPr>
        <w:tabs>
          <w:tab w:val="left" w:pos="4593"/>
          <w:tab w:val="left" w:pos="6010"/>
          <w:tab w:val="left" w:pos="7513"/>
        </w:tabs>
        <w:spacing w:before="120" w:after="120" w:line="360" w:lineRule="auto"/>
        <w:ind w:left="510" w:right="505" w:firstLine="176"/>
        <w:rPr>
          <w:rFonts w:ascii="Arial" w:eastAsia="Arial" w:hAnsi="Arial" w:cs="Arial"/>
          <w:spacing w:val="-1"/>
          <w:sz w:val="20"/>
          <w:szCs w:val="20"/>
        </w:rPr>
      </w:pPr>
      <w:r w:rsidRPr="008B19E5">
        <w:rPr>
          <w:rFonts w:ascii="Arial" w:eastAsia="Arial" w:hAnsi="Arial" w:cs="Arial"/>
          <w:sz w:val="20"/>
          <w:szCs w:val="20"/>
        </w:rPr>
        <w:t>**Profit</w:t>
      </w:r>
      <w:r w:rsidRPr="008B19E5">
        <w:rPr>
          <w:rFonts w:ascii="Arial" w:eastAsia="Arial" w:hAnsi="Arial" w:cs="Arial"/>
          <w:spacing w:val="-1"/>
          <w:sz w:val="20"/>
          <w:szCs w:val="20"/>
        </w:rPr>
        <w:t xml:space="preserve"> </w:t>
      </w:r>
      <w:r w:rsidRPr="008B19E5">
        <w:rPr>
          <w:rFonts w:ascii="Arial" w:eastAsia="Arial" w:hAnsi="Arial" w:cs="Arial"/>
          <w:spacing w:val="1"/>
          <w:sz w:val="20"/>
          <w:szCs w:val="20"/>
        </w:rPr>
        <w:t>s</w:t>
      </w:r>
      <w:r w:rsidRPr="008B19E5">
        <w:rPr>
          <w:rFonts w:ascii="Arial" w:eastAsia="Arial" w:hAnsi="Arial" w:cs="Arial"/>
          <w:sz w:val="20"/>
          <w:szCs w:val="20"/>
        </w:rPr>
        <w:t>hares</w:t>
      </w:r>
      <w:r w:rsidRPr="008B19E5">
        <w:rPr>
          <w:rFonts w:ascii="Arial" w:eastAsia="Arial" w:hAnsi="Arial" w:cs="Arial"/>
          <w:sz w:val="20"/>
          <w:szCs w:val="20"/>
        </w:rPr>
        <w:tab/>
      </w:r>
      <w:r w:rsidR="006C1D2C" w:rsidRPr="008B19E5">
        <w:rPr>
          <w:rFonts w:ascii="Arial" w:eastAsia="Arial" w:hAnsi="Arial" w:cs="Arial"/>
          <w:sz w:val="20"/>
          <w:szCs w:val="20"/>
          <w:u w:val="single"/>
        </w:rPr>
        <w:t>20</w:t>
      </w:r>
      <w:r w:rsidR="005B3C25">
        <w:rPr>
          <w:rFonts w:ascii="Arial" w:eastAsia="Arial" w:hAnsi="Arial" w:cs="Arial"/>
          <w:sz w:val="20"/>
          <w:szCs w:val="20"/>
          <w:u w:val="single"/>
        </w:rPr>
        <w:t xml:space="preserve"> </w:t>
      </w:r>
      <w:r w:rsidR="006C1D2C" w:rsidRPr="008B19E5">
        <w:rPr>
          <w:rFonts w:ascii="Arial" w:eastAsia="Arial" w:hAnsi="Arial" w:cs="Arial"/>
          <w:sz w:val="20"/>
          <w:szCs w:val="20"/>
          <w:u w:val="single"/>
        </w:rPr>
        <w:t>000</w:t>
      </w:r>
      <w:r w:rsidRPr="008B19E5">
        <w:rPr>
          <w:rFonts w:ascii="Arial" w:eastAsia="Arial" w:hAnsi="Arial" w:cs="Arial"/>
          <w:sz w:val="20"/>
          <w:szCs w:val="20"/>
        </w:rPr>
        <w:tab/>
      </w:r>
      <w:r w:rsidR="006C1D2C" w:rsidRPr="008B19E5">
        <w:rPr>
          <w:rFonts w:ascii="Arial" w:eastAsia="Arial" w:hAnsi="Arial" w:cs="Arial"/>
          <w:spacing w:val="-1"/>
          <w:sz w:val="20"/>
          <w:szCs w:val="20"/>
          <w:u w:val="single" w:color="000000"/>
        </w:rPr>
        <w:t>10</w:t>
      </w:r>
      <w:r w:rsidR="005B3C25">
        <w:rPr>
          <w:rFonts w:ascii="Arial" w:eastAsia="Arial" w:hAnsi="Arial" w:cs="Arial"/>
          <w:spacing w:val="-1"/>
          <w:sz w:val="20"/>
          <w:szCs w:val="20"/>
          <w:u w:val="single" w:color="000000"/>
        </w:rPr>
        <w:t xml:space="preserve"> </w:t>
      </w:r>
      <w:r w:rsidR="006C1D2C" w:rsidRPr="008B19E5">
        <w:rPr>
          <w:rFonts w:ascii="Arial" w:eastAsia="Arial" w:hAnsi="Arial" w:cs="Arial"/>
          <w:spacing w:val="-1"/>
          <w:sz w:val="20"/>
          <w:szCs w:val="20"/>
          <w:u w:val="single" w:color="000000"/>
        </w:rPr>
        <w:t>000</w:t>
      </w:r>
      <w:r w:rsidR="00B047D4" w:rsidRPr="008B19E5">
        <w:rPr>
          <w:rFonts w:ascii="Arial" w:eastAsia="Arial" w:hAnsi="Arial" w:cs="Arial"/>
          <w:spacing w:val="-1"/>
          <w:sz w:val="20"/>
          <w:szCs w:val="20"/>
        </w:rPr>
        <w:tab/>
      </w:r>
      <w:r w:rsidR="00B047D4" w:rsidRPr="0055104D">
        <w:rPr>
          <w:rFonts w:ascii="Arial" w:eastAsia="Arial" w:hAnsi="Arial" w:cs="Arial"/>
          <w:spacing w:val="-1"/>
          <w:sz w:val="20"/>
          <w:szCs w:val="20"/>
        </w:rPr>
        <w:t xml:space="preserve"> </w:t>
      </w:r>
      <w:r w:rsidR="00B047D4" w:rsidRPr="0055104D">
        <w:rPr>
          <w:rFonts w:ascii="Arial" w:eastAsia="Arial" w:hAnsi="Arial" w:cs="Arial"/>
          <w:spacing w:val="-1"/>
          <w:sz w:val="20"/>
          <w:szCs w:val="20"/>
          <w:u w:val="single"/>
        </w:rPr>
        <w:t>30</w:t>
      </w:r>
      <w:r w:rsidR="005B3C25" w:rsidRPr="0055104D">
        <w:rPr>
          <w:rFonts w:ascii="Arial" w:eastAsia="Arial" w:hAnsi="Arial" w:cs="Arial"/>
          <w:spacing w:val="-1"/>
          <w:sz w:val="20"/>
          <w:szCs w:val="20"/>
          <w:u w:val="single"/>
        </w:rPr>
        <w:t xml:space="preserve"> </w:t>
      </w:r>
      <w:r w:rsidR="00B047D4" w:rsidRPr="0055104D">
        <w:rPr>
          <w:rFonts w:ascii="Arial" w:eastAsia="Arial" w:hAnsi="Arial" w:cs="Arial"/>
          <w:spacing w:val="-1"/>
          <w:sz w:val="20"/>
          <w:szCs w:val="20"/>
          <w:u w:val="single"/>
        </w:rPr>
        <w:t>000</w:t>
      </w:r>
    </w:p>
    <w:p w14:paraId="5264B3EA" w14:textId="50B05DE0" w:rsidR="00CA60DE" w:rsidRPr="008B19E5" w:rsidRDefault="00CA60DE" w:rsidP="00DE03FA">
      <w:pPr>
        <w:tabs>
          <w:tab w:val="left" w:pos="4593"/>
          <w:tab w:val="left" w:pos="6010"/>
          <w:tab w:val="left" w:pos="7513"/>
        </w:tabs>
        <w:spacing w:before="120" w:after="120" w:line="360" w:lineRule="auto"/>
        <w:ind w:left="510" w:right="505" w:firstLine="176"/>
        <w:rPr>
          <w:rFonts w:ascii="Arial" w:eastAsia="Arial" w:hAnsi="Arial" w:cs="Arial"/>
          <w:spacing w:val="-1"/>
          <w:sz w:val="20"/>
          <w:szCs w:val="20"/>
          <w:u w:val="single" w:color="000000"/>
        </w:rPr>
      </w:pPr>
      <w:r w:rsidRPr="008B19E5">
        <w:rPr>
          <w:rFonts w:ascii="Arial" w:eastAsia="Arial" w:hAnsi="Arial" w:cs="Arial"/>
          <w:sz w:val="20"/>
          <w:szCs w:val="20"/>
        </w:rPr>
        <w:tab/>
      </w:r>
      <w:r w:rsidR="002760BE" w:rsidRPr="008B19E5">
        <w:rPr>
          <w:rFonts w:ascii="Arial" w:eastAsia="Arial" w:hAnsi="Arial" w:cs="Arial"/>
          <w:sz w:val="20"/>
          <w:szCs w:val="20"/>
        </w:rPr>
        <w:t>5</w:t>
      </w:r>
      <w:r w:rsidR="00752B41" w:rsidRPr="008B19E5">
        <w:rPr>
          <w:rFonts w:ascii="Arial" w:eastAsia="Arial" w:hAnsi="Arial" w:cs="Arial"/>
          <w:sz w:val="20"/>
          <w:szCs w:val="20"/>
        </w:rPr>
        <w:t>1</w:t>
      </w:r>
      <w:r w:rsidR="005B3C25">
        <w:rPr>
          <w:rFonts w:ascii="Arial" w:eastAsia="Arial" w:hAnsi="Arial" w:cs="Arial"/>
          <w:sz w:val="20"/>
          <w:szCs w:val="20"/>
        </w:rPr>
        <w:t xml:space="preserve"> </w:t>
      </w:r>
      <w:r w:rsidR="002760BE" w:rsidRPr="008B19E5">
        <w:rPr>
          <w:rFonts w:ascii="Arial" w:eastAsia="Arial" w:hAnsi="Arial" w:cs="Arial"/>
          <w:sz w:val="20"/>
          <w:szCs w:val="20"/>
        </w:rPr>
        <w:t>400</w:t>
      </w:r>
      <w:r w:rsidRPr="008B19E5">
        <w:rPr>
          <w:rFonts w:ascii="Arial" w:eastAsia="Arial" w:hAnsi="Arial" w:cs="Arial"/>
          <w:sz w:val="20"/>
          <w:szCs w:val="20"/>
        </w:rPr>
        <w:tab/>
      </w:r>
      <w:r w:rsidR="00752B41" w:rsidRPr="008B19E5">
        <w:rPr>
          <w:rFonts w:ascii="Arial" w:eastAsia="Arial" w:hAnsi="Arial" w:cs="Arial"/>
          <w:spacing w:val="-1"/>
          <w:sz w:val="20"/>
          <w:szCs w:val="20"/>
          <w:u w:color="000000"/>
        </w:rPr>
        <w:t>50</w:t>
      </w:r>
      <w:r w:rsidR="005B3C25">
        <w:rPr>
          <w:rFonts w:ascii="Arial" w:eastAsia="Arial" w:hAnsi="Arial" w:cs="Arial"/>
          <w:spacing w:val="-1"/>
          <w:sz w:val="20"/>
          <w:szCs w:val="20"/>
          <w:u w:color="000000"/>
        </w:rPr>
        <w:t xml:space="preserve"> </w:t>
      </w:r>
      <w:r w:rsidR="00752B41" w:rsidRPr="008B19E5">
        <w:rPr>
          <w:rFonts w:ascii="Arial" w:eastAsia="Arial" w:hAnsi="Arial" w:cs="Arial"/>
          <w:spacing w:val="-1"/>
          <w:sz w:val="20"/>
          <w:szCs w:val="20"/>
          <w:u w:color="000000"/>
        </w:rPr>
        <w:t>100</w:t>
      </w:r>
      <w:r w:rsidR="00B047D4" w:rsidRPr="008B19E5">
        <w:rPr>
          <w:rFonts w:ascii="Arial" w:eastAsia="Arial" w:hAnsi="Arial" w:cs="Arial"/>
          <w:spacing w:val="-1"/>
          <w:sz w:val="20"/>
          <w:szCs w:val="20"/>
          <w:u w:color="000000"/>
        </w:rPr>
        <w:t xml:space="preserve">                </w:t>
      </w:r>
      <w:r w:rsidR="00752B41" w:rsidRPr="008B19E5">
        <w:rPr>
          <w:rFonts w:ascii="Arial" w:eastAsia="Arial" w:hAnsi="Arial" w:cs="Arial"/>
          <w:spacing w:val="-1"/>
          <w:sz w:val="20"/>
          <w:szCs w:val="20"/>
          <w:u w:color="000000"/>
        </w:rPr>
        <w:t>101</w:t>
      </w:r>
      <w:r w:rsidR="005B3C25">
        <w:rPr>
          <w:rFonts w:ascii="Arial" w:eastAsia="Arial" w:hAnsi="Arial" w:cs="Arial"/>
          <w:spacing w:val="-1"/>
          <w:sz w:val="20"/>
          <w:szCs w:val="20"/>
          <w:u w:color="000000"/>
        </w:rPr>
        <w:t xml:space="preserve"> </w:t>
      </w:r>
      <w:r w:rsidR="00B047D4" w:rsidRPr="008B19E5">
        <w:rPr>
          <w:rFonts w:ascii="Arial" w:eastAsia="Arial" w:hAnsi="Arial" w:cs="Arial"/>
          <w:spacing w:val="-1"/>
          <w:sz w:val="20"/>
          <w:szCs w:val="20"/>
          <w:u w:color="000000"/>
        </w:rPr>
        <w:t>500</w:t>
      </w:r>
    </w:p>
    <w:p w14:paraId="371B2BDD" w14:textId="7781A2A4" w:rsidR="002760BE" w:rsidRPr="008B19E5" w:rsidRDefault="00CA60DE" w:rsidP="00DE03FA">
      <w:pPr>
        <w:tabs>
          <w:tab w:val="left" w:pos="4593"/>
          <w:tab w:val="left" w:pos="6010"/>
          <w:tab w:val="left" w:pos="6067"/>
          <w:tab w:val="left" w:pos="7513"/>
        </w:tabs>
        <w:spacing w:before="120" w:after="120" w:line="360" w:lineRule="auto"/>
        <w:ind w:left="510" w:right="505" w:firstLine="176"/>
        <w:rPr>
          <w:rFonts w:ascii="Arial" w:eastAsia="Arial" w:hAnsi="Arial" w:cs="Arial"/>
          <w:sz w:val="20"/>
          <w:szCs w:val="20"/>
        </w:rPr>
      </w:pPr>
      <w:r w:rsidRPr="008B19E5">
        <w:rPr>
          <w:rFonts w:ascii="Arial" w:eastAsia="Arial" w:hAnsi="Arial" w:cs="Arial"/>
          <w:sz w:val="20"/>
          <w:szCs w:val="20"/>
        </w:rPr>
        <w:t>Le</w:t>
      </w:r>
      <w:r w:rsidRPr="008B19E5">
        <w:rPr>
          <w:rFonts w:ascii="Arial" w:eastAsia="Arial" w:hAnsi="Arial" w:cs="Arial"/>
          <w:spacing w:val="-1"/>
          <w:sz w:val="20"/>
          <w:szCs w:val="20"/>
        </w:rPr>
        <w:t>s</w:t>
      </w:r>
      <w:r w:rsidRPr="008B19E5">
        <w:rPr>
          <w:rFonts w:ascii="Arial" w:eastAsia="Arial" w:hAnsi="Arial" w:cs="Arial"/>
          <w:sz w:val="20"/>
          <w:szCs w:val="20"/>
        </w:rPr>
        <w:t xml:space="preserve">s </w:t>
      </w:r>
      <w:r w:rsidRPr="008B19E5">
        <w:rPr>
          <w:rFonts w:ascii="Arial" w:eastAsia="Arial" w:hAnsi="Arial" w:cs="Arial"/>
          <w:spacing w:val="-1"/>
          <w:sz w:val="20"/>
          <w:szCs w:val="20"/>
        </w:rPr>
        <w:t>D</w:t>
      </w:r>
      <w:r w:rsidRPr="008B19E5">
        <w:rPr>
          <w:rFonts w:ascii="Arial" w:eastAsia="Arial" w:hAnsi="Arial" w:cs="Arial"/>
          <w:spacing w:val="1"/>
          <w:sz w:val="20"/>
          <w:szCs w:val="20"/>
        </w:rPr>
        <w:t>r</w:t>
      </w:r>
      <w:r w:rsidRPr="008B19E5">
        <w:rPr>
          <w:rFonts w:ascii="Arial" w:eastAsia="Arial" w:hAnsi="Arial" w:cs="Arial"/>
          <w:spacing w:val="-1"/>
          <w:sz w:val="20"/>
          <w:szCs w:val="20"/>
        </w:rPr>
        <w:t>a</w:t>
      </w:r>
      <w:r w:rsidRPr="008B19E5">
        <w:rPr>
          <w:rFonts w:ascii="Arial" w:eastAsia="Arial" w:hAnsi="Arial" w:cs="Arial"/>
          <w:spacing w:val="1"/>
          <w:sz w:val="20"/>
          <w:szCs w:val="20"/>
        </w:rPr>
        <w:t>w</w:t>
      </w:r>
      <w:r w:rsidRPr="008B19E5">
        <w:rPr>
          <w:rFonts w:ascii="Arial" w:eastAsia="Arial" w:hAnsi="Arial" w:cs="Arial"/>
          <w:spacing w:val="-1"/>
          <w:sz w:val="20"/>
          <w:szCs w:val="20"/>
        </w:rPr>
        <w:t>i</w:t>
      </w:r>
      <w:r w:rsidRPr="008B19E5">
        <w:rPr>
          <w:rFonts w:ascii="Arial" w:eastAsia="Arial" w:hAnsi="Arial" w:cs="Arial"/>
          <w:sz w:val="20"/>
          <w:szCs w:val="20"/>
        </w:rPr>
        <w:t>n</w:t>
      </w:r>
      <w:r w:rsidRPr="008B19E5">
        <w:rPr>
          <w:rFonts w:ascii="Arial" w:eastAsia="Arial" w:hAnsi="Arial" w:cs="Arial"/>
          <w:spacing w:val="-1"/>
          <w:sz w:val="20"/>
          <w:szCs w:val="20"/>
        </w:rPr>
        <w:t>g</w:t>
      </w:r>
      <w:r w:rsidRPr="008B19E5">
        <w:rPr>
          <w:rFonts w:ascii="Arial" w:eastAsia="Arial" w:hAnsi="Arial" w:cs="Arial"/>
          <w:sz w:val="20"/>
          <w:szCs w:val="20"/>
        </w:rPr>
        <w:t>s</w:t>
      </w:r>
      <w:r w:rsidR="002760BE" w:rsidRPr="008B19E5">
        <w:rPr>
          <w:rFonts w:ascii="Arial" w:eastAsia="Arial" w:hAnsi="Arial" w:cs="Arial"/>
          <w:sz w:val="20"/>
          <w:szCs w:val="20"/>
        </w:rPr>
        <w:t xml:space="preserve">                                             (21</w:t>
      </w:r>
      <w:r w:rsidR="005B3C25">
        <w:rPr>
          <w:rFonts w:ascii="Arial" w:eastAsia="Arial" w:hAnsi="Arial" w:cs="Arial"/>
          <w:sz w:val="20"/>
          <w:szCs w:val="20"/>
        </w:rPr>
        <w:t xml:space="preserve"> </w:t>
      </w:r>
      <w:r w:rsidR="002760BE" w:rsidRPr="008B19E5">
        <w:rPr>
          <w:rFonts w:ascii="Arial" w:eastAsia="Arial" w:hAnsi="Arial" w:cs="Arial"/>
          <w:sz w:val="20"/>
          <w:szCs w:val="20"/>
        </w:rPr>
        <w:t>000)             (29</w:t>
      </w:r>
      <w:r w:rsidR="005B3C25">
        <w:rPr>
          <w:rFonts w:ascii="Arial" w:eastAsia="Arial" w:hAnsi="Arial" w:cs="Arial"/>
          <w:sz w:val="20"/>
          <w:szCs w:val="20"/>
        </w:rPr>
        <w:t xml:space="preserve"> </w:t>
      </w:r>
      <w:r w:rsidR="002760BE" w:rsidRPr="008B19E5">
        <w:rPr>
          <w:rFonts w:ascii="Arial" w:eastAsia="Arial" w:hAnsi="Arial" w:cs="Arial"/>
          <w:sz w:val="20"/>
          <w:szCs w:val="20"/>
        </w:rPr>
        <w:t>500)               (50 500)</w:t>
      </w:r>
    </w:p>
    <w:p w14:paraId="7C5705ED" w14:textId="501E5D5A" w:rsidR="00722711" w:rsidRPr="008B19E5" w:rsidRDefault="002760BE" w:rsidP="00DE03FA">
      <w:pPr>
        <w:tabs>
          <w:tab w:val="left" w:pos="4593"/>
          <w:tab w:val="left" w:pos="6010"/>
          <w:tab w:val="left" w:pos="6067"/>
          <w:tab w:val="left" w:pos="7513"/>
        </w:tabs>
        <w:spacing w:before="120" w:after="120" w:line="360" w:lineRule="auto"/>
        <w:ind w:left="510" w:right="505" w:firstLine="176"/>
        <w:rPr>
          <w:rFonts w:ascii="Arial" w:eastAsia="Arial" w:hAnsi="Arial" w:cs="Arial"/>
          <w:spacing w:val="-1"/>
          <w:sz w:val="20"/>
          <w:szCs w:val="20"/>
          <w:u w:val="single"/>
        </w:rPr>
      </w:pPr>
      <w:r w:rsidRPr="008B19E5">
        <w:rPr>
          <w:rFonts w:ascii="Arial" w:eastAsia="Arial" w:hAnsi="Arial" w:cs="Arial"/>
          <w:spacing w:val="-1"/>
          <w:sz w:val="20"/>
          <w:szCs w:val="20"/>
        </w:rPr>
        <w:t xml:space="preserve">Less interest on drawings       </w:t>
      </w:r>
      <w:r w:rsidR="00722711" w:rsidRPr="008B19E5">
        <w:rPr>
          <w:rFonts w:ascii="Arial" w:eastAsia="Arial" w:hAnsi="Arial" w:cs="Arial"/>
          <w:sz w:val="20"/>
          <w:szCs w:val="20"/>
        </w:rPr>
        <w:tab/>
      </w:r>
      <w:r w:rsidRPr="00AE220C">
        <w:rPr>
          <w:rFonts w:ascii="Arial" w:eastAsia="Arial" w:hAnsi="Arial" w:cs="Arial"/>
          <w:sz w:val="20"/>
          <w:szCs w:val="20"/>
          <w:u w:val="single"/>
        </w:rPr>
        <w:t>(2</w:t>
      </w:r>
      <w:r w:rsidR="005B3C25" w:rsidRPr="00AE220C">
        <w:rPr>
          <w:rFonts w:ascii="Arial" w:eastAsia="Arial" w:hAnsi="Arial" w:cs="Arial"/>
          <w:sz w:val="20"/>
          <w:szCs w:val="20"/>
          <w:u w:val="single"/>
        </w:rPr>
        <w:t xml:space="preserve"> </w:t>
      </w:r>
      <w:r w:rsidRPr="00AE220C">
        <w:rPr>
          <w:rFonts w:ascii="Arial" w:eastAsia="Arial" w:hAnsi="Arial" w:cs="Arial"/>
          <w:sz w:val="20"/>
          <w:szCs w:val="20"/>
          <w:u w:val="single"/>
        </w:rPr>
        <w:t>2</w:t>
      </w:r>
      <w:r w:rsidR="006C1D2C" w:rsidRPr="00AE220C">
        <w:rPr>
          <w:rFonts w:ascii="Arial" w:eastAsia="Arial" w:hAnsi="Arial" w:cs="Arial"/>
          <w:sz w:val="20"/>
          <w:szCs w:val="20"/>
          <w:u w:val="single"/>
        </w:rPr>
        <w:t>00</w:t>
      </w:r>
      <w:r w:rsidRPr="00AE220C">
        <w:rPr>
          <w:rFonts w:ascii="Arial" w:eastAsia="Arial" w:hAnsi="Arial" w:cs="Arial"/>
          <w:sz w:val="20"/>
          <w:szCs w:val="20"/>
          <w:u w:val="single"/>
        </w:rPr>
        <w:t>)</w:t>
      </w:r>
      <w:r w:rsidR="00722711" w:rsidRPr="008B19E5">
        <w:rPr>
          <w:rFonts w:ascii="Arial" w:eastAsia="Arial" w:hAnsi="Arial" w:cs="Arial"/>
          <w:sz w:val="20"/>
          <w:szCs w:val="20"/>
        </w:rPr>
        <w:tab/>
      </w:r>
      <w:r w:rsidRPr="008B19E5">
        <w:rPr>
          <w:rFonts w:ascii="Arial" w:eastAsia="Arial" w:hAnsi="Arial" w:cs="Arial"/>
          <w:sz w:val="20"/>
          <w:szCs w:val="20"/>
        </w:rPr>
        <w:t xml:space="preserve"> </w:t>
      </w:r>
      <w:r w:rsidRPr="00DE03FA">
        <w:rPr>
          <w:rFonts w:ascii="Arial" w:eastAsia="Arial" w:hAnsi="Arial" w:cs="Arial"/>
          <w:sz w:val="20"/>
          <w:szCs w:val="20"/>
          <w:u w:val="single"/>
        </w:rPr>
        <w:t>(</w:t>
      </w:r>
      <w:r w:rsidRPr="00DE03FA">
        <w:rPr>
          <w:rFonts w:ascii="Arial" w:eastAsia="Arial" w:hAnsi="Arial" w:cs="Arial"/>
          <w:spacing w:val="-1"/>
          <w:sz w:val="20"/>
          <w:szCs w:val="20"/>
          <w:u w:val="single" w:color="000000"/>
        </w:rPr>
        <w:t>3</w:t>
      </w:r>
      <w:r w:rsidR="005B3C25" w:rsidRPr="00DE03FA">
        <w:rPr>
          <w:rFonts w:ascii="Arial" w:eastAsia="Arial" w:hAnsi="Arial" w:cs="Arial"/>
          <w:spacing w:val="-1"/>
          <w:sz w:val="20"/>
          <w:szCs w:val="20"/>
          <w:u w:val="single" w:color="000000"/>
        </w:rPr>
        <w:t xml:space="preserve"> </w:t>
      </w:r>
      <w:r w:rsidRPr="00DE03FA">
        <w:rPr>
          <w:rFonts w:ascii="Arial" w:eastAsia="Arial" w:hAnsi="Arial" w:cs="Arial"/>
          <w:spacing w:val="-1"/>
          <w:sz w:val="20"/>
          <w:szCs w:val="20"/>
          <w:u w:val="single" w:color="000000"/>
        </w:rPr>
        <w:t>8</w:t>
      </w:r>
      <w:r w:rsidR="006C1D2C" w:rsidRPr="00DE03FA">
        <w:rPr>
          <w:rFonts w:ascii="Arial" w:eastAsia="Arial" w:hAnsi="Arial" w:cs="Arial"/>
          <w:spacing w:val="-1"/>
          <w:sz w:val="20"/>
          <w:szCs w:val="20"/>
          <w:u w:val="single" w:color="000000"/>
        </w:rPr>
        <w:t>00</w:t>
      </w:r>
      <w:r w:rsidRPr="00DE03FA">
        <w:rPr>
          <w:rFonts w:ascii="Arial" w:eastAsia="Arial" w:hAnsi="Arial" w:cs="Arial"/>
          <w:spacing w:val="-1"/>
          <w:sz w:val="20"/>
          <w:szCs w:val="20"/>
          <w:u w:val="single" w:color="000000"/>
        </w:rPr>
        <w:t>)</w:t>
      </w:r>
      <w:r w:rsidR="00B047D4" w:rsidRPr="008B19E5">
        <w:rPr>
          <w:rFonts w:ascii="Arial" w:eastAsia="Arial" w:hAnsi="Arial" w:cs="Arial"/>
          <w:spacing w:val="-1"/>
          <w:sz w:val="20"/>
          <w:szCs w:val="20"/>
        </w:rPr>
        <w:tab/>
      </w:r>
      <w:r w:rsidR="00B047D4" w:rsidRPr="00DE03FA">
        <w:rPr>
          <w:rFonts w:ascii="Arial" w:eastAsia="Arial" w:hAnsi="Arial" w:cs="Arial"/>
          <w:spacing w:val="-1"/>
          <w:sz w:val="20"/>
          <w:szCs w:val="20"/>
        </w:rPr>
        <w:t xml:space="preserve"> </w:t>
      </w:r>
      <w:r w:rsidRPr="00DE03FA">
        <w:rPr>
          <w:rFonts w:ascii="Arial" w:eastAsia="Arial" w:hAnsi="Arial" w:cs="Arial"/>
          <w:spacing w:val="-1"/>
          <w:sz w:val="20"/>
          <w:szCs w:val="20"/>
        </w:rPr>
        <w:t xml:space="preserve"> </w:t>
      </w:r>
      <w:r w:rsidRPr="00DE03FA">
        <w:rPr>
          <w:rFonts w:ascii="Arial" w:eastAsia="Arial" w:hAnsi="Arial" w:cs="Arial"/>
          <w:spacing w:val="-1"/>
          <w:sz w:val="20"/>
          <w:szCs w:val="20"/>
          <w:u w:val="single"/>
        </w:rPr>
        <w:t>(6</w:t>
      </w:r>
      <w:r w:rsidR="005B3C25" w:rsidRPr="00DE03FA">
        <w:rPr>
          <w:rFonts w:ascii="Arial" w:eastAsia="Arial" w:hAnsi="Arial" w:cs="Arial"/>
          <w:spacing w:val="-1"/>
          <w:sz w:val="20"/>
          <w:szCs w:val="20"/>
          <w:u w:val="single"/>
        </w:rPr>
        <w:t xml:space="preserve"> </w:t>
      </w:r>
      <w:r w:rsidRPr="00DE03FA">
        <w:rPr>
          <w:rFonts w:ascii="Arial" w:eastAsia="Arial" w:hAnsi="Arial" w:cs="Arial"/>
          <w:spacing w:val="-1"/>
          <w:sz w:val="20"/>
          <w:szCs w:val="20"/>
          <w:u w:val="single"/>
        </w:rPr>
        <w:t>000)</w:t>
      </w:r>
    </w:p>
    <w:p w14:paraId="318B40D9" w14:textId="1238B978" w:rsidR="00CA60DE" w:rsidRPr="008B19E5" w:rsidRDefault="00CA60DE" w:rsidP="00DE03FA">
      <w:pPr>
        <w:tabs>
          <w:tab w:val="left" w:pos="4593"/>
          <w:tab w:val="left" w:pos="6010"/>
          <w:tab w:val="left" w:pos="6067"/>
          <w:tab w:val="left" w:pos="7513"/>
        </w:tabs>
        <w:spacing w:before="120" w:after="120" w:line="360" w:lineRule="auto"/>
        <w:ind w:left="510" w:right="505" w:firstLine="176"/>
        <w:rPr>
          <w:rFonts w:ascii="Arial" w:eastAsia="Arial" w:hAnsi="Arial" w:cs="Arial"/>
          <w:sz w:val="20"/>
          <w:szCs w:val="20"/>
          <w:u w:val="single"/>
        </w:rPr>
      </w:pPr>
      <w:r w:rsidRPr="008B19E5">
        <w:rPr>
          <w:rFonts w:ascii="Arial" w:eastAsia="Arial" w:hAnsi="Arial" w:cs="Arial"/>
          <w:sz w:val="20"/>
          <w:szCs w:val="20"/>
        </w:rPr>
        <w:tab/>
      </w:r>
      <w:r w:rsidR="006C1D2C" w:rsidRPr="008B19E5">
        <w:rPr>
          <w:rFonts w:ascii="Arial" w:eastAsia="Arial" w:hAnsi="Arial" w:cs="Arial"/>
          <w:sz w:val="20"/>
          <w:szCs w:val="20"/>
          <w:u w:val="single"/>
        </w:rPr>
        <w:t>28</w:t>
      </w:r>
      <w:r w:rsidR="005B3C25">
        <w:rPr>
          <w:rFonts w:ascii="Arial" w:eastAsia="Arial" w:hAnsi="Arial" w:cs="Arial"/>
          <w:sz w:val="20"/>
          <w:szCs w:val="20"/>
          <w:u w:val="single"/>
        </w:rPr>
        <w:t xml:space="preserve"> </w:t>
      </w:r>
      <w:r w:rsidR="006C1D2C" w:rsidRPr="008B19E5">
        <w:rPr>
          <w:rFonts w:ascii="Arial" w:eastAsia="Arial" w:hAnsi="Arial" w:cs="Arial"/>
          <w:sz w:val="20"/>
          <w:szCs w:val="20"/>
          <w:u w:val="single"/>
        </w:rPr>
        <w:t>200</w:t>
      </w:r>
      <w:r w:rsidRPr="008B19E5">
        <w:rPr>
          <w:rFonts w:ascii="Arial" w:eastAsia="Arial" w:hAnsi="Arial" w:cs="Arial"/>
          <w:sz w:val="20"/>
          <w:szCs w:val="20"/>
        </w:rPr>
        <w:tab/>
      </w:r>
      <w:r w:rsidR="00B047D4" w:rsidRPr="008B19E5">
        <w:rPr>
          <w:rFonts w:ascii="Arial" w:eastAsia="Arial" w:hAnsi="Arial" w:cs="Arial"/>
          <w:spacing w:val="-1"/>
          <w:sz w:val="20"/>
          <w:szCs w:val="20"/>
          <w:u w:val="single" w:color="000000"/>
        </w:rPr>
        <w:t>1</w:t>
      </w:r>
      <w:r w:rsidR="006C1D2C" w:rsidRPr="008B19E5">
        <w:rPr>
          <w:rFonts w:ascii="Arial" w:eastAsia="Arial" w:hAnsi="Arial" w:cs="Arial"/>
          <w:spacing w:val="-1"/>
          <w:sz w:val="20"/>
          <w:szCs w:val="20"/>
          <w:u w:val="single" w:color="000000"/>
        </w:rPr>
        <w:t>6</w:t>
      </w:r>
      <w:r w:rsidR="005B3C25">
        <w:rPr>
          <w:rFonts w:ascii="Arial" w:eastAsia="Arial" w:hAnsi="Arial" w:cs="Arial"/>
          <w:spacing w:val="-1"/>
          <w:sz w:val="20"/>
          <w:szCs w:val="20"/>
          <w:u w:val="single" w:color="000000"/>
        </w:rPr>
        <w:t xml:space="preserve"> </w:t>
      </w:r>
      <w:r w:rsidR="006C1D2C" w:rsidRPr="008B19E5">
        <w:rPr>
          <w:rFonts w:ascii="Arial" w:eastAsia="Arial" w:hAnsi="Arial" w:cs="Arial"/>
          <w:spacing w:val="-1"/>
          <w:sz w:val="20"/>
          <w:szCs w:val="20"/>
          <w:u w:val="single" w:color="000000"/>
        </w:rPr>
        <w:t>800</w:t>
      </w:r>
      <w:r w:rsidRPr="008B19E5">
        <w:rPr>
          <w:rFonts w:ascii="Arial" w:eastAsia="Arial" w:hAnsi="Arial" w:cs="Arial"/>
          <w:sz w:val="20"/>
          <w:szCs w:val="20"/>
        </w:rPr>
        <w:tab/>
      </w:r>
      <w:r w:rsidR="00B047D4" w:rsidRPr="00DE03FA">
        <w:rPr>
          <w:rFonts w:ascii="Arial" w:eastAsia="Arial" w:hAnsi="Arial" w:cs="Arial"/>
          <w:sz w:val="20"/>
          <w:szCs w:val="20"/>
        </w:rPr>
        <w:t xml:space="preserve"> </w:t>
      </w:r>
      <w:r w:rsidR="00B047D4" w:rsidRPr="00DE03FA">
        <w:rPr>
          <w:rFonts w:ascii="Arial" w:eastAsia="Arial" w:hAnsi="Arial" w:cs="Arial"/>
          <w:sz w:val="20"/>
          <w:szCs w:val="20"/>
          <w:u w:val="single"/>
        </w:rPr>
        <w:t>45</w:t>
      </w:r>
      <w:r w:rsidR="005B3C25" w:rsidRPr="00DE03FA">
        <w:rPr>
          <w:rFonts w:ascii="Arial" w:eastAsia="Arial" w:hAnsi="Arial" w:cs="Arial"/>
          <w:sz w:val="20"/>
          <w:szCs w:val="20"/>
          <w:u w:val="single"/>
        </w:rPr>
        <w:t xml:space="preserve"> </w:t>
      </w:r>
      <w:r w:rsidR="00B047D4" w:rsidRPr="00DE03FA">
        <w:rPr>
          <w:rFonts w:ascii="Arial" w:eastAsia="Arial" w:hAnsi="Arial" w:cs="Arial"/>
          <w:sz w:val="20"/>
          <w:szCs w:val="20"/>
          <w:u w:val="single"/>
        </w:rPr>
        <w:t>000</w:t>
      </w:r>
    </w:p>
    <w:p w14:paraId="12065C2B" w14:textId="3C4715F1" w:rsidR="002760BE" w:rsidRPr="002760BE" w:rsidRDefault="002760BE" w:rsidP="00DE03FA">
      <w:pPr>
        <w:tabs>
          <w:tab w:val="left" w:pos="4593"/>
          <w:tab w:val="left" w:pos="6010"/>
          <w:tab w:val="left" w:pos="6067"/>
          <w:tab w:val="left" w:pos="7513"/>
        </w:tabs>
        <w:spacing w:before="120" w:after="120" w:line="360" w:lineRule="auto"/>
        <w:ind w:left="510" w:right="505" w:firstLine="176"/>
        <w:rPr>
          <w:rFonts w:ascii="Arial" w:eastAsia="Arial" w:hAnsi="Arial" w:cs="Arial"/>
          <w:sz w:val="20"/>
          <w:szCs w:val="20"/>
        </w:rPr>
      </w:pPr>
      <w:r w:rsidRPr="008B19E5">
        <w:rPr>
          <w:rFonts w:ascii="Arial" w:eastAsia="Arial" w:hAnsi="Arial" w:cs="Arial"/>
          <w:sz w:val="20"/>
          <w:szCs w:val="20"/>
        </w:rPr>
        <w:t xml:space="preserve">Total equity                                                    </w:t>
      </w:r>
      <w:r w:rsidRPr="008B19E5">
        <w:rPr>
          <w:rFonts w:ascii="Arial" w:eastAsia="Arial" w:hAnsi="Arial" w:cs="Arial"/>
          <w:sz w:val="20"/>
          <w:szCs w:val="20"/>
          <w:u w:val="single"/>
        </w:rPr>
        <w:t>68</w:t>
      </w:r>
      <w:r w:rsidR="005B3C25">
        <w:rPr>
          <w:rFonts w:ascii="Arial" w:eastAsia="Arial" w:hAnsi="Arial" w:cs="Arial"/>
          <w:sz w:val="20"/>
          <w:szCs w:val="20"/>
          <w:u w:val="single"/>
        </w:rPr>
        <w:t xml:space="preserve"> </w:t>
      </w:r>
      <w:r w:rsidRPr="008B19E5">
        <w:rPr>
          <w:rFonts w:ascii="Arial" w:eastAsia="Arial" w:hAnsi="Arial" w:cs="Arial"/>
          <w:sz w:val="20"/>
          <w:szCs w:val="20"/>
          <w:u w:val="single"/>
        </w:rPr>
        <w:t>200</w:t>
      </w:r>
      <w:r w:rsidRPr="008B19E5">
        <w:rPr>
          <w:rFonts w:ascii="Arial" w:eastAsia="Arial" w:hAnsi="Arial" w:cs="Arial"/>
          <w:sz w:val="20"/>
          <w:szCs w:val="20"/>
        </w:rPr>
        <w:t xml:space="preserve">              </w:t>
      </w:r>
      <w:r w:rsidRPr="008B19E5">
        <w:rPr>
          <w:rFonts w:ascii="Arial" w:eastAsia="Arial" w:hAnsi="Arial" w:cs="Arial"/>
          <w:sz w:val="20"/>
          <w:szCs w:val="20"/>
          <w:u w:val="single"/>
        </w:rPr>
        <w:t>36</w:t>
      </w:r>
      <w:r w:rsidR="005B3C25">
        <w:rPr>
          <w:rFonts w:ascii="Arial" w:eastAsia="Arial" w:hAnsi="Arial" w:cs="Arial"/>
          <w:sz w:val="20"/>
          <w:szCs w:val="20"/>
          <w:u w:val="single"/>
        </w:rPr>
        <w:t xml:space="preserve"> </w:t>
      </w:r>
      <w:r w:rsidRPr="008B19E5">
        <w:rPr>
          <w:rFonts w:ascii="Arial" w:eastAsia="Arial" w:hAnsi="Arial" w:cs="Arial"/>
          <w:sz w:val="20"/>
          <w:szCs w:val="20"/>
          <w:u w:val="single"/>
        </w:rPr>
        <w:t>800</w:t>
      </w:r>
      <w:r w:rsidRPr="008B19E5">
        <w:rPr>
          <w:rFonts w:ascii="Arial" w:eastAsia="Arial" w:hAnsi="Arial" w:cs="Arial"/>
          <w:sz w:val="20"/>
          <w:szCs w:val="20"/>
        </w:rPr>
        <w:t xml:space="preserve">               </w:t>
      </w:r>
      <w:r w:rsidRPr="0055104D">
        <w:rPr>
          <w:rFonts w:ascii="Arial" w:eastAsia="Arial" w:hAnsi="Arial" w:cs="Arial"/>
          <w:sz w:val="20"/>
          <w:szCs w:val="20"/>
          <w:u w:val="single"/>
        </w:rPr>
        <w:t>105</w:t>
      </w:r>
      <w:r w:rsidR="005B3C25" w:rsidRPr="0055104D">
        <w:rPr>
          <w:rFonts w:ascii="Arial" w:eastAsia="Arial" w:hAnsi="Arial" w:cs="Arial"/>
          <w:sz w:val="20"/>
          <w:szCs w:val="20"/>
          <w:u w:val="single"/>
        </w:rPr>
        <w:t xml:space="preserve"> </w:t>
      </w:r>
      <w:r w:rsidRPr="0055104D">
        <w:rPr>
          <w:rFonts w:ascii="Arial" w:eastAsia="Arial" w:hAnsi="Arial" w:cs="Arial"/>
          <w:sz w:val="20"/>
          <w:szCs w:val="20"/>
          <w:u w:val="single"/>
        </w:rPr>
        <w:t>000</w:t>
      </w:r>
    </w:p>
    <w:p w14:paraId="47A0A468" w14:textId="77777777" w:rsidR="002760BE" w:rsidRDefault="002760BE" w:rsidP="00CA60DE">
      <w:pPr>
        <w:tabs>
          <w:tab w:val="left" w:pos="4593"/>
          <w:tab w:val="left" w:pos="6010"/>
          <w:tab w:val="left" w:pos="6067"/>
          <w:tab w:val="left" w:pos="7513"/>
        </w:tabs>
        <w:spacing w:after="0" w:line="260" w:lineRule="exact"/>
        <w:ind w:left="510" w:right="505" w:firstLine="176"/>
        <w:rPr>
          <w:rFonts w:ascii="Arial" w:eastAsia="Arial" w:hAnsi="Arial" w:cs="Arial"/>
          <w:sz w:val="20"/>
          <w:szCs w:val="20"/>
          <w:u w:val="single"/>
        </w:rPr>
      </w:pPr>
    </w:p>
    <w:p w14:paraId="6B2C5A87" w14:textId="77777777" w:rsidR="003A1E20" w:rsidRPr="005B3C25" w:rsidRDefault="003A1E20" w:rsidP="0065356E">
      <w:pPr>
        <w:pStyle w:val="ALHeader3"/>
        <w:spacing w:before="120" w:after="120" w:line="276" w:lineRule="auto"/>
        <w:ind w:right="0"/>
        <w:rPr>
          <w:b w:val="0"/>
        </w:rPr>
      </w:pPr>
      <w:r w:rsidRPr="005B3C25">
        <w:t>Note</w:t>
      </w:r>
      <w:r w:rsidR="003853FB" w:rsidRPr="005B3C25">
        <w:t>s</w:t>
      </w:r>
      <w:r w:rsidRPr="005B3C25">
        <w:rPr>
          <w:b w:val="0"/>
        </w:rPr>
        <w:t>:</w:t>
      </w:r>
    </w:p>
    <w:p w14:paraId="1F99E23C" w14:textId="77777777" w:rsidR="00CA60DE" w:rsidRPr="005B3C25" w:rsidRDefault="00CA60DE" w:rsidP="0065356E">
      <w:pPr>
        <w:pStyle w:val="Body"/>
        <w:spacing w:before="120" w:after="120" w:line="276" w:lineRule="auto"/>
      </w:pPr>
      <w:r w:rsidRPr="005B3C25">
        <w:t>* Where a balance is a debit balance it is shown in brackets and deducted rather than added</w:t>
      </w:r>
      <w:r w:rsidR="003853FB" w:rsidRPr="005B3C25">
        <w:t>.</w:t>
      </w:r>
    </w:p>
    <w:p w14:paraId="6D88CE91" w14:textId="77777777" w:rsidR="00CA60DE" w:rsidRPr="005B3C25" w:rsidRDefault="00CA60DE" w:rsidP="0065356E">
      <w:pPr>
        <w:pStyle w:val="Body"/>
        <w:spacing w:before="120" w:after="120" w:line="276" w:lineRule="auto"/>
      </w:pPr>
      <w:r w:rsidRPr="005B3C25">
        <w:t>** Where there is a loss to share out it is shown in brackets and deducted rather than added</w:t>
      </w:r>
      <w:r w:rsidR="003853FB" w:rsidRPr="005B3C25">
        <w:t>.</w:t>
      </w:r>
    </w:p>
    <w:p w14:paraId="4FA3082C" w14:textId="77777777" w:rsidR="003D1696" w:rsidRDefault="003D1696">
      <w:pPr>
        <w:rPr>
          <w:rFonts w:ascii="Arial" w:eastAsia="Arial" w:hAnsi="Arial" w:cs="Arial"/>
          <w:b/>
          <w:bCs/>
          <w:sz w:val="20"/>
          <w:szCs w:val="20"/>
        </w:rPr>
      </w:pPr>
    </w:p>
    <w:p w14:paraId="3C7D6CA2" w14:textId="77777777" w:rsidR="003D1696" w:rsidRDefault="003D1696">
      <w:pPr>
        <w:rPr>
          <w:rFonts w:ascii="Arial" w:eastAsia="Arial" w:hAnsi="Arial" w:cs="Arial"/>
          <w:b/>
          <w:bCs/>
          <w:sz w:val="20"/>
          <w:szCs w:val="20"/>
        </w:rPr>
        <w:sectPr w:rsidR="003D1696" w:rsidSect="0065356E">
          <w:headerReference w:type="even" r:id="rId30"/>
          <w:pgSz w:w="11900" w:h="16840"/>
          <w:pgMar w:top="1134" w:right="1418" w:bottom="1134" w:left="1418" w:header="567" w:footer="567" w:gutter="0"/>
          <w:cols w:space="720"/>
          <w:docGrid w:linePitch="299"/>
        </w:sectPr>
      </w:pPr>
    </w:p>
    <w:p w14:paraId="37DC69D6" w14:textId="49C7BBFA" w:rsidR="0065356E" w:rsidRPr="00F20F72" w:rsidRDefault="0065356E" w:rsidP="0065356E">
      <w:pPr>
        <w:pStyle w:val="SectionHead"/>
        <w:outlineLvl w:val="0"/>
        <w:rPr>
          <w:b/>
        </w:rPr>
      </w:pPr>
      <w:bookmarkStart w:id="29" w:name="_Toc46916890"/>
      <w:bookmarkStart w:id="30" w:name="_Toc46904337"/>
      <w:r>
        <w:lastRenderedPageBreak/>
        <w:t>Appendix 3: Financial statements for other forms of business (A Level)</w:t>
      </w:r>
      <w:bookmarkEnd w:id="29"/>
    </w:p>
    <w:bookmarkEnd w:id="30"/>
    <w:p w14:paraId="2207AD1A" w14:textId="4D3383FD" w:rsidR="00182E87" w:rsidRPr="00E93E93" w:rsidRDefault="005509BF" w:rsidP="0065356E">
      <w:pPr>
        <w:pStyle w:val="AHead"/>
        <w:spacing w:before="120" w:after="120" w:line="276" w:lineRule="auto"/>
        <w:outlineLvl w:val="9"/>
        <w:rPr>
          <w:b/>
          <w:color w:val="auto"/>
        </w:rPr>
      </w:pPr>
      <w:r w:rsidRPr="00E93E93">
        <w:rPr>
          <w:b/>
          <w:color w:val="auto"/>
          <w:sz w:val="20"/>
          <w:szCs w:val="20"/>
        </w:rPr>
        <w:t>(a</w:t>
      </w:r>
      <w:r w:rsidR="007548AD" w:rsidRPr="00E93E93">
        <w:rPr>
          <w:b/>
          <w:color w:val="auto"/>
          <w:sz w:val="20"/>
          <w:szCs w:val="20"/>
        </w:rPr>
        <w:t xml:space="preserve">) Financial </w:t>
      </w:r>
      <w:r w:rsidR="003A1E20" w:rsidRPr="00E93E93">
        <w:rPr>
          <w:b/>
          <w:color w:val="auto"/>
          <w:sz w:val="20"/>
          <w:szCs w:val="20"/>
        </w:rPr>
        <w:t>s</w:t>
      </w:r>
      <w:r w:rsidR="007548AD" w:rsidRPr="00E93E93">
        <w:rPr>
          <w:b/>
          <w:color w:val="auto"/>
          <w:sz w:val="20"/>
          <w:szCs w:val="20"/>
        </w:rPr>
        <w:t>tatements (</w:t>
      </w:r>
      <w:r w:rsidR="003A1E20" w:rsidRPr="00E93E93">
        <w:rPr>
          <w:b/>
          <w:color w:val="auto"/>
          <w:sz w:val="20"/>
          <w:szCs w:val="20"/>
        </w:rPr>
        <w:t>f</w:t>
      </w:r>
      <w:r w:rsidR="007548AD" w:rsidRPr="00E93E93">
        <w:rPr>
          <w:b/>
          <w:color w:val="auto"/>
          <w:sz w:val="20"/>
          <w:szCs w:val="20"/>
        </w:rPr>
        <w:t xml:space="preserve">inal </w:t>
      </w:r>
      <w:r w:rsidR="003A1E20" w:rsidRPr="00E93E93">
        <w:rPr>
          <w:b/>
          <w:color w:val="auto"/>
          <w:sz w:val="20"/>
          <w:szCs w:val="20"/>
        </w:rPr>
        <w:t>a</w:t>
      </w:r>
      <w:r w:rsidR="007548AD" w:rsidRPr="00E93E93">
        <w:rPr>
          <w:b/>
          <w:color w:val="auto"/>
          <w:sz w:val="20"/>
          <w:szCs w:val="20"/>
        </w:rPr>
        <w:t>ccounts) of a manufacturing business</w:t>
      </w:r>
    </w:p>
    <w:p w14:paraId="1B88779E" w14:textId="77777777" w:rsidR="003A1E20" w:rsidRDefault="003A1E20" w:rsidP="0065356E">
      <w:pPr>
        <w:pStyle w:val="ALHeader3"/>
        <w:spacing w:before="120" w:after="120" w:line="276" w:lineRule="auto"/>
        <w:ind w:right="0"/>
      </w:pPr>
      <w:r>
        <w:t>Manufacturing account</w:t>
      </w:r>
    </w:p>
    <w:p w14:paraId="080CAADD" w14:textId="21D86232" w:rsidR="003A1E20" w:rsidRPr="005B3C25" w:rsidRDefault="007548AD" w:rsidP="0065356E">
      <w:pPr>
        <w:pStyle w:val="Body"/>
        <w:spacing w:before="120" w:after="120" w:line="276" w:lineRule="auto"/>
      </w:pPr>
      <w:r w:rsidRPr="005B3C25">
        <w:t xml:space="preserve">A business </w:t>
      </w:r>
      <w:r w:rsidR="003A1E20" w:rsidRPr="005B3C25">
        <w:t>that</w:t>
      </w:r>
      <w:r w:rsidRPr="005B3C25">
        <w:t xml:space="preserve"> manufactures goods must prepare a manufacturing account to show the calculation of the cost of manufacture, whatever the ownership of the business. The manufacturing business could be a sole trader or a partnership.</w:t>
      </w:r>
    </w:p>
    <w:p w14:paraId="6903A49E" w14:textId="4C88E09C" w:rsidR="0035647B" w:rsidRPr="00963BE2" w:rsidRDefault="0071626C" w:rsidP="0035647B">
      <w:pPr>
        <w:spacing w:after="0" w:line="260" w:lineRule="exact"/>
        <w:rPr>
          <w:rFonts w:ascii="Arial" w:hAnsi="Arial" w:cs="Arial"/>
          <w:sz w:val="20"/>
          <w:szCs w:val="20"/>
        </w:rPr>
      </w:pPr>
      <w:r w:rsidRPr="001C39CD">
        <w:rPr>
          <w:noProof/>
          <w:lang w:val="en-GB" w:eastAsia="en-GB"/>
        </w:rPr>
        <mc:AlternateContent>
          <mc:Choice Requires="wpg">
            <w:drawing>
              <wp:anchor distT="0" distB="0" distL="114300" distR="114300" simplePos="0" relativeHeight="251647488" behindDoc="1" locked="0" layoutInCell="1" allowOverlap="1" wp14:anchorId="0E1152F5" wp14:editId="419B9315">
                <wp:simplePos x="0" y="0"/>
                <wp:positionH relativeFrom="page">
                  <wp:posOffset>971550</wp:posOffset>
                </wp:positionH>
                <wp:positionV relativeFrom="paragraph">
                  <wp:posOffset>118110</wp:posOffset>
                </wp:positionV>
                <wp:extent cx="5433060" cy="4086225"/>
                <wp:effectExtent l="0" t="0" r="15240" b="9525"/>
                <wp:wrapNone/>
                <wp:docPr id="4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4086225"/>
                          <a:chOff x="1675" y="-6463"/>
                          <a:chExt cx="8556" cy="6271"/>
                        </a:xfrm>
                      </wpg:grpSpPr>
                      <wpg:grpSp>
                        <wpg:cNvPr id="48" name="Group 61"/>
                        <wpg:cNvGrpSpPr>
                          <a:grpSpLocks/>
                        </wpg:cNvGrpSpPr>
                        <wpg:grpSpPr bwMode="auto">
                          <a:xfrm>
                            <a:off x="1681" y="-6457"/>
                            <a:ext cx="8544" cy="2"/>
                            <a:chOff x="1681" y="-6457"/>
                            <a:chExt cx="8544" cy="2"/>
                          </a:xfrm>
                        </wpg:grpSpPr>
                        <wps:wsp>
                          <wps:cNvPr id="49" name="Freeform 62"/>
                          <wps:cNvSpPr>
                            <a:spLocks/>
                          </wps:cNvSpPr>
                          <wps:spPr bwMode="auto">
                            <a:xfrm>
                              <a:off x="1681" y="-6457"/>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7">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9"/>
                        <wpg:cNvGrpSpPr>
                          <a:grpSpLocks/>
                        </wpg:cNvGrpSpPr>
                        <wpg:grpSpPr bwMode="auto">
                          <a:xfrm>
                            <a:off x="1686" y="-6452"/>
                            <a:ext cx="2" cy="6250"/>
                            <a:chOff x="1686" y="-6452"/>
                            <a:chExt cx="2" cy="6250"/>
                          </a:xfrm>
                        </wpg:grpSpPr>
                        <wps:wsp>
                          <wps:cNvPr id="51" name="Freeform 60"/>
                          <wps:cNvSpPr>
                            <a:spLocks/>
                          </wps:cNvSpPr>
                          <wps:spPr bwMode="auto">
                            <a:xfrm>
                              <a:off x="1686" y="-6452"/>
                              <a:ext cx="2" cy="6250"/>
                            </a:xfrm>
                            <a:custGeom>
                              <a:avLst/>
                              <a:gdLst>
                                <a:gd name="T0" fmla="+- 0 -6452 -6452"/>
                                <a:gd name="T1" fmla="*/ -6452 h 6250"/>
                                <a:gd name="T2" fmla="+- 0 -202 -6452"/>
                                <a:gd name="T3" fmla="*/ -202 h 6250"/>
                              </a:gdLst>
                              <a:ahLst/>
                              <a:cxnLst>
                                <a:cxn ang="0">
                                  <a:pos x="0" y="T1"/>
                                </a:cxn>
                                <a:cxn ang="0">
                                  <a:pos x="0" y="T3"/>
                                </a:cxn>
                              </a:cxnLst>
                              <a:rect l="0" t="0" r="r" b="b"/>
                              <a:pathLst>
                                <a:path h="6250">
                                  <a:moveTo>
                                    <a:pt x="0" y="0"/>
                                  </a:moveTo>
                                  <a:lnTo>
                                    <a:pt x="0" y="625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7"/>
                        <wpg:cNvGrpSpPr>
                          <a:grpSpLocks/>
                        </wpg:cNvGrpSpPr>
                        <wpg:grpSpPr bwMode="auto">
                          <a:xfrm>
                            <a:off x="10220" y="-6452"/>
                            <a:ext cx="2" cy="6250"/>
                            <a:chOff x="10220" y="-6452"/>
                            <a:chExt cx="2" cy="6250"/>
                          </a:xfrm>
                        </wpg:grpSpPr>
                        <wps:wsp>
                          <wps:cNvPr id="53" name="Freeform 58"/>
                          <wps:cNvSpPr>
                            <a:spLocks/>
                          </wps:cNvSpPr>
                          <wps:spPr bwMode="auto">
                            <a:xfrm>
                              <a:off x="10220" y="-6452"/>
                              <a:ext cx="2" cy="6250"/>
                            </a:xfrm>
                            <a:custGeom>
                              <a:avLst/>
                              <a:gdLst>
                                <a:gd name="T0" fmla="+- 0 -6452 -6452"/>
                                <a:gd name="T1" fmla="*/ -6452 h 6250"/>
                                <a:gd name="T2" fmla="+- 0 -202 -6452"/>
                                <a:gd name="T3" fmla="*/ -202 h 6250"/>
                              </a:gdLst>
                              <a:ahLst/>
                              <a:cxnLst>
                                <a:cxn ang="0">
                                  <a:pos x="0" y="T1"/>
                                </a:cxn>
                                <a:cxn ang="0">
                                  <a:pos x="0" y="T3"/>
                                </a:cxn>
                              </a:cxnLst>
                              <a:rect l="0" t="0" r="r" b="b"/>
                              <a:pathLst>
                                <a:path h="6250">
                                  <a:moveTo>
                                    <a:pt x="0" y="0"/>
                                  </a:moveTo>
                                  <a:lnTo>
                                    <a:pt x="0" y="625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5"/>
                        <wpg:cNvGrpSpPr>
                          <a:grpSpLocks/>
                        </wpg:cNvGrpSpPr>
                        <wpg:grpSpPr bwMode="auto">
                          <a:xfrm>
                            <a:off x="1681" y="-198"/>
                            <a:ext cx="8544" cy="2"/>
                            <a:chOff x="1681" y="-198"/>
                            <a:chExt cx="8544" cy="2"/>
                          </a:xfrm>
                        </wpg:grpSpPr>
                        <wps:wsp>
                          <wps:cNvPr id="55" name="Freeform 56"/>
                          <wps:cNvSpPr>
                            <a:spLocks/>
                          </wps:cNvSpPr>
                          <wps:spPr bwMode="auto">
                            <a:xfrm>
                              <a:off x="1681" y="-198"/>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0B78A0" id="Group 54" o:spid="_x0000_s1026" style="position:absolute;margin-left:76.5pt;margin-top:9.3pt;width:427.8pt;height:321.75pt;z-index:-251668992;mso-position-horizontal-relative:page" coordorigin="1675,-6463" coordsize="8556,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K/8wQAAD4bAAAOAAAAZHJzL2Uyb0RvYy54bWzsWVtv2zYUfh+w/0DocYOjiyXZFuIURWwH&#10;A7q2QLMfQOuOSaJGylHSYf99h4eiLDt2lzpzsaH2g0z5HB6e+0fS128ey4I8xFzkrJob9pVlkLgK&#10;WZRX6dz47X41mhpENLSKaMGqeG48xcJ4c/PjD9dtHcQOy1gRxZyAkEoEbT03sqapA9MUYRaXVFyx&#10;Oq6AmDBe0gZeeWpGnLYgvSxMx7J8s2U8qjkLYyHg14UiGjcoP0nisPmQJCJuSDE3QLcGnxyfa/k0&#10;b65pkHJaZ3nYqUFP0KKkeQWL9qIWtKFkw/Nnoso85EywpLkKWWmyJMnDGG0Aa2xrz5o7zjY12pIG&#10;bVr3bgLX7vnpZLHh+4ePnOTR3HAnBqloCTHCZYnnSue0dRoAzx2vP9UfubIQhu9Y+LsAsrlPl++p&#10;Yibr9lcWgTy6aRg65zHhpRQBZpNHjMFTH4P4sSEh/Oi547HlQ6hCoLnW1HccT0UpzCCUcp7tTzyD&#10;AHnku/5YE5edgKnn+Wq270xsSTVpoFZGbTvtlGn40lupPQE5O/SEj1L2LZWx/rc8YftTW1vkTZRF&#10;2iFTz3WVPY42tffD81lhtvXDzryjToC6E9vUEq9LrU8ZrWPMWCHTRjt0ph264nEsi5n4aExbI5tO&#10;LTHMqwFFsglIv3/MqK/wY+8PGoQb0dzFDFOTPrwTjWoKEYww4aMuG+4hK5OygP7w84hYRC6GDxWW&#10;tGeDUCq2n0xyb5GWYAg7oVqWo5mULAvS/KCwseaTwpyBMDAg1SrSTGsdPlad2jAiVHZhC2uvZkLW&#10;zr3KM2x8IAGYpIlHeGFtXaCaV313S3Bor/uNlRsEGuta+aSmjdRMLiGHpJ0b6Av5Q8ke4nuGpGav&#10;G8AiW2pRDblUNQy0UmSYIRfAWu8XlboOQluxVV4UGIaikqpMxv4EfSNYkUeSKLURPF3fFpw8UICM&#10;pWPPPN1EdtigNVcRCstiGi27cUPzQo1h8QJ9C3XcuUBWNGLCnzNrtpwup+7IdfzlyLUWi9Hb1a07&#10;8lf2xFuMF7e3C/svqZrtBlkeRXEltdP4ZLsvK9IOKRWy9Ai1Y8WOsSv8yMiB8gM2c1cNJIMt+hut&#10;g9aqalQ2UxGsWfQE9cqZAlzYIMAgY/yzQVoA27kh/thQHhuk+KWCljOzXVeiM7643sSBFz6krIcU&#10;WoUgam40BiS4HN42CtE3Nc/TDFayMawVewvIk+SynlE/pVX3Al0PRx1efQEPPNBmiAfeTProzHgA&#10;GKYQzuvavsweCZDQOCQ0+g6ohfk3wMXps1lbPNibByE+DIrfAA+gojqHbvEAjTkDHjzzyBE/9v7Y&#10;bRpfgQewG/Ecgk8VmMOIoNgyQEAdwC3fLiiMHOuIvCEoINdWHNhxAixAhkNOATio4v8iLHS8uPGC&#10;1ZBXfZ8KC1mXzqfDgtJJuxS0eR0s+BdY2GLgBRbUTr9v+d2uFhrzLizgxv2ssAC7RJXpgy5zpJ9B&#10;YfbnpUPT/pvAAI1NIW0PDN5Uge3gOACbk1cfFA655IgnoZvog+twO3lBhmeHiwsyXA4M8hD13R8Y&#10;4MJm58CAN1hnRYb+AsmeYcOkge5mL7k/6idtUWFvWt8E9+/QvsVxAW779lHBPwsqvNiLvTtOPi1c&#10;bo/+/7dHl2PC4KrsOz8mYF+EP2kk+uk/lOS/QMN3vG8K+r+9bv4GAAD//wMAUEsDBBQABgAIAAAA&#10;IQCjmshO3wAAAAsBAAAPAAAAZHJzL2Rvd25yZXYueG1sTI9Ba8JAEIXvBf/DMoXe6iaKQdJsRMT2&#10;JIWqUHpbs2MSzM6G7JrEf9/Jqb29xzzefC/bjLYRPXa+dqQgnkcgkApnaioVnE/vr2sQPmgyunGE&#10;Ch7oYZPPnjKdGjfQF/bHUAouIZ9qBVUIbSqlLyq02s9di8S3q+usDmy7UppOD1xuG7mIokRaXRN/&#10;qHSLuwqL2/FuFXwMetgu431/uF13j5/T6vP7EKNSL8/j9g1EwDH8hWHCZ3TImeni7mS8aNivlrwl&#10;sFgnIKZAFE3qoiBJFjHIPJP/N+S/AAAA//8DAFBLAQItABQABgAIAAAAIQC2gziS/gAAAOEBAAAT&#10;AAAAAAAAAAAAAAAAAAAAAABbQ29udGVudF9UeXBlc10ueG1sUEsBAi0AFAAGAAgAAAAhADj9If/W&#10;AAAAlAEAAAsAAAAAAAAAAAAAAAAALwEAAF9yZWxzLy5yZWxzUEsBAi0AFAAGAAgAAAAhADI24r/z&#10;BAAAPhsAAA4AAAAAAAAAAAAAAAAALgIAAGRycy9lMm9Eb2MueG1sUEsBAi0AFAAGAAgAAAAhAKOa&#10;yE7fAAAACwEAAA8AAAAAAAAAAAAAAAAATQcAAGRycy9kb3ducmV2LnhtbFBLBQYAAAAABAAEAPMA&#10;AABZCAAAAAA=&#10;">
                <v:group id="Group 61" o:spid="_x0000_s1027" style="position:absolute;left:1681;top:-6457;width:8544;height:2" coordorigin="1681,-6457"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62" o:spid="_x0000_s1028" style="position:absolute;left:1681;top:-6457;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JawwAAANsAAAAPAAAAZHJzL2Rvd25yZXYueG1sRI/RasJA&#10;FETfBf9huULfdKOUoNFVRAiUFmnVfMAle02C2btJdpukf98VCn0cZuYMszuMphY9da6yrGC5iEAQ&#10;51ZXXCjIbul8DcJ5ZI21ZVLwQw4O++lkh4m2A1+ov/pCBAi7BBWU3jeJlC4vyaBb2IY4eHfbGfRB&#10;doXUHQ4Bbmq5iqJYGqw4LJTY0Kmk/HH9NgqiD3xkt68hPfNnmxXvm7hZu1apl9l43ILwNPr/8F/7&#10;TSt43cDzS/gBcv8LAAD//wMAUEsBAi0AFAAGAAgAAAAhANvh9svuAAAAhQEAABMAAAAAAAAAAAAA&#10;AAAAAAAAAFtDb250ZW50X1R5cGVzXS54bWxQSwECLQAUAAYACAAAACEAWvQsW78AAAAVAQAACwAA&#10;AAAAAAAAAAAAAAAfAQAAX3JlbHMvLnJlbHNQSwECLQAUAAYACAAAACEAmBMSWsMAAADbAAAADwAA&#10;AAAAAAAAAAAAAAAHAgAAZHJzL2Rvd25yZXYueG1sUEsFBgAAAAADAAMAtwAAAPcCAAAAAA==&#10;" path="m,l8544,e" filled="f" strokecolor="#e21951" strokeweight=".20464mm">
                    <v:path arrowok="t" o:connecttype="custom" o:connectlocs="0,0;8544,0" o:connectangles="0,0"/>
                  </v:shape>
                </v:group>
                <v:group id="Group 59" o:spid="_x0000_s1029" style="position:absolute;left:1686;top:-6452;width:2;height:6250" coordorigin="1686,-6452"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60" o:spid="_x0000_s1030" style="position:absolute;left:1686;top:-6452;width:2;height:6250;visibility:visible;mso-wrap-style:square;v-text-anchor:top"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33xAAAANsAAAAPAAAAZHJzL2Rvd25yZXYueG1sRI/dSsNA&#10;FITvhb7DcoTeiN20UDGx21LsL6IXtn2AQ/aYBLNnY/a0Sd++KwheDjPzDTNb9K5WF2pD5dnAeJSA&#10;Is69rbgwcDpuHp9BBUG2WHsmA1cKsJgP7maYWd/xJ10OUqgI4ZChgVKkybQOeUkOw8g3xNH78q1D&#10;ibIttG2xi3BX60mSPGmHFceFEht6LSn/PpydgZ3tIjr92X7g6uG6lvd0lb6JMcP7fvkCSqiX//Bf&#10;e28NTMfw+yX+AD2/AQAA//8DAFBLAQItABQABgAIAAAAIQDb4fbL7gAAAIUBAAATAAAAAAAAAAAA&#10;AAAAAAAAAABbQ29udGVudF9UeXBlc10ueG1sUEsBAi0AFAAGAAgAAAAhAFr0LFu/AAAAFQEAAAsA&#10;AAAAAAAAAAAAAAAAHwEAAF9yZWxzLy5yZWxzUEsBAi0AFAAGAAgAAAAhAGBFPffEAAAA2wAAAA8A&#10;AAAAAAAAAAAAAAAABwIAAGRycy9kb3ducmV2LnhtbFBLBQYAAAAAAwADALcAAAD4AgAAAAA=&#10;" path="m,l,6250e" filled="f" strokecolor="#e21951" strokeweight=".58pt">
                    <v:path arrowok="t" o:connecttype="custom" o:connectlocs="0,-6452;0,-202" o:connectangles="0,0"/>
                  </v:shape>
                </v:group>
                <v:group id="Group 57" o:spid="_x0000_s1031" style="position:absolute;left:10220;top:-6452;width:2;height:6250" coordorigin="10220,-6452"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8" o:spid="_x0000_s1032" style="position:absolute;left:10220;top:-6452;width:2;height:6250;visibility:visible;mso-wrap-style:square;v-text-anchor:top"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YbxQAAANsAAAAPAAAAZHJzL2Rvd25yZXYueG1sRI/dSsNA&#10;FITvBd9hOYI30m5qUZq021JarSL2oj8PcMieJqHZszF7bNK3dwXBy2FmvmFmi97V6kJtqDwbGA0T&#10;UMS5txUXBo6H18EEVBBki7VnMnClAIv57c0MM+s73tFlL4WKEA4ZGihFmkzrkJfkMAx9Qxy9k28d&#10;SpRtoW2LXYS7Wj8mybN2WHFcKLGhVUn5ef/tDLzZLqLTr80W1w/XF/lM1+mHGHN/1y+noIR6+Q//&#10;td+tgacx/H6JP0DPfwAAAP//AwBQSwECLQAUAAYACAAAACEA2+H2y+4AAACFAQAAEwAAAAAAAAAA&#10;AAAAAAAAAAAAW0NvbnRlbnRfVHlwZXNdLnhtbFBLAQItABQABgAIAAAAIQBa9CxbvwAAABUBAAAL&#10;AAAAAAAAAAAAAAAAAB8BAABfcmVscy8ucmVsc1BLAQItABQABgAIAAAAIQD/2wYbxQAAANsAAAAP&#10;AAAAAAAAAAAAAAAAAAcCAABkcnMvZG93bnJldi54bWxQSwUGAAAAAAMAAwC3AAAA+QIAAAAA&#10;" path="m,l,6250e" filled="f" strokecolor="#e21951" strokeweight=".58pt">
                    <v:path arrowok="t" o:connecttype="custom" o:connectlocs="0,-6452;0,-202" o:connectangles="0,0"/>
                  </v:shape>
                </v:group>
                <v:group id="Group 55" o:spid="_x0000_s1033" style="position:absolute;left:1681;top:-198;width:8544;height:2" coordorigin="1681,-198"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6" o:spid="_x0000_s1034" style="position:absolute;left:1681;top:-198;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8ExAAAANsAAAAPAAAAZHJzL2Rvd25yZXYueG1sRI9fa8Iw&#10;FMXfhX2HcAe+yJoqKKMayygOBgqi28MeL81tU9fcdE1W67c3g8EeD+fPj7PJR9uKgXrfOFYwT1IQ&#10;xKXTDdcKPt5fn55B+ICssXVMCm7kId8+TDaYaXflEw3nUIs4wj5DBSaELpPSl4Ys+sR1xNGrXG8x&#10;RNnXUvd4jeO2lYs0XUmLDUeCwY4KQ+XX+cdGyAzH6tsMRbhV++awu7jd/Pip1PRxfFmDCDSG//Bf&#10;+00rWC7h90v8AXJ7BwAA//8DAFBLAQItABQABgAIAAAAIQDb4fbL7gAAAIUBAAATAAAAAAAAAAAA&#10;AAAAAAAAAABbQ29udGVudF9UeXBlc10ueG1sUEsBAi0AFAAGAAgAAAAhAFr0LFu/AAAAFQEAAAsA&#10;AAAAAAAAAAAAAAAAHwEAAF9yZWxzLy5yZWxzUEsBAi0AFAAGAAgAAAAhAFDtjwTEAAAA2wAAAA8A&#10;AAAAAAAAAAAAAAAABwIAAGRycy9kb3ducmV2LnhtbFBLBQYAAAAAAwADALcAAAD4AgAAAAA=&#10;" path="m,l8544,e" filled="f" strokecolor="#e21951" strokeweight=".58pt">
                    <v:path arrowok="t" o:connecttype="custom" o:connectlocs="0,0;8544,0" o:connectangles="0,0"/>
                  </v:shape>
                </v:group>
                <w10:wrap anchorx="page"/>
              </v:group>
            </w:pict>
          </mc:Fallback>
        </mc:AlternateContent>
      </w:r>
    </w:p>
    <w:p w14:paraId="4BCF346A" w14:textId="77777777" w:rsidR="0035647B" w:rsidRPr="009B15DB" w:rsidRDefault="0035647B" w:rsidP="0035647B">
      <w:pPr>
        <w:spacing w:after="0" w:line="260" w:lineRule="exact"/>
        <w:ind w:left="2759" w:right="2755"/>
        <w:jc w:val="center"/>
        <w:rPr>
          <w:rFonts w:ascii="Arial" w:eastAsia="Arial" w:hAnsi="Arial" w:cs="Arial"/>
          <w:sz w:val="20"/>
          <w:szCs w:val="20"/>
        </w:rPr>
      </w:pPr>
      <w:r w:rsidRPr="009B15DB">
        <w:rPr>
          <w:rFonts w:ascii="Arial" w:eastAsia="Arial" w:hAnsi="Arial" w:cs="Arial"/>
          <w:b/>
          <w:bCs/>
          <w:sz w:val="20"/>
          <w:szCs w:val="20"/>
        </w:rPr>
        <w:t>Name of m</w:t>
      </w:r>
      <w:r w:rsidRPr="009B15DB">
        <w:rPr>
          <w:rFonts w:ascii="Arial" w:eastAsia="Arial" w:hAnsi="Arial" w:cs="Arial"/>
          <w:b/>
          <w:bCs/>
          <w:spacing w:val="-1"/>
          <w:sz w:val="20"/>
          <w:szCs w:val="20"/>
        </w:rPr>
        <w:t>a</w:t>
      </w:r>
      <w:r w:rsidRPr="009B15DB">
        <w:rPr>
          <w:rFonts w:ascii="Arial" w:eastAsia="Arial" w:hAnsi="Arial" w:cs="Arial"/>
          <w:b/>
          <w:bCs/>
          <w:sz w:val="20"/>
          <w:szCs w:val="20"/>
        </w:rPr>
        <w:t>nuf</w:t>
      </w:r>
      <w:r w:rsidRPr="009B15DB">
        <w:rPr>
          <w:rFonts w:ascii="Arial" w:eastAsia="Arial" w:hAnsi="Arial" w:cs="Arial"/>
          <w:b/>
          <w:bCs/>
          <w:spacing w:val="-1"/>
          <w:sz w:val="20"/>
          <w:szCs w:val="20"/>
        </w:rPr>
        <w:t>a</w:t>
      </w:r>
      <w:r w:rsidRPr="009B15DB">
        <w:rPr>
          <w:rFonts w:ascii="Arial" w:eastAsia="Arial" w:hAnsi="Arial" w:cs="Arial"/>
          <w:b/>
          <w:bCs/>
          <w:sz w:val="20"/>
          <w:szCs w:val="20"/>
        </w:rPr>
        <w:t>cturing</w:t>
      </w:r>
      <w:r w:rsidRPr="009B15DB">
        <w:rPr>
          <w:rFonts w:ascii="Arial" w:eastAsia="Arial" w:hAnsi="Arial" w:cs="Arial"/>
          <w:b/>
          <w:bCs/>
          <w:spacing w:val="-2"/>
          <w:sz w:val="20"/>
          <w:szCs w:val="20"/>
        </w:rPr>
        <w:t xml:space="preserve"> </w:t>
      </w:r>
      <w:r w:rsidRPr="009B15DB">
        <w:rPr>
          <w:rFonts w:ascii="Arial" w:eastAsia="Arial" w:hAnsi="Arial" w:cs="Arial"/>
          <w:b/>
          <w:bCs/>
          <w:sz w:val="20"/>
          <w:szCs w:val="20"/>
        </w:rPr>
        <w:t>busine</w:t>
      </w:r>
      <w:r w:rsidRPr="009B15DB">
        <w:rPr>
          <w:rFonts w:ascii="Arial" w:eastAsia="Arial" w:hAnsi="Arial" w:cs="Arial"/>
          <w:b/>
          <w:bCs/>
          <w:spacing w:val="-1"/>
          <w:sz w:val="20"/>
          <w:szCs w:val="20"/>
        </w:rPr>
        <w:t>s</w:t>
      </w:r>
      <w:r w:rsidRPr="009B15DB">
        <w:rPr>
          <w:rFonts w:ascii="Arial" w:eastAsia="Arial" w:hAnsi="Arial" w:cs="Arial"/>
          <w:b/>
          <w:bCs/>
          <w:sz w:val="20"/>
          <w:szCs w:val="20"/>
        </w:rPr>
        <w:t>s</w:t>
      </w:r>
    </w:p>
    <w:p w14:paraId="671A9960" w14:textId="74E4A488" w:rsidR="0035647B" w:rsidRDefault="0035647B" w:rsidP="0035647B">
      <w:pPr>
        <w:spacing w:after="0" w:line="260" w:lineRule="exact"/>
        <w:ind w:left="1344" w:right="1340"/>
        <w:jc w:val="center"/>
        <w:rPr>
          <w:rFonts w:ascii="Arial" w:eastAsia="Arial" w:hAnsi="Arial" w:cs="Arial"/>
          <w:b/>
          <w:bCs/>
          <w:position w:val="-1"/>
          <w:sz w:val="20"/>
          <w:szCs w:val="20"/>
        </w:rPr>
      </w:pPr>
      <w:r w:rsidRPr="009B15DB">
        <w:rPr>
          <w:rFonts w:ascii="Arial" w:eastAsia="Arial" w:hAnsi="Arial" w:cs="Arial"/>
          <w:b/>
          <w:bCs/>
          <w:position w:val="-1"/>
          <w:sz w:val="20"/>
          <w:szCs w:val="20"/>
        </w:rPr>
        <w:t>Manufa</w:t>
      </w:r>
      <w:r w:rsidRPr="009B15DB">
        <w:rPr>
          <w:rFonts w:ascii="Arial" w:eastAsia="Arial" w:hAnsi="Arial" w:cs="Arial"/>
          <w:b/>
          <w:bCs/>
          <w:spacing w:val="-1"/>
          <w:position w:val="-1"/>
          <w:sz w:val="20"/>
          <w:szCs w:val="20"/>
        </w:rPr>
        <w:t>c</w:t>
      </w:r>
      <w:r w:rsidRPr="009B15DB">
        <w:rPr>
          <w:rFonts w:ascii="Arial" w:eastAsia="Arial" w:hAnsi="Arial" w:cs="Arial"/>
          <w:b/>
          <w:bCs/>
          <w:position w:val="-1"/>
          <w:sz w:val="20"/>
          <w:szCs w:val="20"/>
        </w:rPr>
        <w:t>tur</w:t>
      </w:r>
      <w:r w:rsidRPr="009B15DB">
        <w:rPr>
          <w:rFonts w:ascii="Arial" w:eastAsia="Arial" w:hAnsi="Arial" w:cs="Arial"/>
          <w:b/>
          <w:bCs/>
          <w:spacing w:val="-2"/>
          <w:position w:val="-1"/>
          <w:sz w:val="20"/>
          <w:szCs w:val="20"/>
        </w:rPr>
        <w:t>i</w:t>
      </w:r>
      <w:r w:rsidRPr="009B15DB">
        <w:rPr>
          <w:rFonts w:ascii="Arial" w:eastAsia="Arial" w:hAnsi="Arial" w:cs="Arial"/>
          <w:b/>
          <w:bCs/>
          <w:position w:val="-1"/>
          <w:sz w:val="20"/>
          <w:szCs w:val="20"/>
        </w:rPr>
        <w:t>ng Ac</w:t>
      </w:r>
      <w:r w:rsidRPr="009B15DB">
        <w:rPr>
          <w:rFonts w:ascii="Arial" w:eastAsia="Arial" w:hAnsi="Arial" w:cs="Arial"/>
          <w:b/>
          <w:bCs/>
          <w:spacing w:val="-1"/>
          <w:position w:val="-1"/>
          <w:sz w:val="20"/>
          <w:szCs w:val="20"/>
        </w:rPr>
        <w:t>c</w:t>
      </w:r>
      <w:r w:rsidRPr="009B15DB">
        <w:rPr>
          <w:rFonts w:ascii="Arial" w:eastAsia="Arial" w:hAnsi="Arial" w:cs="Arial"/>
          <w:b/>
          <w:bCs/>
          <w:position w:val="-1"/>
          <w:sz w:val="20"/>
          <w:szCs w:val="20"/>
        </w:rPr>
        <w:t>ount</w:t>
      </w:r>
      <w:r w:rsidRPr="009B15DB">
        <w:rPr>
          <w:rFonts w:ascii="Arial" w:eastAsia="Arial" w:hAnsi="Arial" w:cs="Arial"/>
          <w:b/>
          <w:bCs/>
          <w:spacing w:val="-2"/>
          <w:position w:val="-1"/>
          <w:sz w:val="20"/>
          <w:szCs w:val="20"/>
        </w:rPr>
        <w:t xml:space="preserve"> </w:t>
      </w:r>
      <w:r w:rsidRPr="009B15DB">
        <w:rPr>
          <w:rFonts w:ascii="Arial" w:eastAsia="Arial" w:hAnsi="Arial" w:cs="Arial"/>
          <w:b/>
          <w:bCs/>
          <w:position w:val="-1"/>
          <w:sz w:val="20"/>
          <w:szCs w:val="20"/>
        </w:rPr>
        <w:t>for the</w:t>
      </w:r>
      <w:r w:rsidRPr="009B15DB">
        <w:rPr>
          <w:rFonts w:ascii="Arial" w:eastAsia="Arial" w:hAnsi="Arial" w:cs="Arial"/>
          <w:b/>
          <w:bCs/>
          <w:spacing w:val="1"/>
          <w:position w:val="-1"/>
          <w:sz w:val="20"/>
          <w:szCs w:val="20"/>
        </w:rPr>
        <w:t xml:space="preserve"> </w:t>
      </w:r>
      <w:r w:rsidRPr="009B15DB">
        <w:rPr>
          <w:rFonts w:ascii="Arial" w:eastAsia="Arial" w:hAnsi="Arial" w:cs="Arial"/>
          <w:b/>
          <w:bCs/>
          <w:spacing w:val="-3"/>
          <w:position w:val="-1"/>
          <w:sz w:val="20"/>
          <w:szCs w:val="20"/>
        </w:rPr>
        <w:t>y</w:t>
      </w:r>
      <w:r w:rsidRPr="009B15DB">
        <w:rPr>
          <w:rFonts w:ascii="Arial" w:eastAsia="Arial" w:hAnsi="Arial" w:cs="Arial"/>
          <w:b/>
          <w:bCs/>
          <w:position w:val="-1"/>
          <w:sz w:val="20"/>
          <w:szCs w:val="20"/>
        </w:rPr>
        <w:t xml:space="preserve">ear ended </w:t>
      </w:r>
      <w:r w:rsidR="007D19E9">
        <w:rPr>
          <w:rFonts w:ascii="Arial" w:eastAsia="Arial" w:hAnsi="Arial" w:cs="Arial"/>
          <w:b/>
          <w:bCs/>
          <w:position w:val="-1"/>
          <w:sz w:val="20"/>
          <w:szCs w:val="20"/>
        </w:rPr>
        <w:t>31 December 20</w:t>
      </w:r>
      <w:r w:rsidR="00EF4869">
        <w:rPr>
          <w:rFonts w:ascii="Arial" w:eastAsia="Arial" w:hAnsi="Arial" w:cs="Arial"/>
          <w:b/>
          <w:bCs/>
          <w:position w:val="-1"/>
          <w:sz w:val="20"/>
          <w:szCs w:val="20"/>
        </w:rPr>
        <w:t>20</w:t>
      </w:r>
    </w:p>
    <w:p w14:paraId="41F0AFEC" w14:textId="77777777" w:rsidR="0035647B" w:rsidRDefault="0035647B" w:rsidP="0035647B">
      <w:pPr>
        <w:tabs>
          <w:tab w:val="left" w:pos="4734"/>
          <w:tab w:val="left" w:pos="6180"/>
          <w:tab w:val="left" w:pos="7598"/>
        </w:tabs>
        <w:spacing w:after="0" w:line="226" w:lineRule="exact"/>
        <w:ind w:left="533" w:right="507"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t>$</w:t>
      </w:r>
    </w:p>
    <w:p w14:paraId="2AC6E00C" w14:textId="1242A67D" w:rsidR="0035647B" w:rsidRDefault="0035647B" w:rsidP="0035647B">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I</w:t>
      </w:r>
      <w:r w:rsidRPr="009B15DB">
        <w:rPr>
          <w:rFonts w:ascii="Arial" w:eastAsia="Arial" w:hAnsi="Arial" w:cs="Arial"/>
          <w:sz w:val="20"/>
          <w:szCs w:val="20"/>
        </w:rPr>
        <w:t>nventory of r</w:t>
      </w:r>
      <w:r w:rsidRPr="009B15DB">
        <w:rPr>
          <w:rFonts w:ascii="Arial" w:eastAsia="Arial" w:hAnsi="Arial" w:cs="Arial"/>
          <w:spacing w:val="-1"/>
          <w:sz w:val="20"/>
          <w:szCs w:val="20"/>
        </w:rPr>
        <w:t>a</w:t>
      </w:r>
      <w:r w:rsidRPr="009B15DB">
        <w:rPr>
          <w:rFonts w:ascii="Arial" w:eastAsia="Arial" w:hAnsi="Arial" w:cs="Arial"/>
          <w:sz w:val="20"/>
          <w:szCs w:val="20"/>
        </w:rPr>
        <w:t>w m</w:t>
      </w:r>
      <w:r w:rsidRPr="009B15DB">
        <w:rPr>
          <w:rFonts w:ascii="Arial" w:eastAsia="Arial" w:hAnsi="Arial" w:cs="Arial"/>
          <w:spacing w:val="-1"/>
          <w:sz w:val="20"/>
          <w:szCs w:val="20"/>
        </w:rPr>
        <w:t>a</w:t>
      </w:r>
      <w:r w:rsidRPr="009B15DB">
        <w:rPr>
          <w:rFonts w:ascii="Arial" w:eastAsia="Arial" w:hAnsi="Arial" w:cs="Arial"/>
          <w:sz w:val="20"/>
          <w:szCs w:val="20"/>
        </w:rPr>
        <w:t>terial</w:t>
      </w:r>
      <w:r>
        <w:rPr>
          <w:rFonts w:ascii="Arial" w:eastAsia="Arial" w:hAnsi="Arial" w:cs="Arial"/>
          <w:sz w:val="20"/>
          <w:szCs w:val="20"/>
        </w:rPr>
        <w:tab/>
      </w:r>
      <w:r w:rsidR="00D535DA">
        <w:rPr>
          <w:rFonts w:ascii="Arial" w:eastAsia="Arial" w:hAnsi="Arial" w:cs="Arial"/>
          <w:sz w:val="20"/>
          <w:szCs w:val="20"/>
        </w:rPr>
        <w:tab/>
      </w:r>
      <w:r w:rsidR="007D19E9">
        <w:rPr>
          <w:rFonts w:ascii="Arial" w:eastAsia="Arial" w:hAnsi="Arial" w:cs="Arial"/>
          <w:sz w:val="20"/>
          <w:szCs w:val="20"/>
        </w:rPr>
        <w:t xml:space="preserve">  38</w:t>
      </w:r>
      <w:r w:rsidR="005B3C25">
        <w:rPr>
          <w:rFonts w:ascii="Arial" w:eastAsia="Arial" w:hAnsi="Arial" w:cs="Arial"/>
          <w:sz w:val="20"/>
          <w:szCs w:val="20"/>
        </w:rPr>
        <w:t xml:space="preserve"> </w:t>
      </w:r>
      <w:r w:rsidR="007D19E9">
        <w:rPr>
          <w:rFonts w:ascii="Arial" w:eastAsia="Arial" w:hAnsi="Arial" w:cs="Arial"/>
          <w:sz w:val="20"/>
          <w:szCs w:val="20"/>
        </w:rPr>
        <w:t>000</w:t>
      </w:r>
    </w:p>
    <w:p w14:paraId="2A8DED66" w14:textId="06E6CA16" w:rsidR="0035647B" w:rsidRDefault="00D535DA" w:rsidP="0035647B">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Purchases of raw material</w:t>
      </w:r>
      <w:r w:rsidR="0035647B">
        <w:rPr>
          <w:rFonts w:ascii="Arial" w:eastAsia="Arial" w:hAnsi="Arial" w:cs="Arial"/>
          <w:sz w:val="20"/>
          <w:szCs w:val="20"/>
        </w:rPr>
        <w:tab/>
      </w:r>
      <w:r>
        <w:rPr>
          <w:rFonts w:ascii="Arial" w:eastAsia="Arial" w:hAnsi="Arial" w:cs="Arial"/>
          <w:sz w:val="20"/>
          <w:szCs w:val="20"/>
        </w:rPr>
        <w:tab/>
      </w:r>
      <w:r w:rsidR="007D19E9">
        <w:rPr>
          <w:rFonts w:ascii="Arial" w:eastAsia="Arial" w:hAnsi="Arial" w:cs="Arial"/>
          <w:sz w:val="20"/>
          <w:szCs w:val="20"/>
        </w:rPr>
        <w:t xml:space="preserve">  76</w:t>
      </w:r>
      <w:r w:rsidR="005B3C25">
        <w:rPr>
          <w:rFonts w:ascii="Arial" w:eastAsia="Arial" w:hAnsi="Arial" w:cs="Arial"/>
          <w:sz w:val="20"/>
          <w:szCs w:val="20"/>
        </w:rPr>
        <w:t xml:space="preserve"> </w:t>
      </w:r>
      <w:r w:rsidR="007D19E9">
        <w:rPr>
          <w:rFonts w:ascii="Arial" w:eastAsia="Arial" w:hAnsi="Arial" w:cs="Arial"/>
          <w:sz w:val="20"/>
          <w:szCs w:val="20"/>
        </w:rPr>
        <w:t>000</w:t>
      </w:r>
    </w:p>
    <w:p w14:paraId="21D92F02" w14:textId="542A89BF" w:rsidR="0035647B" w:rsidRDefault="00D535DA" w:rsidP="0035647B">
      <w:pPr>
        <w:tabs>
          <w:tab w:val="left" w:pos="4593"/>
          <w:tab w:val="left" w:pos="6010"/>
          <w:tab w:val="left" w:pos="7513"/>
        </w:tabs>
        <w:spacing w:after="0" w:line="260" w:lineRule="exact"/>
        <w:ind w:left="510" w:right="505" w:firstLine="176"/>
        <w:rPr>
          <w:rFonts w:ascii="Arial" w:eastAsia="Arial" w:hAnsi="Arial" w:cs="Arial"/>
          <w:sz w:val="20"/>
          <w:szCs w:val="20"/>
          <w:u w:val="single"/>
        </w:rPr>
      </w:pPr>
      <w:r>
        <w:rPr>
          <w:rFonts w:ascii="Arial" w:eastAsia="Arial" w:hAnsi="Arial" w:cs="Arial"/>
          <w:sz w:val="20"/>
          <w:szCs w:val="20"/>
        </w:rPr>
        <w:t>Carriage on raw material</w:t>
      </w:r>
      <w:r w:rsidR="0035647B">
        <w:rPr>
          <w:rFonts w:ascii="Arial" w:eastAsia="Arial" w:hAnsi="Arial" w:cs="Arial"/>
          <w:sz w:val="20"/>
          <w:szCs w:val="20"/>
        </w:rPr>
        <w:tab/>
      </w:r>
      <w:r w:rsidR="0035647B">
        <w:rPr>
          <w:rFonts w:ascii="Arial" w:eastAsia="Arial" w:hAnsi="Arial" w:cs="Arial"/>
          <w:sz w:val="20"/>
          <w:szCs w:val="20"/>
        </w:rPr>
        <w:tab/>
      </w:r>
      <w:r w:rsidR="007D19E9" w:rsidRPr="00AE220C">
        <w:rPr>
          <w:rFonts w:ascii="Arial" w:eastAsia="Arial" w:hAnsi="Arial" w:cs="Arial"/>
          <w:sz w:val="20"/>
          <w:szCs w:val="20"/>
        </w:rPr>
        <w:t xml:space="preserve">    </w:t>
      </w:r>
      <w:r w:rsidR="007D19E9" w:rsidRPr="00AE220C">
        <w:rPr>
          <w:rFonts w:ascii="Arial" w:eastAsia="Arial" w:hAnsi="Arial" w:cs="Arial"/>
          <w:sz w:val="20"/>
          <w:szCs w:val="20"/>
          <w:u w:val="single"/>
        </w:rPr>
        <w:t>2</w:t>
      </w:r>
      <w:r w:rsidR="005B3C25"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p>
    <w:p w14:paraId="23ED281C" w14:textId="57DD23C1" w:rsidR="0035647B" w:rsidRDefault="0035647B" w:rsidP="0035647B">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7D19E9">
        <w:rPr>
          <w:rFonts w:ascii="Arial" w:eastAsia="Arial" w:hAnsi="Arial" w:cs="Arial"/>
          <w:sz w:val="20"/>
          <w:szCs w:val="20"/>
        </w:rPr>
        <w:t>116</w:t>
      </w:r>
      <w:r w:rsidR="005B3C25">
        <w:rPr>
          <w:rFonts w:ascii="Arial" w:eastAsia="Arial" w:hAnsi="Arial" w:cs="Arial"/>
          <w:sz w:val="20"/>
          <w:szCs w:val="20"/>
        </w:rPr>
        <w:t xml:space="preserve"> </w:t>
      </w:r>
      <w:r w:rsidR="007D19E9">
        <w:rPr>
          <w:rFonts w:ascii="Arial" w:eastAsia="Arial" w:hAnsi="Arial" w:cs="Arial"/>
          <w:sz w:val="20"/>
          <w:szCs w:val="20"/>
        </w:rPr>
        <w:t>000</w:t>
      </w:r>
    </w:p>
    <w:p w14:paraId="1BCC5EDB" w14:textId="0A9A5CBA" w:rsidR="003008AE" w:rsidRDefault="009B19DE" w:rsidP="0035647B">
      <w:pPr>
        <w:tabs>
          <w:tab w:val="left" w:pos="4593"/>
          <w:tab w:val="left" w:pos="6010"/>
          <w:tab w:val="left" w:pos="7513"/>
        </w:tabs>
        <w:spacing w:after="0" w:line="260" w:lineRule="exact"/>
        <w:ind w:left="510" w:right="505" w:firstLine="176"/>
        <w:rPr>
          <w:rFonts w:ascii="Arial" w:eastAsia="Arial" w:hAnsi="Arial" w:cs="Arial"/>
          <w:sz w:val="20"/>
          <w:szCs w:val="20"/>
        </w:rPr>
      </w:pPr>
      <w:r>
        <w:rPr>
          <w:rFonts w:ascii="Arial" w:eastAsia="Arial" w:hAnsi="Arial" w:cs="Arial"/>
          <w:sz w:val="20"/>
          <w:szCs w:val="20"/>
        </w:rPr>
        <w:t>Less c</w:t>
      </w:r>
      <w:r w:rsidR="00D535DA" w:rsidRPr="009B15DB">
        <w:rPr>
          <w:rFonts w:ascii="Arial" w:eastAsia="Arial" w:hAnsi="Arial" w:cs="Arial"/>
          <w:spacing w:val="-1"/>
          <w:sz w:val="20"/>
          <w:szCs w:val="20"/>
        </w:rPr>
        <w:t>l</w:t>
      </w:r>
      <w:r w:rsidR="00D535DA" w:rsidRPr="009B15DB">
        <w:rPr>
          <w:rFonts w:ascii="Arial" w:eastAsia="Arial" w:hAnsi="Arial" w:cs="Arial"/>
          <w:sz w:val="20"/>
          <w:szCs w:val="20"/>
        </w:rPr>
        <w:t>os</w:t>
      </w:r>
      <w:r w:rsidR="00D535DA" w:rsidRPr="009B15DB">
        <w:rPr>
          <w:rFonts w:ascii="Arial" w:eastAsia="Arial" w:hAnsi="Arial" w:cs="Arial"/>
          <w:spacing w:val="-1"/>
          <w:sz w:val="20"/>
          <w:szCs w:val="20"/>
        </w:rPr>
        <w:t>i</w:t>
      </w:r>
      <w:r w:rsidR="00D535DA" w:rsidRPr="009B15DB">
        <w:rPr>
          <w:rFonts w:ascii="Arial" w:eastAsia="Arial" w:hAnsi="Arial" w:cs="Arial"/>
          <w:sz w:val="20"/>
          <w:szCs w:val="20"/>
        </w:rPr>
        <w:t>ng</w:t>
      </w:r>
      <w:r w:rsidR="00D535DA" w:rsidRPr="009B15DB">
        <w:rPr>
          <w:rFonts w:ascii="Arial" w:eastAsia="Arial" w:hAnsi="Arial" w:cs="Arial"/>
          <w:spacing w:val="-2"/>
          <w:sz w:val="20"/>
          <w:szCs w:val="20"/>
        </w:rPr>
        <w:t xml:space="preserve"> </w:t>
      </w:r>
      <w:r w:rsidR="00D535DA" w:rsidRPr="009B15DB">
        <w:rPr>
          <w:rFonts w:ascii="Arial" w:eastAsia="Arial" w:hAnsi="Arial" w:cs="Arial"/>
          <w:sz w:val="20"/>
          <w:szCs w:val="20"/>
        </w:rPr>
        <w:t>inventory of r</w:t>
      </w:r>
      <w:r w:rsidR="00D535DA" w:rsidRPr="009B15DB">
        <w:rPr>
          <w:rFonts w:ascii="Arial" w:eastAsia="Arial" w:hAnsi="Arial" w:cs="Arial"/>
          <w:spacing w:val="-1"/>
          <w:sz w:val="20"/>
          <w:szCs w:val="20"/>
        </w:rPr>
        <w:t>a</w:t>
      </w:r>
      <w:r w:rsidR="00D535DA" w:rsidRPr="009B15DB">
        <w:rPr>
          <w:rFonts w:ascii="Arial" w:eastAsia="Arial" w:hAnsi="Arial" w:cs="Arial"/>
          <w:sz w:val="20"/>
          <w:szCs w:val="20"/>
        </w:rPr>
        <w:t>w m</w:t>
      </w:r>
      <w:r w:rsidR="00D535DA" w:rsidRPr="009B15DB">
        <w:rPr>
          <w:rFonts w:ascii="Arial" w:eastAsia="Arial" w:hAnsi="Arial" w:cs="Arial"/>
          <w:spacing w:val="-1"/>
          <w:sz w:val="20"/>
          <w:szCs w:val="20"/>
        </w:rPr>
        <w:t>a</w:t>
      </w:r>
      <w:r w:rsidR="00D535DA" w:rsidRPr="009B15DB">
        <w:rPr>
          <w:rFonts w:ascii="Arial" w:eastAsia="Arial" w:hAnsi="Arial" w:cs="Arial"/>
          <w:sz w:val="20"/>
          <w:szCs w:val="20"/>
        </w:rPr>
        <w:t>terial</w:t>
      </w:r>
      <w:r w:rsidR="003602FE">
        <w:rPr>
          <w:rFonts w:ascii="Arial" w:eastAsia="Arial" w:hAnsi="Arial" w:cs="Arial"/>
          <w:sz w:val="20"/>
          <w:szCs w:val="20"/>
        </w:rPr>
        <w:tab/>
      </w:r>
      <w:r w:rsidR="00D535DA">
        <w:rPr>
          <w:rFonts w:ascii="Arial" w:eastAsia="Arial" w:hAnsi="Arial" w:cs="Arial"/>
          <w:sz w:val="20"/>
          <w:szCs w:val="20"/>
        </w:rPr>
        <w:tab/>
      </w:r>
      <w:r w:rsidR="007D19E9">
        <w:rPr>
          <w:rFonts w:ascii="Arial" w:eastAsia="Arial" w:hAnsi="Arial" w:cs="Arial"/>
          <w:sz w:val="20"/>
          <w:szCs w:val="20"/>
        </w:rPr>
        <w:t xml:space="preserve"> </w:t>
      </w:r>
      <w:r w:rsidR="003008AE" w:rsidRPr="00AE220C">
        <w:rPr>
          <w:rFonts w:ascii="Arial" w:eastAsia="Arial" w:hAnsi="Arial" w:cs="Arial"/>
          <w:sz w:val="20"/>
          <w:szCs w:val="20"/>
          <w:u w:val="single"/>
        </w:rPr>
        <w:t>(</w:t>
      </w:r>
      <w:r w:rsidR="007D19E9" w:rsidRPr="00AE220C">
        <w:rPr>
          <w:rFonts w:ascii="Arial" w:eastAsia="Arial" w:hAnsi="Arial" w:cs="Arial"/>
          <w:sz w:val="20"/>
          <w:szCs w:val="20"/>
          <w:u w:val="single"/>
        </w:rPr>
        <w:t>35</w:t>
      </w:r>
      <w:r w:rsidR="005B3C25"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r w:rsidR="003008AE" w:rsidRPr="00AE220C">
        <w:rPr>
          <w:rFonts w:ascii="Arial" w:eastAsia="Arial" w:hAnsi="Arial" w:cs="Arial"/>
          <w:sz w:val="20"/>
          <w:szCs w:val="20"/>
          <w:u w:val="single"/>
        </w:rPr>
        <w:t>)</w:t>
      </w:r>
      <w:r w:rsidR="00D535DA">
        <w:rPr>
          <w:rFonts w:ascii="Arial" w:eastAsia="Arial" w:hAnsi="Arial" w:cs="Arial"/>
          <w:sz w:val="20"/>
          <w:szCs w:val="20"/>
        </w:rPr>
        <w:tab/>
      </w:r>
      <w:r w:rsidR="007D19E9">
        <w:rPr>
          <w:rFonts w:ascii="Arial" w:eastAsia="Arial" w:hAnsi="Arial" w:cs="Arial"/>
          <w:sz w:val="20"/>
          <w:szCs w:val="20"/>
        </w:rPr>
        <w:t xml:space="preserve">  </w:t>
      </w:r>
    </w:p>
    <w:p w14:paraId="5C287F7B" w14:textId="6DE9E7F1" w:rsidR="00D535DA" w:rsidRPr="008B19E5" w:rsidRDefault="003008AE" w:rsidP="0035647B">
      <w:pPr>
        <w:tabs>
          <w:tab w:val="left" w:pos="4593"/>
          <w:tab w:val="left" w:pos="6010"/>
          <w:tab w:val="left" w:pos="7513"/>
        </w:tabs>
        <w:spacing w:after="0" w:line="260" w:lineRule="exact"/>
        <w:ind w:left="510" w:right="505" w:firstLine="176"/>
        <w:rPr>
          <w:rFonts w:ascii="Arial" w:eastAsia="Arial" w:hAnsi="Arial" w:cs="Arial"/>
          <w:sz w:val="20"/>
          <w:szCs w:val="20"/>
        </w:rPr>
      </w:pPr>
      <w:r w:rsidRPr="008B19E5">
        <w:rPr>
          <w:rFonts w:ascii="Arial" w:eastAsia="Arial" w:hAnsi="Arial" w:cs="Arial"/>
          <w:sz w:val="20"/>
          <w:szCs w:val="20"/>
        </w:rPr>
        <w:t xml:space="preserve">Cost of raw material consumed                                                                           </w:t>
      </w:r>
      <w:r w:rsidR="007D19E9" w:rsidRPr="008B19E5">
        <w:rPr>
          <w:rFonts w:ascii="Arial" w:eastAsia="Arial" w:hAnsi="Arial" w:cs="Arial"/>
          <w:sz w:val="20"/>
          <w:szCs w:val="20"/>
        </w:rPr>
        <w:t>81</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18AF6C33" w14:textId="169B5E40" w:rsidR="00D535DA" w:rsidRPr="008B19E5" w:rsidRDefault="00D535DA" w:rsidP="0035647B">
      <w:pPr>
        <w:tabs>
          <w:tab w:val="left" w:pos="4593"/>
          <w:tab w:val="left" w:pos="6010"/>
          <w:tab w:val="left" w:pos="7513"/>
        </w:tabs>
        <w:spacing w:after="0" w:line="260" w:lineRule="exact"/>
        <w:ind w:left="510" w:right="505" w:firstLine="176"/>
        <w:rPr>
          <w:rFonts w:ascii="Arial" w:eastAsia="Arial" w:hAnsi="Arial" w:cs="Arial"/>
          <w:sz w:val="20"/>
          <w:szCs w:val="20"/>
        </w:rPr>
      </w:pPr>
      <w:r w:rsidRPr="008B19E5">
        <w:rPr>
          <w:rFonts w:ascii="Arial" w:eastAsia="Arial" w:hAnsi="Arial" w:cs="Arial"/>
          <w:sz w:val="20"/>
          <w:szCs w:val="20"/>
        </w:rPr>
        <w:t>Direct wages</w:t>
      </w:r>
      <w:r w:rsidRPr="008B19E5">
        <w:rPr>
          <w:rFonts w:ascii="Arial" w:eastAsia="Arial" w:hAnsi="Arial" w:cs="Arial"/>
          <w:sz w:val="20"/>
          <w:szCs w:val="20"/>
        </w:rPr>
        <w:tab/>
      </w:r>
      <w:r w:rsidRPr="008B19E5">
        <w:rPr>
          <w:rFonts w:ascii="Arial" w:eastAsia="Arial" w:hAnsi="Arial" w:cs="Arial"/>
          <w:sz w:val="20"/>
          <w:szCs w:val="20"/>
        </w:rPr>
        <w:tab/>
      </w:r>
      <w:r w:rsidRPr="008B19E5">
        <w:rPr>
          <w:rFonts w:ascii="Arial" w:eastAsia="Arial" w:hAnsi="Arial" w:cs="Arial"/>
          <w:sz w:val="20"/>
          <w:szCs w:val="20"/>
        </w:rPr>
        <w:tab/>
      </w:r>
      <w:r w:rsidR="007D19E9" w:rsidRPr="008B19E5">
        <w:rPr>
          <w:rFonts w:ascii="Arial" w:eastAsia="Arial" w:hAnsi="Arial" w:cs="Arial"/>
          <w:sz w:val="20"/>
          <w:szCs w:val="20"/>
        </w:rPr>
        <w:t xml:space="preserve">  43</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1CD6A431" w14:textId="57A900DA" w:rsidR="00D535DA" w:rsidRPr="008B19E5" w:rsidRDefault="00D535DA" w:rsidP="00D535DA">
      <w:pPr>
        <w:tabs>
          <w:tab w:val="left" w:pos="4593"/>
          <w:tab w:val="left" w:pos="6010"/>
          <w:tab w:val="left" w:pos="7513"/>
        </w:tabs>
        <w:spacing w:after="0" w:line="260" w:lineRule="exact"/>
        <w:ind w:left="510" w:right="505" w:firstLine="176"/>
        <w:rPr>
          <w:rFonts w:ascii="Arial" w:eastAsia="Arial" w:hAnsi="Arial" w:cs="Arial"/>
          <w:sz w:val="20"/>
          <w:szCs w:val="20"/>
          <w:u w:val="single"/>
        </w:rPr>
      </w:pPr>
      <w:r w:rsidRPr="008B19E5">
        <w:rPr>
          <w:rFonts w:ascii="Arial" w:eastAsia="Arial" w:hAnsi="Arial" w:cs="Arial"/>
          <w:sz w:val="20"/>
          <w:szCs w:val="20"/>
        </w:rPr>
        <w:t>Direct expenses</w:t>
      </w:r>
      <w:r w:rsidRPr="008B19E5">
        <w:rPr>
          <w:rFonts w:ascii="Arial" w:eastAsia="Arial" w:hAnsi="Arial" w:cs="Arial"/>
          <w:sz w:val="20"/>
          <w:szCs w:val="20"/>
        </w:rPr>
        <w:tab/>
      </w:r>
      <w:r w:rsidRPr="008B19E5">
        <w:rPr>
          <w:rFonts w:ascii="Arial" w:eastAsia="Arial" w:hAnsi="Arial" w:cs="Arial"/>
          <w:sz w:val="20"/>
          <w:szCs w:val="20"/>
        </w:rPr>
        <w:tab/>
      </w:r>
      <w:r w:rsidRPr="008B19E5">
        <w:rPr>
          <w:rFonts w:ascii="Arial" w:eastAsia="Arial" w:hAnsi="Arial" w:cs="Arial"/>
          <w:sz w:val="20"/>
          <w:szCs w:val="20"/>
        </w:rPr>
        <w:tab/>
      </w:r>
      <w:r w:rsidR="007D19E9" w:rsidRPr="008B19E5">
        <w:rPr>
          <w:rFonts w:ascii="Arial" w:eastAsia="Arial" w:hAnsi="Arial" w:cs="Arial"/>
          <w:sz w:val="20"/>
          <w:szCs w:val="20"/>
        </w:rPr>
        <w:t xml:space="preserve">  </w:t>
      </w:r>
      <w:r w:rsidR="007D19E9" w:rsidRPr="00AE220C">
        <w:rPr>
          <w:rFonts w:ascii="Arial" w:eastAsia="Arial" w:hAnsi="Arial" w:cs="Arial"/>
          <w:sz w:val="20"/>
          <w:szCs w:val="20"/>
          <w:u w:val="single"/>
        </w:rPr>
        <w:t>14</w:t>
      </w:r>
      <w:r w:rsidR="005B3C25"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p>
    <w:p w14:paraId="7165A019" w14:textId="58DAAFD7" w:rsidR="00D535DA" w:rsidRPr="008B19E5" w:rsidRDefault="00D535DA" w:rsidP="00D535DA">
      <w:pPr>
        <w:tabs>
          <w:tab w:val="left" w:pos="4593"/>
          <w:tab w:val="left" w:pos="6010"/>
          <w:tab w:val="left" w:pos="7513"/>
        </w:tabs>
        <w:spacing w:after="0" w:line="260" w:lineRule="exact"/>
        <w:ind w:left="510" w:right="505" w:firstLine="176"/>
        <w:rPr>
          <w:rFonts w:ascii="Arial" w:eastAsia="Arial" w:hAnsi="Arial" w:cs="Arial"/>
          <w:sz w:val="20"/>
          <w:szCs w:val="20"/>
        </w:rPr>
      </w:pPr>
      <w:r w:rsidRPr="008B19E5">
        <w:rPr>
          <w:rFonts w:ascii="Arial" w:eastAsia="Arial" w:hAnsi="Arial" w:cs="Arial"/>
          <w:sz w:val="20"/>
          <w:szCs w:val="20"/>
        </w:rPr>
        <w:t>Prime cost</w:t>
      </w:r>
      <w:r w:rsidRPr="008B19E5">
        <w:rPr>
          <w:rFonts w:ascii="Arial" w:eastAsia="Arial" w:hAnsi="Arial" w:cs="Arial"/>
          <w:sz w:val="20"/>
          <w:szCs w:val="20"/>
        </w:rPr>
        <w:tab/>
      </w:r>
      <w:r w:rsidRPr="008B19E5">
        <w:rPr>
          <w:rFonts w:ascii="Arial" w:eastAsia="Arial" w:hAnsi="Arial" w:cs="Arial"/>
          <w:sz w:val="20"/>
          <w:szCs w:val="20"/>
        </w:rPr>
        <w:tab/>
      </w:r>
      <w:r w:rsidRPr="008B19E5">
        <w:rPr>
          <w:rFonts w:ascii="Arial" w:eastAsia="Arial" w:hAnsi="Arial" w:cs="Arial"/>
          <w:sz w:val="20"/>
          <w:szCs w:val="20"/>
        </w:rPr>
        <w:tab/>
      </w:r>
      <w:r w:rsidR="007D19E9" w:rsidRPr="008B19E5">
        <w:rPr>
          <w:rFonts w:ascii="Arial" w:eastAsia="Arial" w:hAnsi="Arial" w:cs="Arial"/>
          <w:sz w:val="20"/>
          <w:szCs w:val="20"/>
        </w:rPr>
        <w:t>138</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62BBD70A" w14:textId="77777777" w:rsidR="00D535DA" w:rsidRPr="008B19E5" w:rsidRDefault="00EE7927" w:rsidP="00D535DA">
      <w:pPr>
        <w:tabs>
          <w:tab w:val="left" w:pos="4593"/>
          <w:tab w:val="left" w:pos="6010"/>
          <w:tab w:val="left" w:pos="7513"/>
        </w:tabs>
        <w:spacing w:after="0" w:line="260" w:lineRule="exact"/>
        <w:ind w:left="510" w:right="505" w:firstLine="176"/>
        <w:rPr>
          <w:rFonts w:ascii="Arial" w:eastAsia="Arial" w:hAnsi="Arial" w:cs="Arial"/>
          <w:sz w:val="20"/>
          <w:szCs w:val="20"/>
        </w:rPr>
      </w:pPr>
      <w:r w:rsidRPr="008B19E5">
        <w:rPr>
          <w:rFonts w:ascii="Arial" w:eastAsia="Arial" w:hAnsi="Arial" w:cs="Arial"/>
          <w:sz w:val="20"/>
          <w:szCs w:val="20"/>
        </w:rPr>
        <w:t>Add F</w:t>
      </w:r>
      <w:r w:rsidR="00D535DA" w:rsidRPr="008B19E5">
        <w:rPr>
          <w:rFonts w:ascii="Arial" w:eastAsia="Arial" w:hAnsi="Arial" w:cs="Arial"/>
          <w:sz w:val="20"/>
          <w:szCs w:val="20"/>
        </w:rPr>
        <w:t>actory overheads</w:t>
      </w:r>
    </w:p>
    <w:p w14:paraId="5B35937E" w14:textId="750AB1EB" w:rsidR="0035647B" w:rsidRPr="008B19E5" w:rsidRDefault="00D535DA" w:rsidP="00D535DA">
      <w:pPr>
        <w:tabs>
          <w:tab w:val="left" w:pos="4593"/>
          <w:tab w:val="left" w:pos="6010"/>
          <w:tab w:val="left" w:pos="7513"/>
        </w:tabs>
        <w:spacing w:after="0" w:line="260" w:lineRule="exact"/>
        <w:ind w:left="510" w:right="505" w:firstLine="483"/>
        <w:rPr>
          <w:rFonts w:ascii="Arial" w:eastAsia="Arial" w:hAnsi="Arial" w:cs="Arial"/>
          <w:sz w:val="20"/>
          <w:szCs w:val="20"/>
        </w:rPr>
      </w:pPr>
      <w:r w:rsidRPr="008B19E5">
        <w:rPr>
          <w:rFonts w:ascii="Arial" w:eastAsia="Arial" w:hAnsi="Arial" w:cs="Arial"/>
          <w:sz w:val="20"/>
          <w:szCs w:val="20"/>
        </w:rPr>
        <w:t>Indirect wages</w:t>
      </w:r>
      <w:r w:rsidR="0035647B" w:rsidRPr="008B19E5">
        <w:rPr>
          <w:rFonts w:ascii="Arial" w:eastAsia="Arial" w:hAnsi="Arial" w:cs="Arial"/>
          <w:sz w:val="20"/>
          <w:szCs w:val="20"/>
        </w:rPr>
        <w:tab/>
      </w:r>
      <w:r w:rsidRPr="008B19E5">
        <w:rPr>
          <w:rFonts w:ascii="Arial" w:eastAsia="Arial" w:hAnsi="Arial" w:cs="Arial"/>
          <w:sz w:val="20"/>
          <w:szCs w:val="20"/>
        </w:rPr>
        <w:tab/>
      </w:r>
      <w:r w:rsidR="007D19E9" w:rsidRPr="008B19E5">
        <w:rPr>
          <w:rFonts w:ascii="Arial" w:eastAsia="Arial" w:hAnsi="Arial" w:cs="Arial"/>
          <w:sz w:val="20"/>
          <w:szCs w:val="20"/>
        </w:rPr>
        <w:t>26</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31682217" w14:textId="7908D96E" w:rsidR="0035647B" w:rsidRPr="008B19E5" w:rsidRDefault="00D535DA" w:rsidP="00D535DA">
      <w:pPr>
        <w:tabs>
          <w:tab w:val="left" w:pos="4593"/>
          <w:tab w:val="left" w:pos="6010"/>
          <w:tab w:val="left" w:pos="7513"/>
        </w:tabs>
        <w:spacing w:after="0" w:line="260" w:lineRule="exact"/>
        <w:ind w:left="510" w:right="505" w:firstLine="483"/>
        <w:rPr>
          <w:rFonts w:ascii="Arial" w:eastAsia="Arial" w:hAnsi="Arial" w:cs="Arial"/>
          <w:sz w:val="20"/>
          <w:szCs w:val="20"/>
        </w:rPr>
      </w:pPr>
      <w:r w:rsidRPr="008B19E5">
        <w:rPr>
          <w:rFonts w:ascii="Arial" w:eastAsia="Arial" w:hAnsi="Arial" w:cs="Arial"/>
          <w:sz w:val="20"/>
          <w:szCs w:val="20"/>
        </w:rPr>
        <w:t>Factory rent and rates</w:t>
      </w:r>
      <w:r w:rsidR="0035647B" w:rsidRPr="008B19E5">
        <w:rPr>
          <w:rFonts w:ascii="Arial" w:eastAsia="Arial" w:hAnsi="Arial" w:cs="Arial"/>
          <w:sz w:val="20"/>
          <w:szCs w:val="20"/>
        </w:rPr>
        <w:tab/>
      </w:r>
      <w:r w:rsidR="0035647B" w:rsidRPr="008B19E5">
        <w:rPr>
          <w:rFonts w:ascii="Arial" w:eastAsia="Arial" w:hAnsi="Arial" w:cs="Arial"/>
          <w:sz w:val="20"/>
          <w:szCs w:val="20"/>
        </w:rPr>
        <w:tab/>
      </w:r>
      <w:r w:rsidR="007D19E9" w:rsidRPr="008B19E5">
        <w:rPr>
          <w:rFonts w:ascii="Arial" w:eastAsia="Arial" w:hAnsi="Arial" w:cs="Arial"/>
          <w:sz w:val="20"/>
          <w:szCs w:val="20"/>
        </w:rPr>
        <w:t>18</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02F0939E" w14:textId="4B643512" w:rsidR="0035647B" w:rsidRPr="008B19E5" w:rsidRDefault="00D535DA" w:rsidP="00D535DA">
      <w:pPr>
        <w:tabs>
          <w:tab w:val="left" w:pos="4593"/>
          <w:tab w:val="left" w:pos="6010"/>
          <w:tab w:val="left" w:pos="7513"/>
        </w:tabs>
        <w:spacing w:after="0" w:line="260" w:lineRule="exact"/>
        <w:ind w:left="510" w:right="505" w:firstLine="483"/>
        <w:rPr>
          <w:rFonts w:ascii="Arial" w:eastAsia="Arial" w:hAnsi="Arial" w:cs="Arial"/>
          <w:sz w:val="20"/>
          <w:szCs w:val="20"/>
          <w:u w:val="single"/>
        </w:rPr>
      </w:pPr>
      <w:r w:rsidRPr="008B19E5">
        <w:rPr>
          <w:rFonts w:ascii="Arial" w:eastAsia="Arial" w:hAnsi="Arial" w:cs="Arial"/>
          <w:sz w:val="20"/>
          <w:szCs w:val="20"/>
        </w:rPr>
        <w:t>Factory insurance</w:t>
      </w:r>
      <w:r w:rsidR="0035647B" w:rsidRPr="008B19E5">
        <w:rPr>
          <w:rFonts w:ascii="Arial" w:eastAsia="Arial" w:hAnsi="Arial" w:cs="Arial"/>
          <w:sz w:val="20"/>
          <w:szCs w:val="20"/>
        </w:rPr>
        <w:tab/>
      </w:r>
      <w:r w:rsidR="0035647B" w:rsidRPr="008B19E5">
        <w:rPr>
          <w:rFonts w:ascii="Arial" w:eastAsia="Arial" w:hAnsi="Arial" w:cs="Arial"/>
          <w:sz w:val="20"/>
          <w:szCs w:val="20"/>
        </w:rPr>
        <w:tab/>
      </w:r>
      <w:r w:rsidR="007D19E9" w:rsidRPr="008B19E5">
        <w:rPr>
          <w:rFonts w:ascii="Arial" w:eastAsia="Arial" w:hAnsi="Arial" w:cs="Arial"/>
          <w:sz w:val="20"/>
          <w:szCs w:val="20"/>
        </w:rPr>
        <w:t>11</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625BBDE8" w14:textId="791DD3F7" w:rsidR="0035647B" w:rsidRPr="008B19E5" w:rsidRDefault="00D535DA" w:rsidP="00D535DA">
      <w:pPr>
        <w:tabs>
          <w:tab w:val="left" w:pos="4593"/>
          <w:tab w:val="left" w:pos="6010"/>
          <w:tab w:val="left" w:pos="7513"/>
        </w:tabs>
        <w:spacing w:after="0" w:line="260" w:lineRule="exact"/>
        <w:ind w:left="510" w:right="505" w:firstLine="483"/>
        <w:rPr>
          <w:rFonts w:ascii="Arial" w:eastAsia="Arial" w:hAnsi="Arial" w:cs="Arial"/>
          <w:sz w:val="20"/>
          <w:szCs w:val="20"/>
          <w:u w:val="single"/>
        </w:rPr>
      </w:pPr>
      <w:r w:rsidRPr="008B19E5">
        <w:rPr>
          <w:rFonts w:ascii="Arial" w:eastAsia="Arial" w:hAnsi="Arial" w:cs="Arial"/>
          <w:sz w:val="20"/>
          <w:szCs w:val="20"/>
        </w:rPr>
        <w:t>Factory fuel and power</w:t>
      </w:r>
      <w:r w:rsidR="0035647B" w:rsidRPr="008B19E5">
        <w:rPr>
          <w:rFonts w:ascii="Arial" w:eastAsia="Arial" w:hAnsi="Arial" w:cs="Arial"/>
          <w:sz w:val="20"/>
          <w:szCs w:val="20"/>
        </w:rPr>
        <w:tab/>
      </w:r>
      <w:r w:rsidR="0035647B" w:rsidRPr="008B19E5">
        <w:rPr>
          <w:rFonts w:ascii="Arial" w:eastAsia="Arial" w:hAnsi="Arial" w:cs="Arial"/>
          <w:sz w:val="20"/>
          <w:szCs w:val="20"/>
        </w:rPr>
        <w:tab/>
      </w:r>
      <w:r w:rsidR="007D19E9" w:rsidRPr="008B19E5">
        <w:rPr>
          <w:rFonts w:ascii="Arial" w:eastAsia="Arial" w:hAnsi="Arial" w:cs="Arial"/>
          <w:sz w:val="20"/>
          <w:szCs w:val="20"/>
        </w:rPr>
        <w:t>15</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74915F3F" w14:textId="6FDD6893" w:rsidR="0035647B" w:rsidRPr="008B19E5" w:rsidRDefault="00D535DA" w:rsidP="00D535DA">
      <w:pPr>
        <w:tabs>
          <w:tab w:val="left" w:pos="4593"/>
          <w:tab w:val="left" w:pos="6010"/>
          <w:tab w:val="left" w:pos="7513"/>
        </w:tabs>
        <w:spacing w:after="0" w:line="260" w:lineRule="exact"/>
        <w:ind w:left="510" w:right="505" w:firstLine="483"/>
        <w:rPr>
          <w:rFonts w:ascii="Arial" w:eastAsia="Arial" w:hAnsi="Arial" w:cs="Arial"/>
          <w:sz w:val="20"/>
          <w:szCs w:val="20"/>
        </w:rPr>
      </w:pPr>
      <w:r w:rsidRPr="008B19E5">
        <w:rPr>
          <w:rFonts w:ascii="Arial" w:eastAsia="Arial" w:hAnsi="Arial" w:cs="Arial"/>
          <w:sz w:val="20"/>
          <w:szCs w:val="20"/>
        </w:rPr>
        <w:t>Factory general expenses</w:t>
      </w:r>
      <w:r w:rsidR="0035647B" w:rsidRPr="008B19E5">
        <w:rPr>
          <w:rFonts w:ascii="Arial" w:eastAsia="Arial" w:hAnsi="Arial" w:cs="Arial"/>
          <w:sz w:val="20"/>
          <w:szCs w:val="20"/>
        </w:rPr>
        <w:tab/>
      </w:r>
      <w:r w:rsidR="0035647B" w:rsidRPr="008B19E5">
        <w:rPr>
          <w:rFonts w:ascii="Arial" w:eastAsia="Arial" w:hAnsi="Arial" w:cs="Arial"/>
          <w:sz w:val="20"/>
          <w:szCs w:val="20"/>
        </w:rPr>
        <w:tab/>
      </w:r>
      <w:r w:rsidR="007D19E9" w:rsidRPr="008B19E5">
        <w:rPr>
          <w:rFonts w:ascii="Arial" w:eastAsia="Arial" w:hAnsi="Arial" w:cs="Arial"/>
          <w:sz w:val="20"/>
          <w:szCs w:val="20"/>
        </w:rPr>
        <w:t>23</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07FFEF4C" w14:textId="4472A127" w:rsidR="0035647B" w:rsidRPr="008B19E5" w:rsidRDefault="00D535DA" w:rsidP="007D19E9">
      <w:pPr>
        <w:tabs>
          <w:tab w:val="left" w:pos="4593"/>
          <w:tab w:val="left" w:pos="6010"/>
          <w:tab w:val="left" w:pos="7513"/>
        </w:tabs>
        <w:spacing w:after="0" w:line="260" w:lineRule="exact"/>
        <w:ind w:left="510" w:right="505" w:firstLine="483"/>
        <w:rPr>
          <w:rFonts w:ascii="Arial" w:eastAsia="Arial" w:hAnsi="Arial" w:cs="Arial"/>
          <w:sz w:val="20"/>
          <w:szCs w:val="20"/>
        </w:rPr>
      </w:pPr>
      <w:r w:rsidRPr="008B19E5">
        <w:rPr>
          <w:rFonts w:ascii="Arial" w:eastAsia="Arial" w:hAnsi="Arial" w:cs="Arial"/>
          <w:spacing w:val="1"/>
          <w:sz w:val="20"/>
          <w:szCs w:val="20"/>
        </w:rPr>
        <w:t>Depreciation of factory machinery</w:t>
      </w:r>
      <w:r w:rsidR="0035647B" w:rsidRPr="008B19E5">
        <w:rPr>
          <w:rFonts w:ascii="Arial" w:eastAsia="Arial" w:hAnsi="Arial" w:cs="Arial"/>
          <w:sz w:val="20"/>
          <w:szCs w:val="20"/>
        </w:rPr>
        <w:tab/>
      </w:r>
      <w:r w:rsidR="0035647B" w:rsidRPr="008B19E5">
        <w:rPr>
          <w:rFonts w:ascii="Arial" w:eastAsia="Arial" w:hAnsi="Arial" w:cs="Arial"/>
          <w:sz w:val="20"/>
          <w:szCs w:val="20"/>
        </w:rPr>
        <w:tab/>
      </w:r>
      <w:r w:rsidR="007D19E9" w:rsidRPr="00AE220C">
        <w:rPr>
          <w:rFonts w:ascii="Arial" w:eastAsia="Arial" w:hAnsi="Arial" w:cs="Arial"/>
          <w:sz w:val="20"/>
          <w:szCs w:val="20"/>
        </w:rPr>
        <w:t xml:space="preserve">  </w:t>
      </w:r>
      <w:r w:rsidR="007D19E9" w:rsidRPr="00AE220C">
        <w:rPr>
          <w:rFonts w:ascii="Arial" w:eastAsia="Arial" w:hAnsi="Arial" w:cs="Arial"/>
          <w:sz w:val="20"/>
          <w:szCs w:val="20"/>
          <w:u w:val="single"/>
        </w:rPr>
        <w:t>9</w:t>
      </w:r>
      <w:r w:rsidR="005B3C25"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r w:rsidRPr="008B19E5">
        <w:rPr>
          <w:rFonts w:ascii="Arial" w:eastAsia="Arial" w:hAnsi="Arial" w:cs="Arial"/>
          <w:sz w:val="20"/>
          <w:szCs w:val="20"/>
        </w:rPr>
        <w:tab/>
      </w:r>
      <w:r w:rsidR="007D19E9" w:rsidRPr="008B19E5">
        <w:rPr>
          <w:rFonts w:ascii="Arial" w:eastAsia="Arial" w:hAnsi="Arial" w:cs="Arial"/>
          <w:sz w:val="20"/>
          <w:szCs w:val="20"/>
          <w:u w:val="single"/>
        </w:rPr>
        <w:t>102</w:t>
      </w:r>
      <w:r w:rsidR="005B3C25">
        <w:rPr>
          <w:rFonts w:ascii="Arial" w:eastAsia="Arial" w:hAnsi="Arial" w:cs="Arial"/>
          <w:sz w:val="20"/>
          <w:szCs w:val="20"/>
          <w:u w:val="single"/>
        </w:rPr>
        <w:t xml:space="preserve"> </w:t>
      </w:r>
      <w:r w:rsidR="007D19E9" w:rsidRPr="008B19E5">
        <w:rPr>
          <w:rFonts w:ascii="Arial" w:eastAsia="Arial" w:hAnsi="Arial" w:cs="Arial"/>
          <w:sz w:val="20"/>
          <w:szCs w:val="20"/>
          <w:u w:val="single"/>
        </w:rPr>
        <w:t>000</w:t>
      </w:r>
    </w:p>
    <w:p w14:paraId="008BF062" w14:textId="32B72D34" w:rsidR="0035647B" w:rsidRPr="008B19E5" w:rsidRDefault="0035647B" w:rsidP="0035647B">
      <w:pPr>
        <w:tabs>
          <w:tab w:val="left" w:pos="4734"/>
          <w:tab w:val="left" w:pos="6010"/>
          <w:tab w:val="left" w:pos="7513"/>
        </w:tabs>
        <w:spacing w:after="0" w:line="260" w:lineRule="exact"/>
        <w:ind w:left="510" w:right="505" w:firstLine="176"/>
        <w:rPr>
          <w:rFonts w:ascii="Arial" w:eastAsia="Arial" w:hAnsi="Arial" w:cs="Arial"/>
          <w:sz w:val="20"/>
          <w:szCs w:val="20"/>
        </w:rPr>
      </w:pPr>
      <w:r w:rsidRPr="008B19E5">
        <w:rPr>
          <w:rFonts w:ascii="Arial" w:eastAsia="Arial" w:hAnsi="Arial" w:cs="Arial"/>
          <w:sz w:val="20"/>
          <w:szCs w:val="20"/>
        </w:rPr>
        <w:tab/>
      </w:r>
      <w:r w:rsidRPr="008B19E5">
        <w:rPr>
          <w:rFonts w:ascii="Arial" w:eastAsia="Arial" w:hAnsi="Arial" w:cs="Arial"/>
          <w:sz w:val="20"/>
          <w:szCs w:val="20"/>
        </w:rPr>
        <w:tab/>
      </w:r>
      <w:r w:rsidR="00D535DA" w:rsidRPr="008B19E5">
        <w:rPr>
          <w:rFonts w:ascii="Arial" w:eastAsia="Arial" w:hAnsi="Arial" w:cs="Arial"/>
          <w:sz w:val="20"/>
          <w:szCs w:val="20"/>
        </w:rPr>
        <w:tab/>
      </w:r>
      <w:r w:rsidR="007D19E9" w:rsidRPr="008B19E5">
        <w:rPr>
          <w:rFonts w:ascii="Arial" w:eastAsia="Arial" w:hAnsi="Arial" w:cs="Arial"/>
          <w:sz w:val="20"/>
          <w:szCs w:val="20"/>
        </w:rPr>
        <w:t>240</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139194CE" w14:textId="238A3AEB" w:rsidR="00D535DA" w:rsidRPr="008B19E5" w:rsidRDefault="00EE7927" w:rsidP="0035647B">
      <w:pPr>
        <w:tabs>
          <w:tab w:val="left" w:pos="4734"/>
          <w:tab w:val="left" w:pos="6010"/>
          <w:tab w:val="left" w:pos="7513"/>
        </w:tabs>
        <w:spacing w:after="0" w:line="260" w:lineRule="exact"/>
        <w:ind w:left="510" w:right="505" w:firstLine="176"/>
        <w:rPr>
          <w:rFonts w:ascii="Arial" w:eastAsia="Arial" w:hAnsi="Arial" w:cs="Arial"/>
          <w:sz w:val="20"/>
          <w:szCs w:val="20"/>
          <w:u w:val="single"/>
        </w:rPr>
      </w:pPr>
      <w:r w:rsidRPr="008B19E5">
        <w:rPr>
          <w:rFonts w:ascii="Arial" w:eastAsia="Arial" w:hAnsi="Arial" w:cs="Arial"/>
          <w:sz w:val="20"/>
          <w:szCs w:val="20"/>
        </w:rPr>
        <w:t xml:space="preserve">Add </w:t>
      </w:r>
      <w:r w:rsidR="00FF2F72" w:rsidRPr="008B19E5">
        <w:rPr>
          <w:rFonts w:ascii="Arial" w:eastAsia="Arial" w:hAnsi="Arial" w:cs="Arial"/>
          <w:sz w:val="20"/>
          <w:szCs w:val="20"/>
        </w:rPr>
        <w:t>o</w:t>
      </w:r>
      <w:r w:rsidR="00D535DA" w:rsidRPr="008B19E5">
        <w:rPr>
          <w:rFonts w:ascii="Arial" w:eastAsia="Arial" w:hAnsi="Arial" w:cs="Arial"/>
          <w:sz w:val="20"/>
          <w:szCs w:val="20"/>
        </w:rPr>
        <w:t>pening inventory of work in progress</w:t>
      </w:r>
      <w:r w:rsidR="00FF2F72" w:rsidRPr="008B19E5">
        <w:rPr>
          <w:rFonts w:ascii="Arial" w:eastAsia="Arial" w:hAnsi="Arial" w:cs="Arial"/>
          <w:sz w:val="20"/>
          <w:szCs w:val="20"/>
        </w:rPr>
        <w:tab/>
      </w:r>
      <w:r w:rsidR="00D535DA" w:rsidRPr="008B19E5">
        <w:rPr>
          <w:rFonts w:ascii="Arial" w:eastAsia="Arial" w:hAnsi="Arial" w:cs="Arial"/>
          <w:sz w:val="20"/>
          <w:szCs w:val="20"/>
        </w:rPr>
        <w:t xml:space="preserve"> </w:t>
      </w:r>
      <w:r w:rsidR="00D535DA" w:rsidRPr="008B19E5">
        <w:rPr>
          <w:rFonts w:ascii="Arial" w:eastAsia="Arial" w:hAnsi="Arial" w:cs="Arial"/>
          <w:sz w:val="20"/>
          <w:szCs w:val="20"/>
        </w:rPr>
        <w:tab/>
      </w:r>
      <w:r w:rsidR="00D535DA" w:rsidRPr="008B19E5">
        <w:rPr>
          <w:rFonts w:ascii="Arial" w:eastAsia="Arial" w:hAnsi="Arial" w:cs="Arial"/>
          <w:sz w:val="20"/>
          <w:szCs w:val="20"/>
        </w:rPr>
        <w:tab/>
      </w:r>
      <w:r w:rsidR="007D19E9" w:rsidRPr="00AE220C">
        <w:rPr>
          <w:rFonts w:ascii="Arial" w:eastAsia="Arial" w:hAnsi="Arial" w:cs="Arial"/>
          <w:sz w:val="20"/>
          <w:szCs w:val="20"/>
        </w:rPr>
        <w:t xml:space="preserve">  </w:t>
      </w:r>
      <w:r w:rsidR="007D19E9" w:rsidRPr="00AE220C">
        <w:rPr>
          <w:rFonts w:ascii="Arial" w:eastAsia="Arial" w:hAnsi="Arial" w:cs="Arial"/>
          <w:sz w:val="20"/>
          <w:szCs w:val="20"/>
          <w:u w:val="single"/>
        </w:rPr>
        <w:t>15</w:t>
      </w:r>
      <w:r w:rsidR="005B3C25"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p>
    <w:p w14:paraId="530654F7" w14:textId="542C112C" w:rsidR="00D535DA" w:rsidRPr="008B19E5" w:rsidRDefault="00D535DA" w:rsidP="00D535DA">
      <w:pPr>
        <w:tabs>
          <w:tab w:val="left" w:pos="4734"/>
          <w:tab w:val="left" w:pos="6010"/>
          <w:tab w:val="left" w:pos="7513"/>
        </w:tabs>
        <w:spacing w:after="0" w:line="260" w:lineRule="exact"/>
        <w:ind w:left="510" w:right="505" w:firstLine="176"/>
        <w:rPr>
          <w:rFonts w:ascii="Arial" w:eastAsia="Arial" w:hAnsi="Arial" w:cs="Arial"/>
          <w:sz w:val="20"/>
          <w:szCs w:val="20"/>
        </w:rPr>
      </w:pPr>
      <w:r w:rsidRPr="008B19E5">
        <w:rPr>
          <w:rFonts w:ascii="Arial" w:eastAsia="Arial" w:hAnsi="Arial" w:cs="Arial"/>
          <w:sz w:val="20"/>
          <w:szCs w:val="20"/>
        </w:rPr>
        <w:tab/>
      </w:r>
      <w:r w:rsidRPr="008B19E5">
        <w:rPr>
          <w:rFonts w:ascii="Arial" w:eastAsia="Arial" w:hAnsi="Arial" w:cs="Arial"/>
          <w:sz w:val="20"/>
          <w:szCs w:val="20"/>
        </w:rPr>
        <w:tab/>
      </w:r>
      <w:r w:rsidRPr="008B19E5">
        <w:rPr>
          <w:rFonts w:ascii="Arial" w:eastAsia="Arial" w:hAnsi="Arial" w:cs="Arial"/>
          <w:sz w:val="20"/>
          <w:szCs w:val="20"/>
        </w:rPr>
        <w:tab/>
      </w:r>
      <w:r w:rsidR="007D19E9" w:rsidRPr="008B19E5">
        <w:rPr>
          <w:rFonts w:ascii="Arial" w:eastAsia="Arial" w:hAnsi="Arial" w:cs="Arial"/>
          <w:sz w:val="20"/>
          <w:szCs w:val="20"/>
        </w:rPr>
        <w:t>255</w:t>
      </w:r>
      <w:r w:rsidR="005B3C25">
        <w:rPr>
          <w:rFonts w:ascii="Arial" w:eastAsia="Arial" w:hAnsi="Arial" w:cs="Arial"/>
          <w:sz w:val="20"/>
          <w:szCs w:val="20"/>
        </w:rPr>
        <w:t xml:space="preserve"> </w:t>
      </w:r>
      <w:r w:rsidR="007D19E9" w:rsidRPr="008B19E5">
        <w:rPr>
          <w:rFonts w:ascii="Arial" w:eastAsia="Arial" w:hAnsi="Arial" w:cs="Arial"/>
          <w:sz w:val="20"/>
          <w:szCs w:val="20"/>
        </w:rPr>
        <w:t>000</w:t>
      </w:r>
    </w:p>
    <w:p w14:paraId="34F65A91" w14:textId="2592AF03" w:rsidR="00D535DA" w:rsidRDefault="00EE7927" w:rsidP="00D535DA">
      <w:pPr>
        <w:tabs>
          <w:tab w:val="left" w:pos="4734"/>
          <w:tab w:val="left" w:pos="6010"/>
          <w:tab w:val="left" w:pos="7513"/>
        </w:tabs>
        <w:spacing w:after="0" w:line="260" w:lineRule="exact"/>
        <w:ind w:left="510" w:right="505" w:firstLine="176"/>
        <w:rPr>
          <w:rFonts w:ascii="Arial" w:eastAsia="Arial" w:hAnsi="Arial" w:cs="Arial"/>
          <w:sz w:val="20"/>
          <w:szCs w:val="20"/>
          <w:u w:val="single"/>
        </w:rPr>
      </w:pPr>
      <w:r w:rsidRPr="008B19E5">
        <w:rPr>
          <w:rFonts w:ascii="Arial" w:eastAsia="Arial" w:hAnsi="Arial" w:cs="Arial"/>
          <w:sz w:val="20"/>
          <w:szCs w:val="20"/>
        </w:rPr>
        <w:t xml:space="preserve">Less </w:t>
      </w:r>
      <w:r w:rsidR="00FF2F72" w:rsidRPr="008B19E5">
        <w:rPr>
          <w:rFonts w:ascii="Arial" w:eastAsia="Arial" w:hAnsi="Arial" w:cs="Arial"/>
          <w:sz w:val="20"/>
          <w:szCs w:val="20"/>
        </w:rPr>
        <w:t>c</w:t>
      </w:r>
      <w:r w:rsidR="00D535DA" w:rsidRPr="008B19E5">
        <w:rPr>
          <w:rFonts w:ascii="Arial" w:eastAsia="Arial" w:hAnsi="Arial" w:cs="Arial"/>
          <w:sz w:val="20"/>
          <w:szCs w:val="20"/>
        </w:rPr>
        <w:t>losing inventory of work in progress</w:t>
      </w:r>
      <w:r w:rsidR="00FF2F72" w:rsidRPr="008B19E5">
        <w:rPr>
          <w:rFonts w:ascii="Arial" w:eastAsia="Arial" w:hAnsi="Arial" w:cs="Arial"/>
          <w:sz w:val="20"/>
          <w:szCs w:val="20"/>
        </w:rPr>
        <w:tab/>
      </w:r>
      <w:r w:rsidR="00D535DA" w:rsidRPr="008B19E5">
        <w:rPr>
          <w:rFonts w:ascii="Arial" w:eastAsia="Arial" w:hAnsi="Arial" w:cs="Arial"/>
          <w:sz w:val="20"/>
          <w:szCs w:val="20"/>
        </w:rPr>
        <w:t xml:space="preserve"> </w:t>
      </w:r>
      <w:r w:rsidR="00D535DA" w:rsidRPr="008B19E5">
        <w:rPr>
          <w:rFonts w:ascii="Arial" w:eastAsia="Arial" w:hAnsi="Arial" w:cs="Arial"/>
          <w:sz w:val="20"/>
          <w:szCs w:val="20"/>
        </w:rPr>
        <w:tab/>
      </w:r>
      <w:r w:rsidR="00D535DA" w:rsidRPr="008B19E5">
        <w:rPr>
          <w:rFonts w:ascii="Arial" w:eastAsia="Arial" w:hAnsi="Arial" w:cs="Arial"/>
          <w:sz w:val="20"/>
          <w:szCs w:val="20"/>
        </w:rPr>
        <w:tab/>
      </w:r>
      <w:r w:rsidR="007D19E9" w:rsidRPr="00AE220C">
        <w:rPr>
          <w:rFonts w:ascii="Arial" w:eastAsia="Arial" w:hAnsi="Arial" w:cs="Arial"/>
          <w:sz w:val="20"/>
          <w:szCs w:val="20"/>
        </w:rPr>
        <w:t xml:space="preserve"> </w:t>
      </w:r>
      <w:r w:rsidR="003008AE" w:rsidRPr="00AE220C">
        <w:rPr>
          <w:rFonts w:ascii="Arial" w:eastAsia="Arial" w:hAnsi="Arial" w:cs="Arial"/>
          <w:sz w:val="20"/>
          <w:szCs w:val="20"/>
          <w:u w:val="single"/>
        </w:rPr>
        <w:t>(</w:t>
      </w:r>
      <w:r w:rsidR="007D19E9" w:rsidRPr="00AE220C">
        <w:rPr>
          <w:rFonts w:ascii="Arial" w:eastAsia="Arial" w:hAnsi="Arial" w:cs="Arial"/>
          <w:sz w:val="20"/>
          <w:szCs w:val="20"/>
          <w:u w:val="single"/>
        </w:rPr>
        <w:t>12</w:t>
      </w:r>
      <w:r w:rsidR="005B3C25"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r w:rsidR="003008AE" w:rsidRPr="00AE220C">
        <w:rPr>
          <w:rFonts w:ascii="Arial" w:eastAsia="Arial" w:hAnsi="Arial" w:cs="Arial"/>
          <w:sz w:val="20"/>
          <w:szCs w:val="20"/>
          <w:u w:val="single"/>
        </w:rPr>
        <w:t>)</w:t>
      </w:r>
    </w:p>
    <w:p w14:paraId="69FD2BC3" w14:textId="40D46B5D" w:rsidR="00D535DA" w:rsidRPr="00D535DA" w:rsidRDefault="00B722B9" w:rsidP="00D535DA">
      <w:pPr>
        <w:tabs>
          <w:tab w:val="left" w:pos="4734"/>
          <w:tab w:val="left" w:pos="6010"/>
          <w:tab w:val="left" w:pos="7513"/>
        </w:tabs>
        <w:spacing w:after="0" w:line="260" w:lineRule="exact"/>
        <w:ind w:left="510" w:right="505" w:firstLine="176"/>
        <w:rPr>
          <w:rFonts w:ascii="Arial" w:eastAsia="Arial" w:hAnsi="Arial" w:cs="Arial"/>
          <w:sz w:val="20"/>
          <w:szCs w:val="20"/>
          <w:u w:val="single"/>
        </w:rPr>
      </w:pPr>
      <w:r>
        <w:rPr>
          <w:rFonts w:ascii="Arial" w:eastAsia="Arial" w:hAnsi="Arial" w:cs="Arial"/>
          <w:sz w:val="20"/>
          <w:szCs w:val="20"/>
        </w:rPr>
        <w:t>Production costs of goods completed</w:t>
      </w:r>
      <w:r w:rsidR="00D535DA">
        <w:rPr>
          <w:rFonts w:ascii="Arial" w:eastAsia="Arial" w:hAnsi="Arial" w:cs="Arial"/>
          <w:sz w:val="20"/>
          <w:szCs w:val="20"/>
        </w:rPr>
        <w:tab/>
      </w:r>
      <w:r w:rsidR="00D535DA">
        <w:rPr>
          <w:rFonts w:ascii="Arial" w:eastAsia="Arial" w:hAnsi="Arial" w:cs="Arial"/>
          <w:sz w:val="20"/>
          <w:szCs w:val="20"/>
        </w:rPr>
        <w:tab/>
      </w:r>
      <w:r w:rsidR="00D535DA">
        <w:rPr>
          <w:rFonts w:ascii="Arial" w:eastAsia="Arial" w:hAnsi="Arial" w:cs="Arial"/>
          <w:sz w:val="20"/>
          <w:szCs w:val="20"/>
        </w:rPr>
        <w:tab/>
      </w:r>
      <w:r w:rsidR="007D19E9" w:rsidRPr="00AE220C">
        <w:rPr>
          <w:rFonts w:ascii="Arial" w:eastAsia="Arial" w:hAnsi="Arial" w:cs="Arial"/>
          <w:sz w:val="20"/>
          <w:szCs w:val="20"/>
          <w:u w:val="single"/>
        </w:rPr>
        <w:t>243</w:t>
      </w:r>
      <w:r w:rsidR="005B3C25"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p>
    <w:p w14:paraId="7C64DF54" w14:textId="77777777" w:rsidR="008B19E5" w:rsidRDefault="008B19E5" w:rsidP="003A1E20">
      <w:pPr>
        <w:pStyle w:val="ALHeader3"/>
      </w:pPr>
    </w:p>
    <w:p w14:paraId="730AB38B" w14:textId="1E068D3B" w:rsidR="003A1E20" w:rsidRPr="008B19E5" w:rsidRDefault="008B19E5" w:rsidP="0065356E">
      <w:pPr>
        <w:pStyle w:val="ALHeader3"/>
        <w:spacing w:before="120" w:after="120" w:line="276" w:lineRule="auto"/>
        <w:ind w:right="0"/>
      </w:pPr>
      <w:r w:rsidRPr="008B19E5">
        <w:t>Statement of profit or loss</w:t>
      </w:r>
    </w:p>
    <w:p w14:paraId="7C96E3CA" w14:textId="6109529F" w:rsidR="00182E87" w:rsidRPr="005B3C25" w:rsidRDefault="008B19E5" w:rsidP="0065356E">
      <w:pPr>
        <w:pStyle w:val="Body"/>
        <w:spacing w:before="120" w:after="120" w:line="276" w:lineRule="auto"/>
      </w:pPr>
      <w:r w:rsidRPr="005B3C25">
        <w:t>The statement of financial position of a manufacturing business follows the same format as that of any other business but the trading section included the production cost of the goods completed</w:t>
      </w:r>
      <w:r w:rsidR="007548AD" w:rsidRPr="005B3C25">
        <w:t>.</w:t>
      </w:r>
    </w:p>
    <w:p w14:paraId="5783CE1E" w14:textId="1FE0D7FF" w:rsidR="008B19E5" w:rsidRPr="005B3C25" w:rsidRDefault="00AD2AA0" w:rsidP="0065356E">
      <w:pPr>
        <w:pStyle w:val="Body"/>
        <w:spacing w:before="120" w:after="120" w:line="276" w:lineRule="auto"/>
      </w:pPr>
      <w:r>
        <w:rPr>
          <w:noProof/>
          <w:lang w:eastAsia="en-GB"/>
        </w:rPr>
        <mc:AlternateContent>
          <mc:Choice Requires="wpg">
            <w:drawing>
              <wp:anchor distT="0" distB="0" distL="114300" distR="114300" simplePos="0" relativeHeight="251652608" behindDoc="1" locked="0" layoutInCell="1" allowOverlap="1" wp14:anchorId="49A840D8" wp14:editId="1E6143F8">
                <wp:simplePos x="0" y="0"/>
                <wp:positionH relativeFrom="page">
                  <wp:posOffset>981075</wp:posOffset>
                </wp:positionH>
                <wp:positionV relativeFrom="paragraph">
                  <wp:posOffset>175261</wp:posOffset>
                </wp:positionV>
                <wp:extent cx="5527040" cy="2272030"/>
                <wp:effectExtent l="0" t="0" r="16510" b="13970"/>
                <wp:wrapNone/>
                <wp:docPr id="3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040" cy="2272030"/>
                          <a:chOff x="1675" y="-6463"/>
                          <a:chExt cx="8556" cy="6271"/>
                        </a:xfrm>
                      </wpg:grpSpPr>
                      <wpg:grpSp>
                        <wpg:cNvPr id="39" name="Group 180"/>
                        <wpg:cNvGrpSpPr>
                          <a:grpSpLocks/>
                        </wpg:cNvGrpSpPr>
                        <wpg:grpSpPr bwMode="auto">
                          <a:xfrm>
                            <a:off x="1681" y="-6457"/>
                            <a:ext cx="8544" cy="2"/>
                            <a:chOff x="1681" y="-6457"/>
                            <a:chExt cx="8544" cy="2"/>
                          </a:xfrm>
                        </wpg:grpSpPr>
                        <wps:wsp>
                          <wps:cNvPr id="40" name="Freeform 181"/>
                          <wps:cNvSpPr>
                            <a:spLocks/>
                          </wps:cNvSpPr>
                          <wps:spPr bwMode="auto">
                            <a:xfrm>
                              <a:off x="1681" y="-6457"/>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7">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82"/>
                        <wpg:cNvGrpSpPr>
                          <a:grpSpLocks/>
                        </wpg:cNvGrpSpPr>
                        <wpg:grpSpPr bwMode="auto">
                          <a:xfrm>
                            <a:off x="1686" y="-6452"/>
                            <a:ext cx="2" cy="6250"/>
                            <a:chOff x="1686" y="-6452"/>
                            <a:chExt cx="2" cy="6250"/>
                          </a:xfrm>
                        </wpg:grpSpPr>
                        <wps:wsp>
                          <wps:cNvPr id="42" name="Freeform 183"/>
                          <wps:cNvSpPr>
                            <a:spLocks/>
                          </wps:cNvSpPr>
                          <wps:spPr bwMode="auto">
                            <a:xfrm>
                              <a:off x="1686" y="-6452"/>
                              <a:ext cx="2" cy="6250"/>
                            </a:xfrm>
                            <a:custGeom>
                              <a:avLst/>
                              <a:gdLst>
                                <a:gd name="T0" fmla="+- 0 -6452 -6452"/>
                                <a:gd name="T1" fmla="*/ -6452 h 6250"/>
                                <a:gd name="T2" fmla="+- 0 -202 -6452"/>
                                <a:gd name="T3" fmla="*/ -202 h 6250"/>
                              </a:gdLst>
                              <a:ahLst/>
                              <a:cxnLst>
                                <a:cxn ang="0">
                                  <a:pos x="0" y="T1"/>
                                </a:cxn>
                                <a:cxn ang="0">
                                  <a:pos x="0" y="T3"/>
                                </a:cxn>
                              </a:cxnLst>
                              <a:rect l="0" t="0" r="r" b="b"/>
                              <a:pathLst>
                                <a:path h="6250">
                                  <a:moveTo>
                                    <a:pt x="0" y="0"/>
                                  </a:moveTo>
                                  <a:lnTo>
                                    <a:pt x="0" y="625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84"/>
                        <wpg:cNvGrpSpPr>
                          <a:grpSpLocks/>
                        </wpg:cNvGrpSpPr>
                        <wpg:grpSpPr bwMode="auto">
                          <a:xfrm>
                            <a:off x="10220" y="-6452"/>
                            <a:ext cx="2" cy="6250"/>
                            <a:chOff x="10220" y="-6452"/>
                            <a:chExt cx="2" cy="6250"/>
                          </a:xfrm>
                        </wpg:grpSpPr>
                        <wps:wsp>
                          <wps:cNvPr id="44" name="Freeform 185"/>
                          <wps:cNvSpPr>
                            <a:spLocks/>
                          </wps:cNvSpPr>
                          <wps:spPr bwMode="auto">
                            <a:xfrm>
                              <a:off x="10220" y="-6452"/>
                              <a:ext cx="2" cy="6250"/>
                            </a:xfrm>
                            <a:custGeom>
                              <a:avLst/>
                              <a:gdLst>
                                <a:gd name="T0" fmla="+- 0 -6452 -6452"/>
                                <a:gd name="T1" fmla="*/ -6452 h 6250"/>
                                <a:gd name="T2" fmla="+- 0 -202 -6452"/>
                                <a:gd name="T3" fmla="*/ -202 h 6250"/>
                              </a:gdLst>
                              <a:ahLst/>
                              <a:cxnLst>
                                <a:cxn ang="0">
                                  <a:pos x="0" y="T1"/>
                                </a:cxn>
                                <a:cxn ang="0">
                                  <a:pos x="0" y="T3"/>
                                </a:cxn>
                              </a:cxnLst>
                              <a:rect l="0" t="0" r="r" b="b"/>
                              <a:pathLst>
                                <a:path h="6250">
                                  <a:moveTo>
                                    <a:pt x="0" y="0"/>
                                  </a:moveTo>
                                  <a:lnTo>
                                    <a:pt x="0" y="625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86"/>
                        <wpg:cNvGrpSpPr>
                          <a:grpSpLocks/>
                        </wpg:cNvGrpSpPr>
                        <wpg:grpSpPr bwMode="auto">
                          <a:xfrm>
                            <a:off x="1681" y="-198"/>
                            <a:ext cx="8544" cy="2"/>
                            <a:chOff x="1681" y="-198"/>
                            <a:chExt cx="8544" cy="2"/>
                          </a:xfrm>
                        </wpg:grpSpPr>
                        <wps:wsp>
                          <wps:cNvPr id="46" name="Freeform 187"/>
                          <wps:cNvSpPr>
                            <a:spLocks/>
                          </wps:cNvSpPr>
                          <wps:spPr bwMode="auto">
                            <a:xfrm>
                              <a:off x="1681" y="-198"/>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53FC31" id="Group 179" o:spid="_x0000_s1026" style="position:absolute;margin-left:77.25pt;margin-top:13.8pt;width:435.2pt;height:178.9pt;z-index:-251663872;mso-position-horizontal-relative:page" coordorigin="1675,-6463" coordsize="8556,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iv5wQAAEcbAAAOAAAAZHJzL2Uyb0RvYy54bWzsWVuPozYUfq/U/2Dx2CrDJUASNJnVKpdR&#10;pW270k5/gAMmoAKmNgkzrfrfe3wMhJCZ6Wx2ZtVqkwdi8PG5n/Nhc/3uPs/IngmZ8mJu2FeWQVgR&#10;8igttnPjt7v1aGoQWdEiohkv2Nx4YNJ4d/P9d9d1GTCHJzyLmCDApJBBXc6NpKrKwDRlmLCcyite&#10;sgImYy5yWsGt2JqRoDVwzzPTsSzfrLmISsFDJiU8XepJ4wb5xzELq1/jWLKKZHMDdKvwKvC6UVfz&#10;5poGW0HLJA0bNegZWuQ0LUBox2pJK0p2Ij1hlaeh4JLH1VXIc5PHcRoytAGssa2BNbeC70q0ZRvU&#10;27JzE7h24Kez2Ya/7D8KkkZzYwyRKmgOMUKxxJ7MlHfqchsA0a0oP5UfhTYRhh94+LuEaXM4r+63&#10;mphs6p95BAzpruLonftY5IoF2E3uMQgPXRDYfUVCeOh5zsRyIVYhzDnOxLHGTZjCBGKp1tn+xDMI&#10;TI981x/rGIbJqmEw9Txfr/adia1mTRpoyahto502DW86K1tXzAaumKIGQ1NVtF/LFbY/tVuTvIk2&#10;qfXI1HPdxh2trZ0jTlf1HXG07kkvQOXJQ3LJL0uuTwktGeasVHnTeFTFUyfXWjCmypnYoDrmF9K1&#10;ySX7mdWbqUsZSEjAf82pz3Bk5xAahDtZ3TKOyUn3H2QFmkF4IxjpQaP9HdgR5xm0iB9HxCJKGF50&#10;XLZRSwax1GQ/mOTOIjXBGDZMWyKnJdK8LMfxHmU2bukUM6fHDAzoVKRJq3V4XzRqw4hQ1YgtrL6S&#10;S1U9dzrRMKWBAxApE5+gBdltiba0+r8RIaDDDnurMAj01o32SUkrpZkSoYaknhvoC/Ug53t2x3Gq&#10;GvQDEHKYzYo+lS6HnlZ6GlYoAVjtnVClay+0BV+nWYZhyAqlymTsT9A3kmdppCaVNlJsN4tMkD0F&#10;1Fg59sxr28gRGXTnIkJmCaPRqhlXNM30GIRn6Fso5MYFqqQRFv6aWbPVdDV1R67jr0autVyO3q8X&#10;7shf2xNvOV4uFkv7b6Wa7QZJGkWsUNq1EGW7L6vSBiw1uHQgdWTFkbFr/KnIgfI9MvNYDZwGW9p/&#10;tA6aq65R1U5lsOHRA9Sr4Bpz4R0BBgkXfxqkBrydG/KPHRXMINlPBfScme2qJlHhjetB2zeI6M9s&#10;+jO0CIHV3KgMSHA1XFQa1HelSLcJSLIxrAV/D9gTp6qeUT+tVXMDbQ9HDWI9gwgu1MwROE4d3bze&#10;DhyhtwCMaZDzUBoNWkSAzqHQ0Xe8U2g8XXVAhME6iPHjuPg1EAF0OUEExHKVPIAcr4kIL3Vk55Dj&#10;tvEZiABvJJ5D8PocJmiyhBwieMAOcEwPYkaO9QS/Piwg1YEd2HEGMEDFQVIBPOjyfxYYGloMGEhD&#10;Wv1/LjAkTT6fDwxap9aloM2XAYN/AYYDCl6AQb/sD7cKLlThMTC4bw4M8KKoU73XZl6ADI8t+29C&#10;A+x2TqDB0259ZWh4zCdPuBL6Sbt97b9SXrDhZINxwYbLpkFtpL75TQMcUh1jg//m2NAdI9mzqRJ2&#10;2DO85BSpW3TAhcGyrgsOj9K+xpYBXuNPcAHPyt5gy9CcxnUeaVHhKX+cvWO4nCH9/8+QLluF3oHZ&#10;N75VwMYIX2sU/rVfltTnoP49njoF3fevm38AAAD//wMAUEsDBBQABgAIAAAAIQDbJrwe4QAAAAsB&#10;AAAPAAAAZHJzL2Rvd25yZXYueG1sTI9BT4NAEIXvJv6HzZh4swsUakWWpmnUU9PE1sR4m8IUSNlZ&#10;wm6B/nu3Jz2+zJf3vslWk27FQL1tDCsIZwEI4sKUDVcKvg7vT0sQ1iGX2BomBVeysMrv7zJMSzPy&#10;Jw17VwlfwjZFBbVzXSqlLWrSaGemI/a3k+k1Oh/7SpY9jr5ctzIKgoXU2LBfqLGjTU3FeX/RCj5G&#10;HNfz8G3Ynk+b688h2X1vQ1Lq8WFav4JwNLk/GG76Xh1y73Q0Fy6taH1O4sSjCqLnBYgbEETxC4ij&#10;gvkyiUHmmfz/Q/4LAAD//wMAUEsBAi0AFAAGAAgAAAAhALaDOJL+AAAA4QEAABMAAAAAAAAAAAAA&#10;AAAAAAAAAFtDb250ZW50X1R5cGVzXS54bWxQSwECLQAUAAYACAAAACEAOP0h/9YAAACUAQAACwAA&#10;AAAAAAAAAAAAAAAvAQAAX3JlbHMvLnJlbHNQSwECLQAUAAYACAAAACEALV44r+cEAABHGwAADgAA&#10;AAAAAAAAAAAAAAAuAgAAZHJzL2Uyb0RvYy54bWxQSwECLQAUAAYACAAAACEA2ya8HuEAAAALAQAA&#10;DwAAAAAAAAAAAAAAAABBBwAAZHJzL2Rvd25yZXYueG1sUEsFBgAAAAAEAAQA8wAAAE8IAAAAAA==&#10;">
                <v:group id="Group 180" o:spid="_x0000_s1027" style="position:absolute;left:1681;top:-6457;width:8544;height:2" coordorigin="1681,-6457"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81" o:spid="_x0000_s1028" style="position:absolute;left:1681;top:-6457;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vHvwAAANsAAAAPAAAAZHJzL2Rvd25yZXYueG1sRE/NisIw&#10;EL4LvkMYwZumLiJajUUEYVkRV+0DDM3YljaT2mRtfXtzEPb48f1vkt7U4kmtKy0rmE0jEMSZ1SXn&#10;CtLbYbIE4TyyxtoyKXiRg2Q7HGww1rbjCz2vPhchhF2MCgrvm1hKlxVk0E1tQxy4u20N+gDbXOoW&#10;uxBuavkVRQtpsOTQUGBD+4Ky6vpnFERHrNLbb3c48fmR5j+rRbN0D6XGo363BuGp9//ij/tbK5iH&#10;9eFL+AFy+wYAAP//AwBQSwECLQAUAAYACAAAACEA2+H2y+4AAACFAQAAEwAAAAAAAAAAAAAAAAAA&#10;AAAAW0NvbnRlbnRfVHlwZXNdLnhtbFBLAQItABQABgAIAAAAIQBa9CxbvwAAABUBAAALAAAAAAAA&#10;AAAAAAAAAB8BAABfcmVscy8ucmVsc1BLAQItABQABgAIAAAAIQAJKbvHvwAAANsAAAAPAAAAAAAA&#10;AAAAAAAAAAcCAABkcnMvZG93bnJldi54bWxQSwUGAAAAAAMAAwC3AAAA8wIAAAAA&#10;" path="m,l8544,e" filled="f" strokecolor="#e21951" strokeweight=".20464mm">
                    <v:path arrowok="t" o:connecttype="custom" o:connectlocs="0,0;8544,0" o:connectangles="0,0"/>
                  </v:shape>
                </v:group>
                <v:group id="Group 182" o:spid="_x0000_s1029" style="position:absolute;left:1686;top:-6452;width:2;height:6250" coordorigin="1686,-6452"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83" o:spid="_x0000_s1030" style="position:absolute;left:1686;top:-6452;width:2;height:6250;visibility:visible;mso-wrap-style:square;v-text-anchor:top"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VdxAAAANsAAAAPAAAAZHJzL2Rvd25yZXYueG1sRI/dSsNA&#10;FITvhb7DcoTeiN1YipjYbSn2F9EL2z7AIXtMgtmzafa0Sd++KwheDjPzDTOd965WF2pD5dnA0ygB&#10;RZx7W3Fh4HhYP76ACoJssfZMBq4UYD4b3E0xs77jL7rspVARwiFDA6VIk2kd8pIchpFviKP37VuH&#10;EmVbaNtiF+Gu1uMkedYOK44LJTb0VlL+sz87A1vbRXR62nzi8uG6ko90mb6LMcP7fvEKSqiX//Bf&#10;e2cNTMbw+yX+AD27AQAA//8DAFBLAQItABQABgAIAAAAIQDb4fbL7gAAAIUBAAATAAAAAAAAAAAA&#10;AAAAAAAAAABbQ29udGVudF9UeXBlc10ueG1sUEsBAi0AFAAGAAgAAAAhAFr0LFu/AAAAFQEAAAsA&#10;AAAAAAAAAAAAAAAAHwEAAF9yZWxzLy5yZWxzUEsBAi0AFAAGAAgAAAAhABVONV3EAAAA2wAAAA8A&#10;AAAAAAAAAAAAAAAABwIAAGRycy9kb3ducmV2LnhtbFBLBQYAAAAAAwADALcAAAD4AgAAAAA=&#10;" path="m,l,6250e" filled="f" strokecolor="#e21951" strokeweight=".58pt">
                    <v:path arrowok="t" o:connecttype="custom" o:connectlocs="0,-6452;0,-202" o:connectangles="0,0"/>
                  </v:shape>
                </v:group>
                <v:group id="Group 184" o:spid="_x0000_s1031" style="position:absolute;left:10220;top:-6452;width:2;height:6250" coordorigin="10220,-6452"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85" o:spid="_x0000_s1032" style="position:absolute;left:10220;top:-6452;width:2;height:6250;visibility:visible;mso-wrap-style:square;v-text-anchor:top"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wiyxAAAANsAAAAPAAAAZHJzL2Rvd25yZXYueG1sRI9Ra8JA&#10;EITfC/6HYwu+SL1UpDSpp0jVVkr7UPUHLLltEprbi7nVxH/vFYQ+DjPzDTNb9K5WZ2pD5dnA4zgB&#10;RZx7W3Fh4LDfPDyDCoJssfZMBi4UYDEf3M0ws77jbzrvpFARwiFDA6VIk2kd8pIchrFviKP341uH&#10;EmVbaNtiF+Gu1pMkedIOK44LJTb0WlL+uzs5A++2i+j0+PaFq9FlLZ/pKv0QY4b3/fIFlFAv/+Fb&#10;e2sNTKfw9yX+AD2/AgAA//8DAFBLAQItABQABgAIAAAAIQDb4fbL7gAAAIUBAAATAAAAAAAAAAAA&#10;AAAAAAAAAABbQ29udGVudF9UeXBlc10ueG1sUEsBAi0AFAAGAAgAAAAhAFr0LFu/AAAAFQEAAAsA&#10;AAAAAAAAAAAAAAAAHwEAAF9yZWxzLy5yZWxzUEsBAi0AFAAGAAgAAAAhAPXrCLLEAAAA2wAAAA8A&#10;AAAAAAAAAAAAAAAABwIAAGRycy9kb3ducmV2LnhtbFBLBQYAAAAAAwADALcAAAD4AgAAAAA=&#10;" path="m,l,6250e" filled="f" strokecolor="#e21951" strokeweight=".58pt">
                    <v:path arrowok="t" o:connecttype="custom" o:connectlocs="0,-6452;0,-202" o:connectangles="0,0"/>
                  </v:shape>
                </v:group>
                <v:group id="Group 186" o:spid="_x0000_s1033" style="position:absolute;left:1681;top:-198;width:8544;height:2" coordorigin="1681,-198"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87" o:spid="_x0000_s1034" style="position:absolute;left:1681;top:-198;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oeuwwAAANsAAAAPAAAAZHJzL2Rvd25yZXYueG1sRI9fa8Iw&#10;FMXfB/sO4Q58GZoqIqMaRcSBoDDUPfh4aW6banPTNbHWb28Ggo+H8+fHmS06W4mWGl86VjAcJCCI&#10;M6dLLhT8Hr/7XyB8QNZYOSYFd/KwmL+/zTDV7sZ7ag+hEHGEfYoKTAh1KqXPDFn0A1cTRy93jcUQ&#10;ZVNI3eAtjttKjpJkIi2WHAkGa1oZyi6Hq42QT+zyP9Ouwj3flrv12a2HPyeleh/dcgoiUBde4Wd7&#10;oxWMJ/D/Jf4AOX8AAAD//wMAUEsBAi0AFAAGAAgAAAAhANvh9svuAAAAhQEAABMAAAAAAAAAAAAA&#10;AAAAAAAAAFtDb250ZW50X1R5cGVzXS54bWxQSwECLQAUAAYACAAAACEAWvQsW78AAAAVAQAACwAA&#10;AAAAAAAAAAAAAAAfAQAAX3JlbHMvLnJlbHNQSwECLQAUAAYACAAAACEAJeaHrsMAAADbAAAADwAA&#10;AAAAAAAAAAAAAAAHAgAAZHJzL2Rvd25yZXYueG1sUEsFBgAAAAADAAMAtwAAAPcCAAAAAA==&#10;" path="m,l8544,e" filled="f" strokecolor="#e21951" strokeweight=".58pt">
                    <v:path arrowok="t" o:connecttype="custom" o:connectlocs="0,0;8544,0" o:connectangles="0,0"/>
                  </v:shape>
                </v:group>
                <w10:wrap anchorx="page"/>
              </v:group>
            </w:pict>
          </mc:Fallback>
        </mc:AlternateContent>
      </w:r>
      <w:r w:rsidR="008B19E5" w:rsidRPr="005B3C25">
        <w:t>The expenses section will include only office, selling and financial expenses.</w:t>
      </w:r>
    </w:p>
    <w:p w14:paraId="77BEBF8D" w14:textId="4F26D5B1" w:rsidR="00182E87" w:rsidRPr="00AD2AA0" w:rsidRDefault="007548AD" w:rsidP="0065356E">
      <w:pPr>
        <w:spacing w:after="0" w:line="240" w:lineRule="auto"/>
        <w:ind w:left="142"/>
        <w:jc w:val="center"/>
        <w:rPr>
          <w:rFonts w:ascii="Arial" w:hAnsi="Arial" w:cs="Arial"/>
          <w:sz w:val="20"/>
          <w:szCs w:val="20"/>
        </w:rPr>
      </w:pPr>
      <w:r w:rsidRPr="009B15DB">
        <w:rPr>
          <w:rFonts w:ascii="Arial" w:eastAsia="Arial" w:hAnsi="Arial" w:cs="Arial"/>
          <w:b/>
          <w:bCs/>
          <w:sz w:val="20"/>
          <w:szCs w:val="20"/>
        </w:rPr>
        <w:t>Name of m</w:t>
      </w:r>
      <w:r w:rsidRPr="009B15DB">
        <w:rPr>
          <w:rFonts w:ascii="Arial" w:eastAsia="Arial" w:hAnsi="Arial" w:cs="Arial"/>
          <w:b/>
          <w:bCs/>
          <w:spacing w:val="-1"/>
          <w:sz w:val="20"/>
          <w:szCs w:val="20"/>
        </w:rPr>
        <w:t>a</w:t>
      </w:r>
      <w:r w:rsidRPr="009B15DB">
        <w:rPr>
          <w:rFonts w:ascii="Arial" w:eastAsia="Arial" w:hAnsi="Arial" w:cs="Arial"/>
          <w:b/>
          <w:bCs/>
          <w:sz w:val="20"/>
          <w:szCs w:val="20"/>
        </w:rPr>
        <w:t>nuf</w:t>
      </w:r>
      <w:r w:rsidRPr="009B15DB">
        <w:rPr>
          <w:rFonts w:ascii="Arial" w:eastAsia="Arial" w:hAnsi="Arial" w:cs="Arial"/>
          <w:b/>
          <w:bCs/>
          <w:spacing w:val="-1"/>
          <w:sz w:val="20"/>
          <w:szCs w:val="20"/>
        </w:rPr>
        <w:t>a</w:t>
      </w:r>
      <w:r w:rsidRPr="009B15DB">
        <w:rPr>
          <w:rFonts w:ascii="Arial" w:eastAsia="Arial" w:hAnsi="Arial" w:cs="Arial"/>
          <w:b/>
          <w:bCs/>
          <w:sz w:val="20"/>
          <w:szCs w:val="20"/>
        </w:rPr>
        <w:t>cturing</w:t>
      </w:r>
      <w:r w:rsidRPr="009B15DB">
        <w:rPr>
          <w:rFonts w:ascii="Arial" w:eastAsia="Arial" w:hAnsi="Arial" w:cs="Arial"/>
          <w:b/>
          <w:bCs/>
          <w:spacing w:val="-2"/>
          <w:sz w:val="20"/>
          <w:szCs w:val="20"/>
        </w:rPr>
        <w:t xml:space="preserve"> </w:t>
      </w:r>
      <w:r w:rsidRPr="009B15DB">
        <w:rPr>
          <w:rFonts w:ascii="Arial" w:eastAsia="Arial" w:hAnsi="Arial" w:cs="Arial"/>
          <w:b/>
          <w:bCs/>
          <w:sz w:val="20"/>
          <w:szCs w:val="20"/>
        </w:rPr>
        <w:t>busine</w:t>
      </w:r>
      <w:r w:rsidRPr="009B15DB">
        <w:rPr>
          <w:rFonts w:ascii="Arial" w:eastAsia="Arial" w:hAnsi="Arial" w:cs="Arial"/>
          <w:b/>
          <w:bCs/>
          <w:spacing w:val="-1"/>
          <w:sz w:val="20"/>
          <w:szCs w:val="20"/>
        </w:rPr>
        <w:t>s</w:t>
      </w:r>
      <w:r w:rsidRPr="009B15DB">
        <w:rPr>
          <w:rFonts w:ascii="Arial" w:eastAsia="Arial" w:hAnsi="Arial" w:cs="Arial"/>
          <w:b/>
          <w:bCs/>
          <w:sz w:val="20"/>
          <w:szCs w:val="20"/>
        </w:rPr>
        <w:t>s</w:t>
      </w:r>
    </w:p>
    <w:p w14:paraId="6BC77DC1" w14:textId="6AAA3029" w:rsidR="00182E87" w:rsidRDefault="008B19E5" w:rsidP="0065356E">
      <w:pPr>
        <w:spacing w:after="0" w:line="240" w:lineRule="auto"/>
        <w:ind w:left="1666" w:right="1660"/>
        <w:jc w:val="center"/>
        <w:rPr>
          <w:rFonts w:ascii="Arial" w:eastAsia="Arial" w:hAnsi="Arial" w:cs="Arial"/>
          <w:b/>
          <w:bCs/>
          <w:sz w:val="20"/>
          <w:szCs w:val="20"/>
        </w:rPr>
      </w:pPr>
      <w:r>
        <w:rPr>
          <w:rFonts w:ascii="Arial" w:eastAsia="Arial" w:hAnsi="Arial" w:cs="Arial"/>
          <w:b/>
          <w:bCs/>
          <w:sz w:val="20"/>
          <w:szCs w:val="20"/>
        </w:rPr>
        <w:t>Statement of profit or loss</w:t>
      </w:r>
      <w:r w:rsidR="007548AD" w:rsidRPr="009B15DB">
        <w:rPr>
          <w:rFonts w:ascii="Arial" w:eastAsia="Arial" w:hAnsi="Arial" w:cs="Arial"/>
          <w:b/>
          <w:bCs/>
          <w:sz w:val="20"/>
          <w:szCs w:val="20"/>
        </w:rPr>
        <w:t xml:space="preserve"> f</w:t>
      </w:r>
      <w:r w:rsidR="007548AD" w:rsidRPr="009B15DB">
        <w:rPr>
          <w:rFonts w:ascii="Arial" w:eastAsia="Arial" w:hAnsi="Arial" w:cs="Arial"/>
          <w:b/>
          <w:bCs/>
          <w:spacing w:val="-1"/>
          <w:sz w:val="20"/>
          <w:szCs w:val="20"/>
        </w:rPr>
        <w:t>o</w:t>
      </w:r>
      <w:r w:rsidR="007548AD" w:rsidRPr="009B15DB">
        <w:rPr>
          <w:rFonts w:ascii="Arial" w:eastAsia="Arial" w:hAnsi="Arial" w:cs="Arial"/>
          <w:b/>
          <w:bCs/>
          <w:sz w:val="20"/>
          <w:szCs w:val="20"/>
        </w:rPr>
        <w:t>r the</w:t>
      </w:r>
      <w:r w:rsidR="007548AD" w:rsidRPr="009B15DB">
        <w:rPr>
          <w:rFonts w:ascii="Arial" w:eastAsia="Arial" w:hAnsi="Arial" w:cs="Arial"/>
          <w:b/>
          <w:bCs/>
          <w:spacing w:val="-2"/>
          <w:sz w:val="20"/>
          <w:szCs w:val="20"/>
        </w:rPr>
        <w:t xml:space="preserve"> y</w:t>
      </w:r>
      <w:r w:rsidR="007548AD" w:rsidRPr="009B15DB">
        <w:rPr>
          <w:rFonts w:ascii="Arial" w:eastAsia="Arial" w:hAnsi="Arial" w:cs="Arial"/>
          <w:b/>
          <w:bCs/>
          <w:sz w:val="20"/>
          <w:szCs w:val="20"/>
        </w:rPr>
        <w:t xml:space="preserve">ear ended </w:t>
      </w:r>
      <w:r w:rsidR="007D19E9">
        <w:rPr>
          <w:rFonts w:ascii="Arial" w:eastAsia="Arial" w:hAnsi="Arial" w:cs="Arial"/>
          <w:b/>
          <w:bCs/>
          <w:sz w:val="20"/>
          <w:szCs w:val="20"/>
        </w:rPr>
        <w:t>31 December 20</w:t>
      </w:r>
      <w:r w:rsidR="00EF4869">
        <w:rPr>
          <w:rFonts w:ascii="Arial" w:eastAsia="Arial" w:hAnsi="Arial" w:cs="Arial"/>
          <w:b/>
          <w:bCs/>
          <w:sz w:val="20"/>
          <w:szCs w:val="20"/>
        </w:rPr>
        <w:t>20</w:t>
      </w:r>
    </w:p>
    <w:p w14:paraId="5F3046EE" w14:textId="77777777" w:rsidR="00B722B9" w:rsidRPr="009B15DB" w:rsidRDefault="00B722B9" w:rsidP="0065356E">
      <w:pPr>
        <w:spacing w:after="0" w:line="240" w:lineRule="auto"/>
        <w:ind w:left="1666" w:right="1660"/>
        <w:jc w:val="center"/>
        <w:rPr>
          <w:rFonts w:ascii="Arial" w:eastAsia="Arial" w:hAnsi="Arial" w:cs="Arial"/>
          <w:sz w:val="20"/>
          <w:szCs w:val="20"/>
        </w:rPr>
      </w:pPr>
    </w:p>
    <w:p w14:paraId="5A1DEF00" w14:textId="77777777" w:rsidR="00B722B9" w:rsidRDefault="00B722B9" w:rsidP="0065356E">
      <w:pPr>
        <w:tabs>
          <w:tab w:val="left" w:pos="4734"/>
          <w:tab w:val="left" w:pos="6180"/>
          <w:tab w:val="left" w:pos="7598"/>
        </w:tabs>
        <w:spacing w:after="0" w:line="240" w:lineRule="auto"/>
        <w:ind w:left="533" w:right="507"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t>$</w:t>
      </w:r>
    </w:p>
    <w:p w14:paraId="4966CB56" w14:textId="46ACFC53" w:rsidR="00B722B9" w:rsidRDefault="00DD7264" w:rsidP="0065356E">
      <w:pPr>
        <w:tabs>
          <w:tab w:val="left" w:pos="4593"/>
          <w:tab w:val="left" w:pos="6180"/>
          <w:tab w:val="left" w:pos="7513"/>
        </w:tabs>
        <w:spacing w:after="0" w:line="240" w:lineRule="auto"/>
        <w:ind w:left="510" w:right="505" w:firstLine="176"/>
        <w:rPr>
          <w:rFonts w:ascii="Arial" w:eastAsia="Arial" w:hAnsi="Arial" w:cs="Arial"/>
          <w:sz w:val="20"/>
          <w:szCs w:val="20"/>
        </w:rPr>
      </w:pPr>
      <w:r>
        <w:rPr>
          <w:rFonts w:ascii="Arial" w:eastAsia="Arial" w:hAnsi="Arial" w:cs="Arial"/>
          <w:sz w:val="20"/>
          <w:szCs w:val="20"/>
        </w:rPr>
        <w:t>Revenue (sales)</w:t>
      </w:r>
      <w:r w:rsidR="00B722B9">
        <w:rPr>
          <w:rFonts w:ascii="Arial" w:eastAsia="Arial" w:hAnsi="Arial" w:cs="Arial"/>
          <w:sz w:val="20"/>
          <w:szCs w:val="20"/>
        </w:rPr>
        <w:tab/>
      </w:r>
      <w:r w:rsidR="00B722B9">
        <w:rPr>
          <w:rFonts w:ascii="Arial" w:eastAsia="Arial" w:hAnsi="Arial" w:cs="Arial"/>
          <w:sz w:val="20"/>
          <w:szCs w:val="20"/>
        </w:rPr>
        <w:tab/>
      </w:r>
      <w:r w:rsidR="00B722B9">
        <w:rPr>
          <w:rFonts w:ascii="Arial" w:eastAsia="Arial" w:hAnsi="Arial" w:cs="Arial"/>
          <w:sz w:val="20"/>
          <w:szCs w:val="20"/>
        </w:rPr>
        <w:tab/>
      </w:r>
      <w:r w:rsidR="007D19E9">
        <w:rPr>
          <w:rFonts w:ascii="Arial" w:eastAsia="Arial" w:hAnsi="Arial" w:cs="Arial"/>
          <w:sz w:val="20"/>
          <w:szCs w:val="20"/>
        </w:rPr>
        <w:t>365</w:t>
      </w:r>
      <w:r w:rsidR="00AE220C">
        <w:rPr>
          <w:rFonts w:ascii="Arial" w:eastAsia="Arial" w:hAnsi="Arial" w:cs="Arial"/>
          <w:sz w:val="20"/>
          <w:szCs w:val="20"/>
        </w:rPr>
        <w:t xml:space="preserve"> </w:t>
      </w:r>
      <w:r w:rsidR="007D19E9">
        <w:rPr>
          <w:rFonts w:ascii="Arial" w:eastAsia="Arial" w:hAnsi="Arial" w:cs="Arial"/>
          <w:sz w:val="20"/>
          <w:szCs w:val="20"/>
        </w:rPr>
        <w:t>000</w:t>
      </w:r>
    </w:p>
    <w:p w14:paraId="07937125" w14:textId="77777777" w:rsidR="00B722B9" w:rsidRDefault="00B722B9" w:rsidP="0065356E">
      <w:pPr>
        <w:tabs>
          <w:tab w:val="left" w:pos="4593"/>
          <w:tab w:val="left" w:pos="6010"/>
          <w:tab w:val="left" w:pos="7513"/>
        </w:tabs>
        <w:spacing w:after="0" w:line="240" w:lineRule="auto"/>
        <w:ind w:left="510" w:right="505" w:firstLine="176"/>
        <w:rPr>
          <w:rFonts w:ascii="Arial" w:eastAsia="Arial" w:hAnsi="Arial" w:cs="Arial"/>
          <w:sz w:val="20"/>
          <w:szCs w:val="20"/>
        </w:rPr>
      </w:pPr>
      <w:r w:rsidRPr="009B15DB">
        <w:rPr>
          <w:rFonts w:ascii="Arial" w:eastAsia="Arial" w:hAnsi="Arial" w:cs="Arial"/>
          <w:sz w:val="20"/>
          <w:szCs w:val="20"/>
        </w:rPr>
        <w:t>Le</w:t>
      </w:r>
      <w:r w:rsidRPr="009B15DB">
        <w:rPr>
          <w:rFonts w:ascii="Arial" w:eastAsia="Arial" w:hAnsi="Arial" w:cs="Arial"/>
          <w:spacing w:val="-1"/>
          <w:sz w:val="20"/>
          <w:szCs w:val="20"/>
        </w:rPr>
        <w:t>s</w:t>
      </w:r>
      <w:r w:rsidRPr="009B15DB">
        <w:rPr>
          <w:rFonts w:ascii="Arial" w:eastAsia="Arial" w:hAnsi="Arial" w:cs="Arial"/>
          <w:sz w:val="20"/>
          <w:szCs w:val="20"/>
        </w:rPr>
        <w:t xml:space="preserve">s </w:t>
      </w:r>
      <w:r w:rsidR="0007480E">
        <w:rPr>
          <w:rFonts w:ascii="Arial" w:eastAsia="Arial" w:hAnsi="Arial" w:cs="Arial"/>
          <w:spacing w:val="-1"/>
          <w:sz w:val="20"/>
          <w:szCs w:val="20"/>
        </w:rPr>
        <w:t>c</w:t>
      </w:r>
      <w:r w:rsidRPr="009B15DB">
        <w:rPr>
          <w:rFonts w:ascii="Arial" w:eastAsia="Arial" w:hAnsi="Arial" w:cs="Arial"/>
          <w:sz w:val="20"/>
          <w:szCs w:val="20"/>
        </w:rPr>
        <w:t>ost</w:t>
      </w:r>
      <w:r w:rsidRPr="009B15DB">
        <w:rPr>
          <w:rFonts w:ascii="Arial" w:eastAsia="Arial" w:hAnsi="Arial" w:cs="Arial"/>
          <w:spacing w:val="-1"/>
          <w:sz w:val="20"/>
          <w:szCs w:val="20"/>
        </w:rPr>
        <w:t xml:space="preserve"> </w:t>
      </w:r>
      <w:r w:rsidRPr="009B15DB">
        <w:rPr>
          <w:rFonts w:ascii="Arial" w:eastAsia="Arial" w:hAnsi="Arial" w:cs="Arial"/>
          <w:sz w:val="20"/>
          <w:szCs w:val="20"/>
        </w:rPr>
        <w:t>of</w:t>
      </w:r>
      <w:r w:rsidRPr="009B15DB">
        <w:rPr>
          <w:rFonts w:ascii="Arial" w:eastAsia="Arial" w:hAnsi="Arial" w:cs="Arial"/>
          <w:spacing w:val="-1"/>
          <w:sz w:val="20"/>
          <w:szCs w:val="20"/>
        </w:rPr>
        <w:t xml:space="preserve"> </w:t>
      </w:r>
      <w:r w:rsidRPr="009B15DB">
        <w:rPr>
          <w:rFonts w:ascii="Arial" w:eastAsia="Arial" w:hAnsi="Arial" w:cs="Arial"/>
          <w:sz w:val="20"/>
          <w:szCs w:val="20"/>
        </w:rPr>
        <w:t>sal</w:t>
      </w:r>
      <w:r w:rsidRPr="009B15DB">
        <w:rPr>
          <w:rFonts w:ascii="Arial" w:eastAsia="Arial" w:hAnsi="Arial" w:cs="Arial"/>
          <w:spacing w:val="-1"/>
          <w:sz w:val="20"/>
          <w:szCs w:val="20"/>
        </w:rPr>
        <w:t>e</w:t>
      </w:r>
      <w:r w:rsidRPr="009B15DB">
        <w:rPr>
          <w:rFonts w:ascii="Arial" w:eastAsia="Arial" w:hAnsi="Arial" w:cs="Arial"/>
          <w:sz w:val="20"/>
          <w:szCs w:val="20"/>
        </w:rPr>
        <w:t>s</w:t>
      </w:r>
    </w:p>
    <w:p w14:paraId="3E68562F" w14:textId="3AA21D52" w:rsidR="00B722B9" w:rsidRDefault="00B722B9" w:rsidP="0065356E">
      <w:pPr>
        <w:tabs>
          <w:tab w:val="left" w:pos="4593"/>
          <w:tab w:val="left" w:pos="6010"/>
          <w:tab w:val="left" w:pos="7513"/>
        </w:tabs>
        <w:spacing w:after="0" w:line="240" w:lineRule="auto"/>
        <w:ind w:left="510" w:right="505" w:firstLine="483"/>
        <w:rPr>
          <w:rFonts w:ascii="Arial" w:eastAsia="Arial" w:hAnsi="Arial" w:cs="Arial"/>
          <w:sz w:val="20"/>
          <w:szCs w:val="20"/>
        </w:rPr>
      </w:pPr>
      <w:r w:rsidRPr="009B15DB">
        <w:rPr>
          <w:rFonts w:ascii="Arial" w:eastAsia="Arial" w:hAnsi="Arial" w:cs="Arial"/>
          <w:sz w:val="20"/>
          <w:szCs w:val="20"/>
        </w:rPr>
        <w:t>Opening inventory of finished goods</w:t>
      </w:r>
      <w:r>
        <w:rPr>
          <w:rFonts w:ascii="Arial" w:eastAsia="Arial" w:hAnsi="Arial" w:cs="Arial"/>
          <w:sz w:val="20"/>
          <w:szCs w:val="20"/>
        </w:rPr>
        <w:tab/>
      </w:r>
      <w:r w:rsidR="007D19E9">
        <w:rPr>
          <w:rFonts w:ascii="Arial" w:eastAsia="Arial" w:hAnsi="Arial" w:cs="Arial"/>
          <w:sz w:val="20"/>
          <w:szCs w:val="20"/>
        </w:rPr>
        <w:tab/>
      </w:r>
      <w:r w:rsidR="00B94AC0">
        <w:rPr>
          <w:rFonts w:ascii="Arial" w:eastAsia="Arial" w:hAnsi="Arial" w:cs="Arial"/>
          <w:sz w:val="20"/>
          <w:szCs w:val="20"/>
        </w:rPr>
        <w:t xml:space="preserve">  </w:t>
      </w:r>
      <w:r w:rsidR="007D19E9">
        <w:rPr>
          <w:rFonts w:ascii="Arial" w:eastAsia="Arial" w:hAnsi="Arial" w:cs="Arial"/>
          <w:sz w:val="20"/>
          <w:szCs w:val="20"/>
        </w:rPr>
        <w:t>23</w:t>
      </w:r>
      <w:r w:rsidR="00AE220C">
        <w:rPr>
          <w:rFonts w:ascii="Arial" w:eastAsia="Arial" w:hAnsi="Arial" w:cs="Arial"/>
          <w:sz w:val="20"/>
          <w:szCs w:val="20"/>
        </w:rPr>
        <w:t xml:space="preserve"> </w:t>
      </w:r>
      <w:r w:rsidR="007D19E9">
        <w:rPr>
          <w:rFonts w:ascii="Arial" w:eastAsia="Arial" w:hAnsi="Arial" w:cs="Arial"/>
          <w:sz w:val="20"/>
          <w:szCs w:val="20"/>
        </w:rPr>
        <w:t>000</w:t>
      </w:r>
    </w:p>
    <w:p w14:paraId="43BF1653" w14:textId="08B79ED9" w:rsidR="00B722B9" w:rsidRDefault="00B722B9" w:rsidP="0065356E">
      <w:pPr>
        <w:tabs>
          <w:tab w:val="left" w:pos="4593"/>
          <w:tab w:val="left" w:pos="6010"/>
          <w:tab w:val="left" w:pos="7513"/>
        </w:tabs>
        <w:spacing w:after="0" w:line="240" w:lineRule="auto"/>
        <w:ind w:left="510" w:right="505" w:firstLine="483"/>
        <w:rPr>
          <w:rFonts w:ascii="Arial" w:eastAsia="Arial" w:hAnsi="Arial" w:cs="Arial"/>
          <w:sz w:val="20"/>
          <w:szCs w:val="20"/>
        </w:rPr>
      </w:pPr>
      <w:r w:rsidRPr="009B15DB">
        <w:rPr>
          <w:rFonts w:ascii="Arial" w:eastAsia="Arial" w:hAnsi="Arial" w:cs="Arial"/>
          <w:sz w:val="20"/>
          <w:szCs w:val="20"/>
        </w:rPr>
        <w:t>Produ</w:t>
      </w:r>
      <w:r w:rsidRPr="009B15DB">
        <w:rPr>
          <w:rFonts w:ascii="Arial" w:eastAsia="Arial" w:hAnsi="Arial" w:cs="Arial"/>
          <w:spacing w:val="1"/>
          <w:sz w:val="20"/>
          <w:szCs w:val="20"/>
        </w:rPr>
        <w:t>c</w:t>
      </w:r>
      <w:r w:rsidRPr="009B15DB">
        <w:rPr>
          <w:rFonts w:ascii="Arial" w:eastAsia="Arial" w:hAnsi="Arial" w:cs="Arial"/>
          <w:spacing w:val="-1"/>
          <w:sz w:val="20"/>
          <w:szCs w:val="20"/>
        </w:rPr>
        <w:t>t</w:t>
      </w:r>
      <w:r w:rsidRPr="009B15DB">
        <w:rPr>
          <w:rFonts w:ascii="Arial" w:eastAsia="Arial" w:hAnsi="Arial" w:cs="Arial"/>
          <w:sz w:val="20"/>
          <w:szCs w:val="20"/>
        </w:rPr>
        <w:t>ion</w:t>
      </w:r>
      <w:r w:rsidRPr="009B15DB">
        <w:rPr>
          <w:rFonts w:ascii="Arial" w:eastAsia="Arial" w:hAnsi="Arial" w:cs="Arial"/>
          <w:spacing w:val="-1"/>
          <w:sz w:val="20"/>
          <w:szCs w:val="20"/>
        </w:rPr>
        <w:t xml:space="preserve"> </w:t>
      </w:r>
      <w:r w:rsidRPr="009B15DB">
        <w:rPr>
          <w:rFonts w:ascii="Arial" w:eastAsia="Arial" w:hAnsi="Arial" w:cs="Arial"/>
          <w:spacing w:val="1"/>
          <w:sz w:val="20"/>
          <w:szCs w:val="20"/>
        </w:rPr>
        <w:t>c</w:t>
      </w:r>
      <w:r w:rsidRPr="009B15DB">
        <w:rPr>
          <w:rFonts w:ascii="Arial" w:eastAsia="Arial" w:hAnsi="Arial" w:cs="Arial"/>
          <w:spacing w:val="-1"/>
          <w:sz w:val="20"/>
          <w:szCs w:val="20"/>
        </w:rPr>
        <w:t>o</w:t>
      </w:r>
      <w:r w:rsidRPr="009B15DB">
        <w:rPr>
          <w:rFonts w:ascii="Arial" w:eastAsia="Arial" w:hAnsi="Arial" w:cs="Arial"/>
          <w:spacing w:val="1"/>
          <w:sz w:val="20"/>
          <w:szCs w:val="20"/>
        </w:rPr>
        <w:t>s</w:t>
      </w:r>
      <w:r w:rsidRPr="009B15DB">
        <w:rPr>
          <w:rFonts w:ascii="Arial" w:eastAsia="Arial" w:hAnsi="Arial" w:cs="Arial"/>
          <w:sz w:val="20"/>
          <w:szCs w:val="20"/>
        </w:rPr>
        <w:t>t</w:t>
      </w:r>
      <w:r w:rsidRPr="009B15DB">
        <w:rPr>
          <w:rFonts w:ascii="Arial" w:eastAsia="Arial" w:hAnsi="Arial" w:cs="Arial"/>
          <w:spacing w:val="-1"/>
          <w:sz w:val="20"/>
          <w:szCs w:val="20"/>
        </w:rPr>
        <w:t xml:space="preserve"> </w:t>
      </w:r>
      <w:r w:rsidRPr="009B15DB">
        <w:rPr>
          <w:rFonts w:ascii="Arial" w:eastAsia="Arial" w:hAnsi="Arial" w:cs="Arial"/>
          <w:sz w:val="20"/>
          <w:szCs w:val="20"/>
        </w:rPr>
        <w:t>of</w:t>
      </w:r>
      <w:r w:rsidRPr="009B15DB">
        <w:rPr>
          <w:rFonts w:ascii="Arial" w:eastAsia="Arial" w:hAnsi="Arial" w:cs="Arial"/>
          <w:spacing w:val="-1"/>
          <w:sz w:val="20"/>
          <w:szCs w:val="20"/>
        </w:rPr>
        <w:t xml:space="preserve"> </w:t>
      </w:r>
      <w:r w:rsidRPr="009B15DB">
        <w:rPr>
          <w:rFonts w:ascii="Arial" w:eastAsia="Arial" w:hAnsi="Arial" w:cs="Arial"/>
          <w:sz w:val="20"/>
          <w:szCs w:val="20"/>
        </w:rPr>
        <w:t>goods</w:t>
      </w:r>
      <w:r w:rsidRPr="009B15DB">
        <w:rPr>
          <w:rFonts w:ascii="Arial" w:eastAsia="Arial" w:hAnsi="Arial" w:cs="Arial"/>
          <w:spacing w:val="-1"/>
          <w:sz w:val="20"/>
          <w:szCs w:val="20"/>
        </w:rPr>
        <w:t xml:space="preserve"> </w:t>
      </w:r>
      <w:r w:rsidRPr="009B15DB">
        <w:rPr>
          <w:rFonts w:ascii="Arial" w:eastAsia="Arial" w:hAnsi="Arial" w:cs="Arial"/>
          <w:spacing w:val="1"/>
          <w:sz w:val="20"/>
          <w:szCs w:val="20"/>
        </w:rPr>
        <w:t>c</w:t>
      </w:r>
      <w:r w:rsidRPr="009B15DB">
        <w:rPr>
          <w:rFonts w:ascii="Arial" w:eastAsia="Arial" w:hAnsi="Arial" w:cs="Arial"/>
          <w:sz w:val="20"/>
          <w:szCs w:val="20"/>
        </w:rPr>
        <w:t>ompleted</w:t>
      </w:r>
      <w:r>
        <w:rPr>
          <w:rFonts w:ascii="Arial" w:eastAsia="Arial" w:hAnsi="Arial" w:cs="Arial"/>
          <w:sz w:val="20"/>
          <w:szCs w:val="20"/>
        </w:rPr>
        <w:tab/>
      </w:r>
      <w:r>
        <w:rPr>
          <w:rFonts w:ascii="Arial" w:eastAsia="Arial" w:hAnsi="Arial" w:cs="Arial"/>
          <w:sz w:val="20"/>
          <w:szCs w:val="20"/>
        </w:rPr>
        <w:tab/>
      </w:r>
      <w:r w:rsidR="007D19E9">
        <w:rPr>
          <w:rFonts w:ascii="Arial" w:eastAsia="Arial" w:hAnsi="Arial" w:cs="Arial"/>
          <w:sz w:val="20"/>
          <w:szCs w:val="20"/>
        </w:rPr>
        <w:t>243</w:t>
      </w:r>
      <w:r w:rsidR="00AE220C">
        <w:rPr>
          <w:rFonts w:ascii="Arial" w:eastAsia="Arial" w:hAnsi="Arial" w:cs="Arial"/>
          <w:sz w:val="20"/>
          <w:szCs w:val="20"/>
        </w:rPr>
        <w:t xml:space="preserve"> </w:t>
      </w:r>
      <w:r w:rsidR="007D19E9">
        <w:rPr>
          <w:rFonts w:ascii="Arial" w:eastAsia="Arial" w:hAnsi="Arial" w:cs="Arial"/>
          <w:sz w:val="20"/>
          <w:szCs w:val="20"/>
        </w:rPr>
        <w:t>000</w:t>
      </w:r>
    </w:p>
    <w:p w14:paraId="14C85269" w14:textId="79C6D875" w:rsidR="00B722B9" w:rsidRDefault="00B722B9" w:rsidP="0065356E">
      <w:pPr>
        <w:tabs>
          <w:tab w:val="left" w:pos="4593"/>
          <w:tab w:val="left" w:pos="6010"/>
          <w:tab w:val="left" w:pos="7513"/>
        </w:tabs>
        <w:spacing w:after="0" w:line="240" w:lineRule="auto"/>
        <w:ind w:left="510" w:right="505" w:firstLine="483"/>
        <w:rPr>
          <w:rFonts w:ascii="Arial" w:eastAsia="Arial" w:hAnsi="Arial" w:cs="Arial"/>
          <w:sz w:val="20"/>
          <w:szCs w:val="20"/>
          <w:u w:val="single"/>
        </w:rPr>
      </w:pPr>
      <w:r w:rsidRPr="009B15DB">
        <w:rPr>
          <w:rFonts w:ascii="Arial" w:eastAsia="Arial" w:hAnsi="Arial" w:cs="Arial"/>
          <w:sz w:val="20"/>
          <w:szCs w:val="20"/>
        </w:rPr>
        <w:t>Purc</w:t>
      </w:r>
      <w:r w:rsidRPr="009B15DB">
        <w:rPr>
          <w:rFonts w:ascii="Arial" w:eastAsia="Arial" w:hAnsi="Arial" w:cs="Arial"/>
          <w:spacing w:val="-1"/>
          <w:sz w:val="20"/>
          <w:szCs w:val="20"/>
        </w:rPr>
        <w:t>h</w:t>
      </w:r>
      <w:r w:rsidRPr="009B15DB">
        <w:rPr>
          <w:rFonts w:ascii="Arial" w:eastAsia="Arial" w:hAnsi="Arial" w:cs="Arial"/>
          <w:sz w:val="20"/>
          <w:szCs w:val="20"/>
        </w:rPr>
        <w:t>ases of finis</w:t>
      </w:r>
      <w:r w:rsidRPr="009B15DB">
        <w:rPr>
          <w:rFonts w:ascii="Arial" w:eastAsia="Arial" w:hAnsi="Arial" w:cs="Arial"/>
          <w:spacing w:val="-1"/>
          <w:sz w:val="20"/>
          <w:szCs w:val="20"/>
        </w:rPr>
        <w:t>h</w:t>
      </w:r>
      <w:r w:rsidRPr="009B15DB">
        <w:rPr>
          <w:rFonts w:ascii="Arial" w:eastAsia="Arial" w:hAnsi="Arial" w:cs="Arial"/>
          <w:sz w:val="20"/>
          <w:szCs w:val="20"/>
        </w:rPr>
        <w:t>ed</w:t>
      </w:r>
      <w:r w:rsidRPr="009B15DB">
        <w:rPr>
          <w:rFonts w:ascii="Arial" w:eastAsia="Arial" w:hAnsi="Arial" w:cs="Arial"/>
          <w:spacing w:val="-1"/>
          <w:sz w:val="20"/>
          <w:szCs w:val="20"/>
        </w:rPr>
        <w:t xml:space="preserve"> </w:t>
      </w:r>
      <w:r w:rsidRPr="009B15DB">
        <w:rPr>
          <w:rFonts w:ascii="Arial" w:eastAsia="Arial" w:hAnsi="Arial" w:cs="Arial"/>
          <w:sz w:val="20"/>
          <w:szCs w:val="20"/>
        </w:rPr>
        <w:t>goo</w:t>
      </w:r>
      <w:r w:rsidRPr="009B15DB">
        <w:rPr>
          <w:rFonts w:ascii="Arial" w:eastAsia="Arial" w:hAnsi="Arial" w:cs="Arial"/>
          <w:spacing w:val="-1"/>
          <w:sz w:val="20"/>
          <w:szCs w:val="20"/>
        </w:rPr>
        <w:t>d</w:t>
      </w:r>
      <w:r w:rsidRPr="009B15DB">
        <w:rPr>
          <w:rFonts w:ascii="Arial" w:eastAsia="Arial" w:hAnsi="Arial" w:cs="Arial"/>
          <w:sz w:val="20"/>
          <w:szCs w:val="20"/>
        </w:rPr>
        <w:t>s</w:t>
      </w:r>
      <w:r>
        <w:rPr>
          <w:rFonts w:ascii="Arial" w:eastAsia="Arial" w:hAnsi="Arial" w:cs="Arial"/>
          <w:sz w:val="20"/>
          <w:szCs w:val="20"/>
        </w:rPr>
        <w:tab/>
      </w:r>
      <w:r>
        <w:rPr>
          <w:rFonts w:ascii="Arial" w:eastAsia="Arial" w:hAnsi="Arial" w:cs="Arial"/>
          <w:sz w:val="20"/>
          <w:szCs w:val="20"/>
        </w:rPr>
        <w:tab/>
      </w:r>
      <w:r w:rsidR="00B94AC0" w:rsidRPr="00AE220C">
        <w:rPr>
          <w:rFonts w:ascii="Arial" w:eastAsia="Arial" w:hAnsi="Arial" w:cs="Arial"/>
          <w:sz w:val="20"/>
          <w:szCs w:val="20"/>
        </w:rPr>
        <w:t xml:space="preserve">  </w:t>
      </w:r>
      <w:r w:rsidR="007D19E9" w:rsidRPr="00AE220C">
        <w:rPr>
          <w:rFonts w:ascii="Arial" w:eastAsia="Arial" w:hAnsi="Arial" w:cs="Arial"/>
          <w:sz w:val="20"/>
          <w:szCs w:val="20"/>
          <w:u w:val="single"/>
        </w:rPr>
        <w:t>17</w:t>
      </w:r>
      <w:r w:rsidR="00AE220C" w:rsidRPr="00AE220C">
        <w:rPr>
          <w:rFonts w:ascii="Arial" w:eastAsia="Arial" w:hAnsi="Arial" w:cs="Arial"/>
          <w:sz w:val="20"/>
          <w:szCs w:val="20"/>
          <w:u w:val="single"/>
        </w:rPr>
        <w:t xml:space="preserve"> </w:t>
      </w:r>
      <w:r w:rsidR="007D19E9" w:rsidRPr="00AE220C">
        <w:rPr>
          <w:rFonts w:ascii="Arial" w:eastAsia="Arial" w:hAnsi="Arial" w:cs="Arial"/>
          <w:sz w:val="20"/>
          <w:szCs w:val="20"/>
          <w:u w:val="single"/>
        </w:rPr>
        <w:t>000</w:t>
      </w:r>
    </w:p>
    <w:p w14:paraId="640E3AF8" w14:textId="0C639B68" w:rsidR="00B722B9" w:rsidRDefault="00B722B9" w:rsidP="0065356E">
      <w:pPr>
        <w:tabs>
          <w:tab w:val="left" w:pos="4593"/>
          <w:tab w:val="left" w:pos="6010"/>
          <w:tab w:val="left" w:pos="7513"/>
        </w:tabs>
        <w:spacing w:after="0" w:line="240" w:lineRule="auto"/>
        <w:ind w:left="510" w:right="505"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7D19E9">
        <w:rPr>
          <w:rFonts w:ascii="Arial" w:eastAsia="Arial" w:hAnsi="Arial" w:cs="Arial"/>
          <w:sz w:val="20"/>
          <w:szCs w:val="20"/>
        </w:rPr>
        <w:t>283</w:t>
      </w:r>
      <w:r w:rsidR="00AE220C">
        <w:rPr>
          <w:rFonts w:ascii="Arial" w:eastAsia="Arial" w:hAnsi="Arial" w:cs="Arial"/>
          <w:sz w:val="20"/>
          <w:szCs w:val="20"/>
        </w:rPr>
        <w:t xml:space="preserve"> </w:t>
      </w:r>
      <w:r w:rsidR="007D19E9">
        <w:rPr>
          <w:rFonts w:ascii="Arial" w:eastAsia="Arial" w:hAnsi="Arial" w:cs="Arial"/>
          <w:sz w:val="20"/>
          <w:szCs w:val="20"/>
        </w:rPr>
        <w:t>000</w:t>
      </w:r>
    </w:p>
    <w:p w14:paraId="10F9181C" w14:textId="0FB18F55" w:rsidR="00B722B9" w:rsidRDefault="00B722B9" w:rsidP="0065356E">
      <w:pPr>
        <w:tabs>
          <w:tab w:val="left" w:pos="4593"/>
          <w:tab w:val="left" w:pos="6010"/>
          <w:tab w:val="left" w:pos="7513"/>
        </w:tabs>
        <w:spacing w:after="0" w:line="240" w:lineRule="auto"/>
        <w:ind w:left="510" w:right="505" w:firstLine="176"/>
        <w:rPr>
          <w:rFonts w:ascii="Arial" w:eastAsia="Arial" w:hAnsi="Arial" w:cs="Arial"/>
          <w:sz w:val="20"/>
          <w:szCs w:val="20"/>
        </w:rPr>
      </w:pPr>
      <w:r w:rsidRPr="009B15DB">
        <w:rPr>
          <w:rFonts w:ascii="Arial" w:eastAsia="Arial" w:hAnsi="Arial" w:cs="Arial"/>
          <w:sz w:val="20"/>
          <w:szCs w:val="20"/>
        </w:rPr>
        <w:t>Less C</w:t>
      </w:r>
      <w:r w:rsidRPr="009B15DB">
        <w:rPr>
          <w:rFonts w:ascii="Arial" w:eastAsia="Arial" w:hAnsi="Arial" w:cs="Arial"/>
          <w:spacing w:val="-1"/>
          <w:sz w:val="20"/>
          <w:szCs w:val="20"/>
        </w:rPr>
        <w:t>l</w:t>
      </w:r>
      <w:r w:rsidRPr="009B15DB">
        <w:rPr>
          <w:rFonts w:ascii="Arial" w:eastAsia="Arial" w:hAnsi="Arial" w:cs="Arial"/>
          <w:sz w:val="20"/>
          <w:szCs w:val="20"/>
        </w:rPr>
        <w:t>os</w:t>
      </w:r>
      <w:r w:rsidRPr="009B15DB">
        <w:rPr>
          <w:rFonts w:ascii="Arial" w:eastAsia="Arial" w:hAnsi="Arial" w:cs="Arial"/>
          <w:spacing w:val="-1"/>
          <w:sz w:val="20"/>
          <w:szCs w:val="20"/>
        </w:rPr>
        <w:t>i</w:t>
      </w:r>
      <w:r w:rsidRPr="009B15DB">
        <w:rPr>
          <w:rFonts w:ascii="Arial" w:eastAsia="Arial" w:hAnsi="Arial" w:cs="Arial"/>
          <w:sz w:val="20"/>
          <w:szCs w:val="20"/>
        </w:rPr>
        <w:t>ng</w:t>
      </w:r>
      <w:r w:rsidRPr="009B15DB">
        <w:rPr>
          <w:rFonts w:ascii="Arial" w:eastAsia="Arial" w:hAnsi="Arial" w:cs="Arial"/>
          <w:spacing w:val="-2"/>
          <w:sz w:val="20"/>
          <w:szCs w:val="20"/>
        </w:rPr>
        <w:t xml:space="preserve"> </w:t>
      </w:r>
      <w:r w:rsidRPr="009B15DB">
        <w:rPr>
          <w:rFonts w:ascii="Arial" w:eastAsia="Arial" w:hAnsi="Arial" w:cs="Arial"/>
          <w:sz w:val="20"/>
          <w:szCs w:val="20"/>
        </w:rPr>
        <w:t>inventory of finished goods</w:t>
      </w:r>
      <w:r>
        <w:rPr>
          <w:rFonts w:ascii="Arial" w:eastAsia="Arial" w:hAnsi="Arial" w:cs="Arial"/>
          <w:sz w:val="20"/>
          <w:szCs w:val="20"/>
        </w:rPr>
        <w:tab/>
      </w:r>
      <w:r w:rsidR="007D19E9">
        <w:rPr>
          <w:rFonts w:ascii="Arial" w:eastAsia="Arial" w:hAnsi="Arial" w:cs="Arial"/>
          <w:sz w:val="20"/>
          <w:szCs w:val="20"/>
        </w:rPr>
        <w:tab/>
      </w:r>
      <w:r w:rsidR="00B94AC0" w:rsidRPr="00AE220C">
        <w:rPr>
          <w:rFonts w:ascii="Arial" w:eastAsia="Arial" w:hAnsi="Arial" w:cs="Arial"/>
          <w:sz w:val="20"/>
          <w:szCs w:val="20"/>
        </w:rPr>
        <w:t xml:space="preserve">  </w:t>
      </w:r>
      <w:r w:rsidR="007D19E9" w:rsidRPr="00AE220C">
        <w:rPr>
          <w:rFonts w:ascii="Arial" w:eastAsia="Arial" w:hAnsi="Arial" w:cs="Arial"/>
          <w:sz w:val="20"/>
          <w:szCs w:val="20"/>
        </w:rPr>
        <w:t>22</w:t>
      </w:r>
      <w:r w:rsidR="00AE220C">
        <w:rPr>
          <w:rFonts w:ascii="Arial" w:eastAsia="Arial" w:hAnsi="Arial" w:cs="Arial"/>
          <w:sz w:val="20"/>
          <w:szCs w:val="20"/>
        </w:rPr>
        <w:t xml:space="preserve"> </w:t>
      </w:r>
      <w:r w:rsidR="007D19E9" w:rsidRPr="00AE220C">
        <w:rPr>
          <w:rFonts w:ascii="Arial" w:eastAsia="Arial" w:hAnsi="Arial" w:cs="Arial"/>
          <w:sz w:val="20"/>
          <w:szCs w:val="20"/>
        </w:rPr>
        <w:t>000</w:t>
      </w:r>
      <w:r>
        <w:rPr>
          <w:rFonts w:ascii="Arial" w:eastAsia="Arial" w:hAnsi="Arial" w:cs="Arial"/>
          <w:sz w:val="20"/>
          <w:szCs w:val="20"/>
        </w:rPr>
        <w:tab/>
      </w:r>
      <w:r w:rsidR="007D19E9">
        <w:rPr>
          <w:rFonts w:ascii="Arial" w:eastAsia="Arial" w:hAnsi="Arial" w:cs="Arial"/>
          <w:sz w:val="20"/>
          <w:szCs w:val="20"/>
          <w:u w:val="single"/>
        </w:rPr>
        <w:t>261</w:t>
      </w:r>
      <w:r w:rsidR="00AE220C">
        <w:rPr>
          <w:rFonts w:ascii="Arial" w:eastAsia="Arial" w:hAnsi="Arial" w:cs="Arial"/>
          <w:sz w:val="20"/>
          <w:szCs w:val="20"/>
          <w:u w:val="single"/>
        </w:rPr>
        <w:t xml:space="preserve"> </w:t>
      </w:r>
      <w:r w:rsidR="007D19E9">
        <w:rPr>
          <w:rFonts w:ascii="Arial" w:eastAsia="Arial" w:hAnsi="Arial" w:cs="Arial"/>
          <w:sz w:val="20"/>
          <w:szCs w:val="20"/>
          <w:u w:val="single"/>
        </w:rPr>
        <w:t>000</w:t>
      </w:r>
    </w:p>
    <w:p w14:paraId="3F1E9FBF" w14:textId="562AB241" w:rsidR="00B722B9" w:rsidRDefault="00B722B9" w:rsidP="0065356E">
      <w:pPr>
        <w:tabs>
          <w:tab w:val="left" w:pos="4593"/>
          <w:tab w:val="left" w:pos="6010"/>
          <w:tab w:val="left" w:pos="7513"/>
        </w:tabs>
        <w:spacing w:after="0" w:line="240" w:lineRule="auto"/>
        <w:ind w:left="510" w:right="505" w:firstLine="176"/>
        <w:rPr>
          <w:rFonts w:ascii="Arial" w:eastAsia="Arial" w:hAnsi="Arial" w:cs="Arial"/>
          <w:sz w:val="20"/>
          <w:szCs w:val="20"/>
        </w:rPr>
      </w:pPr>
      <w:r>
        <w:rPr>
          <w:rFonts w:ascii="Arial" w:eastAsia="Arial" w:hAnsi="Arial" w:cs="Arial"/>
          <w:sz w:val="20"/>
          <w:szCs w:val="20"/>
        </w:rPr>
        <w:t>Gross profit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7D19E9">
        <w:rPr>
          <w:rFonts w:ascii="Arial" w:eastAsia="Arial" w:hAnsi="Arial" w:cs="Arial"/>
          <w:sz w:val="20"/>
          <w:szCs w:val="20"/>
          <w:u w:val="single"/>
        </w:rPr>
        <w:t>104</w:t>
      </w:r>
      <w:r w:rsidR="00AE220C">
        <w:rPr>
          <w:rFonts w:ascii="Arial" w:eastAsia="Arial" w:hAnsi="Arial" w:cs="Arial"/>
          <w:sz w:val="20"/>
          <w:szCs w:val="20"/>
          <w:u w:val="single"/>
        </w:rPr>
        <w:t xml:space="preserve"> </w:t>
      </w:r>
      <w:r w:rsidR="007D19E9">
        <w:rPr>
          <w:rFonts w:ascii="Arial" w:eastAsia="Arial" w:hAnsi="Arial" w:cs="Arial"/>
          <w:sz w:val="20"/>
          <w:szCs w:val="20"/>
          <w:u w:val="single"/>
        </w:rPr>
        <w:t>000</w:t>
      </w:r>
    </w:p>
    <w:p w14:paraId="5B6A51C8" w14:textId="77777777" w:rsidR="003A1E20" w:rsidRDefault="003A1E20" w:rsidP="0065356E">
      <w:pPr>
        <w:pStyle w:val="ALHeader3"/>
        <w:spacing w:before="120" w:after="120" w:line="276" w:lineRule="auto"/>
        <w:ind w:right="0"/>
      </w:pPr>
      <w:r>
        <w:lastRenderedPageBreak/>
        <w:t>Statement of financial position</w:t>
      </w:r>
    </w:p>
    <w:p w14:paraId="18D03FE0" w14:textId="5C75B480" w:rsidR="00182E87" w:rsidRPr="001944E2" w:rsidRDefault="007548AD" w:rsidP="0065356E">
      <w:pPr>
        <w:pStyle w:val="Body"/>
        <w:spacing w:before="120" w:after="120" w:line="276" w:lineRule="auto"/>
      </w:pPr>
      <w:r w:rsidRPr="001944E2">
        <w:t xml:space="preserve">The </w:t>
      </w:r>
      <w:r w:rsidR="007D19E9" w:rsidRPr="001944E2">
        <w:t>statement of financial position</w:t>
      </w:r>
      <w:r w:rsidRPr="001944E2">
        <w:t xml:space="preserve"> of a manufacturing business follows the same format as that of any other business; </w:t>
      </w:r>
      <w:r w:rsidR="0065412A" w:rsidRPr="001944E2">
        <w:t>however,</w:t>
      </w:r>
      <w:r w:rsidRPr="001944E2">
        <w:t xml:space="preserve"> there may be three </w:t>
      </w:r>
      <w:r w:rsidR="007D19E9" w:rsidRPr="001944E2">
        <w:t>inventories</w:t>
      </w:r>
      <w:r w:rsidRPr="001944E2">
        <w:t xml:space="preserve"> rather than one</w:t>
      </w:r>
      <w:r w:rsidR="00755A0D" w:rsidRPr="001944E2">
        <w:t xml:space="preserve"> such as raw materials, work in progress and finished goods.</w:t>
      </w:r>
    </w:p>
    <w:p w14:paraId="082F27A1" w14:textId="77777777" w:rsidR="00182E87" w:rsidRPr="009B15DB" w:rsidRDefault="00182E87" w:rsidP="0065356E">
      <w:pPr>
        <w:spacing w:before="120" w:after="120"/>
        <w:rPr>
          <w:rFonts w:ascii="Arial" w:hAnsi="Arial" w:cs="Arial"/>
          <w:sz w:val="20"/>
          <w:szCs w:val="20"/>
        </w:rPr>
      </w:pPr>
    </w:p>
    <w:p w14:paraId="14100842" w14:textId="77777777" w:rsidR="00182E87" w:rsidRPr="00596419" w:rsidRDefault="005509BF" w:rsidP="0065356E">
      <w:pPr>
        <w:pStyle w:val="AHead"/>
        <w:spacing w:before="120" w:after="120" w:line="276" w:lineRule="auto"/>
        <w:rPr>
          <w:b/>
          <w:color w:val="auto"/>
          <w:sz w:val="20"/>
          <w:szCs w:val="20"/>
        </w:rPr>
      </w:pPr>
      <w:r w:rsidRPr="00596419">
        <w:rPr>
          <w:b/>
          <w:color w:val="auto"/>
          <w:sz w:val="20"/>
          <w:szCs w:val="20"/>
        </w:rPr>
        <w:t>(b</w:t>
      </w:r>
      <w:r w:rsidR="007548AD" w:rsidRPr="00596419">
        <w:rPr>
          <w:b/>
          <w:color w:val="auto"/>
          <w:sz w:val="20"/>
          <w:szCs w:val="20"/>
        </w:rPr>
        <w:t>) Fina</w:t>
      </w:r>
      <w:r w:rsidR="003853FB" w:rsidRPr="00596419">
        <w:rPr>
          <w:b/>
          <w:color w:val="auto"/>
          <w:sz w:val="20"/>
          <w:szCs w:val="20"/>
        </w:rPr>
        <w:t>ncial s</w:t>
      </w:r>
      <w:r w:rsidR="007548AD" w:rsidRPr="00596419">
        <w:rPr>
          <w:b/>
          <w:color w:val="auto"/>
          <w:sz w:val="20"/>
          <w:szCs w:val="20"/>
        </w:rPr>
        <w:t>tatem</w:t>
      </w:r>
      <w:r w:rsidR="003853FB" w:rsidRPr="00596419">
        <w:rPr>
          <w:b/>
          <w:color w:val="auto"/>
          <w:sz w:val="20"/>
          <w:szCs w:val="20"/>
        </w:rPr>
        <w:t>ents (final a</w:t>
      </w:r>
      <w:r w:rsidR="007548AD" w:rsidRPr="00596419">
        <w:rPr>
          <w:b/>
          <w:color w:val="auto"/>
          <w:sz w:val="20"/>
          <w:szCs w:val="20"/>
        </w:rPr>
        <w:t>ccounts) of a non-trading organisation</w:t>
      </w:r>
    </w:p>
    <w:p w14:paraId="46198B5E" w14:textId="77777777" w:rsidR="003853FB" w:rsidRPr="003853FB" w:rsidRDefault="003853FB" w:rsidP="0065356E">
      <w:pPr>
        <w:pStyle w:val="ALHeader3"/>
        <w:spacing w:before="120" w:after="120" w:line="276" w:lineRule="auto"/>
        <w:ind w:right="0"/>
      </w:pPr>
      <w:r>
        <w:t>R</w:t>
      </w:r>
      <w:r w:rsidRPr="003853FB">
        <w:t>eceipts and payments account</w:t>
      </w:r>
    </w:p>
    <w:p w14:paraId="5D046240" w14:textId="5CBC9173" w:rsidR="00182E87" w:rsidRPr="001944E2" w:rsidRDefault="007548AD" w:rsidP="0065356E">
      <w:pPr>
        <w:pStyle w:val="Body"/>
        <w:spacing w:before="120" w:after="120" w:line="276" w:lineRule="auto"/>
      </w:pPr>
      <w:r w:rsidRPr="001944E2">
        <w:t xml:space="preserve">A summary of the cash book, known as a receipts and payments account, is prepared by the treasurer </w:t>
      </w:r>
      <w:r w:rsidR="005E2EB2" w:rsidRPr="001944E2">
        <w:t>of a non-</w:t>
      </w:r>
      <w:r w:rsidRPr="001944E2">
        <w:t>trading organisation</w:t>
      </w:r>
      <w:r w:rsidR="00C735A9" w:rsidRPr="001944E2">
        <w:t>, such as a c</w:t>
      </w:r>
      <w:r w:rsidR="00B84A0E" w:rsidRPr="001944E2">
        <w:t>l</w:t>
      </w:r>
      <w:r w:rsidR="00C735A9" w:rsidRPr="001944E2">
        <w:t>ub or society</w:t>
      </w:r>
      <w:r w:rsidRPr="001944E2">
        <w:t xml:space="preserve">. All money received is </w:t>
      </w:r>
      <w:r w:rsidR="005A4000" w:rsidRPr="001944E2">
        <w:t>debited to the account</w:t>
      </w:r>
      <w:r w:rsidRPr="001944E2">
        <w:t xml:space="preserve"> and all money paid out </w:t>
      </w:r>
      <w:r w:rsidR="005A4000" w:rsidRPr="001944E2">
        <w:t>is credited to the account</w:t>
      </w:r>
      <w:r w:rsidRPr="001944E2">
        <w:t xml:space="preserve">. It is balanced in the same way as a cash account. A </w:t>
      </w:r>
      <w:r w:rsidR="008B19E5" w:rsidRPr="001944E2">
        <w:rPr>
          <w:b/>
        </w:rPr>
        <w:t>statement of profit or loss</w:t>
      </w:r>
      <w:r w:rsidRPr="001944E2">
        <w:t xml:space="preserve"> may be prepared if a shop or café</w:t>
      </w:r>
      <w:r w:rsidR="00B84A0E" w:rsidRPr="001944E2">
        <w:t>, for example,</w:t>
      </w:r>
      <w:r w:rsidRPr="001944E2">
        <w:t xml:space="preserve"> is operated by the organisation.</w:t>
      </w:r>
    </w:p>
    <w:p w14:paraId="0C3A0792" w14:textId="5BE8DE3D" w:rsidR="00182E87" w:rsidRPr="009B15DB" w:rsidRDefault="00D9529F" w:rsidP="005E2EB2">
      <w:pPr>
        <w:spacing w:after="0" w:line="260" w:lineRule="exact"/>
        <w:ind w:firstLine="142"/>
        <w:rPr>
          <w:rFonts w:ascii="Arial" w:hAnsi="Arial" w:cs="Arial"/>
          <w:sz w:val="20"/>
          <w:szCs w:val="20"/>
        </w:rPr>
      </w:pPr>
      <w:r>
        <w:rPr>
          <w:rFonts w:ascii="Arial" w:hAnsi="Arial" w:cs="Arial"/>
          <w:noProof/>
          <w:sz w:val="20"/>
          <w:szCs w:val="20"/>
          <w:lang w:val="en-GB" w:eastAsia="en-GB"/>
        </w:rPr>
        <mc:AlternateContent>
          <mc:Choice Requires="wpg">
            <w:drawing>
              <wp:anchor distT="0" distB="0" distL="114300" distR="114300" simplePos="0" relativeHeight="251648512" behindDoc="1" locked="0" layoutInCell="1" allowOverlap="1" wp14:anchorId="56CC6F04" wp14:editId="7B6A7E44">
                <wp:simplePos x="0" y="0"/>
                <wp:positionH relativeFrom="page">
                  <wp:posOffset>1074420</wp:posOffset>
                </wp:positionH>
                <wp:positionV relativeFrom="paragraph">
                  <wp:posOffset>164465</wp:posOffset>
                </wp:positionV>
                <wp:extent cx="5433060" cy="3234690"/>
                <wp:effectExtent l="0" t="0" r="15240" b="22860"/>
                <wp:wrapNone/>
                <wp:docPr id="2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3234690"/>
                          <a:chOff x="1675" y="-4393"/>
                          <a:chExt cx="8556" cy="4202"/>
                        </a:xfrm>
                      </wpg:grpSpPr>
                      <wpg:grpSp>
                        <wpg:cNvPr id="30" name="Group 45"/>
                        <wpg:cNvGrpSpPr>
                          <a:grpSpLocks/>
                        </wpg:cNvGrpSpPr>
                        <wpg:grpSpPr bwMode="auto">
                          <a:xfrm>
                            <a:off x="1681" y="-4388"/>
                            <a:ext cx="8544" cy="2"/>
                            <a:chOff x="1681" y="-4388"/>
                            <a:chExt cx="8544" cy="2"/>
                          </a:xfrm>
                        </wpg:grpSpPr>
                        <wps:wsp>
                          <wps:cNvPr id="31" name="Freeform 46"/>
                          <wps:cNvSpPr>
                            <a:spLocks/>
                          </wps:cNvSpPr>
                          <wps:spPr bwMode="auto">
                            <a:xfrm>
                              <a:off x="1681" y="-4388"/>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3"/>
                        <wpg:cNvGrpSpPr>
                          <a:grpSpLocks/>
                        </wpg:cNvGrpSpPr>
                        <wpg:grpSpPr bwMode="auto">
                          <a:xfrm>
                            <a:off x="1686" y="-4383"/>
                            <a:ext cx="2" cy="4181"/>
                            <a:chOff x="1686" y="-4383"/>
                            <a:chExt cx="2" cy="4181"/>
                          </a:xfrm>
                        </wpg:grpSpPr>
                        <wps:wsp>
                          <wps:cNvPr id="33" name="Freeform 44"/>
                          <wps:cNvSpPr>
                            <a:spLocks/>
                          </wps:cNvSpPr>
                          <wps:spPr bwMode="auto">
                            <a:xfrm>
                              <a:off x="1686" y="-4383"/>
                              <a:ext cx="2" cy="4181"/>
                            </a:xfrm>
                            <a:custGeom>
                              <a:avLst/>
                              <a:gdLst>
                                <a:gd name="T0" fmla="+- 0 -4383 -4383"/>
                                <a:gd name="T1" fmla="*/ -4383 h 4181"/>
                                <a:gd name="T2" fmla="+- 0 -202 -4383"/>
                                <a:gd name="T3" fmla="*/ -202 h 4181"/>
                              </a:gdLst>
                              <a:ahLst/>
                              <a:cxnLst>
                                <a:cxn ang="0">
                                  <a:pos x="0" y="T1"/>
                                </a:cxn>
                                <a:cxn ang="0">
                                  <a:pos x="0" y="T3"/>
                                </a:cxn>
                              </a:cxnLst>
                              <a:rect l="0" t="0" r="r" b="b"/>
                              <a:pathLst>
                                <a:path h="4181">
                                  <a:moveTo>
                                    <a:pt x="0" y="0"/>
                                  </a:moveTo>
                                  <a:lnTo>
                                    <a:pt x="0" y="4181"/>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1"/>
                        <wpg:cNvGrpSpPr>
                          <a:grpSpLocks/>
                        </wpg:cNvGrpSpPr>
                        <wpg:grpSpPr bwMode="auto">
                          <a:xfrm>
                            <a:off x="10220" y="-4383"/>
                            <a:ext cx="2" cy="4181"/>
                            <a:chOff x="10220" y="-4383"/>
                            <a:chExt cx="2" cy="4181"/>
                          </a:xfrm>
                        </wpg:grpSpPr>
                        <wps:wsp>
                          <wps:cNvPr id="35" name="Freeform 42"/>
                          <wps:cNvSpPr>
                            <a:spLocks/>
                          </wps:cNvSpPr>
                          <wps:spPr bwMode="auto">
                            <a:xfrm>
                              <a:off x="10220" y="-4383"/>
                              <a:ext cx="2" cy="4181"/>
                            </a:xfrm>
                            <a:custGeom>
                              <a:avLst/>
                              <a:gdLst>
                                <a:gd name="T0" fmla="+- 0 -4383 -4383"/>
                                <a:gd name="T1" fmla="*/ -4383 h 4181"/>
                                <a:gd name="T2" fmla="+- 0 -202 -4383"/>
                                <a:gd name="T3" fmla="*/ -202 h 4181"/>
                              </a:gdLst>
                              <a:ahLst/>
                              <a:cxnLst>
                                <a:cxn ang="0">
                                  <a:pos x="0" y="T1"/>
                                </a:cxn>
                                <a:cxn ang="0">
                                  <a:pos x="0" y="T3"/>
                                </a:cxn>
                              </a:cxnLst>
                              <a:rect l="0" t="0" r="r" b="b"/>
                              <a:pathLst>
                                <a:path h="4181">
                                  <a:moveTo>
                                    <a:pt x="0" y="0"/>
                                  </a:moveTo>
                                  <a:lnTo>
                                    <a:pt x="0" y="4181"/>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9"/>
                        <wpg:cNvGrpSpPr>
                          <a:grpSpLocks/>
                        </wpg:cNvGrpSpPr>
                        <wpg:grpSpPr bwMode="auto">
                          <a:xfrm>
                            <a:off x="1681" y="-197"/>
                            <a:ext cx="8544" cy="2"/>
                            <a:chOff x="1681" y="-197"/>
                            <a:chExt cx="8544" cy="2"/>
                          </a:xfrm>
                        </wpg:grpSpPr>
                        <wps:wsp>
                          <wps:cNvPr id="37" name="Freeform 40"/>
                          <wps:cNvSpPr>
                            <a:spLocks/>
                          </wps:cNvSpPr>
                          <wps:spPr bwMode="auto">
                            <a:xfrm>
                              <a:off x="1681" y="-197"/>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EF0423" id="Group 38" o:spid="_x0000_s1026" style="position:absolute;margin-left:84.6pt;margin-top:12.95pt;width:427.8pt;height:254.7pt;z-index:-251667968;mso-position-horizontal-relative:page" coordorigin="1675,-4393" coordsize="8556,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F39gQAAD4bAAAOAAAAZHJzL2Uyb0RvYy54bWzsWW2P4jYQ/l6p/8HKx1ZsXgkQLXs6LbCq&#10;dG1Puu0PMInzoiZxaofNXqv+947HSQgBend099Sq8CE4eDyeeTwzj21u3zwXOXliQma8XBr2jWUQ&#10;VoY8yspkafzyuJnMDSJrWkY05yVbGh+ZNN7cffvNbVMFzOEpzyMmCCgpZdBUSyOt6yowTRmmrKDy&#10;hleshM6Yi4LW8CoSMxK0Ae1FbjqW5ZsNF1EleMikhF9XutO4Q/1xzML65ziWrCb50gDbanwKfG7V&#10;07y7pUEiaJVmYWsGvcCKgmYlTNqrWtGakp3IjlQVWSi45HF9E/LC5HGchQx9AG9sa+TNg+C7Cn1J&#10;giapepgA2hFOF6sNf3p6L0gWLQ1nYZCSFrBGOC1x5wqcpkoCkHkQ1YfqvdAeQvMdD3+V0G2O+9V7&#10;ooXJtvmRR6CP7mqO4DzHolAqwG3yjGvwsV8D9lyTEH6ceq5r+bBUIfS5juv5i3aVwhSWUo2z/dnU&#10;INA98dyFq5cwTNetgvl06uvRnmM5qtekgZ4ZrW2t067hS+9li4QLsw+R8KavjYTtz+3OozniToMO&#10;kPnU87Q/6AwNBjgcjxricDDuLAiQd3IfWvKfhdaHlFYMI1aqsOkABec0oBvBmEpm4vkaUxTrQksO&#10;42rQ01QykBB+n4yoL8CxxwMA3cn6gXEMTfr0Tta6KETQwoCPWuMfIS7iIof68P2EWERNhg8dgUkv&#10;Bt5qse9M8miRhuAStko7XU4npHVZjjM9qczt5JQyZ6AMHEg6E2naWR0+l63Z0CJUVWELc6/iUuXO&#10;o44zTCnQAELKxTOyMHeXoJ2s/m6nEFBex4VVGAQK61ZjUtFaWaamUE3SLA3EQv1Q8Cf2yLGrHlUD&#10;mGTfm5dDKZ0NA6t0N4xQE2Cu95MqWwdLW/JNlue4DHmpTJm5vo/YSJ5nkepU1kiRbO9zQZ4oUMba&#10;sRdTWzkDyg7EoDSXESpLGY3WbbumWa7bIJ8jtpDHLQQqo5ET/lhYi/V8PfcmnuOvJ561Wk3ebu69&#10;ib+xZ9OVu7q/X9l/KtNsL0izKGKlsq7jJ9v7vCRtmVIzS89QB14cOLvBz7Gz5qEZiAX40n2jd1Ba&#10;dY6qYiqDLY8+Qr4KrgkXNgjQSLn43SANkO3SkL/tqGAGyX8ooeQsbM9T7Iwv3nTmwIsY9myHPbQM&#10;QdXSqA0IcNW8rzWj7yqRJSnMZOOylvwtME+cqXxG+7RV7QtUPWy1fPV3fAC5esAHyDlj5lPc/1LM&#10;CKUFOEwz3LxluI4PwBhFjZ4NxR/jb8gHR6P2fDAaB/F5mhS/Bh9AYRnzgaecUaEDtPGSfHCEyBkc&#10;ezwOi8YX8AHsRuYuwademNOMoMVSsl/AvRys0YBgJrB/Oa1vSAootVcHflxAC5BvEFNADipVPkEL&#10;rSyGZServy+lhbQN58tpQdvUQQrWXGlBHZ9OHguutPBCtADb8gNawOx5VVqAXaKO9EGVOVPPIIn7&#10;89KpYf9OYoBz3ZgY8NTz4sRwCpIzSEI16Q6uw+3klRmODhdXZrgeGNQh6n9/YIBN55AZ3IXe3L7e&#10;Vdr+4sNezPTus6tmn3N/1A/as8JoWF8Ex3doX+O4MOvg3F8f4QXGi7NCfw3XA3IGxR6Oi08L19uj&#10;6+2ROu9cb4/URZLKZHXD+9+9PcK6CH/S4Pm5/UNJ/Qs0fEdH93973f0FAAD//wMAUEsDBBQABgAI&#10;AAAAIQC2FxhN4QAAAAsBAAAPAAAAZHJzL2Rvd25yZXYueG1sTI9Na8JAEIbvhf6HZQq91c1HIzVm&#10;IyJtT1KoFoq3NRmTYHY2ZNck/vuOp3p8mYd3njdbTaYVA/ausaQgnAUgkApbNlQp+Nl/vLyBcF5T&#10;qVtLqOCKDlb540Om09KO9I3DzleCS8ilWkHtfZdK6YoajXYz2yHx7WR7oz3HvpJlr0cuN62MgmAu&#10;jW6IP9S6w02NxXl3MQo+Rz2u4/B92J5Pm+thn3z9bkNU6vlpWi9BeJz8Pww3fVaHnJ2O9kKlEy3n&#10;+SJiVEGULEDcgCB65TFHBUmcxCDzTN5vyP8AAAD//wMAUEsBAi0AFAAGAAgAAAAhALaDOJL+AAAA&#10;4QEAABMAAAAAAAAAAAAAAAAAAAAAAFtDb250ZW50X1R5cGVzXS54bWxQSwECLQAUAAYACAAAACEA&#10;OP0h/9YAAACUAQAACwAAAAAAAAAAAAAAAAAvAQAAX3JlbHMvLnJlbHNQSwECLQAUAAYACAAAACEA&#10;7qIRd/YEAAA+GwAADgAAAAAAAAAAAAAAAAAuAgAAZHJzL2Uyb0RvYy54bWxQSwECLQAUAAYACAAA&#10;ACEAthcYTeEAAAALAQAADwAAAAAAAAAAAAAAAABQBwAAZHJzL2Rvd25yZXYueG1sUEsFBgAAAAAE&#10;AAQA8wAAAF4IAAAAAA==&#10;">
                <v:group id="Group 45" o:spid="_x0000_s1027" style="position:absolute;left:1681;top:-4388;width:8544;height:2" coordorigin="1681,-4388"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6" o:spid="_x0000_s1028" style="position:absolute;left:1681;top:-4388;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WynxAAAANsAAAAPAAAAZHJzL2Rvd25yZXYueG1sRI9fa8Iw&#10;FMXfhX2HcAd7EU27gYxqWoYoDDYQ3R72eGlum2pz0zWx1m9vBgMfD+fPj7MqRtuKgXrfOFaQzhMQ&#10;xKXTDdcKvr+2s1cQPiBrbB2Tgit5KPKHyQoz7S68p+EQahFH2GeowITQZVL60pBFP3cdcfQq11sM&#10;Ufa11D1e4rht5XOSLKTFhiPBYEdrQ+XpcLYRMsWx+jXDOlyrj+Zzc3SbdPej1NPj+LYEEWgM9/B/&#10;+10reEnh70v8ATK/AQAA//8DAFBLAQItABQABgAIAAAAIQDb4fbL7gAAAIUBAAATAAAAAAAAAAAA&#10;AAAAAAAAAABbQ29udGVudF9UeXBlc10ueG1sUEsBAi0AFAAGAAgAAAAhAFr0LFu/AAAAFQEAAAsA&#10;AAAAAAAAAAAAAAAAHwEAAF9yZWxzLy5yZWxzUEsBAi0AFAAGAAgAAAAhAPIJbKfEAAAA2wAAAA8A&#10;AAAAAAAAAAAAAAAABwIAAGRycy9kb3ducmV2LnhtbFBLBQYAAAAAAwADALcAAAD4AgAAAAA=&#10;" path="m,l8544,e" filled="f" strokecolor="#e21951" strokeweight=".58pt">
                    <v:path arrowok="t" o:connecttype="custom" o:connectlocs="0,0;8544,0" o:connectangles="0,0"/>
                  </v:shape>
                </v:group>
                <v:group id="Group 43" o:spid="_x0000_s1029" style="position:absolute;left:1686;top:-4383;width:2;height:4181" coordorigin="1686,-4383" coordsize="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4" o:spid="_x0000_s1030" style="position:absolute;left:1686;top:-4383;width:2;height:4181;visibility:visible;mso-wrap-style:square;v-text-anchor:top" coordsize="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EdwwAAANsAAAAPAAAAZHJzL2Rvd25yZXYueG1sRI/BasMw&#10;EETvhf6D2EJvtdyYhOJaDqEQCD3Fbig+LtbWMrFWxlJj5++rQKDHYWbeMMV2sYO40OR7xwpekxQE&#10;cet0z52C09f+5Q2ED8gaB8ek4EoetuXjQ4G5djNXdKlDJyKEfY4KTAhjLqVvDVn0iRuJo/fjJosh&#10;yqmTesI5wu0gV2m6kRZ7jgsGR/ow1J7rX6tAf2YZz+vNIVz3lcHV0fnmu1Hq+WnZvYMItIT/8L19&#10;0AqyDG5f4g+Q5R8AAAD//wMAUEsBAi0AFAAGAAgAAAAhANvh9svuAAAAhQEAABMAAAAAAAAAAAAA&#10;AAAAAAAAAFtDb250ZW50X1R5cGVzXS54bWxQSwECLQAUAAYACAAAACEAWvQsW78AAAAVAQAACwAA&#10;AAAAAAAAAAAAAAAfAQAAX3JlbHMvLnJlbHNQSwECLQAUAAYACAAAACEAcc7RHcMAAADbAAAADwAA&#10;AAAAAAAAAAAAAAAHAgAAZHJzL2Rvd25yZXYueG1sUEsFBgAAAAADAAMAtwAAAPcCAAAAAA==&#10;" path="m,l,4181e" filled="f" strokecolor="#e21951" strokeweight=".58pt">
                    <v:path arrowok="t" o:connecttype="custom" o:connectlocs="0,-4383;0,-202" o:connectangles="0,0"/>
                  </v:shape>
                </v:group>
                <v:group id="Group 41" o:spid="_x0000_s1031" style="position:absolute;left:10220;top:-4383;width:2;height:4181" coordorigin="10220,-4383" coordsize="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2" o:spid="_x0000_s1032" style="position:absolute;left:10220;top:-4383;width:2;height:4181;visibility:visible;mso-wrap-style:square;v-text-anchor:top" coordsize="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ywwAAANsAAAAPAAAAZHJzL2Rvd25yZXYueG1sRI/BasMw&#10;EETvgf6D2EJviVwbm+JGMaUQCD3VTik5LtbGMrFWxlJj5++rQiHHYWbeMNtqsYO40uR7xwqeNwkI&#10;4tbpnjsFX8f9+gWED8gaB8ek4EYeqt3DaouldjPXdG1CJyKEfYkKTAhjKaVvDVn0GzcSR+/sJosh&#10;yqmTesI5wu0g0yQppMWe44LBkd4NtZfmxyrQH1nGc14cwm1fG0w/nT99n5R6elzeXkEEWsI9/N8+&#10;aAVZDn9f4g+Qu18AAAD//wMAUEsBAi0AFAAGAAgAAAAhANvh9svuAAAAhQEAABMAAAAAAAAAAAAA&#10;AAAAAAAAAFtDb250ZW50X1R5cGVzXS54bWxQSwECLQAUAAYACAAAACEAWvQsW78AAAAVAQAACwAA&#10;AAAAAAAAAAAAAAAfAQAAX3JlbHMvLnJlbHNQSwECLQAUAAYACAAAACEAkWvs8sMAAADbAAAADwAA&#10;AAAAAAAAAAAAAAAHAgAAZHJzL2Rvd25yZXYueG1sUEsFBgAAAAADAAMAtwAAAPcCAAAAAA==&#10;" path="m,l,4181e" filled="f" strokecolor="#e21951" strokeweight=".58pt">
                    <v:path arrowok="t" o:connecttype="custom" o:connectlocs="0,-4383;0,-202" o:connectangles="0,0"/>
                  </v:shape>
                </v:group>
                <v:group id="Group 39" o:spid="_x0000_s1033" style="position:absolute;left:1681;top:-197;width:8544;height:2" coordorigin="1681,-197"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0" o:spid="_x0000_s1034" style="position:absolute;left:1681;top:-197;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FIxAAAANsAAAAPAAAAZHJzL2Rvd25yZXYueG1sRI9fa8Iw&#10;FMXfhX2HcAe+DE3dYEptKkMcCA6Gbg8+XprbptrcdE2s9dsvg4GPh/Pnx8lWg21ET52vHSuYTRMQ&#10;xIXTNVcKvr/eJwsQPiBrbByTght5WOUPowxT7a68p/4QKhFH2KeowITQplL6wpBFP3UtcfRK11kM&#10;UXaV1B1e47ht5HOSvEqLNUeCwZbWhorz4WIj5AmH8sf063Ard/XH5uQ2s8+jUuPH4W0JItAQ7uH/&#10;9lYreJnD35f4A2T+CwAA//8DAFBLAQItABQABgAIAAAAIQDb4fbL7gAAAIUBAAATAAAAAAAAAAAA&#10;AAAAAAAAAABbQ29udGVudF9UeXBlc10ueG1sUEsBAi0AFAAGAAgAAAAhAFr0LFu/AAAAFQEAAAsA&#10;AAAAAAAAAAAAAAAAHwEAAF9yZWxzLy5yZWxzUEsBAi0AFAAGAAgAAAAhABKsUUjEAAAA2wAAAA8A&#10;AAAAAAAAAAAAAAAABwIAAGRycy9kb3ducmV2LnhtbFBLBQYAAAAAAwADALcAAAD4AgAAAAA=&#10;" path="m,l8544,e" filled="f" strokecolor="#e21951" strokeweight=".58pt">
                    <v:path arrowok="t" o:connecttype="custom" o:connectlocs="0,0;8544,0" o:connectangles="0,0"/>
                  </v:shape>
                </v:group>
                <w10:wrap anchorx="page"/>
              </v:group>
            </w:pict>
          </mc:Fallback>
        </mc:AlternateContent>
      </w:r>
    </w:p>
    <w:p w14:paraId="2941291B" w14:textId="432E225B" w:rsidR="00182E87" w:rsidRPr="009B15DB" w:rsidRDefault="007548AD" w:rsidP="001944E2">
      <w:pPr>
        <w:pStyle w:val="ALHeader3"/>
        <w:spacing w:before="120" w:after="120" w:line="240" w:lineRule="auto"/>
        <w:ind w:right="0"/>
        <w:jc w:val="center"/>
      </w:pPr>
      <w:r w:rsidRPr="001944E2">
        <w:t>Non-trading Organisation (Name)</w:t>
      </w:r>
    </w:p>
    <w:p w14:paraId="43D2CC12" w14:textId="765FFE6E" w:rsidR="00182E87" w:rsidRPr="009B15DB" w:rsidRDefault="007548AD" w:rsidP="001944E2">
      <w:pPr>
        <w:pStyle w:val="ALHeader3"/>
        <w:spacing w:before="120" w:after="120" w:line="240" w:lineRule="auto"/>
        <w:ind w:right="0"/>
        <w:jc w:val="center"/>
      </w:pPr>
      <w:r w:rsidRPr="001944E2">
        <w:t xml:space="preserve">Shop </w:t>
      </w:r>
      <w:r w:rsidR="008B19E5" w:rsidRPr="001944E2">
        <w:t>statement of profit or loss</w:t>
      </w:r>
      <w:r w:rsidRPr="001944E2">
        <w:t xml:space="preserve"> for the year ended </w:t>
      </w:r>
      <w:r w:rsidR="00B94AC0" w:rsidRPr="001944E2">
        <w:t>31 December 20</w:t>
      </w:r>
      <w:r w:rsidR="00EF4869" w:rsidRPr="001944E2">
        <w:t>20</w:t>
      </w:r>
    </w:p>
    <w:p w14:paraId="08EBB186" w14:textId="77777777" w:rsidR="005E2EB2" w:rsidRPr="009B15DB" w:rsidRDefault="005E2EB2" w:rsidP="005E2EB2">
      <w:pPr>
        <w:spacing w:after="0" w:line="260" w:lineRule="exact"/>
        <w:ind w:left="1666" w:right="1660"/>
        <w:jc w:val="center"/>
        <w:rPr>
          <w:rFonts w:ascii="Arial" w:eastAsia="Arial" w:hAnsi="Arial" w:cs="Arial"/>
          <w:sz w:val="20"/>
          <w:szCs w:val="20"/>
        </w:rPr>
      </w:pPr>
    </w:p>
    <w:p w14:paraId="55061322" w14:textId="7D21950B" w:rsidR="005E2EB2" w:rsidRDefault="005E2EB2" w:rsidP="005E2EB2">
      <w:pPr>
        <w:tabs>
          <w:tab w:val="left" w:pos="4734"/>
          <w:tab w:val="left" w:pos="6180"/>
          <w:tab w:val="left" w:pos="7598"/>
        </w:tabs>
        <w:spacing w:after="0" w:line="226" w:lineRule="exact"/>
        <w:ind w:left="533" w:right="507"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t>$</w:t>
      </w:r>
    </w:p>
    <w:p w14:paraId="6518D4B1" w14:textId="6B30F618" w:rsidR="005E2EB2" w:rsidRDefault="006E5A3F" w:rsidP="00093498">
      <w:pPr>
        <w:tabs>
          <w:tab w:val="left" w:pos="4593"/>
          <w:tab w:val="left" w:pos="6010"/>
          <w:tab w:val="left" w:pos="7513"/>
        </w:tabs>
        <w:spacing w:after="0" w:line="260" w:lineRule="exact"/>
        <w:ind w:left="658" w:right="590" w:firstLine="51"/>
        <w:rPr>
          <w:rFonts w:ascii="Arial" w:eastAsia="Arial" w:hAnsi="Arial" w:cs="Arial"/>
          <w:sz w:val="20"/>
          <w:szCs w:val="20"/>
        </w:rPr>
      </w:pPr>
      <w:r>
        <w:rPr>
          <w:rFonts w:ascii="Arial" w:eastAsia="Arial" w:hAnsi="Arial" w:cs="Arial"/>
          <w:sz w:val="20"/>
          <w:szCs w:val="20"/>
        </w:rPr>
        <w:t>Revenue (s</w:t>
      </w:r>
      <w:r w:rsidR="005E2EB2">
        <w:rPr>
          <w:rFonts w:ascii="Arial" w:eastAsia="Arial" w:hAnsi="Arial" w:cs="Arial"/>
          <w:sz w:val="20"/>
          <w:szCs w:val="20"/>
        </w:rPr>
        <w:t>ales</w:t>
      </w:r>
      <w:r>
        <w:rPr>
          <w:rFonts w:ascii="Arial" w:eastAsia="Arial" w:hAnsi="Arial" w:cs="Arial"/>
          <w:sz w:val="20"/>
          <w:szCs w:val="20"/>
        </w:rPr>
        <w:t>)</w:t>
      </w:r>
      <w:r w:rsidR="005E2EB2">
        <w:rPr>
          <w:rFonts w:ascii="Arial" w:eastAsia="Arial" w:hAnsi="Arial" w:cs="Arial"/>
          <w:sz w:val="20"/>
          <w:szCs w:val="20"/>
        </w:rPr>
        <w:tab/>
      </w:r>
      <w:r w:rsidR="005E2EB2">
        <w:rPr>
          <w:rFonts w:ascii="Arial" w:eastAsia="Arial" w:hAnsi="Arial" w:cs="Arial"/>
          <w:sz w:val="20"/>
          <w:szCs w:val="20"/>
        </w:rPr>
        <w:tab/>
      </w:r>
      <w:r w:rsidR="00B94AC0">
        <w:rPr>
          <w:rFonts w:ascii="Arial" w:eastAsia="Arial" w:hAnsi="Arial" w:cs="Arial"/>
          <w:sz w:val="20"/>
          <w:szCs w:val="20"/>
        </w:rPr>
        <w:tab/>
        <w:t>22</w:t>
      </w:r>
      <w:r w:rsidR="001944E2">
        <w:rPr>
          <w:rFonts w:ascii="Arial" w:eastAsia="Arial" w:hAnsi="Arial" w:cs="Arial"/>
          <w:sz w:val="20"/>
          <w:szCs w:val="20"/>
        </w:rPr>
        <w:t xml:space="preserve"> </w:t>
      </w:r>
      <w:r w:rsidR="00B94AC0">
        <w:rPr>
          <w:rFonts w:ascii="Arial" w:eastAsia="Arial" w:hAnsi="Arial" w:cs="Arial"/>
          <w:sz w:val="20"/>
          <w:szCs w:val="20"/>
        </w:rPr>
        <w:t>500</w:t>
      </w:r>
    </w:p>
    <w:p w14:paraId="04A4863C" w14:textId="77777777" w:rsidR="00182E87" w:rsidRPr="009B15DB" w:rsidRDefault="007548AD" w:rsidP="005E2EB2">
      <w:pPr>
        <w:tabs>
          <w:tab w:val="left" w:pos="6160"/>
          <w:tab w:val="left" w:pos="7480"/>
          <w:tab w:val="left" w:pos="7600"/>
        </w:tabs>
        <w:spacing w:after="0" w:line="260" w:lineRule="exact"/>
        <w:ind w:left="660" w:right="587" w:firstLine="49"/>
        <w:rPr>
          <w:rFonts w:ascii="Arial" w:eastAsia="Arial" w:hAnsi="Arial" w:cs="Arial"/>
          <w:sz w:val="20"/>
          <w:szCs w:val="20"/>
        </w:rPr>
      </w:pPr>
      <w:r w:rsidRPr="009B15DB">
        <w:rPr>
          <w:rFonts w:ascii="Arial" w:eastAsia="Arial" w:hAnsi="Arial" w:cs="Arial"/>
          <w:sz w:val="20"/>
          <w:szCs w:val="20"/>
        </w:rPr>
        <w:t>Le</w:t>
      </w:r>
      <w:r w:rsidRPr="009B15DB">
        <w:rPr>
          <w:rFonts w:ascii="Arial" w:eastAsia="Arial" w:hAnsi="Arial" w:cs="Arial"/>
          <w:spacing w:val="-1"/>
          <w:sz w:val="20"/>
          <w:szCs w:val="20"/>
        </w:rPr>
        <w:t>s</w:t>
      </w:r>
      <w:r w:rsidRPr="009B15DB">
        <w:rPr>
          <w:rFonts w:ascii="Arial" w:eastAsia="Arial" w:hAnsi="Arial" w:cs="Arial"/>
          <w:sz w:val="20"/>
          <w:szCs w:val="20"/>
        </w:rPr>
        <w:t xml:space="preserve">s </w:t>
      </w:r>
      <w:r w:rsidR="00B318D2">
        <w:rPr>
          <w:rFonts w:ascii="Arial" w:eastAsia="Arial" w:hAnsi="Arial" w:cs="Arial"/>
          <w:sz w:val="20"/>
          <w:szCs w:val="20"/>
        </w:rPr>
        <w:t>c</w:t>
      </w:r>
      <w:r w:rsidRPr="009B15DB">
        <w:rPr>
          <w:rFonts w:ascii="Arial" w:eastAsia="Arial" w:hAnsi="Arial" w:cs="Arial"/>
          <w:sz w:val="20"/>
          <w:szCs w:val="20"/>
        </w:rPr>
        <w:t>ost</w:t>
      </w:r>
      <w:r w:rsidRPr="009B15DB">
        <w:rPr>
          <w:rFonts w:ascii="Arial" w:eastAsia="Arial" w:hAnsi="Arial" w:cs="Arial"/>
          <w:spacing w:val="-1"/>
          <w:sz w:val="20"/>
          <w:szCs w:val="20"/>
        </w:rPr>
        <w:t xml:space="preserve"> </w:t>
      </w:r>
      <w:r w:rsidRPr="009B15DB">
        <w:rPr>
          <w:rFonts w:ascii="Arial" w:eastAsia="Arial" w:hAnsi="Arial" w:cs="Arial"/>
          <w:sz w:val="20"/>
          <w:szCs w:val="20"/>
        </w:rPr>
        <w:t>of</w:t>
      </w:r>
      <w:r w:rsidRPr="009B15DB">
        <w:rPr>
          <w:rFonts w:ascii="Arial" w:eastAsia="Arial" w:hAnsi="Arial" w:cs="Arial"/>
          <w:spacing w:val="-1"/>
          <w:sz w:val="20"/>
          <w:szCs w:val="20"/>
        </w:rPr>
        <w:t xml:space="preserve"> </w:t>
      </w:r>
      <w:r w:rsidRPr="009B15DB">
        <w:rPr>
          <w:rFonts w:ascii="Arial" w:eastAsia="Arial" w:hAnsi="Arial" w:cs="Arial"/>
          <w:sz w:val="20"/>
          <w:szCs w:val="20"/>
        </w:rPr>
        <w:t>sal</w:t>
      </w:r>
      <w:r w:rsidRPr="009B15DB">
        <w:rPr>
          <w:rFonts w:ascii="Arial" w:eastAsia="Arial" w:hAnsi="Arial" w:cs="Arial"/>
          <w:spacing w:val="-1"/>
          <w:sz w:val="20"/>
          <w:szCs w:val="20"/>
        </w:rPr>
        <w:t>e</w:t>
      </w:r>
      <w:r w:rsidRPr="009B15DB">
        <w:rPr>
          <w:rFonts w:ascii="Arial" w:eastAsia="Arial" w:hAnsi="Arial" w:cs="Arial"/>
          <w:sz w:val="20"/>
          <w:szCs w:val="20"/>
        </w:rPr>
        <w:t>s</w:t>
      </w:r>
    </w:p>
    <w:p w14:paraId="36BE6FE8" w14:textId="697E40D1" w:rsidR="005E2EB2" w:rsidRDefault="007548AD" w:rsidP="005E2EB2">
      <w:pPr>
        <w:tabs>
          <w:tab w:val="left" w:pos="6010"/>
        </w:tabs>
        <w:spacing w:after="0" w:line="260" w:lineRule="exact"/>
        <w:ind w:firstLine="1134"/>
        <w:rPr>
          <w:rFonts w:ascii="Arial" w:eastAsia="Arial" w:hAnsi="Arial" w:cs="Arial"/>
          <w:sz w:val="20"/>
          <w:szCs w:val="20"/>
        </w:rPr>
      </w:pPr>
      <w:r w:rsidRPr="009B15DB">
        <w:rPr>
          <w:rFonts w:ascii="Arial" w:eastAsia="Arial" w:hAnsi="Arial" w:cs="Arial"/>
          <w:sz w:val="20"/>
          <w:szCs w:val="20"/>
        </w:rPr>
        <w:t>Opening inventory</w:t>
      </w:r>
      <w:r w:rsidR="005E2EB2">
        <w:rPr>
          <w:rFonts w:ascii="Arial" w:eastAsia="Arial" w:hAnsi="Arial" w:cs="Arial"/>
          <w:sz w:val="20"/>
          <w:szCs w:val="20"/>
        </w:rPr>
        <w:tab/>
      </w:r>
      <w:r w:rsidR="00AE220C">
        <w:rPr>
          <w:rFonts w:ascii="Arial" w:eastAsia="Arial" w:hAnsi="Arial" w:cs="Arial"/>
          <w:sz w:val="20"/>
          <w:szCs w:val="20"/>
        </w:rPr>
        <w:t xml:space="preserve"> </w:t>
      </w:r>
      <w:r w:rsidR="00B94AC0">
        <w:rPr>
          <w:rFonts w:ascii="Arial" w:eastAsia="Arial" w:hAnsi="Arial" w:cs="Arial"/>
          <w:sz w:val="20"/>
          <w:szCs w:val="20"/>
        </w:rPr>
        <w:t>2</w:t>
      </w:r>
      <w:r w:rsidR="001944E2">
        <w:rPr>
          <w:rFonts w:ascii="Arial" w:eastAsia="Arial" w:hAnsi="Arial" w:cs="Arial"/>
          <w:sz w:val="20"/>
          <w:szCs w:val="20"/>
        </w:rPr>
        <w:t xml:space="preserve"> </w:t>
      </w:r>
      <w:r w:rsidR="00B94AC0">
        <w:rPr>
          <w:rFonts w:ascii="Arial" w:eastAsia="Arial" w:hAnsi="Arial" w:cs="Arial"/>
          <w:sz w:val="20"/>
          <w:szCs w:val="20"/>
        </w:rPr>
        <w:t>300</w:t>
      </w:r>
    </w:p>
    <w:p w14:paraId="42D7F564" w14:textId="05FE6670" w:rsidR="00182E87" w:rsidRDefault="007548AD" w:rsidP="005E2EB2">
      <w:pPr>
        <w:tabs>
          <w:tab w:val="left" w:pos="6010"/>
          <w:tab w:val="left" w:pos="7513"/>
        </w:tabs>
        <w:spacing w:after="0" w:line="260" w:lineRule="exact"/>
        <w:ind w:firstLine="1134"/>
        <w:rPr>
          <w:rFonts w:ascii="Arial" w:eastAsia="Arial" w:hAnsi="Arial" w:cs="Arial"/>
          <w:sz w:val="20"/>
          <w:szCs w:val="20"/>
        </w:rPr>
      </w:pPr>
      <w:r w:rsidRPr="009B15DB">
        <w:rPr>
          <w:rFonts w:ascii="Arial" w:eastAsia="Arial" w:hAnsi="Arial" w:cs="Arial"/>
          <w:sz w:val="20"/>
          <w:szCs w:val="20"/>
        </w:rPr>
        <w:t>Pu</w:t>
      </w:r>
      <w:r w:rsidRPr="009B15DB">
        <w:rPr>
          <w:rFonts w:ascii="Arial" w:eastAsia="Arial" w:hAnsi="Arial" w:cs="Arial"/>
          <w:spacing w:val="1"/>
          <w:sz w:val="20"/>
          <w:szCs w:val="20"/>
        </w:rPr>
        <w:t>rc</w:t>
      </w:r>
      <w:r w:rsidR="005E2EB2">
        <w:rPr>
          <w:rFonts w:ascii="Arial" w:eastAsia="Arial" w:hAnsi="Arial" w:cs="Arial"/>
          <w:sz w:val="20"/>
          <w:szCs w:val="20"/>
        </w:rPr>
        <w:t>hases</w:t>
      </w:r>
      <w:r w:rsidR="005E2EB2">
        <w:rPr>
          <w:rFonts w:ascii="Arial" w:eastAsia="Arial" w:hAnsi="Arial" w:cs="Arial"/>
          <w:sz w:val="20"/>
          <w:szCs w:val="20"/>
        </w:rPr>
        <w:tab/>
      </w:r>
      <w:r w:rsidR="007C286E">
        <w:rPr>
          <w:rFonts w:ascii="Arial" w:eastAsia="Arial" w:hAnsi="Arial" w:cs="Arial"/>
          <w:sz w:val="20"/>
          <w:szCs w:val="20"/>
        </w:rPr>
        <w:t xml:space="preserve"> </w:t>
      </w:r>
      <w:r w:rsidR="00B94AC0">
        <w:rPr>
          <w:rFonts w:ascii="Arial" w:eastAsia="Arial" w:hAnsi="Arial" w:cs="Arial"/>
          <w:sz w:val="20"/>
          <w:szCs w:val="20"/>
          <w:u w:val="single"/>
        </w:rPr>
        <w:t>7</w:t>
      </w:r>
      <w:r w:rsidR="001944E2">
        <w:rPr>
          <w:rFonts w:ascii="Arial" w:eastAsia="Arial" w:hAnsi="Arial" w:cs="Arial"/>
          <w:sz w:val="20"/>
          <w:szCs w:val="20"/>
          <w:u w:val="single"/>
        </w:rPr>
        <w:t xml:space="preserve"> </w:t>
      </w:r>
      <w:r w:rsidR="00B94AC0" w:rsidRPr="00B94AC0">
        <w:rPr>
          <w:rFonts w:ascii="Arial" w:eastAsia="Arial" w:hAnsi="Arial" w:cs="Arial"/>
          <w:sz w:val="20"/>
          <w:szCs w:val="20"/>
          <w:u w:val="single"/>
        </w:rPr>
        <w:t>400</w:t>
      </w:r>
    </w:p>
    <w:p w14:paraId="71EDDC8F" w14:textId="7493A68F" w:rsidR="005E2EB2" w:rsidRPr="00B94AC0" w:rsidRDefault="005E2EB2" w:rsidP="005E2EB2">
      <w:pPr>
        <w:tabs>
          <w:tab w:val="left" w:pos="6010"/>
          <w:tab w:val="left" w:pos="7513"/>
        </w:tabs>
        <w:spacing w:after="0" w:line="260" w:lineRule="exact"/>
        <w:ind w:firstLine="1134"/>
        <w:rPr>
          <w:rFonts w:ascii="Arial" w:eastAsia="Arial" w:hAnsi="Arial" w:cs="Arial"/>
          <w:sz w:val="20"/>
          <w:szCs w:val="20"/>
        </w:rPr>
      </w:pPr>
      <w:r>
        <w:rPr>
          <w:rFonts w:ascii="Arial" w:eastAsia="Arial" w:hAnsi="Arial" w:cs="Arial"/>
          <w:sz w:val="20"/>
          <w:szCs w:val="20"/>
        </w:rPr>
        <w:tab/>
      </w:r>
      <w:r w:rsidR="007C286E">
        <w:rPr>
          <w:rFonts w:ascii="Arial" w:eastAsia="Arial" w:hAnsi="Arial" w:cs="Arial"/>
          <w:sz w:val="20"/>
          <w:szCs w:val="20"/>
        </w:rPr>
        <w:t xml:space="preserve"> </w:t>
      </w:r>
      <w:r w:rsidR="00B94AC0">
        <w:rPr>
          <w:rFonts w:ascii="Arial" w:eastAsia="Arial" w:hAnsi="Arial" w:cs="Arial"/>
          <w:sz w:val="20"/>
          <w:szCs w:val="20"/>
        </w:rPr>
        <w:t>9</w:t>
      </w:r>
      <w:r w:rsidR="001944E2">
        <w:rPr>
          <w:rFonts w:ascii="Arial" w:eastAsia="Arial" w:hAnsi="Arial" w:cs="Arial"/>
          <w:sz w:val="20"/>
          <w:szCs w:val="20"/>
        </w:rPr>
        <w:t xml:space="preserve"> </w:t>
      </w:r>
      <w:r w:rsidR="00B94AC0">
        <w:rPr>
          <w:rFonts w:ascii="Arial" w:eastAsia="Arial" w:hAnsi="Arial" w:cs="Arial"/>
          <w:sz w:val="20"/>
          <w:szCs w:val="20"/>
        </w:rPr>
        <w:t>700</w:t>
      </w:r>
    </w:p>
    <w:p w14:paraId="4D3354FB" w14:textId="7284429B" w:rsidR="00182E87" w:rsidRPr="008B19E5" w:rsidRDefault="00B318D2" w:rsidP="005E2EB2">
      <w:pPr>
        <w:tabs>
          <w:tab w:val="left" w:pos="6010"/>
        </w:tabs>
        <w:spacing w:after="0" w:line="260" w:lineRule="exact"/>
        <w:ind w:firstLine="1134"/>
        <w:rPr>
          <w:rFonts w:ascii="Arial" w:eastAsia="Arial" w:hAnsi="Arial" w:cs="Arial"/>
          <w:sz w:val="20"/>
          <w:szCs w:val="20"/>
        </w:rPr>
      </w:pPr>
      <w:r>
        <w:rPr>
          <w:rFonts w:ascii="Arial" w:eastAsia="Arial" w:hAnsi="Arial" w:cs="Arial"/>
          <w:sz w:val="20"/>
          <w:szCs w:val="20"/>
        </w:rPr>
        <w:t>Less c</w:t>
      </w:r>
      <w:r w:rsidR="007548AD" w:rsidRPr="009B15DB">
        <w:rPr>
          <w:rFonts w:ascii="Arial" w:eastAsia="Arial" w:hAnsi="Arial" w:cs="Arial"/>
          <w:spacing w:val="-1"/>
          <w:sz w:val="20"/>
          <w:szCs w:val="20"/>
        </w:rPr>
        <w:t>l</w:t>
      </w:r>
      <w:r w:rsidR="007548AD" w:rsidRPr="009B15DB">
        <w:rPr>
          <w:rFonts w:ascii="Arial" w:eastAsia="Arial" w:hAnsi="Arial" w:cs="Arial"/>
          <w:sz w:val="20"/>
          <w:szCs w:val="20"/>
        </w:rPr>
        <w:t>os</w:t>
      </w:r>
      <w:r w:rsidR="007548AD" w:rsidRPr="009B15DB">
        <w:rPr>
          <w:rFonts w:ascii="Arial" w:eastAsia="Arial" w:hAnsi="Arial" w:cs="Arial"/>
          <w:spacing w:val="-1"/>
          <w:sz w:val="20"/>
          <w:szCs w:val="20"/>
        </w:rPr>
        <w:t>i</w:t>
      </w:r>
      <w:r w:rsidR="007548AD" w:rsidRPr="009B15DB">
        <w:rPr>
          <w:rFonts w:ascii="Arial" w:eastAsia="Arial" w:hAnsi="Arial" w:cs="Arial"/>
          <w:sz w:val="20"/>
          <w:szCs w:val="20"/>
        </w:rPr>
        <w:t>ng</w:t>
      </w:r>
      <w:r w:rsidR="007548AD" w:rsidRPr="009B15DB">
        <w:rPr>
          <w:rFonts w:ascii="Arial" w:eastAsia="Arial" w:hAnsi="Arial" w:cs="Arial"/>
          <w:spacing w:val="-2"/>
          <w:sz w:val="20"/>
          <w:szCs w:val="20"/>
        </w:rPr>
        <w:t xml:space="preserve"> </w:t>
      </w:r>
      <w:r w:rsidR="007548AD" w:rsidRPr="009B15DB">
        <w:rPr>
          <w:rFonts w:ascii="Arial" w:eastAsia="Arial" w:hAnsi="Arial" w:cs="Arial"/>
          <w:sz w:val="20"/>
          <w:szCs w:val="20"/>
        </w:rPr>
        <w:t>inventory</w:t>
      </w:r>
      <w:r w:rsidR="007548AD" w:rsidRPr="009B15DB">
        <w:rPr>
          <w:rFonts w:ascii="Arial" w:eastAsia="Arial" w:hAnsi="Arial" w:cs="Arial"/>
          <w:sz w:val="20"/>
          <w:szCs w:val="20"/>
        </w:rPr>
        <w:tab/>
      </w:r>
      <w:r w:rsidR="007C286E" w:rsidRPr="00AE220C">
        <w:rPr>
          <w:rFonts w:ascii="Arial" w:eastAsia="Arial" w:hAnsi="Arial" w:cs="Arial"/>
          <w:sz w:val="20"/>
          <w:szCs w:val="20"/>
          <w:u w:val="single"/>
        </w:rPr>
        <w:t>(</w:t>
      </w:r>
      <w:r w:rsidR="00B94AC0" w:rsidRPr="00AE220C">
        <w:rPr>
          <w:rFonts w:ascii="Arial" w:eastAsia="Arial" w:hAnsi="Arial" w:cs="Arial"/>
          <w:spacing w:val="-1"/>
          <w:sz w:val="20"/>
          <w:szCs w:val="20"/>
          <w:u w:val="single" w:color="000000"/>
        </w:rPr>
        <w:t>1</w:t>
      </w:r>
      <w:r w:rsidR="001944E2" w:rsidRPr="00AE220C">
        <w:rPr>
          <w:rFonts w:ascii="Arial" w:eastAsia="Arial" w:hAnsi="Arial" w:cs="Arial"/>
          <w:spacing w:val="-1"/>
          <w:sz w:val="20"/>
          <w:szCs w:val="20"/>
          <w:u w:val="single" w:color="000000"/>
        </w:rPr>
        <w:t xml:space="preserve"> </w:t>
      </w:r>
      <w:r w:rsidR="00B94AC0" w:rsidRPr="00AE220C">
        <w:rPr>
          <w:rFonts w:ascii="Arial" w:eastAsia="Arial" w:hAnsi="Arial" w:cs="Arial"/>
          <w:spacing w:val="-1"/>
          <w:sz w:val="20"/>
          <w:szCs w:val="20"/>
          <w:u w:val="single" w:color="000000"/>
        </w:rPr>
        <w:t>800</w:t>
      </w:r>
      <w:r w:rsidR="007C286E" w:rsidRPr="00AE220C">
        <w:rPr>
          <w:rFonts w:ascii="Arial" w:eastAsia="Arial" w:hAnsi="Arial" w:cs="Arial"/>
          <w:spacing w:val="-1"/>
          <w:sz w:val="20"/>
          <w:szCs w:val="20"/>
          <w:u w:val="single" w:color="000000"/>
        </w:rPr>
        <w:t>)</w:t>
      </w:r>
    </w:p>
    <w:p w14:paraId="455004EA" w14:textId="21161E57" w:rsidR="00182E87" w:rsidRPr="008B19E5" w:rsidRDefault="007548AD" w:rsidP="005E2EB2">
      <w:pPr>
        <w:tabs>
          <w:tab w:val="left" w:pos="6010"/>
        </w:tabs>
        <w:spacing w:after="0" w:line="260" w:lineRule="exact"/>
        <w:ind w:firstLine="1134"/>
        <w:rPr>
          <w:rFonts w:ascii="Arial" w:eastAsia="Arial" w:hAnsi="Arial" w:cs="Arial"/>
          <w:sz w:val="20"/>
          <w:szCs w:val="20"/>
        </w:rPr>
      </w:pPr>
      <w:r w:rsidRPr="008B19E5">
        <w:rPr>
          <w:rFonts w:ascii="Arial" w:eastAsia="Arial" w:hAnsi="Arial" w:cs="Arial"/>
          <w:sz w:val="20"/>
          <w:szCs w:val="20"/>
        </w:rPr>
        <w:t>Cost of goods so</w:t>
      </w:r>
      <w:r w:rsidRPr="008B19E5">
        <w:rPr>
          <w:rFonts w:ascii="Arial" w:eastAsia="Arial" w:hAnsi="Arial" w:cs="Arial"/>
          <w:spacing w:val="-1"/>
          <w:sz w:val="20"/>
          <w:szCs w:val="20"/>
        </w:rPr>
        <w:t>l</w:t>
      </w:r>
      <w:r w:rsidRPr="008B19E5">
        <w:rPr>
          <w:rFonts w:ascii="Arial" w:eastAsia="Arial" w:hAnsi="Arial" w:cs="Arial"/>
          <w:sz w:val="20"/>
          <w:szCs w:val="20"/>
        </w:rPr>
        <w:t>d</w:t>
      </w:r>
      <w:r w:rsidRPr="008B19E5">
        <w:rPr>
          <w:rFonts w:ascii="Arial" w:eastAsia="Arial" w:hAnsi="Arial" w:cs="Arial"/>
          <w:sz w:val="20"/>
          <w:szCs w:val="20"/>
        </w:rPr>
        <w:tab/>
      </w:r>
      <w:r w:rsidR="007C286E" w:rsidRPr="008B19E5">
        <w:rPr>
          <w:rFonts w:ascii="Arial" w:eastAsia="Arial" w:hAnsi="Arial" w:cs="Arial"/>
          <w:sz w:val="20"/>
          <w:szCs w:val="20"/>
        </w:rPr>
        <w:t xml:space="preserve">                           </w:t>
      </w:r>
      <w:r w:rsidR="007C286E" w:rsidRPr="008B19E5">
        <w:rPr>
          <w:rFonts w:ascii="Arial" w:eastAsia="Arial" w:hAnsi="Arial" w:cs="Arial"/>
          <w:sz w:val="20"/>
          <w:szCs w:val="20"/>
          <w:u w:val="single"/>
        </w:rPr>
        <w:t>(</w:t>
      </w:r>
      <w:r w:rsidR="00B94AC0" w:rsidRPr="008B19E5">
        <w:rPr>
          <w:rFonts w:ascii="Arial" w:eastAsia="Arial" w:hAnsi="Arial" w:cs="Arial"/>
          <w:sz w:val="20"/>
          <w:szCs w:val="20"/>
          <w:u w:val="single"/>
        </w:rPr>
        <w:t>7</w:t>
      </w:r>
      <w:r w:rsidR="001944E2">
        <w:rPr>
          <w:rFonts w:ascii="Arial" w:eastAsia="Arial" w:hAnsi="Arial" w:cs="Arial"/>
          <w:sz w:val="20"/>
          <w:szCs w:val="20"/>
          <w:u w:val="single"/>
        </w:rPr>
        <w:t xml:space="preserve"> </w:t>
      </w:r>
      <w:r w:rsidR="00B94AC0" w:rsidRPr="008B19E5">
        <w:rPr>
          <w:rFonts w:ascii="Arial" w:eastAsia="Arial" w:hAnsi="Arial" w:cs="Arial"/>
          <w:sz w:val="20"/>
          <w:szCs w:val="20"/>
          <w:u w:val="single"/>
        </w:rPr>
        <w:t>900</w:t>
      </w:r>
      <w:r w:rsidR="007C286E" w:rsidRPr="008B19E5">
        <w:rPr>
          <w:rFonts w:ascii="Arial" w:eastAsia="Arial" w:hAnsi="Arial" w:cs="Arial"/>
          <w:sz w:val="20"/>
          <w:szCs w:val="20"/>
          <w:u w:val="single"/>
        </w:rPr>
        <w:t>)</w:t>
      </w:r>
    </w:p>
    <w:p w14:paraId="4CF64E96" w14:textId="79EC20E7" w:rsidR="00EC3226" w:rsidRPr="008B19E5" w:rsidRDefault="00254B91" w:rsidP="005E2EB2">
      <w:pPr>
        <w:tabs>
          <w:tab w:val="left" w:pos="6160"/>
        </w:tabs>
        <w:spacing w:after="0" w:line="260" w:lineRule="exact"/>
        <w:ind w:left="660" w:right="-20"/>
        <w:rPr>
          <w:rFonts w:ascii="Arial" w:eastAsia="Arial" w:hAnsi="Arial" w:cs="Arial"/>
          <w:sz w:val="20"/>
          <w:szCs w:val="20"/>
        </w:rPr>
      </w:pPr>
      <w:r w:rsidRPr="008B19E5">
        <w:rPr>
          <w:rFonts w:ascii="Arial" w:eastAsia="Arial" w:hAnsi="Arial" w:cs="Arial"/>
          <w:sz w:val="20"/>
          <w:szCs w:val="20"/>
        </w:rPr>
        <w:t>Gross profit</w:t>
      </w:r>
      <w:r w:rsidR="00D9529F" w:rsidRPr="008B19E5">
        <w:rPr>
          <w:rFonts w:ascii="Arial" w:eastAsia="Arial" w:hAnsi="Arial" w:cs="Arial"/>
          <w:sz w:val="20"/>
          <w:szCs w:val="20"/>
        </w:rPr>
        <w:t xml:space="preserve">                                                                                                        </w:t>
      </w:r>
      <w:r w:rsidR="00594B0B" w:rsidRPr="008B19E5">
        <w:rPr>
          <w:rFonts w:ascii="Arial" w:eastAsia="Arial" w:hAnsi="Arial" w:cs="Arial"/>
          <w:sz w:val="20"/>
          <w:szCs w:val="20"/>
        </w:rPr>
        <w:t>14</w:t>
      </w:r>
      <w:r w:rsidR="001944E2">
        <w:rPr>
          <w:rFonts w:ascii="Arial" w:eastAsia="Arial" w:hAnsi="Arial" w:cs="Arial"/>
          <w:sz w:val="20"/>
          <w:szCs w:val="20"/>
        </w:rPr>
        <w:t xml:space="preserve"> </w:t>
      </w:r>
      <w:r w:rsidR="00594B0B" w:rsidRPr="008B19E5">
        <w:rPr>
          <w:rFonts w:ascii="Arial" w:eastAsia="Arial" w:hAnsi="Arial" w:cs="Arial"/>
          <w:sz w:val="20"/>
          <w:szCs w:val="20"/>
        </w:rPr>
        <w:t>600</w:t>
      </w:r>
    </w:p>
    <w:p w14:paraId="2D4EE5D1" w14:textId="77777777" w:rsidR="00EC3226" w:rsidRPr="008B19E5" w:rsidRDefault="00EC3226" w:rsidP="005E2EB2">
      <w:pPr>
        <w:tabs>
          <w:tab w:val="left" w:pos="6160"/>
        </w:tabs>
        <w:spacing w:after="0" w:line="260" w:lineRule="exact"/>
        <w:ind w:left="660" w:right="-20"/>
        <w:rPr>
          <w:rFonts w:ascii="Arial" w:eastAsia="Arial" w:hAnsi="Arial" w:cs="Arial"/>
          <w:sz w:val="20"/>
          <w:szCs w:val="20"/>
        </w:rPr>
      </w:pPr>
    </w:p>
    <w:p w14:paraId="29D955C8" w14:textId="2031B08D" w:rsidR="00182E87" w:rsidRPr="008B19E5" w:rsidRDefault="007548AD" w:rsidP="005E2EB2">
      <w:pPr>
        <w:tabs>
          <w:tab w:val="left" w:pos="6160"/>
        </w:tabs>
        <w:spacing w:after="0" w:line="260" w:lineRule="exact"/>
        <w:ind w:left="660" w:right="-20"/>
        <w:rPr>
          <w:rFonts w:ascii="Arial" w:eastAsia="Arial" w:hAnsi="Arial" w:cs="Arial"/>
          <w:sz w:val="20"/>
          <w:szCs w:val="20"/>
        </w:rPr>
      </w:pPr>
      <w:r w:rsidRPr="008B19E5">
        <w:rPr>
          <w:rFonts w:ascii="Arial" w:eastAsia="Arial" w:hAnsi="Arial" w:cs="Arial"/>
          <w:sz w:val="20"/>
          <w:szCs w:val="20"/>
        </w:rPr>
        <w:t>Add Shop e</w:t>
      </w:r>
      <w:r w:rsidRPr="008B19E5">
        <w:rPr>
          <w:rFonts w:ascii="Arial" w:eastAsia="Arial" w:hAnsi="Arial" w:cs="Arial"/>
          <w:spacing w:val="-2"/>
          <w:sz w:val="20"/>
          <w:szCs w:val="20"/>
        </w:rPr>
        <w:t>x</w:t>
      </w:r>
      <w:r w:rsidRPr="008B19E5">
        <w:rPr>
          <w:rFonts w:ascii="Arial" w:eastAsia="Arial" w:hAnsi="Arial" w:cs="Arial"/>
          <w:sz w:val="20"/>
          <w:szCs w:val="20"/>
        </w:rPr>
        <w:t>pe</w:t>
      </w:r>
      <w:r w:rsidRPr="008B19E5">
        <w:rPr>
          <w:rFonts w:ascii="Arial" w:eastAsia="Arial" w:hAnsi="Arial" w:cs="Arial"/>
          <w:spacing w:val="-1"/>
          <w:sz w:val="20"/>
          <w:szCs w:val="20"/>
        </w:rPr>
        <w:t>n</w:t>
      </w:r>
      <w:r w:rsidRPr="008B19E5">
        <w:rPr>
          <w:rFonts w:ascii="Arial" w:eastAsia="Arial" w:hAnsi="Arial" w:cs="Arial"/>
          <w:sz w:val="20"/>
          <w:szCs w:val="20"/>
        </w:rPr>
        <w:t>s</w:t>
      </w:r>
      <w:r w:rsidRPr="008B19E5">
        <w:rPr>
          <w:rFonts w:ascii="Arial" w:eastAsia="Arial" w:hAnsi="Arial" w:cs="Arial"/>
          <w:spacing w:val="-1"/>
          <w:sz w:val="20"/>
          <w:szCs w:val="20"/>
        </w:rPr>
        <w:t>e</w:t>
      </w:r>
      <w:r w:rsidRPr="008B19E5">
        <w:rPr>
          <w:rFonts w:ascii="Arial" w:eastAsia="Arial" w:hAnsi="Arial" w:cs="Arial"/>
          <w:sz w:val="20"/>
          <w:szCs w:val="20"/>
        </w:rPr>
        <w:t>s</w:t>
      </w:r>
    </w:p>
    <w:p w14:paraId="11BCAC28" w14:textId="7C77CA2E" w:rsidR="00182E87" w:rsidRPr="008B19E5" w:rsidRDefault="007548AD" w:rsidP="005E2EB2">
      <w:pPr>
        <w:tabs>
          <w:tab w:val="left" w:pos="4593"/>
          <w:tab w:val="left" w:pos="6160"/>
        </w:tabs>
        <w:spacing w:after="0" w:line="260" w:lineRule="exact"/>
        <w:ind w:left="1103" w:right="-20"/>
        <w:rPr>
          <w:rFonts w:ascii="Arial" w:eastAsia="Arial" w:hAnsi="Arial" w:cs="Arial"/>
          <w:sz w:val="20"/>
          <w:szCs w:val="20"/>
        </w:rPr>
      </w:pPr>
      <w:r w:rsidRPr="008B19E5">
        <w:rPr>
          <w:rFonts w:ascii="Arial" w:eastAsia="Arial" w:hAnsi="Arial" w:cs="Arial"/>
          <w:sz w:val="20"/>
          <w:szCs w:val="20"/>
        </w:rPr>
        <w:t>Wages</w:t>
      </w:r>
      <w:r w:rsidRPr="008B19E5">
        <w:rPr>
          <w:rFonts w:ascii="Arial" w:eastAsia="Arial" w:hAnsi="Arial" w:cs="Arial"/>
          <w:spacing w:val="-2"/>
          <w:sz w:val="20"/>
          <w:szCs w:val="20"/>
        </w:rPr>
        <w:t xml:space="preserve"> </w:t>
      </w:r>
      <w:r w:rsidRPr="008B19E5">
        <w:rPr>
          <w:rFonts w:ascii="Arial" w:eastAsia="Arial" w:hAnsi="Arial" w:cs="Arial"/>
          <w:sz w:val="20"/>
          <w:szCs w:val="20"/>
        </w:rPr>
        <w:t>of shop assis</w:t>
      </w:r>
      <w:r w:rsidRPr="008B19E5">
        <w:rPr>
          <w:rFonts w:ascii="Arial" w:eastAsia="Arial" w:hAnsi="Arial" w:cs="Arial"/>
          <w:spacing w:val="-2"/>
          <w:sz w:val="20"/>
          <w:szCs w:val="20"/>
        </w:rPr>
        <w:t>t</w:t>
      </w:r>
      <w:r w:rsidRPr="008B19E5">
        <w:rPr>
          <w:rFonts w:ascii="Arial" w:eastAsia="Arial" w:hAnsi="Arial" w:cs="Arial"/>
          <w:sz w:val="20"/>
          <w:szCs w:val="20"/>
        </w:rPr>
        <w:t>ant</w:t>
      </w:r>
      <w:r w:rsidRPr="008B19E5">
        <w:rPr>
          <w:rFonts w:ascii="Arial" w:eastAsia="Arial" w:hAnsi="Arial" w:cs="Arial"/>
          <w:sz w:val="20"/>
          <w:szCs w:val="20"/>
        </w:rPr>
        <w:tab/>
      </w:r>
      <w:r w:rsidR="008B19E5" w:rsidRPr="008B19E5">
        <w:rPr>
          <w:rFonts w:ascii="Arial" w:eastAsia="Arial" w:hAnsi="Arial" w:cs="Arial"/>
          <w:sz w:val="20"/>
          <w:szCs w:val="20"/>
        </w:rPr>
        <w:tab/>
      </w:r>
      <w:r w:rsidR="00C83CC7" w:rsidRPr="008B19E5">
        <w:rPr>
          <w:rFonts w:ascii="Arial" w:eastAsia="Arial" w:hAnsi="Arial" w:cs="Arial"/>
          <w:sz w:val="20"/>
          <w:szCs w:val="20"/>
        </w:rPr>
        <w:t>4</w:t>
      </w:r>
      <w:r w:rsidR="001944E2">
        <w:rPr>
          <w:rFonts w:ascii="Arial" w:eastAsia="Arial" w:hAnsi="Arial" w:cs="Arial"/>
          <w:sz w:val="20"/>
          <w:szCs w:val="20"/>
        </w:rPr>
        <w:t xml:space="preserve"> </w:t>
      </w:r>
      <w:r w:rsidR="00C83CC7" w:rsidRPr="008B19E5">
        <w:rPr>
          <w:rFonts w:ascii="Arial" w:eastAsia="Arial" w:hAnsi="Arial" w:cs="Arial"/>
          <w:sz w:val="20"/>
          <w:szCs w:val="20"/>
        </w:rPr>
        <w:t>200</w:t>
      </w:r>
    </w:p>
    <w:p w14:paraId="0E252D7C" w14:textId="4212F78D" w:rsidR="00182E87" w:rsidRPr="008B19E5" w:rsidRDefault="007548AD" w:rsidP="005E2EB2">
      <w:pPr>
        <w:tabs>
          <w:tab w:val="left" w:pos="4593"/>
          <w:tab w:val="left" w:pos="6160"/>
        </w:tabs>
        <w:spacing w:after="0" w:line="260" w:lineRule="exact"/>
        <w:ind w:left="1104" w:right="-20"/>
        <w:rPr>
          <w:rFonts w:ascii="Arial" w:eastAsia="Arial" w:hAnsi="Arial" w:cs="Arial"/>
          <w:sz w:val="20"/>
          <w:szCs w:val="20"/>
        </w:rPr>
      </w:pPr>
      <w:r w:rsidRPr="008B19E5">
        <w:rPr>
          <w:rFonts w:ascii="Arial" w:eastAsia="Arial" w:hAnsi="Arial" w:cs="Arial"/>
          <w:sz w:val="20"/>
          <w:szCs w:val="20"/>
        </w:rPr>
        <w:t>Shop</w:t>
      </w:r>
      <w:r w:rsidRPr="008B19E5">
        <w:rPr>
          <w:rFonts w:ascii="Arial" w:eastAsia="Arial" w:hAnsi="Arial" w:cs="Arial"/>
          <w:spacing w:val="-1"/>
          <w:sz w:val="20"/>
          <w:szCs w:val="20"/>
        </w:rPr>
        <w:t xml:space="preserve"> </w:t>
      </w:r>
      <w:r w:rsidRPr="008B19E5">
        <w:rPr>
          <w:rFonts w:ascii="Arial" w:eastAsia="Arial" w:hAnsi="Arial" w:cs="Arial"/>
          <w:sz w:val="20"/>
          <w:szCs w:val="20"/>
        </w:rPr>
        <w:t>rent</w:t>
      </w:r>
      <w:r w:rsidRPr="008B19E5">
        <w:rPr>
          <w:rFonts w:ascii="Arial" w:eastAsia="Arial" w:hAnsi="Arial" w:cs="Arial"/>
          <w:spacing w:val="-1"/>
          <w:sz w:val="20"/>
          <w:szCs w:val="20"/>
        </w:rPr>
        <w:t xml:space="preserve"> </w:t>
      </w:r>
      <w:r w:rsidRPr="008B19E5">
        <w:rPr>
          <w:rFonts w:ascii="Arial" w:eastAsia="Arial" w:hAnsi="Arial" w:cs="Arial"/>
          <w:sz w:val="20"/>
          <w:szCs w:val="20"/>
        </w:rPr>
        <w:t>and</w:t>
      </w:r>
      <w:r w:rsidRPr="008B19E5">
        <w:rPr>
          <w:rFonts w:ascii="Arial" w:eastAsia="Arial" w:hAnsi="Arial" w:cs="Arial"/>
          <w:spacing w:val="-1"/>
          <w:sz w:val="20"/>
          <w:szCs w:val="20"/>
        </w:rPr>
        <w:t xml:space="preserve"> </w:t>
      </w:r>
      <w:r w:rsidRPr="008B19E5">
        <w:rPr>
          <w:rFonts w:ascii="Arial" w:eastAsia="Arial" w:hAnsi="Arial" w:cs="Arial"/>
          <w:sz w:val="20"/>
          <w:szCs w:val="20"/>
        </w:rPr>
        <w:t>rates</w:t>
      </w:r>
      <w:r w:rsidRPr="008B19E5">
        <w:rPr>
          <w:rFonts w:ascii="Arial" w:eastAsia="Arial" w:hAnsi="Arial" w:cs="Arial"/>
          <w:sz w:val="20"/>
          <w:szCs w:val="20"/>
        </w:rPr>
        <w:tab/>
      </w:r>
      <w:r w:rsidR="008B19E5" w:rsidRPr="008B19E5">
        <w:rPr>
          <w:rFonts w:ascii="Arial" w:eastAsia="Arial" w:hAnsi="Arial" w:cs="Arial"/>
          <w:sz w:val="20"/>
          <w:szCs w:val="20"/>
        </w:rPr>
        <w:tab/>
      </w:r>
      <w:r w:rsidR="00C83CC7" w:rsidRPr="008B19E5">
        <w:rPr>
          <w:rFonts w:ascii="Arial" w:eastAsia="Arial" w:hAnsi="Arial" w:cs="Arial"/>
          <w:sz w:val="20"/>
          <w:szCs w:val="20"/>
        </w:rPr>
        <w:t>3</w:t>
      </w:r>
      <w:r w:rsidR="001944E2">
        <w:rPr>
          <w:rFonts w:ascii="Arial" w:eastAsia="Arial" w:hAnsi="Arial" w:cs="Arial"/>
          <w:sz w:val="20"/>
          <w:szCs w:val="20"/>
        </w:rPr>
        <w:t xml:space="preserve"> </w:t>
      </w:r>
      <w:r w:rsidR="00C83CC7" w:rsidRPr="008B19E5">
        <w:rPr>
          <w:rFonts w:ascii="Arial" w:eastAsia="Arial" w:hAnsi="Arial" w:cs="Arial"/>
          <w:sz w:val="20"/>
          <w:szCs w:val="20"/>
        </w:rPr>
        <w:t>600</w:t>
      </w:r>
    </w:p>
    <w:p w14:paraId="434EB54E" w14:textId="023BAC77" w:rsidR="00182E87" w:rsidRPr="009B15DB" w:rsidRDefault="007548AD" w:rsidP="005E2EB2">
      <w:pPr>
        <w:tabs>
          <w:tab w:val="left" w:pos="4593"/>
          <w:tab w:val="left" w:pos="6010"/>
          <w:tab w:val="left" w:pos="7513"/>
        </w:tabs>
        <w:spacing w:after="0" w:line="260" w:lineRule="exact"/>
        <w:ind w:left="1103" w:right="-20"/>
        <w:rPr>
          <w:rFonts w:ascii="Arial" w:eastAsia="Arial" w:hAnsi="Arial" w:cs="Arial"/>
          <w:sz w:val="20"/>
          <w:szCs w:val="20"/>
        </w:rPr>
      </w:pPr>
      <w:r w:rsidRPr="008B19E5">
        <w:rPr>
          <w:rFonts w:ascii="Arial" w:eastAsia="Arial" w:hAnsi="Arial" w:cs="Arial"/>
          <w:sz w:val="20"/>
          <w:szCs w:val="20"/>
        </w:rPr>
        <w:t>Depre</w:t>
      </w:r>
      <w:r w:rsidRPr="008B19E5">
        <w:rPr>
          <w:rFonts w:ascii="Arial" w:eastAsia="Arial" w:hAnsi="Arial" w:cs="Arial"/>
          <w:spacing w:val="1"/>
          <w:sz w:val="20"/>
          <w:szCs w:val="20"/>
        </w:rPr>
        <w:t>c</w:t>
      </w:r>
      <w:r w:rsidRPr="008B19E5">
        <w:rPr>
          <w:rFonts w:ascii="Arial" w:eastAsia="Arial" w:hAnsi="Arial" w:cs="Arial"/>
          <w:sz w:val="20"/>
          <w:szCs w:val="20"/>
        </w:rPr>
        <w:t>iation</w:t>
      </w:r>
      <w:r w:rsidRPr="008B19E5">
        <w:rPr>
          <w:rFonts w:ascii="Arial" w:eastAsia="Arial" w:hAnsi="Arial" w:cs="Arial"/>
          <w:spacing w:val="-1"/>
          <w:sz w:val="20"/>
          <w:szCs w:val="20"/>
        </w:rPr>
        <w:t xml:space="preserve"> </w:t>
      </w:r>
      <w:r w:rsidRPr="008B19E5">
        <w:rPr>
          <w:rFonts w:ascii="Arial" w:eastAsia="Arial" w:hAnsi="Arial" w:cs="Arial"/>
          <w:sz w:val="20"/>
          <w:szCs w:val="20"/>
        </w:rPr>
        <w:t>of</w:t>
      </w:r>
      <w:r w:rsidRPr="008B19E5">
        <w:rPr>
          <w:rFonts w:ascii="Arial" w:eastAsia="Arial" w:hAnsi="Arial" w:cs="Arial"/>
          <w:spacing w:val="-1"/>
          <w:sz w:val="20"/>
          <w:szCs w:val="20"/>
        </w:rPr>
        <w:t xml:space="preserve"> </w:t>
      </w:r>
      <w:r w:rsidRPr="008B19E5">
        <w:rPr>
          <w:rFonts w:ascii="Arial" w:eastAsia="Arial" w:hAnsi="Arial" w:cs="Arial"/>
          <w:spacing w:val="1"/>
          <w:sz w:val="20"/>
          <w:szCs w:val="20"/>
        </w:rPr>
        <w:t>s</w:t>
      </w:r>
      <w:r w:rsidRPr="008B19E5">
        <w:rPr>
          <w:rFonts w:ascii="Arial" w:eastAsia="Arial" w:hAnsi="Arial" w:cs="Arial"/>
          <w:sz w:val="20"/>
          <w:szCs w:val="20"/>
        </w:rPr>
        <w:t>hop</w:t>
      </w:r>
      <w:r w:rsidRPr="008B19E5">
        <w:rPr>
          <w:rFonts w:ascii="Arial" w:eastAsia="Arial" w:hAnsi="Arial" w:cs="Arial"/>
          <w:spacing w:val="-1"/>
          <w:sz w:val="20"/>
          <w:szCs w:val="20"/>
        </w:rPr>
        <w:t xml:space="preserve"> </w:t>
      </w:r>
      <w:r w:rsidRPr="008B19E5">
        <w:rPr>
          <w:rFonts w:ascii="Arial" w:eastAsia="Arial" w:hAnsi="Arial" w:cs="Arial"/>
          <w:sz w:val="20"/>
          <w:szCs w:val="20"/>
        </w:rPr>
        <w:t>fittings</w:t>
      </w:r>
      <w:r w:rsidRPr="008B19E5">
        <w:rPr>
          <w:rFonts w:ascii="Arial" w:eastAsia="Arial" w:hAnsi="Arial" w:cs="Arial"/>
          <w:sz w:val="20"/>
          <w:szCs w:val="20"/>
        </w:rPr>
        <w:tab/>
      </w:r>
      <w:r w:rsidRPr="008B19E5">
        <w:rPr>
          <w:rFonts w:ascii="Arial" w:eastAsia="Arial" w:hAnsi="Arial" w:cs="Arial"/>
          <w:sz w:val="20"/>
          <w:szCs w:val="20"/>
        </w:rPr>
        <w:tab/>
      </w:r>
      <w:r w:rsidR="0055104D">
        <w:rPr>
          <w:rFonts w:ascii="Arial" w:eastAsia="Arial" w:hAnsi="Arial" w:cs="Arial"/>
          <w:sz w:val="20"/>
          <w:szCs w:val="20"/>
        </w:rPr>
        <w:t xml:space="preserve">   </w:t>
      </w:r>
      <w:r w:rsidR="00C83CC7" w:rsidRPr="008B19E5">
        <w:rPr>
          <w:rFonts w:ascii="Arial" w:eastAsia="Arial" w:hAnsi="Arial" w:cs="Arial"/>
          <w:sz w:val="20"/>
          <w:szCs w:val="20"/>
        </w:rPr>
        <w:t>1</w:t>
      </w:r>
      <w:r w:rsidR="0055104D">
        <w:rPr>
          <w:rFonts w:ascii="Arial" w:eastAsia="Arial" w:hAnsi="Arial" w:cs="Arial"/>
          <w:sz w:val="20"/>
          <w:szCs w:val="20"/>
        </w:rPr>
        <w:t xml:space="preserve"> </w:t>
      </w:r>
      <w:r w:rsidR="007C286E" w:rsidRPr="008B19E5">
        <w:rPr>
          <w:rFonts w:ascii="Arial" w:eastAsia="Arial" w:hAnsi="Arial" w:cs="Arial"/>
          <w:sz w:val="20"/>
          <w:szCs w:val="20"/>
        </w:rPr>
        <w:t>1</w:t>
      </w:r>
      <w:r w:rsidR="00C83CC7" w:rsidRPr="008B19E5">
        <w:rPr>
          <w:rFonts w:ascii="Arial" w:eastAsia="Arial" w:hAnsi="Arial" w:cs="Arial"/>
          <w:sz w:val="20"/>
          <w:szCs w:val="20"/>
        </w:rPr>
        <w:t>00</w:t>
      </w:r>
      <w:r w:rsidRPr="008B19E5">
        <w:rPr>
          <w:rFonts w:ascii="Arial" w:eastAsia="Arial" w:hAnsi="Arial" w:cs="Arial"/>
          <w:sz w:val="20"/>
          <w:szCs w:val="20"/>
        </w:rPr>
        <w:tab/>
      </w:r>
      <w:r w:rsidR="007C286E" w:rsidRPr="00AE220C">
        <w:rPr>
          <w:rFonts w:ascii="Arial" w:eastAsia="Arial" w:hAnsi="Arial" w:cs="Arial"/>
          <w:sz w:val="20"/>
          <w:szCs w:val="20"/>
          <w:u w:val="single"/>
        </w:rPr>
        <w:t>(</w:t>
      </w:r>
      <w:r w:rsidR="00C83CC7" w:rsidRPr="00AE220C">
        <w:rPr>
          <w:rFonts w:ascii="Arial" w:eastAsia="Arial" w:hAnsi="Arial" w:cs="Arial"/>
          <w:spacing w:val="-1"/>
          <w:sz w:val="20"/>
          <w:szCs w:val="20"/>
          <w:u w:val="single" w:color="000000"/>
        </w:rPr>
        <w:t>8</w:t>
      </w:r>
      <w:r w:rsidR="001944E2" w:rsidRPr="00AE220C">
        <w:rPr>
          <w:rFonts w:ascii="Arial" w:eastAsia="Arial" w:hAnsi="Arial" w:cs="Arial"/>
          <w:spacing w:val="-1"/>
          <w:sz w:val="20"/>
          <w:szCs w:val="20"/>
          <w:u w:val="single" w:color="000000"/>
        </w:rPr>
        <w:t xml:space="preserve"> </w:t>
      </w:r>
      <w:r w:rsidR="00C83CC7" w:rsidRPr="00AE220C">
        <w:rPr>
          <w:rFonts w:ascii="Arial" w:eastAsia="Arial" w:hAnsi="Arial" w:cs="Arial"/>
          <w:spacing w:val="-1"/>
          <w:sz w:val="20"/>
          <w:szCs w:val="20"/>
          <w:u w:val="single" w:color="000000"/>
        </w:rPr>
        <w:t>900</w:t>
      </w:r>
      <w:r w:rsidR="007C286E" w:rsidRPr="00AE220C">
        <w:rPr>
          <w:rFonts w:ascii="Arial" w:eastAsia="Arial" w:hAnsi="Arial" w:cs="Arial"/>
          <w:spacing w:val="-1"/>
          <w:sz w:val="20"/>
          <w:szCs w:val="20"/>
          <w:u w:val="single" w:color="000000"/>
        </w:rPr>
        <w:t>)</w:t>
      </w:r>
    </w:p>
    <w:p w14:paraId="3D8E4136" w14:textId="40FEA007" w:rsidR="00182E87" w:rsidRPr="009B15DB" w:rsidRDefault="007548AD" w:rsidP="00093498">
      <w:pPr>
        <w:tabs>
          <w:tab w:val="left" w:pos="7513"/>
        </w:tabs>
        <w:spacing w:after="0" w:line="260" w:lineRule="exact"/>
        <w:ind w:left="660" w:right="-20"/>
        <w:rPr>
          <w:rFonts w:ascii="Arial" w:eastAsia="Arial" w:hAnsi="Arial" w:cs="Arial"/>
          <w:sz w:val="20"/>
          <w:szCs w:val="20"/>
        </w:rPr>
      </w:pPr>
      <w:r w:rsidRPr="009B15DB">
        <w:rPr>
          <w:rFonts w:ascii="Arial" w:eastAsia="Arial" w:hAnsi="Arial" w:cs="Arial"/>
          <w:position w:val="-1"/>
          <w:sz w:val="20"/>
          <w:szCs w:val="20"/>
        </w:rPr>
        <w:t xml:space="preserve">Profit </w:t>
      </w:r>
      <w:r w:rsidR="00392144">
        <w:rPr>
          <w:rFonts w:ascii="Arial" w:eastAsia="Arial" w:hAnsi="Arial" w:cs="Arial"/>
          <w:position w:val="-1"/>
          <w:sz w:val="20"/>
          <w:szCs w:val="20"/>
        </w:rPr>
        <w:t>for the year</w:t>
      </w:r>
      <w:r w:rsidRPr="009B15DB">
        <w:rPr>
          <w:rFonts w:ascii="Arial" w:eastAsia="Arial" w:hAnsi="Arial" w:cs="Arial"/>
          <w:position w:val="-1"/>
          <w:sz w:val="20"/>
          <w:szCs w:val="20"/>
        </w:rPr>
        <w:tab/>
      </w:r>
      <w:r w:rsidR="007C286E">
        <w:rPr>
          <w:rFonts w:ascii="Arial" w:eastAsia="Arial" w:hAnsi="Arial" w:cs="Arial"/>
          <w:position w:val="-1"/>
          <w:sz w:val="20"/>
          <w:szCs w:val="20"/>
        </w:rPr>
        <w:t xml:space="preserve"> </w:t>
      </w:r>
      <w:r w:rsidR="003B029A">
        <w:rPr>
          <w:rFonts w:ascii="Arial" w:eastAsia="Arial" w:hAnsi="Arial" w:cs="Arial"/>
          <w:spacing w:val="-1"/>
          <w:position w:val="-1"/>
          <w:sz w:val="20"/>
          <w:szCs w:val="20"/>
          <w:u w:val="single" w:color="000000"/>
        </w:rPr>
        <w:t>5</w:t>
      </w:r>
      <w:r w:rsidR="001944E2">
        <w:rPr>
          <w:rFonts w:ascii="Arial" w:eastAsia="Arial" w:hAnsi="Arial" w:cs="Arial"/>
          <w:spacing w:val="-1"/>
          <w:position w:val="-1"/>
          <w:sz w:val="20"/>
          <w:szCs w:val="20"/>
          <w:u w:val="single" w:color="000000"/>
        </w:rPr>
        <w:t xml:space="preserve"> </w:t>
      </w:r>
      <w:r w:rsidR="003853FB">
        <w:rPr>
          <w:rFonts w:ascii="Arial" w:eastAsia="Arial" w:hAnsi="Arial" w:cs="Arial"/>
          <w:spacing w:val="-1"/>
          <w:position w:val="-1"/>
          <w:sz w:val="20"/>
          <w:szCs w:val="20"/>
          <w:u w:val="single" w:color="000000"/>
        </w:rPr>
        <w:t>7</w:t>
      </w:r>
      <w:r w:rsidR="00B94AC0">
        <w:rPr>
          <w:rFonts w:ascii="Arial" w:eastAsia="Arial" w:hAnsi="Arial" w:cs="Arial"/>
          <w:spacing w:val="-1"/>
          <w:position w:val="-1"/>
          <w:sz w:val="20"/>
          <w:szCs w:val="20"/>
          <w:u w:val="single" w:color="000000"/>
        </w:rPr>
        <w:t>00</w:t>
      </w:r>
    </w:p>
    <w:p w14:paraId="15688039" w14:textId="77777777" w:rsidR="00182E87" w:rsidRPr="009B15DB" w:rsidRDefault="00182E87" w:rsidP="009B15DB">
      <w:pPr>
        <w:spacing w:after="0" w:line="260" w:lineRule="exact"/>
        <w:rPr>
          <w:rFonts w:ascii="Arial" w:hAnsi="Arial" w:cs="Arial"/>
          <w:sz w:val="20"/>
          <w:szCs w:val="20"/>
        </w:rPr>
      </w:pPr>
    </w:p>
    <w:p w14:paraId="650BC8BF" w14:textId="77777777" w:rsidR="003853FB" w:rsidRDefault="003853FB">
      <w:pPr>
        <w:rPr>
          <w:rFonts w:ascii="Arial" w:eastAsia="Arial" w:hAnsi="Arial" w:cs="Arial"/>
          <w:b/>
          <w:sz w:val="20"/>
          <w:szCs w:val="20"/>
        </w:rPr>
      </w:pPr>
      <w:r>
        <w:br w:type="page"/>
      </w:r>
    </w:p>
    <w:p w14:paraId="10213084" w14:textId="77777777" w:rsidR="003853FB" w:rsidRPr="003853FB" w:rsidRDefault="003853FB" w:rsidP="0065356E">
      <w:pPr>
        <w:pStyle w:val="ALHeader3"/>
        <w:spacing w:before="120" w:after="120" w:line="276" w:lineRule="auto"/>
        <w:ind w:right="0"/>
      </w:pPr>
      <w:r w:rsidRPr="003853FB">
        <w:lastRenderedPageBreak/>
        <w:t>Income and expenditure account</w:t>
      </w:r>
    </w:p>
    <w:p w14:paraId="644EE55C" w14:textId="4C3159F7" w:rsidR="00182E87" w:rsidRPr="001944E2" w:rsidRDefault="007548AD" w:rsidP="0065356E">
      <w:pPr>
        <w:pStyle w:val="Body"/>
        <w:spacing w:before="120" w:after="120" w:line="276" w:lineRule="auto"/>
      </w:pPr>
      <w:r w:rsidRPr="001944E2">
        <w:t xml:space="preserve">An income and expenditure account is also prepared </w:t>
      </w:r>
      <w:r w:rsidR="003853FB" w:rsidRPr="001944E2">
        <w:t xml:space="preserve">– </w:t>
      </w:r>
      <w:r w:rsidRPr="001944E2">
        <w:t xml:space="preserve">the equivalent of the </w:t>
      </w:r>
      <w:r w:rsidR="00B94AC0" w:rsidRPr="001944E2">
        <w:t>statement</w:t>
      </w:r>
      <w:r w:rsidR="0002054B" w:rsidRPr="001944E2">
        <w:t xml:space="preserve"> of profit or loss</w:t>
      </w:r>
      <w:r w:rsidRPr="001944E2">
        <w:t xml:space="preserve"> of a business. The expenses of the organisation are deducted from the revenue and the resulting figure is a surplus or deficit, rather than a profit or loss.</w:t>
      </w:r>
    </w:p>
    <w:p w14:paraId="41C1D71C" w14:textId="49D7BB47" w:rsidR="00182E87" w:rsidRPr="009B15DB" w:rsidRDefault="0071626C" w:rsidP="009B15DB">
      <w:pPr>
        <w:spacing w:after="0" w:line="260" w:lineRule="exact"/>
        <w:rPr>
          <w:rFonts w:ascii="Arial" w:hAnsi="Arial" w:cs="Arial"/>
          <w:sz w:val="20"/>
          <w:szCs w:val="20"/>
        </w:rPr>
      </w:pPr>
      <w:r>
        <w:rPr>
          <w:rFonts w:ascii="Arial" w:hAnsi="Arial" w:cs="Arial"/>
          <w:noProof/>
          <w:sz w:val="20"/>
          <w:szCs w:val="20"/>
          <w:lang w:val="en-GB" w:eastAsia="en-GB"/>
        </w:rPr>
        <mc:AlternateContent>
          <mc:Choice Requires="wpg">
            <w:drawing>
              <wp:anchor distT="0" distB="0" distL="114300" distR="114300" simplePos="0" relativeHeight="251649536" behindDoc="1" locked="0" layoutInCell="1" allowOverlap="1" wp14:anchorId="7BCBD067" wp14:editId="1F537172">
                <wp:simplePos x="0" y="0"/>
                <wp:positionH relativeFrom="page">
                  <wp:posOffset>1056640</wp:posOffset>
                </wp:positionH>
                <wp:positionV relativeFrom="paragraph">
                  <wp:posOffset>118745</wp:posOffset>
                </wp:positionV>
                <wp:extent cx="5433060" cy="3521075"/>
                <wp:effectExtent l="0" t="0" r="15240" b="22225"/>
                <wp:wrapNone/>
                <wp:docPr id="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3521075"/>
                          <a:chOff x="1675" y="956"/>
                          <a:chExt cx="8556" cy="6271"/>
                        </a:xfrm>
                      </wpg:grpSpPr>
                      <wpg:grpSp>
                        <wpg:cNvPr id="21" name="Group 36"/>
                        <wpg:cNvGrpSpPr>
                          <a:grpSpLocks/>
                        </wpg:cNvGrpSpPr>
                        <wpg:grpSpPr bwMode="auto">
                          <a:xfrm>
                            <a:off x="1681" y="962"/>
                            <a:ext cx="8544" cy="2"/>
                            <a:chOff x="1681" y="962"/>
                            <a:chExt cx="8544" cy="2"/>
                          </a:xfrm>
                        </wpg:grpSpPr>
                        <wps:wsp>
                          <wps:cNvPr id="22" name="Freeform 37"/>
                          <wps:cNvSpPr>
                            <a:spLocks/>
                          </wps:cNvSpPr>
                          <wps:spPr bwMode="auto">
                            <a:xfrm>
                              <a:off x="1681" y="962"/>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4"/>
                        <wpg:cNvGrpSpPr>
                          <a:grpSpLocks/>
                        </wpg:cNvGrpSpPr>
                        <wpg:grpSpPr bwMode="auto">
                          <a:xfrm>
                            <a:off x="1686" y="967"/>
                            <a:ext cx="2" cy="6250"/>
                            <a:chOff x="1686" y="967"/>
                            <a:chExt cx="2" cy="6250"/>
                          </a:xfrm>
                        </wpg:grpSpPr>
                        <wps:wsp>
                          <wps:cNvPr id="24" name="Freeform 35"/>
                          <wps:cNvSpPr>
                            <a:spLocks/>
                          </wps:cNvSpPr>
                          <wps:spPr bwMode="auto">
                            <a:xfrm>
                              <a:off x="1686" y="967"/>
                              <a:ext cx="2" cy="6250"/>
                            </a:xfrm>
                            <a:custGeom>
                              <a:avLst/>
                              <a:gdLst>
                                <a:gd name="T0" fmla="+- 0 967 967"/>
                                <a:gd name="T1" fmla="*/ 967 h 6250"/>
                                <a:gd name="T2" fmla="+- 0 7216 967"/>
                                <a:gd name="T3" fmla="*/ 7216 h 6250"/>
                              </a:gdLst>
                              <a:ahLst/>
                              <a:cxnLst>
                                <a:cxn ang="0">
                                  <a:pos x="0" y="T1"/>
                                </a:cxn>
                                <a:cxn ang="0">
                                  <a:pos x="0" y="T3"/>
                                </a:cxn>
                              </a:cxnLst>
                              <a:rect l="0" t="0" r="r" b="b"/>
                              <a:pathLst>
                                <a:path h="6250">
                                  <a:moveTo>
                                    <a:pt x="0" y="0"/>
                                  </a:moveTo>
                                  <a:lnTo>
                                    <a:pt x="0" y="6249"/>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2"/>
                        <wpg:cNvGrpSpPr>
                          <a:grpSpLocks/>
                        </wpg:cNvGrpSpPr>
                        <wpg:grpSpPr bwMode="auto">
                          <a:xfrm>
                            <a:off x="10220" y="967"/>
                            <a:ext cx="2" cy="6250"/>
                            <a:chOff x="10220" y="967"/>
                            <a:chExt cx="2" cy="6250"/>
                          </a:xfrm>
                        </wpg:grpSpPr>
                        <wps:wsp>
                          <wps:cNvPr id="26" name="Freeform 33"/>
                          <wps:cNvSpPr>
                            <a:spLocks/>
                          </wps:cNvSpPr>
                          <wps:spPr bwMode="auto">
                            <a:xfrm>
                              <a:off x="10220" y="967"/>
                              <a:ext cx="2" cy="6250"/>
                            </a:xfrm>
                            <a:custGeom>
                              <a:avLst/>
                              <a:gdLst>
                                <a:gd name="T0" fmla="+- 0 967 967"/>
                                <a:gd name="T1" fmla="*/ 967 h 6250"/>
                                <a:gd name="T2" fmla="+- 0 7216 967"/>
                                <a:gd name="T3" fmla="*/ 7216 h 6250"/>
                              </a:gdLst>
                              <a:ahLst/>
                              <a:cxnLst>
                                <a:cxn ang="0">
                                  <a:pos x="0" y="T1"/>
                                </a:cxn>
                                <a:cxn ang="0">
                                  <a:pos x="0" y="T3"/>
                                </a:cxn>
                              </a:cxnLst>
                              <a:rect l="0" t="0" r="r" b="b"/>
                              <a:pathLst>
                                <a:path h="6250">
                                  <a:moveTo>
                                    <a:pt x="0" y="0"/>
                                  </a:moveTo>
                                  <a:lnTo>
                                    <a:pt x="0" y="6249"/>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0"/>
                        <wpg:cNvGrpSpPr>
                          <a:grpSpLocks/>
                        </wpg:cNvGrpSpPr>
                        <wpg:grpSpPr bwMode="auto">
                          <a:xfrm>
                            <a:off x="1681" y="7221"/>
                            <a:ext cx="8544" cy="2"/>
                            <a:chOff x="1681" y="7221"/>
                            <a:chExt cx="8544" cy="2"/>
                          </a:xfrm>
                        </wpg:grpSpPr>
                        <wps:wsp>
                          <wps:cNvPr id="28" name="Freeform 31"/>
                          <wps:cNvSpPr>
                            <a:spLocks/>
                          </wps:cNvSpPr>
                          <wps:spPr bwMode="auto">
                            <a:xfrm>
                              <a:off x="1681" y="7221"/>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EAF21" id="Group 29" o:spid="_x0000_s1026" style="position:absolute;margin-left:83.2pt;margin-top:9.35pt;width:427.8pt;height:277.25pt;z-index:-251666944;mso-position-horizontal-relative:page" coordorigin="1675,956" coordsize="8556,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sQ3gQAABobAAAOAAAAZHJzL2Uyb0RvYy54bWzsWelu4zYQ/l+g70DoZwtHt2wLcRaL2A4K&#10;bNsFNn0AWoclVBJVSo6yW/TdOzPUZeVo6iaLFnWAyJRmOJz7E6nLd/d5xu4iWaWiWGnmhaGxqAhE&#10;mBb7lfbL7Xa20FhV8yLkmSiilfY5qrR3V99+c9mUfmSJRGRhJBkIKSq/KVdaUtelr+tVkEQ5ry5E&#10;GRVAjIXMeQ23cq+HkjcgPc90yzA8vREyLKUIoqqCp2tF1K5IfhxHQf1zHFdRzbKVBrrVdJV03eFV&#10;v7rk/l7yMkmDVg1+ghY5TwtYtBe15jVnB5k+EJWngRSViOuLQOS6iOM0iMgGsMY0JtbcSHEoyZa9&#10;3+zL3k3g2omfThYb/HT3UbI0XGkWuKfgOcSIlmXWEp3TlHsfeG5k+an8KJWFMPwggl8rIOtTOt7v&#10;FTPbNT+KEOTxQy3IOfexzFEEmM3uKQaf+xhE9zUL4KHr2LbhgS4B0GzXMo25q6IUJBBKnGd68IgB&#10;eel6HWnTTl+48IzmetbcRKrOfbUu6drqpgyjm97Gzg/msR9sWmNqJ0b6tfxgegtYE+3xLGVP54yF&#10;6zjKmpYw8sF0TpAMPjia9aQDoOKqIamqf5ZUnxJeRpSrFSZM50yrc+ZWRhGWMbPnaGNTEluXVNU4&#10;o0YUZKsg8f4yl17sw94b3A8OVX0TCUpJfvehqkEviGsIIzVo6+EWsjHOM+gL38+YwXApuqhY7cOO&#10;DYKo2L7T2a3BGkbha4V2TOCQsSzDstxHhdkdHwqzRsLAgF5FnnRaB/dFqzaMGMfua1DNlaLCmrlV&#10;GUYNDyQAE5r4BC+s3RVmx6t+2yUktNVpQ5Uag4a6Uz4peY2a4RI4ZM1KI1/gg1zcRbeCSPWkC8Ai&#10;AzUrxlyqEkZaKTLMwAWoyvtFUddRaAuxTbOMwpAVqMrc9jzyTSWyNEQialPJ/e46k+yOA1RsLHPp&#10;du3jiA1achGSsCTi4aYd1zzN1BgWz8i3UMOtC7CaCQt+XxrLzWKzcGaO5W1mjrFez95vr52ZtzXn&#10;7tpeX1+vzT9QNdPxkzQMowK163DJdF5Woi1CKkTpkenIiiNjt/SHkQPlR2z6sRpEBlu6X7IOmqqq&#10;UFXSOxF+hmqVQgEtvBjAIBHyi8YaANmVVv124DLSWPZDAQ1naToOojLdOO4cMUiOKbsxhRcBiFpp&#10;tQYJjsPrWiH5oZTpPoGVTAprId4D4sQp1jPpp7Rqb6Dn0ajFqeeQAOpgjIi2ozrX2yEitBZAL0IC&#10;6pLcx9xBWIS2gYDoWW77zjJGgsmcAQkmsyC8j0Ph10ACADLlzAEJCNjfAAkm/njCh703jtvF30CC&#10;pTdn8P8cDiBLwoawDWhxDARzy/QekzWGAeIZhIH+JwABVBjkEcCBKvdngaDltce8sCrMORUIkjaF&#10;TwcCpZNnOfR6CtqcgQA3So9uAM5A8EpAANuNIyCgt/E33RLAe6HK9L6/PNHFoBz7fdHDSf9OKID+&#10;PIUC6jGvDgUPHfKEF89YoPo69uXHNwVnLDhvCnCj9L/fFMy75qWOyWx6H39TLOiOh+aWRa9tw67g&#10;BedDw6QBCybT+uY3PSH7GtsCOB+eYgEZ+epY8GIv9u44eV9wPiE6nxAhkp5PiPCw6L9/QkR9ET7A&#10;IPp1H4vwC8/4ngz1+09aV38CAAD//wMAUEsDBBQABgAIAAAAIQAdNhTD4AAAAAsBAAAPAAAAZHJz&#10;L2Rvd25yZXYueG1sTI9NS8NAEIbvgv9hGcGb3SS1aYnZlFLUUxFsBfG2zU6T0OxsyG6T9N87Pelt&#10;Xubh/cjXk23FgL1vHCmIZxEIpNKZhioFX4e3pxUIHzQZ3TpCBVf0sC7u73KdGTfSJw77UAk2IZ9p&#10;BXUIXSalL2u02s9ch8S/k+utDiz7Sppej2xuW5lEUSqtbogTat3htsbyvL9YBe+jHjfz+HXYnU/b&#10;689h8fG9i1Gpx4dp8wIi4BT+YLjV5+pQcKeju5DxomWdps+M8rFagrgBUZLwuqOCxXKegCxy+X9D&#10;8QsAAP//AwBQSwECLQAUAAYACAAAACEAtoM4kv4AAADhAQAAEwAAAAAAAAAAAAAAAAAAAAAAW0Nv&#10;bnRlbnRfVHlwZXNdLnhtbFBLAQItABQABgAIAAAAIQA4/SH/1gAAAJQBAAALAAAAAAAAAAAAAAAA&#10;AC8BAABfcmVscy8ucmVsc1BLAQItABQABgAIAAAAIQD1rlsQ3gQAABobAAAOAAAAAAAAAAAAAAAA&#10;AC4CAABkcnMvZTJvRG9jLnhtbFBLAQItABQABgAIAAAAIQAdNhTD4AAAAAsBAAAPAAAAAAAAAAAA&#10;AAAAADgHAABkcnMvZG93bnJldi54bWxQSwUGAAAAAAQABADzAAAARQgAAAAA&#10;">
                <v:group id="Group 36" o:spid="_x0000_s1027" style="position:absolute;left:1681;top:962;width:8544;height:2" coordorigin="1681,962"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7" o:spid="_x0000_s1028" style="position:absolute;left:1681;top:962;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QNxAAAANsAAAAPAAAAZHJzL2Rvd25yZXYueG1sRI9La8JA&#10;FIX3Bf/DcIVuSp0ki1JSRxFJoWBBfCxcXjI3mbSZOzEzxvjvnYLQ5eE8Ps58OdpWDNT7xrGCdJaA&#10;IC6dbrhWcDx8vr6D8AFZY+uYFNzIw3IxeZpjrt2VdzTsQy3iCPscFZgQulxKXxqy6GeuI45e5XqL&#10;Icq+lrrHaxy3rcyS5E1abDgSDHa0NlT+7i82Ql5wrM5mWIdbtWm+ix9XpNuTUs/TcfUBItAY/sOP&#10;9pdWkGXw9yX+ALm4AwAA//8DAFBLAQItABQABgAIAAAAIQDb4fbL7gAAAIUBAAATAAAAAAAAAAAA&#10;AAAAAAAAAABbQ29udGVudF9UeXBlc10ueG1sUEsBAi0AFAAGAAgAAAAhAFr0LFu/AAAAFQEAAAsA&#10;AAAAAAAAAAAAAAAAHwEAAF9yZWxzLy5yZWxzUEsBAi0AFAAGAAgAAAAhAIcCZA3EAAAA2wAAAA8A&#10;AAAAAAAAAAAAAAAABwIAAGRycy9kb3ducmV2LnhtbFBLBQYAAAAAAwADALcAAAD4AgAAAAA=&#10;" path="m,l8544,e" filled="f" strokecolor="#e21951" strokeweight=".58pt">
                    <v:path arrowok="t" o:connecttype="custom" o:connectlocs="0,0;8544,0" o:connectangles="0,0"/>
                  </v:shape>
                </v:group>
                <v:group id="Group 34" o:spid="_x0000_s1029" style="position:absolute;left:1686;top:967;width:2;height:6250" coordorigin="1686,967"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5" o:spid="_x0000_s1030" style="position:absolute;left:1686;top:967;width:2;height:6250;visibility:visible;mso-wrap-style:square;v-text-anchor:top"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0SxAAAANsAAAAPAAAAZHJzL2Rvd25yZXYueG1sRI/dSsNA&#10;FITvhb7DcoTeiN1YipjYbSn2F9EL2z7AIXtMgtmzafa0Sd++KwheDjPzDTOd965WF2pD5dnA0ygB&#10;RZx7W3Fh4HhYP76ACoJssfZMBq4UYD4b3E0xs77jL7rspVARwiFDA6VIk2kd8pIchpFviKP37VuH&#10;EmVbaNtiF+Gu1uMkedYOK44LJTb0VlL+sz87A1vbRXR62nzi8uG6ko90mb6LMcP7fvEKSqiX//Bf&#10;e2cNjCfw+yX+AD27AQAA//8DAFBLAQItABQABgAIAAAAIQDb4fbL7gAAAIUBAAATAAAAAAAAAAAA&#10;AAAAAAAAAABbQ29udGVudF9UeXBlc10ueG1sUEsBAi0AFAAGAAgAAAAhAFr0LFu/AAAAFQEAAAsA&#10;AAAAAAAAAAAAAAAAHwEAAF9yZWxzLy5yZWxzUEsBAi0AFAAGAAgAAAAhACg07RLEAAAA2wAAAA8A&#10;AAAAAAAAAAAAAAAABwIAAGRycy9kb3ducmV2LnhtbFBLBQYAAAAAAwADALcAAAD4AgAAAAA=&#10;" path="m,l,6249e" filled="f" strokecolor="#e21951" strokeweight=".58pt">
                    <v:path arrowok="t" o:connecttype="custom" o:connectlocs="0,967;0,7216" o:connectangles="0,0"/>
                  </v:shape>
                </v:group>
                <v:group id="Group 32" o:spid="_x0000_s1031" style="position:absolute;left:10220;top:967;width:2;height:6250" coordorigin="10220,967"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3" o:spid="_x0000_s1032" style="position:absolute;left:10220;top:967;width:2;height:6250;visibility:visible;mso-wrap-style:square;v-text-anchor:top" coordsize="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tb+xAAAANsAAAAPAAAAZHJzL2Rvd25yZXYueG1sRI/dasJA&#10;FITvC77DcoTeiG7qhTSpq5RqrZT2wp8HOGRPk9Ds2Zg9mvj2XUHo5TAz3zDzZe9qdaE2VJ4NPE0S&#10;UMS5txUXBo6H9/EzqCDIFmvPZOBKAZaLwcMcM+s73tFlL4WKEA4ZGihFmkzrkJfkMEx8Qxy9H986&#10;lCjbQtsWuwh3tZ4myUw7rDgulNjQW0n57/7sDHzYLqLT0+YbV6PrWr7SVfopxjwO+9cXUEK9/Ifv&#10;7a01MJ3B7Uv8AXrxBwAA//8DAFBLAQItABQABgAIAAAAIQDb4fbL7gAAAIUBAAATAAAAAAAAAAAA&#10;AAAAAAAAAABbQ29udGVudF9UeXBlc10ueG1sUEsBAi0AFAAGAAgAAAAhAFr0LFu/AAAAFQEAAAsA&#10;AAAAAAAAAAAAAAAAHwEAAF9yZWxzLy5yZWxzUEsBAi0AFAAGAAgAAAAhALeq1v7EAAAA2wAAAA8A&#10;AAAAAAAAAAAAAAAABwIAAGRycy9kb3ducmV2LnhtbFBLBQYAAAAAAwADALcAAAD4AgAAAAA=&#10;" path="m,l,6249e" filled="f" strokecolor="#e21951" strokeweight=".58pt">
                    <v:path arrowok="t" o:connecttype="custom" o:connectlocs="0,967;0,7216" o:connectangles="0,0"/>
                  </v:shape>
                </v:group>
                <v:group id="Group 30" o:spid="_x0000_s1033" style="position:absolute;left:1681;top:7221;width:8544;height:2" coordorigin="1681,7221"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34" style="position:absolute;left:1681;top:7221;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PnwQAAANsAAAAPAAAAZHJzL2Rvd25yZXYueG1sRE9Na8JA&#10;EL0X/A/LCF5K3eihlOgqRRQKCkXbg8chO8mmzc7G7DbGf+8chB4f73u5HnyjeupiHdjAbJqBIi6C&#10;rbky8P21e3kDFROyxSYwGbhRhPVq9LTE3IYrH6k/pUpJCMccDbiU2lzrWDjyGKehJRauDJ3HJLCr&#10;tO3wKuG+0fMse9Uea5YGhy1tHBW/pz8vJc84lBfXb9Kt3NeH7U/Yzj7PxkzGw/sCVKIh/Ysf7g9r&#10;YC5j5Yv8AL26AwAA//8DAFBLAQItABQABgAIAAAAIQDb4fbL7gAAAIUBAAATAAAAAAAAAAAAAAAA&#10;AAAAAABbQ29udGVudF9UeXBlc10ueG1sUEsBAi0AFAAGAAgAAAAhAFr0LFu/AAAAFQEAAAsAAAAA&#10;AAAAAAAAAAAAHwEAAF9yZWxzLy5yZWxzUEsBAi0AFAAGAAgAAAAhAObqU+fBAAAA2wAAAA8AAAAA&#10;AAAAAAAAAAAABwIAAGRycy9kb3ducmV2LnhtbFBLBQYAAAAAAwADALcAAAD1AgAAAAA=&#10;" path="m,l8544,e" filled="f" strokecolor="#e21951" strokeweight=".58pt">
                    <v:path arrowok="t" o:connecttype="custom" o:connectlocs="0,0;8544,0" o:connectangles="0,0"/>
                  </v:shape>
                </v:group>
                <w10:wrap anchorx="page"/>
              </v:group>
            </w:pict>
          </mc:Fallback>
        </mc:AlternateContent>
      </w:r>
    </w:p>
    <w:p w14:paraId="44661B19" w14:textId="77777777" w:rsidR="00182E87" w:rsidRPr="009B15DB" w:rsidRDefault="007548AD" w:rsidP="009B15DB">
      <w:pPr>
        <w:spacing w:after="0" w:line="260" w:lineRule="exact"/>
        <w:ind w:left="2659" w:right="2634"/>
        <w:jc w:val="center"/>
        <w:rPr>
          <w:rFonts w:ascii="Arial" w:eastAsia="Arial" w:hAnsi="Arial" w:cs="Arial"/>
          <w:sz w:val="20"/>
          <w:szCs w:val="20"/>
        </w:rPr>
      </w:pPr>
      <w:r w:rsidRPr="009B15DB">
        <w:rPr>
          <w:rFonts w:ascii="Arial" w:eastAsia="Arial" w:hAnsi="Arial" w:cs="Arial"/>
          <w:b/>
          <w:bCs/>
          <w:sz w:val="20"/>
          <w:szCs w:val="20"/>
        </w:rPr>
        <w:t>No</w:t>
      </w:r>
      <w:r w:rsidRPr="009B15DB">
        <w:rPr>
          <w:rFonts w:ascii="Arial" w:eastAsia="Arial" w:hAnsi="Arial" w:cs="Arial"/>
          <w:b/>
          <w:bCs/>
          <w:spacing w:val="-1"/>
          <w:sz w:val="20"/>
          <w:szCs w:val="20"/>
        </w:rPr>
        <w:t>n</w:t>
      </w:r>
      <w:r w:rsidRPr="009B15DB">
        <w:rPr>
          <w:rFonts w:ascii="Arial" w:eastAsia="Arial" w:hAnsi="Arial" w:cs="Arial"/>
          <w:b/>
          <w:bCs/>
          <w:sz w:val="20"/>
          <w:szCs w:val="20"/>
        </w:rPr>
        <w:t>-tr</w:t>
      </w:r>
      <w:r w:rsidRPr="009B15DB">
        <w:rPr>
          <w:rFonts w:ascii="Arial" w:eastAsia="Arial" w:hAnsi="Arial" w:cs="Arial"/>
          <w:b/>
          <w:bCs/>
          <w:spacing w:val="-1"/>
          <w:sz w:val="20"/>
          <w:szCs w:val="20"/>
        </w:rPr>
        <w:t>a</w:t>
      </w:r>
      <w:r w:rsidRPr="009B15DB">
        <w:rPr>
          <w:rFonts w:ascii="Arial" w:eastAsia="Arial" w:hAnsi="Arial" w:cs="Arial"/>
          <w:b/>
          <w:bCs/>
          <w:sz w:val="20"/>
          <w:szCs w:val="20"/>
        </w:rPr>
        <w:t>ding Organi</w:t>
      </w:r>
      <w:r w:rsidRPr="009B15DB">
        <w:rPr>
          <w:rFonts w:ascii="Arial" w:eastAsia="Arial" w:hAnsi="Arial" w:cs="Arial"/>
          <w:b/>
          <w:bCs/>
          <w:spacing w:val="-1"/>
          <w:sz w:val="20"/>
          <w:szCs w:val="20"/>
        </w:rPr>
        <w:t>s</w:t>
      </w:r>
      <w:r w:rsidRPr="009B15DB">
        <w:rPr>
          <w:rFonts w:ascii="Arial" w:eastAsia="Arial" w:hAnsi="Arial" w:cs="Arial"/>
          <w:b/>
          <w:bCs/>
          <w:sz w:val="20"/>
          <w:szCs w:val="20"/>
        </w:rPr>
        <w:t>ati</w:t>
      </w:r>
      <w:r w:rsidRPr="009B15DB">
        <w:rPr>
          <w:rFonts w:ascii="Arial" w:eastAsia="Arial" w:hAnsi="Arial" w:cs="Arial"/>
          <w:b/>
          <w:bCs/>
          <w:spacing w:val="-1"/>
          <w:sz w:val="20"/>
          <w:szCs w:val="20"/>
        </w:rPr>
        <w:t>o</w:t>
      </w:r>
      <w:r w:rsidRPr="009B15DB">
        <w:rPr>
          <w:rFonts w:ascii="Arial" w:eastAsia="Arial" w:hAnsi="Arial" w:cs="Arial"/>
          <w:b/>
          <w:bCs/>
          <w:sz w:val="20"/>
          <w:szCs w:val="20"/>
        </w:rPr>
        <w:t>n (Nam</w:t>
      </w:r>
      <w:r w:rsidRPr="009B15DB">
        <w:rPr>
          <w:rFonts w:ascii="Arial" w:eastAsia="Arial" w:hAnsi="Arial" w:cs="Arial"/>
          <w:b/>
          <w:bCs/>
          <w:spacing w:val="-1"/>
          <w:sz w:val="20"/>
          <w:szCs w:val="20"/>
        </w:rPr>
        <w:t>e</w:t>
      </w:r>
      <w:r w:rsidRPr="009B15DB">
        <w:rPr>
          <w:rFonts w:ascii="Arial" w:eastAsia="Arial" w:hAnsi="Arial" w:cs="Arial"/>
          <w:b/>
          <w:bCs/>
          <w:sz w:val="20"/>
          <w:szCs w:val="20"/>
        </w:rPr>
        <w:t>)</w:t>
      </w:r>
    </w:p>
    <w:p w14:paraId="1C2A6454" w14:textId="71E176B2" w:rsidR="00182E87" w:rsidRPr="009B15DB" w:rsidRDefault="007548AD" w:rsidP="00B94AC0">
      <w:pPr>
        <w:spacing w:after="0" w:line="260" w:lineRule="exact"/>
        <w:ind w:left="1227" w:right="842"/>
        <w:jc w:val="center"/>
        <w:rPr>
          <w:rFonts w:ascii="Arial" w:eastAsia="Arial" w:hAnsi="Arial" w:cs="Arial"/>
          <w:sz w:val="20"/>
          <w:szCs w:val="20"/>
        </w:rPr>
      </w:pPr>
      <w:r w:rsidRPr="009B15DB">
        <w:rPr>
          <w:rFonts w:ascii="Arial" w:eastAsia="Arial" w:hAnsi="Arial" w:cs="Arial"/>
          <w:b/>
          <w:bCs/>
          <w:position w:val="-1"/>
          <w:sz w:val="20"/>
          <w:szCs w:val="20"/>
        </w:rPr>
        <w:t>Income and</w:t>
      </w:r>
      <w:r w:rsidRPr="009B15DB">
        <w:rPr>
          <w:rFonts w:ascii="Arial" w:eastAsia="Arial" w:hAnsi="Arial" w:cs="Arial"/>
          <w:b/>
          <w:bCs/>
          <w:spacing w:val="-2"/>
          <w:position w:val="-1"/>
          <w:sz w:val="20"/>
          <w:szCs w:val="20"/>
        </w:rPr>
        <w:t xml:space="preserve"> </w:t>
      </w:r>
      <w:r w:rsidRPr="009B15DB">
        <w:rPr>
          <w:rFonts w:ascii="Arial" w:eastAsia="Arial" w:hAnsi="Arial" w:cs="Arial"/>
          <w:b/>
          <w:bCs/>
          <w:position w:val="-1"/>
          <w:sz w:val="20"/>
          <w:szCs w:val="20"/>
        </w:rPr>
        <w:t>Expendit</w:t>
      </w:r>
      <w:r w:rsidRPr="009B15DB">
        <w:rPr>
          <w:rFonts w:ascii="Arial" w:eastAsia="Arial" w:hAnsi="Arial" w:cs="Arial"/>
          <w:b/>
          <w:bCs/>
          <w:spacing w:val="-1"/>
          <w:position w:val="-1"/>
          <w:sz w:val="20"/>
          <w:szCs w:val="20"/>
        </w:rPr>
        <w:t>u</w:t>
      </w:r>
      <w:r w:rsidRPr="009B15DB">
        <w:rPr>
          <w:rFonts w:ascii="Arial" w:eastAsia="Arial" w:hAnsi="Arial" w:cs="Arial"/>
          <w:b/>
          <w:bCs/>
          <w:position w:val="-1"/>
          <w:sz w:val="20"/>
          <w:szCs w:val="20"/>
        </w:rPr>
        <w:t>re</w:t>
      </w:r>
      <w:r w:rsidRPr="009B15DB">
        <w:rPr>
          <w:rFonts w:ascii="Arial" w:eastAsia="Arial" w:hAnsi="Arial" w:cs="Arial"/>
          <w:b/>
          <w:bCs/>
          <w:spacing w:val="-2"/>
          <w:position w:val="-1"/>
          <w:sz w:val="20"/>
          <w:szCs w:val="20"/>
        </w:rPr>
        <w:t xml:space="preserve"> </w:t>
      </w:r>
      <w:r w:rsidRPr="009B15DB">
        <w:rPr>
          <w:rFonts w:ascii="Arial" w:eastAsia="Arial" w:hAnsi="Arial" w:cs="Arial"/>
          <w:b/>
          <w:bCs/>
          <w:position w:val="-1"/>
          <w:sz w:val="20"/>
          <w:szCs w:val="20"/>
        </w:rPr>
        <w:t>Acc</w:t>
      </w:r>
      <w:r w:rsidRPr="009B15DB">
        <w:rPr>
          <w:rFonts w:ascii="Arial" w:eastAsia="Arial" w:hAnsi="Arial" w:cs="Arial"/>
          <w:b/>
          <w:bCs/>
          <w:spacing w:val="-1"/>
          <w:position w:val="-1"/>
          <w:sz w:val="20"/>
          <w:szCs w:val="20"/>
        </w:rPr>
        <w:t>o</w:t>
      </w:r>
      <w:r w:rsidRPr="009B15DB">
        <w:rPr>
          <w:rFonts w:ascii="Arial" w:eastAsia="Arial" w:hAnsi="Arial" w:cs="Arial"/>
          <w:b/>
          <w:bCs/>
          <w:position w:val="-1"/>
          <w:sz w:val="20"/>
          <w:szCs w:val="20"/>
        </w:rPr>
        <w:t>unt</w:t>
      </w:r>
      <w:r w:rsidRPr="009B15DB">
        <w:rPr>
          <w:rFonts w:ascii="Arial" w:eastAsia="Arial" w:hAnsi="Arial" w:cs="Arial"/>
          <w:b/>
          <w:bCs/>
          <w:spacing w:val="-2"/>
          <w:position w:val="-1"/>
          <w:sz w:val="20"/>
          <w:szCs w:val="20"/>
        </w:rPr>
        <w:t xml:space="preserve"> </w:t>
      </w:r>
      <w:r w:rsidRPr="009B15DB">
        <w:rPr>
          <w:rFonts w:ascii="Arial" w:eastAsia="Arial" w:hAnsi="Arial" w:cs="Arial"/>
          <w:b/>
          <w:bCs/>
          <w:position w:val="-1"/>
          <w:sz w:val="20"/>
          <w:szCs w:val="20"/>
        </w:rPr>
        <w:t>for</w:t>
      </w:r>
      <w:r w:rsidRPr="009B15DB">
        <w:rPr>
          <w:rFonts w:ascii="Arial" w:eastAsia="Arial" w:hAnsi="Arial" w:cs="Arial"/>
          <w:b/>
          <w:bCs/>
          <w:spacing w:val="-2"/>
          <w:position w:val="-1"/>
          <w:sz w:val="20"/>
          <w:szCs w:val="20"/>
        </w:rPr>
        <w:t xml:space="preserve"> </w:t>
      </w:r>
      <w:r w:rsidRPr="009B15DB">
        <w:rPr>
          <w:rFonts w:ascii="Arial" w:eastAsia="Arial" w:hAnsi="Arial" w:cs="Arial"/>
          <w:b/>
          <w:bCs/>
          <w:position w:val="-1"/>
          <w:sz w:val="20"/>
          <w:szCs w:val="20"/>
        </w:rPr>
        <w:t>the</w:t>
      </w:r>
      <w:r w:rsidRPr="009B15DB">
        <w:rPr>
          <w:rFonts w:ascii="Arial" w:eastAsia="Arial" w:hAnsi="Arial" w:cs="Arial"/>
          <w:b/>
          <w:bCs/>
          <w:spacing w:val="1"/>
          <w:position w:val="-1"/>
          <w:sz w:val="20"/>
          <w:szCs w:val="20"/>
        </w:rPr>
        <w:t xml:space="preserve"> </w:t>
      </w:r>
      <w:r w:rsidRPr="009B15DB">
        <w:rPr>
          <w:rFonts w:ascii="Arial" w:eastAsia="Arial" w:hAnsi="Arial" w:cs="Arial"/>
          <w:b/>
          <w:bCs/>
          <w:spacing w:val="-3"/>
          <w:position w:val="-1"/>
          <w:sz w:val="20"/>
          <w:szCs w:val="20"/>
        </w:rPr>
        <w:t>y</w:t>
      </w:r>
      <w:r w:rsidRPr="009B15DB">
        <w:rPr>
          <w:rFonts w:ascii="Arial" w:eastAsia="Arial" w:hAnsi="Arial" w:cs="Arial"/>
          <w:b/>
          <w:bCs/>
          <w:position w:val="-1"/>
          <w:sz w:val="20"/>
          <w:szCs w:val="20"/>
        </w:rPr>
        <w:t xml:space="preserve">ear ended </w:t>
      </w:r>
      <w:r w:rsidR="00B94AC0">
        <w:rPr>
          <w:rFonts w:ascii="Arial" w:eastAsia="Arial" w:hAnsi="Arial" w:cs="Arial"/>
          <w:b/>
          <w:bCs/>
          <w:position w:val="-1"/>
          <w:sz w:val="20"/>
          <w:szCs w:val="20"/>
        </w:rPr>
        <w:t>31 December 20</w:t>
      </w:r>
      <w:r w:rsidR="00EF4869">
        <w:rPr>
          <w:rFonts w:ascii="Arial" w:eastAsia="Arial" w:hAnsi="Arial" w:cs="Arial"/>
          <w:b/>
          <w:bCs/>
          <w:position w:val="-1"/>
          <w:sz w:val="20"/>
          <w:szCs w:val="20"/>
        </w:rPr>
        <w:t>20</w:t>
      </w:r>
    </w:p>
    <w:p w14:paraId="2157A09E" w14:textId="77777777" w:rsidR="00093498" w:rsidRPr="009B15DB" w:rsidRDefault="00093498" w:rsidP="00093498">
      <w:pPr>
        <w:spacing w:after="0" w:line="260" w:lineRule="exact"/>
        <w:ind w:left="1666" w:right="1660"/>
        <w:jc w:val="center"/>
        <w:rPr>
          <w:rFonts w:ascii="Arial" w:eastAsia="Arial" w:hAnsi="Arial" w:cs="Arial"/>
          <w:sz w:val="20"/>
          <w:szCs w:val="20"/>
        </w:rPr>
      </w:pPr>
    </w:p>
    <w:p w14:paraId="39B9866B" w14:textId="77777777" w:rsidR="00093498" w:rsidRDefault="00093498" w:rsidP="00093498">
      <w:pPr>
        <w:tabs>
          <w:tab w:val="left" w:pos="4734"/>
          <w:tab w:val="left" w:pos="6180"/>
          <w:tab w:val="left" w:pos="7598"/>
        </w:tabs>
        <w:spacing w:after="0" w:line="226" w:lineRule="exact"/>
        <w:ind w:left="533" w:right="507"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t>$</w:t>
      </w:r>
    </w:p>
    <w:p w14:paraId="1D66997B" w14:textId="77777777" w:rsidR="00093498" w:rsidRPr="00B94AC0" w:rsidRDefault="00093498" w:rsidP="00093498">
      <w:pPr>
        <w:tabs>
          <w:tab w:val="left" w:pos="4593"/>
          <w:tab w:val="left" w:pos="6010"/>
          <w:tab w:val="left" w:pos="7513"/>
        </w:tabs>
        <w:spacing w:after="0" w:line="260" w:lineRule="exact"/>
        <w:ind w:left="658" w:right="590" w:firstLine="51"/>
        <w:rPr>
          <w:rFonts w:ascii="Arial" w:eastAsia="Arial" w:hAnsi="Arial" w:cs="Arial"/>
          <w:b/>
          <w:sz w:val="20"/>
          <w:szCs w:val="20"/>
        </w:rPr>
      </w:pPr>
      <w:r w:rsidRPr="00B94AC0">
        <w:rPr>
          <w:rFonts w:ascii="Arial" w:eastAsia="Arial" w:hAnsi="Arial" w:cs="Arial"/>
          <w:b/>
          <w:sz w:val="20"/>
          <w:szCs w:val="20"/>
        </w:rPr>
        <w:t>Income</w:t>
      </w:r>
      <w:r w:rsidRPr="00B94AC0">
        <w:rPr>
          <w:rFonts w:ascii="Arial" w:eastAsia="Arial" w:hAnsi="Arial" w:cs="Arial"/>
          <w:b/>
          <w:sz w:val="20"/>
          <w:szCs w:val="20"/>
        </w:rPr>
        <w:tab/>
      </w:r>
      <w:r w:rsidRPr="00B94AC0">
        <w:rPr>
          <w:rFonts w:ascii="Arial" w:eastAsia="Arial" w:hAnsi="Arial" w:cs="Arial"/>
          <w:b/>
          <w:sz w:val="20"/>
          <w:szCs w:val="20"/>
        </w:rPr>
        <w:tab/>
      </w:r>
    </w:p>
    <w:p w14:paraId="041AB8A9" w14:textId="16E77815" w:rsidR="00093498" w:rsidRDefault="00093498" w:rsidP="00093498">
      <w:pPr>
        <w:tabs>
          <w:tab w:val="left" w:pos="4593"/>
          <w:tab w:val="left" w:pos="6010"/>
          <w:tab w:val="left" w:pos="7513"/>
        </w:tabs>
        <w:spacing w:after="0" w:line="260" w:lineRule="exact"/>
        <w:ind w:left="658" w:right="590" w:firstLine="51"/>
        <w:rPr>
          <w:rFonts w:ascii="Arial" w:eastAsia="Arial" w:hAnsi="Arial" w:cs="Arial"/>
          <w:sz w:val="20"/>
          <w:szCs w:val="20"/>
        </w:rPr>
      </w:pPr>
      <w:r w:rsidRPr="009B15DB">
        <w:rPr>
          <w:rFonts w:ascii="Arial" w:eastAsia="Arial" w:hAnsi="Arial" w:cs="Arial"/>
          <w:sz w:val="20"/>
          <w:szCs w:val="20"/>
        </w:rPr>
        <w:t>Subs</w:t>
      </w:r>
      <w:r w:rsidRPr="009B15DB">
        <w:rPr>
          <w:rFonts w:ascii="Arial" w:eastAsia="Arial" w:hAnsi="Arial" w:cs="Arial"/>
          <w:spacing w:val="1"/>
          <w:sz w:val="20"/>
          <w:szCs w:val="20"/>
        </w:rPr>
        <w:t>c</w:t>
      </w:r>
      <w:r w:rsidRPr="009B15DB">
        <w:rPr>
          <w:rFonts w:ascii="Arial" w:eastAsia="Arial" w:hAnsi="Arial" w:cs="Arial"/>
          <w:sz w:val="20"/>
          <w:szCs w:val="20"/>
        </w:rPr>
        <w:t>riptions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B94AC0">
        <w:rPr>
          <w:rFonts w:ascii="Arial" w:eastAsia="Arial" w:hAnsi="Arial" w:cs="Arial"/>
          <w:sz w:val="20"/>
          <w:szCs w:val="20"/>
        </w:rPr>
        <w:t>45</w:t>
      </w:r>
      <w:r w:rsidR="001944E2">
        <w:rPr>
          <w:rFonts w:ascii="Arial" w:eastAsia="Arial" w:hAnsi="Arial" w:cs="Arial"/>
          <w:sz w:val="20"/>
          <w:szCs w:val="20"/>
        </w:rPr>
        <w:t xml:space="preserve"> </w:t>
      </w:r>
      <w:r w:rsidR="00B94AC0">
        <w:rPr>
          <w:rFonts w:ascii="Arial" w:eastAsia="Arial" w:hAnsi="Arial" w:cs="Arial"/>
          <w:sz w:val="20"/>
          <w:szCs w:val="20"/>
        </w:rPr>
        <w:t>000</w:t>
      </w:r>
    </w:p>
    <w:p w14:paraId="102AEEFC" w14:textId="333B1503" w:rsidR="00093498" w:rsidRDefault="00093498" w:rsidP="00093498">
      <w:pPr>
        <w:tabs>
          <w:tab w:val="left" w:pos="4593"/>
          <w:tab w:val="left" w:pos="6010"/>
          <w:tab w:val="left" w:pos="7513"/>
        </w:tabs>
        <w:spacing w:after="0" w:line="260" w:lineRule="exact"/>
        <w:ind w:left="658" w:right="590" w:firstLine="51"/>
        <w:rPr>
          <w:rFonts w:ascii="Arial" w:eastAsia="Arial" w:hAnsi="Arial" w:cs="Arial"/>
          <w:sz w:val="20"/>
          <w:szCs w:val="20"/>
        </w:rPr>
      </w:pPr>
      <w:r w:rsidRPr="009B15DB">
        <w:rPr>
          <w:rFonts w:ascii="Arial" w:eastAsia="Arial" w:hAnsi="Arial" w:cs="Arial"/>
          <w:sz w:val="20"/>
          <w:szCs w:val="20"/>
        </w:rPr>
        <w:t>Profit on sh</w:t>
      </w:r>
      <w:r w:rsidRPr="009B15DB">
        <w:rPr>
          <w:rFonts w:ascii="Arial" w:eastAsia="Arial" w:hAnsi="Arial" w:cs="Arial"/>
          <w:spacing w:val="-1"/>
          <w:sz w:val="20"/>
          <w:szCs w:val="20"/>
        </w:rPr>
        <w:t>o</w:t>
      </w:r>
      <w:r w:rsidRPr="009B15DB">
        <w:rPr>
          <w:rFonts w:ascii="Arial" w:eastAsia="Arial" w:hAnsi="Arial" w:cs="Arial"/>
          <w:sz w:val="20"/>
          <w:szCs w:val="20"/>
        </w:rPr>
        <w:t>p</w:t>
      </w:r>
      <w:r w:rsidR="00B94AC0">
        <w:rPr>
          <w:rFonts w:ascii="Arial" w:eastAsia="Arial" w:hAnsi="Arial" w:cs="Arial"/>
          <w:sz w:val="20"/>
          <w:szCs w:val="20"/>
        </w:rPr>
        <w:tab/>
      </w:r>
      <w:r w:rsidR="00B94AC0">
        <w:rPr>
          <w:rFonts w:ascii="Arial" w:eastAsia="Arial" w:hAnsi="Arial" w:cs="Arial"/>
          <w:sz w:val="20"/>
          <w:szCs w:val="20"/>
        </w:rPr>
        <w:tab/>
      </w:r>
      <w:r w:rsidR="00B94AC0">
        <w:rPr>
          <w:rFonts w:ascii="Arial" w:eastAsia="Arial" w:hAnsi="Arial" w:cs="Arial"/>
          <w:sz w:val="20"/>
          <w:szCs w:val="20"/>
        </w:rPr>
        <w:tab/>
        <w:t xml:space="preserve">  5</w:t>
      </w:r>
      <w:r w:rsidR="001944E2">
        <w:rPr>
          <w:rFonts w:ascii="Arial" w:eastAsia="Arial" w:hAnsi="Arial" w:cs="Arial"/>
          <w:sz w:val="20"/>
          <w:szCs w:val="20"/>
        </w:rPr>
        <w:t xml:space="preserve"> </w:t>
      </w:r>
      <w:r w:rsidR="00F1404C">
        <w:rPr>
          <w:rFonts w:ascii="Arial" w:eastAsia="Arial" w:hAnsi="Arial" w:cs="Arial"/>
          <w:sz w:val="20"/>
          <w:szCs w:val="20"/>
        </w:rPr>
        <w:t>7</w:t>
      </w:r>
      <w:r w:rsidR="00B94AC0">
        <w:rPr>
          <w:rFonts w:ascii="Arial" w:eastAsia="Arial" w:hAnsi="Arial" w:cs="Arial"/>
          <w:sz w:val="20"/>
          <w:szCs w:val="20"/>
        </w:rPr>
        <w:t>00</w:t>
      </w:r>
    </w:p>
    <w:p w14:paraId="5A1EE6E1" w14:textId="6C178AC9" w:rsidR="00093498"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sidRPr="009B15DB">
        <w:rPr>
          <w:rFonts w:ascii="Arial" w:eastAsia="Arial" w:hAnsi="Arial" w:cs="Arial"/>
          <w:spacing w:val="1"/>
          <w:sz w:val="20"/>
          <w:szCs w:val="20"/>
        </w:rPr>
        <w:t>C</w:t>
      </w:r>
      <w:r w:rsidRPr="009B15DB">
        <w:rPr>
          <w:rFonts w:ascii="Arial" w:eastAsia="Arial" w:hAnsi="Arial" w:cs="Arial"/>
          <w:sz w:val="20"/>
          <w:szCs w:val="20"/>
        </w:rPr>
        <w:t>ompetition</w:t>
      </w:r>
      <w:r w:rsidRPr="009B15DB">
        <w:rPr>
          <w:rFonts w:ascii="Arial" w:eastAsia="Arial" w:hAnsi="Arial" w:cs="Arial"/>
          <w:spacing w:val="-1"/>
          <w:sz w:val="20"/>
          <w:szCs w:val="20"/>
        </w:rPr>
        <w:t xml:space="preserve"> </w:t>
      </w:r>
      <w:r w:rsidRPr="009B15DB">
        <w:rPr>
          <w:rFonts w:ascii="Arial" w:eastAsia="Arial" w:hAnsi="Arial" w:cs="Arial"/>
          <w:sz w:val="20"/>
          <w:szCs w:val="20"/>
        </w:rPr>
        <w:t>–</w:t>
      </w:r>
      <w:r>
        <w:rPr>
          <w:rFonts w:ascii="Arial" w:eastAsia="Arial" w:hAnsi="Arial" w:cs="Arial"/>
          <w:spacing w:val="-1"/>
          <w:sz w:val="20"/>
          <w:szCs w:val="20"/>
        </w:rPr>
        <w:tab/>
      </w:r>
      <w:r w:rsidRPr="009B15DB">
        <w:rPr>
          <w:rFonts w:ascii="Arial" w:eastAsia="Arial" w:hAnsi="Arial" w:cs="Arial"/>
          <w:sz w:val="20"/>
          <w:szCs w:val="20"/>
        </w:rPr>
        <w:t>ent</w:t>
      </w:r>
      <w:r w:rsidRPr="009B15DB">
        <w:rPr>
          <w:rFonts w:ascii="Arial" w:eastAsia="Arial" w:hAnsi="Arial" w:cs="Arial"/>
          <w:spacing w:val="1"/>
          <w:sz w:val="20"/>
          <w:szCs w:val="20"/>
        </w:rPr>
        <w:t>r</w:t>
      </w:r>
      <w:r w:rsidRPr="009B15DB">
        <w:rPr>
          <w:rFonts w:ascii="Arial" w:eastAsia="Arial" w:hAnsi="Arial" w:cs="Arial"/>
          <w:sz w:val="20"/>
          <w:szCs w:val="20"/>
        </w:rPr>
        <w:t>an</w:t>
      </w:r>
      <w:r w:rsidRPr="009B15DB">
        <w:rPr>
          <w:rFonts w:ascii="Arial" w:eastAsia="Arial" w:hAnsi="Arial" w:cs="Arial"/>
          <w:spacing w:val="1"/>
          <w:sz w:val="20"/>
          <w:szCs w:val="20"/>
        </w:rPr>
        <w:t>c</w:t>
      </w:r>
      <w:r w:rsidRPr="009B15DB">
        <w:rPr>
          <w:rFonts w:ascii="Arial" w:eastAsia="Arial" w:hAnsi="Arial" w:cs="Arial"/>
          <w:sz w:val="20"/>
          <w:szCs w:val="20"/>
        </w:rPr>
        <w:t>e</w:t>
      </w:r>
      <w:r w:rsidRPr="009B15DB">
        <w:rPr>
          <w:rFonts w:ascii="Arial" w:eastAsia="Arial" w:hAnsi="Arial" w:cs="Arial"/>
          <w:spacing w:val="-1"/>
          <w:sz w:val="20"/>
          <w:szCs w:val="20"/>
        </w:rPr>
        <w:t xml:space="preserve"> </w:t>
      </w:r>
      <w:r w:rsidRPr="009B15DB">
        <w:rPr>
          <w:rFonts w:ascii="Arial" w:eastAsia="Arial" w:hAnsi="Arial" w:cs="Arial"/>
          <w:sz w:val="20"/>
          <w:szCs w:val="20"/>
        </w:rPr>
        <w:t>fees</w:t>
      </w:r>
      <w:r>
        <w:rPr>
          <w:rFonts w:ascii="Arial" w:eastAsia="Arial" w:hAnsi="Arial" w:cs="Arial"/>
          <w:sz w:val="20"/>
          <w:szCs w:val="20"/>
        </w:rPr>
        <w:tab/>
      </w:r>
      <w:r>
        <w:rPr>
          <w:rFonts w:ascii="Arial" w:eastAsia="Arial" w:hAnsi="Arial" w:cs="Arial"/>
          <w:sz w:val="20"/>
          <w:szCs w:val="20"/>
        </w:rPr>
        <w:tab/>
      </w:r>
      <w:r w:rsidR="00B94AC0">
        <w:rPr>
          <w:rFonts w:ascii="Arial" w:eastAsia="Arial" w:hAnsi="Arial" w:cs="Arial"/>
          <w:sz w:val="20"/>
          <w:szCs w:val="20"/>
        </w:rPr>
        <w:t>1</w:t>
      </w:r>
      <w:r w:rsidR="001944E2">
        <w:rPr>
          <w:rFonts w:ascii="Arial" w:eastAsia="Arial" w:hAnsi="Arial" w:cs="Arial"/>
          <w:sz w:val="20"/>
          <w:szCs w:val="20"/>
        </w:rPr>
        <w:t xml:space="preserve"> </w:t>
      </w:r>
      <w:r w:rsidR="00B94AC0">
        <w:rPr>
          <w:rFonts w:ascii="Arial" w:eastAsia="Arial" w:hAnsi="Arial" w:cs="Arial"/>
          <w:sz w:val="20"/>
          <w:szCs w:val="20"/>
        </w:rPr>
        <w:t>600</w:t>
      </w:r>
    </w:p>
    <w:p w14:paraId="6E8C1B74" w14:textId="1241A14A"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Pr>
          <w:rFonts w:ascii="Arial" w:eastAsia="Arial" w:hAnsi="Arial" w:cs="Arial"/>
          <w:sz w:val="20"/>
          <w:szCs w:val="20"/>
        </w:rPr>
        <w:tab/>
        <w:t>less expenses</w:t>
      </w:r>
      <w:r>
        <w:rPr>
          <w:rFonts w:ascii="Arial" w:eastAsia="Arial" w:hAnsi="Arial" w:cs="Arial"/>
          <w:sz w:val="20"/>
          <w:szCs w:val="20"/>
        </w:rPr>
        <w:tab/>
      </w:r>
      <w:r>
        <w:rPr>
          <w:rFonts w:ascii="Arial" w:eastAsia="Arial" w:hAnsi="Arial" w:cs="Arial"/>
          <w:sz w:val="20"/>
          <w:szCs w:val="20"/>
        </w:rPr>
        <w:tab/>
      </w:r>
      <w:r w:rsidR="00B94AC0" w:rsidRPr="00AE220C">
        <w:rPr>
          <w:rFonts w:ascii="Arial" w:eastAsia="Arial" w:hAnsi="Arial" w:cs="Arial"/>
          <w:sz w:val="20"/>
          <w:szCs w:val="20"/>
        </w:rPr>
        <w:t xml:space="preserve"> </w:t>
      </w:r>
      <w:r w:rsidR="007C286E" w:rsidRPr="00AE220C">
        <w:rPr>
          <w:rFonts w:ascii="Arial" w:eastAsia="Arial" w:hAnsi="Arial" w:cs="Arial"/>
          <w:sz w:val="20"/>
          <w:szCs w:val="20"/>
        </w:rPr>
        <w:t xml:space="preserve"> </w:t>
      </w:r>
      <w:r w:rsidR="007C286E" w:rsidRPr="00AE220C">
        <w:rPr>
          <w:rFonts w:ascii="Arial" w:eastAsia="Arial" w:hAnsi="Arial" w:cs="Arial"/>
          <w:sz w:val="20"/>
          <w:szCs w:val="20"/>
          <w:u w:val="single"/>
        </w:rPr>
        <w:t>(</w:t>
      </w:r>
      <w:r w:rsidR="00B94AC0" w:rsidRPr="00AE220C">
        <w:rPr>
          <w:rFonts w:ascii="Arial" w:eastAsia="Arial" w:hAnsi="Arial" w:cs="Arial"/>
          <w:sz w:val="20"/>
          <w:szCs w:val="20"/>
          <w:u w:val="single"/>
        </w:rPr>
        <w:t>400</w:t>
      </w:r>
      <w:r w:rsidR="007C286E" w:rsidRPr="00AE220C">
        <w:rPr>
          <w:rFonts w:ascii="Arial" w:eastAsia="Arial" w:hAnsi="Arial" w:cs="Arial"/>
          <w:sz w:val="20"/>
          <w:szCs w:val="20"/>
          <w:u w:val="single"/>
        </w:rPr>
        <w:t>)</w:t>
      </w:r>
      <w:r w:rsidRPr="0002054B">
        <w:rPr>
          <w:rFonts w:ascii="Arial" w:eastAsia="Arial" w:hAnsi="Arial" w:cs="Arial"/>
          <w:sz w:val="20"/>
          <w:szCs w:val="20"/>
        </w:rPr>
        <w:tab/>
      </w:r>
      <w:r w:rsidR="00B94AC0" w:rsidRPr="0002054B">
        <w:rPr>
          <w:rFonts w:ascii="Arial" w:eastAsia="Arial" w:hAnsi="Arial" w:cs="Arial"/>
          <w:sz w:val="20"/>
          <w:szCs w:val="20"/>
        </w:rPr>
        <w:t xml:space="preserve">  1</w:t>
      </w:r>
      <w:r w:rsidR="001944E2">
        <w:rPr>
          <w:rFonts w:ascii="Arial" w:eastAsia="Arial" w:hAnsi="Arial" w:cs="Arial"/>
          <w:sz w:val="20"/>
          <w:szCs w:val="20"/>
        </w:rPr>
        <w:t xml:space="preserve"> </w:t>
      </w:r>
      <w:r w:rsidR="00B94AC0" w:rsidRPr="0002054B">
        <w:rPr>
          <w:rFonts w:ascii="Arial" w:eastAsia="Arial" w:hAnsi="Arial" w:cs="Arial"/>
          <w:sz w:val="20"/>
          <w:szCs w:val="20"/>
        </w:rPr>
        <w:t>200</w:t>
      </w:r>
    </w:p>
    <w:p w14:paraId="1006298E" w14:textId="6497F526"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sidRPr="0002054B">
        <w:rPr>
          <w:rFonts w:ascii="Arial" w:eastAsia="Arial" w:hAnsi="Arial" w:cs="Arial"/>
          <w:sz w:val="20"/>
          <w:szCs w:val="20"/>
        </w:rPr>
        <w:t>Intere</w:t>
      </w:r>
      <w:r w:rsidRPr="0002054B">
        <w:rPr>
          <w:rFonts w:ascii="Arial" w:eastAsia="Arial" w:hAnsi="Arial" w:cs="Arial"/>
          <w:spacing w:val="1"/>
          <w:sz w:val="20"/>
          <w:szCs w:val="20"/>
        </w:rPr>
        <w:t>s</w:t>
      </w:r>
      <w:r w:rsidRPr="0002054B">
        <w:rPr>
          <w:rFonts w:ascii="Arial" w:eastAsia="Arial" w:hAnsi="Arial" w:cs="Arial"/>
          <w:sz w:val="20"/>
          <w:szCs w:val="20"/>
        </w:rPr>
        <w:t>t</w:t>
      </w:r>
      <w:r w:rsidRPr="0002054B">
        <w:rPr>
          <w:rFonts w:ascii="Arial" w:eastAsia="Arial" w:hAnsi="Arial" w:cs="Arial"/>
          <w:spacing w:val="-1"/>
          <w:sz w:val="20"/>
          <w:szCs w:val="20"/>
        </w:rPr>
        <w:t xml:space="preserve"> </w:t>
      </w:r>
      <w:r w:rsidRPr="0002054B">
        <w:rPr>
          <w:rFonts w:ascii="Arial" w:eastAsia="Arial" w:hAnsi="Arial" w:cs="Arial"/>
          <w:sz w:val="20"/>
          <w:szCs w:val="20"/>
        </w:rPr>
        <w:t>received</w:t>
      </w:r>
      <w:r w:rsidRPr="0002054B">
        <w:rPr>
          <w:rFonts w:ascii="Arial" w:eastAsia="Arial" w:hAnsi="Arial" w:cs="Arial"/>
          <w:sz w:val="20"/>
          <w:szCs w:val="20"/>
        </w:rPr>
        <w:tab/>
      </w:r>
      <w:r w:rsidRPr="0002054B">
        <w:rPr>
          <w:rFonts w:ascii="Arial" w:eastAsia="Arial" w:hAnsi="Arial" w:cs="Arial"/>
          <w:sz w:val="20"/>
          <w:szCs w:val="20"/>
        </w:rPr>
        <w:tab/>
      </w:r>
      <w:r w:rsidRPr="0002054B">
        <w:rPr>
          <w:rFonts w:ascii="Arial" w:eastAsia="Arial" w:hAnsi="Arial" w:cs="Arial"/>
          <w:sz w:val="20"/>
          <w:szCs w:val="20"/>
        </w:rPr>
        <w:tab/>
      </w:r>
      <w:r w:rsidR="00B94AC0" w:rsidRPr="0002054B">
        <w:rPr>
          <w:rFonts w:ascii="Arial" w:eastAsia="Arial" w:hAnsi="Arial" w:cs="Arial"/>
          <w:sz w:val="20"/>
          <w:szCs w:val="20"/>
        </w:rPr>
        <w:t xml:space="preserve">  1</w:t>
      </w:r>
      <w:r w:rsidR="001944E2">
        <w:rPr>
          <w:rFonts w:ascii="Arial" w:eastAsia="Arial" w:hAnsi="Arial" w:cs="Arial"/>
          <w:sz w:val="20"/>
          <w:szCs w:val="20"/>
        </w:rPr>
        <w:t xml:space="preserve"> </w:t>
      </w:r>
      <w:r w:rsidR="00E83380" w:rsidRPr="0002054B">
        <w:rPr>
          <w:rFonts w:ascii="Arial" w:eastAsia="Arial" w:hAnsi="Arial" w:cs="Arial"/>
          <w:sz w:val="20"/>
          <w:szCs w:val="20"/>
        </w:rPr>
        <w:t>4</w:t>
      </w:r>
      <w:r w:rsidR="00B94AC0" w:rsidRPr="0002054B">
        <w:rPr>
          <w:rFonts w:ascii="Arial" w:eastAsia="Arial" w:hAnsi="Arial" w:cs="Arial"/>
          <w:sz w:val="20"/>
          <w:szCs w:val="20"/>
        </w:rPr>
        <w:t>00</w:t>
      </w:r>
    </w:p>
    <w:p w14:paraId="5774DC2A" w14:textId="77777777" w:rsidR="00093498" w:rsidRPr="0002054B" w:rsidRDefault="00093498" w:rsidP="00093498">
      <w:pPr>
        <w:tabs>
          <w:tab w:val="left" w:pos="2127"/>
          <w:tab w:val="left" w:pos="4593"/>
          <w:tab w:val="left" w:pos="6010"/>
          <w:tab w:val="left" w:pos="7513"/>
        </w:tabs>
        <w:spacing w:after="0" w:line="260" w:lineRule="exact"/>
        <w:ind w:left="658" w:right="590" w:hanging="91"/>
        <w:rPr>
          <w:rFonts w:ascii="Arial" w:eastAsia="Arial" w:hAnsi="Arial" w:cs="Arial"/>
          <w:position w:val="-1"/>
          <w:sz w:val="20"/>
          <w:szCs w:val="20"/>
        </w:rPr>
      </w:pPr>
      <w:r w:rsidRPr="0002054B">
        <w:rPr>
          <w:rFonts w:ascii="Arial" w:eastAsia="Arial" w:hAnsi="Arial" w:cs="Arial"/>
          <w:position w:val="-1"/>
          <w:sz w:val="20"/>
          <w:szCs w:val="20"/>
        </w:rPr>
        <w:t>* Profit on dis</w:t>
      </w:r>
      <w:r w:rsidRPr="0002054B">
        <w:rPr>
          <w:rFonts w:ascii="Arial" w:eastAsia="Arial" w:hAnsi="Arial" w:cs="Arial"/>
          <w:spacing w:val="-1"/>
          <w:position w:val="-1"/>
          <w:sz w:val="20"/>
          <w:szCs w:val="20"/>
        </w:rPr>
        <w:t>p</w:t>
      </w:r>
      <w:r w:rsidRPr="0002054B">
        <w:rPr>
          <w:rFonts w:ascii="Arial" w:eastAsia="Arial" w:hAnsi="Arial" w:cs="Arial"/>
          <w:position w:val="-1"/>
          <w:sz w:val="20"/>
          <w:szCs w:val="20"/>
        </w:rPr>
        <w:t xml:space="preserve">osal of </w:t>
      </w:r>
      <w:r w:rsidR="00505255" w:rsidRPr="0002054B">
        <w:rPr>
          <w:rFonts w:ascii="Arial" w:eastAsia="Arial" w:hAnsi="Arial" w:cs="Arial"/>
          <w:position w:val="-1"/>
          <w:sz w:val="20"/>
          <w:szCs w:val="20"/>
        </w:rPr>
        <w:t>non-current assets</w:t>
      </w:r>
      <w:r w:rsidRPr="0002054B">
        <w:rPr>
          <w:rFonts w:ascii="Arial" w:eastAsia="Arial" w:hAnsi="Arial" w:cs="Arial"/>
          <w:position w:val="-1"/>
          <w:sz w:val="20"/>
          <w:szCs w:val="20"/>
        </w:rPr>
        <w:tab/>
      </w:r>
      <w:r w:rsidRPr="0002054B">
        <w:rPr>
          <w:rFonts w:ascii="Arial" w:eastAsia="Arial" w:hAnsi="Arial" w:cs="Arial"/>
          <w:position w:val="-1"/>
          <w:sz w:val="20"/>
          <w:szCs w:val="20"/>
        </w:rPr>
        <w:tab/>
      </w:r>
      <w:r w:rsidRPr="0002054B">
        <w:rPr>
          <w:rFonts w:ascii="Arial" w:eastAsia="Arial" w:hAnsi="Arial" w:cs="Arial"/>
          <w:position w:val="-1"/>
          <w:sz w:val="20"/>
          <w:szCs w:val="20"/>
        </w:rPr>
        <w:tab/>
      </w:r>
      <w:r w:rsidR="00B94AC0" w:rsidRPr="0002054B">
        <w:rPr>
          <w:rFonts w:ascii="Arial" w:eastAsia="Arial" w:hAnsi="Arial" w:cs="Arial"/>
          <w:position w:val="-1"/>
          <w:sz w:val="20"/>
          <w:szCs w:val="20"/>
          <w:u w:val="single"/>
        </w:rPr>
        <w:t xml:space="preserve">          -</w:t>
      </w:r>
    </w:p>
    <w:p w14:paraId="392F1E36" w14:textId="2CFB6AD5"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position w:val="-1"/>
          <w:sz w:val="20"/>
          <w:szCs w:val="20"/>
        </w:rPr>
      </w:pPr>
      <w:r w:rsidRPr="0002054B">
        <w:rPr>
          <w:rFonts w:ascii="Arial" w:eastAsia="Arial" w:hAnsi="Arial" w:cs="Arial"/>
          <w:position w:val="-1"/>
          <w:sz w:val="20"/>
          <w:szCs w:val="20"/>
        </w:rPr>
        <w:tab/>
      </w:r>
      <w:r w:rsidRPr="0002054B">
        <w:rPr>
          <w:rFonts w:ascii="Arial" w:eastAsia="Arial" w:hAnsi="Arial" w:cs="Arial"/>
          <w:position w:val="-1"/>
          <w:sz w:val="20"/>
          <w:szCs w:val="20"/>
        </w:rPr>
        <w:tab/>
      </w:r>
      <w:r w:rsidRPr="0002054B">
        <w:rPr>
          <w:rFonts w:ascii="Arial" w:eastAsia="Arial" w:hAnsi="Arial" w:cs="Arial"/>
          <w:position w:val="-1"/>
          <w:sz w:val="20"/>
          <w:szCs w:val="20"/>
        </w:rPr>
        <w:tab/>
      </w:r>
      <w:r w:rsidRPr="0002054B">
        <w:rPr>
          <w:rFonts w:ascii="Arial" w:eastAsia="Arial" w:hAnsi="Arial" w:cs="Arial"/>
          <w:position w:val="-1"/>
          <w:sz w:val="20"/>
          <w:szCs w:val="20"/>
        </w:rPr>
        <w:tab/>
      </w:r>
      <w:r w:rsidR="00B94AC0" w:rsidRPr="0002054B">
        <w:rPr>
          <w:rFonts w:ascii="Arial" w:eastAsia="Arial" w:hAnsi="Arial" w:cs="Arial"/>
          <w:position w:val="-1"/>
          <w:sz w:val="20"/>
          <w:szCs w:val="20"/>
        </w:rPr>
        <w:t>53</w:t>
      </w:r>
      <w:r w:rsidR="001944E2">
        <w:rPr>
          <w:rFonts w:ascii="Arial" w:eastAsia="Arial" w:hAnsi="Arial" w:cs="Arial"/>
          <w:position w:val="-1"/>
          <w:sz w:val="20"/>
          <w:szCs w:val="20"/>
        </w:rPr>
        <w:t xml:space="preserve"> </w:t>
      </w:r>
      <w:r w:rsidR="00B94AC0" w:rsidRPr="0002054B">
        <w:rPr>
          <w:rFonts w:ascii="Arial" w:eastAsia="Arial" w:hAnsi="Arial" w:cs="Arial"/>
          <w:position w:val="-1"/>
          <w:sz w:val="20"/>
          <w:szCs w:val="20"/>
        </w:rPr>
        <w:t>300</w:t>
      </w:r>
    </w:p>
    <w:p w14:paraId="5FA6C71F" w14:textId="77777777"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sidRPr="0002054B">
        <w:rPr>
          <w:rFonts w:ascii="Arial" w:eastAsia="Arial" w:hAnsi="Arial" w:cs="Arial"/>
          <w:b/>
          <w:sz w:val="20"/>
          <w:szCs w:val="20"/>
        </w:rPr>
        <w:t>Expenditure</w:t>
      </w:r>
      <w:r w:rsidRPr="0002054B">
        <w:rPr>
          <w:rFonts w:ascii="Arial" w:eastAsia="Arial" w:hAnsi="Arial" w:cs="Arial"/>
          <w:sz w:val="20"/>
          <w:szCs w:val="20"/>
        </w:rPr>
        <w:tab/>
      </w:r>
      <w:r w:rsidRPr="0002054B">
        <w:rPr>
          <w:rFonts w:ascii="Arial" w:eastAsia="Arial" w:hAnsi="Arial" w:cs="Arial"/>
          <w:sz w:val="20"/>
          <w:szCs w:val="20"/>
        </w:rPr>
        <w:tab/>
      </w:r>
      <w:r w:rsidRPr="0002054B">
        <w:rPr>
          <w:rFonts w:ascii="Arial" w:eastAsia="Arial" w:hAnsi="Arial" w:cs="Arial"/>
          <w:sz w:val="20"/>
          <w:szCs w:val="20"/>
        </w:rPr>
        <w:tab/>
      </w:r>
    </w:p>
    <w:p w14:paraId="1C31D15F" w14:textId="215F2220"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sidRPr="0002054B">
        <w:rPr>
          <w:rFonts w:ascii="Arial" w:eastAsia="Arial" w:hAnsi="Arial" w:cs="Arial"/>
          <w:sz w:val="20"/>
          <w:szCs w:val="20"/>
        </w:rPr>
        <w:t>General</w:t>
      </w:r>
      <w:r w:rsidRPr="0002054B">
        <w:rPr>
          <w:rFonts w:ascii="Arial" w:eastAsia="Arial" w:hAnsi="Arial" w:cs="Arial"/>
          <w:spacing w:val="-1"/>
          <w:sz w:val="20"/>
          <w:szCs w:val="20"/>
        </w:rPr>
        <w:t xml:space="preserve"> </w:t>
      </w:r>
      <w:r w:rsidRPr="0002054B">
        <w:rPr>
          <w:rFonts w:ascii="Arial" w:eastAsia="Arial" w:hAnsi="Arial" w:cs="Arial"/>
          <w:sz w:val="20"/>
          <w:szCs w:val="20"/>
        </w:rPr>
        <w:t>expen</w:t>
      </w:r>
      <w:r w:rsidRPr="0002054B">
        <w:rPr>
          <w:rFonts w:ascii="Arial" w:eastAsia="Arial" w:hAnsi="Arial" w:cs="Arial"/>
          <w:spacing w:val="1"/>
          <w:sz w:val="20"/>
          <w:szCs w:val="20"/>
        </w:rPr>
        <w:t>s</w:t>
      </w:r>
      <w:r w:rsidRPr="0002054B">
        <w:rPr>
          <w:rFonts w:ascii="Arial" w:eastAsia="Arial" w:hAnsi="Arial" w:cs="Arial"/>
          <w:sz w:val="20"/>
          <w:szCs w:val="20"/>
        </w:rPr>
        <w:t>es</w:t>
      </w:r>
      <w:r w:rsidRPr="0002054B">
        <w:rPr>
          <w:rFonts w:ascii="Arial" w:eastAsia="Arial" w:hAnsi="Arial" w:cs="Arial"/>
          <w:sz w:val="20"/>
          <w:szCs w:val="20"/>
        </w:rPr>
        <w:tab/>
      </w:r>
      <w:r w:rsidRPr="0002054B">
        <w:rPr>
          <w:rFonts w:ascii="Arial" w:eastAsia="Arial" w:hAnsi="Arial" w:cs="Arial"/>
          <w:sz w:val="20"/>
          <w:szCs w:val="20"/>
        </w:rPr>
        <w:tab/>
      </w:r>
      <w:r w:rsidR="002025E7" w:rsidRPr="0002054B">
        <w:rPr>
          <w:rFonts w:ascii="Arial" w:eastAsia="Arial" w:hAnsi="Arial" w:cs="Arial"/>
          <w:sz w:val="20"/>
          <w:szCs w:val="20"/>
        </w:rPr>
        <w:t>16</w:t>
      </w:r>
      <w:r w:rsidR="001944E2">
        <w:rPr>
          <w:rFonts w:ascii="Arial" w:eastAsia="Arial" w:hAnsi="Arial" w:cs="Arial"/>
          <w:sz w:val="20"/>
          <w:szCs w:val="20"/>
        </w:rPr>
        <w:t xml:space="preserve"> </w:t>
      </w:r>
      <w:r w:rsidR="002025E7" w:rsidRPr="0002054B">
        <w:rPr>
          <w:rFonts w:ascii="Arial" w:eastAsia="Arial" w:hAnsi="Arial" w:cs="Arial"/>
          <w:sz w:val="20"/>
          <w:szCs w:val="20"/>
        </w:rPr>
        <w:t>300</w:t>
      </w:r>
    </w:p>
    <w:p w14:paraId="3E39EC93" w14:textId="59E02BC9"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sidRPr="0002054B">
        <w:rPr>
          <w:rFonts w:ascii="Arial" w:eastAsia="Arial" w:hAnsi="Arial" w:cs="Arial"/>
          <w:sz w:val="20"/>
          <w:szCs w:val="20"/>
        </w:rPr>
        <w:t>Rates</w:t>
      </w:r>
      <w:r w:rsidRPr="0002054B">
        <w:rPr>
          <w:rFonts w:ascii="Arial" w:eastAsia="Arial" w:hAnsi="Arial" w:cs="Arial"/>
          <w:spacing w:val="-1"/>
          <w:sz w:val="20"/>
          <w:szCs w:val="20"/>
        </w:rPr>
        <w:t xml:space="preserve"> </w:t>
      </w:r>
      <w:r w:rsidRPr="0002054B">
        <w:rPr>
          <w:rFonts w:ascii="Arial" w:eastAsia="Arial" w:hAnsi="Arial" w:cs="Arial"/>
          <w:sz w:val="20"/>
          <w:szCs w:val="20"/>
        </w:rPr>
        <w:t>and</w:t>
      </w:r>
      <w:r w:rsidRPr="0002054B">
        <w:rPr>
          <w:rFonts w:ascii="Arial" w:eastAsia="Arial" w:hAnsi="Arial" w:cs="Arial"/>
          <w:spacing w:val="-1"/>
          <w:sz w:val="20"/>
          <w:szCs w:val="20"/>
        </w:rPr>
        <w:t xml:space="preserve"> </w:t>
      </w:r>
      <w:r w:rsidRPr="0002054B">
        <w:rPr>
          <w:rFonts w:ascii="Arial" w:eastAsia="Arial" w:hAnsi="Arial" w:cs="Arial"/>
          <w:sz w:val="20"/>
          <w:szCs w:val="20"/>
        </w:rPr>
        <w:t>insurance</w:t>
      </w:r>
      <w:r w:rsidRPr="0002054B">
        <w:rPr>
          <w:rFonts w:ascii="Arial" w:eastAsia="Arial" w:hAnsi="Arial" w:cs="Arial"/>
          <w:sz w:val="20"/>
          <w:szCs w:val="20"/>
        </w:rPr>
        <w:tab/>
      </w:r>
      <w:r w:rsidRPr="0002054B">
        <w:rPr>
          <w:rFonts w:ascii="Arial" w:eastAsia="Arial" w:hAnsi="Arial" w:cs="Arial"/>
          <w:sz w:val="20"/>
          <w:szCs w:val="20"/>
        </w:rPr>
        <w:tab/>
      </w:r>
      <w:r w:rsidR="002025E7" w:rsidRPr="0002054B">
        <w:rPr>
          <w:rFonts w:ascii="Arial" w:eastAsia="Arial" w:hAnsi="Arial" w:cs="Arial"/>
          <w:sz w:val="20"/>
          <w:szCs w:val="20"/>
        </w:rPr>
        <w:t>12</w:t>
      </w:r>
      <w:r w:rsidR="001944E2">
        <w:rPr>
          <w:rFonts w:ascii="Arial" w:eastAsia="Arial" w:hAnsi="Arial" w:cs="Arial"/>
          <w:sz w:val="20"/>
          <w:szCs w:val="20"/>
        </w:rPr>
        <w:t xml:space="preserve"> </w:t>
      </w:r>
      <w:r w:rsidR="002025E7" w:rsidRPr="0002054B">
        <w:rPr>
          <w:rFonts w:ascii="Arial" w:eastAsia="Arial" w:hAnsi="Arial" w:cs="Arial"/>
          <w:sz w:val="20"/>
          <w:szCs w:val="20"/>
        </w:rPr>
        <w:t>000</w:t>
      </w:r>
    </w:p>
    <w:p w14:paraId="4F358CAE" w14:textId="011E1BCE"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sidRPr="0002054B">
        <w:rPr>
          <w:rFonts w:ascii="Arial" w:eastAsia="Arial" w:hAnsi="Arial" w:cs="Arial"/>
          <w:sz w:val="20"/>
          <w:szCs w:val="20"/>
        </w:rPr>
        <w:t>Repairs and</w:t>
      </w:r>
      <w:r w:rsidRPr="0002054B">
        <w:rPr>
          <w:rFonts w:ascii="Arial" w:eastAsia="Arial" w:hAnsi="Arial" w:cs="Arial"/>
          <w:spacing w:val="-2"/>
          <w:sz w:val="20"/>
          <w:szCs w:val="20"/>
        </w:rPr>
        <w:t xml:space="preserve"> </w:t>
      </w:r>
      <w:r w:rsidRPr="0002054B">
        <w:rPr>
          <w:rFonts w:ascii="Arial" w:eastAsia="Arial" w:hAnsi="Arial" w:cs="Arial"/>
          <w:sz w:val="20"/>
          <w:szCs w:val="20"/>
        </w:rPr>
        <w:t>maintenance</w:t>
      </w:r>
      <w:r w:rsidRPr="0002054B">
        <w:rPr>
          <w:rFonts w:ascii="Arial" w:eastAsia="Arial" w:hAnsi="Arial" w:cs="Arial"/>
          <w:sz w:val="20"/>
          <w:szCs w:val="20"/>
        </w:rPr>
        <w:tab/>
      </w:r>
      <w:r w:rsidRPr="0002054B">
        <w:rPr>
          <w:rFonts w:ascii="Arial" w:eastAsia="Arial" w:hAnsi="Arial" w:cs="Arial"/>
          <w:sz w:val="20"/>
          <w:szCs w:val="20"/>
        </w:rPr>
        <w:tab/>
      </w:r>
      <w:r w:rsidR="002025E7" w:rsidRPr="0002054B">
        <w:rPr>
          <w:rFonts w:ascii="Arial" w:eastAsia="Arial" w:hAnsi="Arial" w:cs="Arial"/>
          <w:sz w:val="20"/>
          <w:szCs w:val="20"/>
        </w:rPr>
        <w:t xml:space="preserve">  2</w:t>
      </w:r>
      <w:r w:rsidR="001944E2">
        <w:rPr>
          <w:rFonts w:ascii="Arial" w:eastAsia="Arial" w:hAnsi="Arial" w:cs="Arial"/>
          <w:sz w:val="20"/>
          <w:szCs w:val="20"/>
        </w:rPr>
        <w:t xml:space="preserve"> </w:t>
      </w:r>
      <w:r w:rsidR="002025E7" w:rsidRPr="0002054B">
        <w:rPr>
          <w:rFonts w:ascii="Arial" w:eastAsia="Arial" w:hAnsi="Arial" w:cs="Arial"/>
          <w:sz w:val="20"/>
          <w:szCs w:val="20"/>
        </w:rPr>
        <w:t>400</w:t>
      </w:r>
    </w:p>
    <w:p w14:paraId="5462E1C6" w14:textId="77777777" w:rsidR="00093498" w:rsidRPr="0002054B"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r w:rsidRPr="0002054B">
        <w:rPr>
          <w:rFonts w:ascii="Arial" w:eastAsia="Arial" w:hAnsi="Arial" w:cs="Arial"/>
          <w:sz w:val="20"/>
          <w:szCs w:val="20"/>
        </w:rPr>
        <w:t>Loan</w:t>
      </w:r>
      <w:r w:rsidRPr="0002054B">
        <w:rPr>
          <w:rFonts w:ascii="Arial" w:eastAsia="Arial" w:hAnsi="Arial" w:cs="Arial"/>
          <w:spacing w:val="-1"/>
          <w:sz w:val="20"/>
          <w:szCs w:val="20"/>
        </w:rPr>
        <w:t xml:space="preserve"> </w:t>
      </w:r>
      <w:r w:rsidRPr="0002054B">
        <w:rPr>
          <w:rFonts w:ascii="Arial" w:eastAsia="Arial" w:hAnsi="Arial" w:cs="Arial"/>
          <w:sz w:val="20"/>
          <w:szCs w:val="20"/>
        </w:rPr>
        <w:t>interest</w:t>
      </w:r>
      <w:r w:rsidRPr="0002054B">
        <w:rPr>
          <w:rFonts w:ascii="Arial" w:eastAsia="Arial" w:hAnsi="Arial" w:cs="Arial"/>
          <w:sz w:val="20"/>
          <w:szCs w:val="20"/>
        </w:rPr>
        <w:tab/>
      </w:r>
      <w:r w:rsidRPr="0002054B">
        <w:rPr>
          <w:rFonts w:ascii="Arial" w:eastAsia="Arial" w:hAnsi="Arial" w:cs="Arial"/>
          <w:sz w:val="20"/>
          <w:szCs w:val="20"/>
        </w:rPr>
        <w:tab/>
      </w:r>
      <w:r w:rsidRPr="0002054B">
        <w:rPr>
          <w:rFonts w:ascii="Arial" w:eastAsia="Arial" w:hAnsi="Arial" w:cs="Arial"/>
          <w:sz w:val="20"/>
          <w:szCs w:val="20"/>
        </w:rPr>
        <w:tab/>
      </w:r>
      <w:r w:rsidR="002025E7" w:rsidRPr="0002054B">
        <w:rPr>
          <w:rFonts w:ascii="Arial" w:eastAsia="Arial" w:hAnsi="Arial" w:cs="Arial"/>
          <w:sz w:val="20"/>
          <w:szCs w:val="20"/>
        </w:rPr>
        <w:t xml:space="preserve">     600</w:t>
      </w:r>
    </w:p>
    <w:p w14:paraId="707C5EB7" w14:textId="77777777" w:rsidR="00093498" w:rsidRPr="0002054B" w:rsidRDefault="00093498" w:rsidP="00093498">
      <w:pPr>
        <w:tabs>
          <w:tab w:val="left" w:pos="2127"/>
          <w:tab w:val="left" w:pos="4593"/>
          <w:tab w:val="left" w:pos="6010"/>
          <w:tab w:val="left" w:pos="7513"/>
        </w:tabs>
        <w:spacing w:after="0" w:line="260" w:lineRule="exact"/>
        <w:ind w:left="658" w:right="590" w:hanging="91"/>
        <w:rPr>
          <w:rFonts w:ascii="Arial" w:eastAsia="Arial" w:hAnsi="Arial" w:cs="Arial"/>
          <w:sz w:val="20"/>
          <w:szCs w:val="20"/>
        </w:rPr>
      </w:pPr>
      <w:r w:rsidRPr="0002054B">
        <w:rPr>
          <w:rFonts w:ascii="Arial" w:eastAsia="Arial" w:hAnsi="Arial" w:cs="Arial"/>
          <w:sz w:val="20"/>
          <w:szCs w:val="20"/>
        </w:rPr>
        <w:t>* Lo</w:t>
      </w:r>
      <w:r w:rsidRPr="0002054B">
        <w:rPr>
          <w:rFonts w:ascii="Arial" w:eastAsia="Arial" w:hAnsi="Arial" w:cs="Arial"/>
          <w:spacing w:val="1"/>
          <w:sz w:val="20"/>
          <w:szCs w:val="20"/>
        </w:rPr>
        <w:t>s</w:t>
      </w:r>
      <w:r w:rsidRPr="0002054B">
        <w:rPr>
          <w:rFonts w:ascii="Arial" w:eastAsia="Arial" w:hAnsi="Arial" w:cs="Arial"/>
          <w:sz w:val="20"/>
          <w:szCs w:val="20"/>
        </w:rPr>
        <w:t>s on</w:t>
      </w:r>
      <w:r w:rsidRPr="0002054B">
        <w:rPr>
          <w:rFonts w:ascii="Arial" w:eastAsia="Arial" w:hAnsi="Arial" w:cs="Arial"/>
          <w:spacing w:val="-1"/>
          <w:sz w:val="20"/>
          <w:szCs w:val="20"/>
        </w:rPr>
        <w:t xml:space="preserve"> </w:t>
      </w:r>
      <w:r w:rsidRPr="0002054B">
        <w:rPr>
          <w:rFonts w:ascii="Arial" w:eastAsia="Arial" w:hAnsi="Arial" w:cs="Arial"/>
          <w:sz w:val="20"/>
          <w:szCs w:val="20"/>
        </w:rPr>
        <w:t>di</w:t>
      </w:r>
      <w:r w:rsidRPr="0002054B">
        <w:rPr>
          <w:rFonts w:ascii="Arial" w:eastAsia="Arial" w:hAnsi="Arial" w:cs="Arial"/>
          <w:spacing w:val="1"/>
          <w:sz w:val="20"/>
          <w:szCs w:val="20"/>
        </w:rPr>
        <w:t>s</w:t>
      </w:r>
      <w:r w:rsidRPr="0002054B">
        <w:rPr>
          <w:rFonts w:ascii="Arial" w:eastAsia="Arial" w:hAnsi="Arial" w:cs="Arial"/>
          <w:sz w:val="20"/>
          <w:szCs w:val="20"/>
        </w:rPr>
        <w:t>po</w:t>
      </w:r>
      <w:r w:rsidRPr="0002054B">
        <w:rPr>
          <w:rFonts w:ascii="Arial" w:eastAsia="Arial" w:hAnsi="Arial" w:cs="Arial"/>
          <w:spacing w:val="1"/>
          <w:sz w:val="20"/>
          <w:szCs w:val="20"/>
        </w:rPr>
        <w:t>s</w:t>
      </w:r>
      <w:r w:rsidRPr="0002054B">
        <w:rPr>
          <w:rFonts w:ascii="Arial" w:eastAsia="Arial" w:hAnsi="Arial" w:cs="Arial"/>
          <w:sz w:val="20"/>
          <w:szCs w:val="20"/>
        </w:rPr>
        <w:t>al</w:t>
      </w:r>
      <w:r w:rsidRPr="0002054B">
        <w:rPr>
          <w:rFonts w:ascii="Arial" w:eastAsia="Arial" w:hAnsi="Arial" w:cs="Arial"/>
          <w:spacing w:val="-1"/>
          <w:sz w:val="20"/>
          <w:szCs w:val="20"/>
        </w:rPr>
        <w:t xml:space="preserve"> </w:t>
      </w:r>
      <w:r w:rsidRPr="0002054B">
        <w:rPr>
          <w:rFonts w:ascii="Arial" w:eastAsia="Arial" w:hAnsi="Arial" w:cs="Arial"/>
          <w:sz w:val="20"/>
          <w:szCs w:val="20"/>
        </w:rPr>
        <w:t>of</w:t>
      </w:r>
      <w:r w:rsidRPr="0002054B">
        <w:rPr>
          <w:rFonts w:ascii="Arial" w:eastAsia="Arial" w:hAnsi="Arial" w:cs="Arial"/>
          <w:spacing w:val="-1"/>
          <w:sz w:val="20"/>
          <w:szCs w:val="20"/>
        </w:rPr>
        <w:t xml:space="preserve"> </w:t>
      </w:r>
      <w:r w:rsidR="00505255" w:rsidRPr="0002054B">
        <w:rPr>
          <w:rFonts w:ascii="Arial" w:eastAsia="Arial" w:hAnsi="Arial" w:cs="Arial"/>
          <w:sz w:val="20"/>
          <w:szCs w:val="20"/>
        </w:rPr>
        <w:t>non-current assets</w:t>
      </w:r>
      <w:r w:rsidRPr="0002054B">
        <w:rPr>
          <w:rFonts w:ascii="Arial" w:eastAsia="Arial" w:hAnsi="Arial" w:cs="Arial"/>
          <w:sz w:val="20"/>
          <w:szCs w:val="20"/>
        </w:rPr>
        <w:tab/>
      </w:r>
      <w:r w:rsidRPr="0002054B">
        <w:rPr>
          <w:rFonts w:ascii="Arial" w:eastAsia="Arial" w:hAnsi="Arial" w:cs="Arial"/>
          <w:sz w:val="20"/>
          <w:szCs w:val="20"/>
        </w:rPr>
        <w:tab/>
      </w:r>
      <w:r w:rsidR="002025E7" w:rsidRPr="0002054B">
        <w:rPr>
          <w:rFonts w:ascii="Arial" w:eastAsia="Arial" w:hAnsi="Arial" w:cs="Arial"/>
          <w:sz w:val="20"/>
          <w:szCs w:val="20"/>
        </w:rPr>
        <w:t xml:space="preserve">     300</w:t>
      </w:r>
    </w:p>
    <w:p w14:paraId="6E4A80FF" w14:textId="12268D67" w:rsidR="00093498"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u w:val="single"/>
        </w:rPr>
      </w:pPr>
      <w:r w:rsidRPr="0002054B">
        <w:rPr>
          <w:rFonts w:ascii="Arial" w:eastAsia="Arial" w:hAnsi="Arial" w:cs="Arial"/>
          <w:sz w:val="20"/>
          <w:szCs w:val="20"/>
        </w:rPr>
        <w:t>De</w:t>
      </w:r>
      <w:r w:rsidRPr="0002054B">
        <w:rPr>
          <w:rFonts w:ascii="Arial" w:eastAsia="Arial" w:hAnsi="Arial" w:cs="Arial"/>
          <w:spacing w:val="-1"/>
          <w:sz w:val="20"/>
          <w:szCs w:val="20"/>
        </w:rPr>
        <w:t>p</w:t>
      </w:r>
      <w:r w:rsidRPr="0002054B">
        <w:rPr>
          <w:rFonts w:ascii="Arial" w:eastAsia="Arial" w:hAnsi="Arial" w:cs="Arial"/>
          <w:spacing w:val="1"/>
          <w:sz w:val="20"/>
          <w:szCs w:val="20"/>
        </w:rPr>
        <w:t>r</w:t>
      </w:r>
      <w:r w:rsidRPr="0002054B">
        <w:rPr>
          <w:rFonts w:ascii="Arial" w:eastAsia="Arial" w:hAnsi="Arial" w:cs="Arial"/>
          <w:spacing w:val="-1"/>
          <w:sz w:val="20"/>
          <w:szCs w:val="20"/>
        </w:rPr>
        <w:t>e</w:t>
      </w:r>
      <w:r w:rsidRPr="0002054B">
        <w:rPr>
          <w:rFonts w:ascii="Arial" w:eastAsia="Arial" w:hAnsi="Arial" w:cs="Arial"/>
          <w:spacing w:val="1"/>
          <w:sz w:val="20"/>
          <w:szCs w:val="20"/>
        </w:rPr>
        <w:t>c</w:t>
      </w:r>
      <w:r w:rsidRPr="0002054B">
        <w:rPr>
          <w:rFonts w:ascii="Arial" w:eastAsia="Arial" w:hAnsi="Arial" w:cs="Arial"/>
          <w:sz w:val="20"/>
          <w:szCs w:val="20"/>
        </w:rPr>
        <w:t>iation</w:t>
      </w:r>
      <w:r w:rsidRPr="0002054B">
        <w:rPr>
          <w:rFonts w:ascii="Arial" w:eastAsia="Arial" w:hAnsi="Arial" w:cs="Arial"/>
          <w:spacing w:val="-2"/>
          <w:sz w:val="20"/>
          <w:szCs w:val="20"/>
        </w:rPr>
        <w:t xml:space="preserve"> </w:t>
      </w:r>
      <w:r w:rsidRPr="0002054B">
        <w:rPr>
          <w:rFonts w:ascii="Arial" w:eastAsia="Arial" w:hAnsi="Arial" w:cs="Arial"/>
          <w:sz w:val="20"/>
          <w:szCs w:val="20"/>
        </w:rPr>
        <w:t>of equipm</w:t>
      </w:r>
      <w:r w:rsidRPr="0002054B">
        <w:rPr>
          <w:rFonts w:ascii="Arial" w:eastAsia="Arial" w:hAnsi="Arial" w:cs="Arial"/>
          <w:spacing w:val="-1"/>
          <w:sz w:val="20"/>
          <w:szCs w:val="20"/>
        </w:rPr>
        <w:t>e</w:t>
      </w:r>
      <w:r w:rsidRPr="0002054B">
        <w:rPr>
          <w:rFonts w:ascii="Arial" w:eastAsia="Arial" w:hAnsi="Arial" w:cs="Arial"/>
          <w:sz w:val="20"/>
          <w:szCs w:val="20"/>
        </w:rPr>
        <w:t>nt</w:t>
      </w:r>
      <w:r w:rsidRPr="0002054B">
        <w:rPr>
          <w:rFonts w:ascii="Arial" w:eastAsia="Arial" w:hAnsi="Arial" w:cs="Arial"/>
          <w:sz w:val="20"/>
          <w:szCs w:val="20"/>
        </w:rPr>
        <w:tab/>
      </w:r>
      <w:r w:rsidRPr="0002054B">
        <w:rPr>
          <w:rFonts w:ascii="Arial" w:eastAsia="Arial" w:hAnsi="Arial" w:cs="Arial"/>
          <w:sz w:val="20"/>
          <w:szCs w:val="20"/>
        </w:rPr>
        <w:tab/>
      </w:r>
      <w:r w:rsidR="002025E7" w:rsidRPr="00AE220C">
        <w:rPr>
          <w:rFonts w:ascii="Arial" w:eastAsia="Arial" w:hAnsi="Arial" w:cs="Arial"/>
          <w:sz w:val="20"/>
          <w:szCs w:val="20"/>
        </w:rPr>
        <w:t xml:space="preserve">  </w:t>
      </w:r>
      <w:r w:rsidR="002025E7" w:rsidRPr="00AE220C">
        <w:rPr>
          <w:rFonts w:ascii="Arial" w:eastAsia="Arial" w:hAnsi="Arial" w:cs="Arial"/>
          <w:sz w:val="20"/>
          <w:szCs w:val="20"/>
          <w:u w:val="single"/>
        </w:rPr>
        <w:t>1</w:t>
      </w:r>
      <w:r w:rsidR="001944E2" w:rsidRPr="00AE220C">
        <w:rPr>
          <w:rFonts w:ascii="Arial" w:eastAsia="Arial" w:hAnsi="Arial" w:cs="Arial"/>
          <w:sz w:val="20"/>
          <w:szCs w:val="20"/>
          <w:u w:val="single"/>
        </w:rPr>
        <w:t xml:space="preserve"> </w:t>
      </w:r>
      <w:r w:rsidR="002025E7" w:rsidRPr="00AE220C">
        <w:rPr>
          <w:rFonts w:ascii="Arial" w:eastAsia="Arial" w:hAnsi="Arial" w:cs="Arial"/>
          <w:sz w:val="20"/>
          <w:szCs w:val="20"/>
          <w:u w:val="single"/>
        </w:rPr>
        <w:t>500</w:t>
      </w:r>
      <w:r w:rsidR="007C286E" w:rsidRPr="00AE220C">
        <w:rPr>
          <w:rFonts w:ascii="Arial" w:eastAsia="Arial" w:hAnsi="Arial" w:cs="Arial"/>
          <w:sz w:val="20"/>
          <w:szCs w:val="20"/>
        </w:rPr>
        <w:t xml:space="preserve">     </w:t>
      </w:r>
      <w:r w:rsidR="007C286E" w:rsidRPr="0002054B">
        <w:rPr>
          <w:rFonts w:ascii="Arial" w:eastAsia="Arial" w:hAnsi="Arial" w:cs="Arial"/>
          <w:sz w:val="20"/>
          <w:szCs w:val="20"/>
        </w:rPr>
        <w:t xml:space="preserve">          </w:t>
      </w:r>
      <w:r w:rsidR="007C286E" w:rsidRPr="00AE220C">
        <w:rPr>
          <w:rFonts w:ascii="Arial" w:eastAsia="Arial" w:hAnsi="Arial" w:cs="Arial"/>
          <w:sz w:val="20"/>
          <w:szCs w:val="20"/>
          <w:u w:val="single"/>
        </w:rPr>
        <w:t>(</w:t>
      </w:r>
      <w:r w:rsidR="002025E7" w:rsidRPr="00AE220C">
        <w:rPr>
          <w:rFonts w:ascii="Arial" w:eastAsia="Arial" w:hAnsi="Arial" w:cs="Arial"/>
          <w:sz w:val="20"/>
          <w:szCs w:val="20"/>
          <w:u w:val="single"/>
        </w:rPr>
        <w:t>33</w:t>
      </w:r>
      <w:r w:rsidR="001944E2" w:rsidRPr="00AE220C">
        <w:rPr>
          <w:rFonts w:ascii="Arial" w:eastAsia="Arial" w:hAnsi="Arial" w:cs="Arial"/>
          <w:sz w:val="20"/>
          <w:szCs w:val="20"/>
          <w:u w:val="single"/>
        </w:rPr>
        <w:t xml:space="preserve"> </w:t>
      </w:r>
      <w:r w:rsidR="002025E7" w:rsidRPr="00AE220C">
        <w:rPr>
          <w:rFonts w:ascii="Arial" w:eastAsia="Arial" w:hAnsi="Arial" w:cs="Arial"/>
          <w:sz w:val="20"/>
          <w:szCs w:val="20"/>
          <w:u w:val="single"/>
        </w:rPr>
        <w:t>100</w:t>
      </w:r>
      <w:r w:rsidR="007C286E" w:rsidRPr="00AE220C">
        <w:rPr>
          <w:rFonts w:ascii="Arial" w:eastAsia="Arial" w:hAnsi="Arial" w:cs="Arial"/>
          <w:sz w:val="20"/>
          <w:szCs w:val="20"/>
          <w:u w:val="single"/>
        </w:rPr>
        <w:t>)</w:t>
      </w:r>
    </w:p>
    <w:p w14:paraId="3B43B3D8" w14:textId="0A97B474" w:rsidR="00093498" w:rsidRDefault="00093498" w:rsidP="00093498">
      <w:pPr>
        <w:tabs>
          <w:tab w:val="left" w:pos="2127"/>
          <w:tab w:val="left" w:pos="4593"/>
          <w:tab w:val="left" w:pos="6010"/>
          <w:tab w:val="left" w:pos="7513"/>
        </w:tabs>
        <w:spacing w:after="0" w:line="260" w:lineRule="exact"/>
        <w:ind w:left="601" w:right="590" w:hanging="91"/>
        <w:rPr>
          <w:rFonts w:ascii="Arial" w:eastAsia="Arial" w:hAnsi="Arial" w:cs="Arial"/>
          <w:sz w:val="20"/>
          <w:szCs w:val="20"/>
        </w:rPr>
      </w:pPr>
      <w:r w:rsidRPr="009B15DB">
        <w:rPr>
          <w:rFonts w:ascii="Arial" w:eastAsia="Arial" w:hAnsi="Arial" w:cs="Arial"/>
          <w:sz w:val="20"/>
          <w:szCs w:val="20"/>
        </w:rPr>
        <w:t>**</w:t>
      </w:r>
      <w:r>
        <w:rPr>
          <w:rFonts w:ascii="Arial" w:eastAsia="Arial" w:hAnsi="Arial" w:cs="Arial"/>
          <w:sz w:val="20"/>
          <w:szCs w:val="20"/>
        </w:rPr>
        <w:t xml:space="preserve"> </w:t>
      </w:r>
      <w:r w:rsidRPr="009B15DB">
        <w:rPr>
          <w:rFonts w:ascii="Arial" w:eastAsia="Arial" w:hAnsi="Arial" w:cs="Arial"/>
          <w:sz w:val="20"/>
          <w:szCs w:val="20"/>
        </w:rPr>
        <w:t>Surplus</w:t>
      </w:r>
      <w:r w:rsidRPr="009B15DB">
        <w:rPr>
          <w:rFonts w:ascii="Arial" w:eastAsia="Arial" w:hAnsi="Arial" w:cs="Arial"/>
          <w:spacing w:val="-2"/>
          <w:sz w:val="20"/>
          <w:szCs w:val="20"/>
        </w:rPr>
        <w:t xml:space="preserve"> </w:t>
      </w:r>
      <w:r w:rsidRPr="009B15DB">
        <w:rPr>
          <w:rFonts w:ascii="Arial" w:eastAsia="Arial" w:hAnsi="Arial" w:cs="Arial"/>
          <w:sz w:val="20"/>
          <w:szCs w:val="20"/>
        </w:rPr>
        <w:t>for the year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2025E7" w:rsidRPr="00AE220C">
        <w:rPr>
          <w:rFonts w:ascii="Arial" w:eastAsia="Arial" w:hAnsi="Arial" w:cs="Arial"/>
          <w:sz w:val="20"/>
          <w:szCs w:val="20"/>
          <w:u w:val="single"/>
        </w:rPr>
        <w:t>20</w:t>
      </w:r>
      <w:r w:rsidR="001944E2" w:rsidRPr="00AE220C">
        <w:rPr>
          <w:rFonts w:ascii="Arial" w:eastAsia="Arial" w:hAnsi="Arial" w:cs="Arial"/>
          <w:sz w:val="20"/>
          <w:szCs w:val="20"/>
          <w:u w:val="single"/>
        </w:rPr>
        <w:t xml:space="preserve"> </w:t>
      </w:r>
      <w:r w:rsidR="002025E7" w:rsidRPr="00AE220C">
        <w:rPr>
          <w:rFonts w:ascii="Arial" w:eastAsia="Arial" w:hAnsi="Arial" w:cs="Arial"/>
          <w:sz w:val="20"/>
          <w:szCs w:val="20"/>
          <w:u w:val="single"/>
        </w:rPr>
        <w:t>200</w:t>
      </w:r>
    </w:p>
    <w:p w14:paraId="2F572D07" w14:textId="77777777" w:rsidR="00093498" w:rsidRDefault="00093498"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p>
    <w:p w14:paraId="3E672AED" w14:textId="77777777" w:rsidR="003853FB" w:rsidRDefault="003853FB" w:rsidP="00093498">
      <w:pPr>
        <w:tabs>
          <w:tab w:val="left" w:pos="2127"/>
          <w:tab w:val="left" w:pos="4593"/>
          <w:tab w:val="left" w:pos="6010"/>
          <w:tab w:val="left" w:pos="7513"/>
        </w:tabs>
        <w:spacing w:after="0" w:line="260" w:lineRule="exact"/>
        <w:ind w:left="658" w:right="590" w:firstLine="51"/>
        <w:rPr>
          <w:rFonts w:ascii="Arial" w:eastAsia="Arial" w:hAnsi="Arial" w:cs="Arial"/>
          <w:sz w:val="20"/>
          <w:szCs w:val="20"/>
        </w:rPr>
      </w:pPr>
    </w:p>
    <w:p w14:paraId="16E6A795" w14:textId="77777777" w:rsidR="003853FB" w:rsidRPr="001944E2" w:rsidRDefault="003853FB" w:rsidP="0065356E">
      <w:pPr>
        <w:pStyle w:val="ALHeader3"/>
        <w:spacing w:before="120" w:after="120" w:line="276" w:lineRule="auto"/>
        <w:ind w:right="0"/>
      </w:pPr>
      <w:r w:rsidRPr="001944E2">
        <w:t>Notes</w:t>
      </w:r>
      <w:r w:rsidRPr="001944E2">
        <w:rPr>
          <w:b w:val="0"/>
        </w:rPr>
        <w:t>:</w:t>
      </w:r>
    </w:p>
    <w:p w14:paraId="29B7BEAB" w14:textId="77777777" w:rsidR="00182E87" w:rsidRPr="001944E2" w:rsidRDefault="003853FB" w:rsidP="0065356E">
      <w:pPr>
        <w:pStyle w:val="Body"/>
        <w:spacing w:before="120" w:after="120" w:line="276" w:lineRule="auto"/>
      </w:pPr>
      <w:r w:rsidRPr="001944E2">
        <w:t xml:space="preserve">* </w:t>
      </w:r>
      <w:r w:rsidR="007548AD" w:rsidRPr="001944E2">
        <w:t>If only one asset was sold during the year only one of these items will appear</w:t>
      </w:r>
      <w:r w:rsidRPr="001944E2">
        <w:t>.</w:t>
      </w:r>
    </w:p>
    <w:p w14:paraId="091A812A" w14:textId="77777777" w:rsidR="00182E87" w:rsidRPr="001944E2" w:rsidRDefault="007548AD" w:rsidP="0065356E">
      <w:pPr>
        <w:pStyle w:val="Body"/>
        <w:spacing w:before="120" w:after="120" w:line="276" w:lineRule="auto"/>
      </w:pPr>
      <w:r w:rsidRPr="001944E2">
        <w:t>**</w:t>
      </w:r>
      <w:r w:rsidR="003853FB" w:rsidRPr="001944E2">
        <w:t xml:space="preserve"> </w:t>
      </w:r>
      <w:r w:rsidRPr="001944E2">
        <w:t>If the expenditure exceeds the income the resulting figure is described as a deficit</w:t>
      </w:r>
      <w:r w:rsidR="003853FB" w:rsidRPr="001944E2">
        <w:t>.</w:t>
      </w:r>
    </w:p>
    <w:p w14:paraId="58D9CFF8" w14:textId="77777777" w:rsidR="00182E87" w:rsidRPr="009B15DB" w:rsidRDefault="00182E87" w:rsidP="0065356E">
      <w:pPr>
        <w:spacing w:before="120" w:after="120"/>
        <w:rPr>
          <w:rFonts w:ascii="Arial" w:hAnsi="Arial" w:cs="Arial"/>
          <w:sz w:val="20"/>
          <w:szCs w:val="20"/>
        </w:rPr>
      </w:pPr>
    </w:p>
    <w:p w14:paraId="370C4146" w14:textId="77777777" w:rsidR="00026C62" w:rsidRDefault="00026C62" w:rsidP="0065356E">
      <w:pPr>
        <w:pStyle w:val="ALHeader3"/>
        <w:spacing w:before="120" w:after="120" w:line="276" w:lineRule="auto"/>
        <w:ind w:right="0"/>
      </w:pPr>
      <w:r>
        <w:t>Statement of financial position</w:t>
      </w:r>
    </w:p>
    <w:p w14:paraId="6C30EEA6" w14:textId="7BE6D3A3" w:rsidR="00182E87" w:rsidRPr="001944E2" w:rsidRDefault="00E61A40" w:rsidP="0065356E">
      <w:pPr>
        <w:pStyle w:val="Body"/>
        <w:spacing w:before="120" w:after="120" w:line="276" w:lineRule="auto"/>
      </w:pPr>
      <w:r w:rsidRPr="001944E2">
        <w:t xml:space="preserve">The first section of the statement of financial position </w:t>
      </w:r>
      <w:r w:rsidR="0002054B" w:rsidRPr="001944E2">
        <w:t xml:space="preserve">that </w:t>
      </w:r>
      <w:r w:rsidRPr="001944E2">
        <w:t>show</w:t>
      </w:r>
      <w:r w:rsidR="0002054B" w:rsidRPr="001944E2">
        <w:t>s the</w:t>
      </w:r>
      <w:r w:rsidRPr="001944E2">
        <w:t xml:space="preserve"> assets and </w:t>
      </w:r>
      <w:r w:rsidR="0002054B" w:rsidRPr="001944E2">
        <w:t xml:space="preserve">the </w:t>
      </w:r>
      <w:r w:rsidRPr="001944E2">
        <w:t xml:space="preserve">second section </w:t>
      </w:r>
      <w:r w:rsidR="0002054B" w:rsidRPr="001944E2">
        <w:t xml:space="preserve">that </w:t>
      </w:r>
      <w:r w:rsidRPr="001944E2">
        <w:t>show</w:t>
      </w:r>
      <w:r w:rsidR="0002054B" w:rsidRPr="001944E2">
        <w:t>s</w:t>
      </w:r>
      <w:r w:rsidRPr="001944E2">
        <w:t xml:space="preserve"> the liabilities of a non-trading organisation follows the same format as that of any other business, the only difference is in the accumulated fund shown in the second section of the statement of financial position compared to other business which is shown as equity. </w:t>
      </w:r>
      <w:r w:rsidR="007548AD" w:rsidRPr="001944E2">
        <w:t xml:space="preserve">The second section of the </w:t>
      </w:r>
      <w:r w:rsidR="00505255" w:rsidRPr="001944E2">
        <w:t>statement of financial position</w:t>
      </w:r>
      <w:r w:rsidR="007548AD" w:rsidRPr="001944E2">
        <w:t xml:space="preserve"> has to be modified so that it shows the accumulated fund and the surplus or deficit.</w:t>
      </w:r>
    </w:p>
    <w:p w14:paraId="2C403670" w14:textId="77777777" w:rsidR="00182E87" w:rsidRPr="009B15DB" w:rsidRDefault="00182E87" w:rsidP="009B15DB">
      <w:pPr>
        <w:spacing w:after="0" w:line="260" w:lineRule="exact"/>
        <w:rPr>
          <w:rFonts w:ascii="Arial" w:hAnsi="Arial" w:cs="Arial"/>
          <w:sz w:val="20"/>
          <w:szCs w:val="20"/>
        </w:rPr>
      </w:pPr>
    </w:p>
    <w:p w14:paraId="36754253" w14:textId="5A0C4408" w:rsidR="002025E7" w:rsidRDefault="0071626C" w:rsidP="008D7884">
      <w:pPr>
        <w:spacing w:after="0" w:line="260" w:lineRule="exact"/>
        <w:ind w:left="2659" w:right="2634"/>
        <w:jc w:val="center"/>
        <w:rPr>
          <w:rFonts w:ascii="Arial" w:eastAsia="Arial" w:hAnsi="Arial" w:cs="Arial"/>
          <w:b/>
          <w:bCs/>
          <w:sz w:val="20"/>
          <w:szCs w:val="20"/>
        </w:rPr>
      </w:pPr>
      <w:r w:rsidRPr="001C39CD">
        <w:rPr>
          <w:rFonts w:ascii="Arial" w:hAnsi="Arial" w:cs="Arial"/>
          <w:noProof/>
          <w:sz w:val="20"/>
          <w:szCs w:val="20"/>
          <w:lang w:val="en-GB" w:eastAsia="en-GB"/>
        </w:rPr>
        <mc:AlternateContent>
          <mc:Choice Requires="wpg">
            <w:drawing>
              <wp:anchor distT="0" distB="0" distL="114300" distR="114300" simplePos="0" relativeHeight="251650560" behindDoc="1" locked="0" layoutInCell="1" allowOverlap="1" wp14:anchorId="55070B75" wp14:editId="16E17CD6">
                <wp:simplePos x="0" y="0"/>
                <wp:positionH relativeFrom="page">
                  <wp:posOffset>1003935</wp:posOffset>
                </wp:positionH>
                <wp:positionV relativeFrom="paragraph">
                  <wp:posOffset>83820</wp:posOffset>
                </wp:positionV>
                <wp:extent cx="5433060" cy="1499235"/>
                <wp:effectExtent l="0" t="0" r="15240" b="24765"/>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1499235"/>
                          <a:chOff x="1675" y="692"/>
                          <a:chExt cx="8556" cy="2361"/>
                        </a:xfrm>
                      </wpg:grpSpPr>
                      <wpg:grpSp>
                        <wpg:cNvPr id="12" name="Group 27"/>
                        <wpg:cNvGrpSpPr>
                          <a:grpSpLocks/>
                        </wpg:cNvGrpSpPr>
                        <wpg:grpSpPr bwMode="auto">
                          <a:xfrm>
                            <a:off x="1681" y="698"/>
                            <a:ext cx="8544" cy="2"/>
                            <a:chOff x="1681" y="698"/>
                            <a:chExt cx="8544" cy="2"/>
                          </a:xfrm>
                        </wpg:grpSpPr>
                        <wps:wsp>
                          <wps:cNvPr id="13" name="Freeform 28"/>
                          <wps:cNvSpPr>
                            <a:spLocks/>
                          </wps:cNvSpPr>
                          <wps:spPr bwMode="auto">
                            <a:xfrm>
                              <a:off x="1681" y="698"/>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7">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5"/>
                        <wpg:cNvGrpSpPr>
                          <a:grpSpLocks/>
                        </wpg:cNvGrpSpPr>
                        <wpg:grpSpPr bwMode="auto">
                          <a:xfrm>
                            <a:off x="1686" y="702"/>
                            <a:ext cx="2" cy="2340"/>
                            <a:chOff x="1686" y="702"/>
                            <a:chExt cx="2" cy="2340"/>
                          </a:xfrm>
                        </wpg:grpSpPr>
                        <wps:wsp>
                          <wps:cNvPr id="15" name="Freeform 26"/>
                          <wps:cNvSpPr>
                            <a:spLocks/>
                          </wps:cNvSpPr>
                          <wps:spPr bwMode="auto">
                            <a:xfrm>
                              <a:off x="1686" y="702"/>
                              <a:ext cx="2" cy="2340"/>
                            </a:xfrm>
                            <a:custGeom>
                              <a:avLst/>
                              <a:gdLst>
                                <a:gd name="T0" fmla="+- 0 702 702"/>
                                <a:gd name="T1" fmla="*/ 702 h 2340"/>
                                <a:gd name="T2" fmla="+- 0 3042 702"/>
                                <a:gd name="T3" fmla="*/ 3042 h 2340"/>
                              </a:gdLst>
                              <a:ahLst/>
                              <a:cxnLst>
                                <a:cxn ang="0">
                                  <a:pos x="0" y="T1"/>
                                </a:cxn>
                                <a:cxn ang="0">
                                  <a:pos x="0" y="T3"/>
                                </a:cxn>
                              </a:cxnLst>
                              <a:rect l="0" t="0" r="r" b="b"/>
                              <a:pathLst>
                                <a:path h="2340">
                                  <a:moveTo>
                                    <a:pt x="0" y="0"/>
                                  </a:moveTo>
                                  <a:lnTo>
                                    <a:pt x="0" y="234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3"/>
                        <wpg:cNvGrpSpPr>
                          <a:grpSpLocks/>
                        </wpg:cNvGrpSpPr>
                        <wpg:grpSpPr bwMode="auto">
                          <a:xfrm>
                            <a:off x="10220" y="702"/>
                            <a:ext cx="2" cy="2340"/>
                            <a:chOff x="10220" y="702"/>
                            <a:chExt cx="2" cy="2340"/>
                          </a:xfrm>
                        </wpg:grpSpPr>
                        <wps:wsp>
                          <wps:cNvPr id="17" name="Freeform 24"/>
                          <wps:cNvSpPr>
                            <a:spLocks/>
                          </wps:cNvSpPr>
                          <wps:spPr bwMode="auto">
                            <a:xfrm>
                              <a:off x="10220" y="702"/>
                              <a:ext cx="2" cy="2340"/>
                            </a:xfrm>
                            <a:custGeom>
                              <a:avLst/>
                              <a:gdLst>
                                <a:gd name="T0" fmla="+- 0 702 702"/>
                                <a:gd name="T1" fmla="*/ 702 h 2340"/>
                                <a:gd name="T2" fmla="+- 0 3042 702"/>
                                <a:gd name="T3" fmla="*/ 3042 h 2340"/>
                              </a:gdLst>
                              <a:ahLst/>
                              <a:cxnLst>
                                <a:cxn ang="0">
                                  <a:pos x="0" y="T1"/>
                                </a:cxn>
                                <a:cxn ang="0">
                                  <a:pos x="0" y="T3"/>
                                </a:cxn>
                              </a:cxnLst>
                              <a:rect l="0" t="0" r="r" b="b"/>
                              <a:pathLst>
                                <a:path h="2340">
                                  <a:moveTo>
                                    <a:pt x="0" y="0"/>
                                  </a:moveTo>
                                  <a:lnTo>
                                    <a:pt x="0" y="234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1"/>
                        <wpg:cNvGrpSpPr>
                          <a:grpSpLocks/>
                        </wpg:cNvGrpSpPr>
                        <wpg:grpSpPr bwMode="auto">
                          <a:xfrm>
                            <a:off x="1681" y="3047"/>
                            <a:ext cx="8544" cy="2"/>
                            <a:chOff x="1681" y="3047"/>
                            <a:chExt cx="8544" cy="2"/>
                          </a:xfrm>
                        </wpg:grpSpPr>
                        <wps:wsp>
                          <wps:cNvPr id="19" name="Freeform 22"/>
                          <wps:cNvSpPr>
                            <a:spLocks/>
                          </wps:cNvSpPr>
                          <wps:spPr bwMode="auto">
                            <a:xfrm>
                              <a:off x="1681" y="3047"/>
                              <a:ext cx="8544" cy="2"/>
                            </a:xfrm>
                            <a:custGeom>
                              <a:avLst/>
                              <a:gdLst>
                                <a:gd name="T0" fmla="+- 0 1681 1681"/>
                                <a:gd name="T1" fmla="*/ T0 w 8544"/>
                                <a:gd name="T2" fmla="+- 0 10225 1681"/>
                                <a:gd name="T3" fmla="*/ T2 w 8544"/>
                              </a:gdLst>
                              <a:ahLst/>
                              <a:cxnLst>
                                <a:cxn ang="0">
                                  <a:pos x="T1" y="0"/>
                                </a:cxn>
                                <a:cxn ang="0">
                                  <a:pos x="T3" y="0"/>
                                </a:cxn>
                              </a:cxnLst>
                              <a:rect l="0" t="0" r="r" b="b"/>
                              <a:pathLst>
                                <a:path w="8544">
                                  <a:moveTo>
                                    <a:pt x="0" y="0"/>
                                  </a:moveTo>
                                  <a:lnTo>
                                    <a:pt x="8544" y="0"/>
                                  </a:lnTo>
                                </a:path>
                              </a:pathLst>
                            </a:custGeom>
                            <a:noFill/>
                            <a:ln w="7366">
                              <a:solidFill>
                                <a:srgbClr val="E219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0271B" id="Group 20" o:spid="_x0000_s1026" style="position:absolute;margin-left:79.05pt;margin-top:6.6pt;width:427.8pt;height:118.05pt;z-index:-251665920;mso-position-horizontal-relative:page" coordorigin="1675,692" coordsize="8556,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zp5AQAABobAAAOAAAAZHJzL2Uyb0RvYy54bWzsWdtu4zYQfS/QfyD02MLRxbJsC3EWC1+C&#10;AtvdBTb9AFp3VBJVUraSLfrvHQ51T9ym3nrRYp0HhzKHw5kzlyPSt28es5QcAy4Slq8088bQSJB7&#10;zE/yaKX98rCbLDQiSpr7NGV5sNKeAqG9ufv+u9uqcAOLxSz1A05ASS7cqlhpcVkWrq4LLw4yKm5Y&#10;EeQwGTKe0RIeeaT7nFagPUt1yzAcvWLcLzjzAiHg242a1O5QfxgGXvkhDEVQknSlgW0lfnL83MtP&#10;/e6WuhGnRZx4tRn0DCsymuSwaatqQ0tKDjx5pipLPM4EC8sbj2U6C8PEC9AH8MY0Rt7cc3Yo0JfI&#10;raKihQmgHeF0tlrv/fEjJ4kPsTM1ktMMYoTbEgvBqYrIBZl7XnwqPnLlIQzfMe9XAdjp43n5HClh&#10;sq9+Zj7oo4eSITiPIc+kCnCbPGIMntoYBI8l8eDLmT2dGg6EyoM5014urelMRcmLIZRynenMZxqB&#10;aWdpNVPbevliNnPUWmvqmHJWp67aF22tbZP5URuqhj0crBEOc6ll7KeM9L+Fg+ksAHv0Z6H8acBY&#10;zGy79qZxtMVgvMaLOwwGq04CABUnuqQSX5ZUn2JaBJirQiZMk1TTBswdDwJZxsRCH6sCxZqkEv2M&#10;6s1IMQGJ97e59GoMWzSo6x1EeR8wTEl6fCdK1Qx8GGGi+3U9PEA2hlkKfeHHCTGI3Ao/VEiiVgyC&#10;qMR+0MmDQSqC4auVNrogu/q6DMuavagMgOuUWT1l4EDUmEjjxmrvMa/NhhGhsvsaWHMFE7JmHlSG&#10;YU2DBhCSLp6Qhb2bwmxk1f96Cw5tddxQuUagoe4VJgUtpWVyCzkk1UpDLOQXGTsGDwynylEXgE26&#10;2TTvS6lK6FmlpmGF3ACrvN1U2toLbc52SZpiGNJcmjKfOnPERrA08eWktEbwaL9OOTlSoIqtZS5n&#10;TfsYiEFLzn1UFgfU39bjkiapGsPmKWILNVxDIKsZueD3pbHcLrYLe2JbznZiG5vN5O1ubU+cnTmf&#10;baab9Xpj/iFNM203Tnw/yKV1DS+Z9utKtGZIxSgtMw28GDi7wz8ZOTC+J6YPzcBp8KX5j95BU1UV&#10;KlukcPfMf4Jq5UwRLbwYwCBm/LNGKiDZlSZ+O1AeaCT9KYeGszRtW7IyPtizOXAO4f2ZfX+G5h6o&#10;WmmlBgkuh+tSMfmh4EkUw04mhjVnb4FxwkTWM9qnrKofoOfhaND+sZm3Xb5pXtB7B4yIRHRhJgD2&#10;giyfGzWzydyRtAhtQxKiNQW8MPt6bLgYremYYLQKwvsyFX4NJgDKVmB2TOBIVy7ABCM8TmDYojFs&#10;F/+ACSBKpI3UyzwgRWLSha2TGhLB1LBf1NWnAZTplIH9ZxABVBjkEdCBKve/JIJadtqXhV1hzblE&#10;ENcpfD4RKJsaQMGaLyMC50oEHetdiUC91T8jAmgoAyLAirgoEcB7ocr0tr+c6GJQju256Pmi/yYV&#10;zBs4OyqwL0IFzwE5geKVC1Rfl3355UPBlQuuhwJ5UPrmDwVwoTngAnyTuigXNNdD8P6Hd1HUbbrY&#10;K+6HukUdF4yWtc1vfEP2NY4FywbOjgvw6HOBY4G6AukAOYFiC8fZ54LrDdH//4boejDoXYd94wcD&#10;7IvwA4xkv+bHIvkLT/8Z75Tc9ietuz8BAAD//wMAUEsDBBQABgAIAAAAIQAhQvIu4QAAAAsBAAAP&#10;AAAAZHJzL2Rvd25yZXYueG1sTI/BSsNAEIbvgu+wjODNbjaxWmM2pRT1VAq2gnjbJtMkNDsbstsk&#10;fXunJ73Nz3z88022nGwrBux940iDmkUgkApXNlRp+Nq/PyxA+GCoNK0j1HBBD8v89iYzaelG+sRh&#10;FyrBJeRTo6EOoUul9EWN1viZ65B4d3S9NYFjX8myNyOX21bGUfQkrWmIL9Smw3WNxWl3tho+RjOu&#10;EvU2bE7H9eVnP99+bxRqfX83rV5BBJzCHwxXfVaHnJ0O7kylFy3n+UIxykMSg7gCkUqeQRw0xI8v&#10;Ccg8k/9/yH8BAAD//wMAUEsBAi0AFAAGAAgAAAAhALaDOJL+AAAA4QEAABMAAAAAAAAAAAAAAAAA&#10;AAAAAFtDb250ZW50X1R5cGVzXS54bWxQSwECLQAUAAYACAAAACEAOP0h/9YAAACUAQAACwAAAAAA&#10;AAAAAAAAAAAvAQAAX3JlbHMvLnJlbHNQSwECLQAUAAYACAAAACEASe5M6eQEAAAaGwAADgAAAAAA&#10;AAAAAAAAAAAuAgAAZHJzL2Uyb0RvYy54bWxQSwECLQAUAAYACAAAACEAIULyLuEAAAALAQAADwAA&#10;AAAAAAAAAAAAAAA+BwAAZHJzL2Rvd25yZXYueG1sUEsFBgAAAAAEAAQA8wAAAEwIAAAAAA==&#10;">
                <v:group id="Group 27" o:spid="_x0000_s1027" style="position:absolute;left:1681;top:698;width:8544;height:2" coordorigin="1681,698"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8" o:spid="_x0000_s1028" style="position:absolute;left:1681;top:698;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qtvwAAANsAAAAPAAAAZHJzL2Rvd25yZXYueG1sRE/bisIw&#10;EH0X/Icwwr5pqoJoNYoIgriIt37A0IxtsZnUJtru328Ewbc5nOssVq0pxYtqV1hWMBxEIIhTqwvO&#10;FCTXbX8KwnlkjaVlUvBHDlbLbmeBsbYNn+l18ZkIIexiVJB7X8VSujQng25gK+LA3Wxt0AdYZ1LX&#10;2IRwU8pRFE2kwYJDQ44VbXJK75enURD94j25nprtgY+PJNvPJtXUPZT66bXrOQhPrf+KP+6dDvPH&#10;8P4lHCCX/wAAAP//AwBQSwECLQAUAAYACAAAACEA2+H2y+4AAACFAQAAEwAAAAAAAAAAAAAAAAAA&#10;AAAAW0NvbnRlbnRfVHlwZXNdLnhtbFBLAQItABQABgAIAAAAIQBa9CxbvwAAABUBAAALAAAAAAAA&#10;AAAAAAAAAB8BAABfcmVscy8ucmVsc1BLAQItABQABgAIAAAAIQDqSAqtvwAAANsAAAAPAAAAAAAA&#10;AAAAAAAAAAcCAABkcnMvZG93bnJldi54bWxQSwUGAAAAAAMAAwC3AAAA8wIAAAAA&#10;" path="m,l8544,e" filled="f" strokecolor="#e21951" strokeweight=".20464mm">
                    <v:path arrowok="t" o:connecttype="custom" o:connectlocs="0,0;8544,0" o:connectangles="0,0"/>
                  </v:shape>
                </v:group>
                <v:group id="Group 25" o:spid="_x0000_s1029" style="position:absolute;left:1686;top:702;width:2;height:2340" coordorigin="1686,702" coordsize="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6" o:spid="_x0000_s1030" style="position:absolute;left:1686;top:702;width:2;height:2340;visibility:visible;mso-wrap-style:square;v-text-anchor:top" coordsize="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HEwAAAANsAAAAPAAAAZHJzL2Rvd25yZXYueG1sRE9LasMw&#10;EN0XcgcxgW5KIrfQUpwoIQRqvGqxmwMM1sQysUaOJf9uXxUK3c3jfWd/nG0rRup941jB8zYBQVw5&#10;3XCt4PL9sXkH4QOyxtYxKVjIw/Gwethjqt3EBY1lqEUMYZ+iAhNCl0rpK0MW/dZ1xJG7ut5iiLCv&#10;pe5xiuG2lS9J8iYtNhwbDHZ0NlTdysEqyM93efnKmIcsL5es+iymJ2eUelzPpx2IQHP4F/+5cx3n&#10;v8LvL/EAefgBAAD//wMAUEsBAi0AFAAGAAgAAAAhANvh9svuAAAAhQEAABMAAAAAAAAAAAAAAAAA&#10;AAAAAFtDb250ZW50X1R5cGVzXS54bWxQSwECLQAUAAYACAAAACEAWvQsW78AAAAVAQAACwAAAAAA&#10;AAAAAAAAAAAfAQAAX3JlbHMvLnJlbHNQSwECLQAUAAYACAAAACEAsi5xxMAAAADbAAAADwAAAAAA&#10;AAAAAAAAAAAHAgAAZHJzL2Rvd25yZXYueG1sUEsFBgAAAAADAAMAtwAAAPQCAAAAAA==&#10;" path="m,l,2340e" filled="f" strokecolor="#e21951" strokeweight=".58pt">
                    <v:path arrowok="t" o:connecttype="custom" o:connectlocs="0,702;0,3042" o:connectangles="0,0"/>
                  </v:shape>
                </v:group>
                <v:group id="Group 23" o:spid="_x0000_s1031" style="position:absolute;left:10220;top:702;width:2;height:2340" coordorigin="10220,702" coordsize="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4" o:spid="_x0000_s1032" style="position:absolute;left:10220;top:702;width:2;height:2340;visibility:visible;mso-wrap-style:square;v-text-anchor:top" coordsize="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oowAAAANsAAAAPAAAAZHJzL2Rvd25yZXYueG1sRE9LasMw&#10;EN0XcgcxgW5KIreLtjhRQgjUeNViNwcYrIllYo0cS/7dvioUupvH+87+ONtWjNT7xrGC520Cgrhy&#10;uuFaweX7Y/MOwgdkja1jUrCQh+Nh9bDHVLuJCxrLUIsYwj5FBSaELpXSV4Ys+q3riCN3db3FEGFf&#10;S93jFMNtK1+S5FVabDg2GOzobKi6lYNVkJ/v8vKVMQ9ZXi5Z9VlMT84o9bieTzsQgebwL/5z5zrO&#10;f4PfX+IB8vADAAD//wMAUEsBAi0AFAAGAAgAAAAhANvh9svuAAAAhQEAABMAAAAAAAAAAAAAAAAA&#10;AAAAAFtDb250ZW50X1R5cGVzXS54bWxQSwECLQAUAAYACAAAACEAWvQsW78AAAAVAQAACwAAAAAA&#10;AAAAAAAAAAAfAQAAX3JlbHMvLnJlbHNQSwECLQAUAAYACAAAACEALbBKKMAAAADbAAAADwAAAAAA&#10;AAAAAAAAAAAHAgAAZHJzL2Rvd25yZXYueG1sUEsFBgAAAAADAAMAtwAAAPQCAAAAAA==&#10;" path="m,l,2340e" filled="f" strokecolor="#e21951" strokeweight=".58pt">
                    <v:path arrowok="t" o:connecttype="custom" o:connectlocs="0,702;0,3042" o:connectangles="0,0"/>
                  </v:shape>
                </v:group>
                <v:group id="Group 21" o:spid="_x0000_s1033" style="position:absolute;left:1681;top:3047;width:8544;height:2" coordorigin="1681,3047"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2" o:spid="_x0000_s1034" style="position:absolute;left:1681;top:3047;width:8544;height:2;visibility:visible;mso-wrap-style:square;v-text-anchor:top" coordsize="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zBxQAAANsAAAAPAAAAZHJzL2Rvd25yZXYueG1sRI9Ba8JA&#10;EIXvBf/DMoKXohs9SI2uQYIFQaFUe+hxyE6yabOzMbuN8d93CwVvM7w373uzyQbbiJ46XztWMJ8l&#10;IIgLp2uuFHxcXqcvIHxA1tg4JgV38pBtR08bTLW78Tv151CJGMI+RQUmhDaV0heGLPqZa4mjVrrO&#10;YohrV0nd4S2G20YukmQpLdYcCQZbyg0V3+cfGyHPOJRX0+fhXh7r0/7L7edvn0pNxsNuDSLQEB7m&#10;/+uDjvVX8PdLHEBufwEAAP//AwBQSwECLQAUAAYACAAAACEA2+H2y+4AAACFAQAAEwAAAAAAAAAA&#10;AAAAAAAAAAAAW0NvbnRlbnRfVHlwZXNdLnhtbFBLAQItABQABgAIAAAAIQBa9CxbvwAAABUBAAAL&#10;AAAAAAAAAAAAAAAAAB8BAABfcmVscy8ucmVsc1BLAQItABQABgAIAAAAIQBHyjzBxQAAANsAAAAP&#10;AAAAAAAAAAAAAAAAAAcCAABkcnMvZG93bnJldi54bWxQSwUGAAAAAAMAAwC3AAAA+QIAAAAA&#10;" path="m,l8544,e" filled="f" strokecolor="#e21951" strokeweight=".58pt">
                    <v:path arrowok="t" o:connecttype="custom" o:connectlocs="0,0;8544,0" o:connectangles="0,0"/>
                  </v:shape>
                </v:group>
                <w10:wrap anchorx="page"/>
              </v:group>
            </w:pict>
          </mc:Fallback>
        </mc:AlternateContent>
      </w:r>
    </w:p>
    <w:p w14:paraId="4B7E499C" w14:textId="77777777" w:rsidR="008D7884" w:rsidRPr="009B15DB" w:rsidRDefault="008D7884" w:rsidP="008D7884">
      <w:pPr>
        <w:spacing w:after="0" w:line="260" w:lineRule="exact"/>
        <w:ind w:left="2659" w:right="2634"/>
        <w:jc w:val="center"/>
        <w:rPr>
          <w:rFonts w:ascii="Arial" w:eastAsia="Arial" w:hAnsi="Arial" w:cs="Arial"/>
          <w:sz w:val="20"/>
          <w:szCs w:val="20"/>
        </w:rPr>
      </w:pPr>
      <w:r w:rsidRPr="009B15DB">
        <w:rPr>
          <w:rFonts w:ascii="Arial" w:eastAsia="Arial" w:hAnsi="Arial" w:cs="Arial"/>
          <w:b/>
          <w:bCs/>
          <w:sz w:val="20"/>
          <w:szCs w:val="20"/>
        </w:rPr>
        <w:t>No</w:t>
      </w:r>
      <w:r w:rsidRPr="009B15DB">
        <w:rPr>
          <w:rFonts w:ascii="Arial" w:eastAsia="Arial" w:hAnsi="Arial" w:cs="Arial"/>
          <w:b/>
          <w:bCs/>
          <w:spacing w:val="-1"/>
          <w:sz w:val="20"/>
          <w:szCs w:val="20"/>
        </w:rPr>
        <w:t>n</w:t>
      </w:r>
      <w:r w:rsidRPr="009B15DB">
        <w:rPr>
          <w:rFonts w:ascii="Arial" w:eastAsia="Arial" w:hAnsi="Arial" w:cs="Arial"/>
          <w:b/>
          <w:bCs/>
          <w:sz w:val="20"/>
          <w:szCs w:val="20"/>
        </w:rPr>
        <w:t>-tr</w:t>
      </w:r>
      <w:r w:rsidRPr="009B15DB">
        <w:rPr>
          <w:rFonts w:ascii="Arial" w:eastAsia="Arial" w:hAnsi="Arial" w:cs="Arial"/>
          <w:b/>
          <w:bCs/>
          <w:spacing w:val="-1"/>
          <w:sz w:val="20"/>
          <w:szCs w:val="20"/>
        </w:rPr>
        <w:t>a</w:t>
      </w:r>
      <w:r w:rsidRPr="009B15DB">
        <w:rPr>
          <w:rFonts w:ascii="Arial" w:eastAsia="Arial" w:hAnsi="Arial" w:cs="Arial"/>
          <w:b/>
          <w:bCs/>
          <w:sz w:val="20"/>
          <w:szCs w:val="20"/>
        </w:rPr>
        <w:t>ding Organi</w:t>
      </w:r>
      <w:r w:rsidRPr="009B15DB">
        <w:rPr>
          <w:rFonts w:ascii="Arial" w:eastAsia="Arial" w:hAnsi="Arial" w:cs="Arial"/>
          <w:b/>
          <w:bCs/>
          <w:spacing w:val="-1"/>
          <w:sz w:val="20"/>
          <w:szCs w:val="20"/>
        </w:rPr>
        <w:t>s</w:t>
      </w:r>
      <w:r w:rsidRPr="009B15DB">
        <w:rPr>
          <w:rFonts w:ascii="Arial" w:eastAsia="Arial" w:hAnsi="Arial" w:cs="Arial"/>
          <w:b/>
          <w:bCs/>
          <w:sz w:val="20"/>
          <w:szCs w:val="20"/>
        </w:rPr>
        <w:t>ati</w:t>
      </w:r>
      <w:r w:rsidRPr="009B15DB">
        <w:rPr>
          <w:rFonts w:ascii="Arial" w:eastAsia="Arial" w:hAnsi="Arial" w:cs="Arial"/>
          <w:b/>
          <w:bCs/>
          <w:spacing w:val="-1"/>
          <w:sz w:val="20"/>
          <w:szCs w:val="20"/>
        </w:rPr>
        <w:t>o</w:t>
      </w:r>
      <w:r w:rsidRPr="009B15DB">
        <w:rPr>
          <w:rFonts w:ascii="Arial" w:eastAsia="Arial" w:hAnsi="Arial" w:cs="Arial"/>
          <w:b/>
          <w:bCs/>
          <w:sz w:val="20"/>
          <w:szCs w:val="20"/>
        </w:rPr>
        <w:t>n (Nam</w:t>
      </w:r>
      <w:r w:rsidRPr="009B15DB">
        <w:rPr>
          <w:rFonts w:ascii="Arial" w:eastAsia="Arial" w:hAnsi="Arial" w:cs="Arial"/>
          <w:b/>
          <w:bCs/>
          <w:spacing w:val="-1"/>
          <w:sz w:val="20"/>
          <w:szCs w:val="20"/>
        </w:rPr>
        <w:t>e</w:t>
      </w:r>
      <w:r w:rsidRPr="009B15DB">
        <w:rPr>
          <w:rFonts w:ascii="Arial" w:eastAsia="Arial" w:hAnsi="Arial" w:cs="Arial"/>
          <w:b/>
          <w:bCs/>
          <w:sz w:val="20"/>
          <w:szCs w:val="20"/>
        </w:rPr>
        <w:t>)</w:t>
      </w:r>
    </w:p>
    <w:p w14:paraId="46DACF3F" w14:textId="32BC9C4F" w:rsidR="008D7884" w:rsidRPr="009B15DB" w:rsidRDefault="008D7884" w:rsidP="008D7884">
      <w:pPr>
        <w:spacing w:after="0" w:line="260" w:lineRule="exact"/>
        <w:ind w:left="1227" w:right="1202"/>
        <w:jc w:val="center"/>
        <w:rPr>
          <w:rFonts w:ascii="Arial" w:eastAsia="Arial" w:hAnsi="Arial" w:cs="Arial"/>
          <w:sz w:val="20"/>
          <w:szCs w:val="20"/>
        </w:rPr>
      </w:pPr>
      <w:r w:rsidRPr="009B15DB">
        <w:rPr>
          <w:rFonts w:ascii="Arial" w:eastAsia="Arial" w:hAnsi="Arial" w:cs="Arial"/>
          <w:b/>
          <w:bCs/>
          <w:position w:val="-1"/>
          <w:sz w:val="20"/>
          <w:szCs w:val="20"/>
        </w:rPr>
        <w:t>Extra</w:t>
      </w:r>
      <w:r w:rsidRPr="009B15DB">
        <w:rPr>
          <w:rFonts w:ascii="Arial" w:eastAsia="Arial" w:hAnsi="Arial" w:cs="Arial"/>
          <w:b/>
          <w:bCs/>
          <w:spacing w:val="-1"/>
          <w:position w:val="-1"/>
          <w:sz w:val="20"/>
          <w:szCs w:val="20"/>
        </w:rPr>
        <w:t>c</w:t>
      </w:r>
      <w:r w:rsidRPr="009B15DB">
        <w:rPr>
          <w:rFonts w:ascii="Arial" w:eastAsia="Arial" w:hAnsi="Arial" w:cs="Arial"/>
          <w:b/>
          <w:bCs/>
          <w:position w:val="-1"/>
          <w:sz w:val="20"/>
          <w:szCs w:val="20"/>
        </w:rPr>
        <w:t>t from</w:t>
      </w:r>
      <w:r w:rsidRPr="009B15DB">
        <w:rPr>
          <w:rFonts w:ascii="Arial" w:eastAsia="Arial" w:hAnsi="Arial" w:cs="Arial"/>
          <w:b/>
          <w:bCs/>
          <w:spacing w:val="-2"/>
          <w:position w:val="-1"/>
          <w:sz w:val="20"/>
          <w:szCs w:val="20"/>
        </w:rPr>
        <w:t xml:space="preserve"> </w:t>
      </w:r>
      <w:r w:rsidR="00505255">
        <w:rPr>
          <w:rFonts w:ascii="Arial" w:eastAsia="Arial" w:hAnsi="Arial" w:cs="Arial"/>
          <w:b/>
          <w:bCs/>
          <w:position w:val="-1"/>
          <w:sz w:val="20"/>
          <w:szCs w:val="20"/>
        </w:rPr>
        <w:t>statement of financial position</w:t>
      </w:r>
      <w:r w:rsidRPr="009B15DB">
        <w:rPr>
          <w:rFonts w:ascii="Arial" w:eastAsia="Arial" w:hAnsi="Arial" w:cs="Arial"/>
          <w:b/>
          <w:bCs/>
          <w:position w:val="-1"/>
          <w:sz w:val="20"/>
          <w:szCs w:val="20"/>
        </w:rPr>
        <w:t xml:space="preserve"> </w:t>
      </w:r>
      <w:r w:rsidRPr="009B15DB">
        <w:rPr>
          <w:rFonts w:ascii="Arial" w:eastAsia="Arial" w:hAnsi="Arial" w:cs="Arial"/>
          <w:b/>
          <w:bCs/>
          <w:spacing w:val="-1"/>
          <w:position w:val="-1"/>
          <w:sz w:val="20"/>
          <w:szCs w:val="20"/>
        </w:rPr>
        <w:t>a</w:t>
      </w:r>
      <w:r w:rsidRPr="009B15DB">
        <w:rPr>
          <w:rFonts w:ascii="Arial" w:eastAsia="Arial" w:hAnsi="Arial" w:cs="Arial"/>
          <w:b/>
          <w:bCs/>
          <w:position w:val="-1"/>
          <w:sz w:val="20"/>
          <w:szCs w:val="20"/>
        </w:rPr>
        <w:t xml:space="preserve">t </w:t>
      </w:r>
      <w:r w:rsidR="00733209">
        <w:rPr>
          <w:rFonts w:ascii="Arial" w:eastAsia="Arial" w:hAnsi="Arial" w:cs="Arial"/>
          <w:b/>
          <w:bCs/>
          <w:position w:val="-1"/>
          <w:sz w:val="20"/>
          <w:szCs w:val="20"/>
        </w:rPr>
        <w:t>31 December 20</w:t>
      </w:r>
      <w:r w:rsidR="00EF4869">
        <w:rPr>
          <w:rFonts w:ascii="Arial" w:eastAsia="Arial" w:hAnsi="Arial" w:cs="Arial"/>
          <w:b/>
          <w:bCs/>
          <w:position w:val="-1"/>
          <w:sz w:val="20"/>
          <w:szCs w:val="20"/>
        </w:rPr>
        <w:t>20</w:t>
      </w:r>
    </w:p>
    <w:p w14:paraId="534D7B1A" w14:textId="77777777" w:rsidR="008D7884" w:rsidRPr="009B15DB" w:rsidRDefault="008D7884" w:rsidP="008D7884">
      <w:pPr>
        <w:spacing w:after="0" w:line="260" w:lineRule="exact"/>
        <w:ind w:left="1666" w:right="1660"/>
        <w:jc w:val="center"/>
        <w:rPr>
          <w:rFonts w:ascii="Arial" w:eastAsia="Arial" w:hAnsi="Arial" w:cs="Arial"/>
          <w:sz w:val="20"/>
          <w:szCs w:val="20"/>
        </w:rPr>
      </w:pPr>
    </w:p>
    <w:p w14:paraId="5E787EC4" w14:textId="77777777" w:rsidR="008D7884" w:rsidRDefault="008D7884" w:rsidP="008D7884">
      <w:pPr>
        <w:tabs>
          <w:tab w:val="left" w:pos="4734"/>
          <w:tab w:val="left" w:pos="6180"/>
          <w:tab w:val="left" w:pos="7598"/>
        </w:tabs>
        <w:spacing w:after="0" w:line="226" w:lineRule="exact"/>
        <w:ind w:left="533" w:right="507" w:firstLine="17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7D1980">
        <w:rPr>
          <w:rFonts w:ascii="Arial" w:eastAsia="Arial" w:hAnsi="Arial" w:cs="Arial"/>
          <w:sz w:val="20"/>
          <w:szCs w:val="20"/>
        </w:rPr>
        <w:t xml:space="preserve">  </w:t>
      </w:r>
      <w:r>
        <w:rPr>
          <w:rFonts w:ascii="Arial" w:eastAsia="Arial" w:hAnsi="Arial" w:cs="Arial"/>
          <w:sz w:val="20"/>
          <w:szCs w:val="20"/>
        </w:rPr>
        <w:t>$</w:t>
      </w:r>
    </w:p>
    <w:p w14:paraId="4FA41BBD" w14:textId="77777777" w:rsidR="008D7884" w:rsidRDefault="008D7884" w:rsidP="0002054B">
      <w:pPr>
        <w:tabs>
          <w:tab w:val="left" w:pos="4593"/>
          <w:tab w:val="left" w:pos="6010"/>
          <w:tab w:val="left" w:pos="7513"/>
        </w:tabs>
        <w:spacing w:after="0" w:line="260" w:lineRule="exact"/>
        <w:ind w:left="426" w:right="590"/>
        <w:rPr>
          <w:rFonts w:ascii="Arial" w:eastAsia="Arial" w:hAnsi="Arial" w:cs="Arial"/>
          <w:sz w:val="20"/>
          <w:szCs w:val="20"/>
        </w:rPr>
      </w:pPr>
      <w:r w:rsidRPr="009B15DB">
        <w:rPr>
          <w:rFonts w:ascii="Arial" w:eastAsia="Arial" w:hAnsi="Arial" w:cs="Arial"/>
          <w:b/>
          <w:bCs/>
          <w:position w:val="-1"/>
          <w:sz w:val="20"/>
          <w:szCs w:val="20"/>
        </w:rPr>
        <w:t>Accumul</w:t>
      </w:r>
      <w:r w:rsidRPr="009B15DB">
        <w:rPr>
          <w:rFonts w:ascii="Arial" w:eastAsia="Arial" w:hAnsi="Arial" w:cs="Arial"/>
          <w:b/>
          <w:bCs/>
          <w:spacing w:val="-1"/>
          <w:position w:val="-1"/>
          <w:sz w:val="20"/>
          <w:szCs w:val="20"/>
        </w:rPr>
        <w:t>a</w:t>
      </w:r>
      <w:r w:rsidRPr="009B15DB">
        <w:rPr>
          <w:rFonts w:ascii="Arial" w:eastAsia="Arial" w:hAnsi="Arial" w:cs="Arial"/>
          <w:b/>
          <w:bCs/>
          <w:position w:val="-1"/>
          <w:sz w:val="20"/>
          <w:szCs w:val="20"/>
        </w:rPr>
        <w:t>t</w:t>
      </w:r>
      <w:r w:rsidRPr="009B15DB">
        <w:rPr>
          <w:rFonts w:ascii="Arial" w:eastAsia="Arial" w:hAnsi="Arial" w:cs="Arial"/>
          <w:b/>
          <w:bCs/>
          <w:spacing w:val="-1"/>
          <w:position w:val="-1"/>
          <w:sz w:val="20"/>
          <w:szCs w:val="20"/>
        </w:rPr>
        <w:t>e</w:t>
      </w:r>
      <w:r w:rsidRPr="009B15DB">
        <w:rPr>
          <w:rFonts w:ascii="Arial" w:eastAsia="Arial" w:hAnsi="Arial" w:cs="Arial"/>
          <w:b/>
          <w:bCs/>
          <w:position w:val="-1"/>
          <w:sz w:val="20"/>
          <w:szCs w:val="20"/>
        </w:rPr>
        <w:t>d fund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5C90922" w14:textId="09FF6AC3" w:rsidR="008D7884" w:rsidRDefault="008D7884" w:rsidP="0002054B">
      <w:pPr>
        <w:tabs>
          <w:tab w:val="left" w:pos="4593"/>
          <w:tab w:val="left" w:pos="6010"/>
          <w:tab w:val="left" w:pos="7513"/>
        </w:tabs>
        <w:spacing w:after="0" w:line="260" w:lineRule="exact"/>
        <w:ind w:left="426" w:right="590"/>
        <w:rPr>
          <w:rFonts w:ascii="Arial" w:eastAsia="Arial" w:hAnsi="Arial" w:cs="Arial"/>
          <w:sz w:val="20"/>
          <w:szCs w:val="20"/>
        </w:rPr>
      </w:pPr>
      <w:r w:rsidRPr="009B15DB">
        <w:rPr>
          <w:rFonts w:ascii="Arial" w:eastAsia="Arial" w:hAnsi="Arial" w:cs="Arial"/>
          <w:sz w:val="20"/>
          <w:szCs w:val="20"/>
        </w:rPr>
        <w:t>Opening balance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733209">
        <w:rPr>
          <w:rFonts w:ascii="Arial" w:eastAsia="Arial" w:hAnsi="Arial" w:cs="Arial"/>
          <w:sz w:val="20"/>
          <w:szCs w:val="20"/>
        </w:rPr>
        <w:t>67</w:t>
      </w:r>
      <w:r w:rsidR="001944E2">
        <w:rPr>
          <w:rFonts w:ascii="Arial" w:eastAsia="Arial" w:hAnsi="Arial" w:cs="Arial"/>
          <w:sz w:val="20"/>
          <w:szCs w:val="20"/>
        </w:rPr>
        <w:t xml:space="preserve"> </w:t>
      </w:r>
      <w:r w:rsidR="00733209">
        <w:rPr>
          <w:rFonts w:ascii="Arial" w:eastAsia="Arial" w:hAnsi="Arial" w:cs="Arial"/>
          <w:sz w:val="20"/>
          <w:szCs w:val="20"/>
        </w:rPr>
        <w:t>500</w:t>
      </w:r>
    </w:p>
    <w:p w14:paraId="6C7057A2" w14:textId="34A35A07" w:rsidR="008D7884" w:rsidRDefault="0085420B" w:rsidP="0002054B">
      <w:pPr>
        <w:tabs>
          <w:tab w:val="left" w:pos="4593"/>
          <w:tab w:val="left" w:pos="6010"/>
          <w:tab w:val="left" w:pos="7513"/>
        </w:tabs>
        <w:spacing w:after="0" w:line="260" w:lineRule="exact"/>
        <w:ind w:left="567" w:right="590" w:hanging="91"/>
        <w:rPr>
          <w:rFonts w:ascii="Arial" w:eastAsia="Arial" w:hAnsi="Arial" w:cs="Arial"/>
          <w:sz w:val="20"/>
          <w:szCs w:val="20"/>
          <w:u w:val="single"/>
        </w:rPr>
      </w:pPr>
      <w:r>
        <w:rPr>
          <w:rFonts w:ascii="Arial" w:eastAsia="Arial" w:hAnsi="Arial" w:cs="Arial"/>
          <w:sz w:val="20"/>
          <w:szCs w:val="20"/>
        </w:rPr>
        <w:t>Add:</w:t>
      </w:r>
      <w:r w:rsidR="008D7884" w:rsidRPr="009B15DB">
        <w:rPr>
          <w:rFonts w:ascii="Arial" w:eastAsia="Arial" w:hAnsi="Arial" w:cs="Arial"/>
          <w:sz w:val="20"/>
          <w:szCs w:val="20"/>
        </w:rPr>
        <w:t xml:space="preserve"> </w:t>
      </w:r>
      <w:r w:rsidR="008D7884" w:rsidRPr="009B15DB">
        <w:rPr>
          <w:rFonts w:ascii="Arial" w:eastAsia="Arial" w:hAnsi="Arial" w:cs="Arial"/>
          <w:spacing w:val="1"/>
          <w:sz w:val="20"/>
          <w:szCs w:val="20"/>
        </w:rPr>
        <w:t>s</w:t>
      </w:r>
      <w:r w:rsidR="008D7884" w:rsidRPr="009B15DB">
        <w:rPr>
          <w:rFonts w:ascii="Arial" w:eastAsia="Arial" w:hAnsi="Arial" w:cs="Arial"/>
          <w:spacing w:val="-1"/>
          <w:sz w:val="20"/>
          <w:szCs w:val="20"/>
        </w:rPr>
        <w:t>u</w:t>
      </w:r>
      <w:r w:rsidR="008D7884" w:rsidRPr="009B15DB">
        <w:rPr>
          <w:rFonts w:ascii="Arial" w:eastAsia="Arial" w:hAnsi="Arial" w:cs="Arial"/>
          <w:sz w:val="20"/>
          <w:szCs w:val="20"/>
        </w:rPr>
        <w:t>rplus for</w:t>
      </w:r>
      <w:r w:rsidR="008D7884" w:rsidRPr="009B15DB">
        <w:rPr>
          <w:rFonts w:ascii="Arial" w:eastAsia="Arial" w:hAnsi="Arial" w:cs="Arial"/>
          <w:spacing w:val="-1"/>
          <w:sz w:val="20"/>
          <w:szCs w:val="20"/>
        </w:rPr>
        <w:t xml:space="preserve"> </w:t>
      </w:r>
      <w:r w:rsidR="008D7884" w:rsidRPr="009B15DB">
        <w:rPr>
          <w:rFonts w:ascii="Arial" w:eastAsia="Arial" w:hAnsi="Arial" w:cs="Arial"/>
          <w:sz w:val="20"/>
          <w:szCs w:val="20"/>
        </w:rPr>
        <w:t>the</w:t>
      </w:r>
      <w:r w:rsidR="008D7884" w:rsidRPr="009B15DB">
        <w:rPr>
          <w:rFonts w:ascii="Arial" w:eastAsia="Arial" w:hAnsi="Arial" w:cs="Arial"/>
          <w:spacing w:val="-1"/>
          <w:sz w:val="20"/>
          <w:szCs w:val="20"/>
        </w:rPr>
        <w:t xml:space="preserve"> </w:t>
      </w:r>
      <w:r w:rsidR="008D7884" w:rsidRPr="009B15DB">
        <w:rPr>
          <w:rFonts w:ascii="Arial" w:eastAsia="Arial" w:hAnsi="Arial" w:cs="Arial"/>
          <w:sz w:val="20"/>
          <w:szCs w:val="20"/>
        </w:rPr>
        <w:t>year</w:t>
      </w:r>
      <w:r w:rsidR="008D7884">
        <w:rPr>
          <w:rFonts w:ascii="Arial" w:eastAsia="Arial" w:hAnsi="Arial" w:cs="Arial"/>
          <w:sz w:val="20"/>
          <w:szCs w:val="20"/>
        </w:rPr>
        <w:tab/>
      </w:r>
      <w:r w:rsidR="008D7884">
        <w:rPr>
          <w:rFonts w:ascii="Arial" w:eastAsia="Arial" w:hAnsi="Arial" w:cs="Arial"/>
          <w:sz w:val="20"/>
          <w:szCs w:val="20"/>
        </w:rPr>
        <w:tab/>
      </w:r>
      <w:r w:rsidR="008D7884">
        <w:rPr>
          <w:rFonts w:ascii="Arial" w:eastAsia="Arial" w:hAnsi="Arial" w:cs="Arial"/>
          <w:sz w:val="20"/>
          <w:szCs w:val="20"/>
        </w:rPr>
        <w:tab/>
      </w:r>
      <w:r w:rsidR="00733209">
        <w:rPr>
          <w:rFonts w:ascii="Arial" w:eastAsia="Arial" w:hAnsi="Arial" w:cs="Arial"/>
          <w:sz w:val="20"/>
          <w:szCs w:val="20"/>
          <w:u w:val="single"/>
        </w:rPr>
        <w:t>20</w:t>
      </w:r>
      <w:r w:rsidR="001944E2">
        <w:rPr>
          <w:rFonts w:ascii="Arial" w:eastAsia="Arial" w:hAnsi="Arial" w:cs="Arial"/>
          <w:sz w:val="20"/>
          <w:szCs w:val="20"/>
          <w:u w:val="single"/>
        </w:rPr>
        <w:t xml:space="preserve"> </w:t>
      </w:r>
      <w:r w:rsidR="00733209">
        <w:rPr>
          <w:rFonts w:ascii="Arial" w:eastAsia="Arial" w:hAnsi="Arial" w:cs="Arial"/>
          <w:sz w:val="20"/>
          <w:szCs w:val="20"/>
          <w:u w:val="single"/>
        </w:rPr>
        <w:t>200</w:t>
      </w:r>
    </w:p>
    <w:p w14:paraId="1A91E6FD" w14:textId="11E605F3" w:rsidR="0002054B" w:rsidRPr="0002054B" w:rsidRDefault="0002054B" w:rsidP="0002054B">
      <w:pPr>
        <w:tabs>
          <w:tab w:val="left" w:pos="4593"/>
          <w:tab w:val="left" w:pos="6010"/>
          <w:tab w:val="left" w:pos="7513"/>
        </w:tabs>
        <w:spacing w:after="0" w:line="260" w:lineRule="exact"/>
        <w:ind w:left="567" w:right="590" w:hanging="91"/>
        <w:rPr>
          <w:rFonts w:ascii="Arial" w:eastAsia="Arial" w:hAnsi="Arial" w:cs="Arial"/>
          <w:sz w:val="20"/>
          <w:szCs w:val="20"/>
        </w:rPr>
      </w:pPr>
      <w:r>
        <w:rPr>
          <w:rFonts w:ascii="Arial" w:eastAsia="Arial" w:hAnsi="Arial" w:cs="Arial"/>
          <w:sz w:val="20"/>
          <w:szCs w:val="20"/>
        </w:rPr>
        <w:t>Total accumulated fund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02054B">
        <w:rPr>
          <w:rFonts w:ascii="Arial" w:eastAsia="Arial" w:hAnsi="Arial" w:cs="Arial"/>
          <w:sz w:val="20"/>
          <w:szCs w:val="20"/>
          <w:u w:val="single"/>
        </w:rPr>
        <w:t>87</w:t>
      </w:r>
      <w:r w:rsidR="001944E2">
        <w:rPr>
          <w:rFonts w:ascii="Arial" w:eastAsia="Arial" w:hAnsi="Arial" w:cs="Arial"/>
          <w:sz w:val="20"/>
          <w:szCs w:val="20"/>
          <w:u w:val="single"/>
        </w:rPr>
        <w:t xml:space="preserve"> </w:t>
      </w:r>
      <w:r w:rsidRPr="0002054B">
        <w:rPr>
          <w:rFonts w:ascii="Arial" w:eastAsia="Arial" w:hAnsi="Arial" w:cs="Arial"/>
          <w:sz w:val="20"/>
          <w:szCs w:val="20"/>
          <w:u w:val="single"/>
        </w:rPr>
        <w:t>700</w:t>
      </w:r>
    </w:p>
    <w:p w14:paraId="7A572A13" w14:textId="77777777" w:rsidR="00182E87" w:rsidRPr="009B15DB" w:rsidRDefault="00182E87" w:rsidP="009B15DB">
      <w:pPr>
        <w:spacing w:after="0" w:line="260" w:lineRule="exact"/>
        <w:rPr>
          <w:rFonts w:ascii="Arial" w:hAnsi="Arial" w:cs="Arial"/>
          <w:sz w:val="20"/>
          <w:szCs w:val="20"/>
        </w:rPr>
      </w:pPr>
    </w:p>
    <w:p w14:paraId="7CF61F39" w14:textId="77777777" w:rsidR="00182E87" w:rsidRPr="009B15DB" w:rsidRDefault="00182E87" w:rsidP="009B15DB">
      <w:pPr>
        <w:spacing w:after="0" w:line="260" w:lineRule="exact"/>
        <w:rPr>
          <w:rFonts w:ascii="Arial" w:hAnsi="Arial" w:cs="Arial"/>
          <w:sz w:val="20"/>
          <w:szCs w:val="20"/>
        </w:rPr>
      </w:pPr>
    </w:p>
    <w:p w14:paraId="0918C585" w14:textId="77777777" w:rsidR="003D1696" w:rsidRDefault="003D1696" w:rsidP="003610B9">
      <w:pPr>
        <w:pStyle w:val="ALHeader1"/>
        <w:sectPr w:rsidR="003D1696" w:rsidSect="00034356">
          <w:pgSz w:w="11900" w:h="16840"/>
          <w:pgMar w:top="1134" w:right="1418" w:bottom="1134" w:left="1418" w:header="567" w:footer="567" w:gutter="0"/>
          <w:cols w:space="720"/>
          <w:docGrid w:linePitch="299"/>
        </w:sectPr>
      </w:pPr>
    </w:p>
    <w:p w14:paraId="4F8BEAB9" w14:textId="0672AF87" w:rsidR="0065356E" w:rsidRPr="00F20F72" w:rsidRDefault="0065356E" w:rsidP="0065356E">
      <w:pPr>
        <w:pStyle w:val="SectionHead"/>
        <w:outlineLvl w:val="0"/>
        <w:rPr>
          <w:b/>
        </w:rPr>
      </w:pPr>
      <w:bookmarkStart w:id="31" w:name="_Toc46916891"/>
      <w:bookmarkStart w:id="32" w:name="_Toc46904338"/>
      <w:r>
        <w:lastRenderedPageBreak/>
        <w:t>Appendix 4: Resources for photocopying</w:t>
      </w:r>
      <w:bookmarkEnd w:id="31"/>
    </w:p>
    <w:bookmarkEnd w:id="32"/>
    <w:p w14:paraId="6306613C" w14:textId="77777777" w:rsidR="00B87096" w:rsidRPr="0065412A" w:rsidRDefault="00B87096" w:rsidP="0065412A">
      <w:pPr>
        <w:spacing w:before="120" w:after="120" w:line="480" w:lineRule="auto"/>
        <w:rPr>
          <w:rFonts w:ascii="Arial" w:eastAsia="Arial" w:hAnsi="Arial" w:cs="Arial"/>
          <w:bCs/>
          <w:sz w:val="20"/>
          <w:szCs w:val="20"/>
        </w:rPr>
      </w:pPr>
    </w:p>
    <w:p w14:paraId="395EC9EF" w14:textId="35F0695A" w:rsidR="00F84445" w:rsidRPr="00FD4E7C" w:rsidRDefault="0002054B" w:rsidP="0065356E">
      <w:pPr>
        <w:pStyle w:val="ListParagraph"/>
        <w:numPr>
          <w:ilvl w:val="0"/>
          <w:numId w:val="3"/>
        </w:numPr>
        <w:spacing w:before="120" w:after="120" w:line="480" w:lineRule="auto"/>
        <w:ind w:left="630" w:hanging="346"/>
        <w:rPr>
          <w:rFonts w:ascii="Arial" w:eastAsia="Arial" w:hAnsi="Arial" w:cs="Arial"/>
          <w:bCs/>
          <w:sz w:val="20"/>
          <w:szCs w:val="20"/>
        </w:rPr>
      </w:pPr>
      <w:r>
        <w:rPr>
          <w:rFonts w:ascii="Arial" w:eastAsia="Arial" w:hAnsi="Arial" w:cs="Arial"/>
          <w:bCs/>
          <w:sz w:val="20"/>
          <w:szCs w:val="20"/>
        </w:rPr>
        <w:t>S</w:t>
      </w:r>
      <w:r w:rsidR="00F84445" w:rsidRPr="00FD4E7C">
        <w:rPr>
          <w:rFonts w:ascii="Arial" w:eastAsia="Arial" w:hAnsi="Arial" w:cs="Arial"/>
          <w:bCs/>
          <w:sz w:val="20"/>
          <w:szCs w:val="20"/>
        </w:rPr>
        <w:t>tatement</w:t>
      </w:r>
      <w:r>
        <w:rPr>
          <w:rFonts w:ascii="Arial" w:eastAsia="Arial" w:hAnsi="Arial" w:cs="Arial"/>
          <w:bCs/>
          <w:sz w:val="20"/>
          <w:szCs w:val="20"/>
        </w:rPr>
        <w:t xml:space="preserve"> of profit or loss</w:t>
      </w:r>
      <w:r w:rsidR="00F84445" w:rsidRPr="00FD4E7C">
        <w:rPr>
          <w:rFonts w:ascii="Arial" w:eastAsia="Arial" w:hAnsi="Arial" w:cs="Arial"/>
          <w:bCs/>
          <w:sz w:val="20"/>
          <w:szCs w:val="20"/>
        </w:rPr>
        <w:t xml:space="preserve"> of a sole trader</w:t>
      </w:r>
      <w:r w:rsidR="00807C52" w:rsidRPr="00FD4E7C">
        <w:rPr>
          <w:rFonts w:ascii="Arial" w:eastAsia="Arial" w:hAnsi="Arial" w:cs="Arial"/>
          <w:bCs/>
          <w:sz w:val="20"/>
          <w:szCs w:val="20"/>
        </w:rPr>
        <w:t>/partnership</w:t>
      </w:r>
    </w:p>
    <w:p w14:paraId="04759C56" w14:textId="77777777"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Statement of financial position of a sole trader</w:t>
      </w:r>
    </w:p>
    <w:p w14:paraId="2EFB3FCC" w14:textId="77777777" w:rsidR="00F84445" w:rsidRPr="00FD4E7C" w:rsidRDefault="00807C52"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w:t>
      </w:r>
      <w:r w:rsidR="00F84445" w:rsidRPr="00FD4E7C">
        <w:rPr>
          <w:rFonts w:ascii="Arial" w:eastAsia="Arial" w:hAnsi="Arial" w:cs="Arial"/>
          <w:bCs/>
          <w:sz w:val="20"/>
          <w:szCs w:val="20"/>
        </w:rPr>
        <w:t>Partnership appropriation account</w:t>
      </w:r>
    </w:p>
    <w:p w14:paraId="77CB438E" w14:textId="77777777"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Statement of financial position of a partnership</w:t>
      </w:r>
    </w:p>
    <w:p w14:paraId="4BEBA59B" w14:textId="25B14775"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w:t>
      </w:r>
      <w:r w:rsidR="0002054B">
        <w:rPr>
          <w:rFonts w:ascii="Arial" w:eastAsia="Arial" w:hAnsi="Arial" w:cs="Arial"/>
          <w:bCs/>
          <w:sz w:val="20"/>
          <w:szCs w:val="20"/>
        </w:rPr>
        <w:t>S</w:t>
      </w:r>
      <w:r w:rsidR="00FD7C4C" w:rsidRPr="00FD4E7C">
        <w:rPr>
          <w:rFonts w:ascii="Arial" w:eastAsia="Arial" w:hAnsi="Arial" w:cs="Arial"/>
          <w:bCs/>
          <w:sz w:val="20"/>
          <w:szCs w:val="20"/>
        </w:rPr>
        <w:t>tatement</w:t>
      </w:r>
      <w:r w:rsidR="0002054B">
        <w:rPr>
          <w:rFonts w:ascii="Arial" w:eastAsia="Arial" w:hAnsi="Arial" w:cs="Arial"/>
          <w:bCs/>
          <w:sz w:val="20"/>
          <w:szCs w:val="20"/>
        </w:rPr>
        <w:t xml:space="preserve"> of profit or loss</w:t>
      </w:r>
      <w:r w:rsidR="00FD7C4C" w:rsidRPr="00FD4E7C">
        <w:rPr>
          <w:rFonts w:ascii="Arial" w:eastAsia="Arial" w:hAnsi="Arial" w:cs="Arial"/>
          <w:bCs/>
          <w:sz w:val="20"/>
          <w:szCs w:val="20"/>
        </w:rPr>
        <w:t xml:space="preserve"> of a limited company</w:t>
      </w:r>
    </w:p>
    <w:p w14:paraId="2A3D1170" w14:textId="77777777"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Statement of changes in equity of a limited company</w:t>
      </w:r>
    </w:p>
    <w:p w14:paraId="03D2BF45" w14:textId="77777777"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Statement of financial position of a limited company</w:t>
      </w:r>
    </w:p>
    <w:p w14:paraId="47007BC7" w14:textId="77777777"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Statement of cash flows of a limited company</w:t>
      </w:r>
    </w:p>
    <w:p w14:paraId="78996698" w14:textId="77777777"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Schedule of non-current assets of a limited company</w:t>
      </w:r>
    </w:p>
    <w:p w14:paraId="3001C53D" w14:textId="77777777" w:rsidR="00F84445" w:rsidRPr="00FD4E7C" w:rsidRDefault="00F84445" w:rsidP="0065356E">
      <w:pPr>
        <w:pStyle w:val="ListParagraph"/>
        <w:numPr>
          <w:ilvl w:val="0"/>
          <w:numId w:val="3"/>
        </w:numPr>
        <w:spacing w:before="120" w:after="120" w:line="480" w:lineRule="auto"/>
        <w:ind w:left="568" w:hanging="284"/>
        <w:rPr>
          <w:rFonts w:ascii="Arial" w:eastAsia="Arial" w:hAnsi="Arial" w:cs="Arial"/>
          <w:bCs/>
          <w:sz w:val="20"/>
          <w:szCs w:val="20"/>
        </w:rPr>
      </w:pPr>
      <w:r w:rsidRPr="00FD4E7C">
        <w:rPr>
          <w:rFonts w:ascii="Arial" w:eastAsia="Arial" w:hAnsi="Arial" w:cs="Arial"/>
          <w:bCs/>
          <w:sz w:val="20"/>
          <w:szCs w:val="20"/>
        </w:rPr>
        <w:t xml:space="preserve"> Manufacturing account</w:t>
      </w:r>
    </w:p>
    <w:p w14:paraId="2E036229" w14:textId="77777777" w:rsidR="00F84445" w:rsidRDefault="00F84445">
      <w:pPr>
        <w:rPr>
          <w:rFonts w:ascii="Arial" w:eastAsia="Arial" w:hAnsi="Arial" w:cs="Arial"/>
          <w:b/>
          <w:bCs/>
        </w:rPr>
      </w:pPr>
      <w:r>
        <w:rPr>
          <w:rFonts w:ascii="Arial" w:eastAsia="Arial" w:hAnsi="Arial" w:cs="Arial"/>
          <w:b/>
          <w:bCs/>
        </w:rPr>
        <w:br w:type="page"/>
      </w:r>
    </w:p>
    <w:p w14:paraId="52D984CD" w14:textId="3A0CE0FE" w:rsidR="001C5C02" w:rsidRPr="001944E2" w:rsidRDefault="0002054B" w:rsidP="00E93E93">
      <w:pPr>
        <w:pStyle w:val="ALAppendix5"/>
      </w:pPr>
      <w:r w:rsidRPr="001944E2">
        <w:lastRenderedPageBreak/>
        <w:t>S</w:t>
      </w:r>
      <w:r w:rsidR="001C5C02" w:rsidRPr="001944E2">
        <w:t>tatement</w:t>
      </w:r>
      <w:r w:rsidRPr="001944E2">
        <w:t xml:space="preserve"> of profit or loss</w:t>
      </w:r>
      <w:r w:rsidR="001C5C02" w:rsidRPr="001944E2">
        <w:t xml:space="preserve"> of a sole trader</w:t>
      </w:r>
      <w:r w:rsidR="00807C52" w:rsidRPr="001944E2">
        <w:t>/partnership</w:t>
      </w:r>
    </w:p>
    <w:p w14:paraId="7DC8985E" w14:textId="1B204D7D" w:rsidR="00B91E5A" w:rsidRDefault="00E93E93" w:rsidP="001C5C02">
      <w:pPr>
        <w:jc w:val="center"/>
        <w:rPr>
          <w:rFonts w:ascii="Arial" w:eastAsia="Arial" w:hAnsi="Arial" w:cs="Arial"/>
          <w:bCs/>
          <w:sz w:val="24"/>
          <w:szCs w:val="24"/>
        </w:rPr>
      </w:pPr>
      <w:r w:rsidRPr="001944E2">
        <w:rPr>
          <w:noProof/>
          <w:sz w:val="20"/>
          <w:szCs w:val="20"/>
          <w:lang w:val="en-GB" w:eastAsia="en-GB"/>
        </w:rPr>
        <mc:AlternateContent>
          <mc:Choice Requires="wps">
            <w:drawing>
              <wp:anchor distT="0" distB="0" distL="114300" distR="114300" simplePos="0" relativeHeight="251667968" behindDoc="0" locked="0" layoutInCell="1" allowOverlap="1" wp14:anchorId="0A4F7414" wp14:editId="5AA536B2">
                <wp:simplePos x="0" y="0"/>
                <wp:positionH relativeFrom="column">
                  <wp:posOffset>-915670</wp:posOffset>
                </wp:positionH>
                <wp:positionV relativeFrom="paragraph">
                  <wp:posOffset>240665</wp:posOffset>
                </wp:positionV>
                <wp:extent cx="7574280" cy="0"/>
                <wp:effectExtent l="13335" t="12065" r="13335" b="6985"/>
                <wp:wrapNone/>
                <wp:docPr id="1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9C742" id="AutoShape 207" o:spid="_x0000_s1026" type="#_x0000_t32" style="position:absolute;margin-left:-72.1pt;margin-top:18.95pt;width:596.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YBIAIAAD4EAAAOAAAAZHJzL2Uyb0RvYy54bWysU02P2jAQvVfqf7Byh3w0LBARVqsEetl2&#10;kXb7A4ztJFYd27INAVX97x0bgtj2UlXlYMaZmTdvZp5Xj6deoCMzlitZRuk0iRCTRFEu2zL69rad&#10;LCJkHZYUCyVZGZ2ZjR7XHz+sBl2wTHVKUGYQgEhbDLqMOud0EceWdKzHdqo0k+BslOmxg6tpY2rw&#10;AOi9iLMkeYgHZag2ijBr4Wt9cUbrgN80jLiXprHMIVFGwM2F04Rz7894vcJFa7DuOLnSwP/Aosdc&#10;QtEbVI0dRgfD/4DqOTHKqsZNiepj1TScsNADdJMmv3Xz2mHNQi8wHKtvY7L/D5Z8Pe4M4hR2B+OR&#10;uIcdPR2cCqVRlsz9hAZtCwis5M74HslJvupnRb5bJFXVYdmyEP521pCd+oz4XYq/WA119sMXRSEG&#10;Q4UwrlNjeg8Jg0CnsJXzbSvs5BCBj/PZPM8WwI6MvhgXY6I21n1mqkfeKCPrDOZt5yolJexemTSU&#10;wcdn6zwtXIwJvqpUWy5EkICQaCij5SybhQSrBKfe6cOsafeVMOiIvYjCL/QInvswow6SBrCOYbq5&#10;2g5zcbGhuJAeDxoDOlfropIfy2S5WWwW+STPHjaTPKnrydO2yicP23Q+qz/VVVWnPz21NC86TimT&#10;nt2o2DT/O0Vc385FazfN3sYQv0cP8wKy438gHTbrl3mRxV7R886MGweRhuDrg/Kv4P4O9v2zX/8C&#10;AAD//wMAUEsDBBQABgAIAAAAIQD/VHVz4AAAAAsBAAAPAAAAZHJzL2Rvd25yZXYueG1sTI/BbsIw&#10;DIbvk3iHyEhcJkjadQxKU4Qm7bDjAGnX0HhtoXGqJqUdT7+gHbaj7U+/vz/bjqZhV+xcbUlCtBDA&#10;kAqrayolHA9v8xUw5xVp1VhCCd/oYJtPHjKVajvQB173vmQhhFyqJFTetynnrqjQKLewLVK4fdnO&#10;KB/GruS6U0MINw2PhVhyo2oKHyrV4muFxWXfGwno+udI7NamPL7fhsfP+HYe2oOUs+m42wDzOPo/&#10;GO76QR3y4HSyPWnHGgnzKEniwEp4elkDuxMiWS2BnX43PM/4/w75DwAAAP//AwBQSwECLQAUAAYA&#10;CAAAACEAtoM4kv4AAADhAQAAEwAAAAAAAAAAAAAAAAAAAAAAW0NvbnRlbnRfVHlwZXNdLnhtbFBL&#10;AQItABQABgAIAAAAIQA4/SH/1gAAAJQBAAALAAAAAAAAAAAAAAAAAC8BAABfcmVscy8ucmVsc1BL&#10;AQItABQABgAIAAAAIQCv6LYBIAIAAD4EAAAOAAAAAAAAAAAAAAAAAC4CAABkcnMvZTJvRG9jLnht&#10;bFBLAQItABQABgAIAAAAIQD/VHVz4AAAAAsBAAAPAAAAAAAAAAAAAAAAAHoEAABkcnMvZG93bnJl&#10;di54bWxQSwUGAAAAAAQABADzAAAAhwUAAAAA&#10;"/>
            </w:pict>
          </mc:Fallback>
        </mc:AlternateContent>
      </w:r>
    </w:p>
    <w:p w14:paraId="45AA189A" w14:textId="77777777" w:rsidR="00B87096" w:rsidRDefault="00B87096" w:rsidP="001C5C02">
      <w:pPr>
        <w:jc w:val="center"/>
        <w:rPr>
          <w:rFonts w:ascii="Arial" w:eastAsia="Arial" w:hAnsi="Arial" w:cs="Arial"/>
          <w:bCs/>
          <w:sz w:val="24"/>
          <w:szCs w:val="24"/>
        </w:rPr>
      </w:pPr>
    </w:p>
    <w:p w14:paraId="138A3D92" w14:textId="6E657799" w:rsidR="001C5C02" w:rsidRDefault="001C5C02" w:rsidP="001C5C02">
      <w:pPr>
        <w:jc w:val="center"/>
        <w:rPr>
          <w:rFonts w:ascii="Arial" w:eastAsia="Arial" w:hAnsi="Arial" w:cs="Arial"/>
          <w:bCs/>
          <w:sz w:val="24"/>
          <w:szCs w:val="24"/>
        </w:rPr>
      </w:pPr>
      <w:r w:rsidRPr="00F84445">
        <w:rPr>
          <w:rFonts w:ascii="Arial" w:eastAsia="Arial" w:hAnsi="Arial" w:cs="Arial"/>
          <w:bCs/>
          <w:sz w:val="24"/>
          <w:szCs w:val="24"/>
        </w:rPr>
        <w:t>……………………………………………………</w:t>
      </w:r>
    </w:p>
    <w:p w14:paraId="3968C169" w14:textId="2F57FA61" w:rsidR="001C5C02" w:rsidRPr="00F84445" w:rsidRDefault="0002054B" w:rsidP="001C5C02">
      <w:pPr>
        <w:jc w:val="center"/>
        <w:rPr>
          <w:rFonts w:ascii="Arial" w:eastAsia="Arial" w:hAnsi="Arial" w:cs="Arial"/>
          <w:bCs/>
          <w:sz w:val="24"/>
          <w:szCs w:val="24"/>
        </w:rPr>
      </w:pPr>
      <w:r w:rsidRPr="001944E2">
        <w:rPr>
          <w:rFonts w:ascii="Arial" w:eastAsia="Arial" w:hAnsi="Arial" w:cs="Arial"/>
          <w:b/>
          <w:bCs/>
          <w:sz w:val="20"/>
          <w:szCs w:val="20"/>
        </w:rPr>
        <w:t>S</w:t>
      </w:r>
      <w:r w:rsidR="001C5C02" w:rsidRPr="001944E2">
        <w:rPr>
          <w:rFonts w:ascii="Arial" w:eastAsia="Arial" w:hAnsi="Arial" w:cs="Arial"/>
          <w:b/>
          <w:bCs/>
          <w:sz w:val="20"/>
          <w:szCs w:val="20"/>
        </w:rPr>
        <w:t>tatement</w:t>
      </w:r>
      <w:r w:rsidRPr="001944E2">
        <w:rPr>
          <w:rFonts w:ascii="Arial" w:eastAsia="Arial" w:hAnsi="Arial" w:cs="Arial"/>
          <w:b/>
          <w:bCs/>
          <w:sz w:val="20"/>
          <w:szCs w:val="20"/>
        </w:rPr>
        <w:t xml:space="preserve"> of profit or loss</w:t>
      </w:r>
      <w:r w:rsidR="001C5C02" w:rsidRPr="001944E2">
        <w:rPr>
          <w:rFonts w:ascii="Arial" w:eastAsia="Arial" w:hAnsi="Arial" w:cs="Arial"/>
          <w:b/>
          <w:bCs/>
          <w:sz w:val="20"/>
          <w:szCs w:val="20"/>
        </w:rPr>
        <w:t xml:space="preserve"> for the year ended</w:t>
      </w:r>
      <w:r w:rsidR="001C5C02" w:rsidRPr="00F84445">
        <w:rPr>
          <w:rFonts w:ascii="Arial" w:eastAsia="Arial" w:hAnsi="Arial" w:cs="Arial"/>
          <w:b/>
          <w:bCs/>
          <w:sz w:val="24"/>
          <w:szCs w:val="24"/>
        </w:rPr>
        <w:t xml:space="preserve"> </w:t>
      </w:r>
      <w:r w:rsidR="00B87096" w:rsidRPr="00D405AD">
        <w:rPr>
          <w:rFonts w:ascii="Arial" w:eastAsia="Arial" w:hAnsi="Arial" w:cs="Arial"/>
          <w:bCs/>
          <w:sz w:val="24"/>
          <w:szCs w:val="24"/>
        </w:rPr>
        <w:t>………………</w:t>
      </w:r>
    </w:p>
    <w:tbl>
      <w:tblPr>
        <w:tblW w:w="0" w:type="auto"/>
        <w:tblLook w:val="04A0" w:firstRow="1" w:lastRow="0" w:firstColumn="1" w:lastColumn="0" w:noHBand="0" w:noVBand="1"/>
      </w:tblPr>
      <w:tblGrid>
        <w:gridCol w:w="5646"/>
        <w:gridCol w:w="1709"/>
        <w:gridCol w:w="1709"/>
      </w:tblGrid>
      <w:tr w:rsidR="00F84445" w:rsidRPr="001C39CD" w14:paraId="4E42F9A7" w14:textId="77777777" w:rsidTr="001C39CD">
        <w:tc>
          <w:tcPr>
            <w:tcW w:w="5778" w:type="dxa"/>
            <w:shd w:val="clear" w:color="auto" w:fill="auto"/>
          </w:tcPr>
          <w:p w14:paraId="02D0BBE7" w14:textId="77777777" w:rsidR="00F84445" w:rsidRPr="001C39CD" w:rsidRDefault="00F84445" w:rsidP="001C39CD">
            <w:pPr>
              <w:spacing w:after="0" w:line="360" w:lineRule="auto"/>
              <w:rPr>
                <w:rFonts w:ascii="Arial" w:eastAsia="Arial" w:hAnsi="Arial" w:cs="Arial"/>
                <w:bCs/>
                <w:sz w:val="24"/>
                <w:szCs w:val="24"/>
              </w:rPr>
            </w:pPr>
          </w:p>
        </w:tc>
        <w:tc>
          <w:tcPr>
            <w:tcW w:w="1751" w:type="dxa"/>
            <w:shd w:val="clear" w:color="auto" w:fill="auto"/>
          </w:tcPr>
          <w:p w14:paraId="1CC54FD5" w14:textId="77777777" w:rsidR="00F84445" w:rsidRPr="001944E2" w:rsidRDefault="00F84445" w:rsidP="001C39CD">
            <w:pPr>
              <w:spacing w:after="0" w:line="360" w:lineRule="auto"/>
              <w:jc w:val="center"/>
              <w:rPr>
                <w:rFonts w:ascii="Arial" w:eastAsia="Arial" w:hAnsi="Arial" w:cs="Arial"/>
                <w:bCs/>
                <w:sz w:val="20"/>
                <w:szCs w:val="20"/>
              </w:rPr>
            </w:pPr>
            <w:r w:rsidRPr="001944E2">
              <w:rPr>
                <w:rFonts w:ascii="Arial" w:eastAsia="Arial" w:hAnsi="Arial" w:cs="Arial"/>
                <w:bCs/>
                <w:sz w:val="20"/>
                <w:szCs w:val="20"/>
              </w:rPr>
              <w:t>$</w:t>
            </w:r>
          </w:p>
        </w:tc>
        <w:tc>
          <w:tcPr>
            <w:tcW w:w="1751" w:type="dxa"/>
            <w:shd w:val="clear" w:color="auto" w:fill="auto"/>
          </w:tcPr>
          <w:p w14:paraId="589459B9" w14:textId="77777777" w:rsidR="00F84445" w:rsidRPr="001944E2" w:rsidRDefault="00F84445" w:rsidP="001C39CD">
            <w:pPr>
              <w:spacing w:after="0" w:line="360" w:lineRule="auto"/>
              <w:jc w:val="center"/>
              <w:rPr>
                <w:rFonts w:ascii="Arial" w:eastAsia="Arial" w:hAnsi="Arial" w:cs="Arial"/>
                <w:bCs/>
                <w:sz w:val="20"/>
                <w:szCs w:val="20"/>
              </w:rPr>
            </w:pPr>
            <w:r w:rsidRPr="001944E2">
              <w:rPr>
                <w:rFonts w:ascii="Arial" w:eastAsia="Arial" w:hAnsi="Arial" w:cs="Arial"/>
                <w:bCs/>
                <w:sz w:val="20"/>
                <w:szCs w:val="20"/>
              </w:rPr>
              <w:t>$</w:t>
            </w:r>
          </w:p>
        </w:tc>
      </w:tr>
      <w:tr w:rsidR="001C5C02" w:rsidRPr="001C39CD" w14:paraId="2D764836" w14:textId="77777777" w:rsidTr="001C39CD">
        <w:tc>
          <w:tcPr>
            <w:tcW w:w="5778" w:type="dxa"/>
            <w:shd w:val="clear" w:color="auto" w:fill="auto"/>
          </w:tcPr>
          <w:p w14:paraId="7A7067A3" w14:textId="77777777" w:rsidR="001C5C02" w:rsidRPr="00921D78" w:rsidRDefault="001C5C02"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Revenue</w:t>
            </w:r>
          </w:p>
        </w:tc>
        <w:tc>
          <w:tcPr>
            <w:tcW w:w="1751" w:type="dxa"/>
            <w:shd w:val="clear" w:color="auto" w:fill="auto"/>
          </w:tcPr>
          <w:p w14:paraId="4544CE9A"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7BB6C37B"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1DF466DE" w14:textId="77777777" w:rsidTr="001C39CD">
        <w:tc>
          <w:tcPr>
            <w:tcW w:w="5778" w:type="dxa"/>
            <w:shd w:val="clear" w:color="auto" w:fill="auto"/>
          </w:tcPr>
          <w:p w14:paraId="2DBD0347" w14:textId="77777777" w:rsidR="001C5C02" w:rsidRPr="00921D78" w:rsidRDefault="001C5C02" w:rsidP="001C39CD">
            <w:pPr>
              <w:spacing w:after="0" w:line="360" w:lineRule="auto"/>
              <w:rPr>
                <w:rFonts w:ascii="Arial" w:eastAsia="Arial" w:hAnsi="Arial" w:cs="Arial"/>
                <w:b/>
                <w:bCs/>
                <w:sz w:val="20"/>
                <w:szCs w:val="20"/>
              </w:rPr>
            </w:pPr>
          </w:p>
        </w:tc>
        <w:tc>
          <w:tcPr>
            <w:tcW w:w="1751" w:type="dxa"/>
            <w:shd w:val="clear" w:color="auto" w:fill="auto"/>
          </w:tcPr>
          <w:p w14:paraId="47339575"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20F97B1A"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22AE6DC4" w14:textId="77777777" w:rsidTr="001C39CD">
        <w:tc>
          <w:tcPr>
            <w:tcW w:w="5778" w:type="dxa"/>
            <w:shd w:val="clear" w:color="auto" w:fill="auto"/>
          </w:tcPr>
          <w:p w14:paraId="441B24FF" w14:textId="77777777" w:rsidR="001C5C02" w:rsidRPr="00921D78" w:rsidRDefault="001C5C02" w:rsidP="001C39CD">
            <w:pPr>
              <w:spacing w:after="0" w:line="360" w:lineRule="auto"/>
              <w:rPr>
                <w:rFonts w:ascii="Arial" w:eastAsia="Arial" w:hAnsi="Arial" w:cs="Arial"/>
                <w:b/>
                <w:bCs/>
                <w:sz w:val="20"/>
                <w:szCs w:val="20"/>
              </w:rPr>
            </w:pPr>
          </w:p>
        </w:tc>
        <w:tc>
          <w:tcPr>
            <w:tcW w:w="1751" w:type="dxa"/>
            <w:shd w:val="clear" w:color="auto" w:fill="auto"/>
          </w:tcPr>
          <w:p w14:paraId="60671603"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6DC466F3"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4445DA59" w14:textId="77777777" w:rsidTr="001C39CD">
        <w:tc>
          <w:tcPr>
            <w:tcW w:w="5778" w:type="dxa"/>
            <w:shd w:val="clear" w:color="auto" w:fill="auto"/>
          </w:tcPr>
          <w:p w14:paraId="18B5CADA" w14:textId="77777777" w:rsidR="001C5C02" w:rsidRPr="00921D78" w:rsidRDefault="001C5C02"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Cost of sales</w:t>
            </w:r>
          </w:p>
        </w:tc>
        <w:tc>
          <w:tcPr>
            <w:tcW w:w="1751" w:type="dxa"/>
            <w:shd w:val="clear" w:color="auto" w:fill="auto"/>
          </w:tcPr>
          <w:p w14:paraId="1133CE16"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0B75E103"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1F4AF4B1" w14:textId="77777777" w:rsidTr="001C39CD">
        <w:tc>
          <w:tcPr>
            <w:tcW w:w="5778" w:type="dxa"/>
            <w:shd w:val="clear" w:color="auto" w:fill="auto"/>
          </w:tcPr>
          <w:p w14:paraId="46D67341" w14:textId="77777777" w:rsidR="001C5C02" w:rsidRPr="00921D78" w:rsidRDefault="001C5C02" w:rsidP="001C39CD">
            <w:pPr>
              <w:spacing w:after="0" w:line="360" w:lineRule="auto"/>
              <w:rPr>
                <w:rFonts w:ascii="Arial" w:eastAsia="Arial" w:hAnsi="Arial" w:cs="Arial"/>
                <w:b/>
                <w:bCs/>
                <w:sz w:val="20"/>
                <w:szCs w:val="20"/>
              </w:rPr>
            </w:pPr>
          </w:p>
        </w:tc>
        <w:tc>
          <w:tcPr>
            <w:tcW w:w="1751" w:type="dxa"/>
            <w:shd w:val="clear" w:color="auto" w:fill="auto"/>
          </w:tcPr>
          <w:p w14:paraId="2C10662C"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0C2C6C7F"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4DC7D17B" w14:textId="77777777" w:rsidTr="001C39CD">
        <w:tc>
          <w:tcPr>
            <w:tcW w:w="5778" w:type="dxa"/>
            <w:shd w:val="clear" w:color="auto" w:fill="auto"/>
          </w:tcPr>
          <w:p w14:paraId="1999F8C1" w14:textId="77777777" w:rsidR="001C5C02" w:rsidRPr="00921D78" w:rsidRDefault="001C5C02" w:rsidP="001C39CD">
            <w:pPr>
              <w:spacing w:after="0" w:line="360" w:lineRule="auto"/>
              <w:rPr>
                <w:rFonts w:ascii="Arial" w:eastAsia="Arial" w:hAnsi="Arial" w:cs="Arial"/>
                <w:b/>
                <w:bCs/>
                <w:sz w:val="20"/>
                <w:szCs w:val="20"/>
              </w:rPr>
            </w:pPr>
          </w:p>
        </w:tc>
        <w:tc>
          <w:tcPr>
            <w:tcW w:w="1751" w:type="dxa"/>
            <w:shd w:val="clear" w:color="auto" w:fill="auto"/>
          </w:tcPr>
          <w:p w14:paraId="42E8BE68"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75DD81C1"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3F8AF40C" w14:textId="77777777" w:rsidTr="001C39CD">
        <w:tc>
          <w:tcPr>
            <w:tcW w:w="5778" w:type="dxa"/>
            <w:shd w:val="clear" w:color="auto" w:fill="auto"/>
          </w:tcPr>
          <w:p w14:paraId="05BC4C01" w14:textId="77777777" w:rsidR="001C5C02" w:rsidRPr="00921D78" w:rsidRDefault="001C5C02" w:rsidP="001C39CD">
            <w:pPr>
              <w:spacing w:after="0" w:line="360" w:lineRule="auto"/>
              <w:rPr>
                <w:rFonts w:ascii="Arial" w:eastAsia="Arial" w:hAnsi="Arial" w:cs="Arial"/>
                <w:b/>
                <w:bCs/>
                <w:sz w:val="20"/>
                <w:szCs w:val="20"/>
              </w:rPr>
            </w:pPr>
          </w:p>
        </w:tc>
        <w:tc>
          <w:tcPr>
            <w:tcW w:w="1751" w:type="dxa"/>
            <w:shd w:val="clear" w:color="auto" w:fill="auto"/>
          </w:tcPr>
          <w:p w14:paraId="23BC808E"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119C9849"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16439055" w14:textId="77777777" w:rsidTr="001C39CD">
        <w:tc>
          <w:tcPr>
            <w:tcW w:w="5778" w:type="dxa"/>
            <w:shd w:val="clear" w:color="auto" w:fill="auto"/>
          </w:tcPr>
          <w:p w14:paraId="50C14DCB" w14:textId="77777777" w:rsidR="001C5C02" w:rsidRPr="00921D78" w:rsidRDefault="001C5C02" w:rsidP="001C39CD">
            <w:pPr>
              <w:spacing w:after="0" w:line="360" w:lineRule="auto"/>
              <w:rPr>
                <w:rFonts w:ascii="Arial" w:eastAsia="Arial" w:hAnsi="Arial" w:cs="Arial"/>
                <w:b/>
                <w:bCs/>
                <w:sz w:val="20"/>
                <w:szCs w:val="20"/>
              </w:rPr>
            </w:pPr>
          </w:p>
        </w:tc>
        <w:tc>
          <w:tcPr>
            <w:tcW w:w="1751" w:type="dxa"/>
            <w:shd w:val="clear" w:color="auto" w:fill="auto"/>
          </w:tcPr>
          <w:p w14:paraId="22D251FE"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79A050AA"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77216CE5" w14:textId="77777777" w:rsidTr="001C39CD">
        <w:tc>
          <w:tcPr>
            <w:tcW w:w="5778" w:type="dxa"/>
            <w:shd w:val="clear" w:color="auto" w:fill="auto"/>
          </w:tcPr>
          <w:p w14:paraId="3904C90C" w14:textId="77777777" w:rsidR="001C5C02" w:rsidRPr="00921D78" w:rsidRDefault="001C5C02" w:rsidP="001C39CD">
            <w:pPr>
              <w:spacing w:after="0" w:line="360" w:lineRule="auto"/>
              <w:rPr>
                <w:rFonts w:ascii="Arial" w:eastAsia="Arial" w:hAnsi="Arial" w:cs="Arial"/>
                <w:b/>
                <w:bCs/>
                <w:sz w:val="20"/>
                <w:szCs w:val="20"/>
              </w:rPr>
            </w:pPr>
          </w:p>
        </w:tc>
        <w:tc>
          <w:tcPr>
            <w:tcW w:w="1751" w:type="dxa"/>
            <w:tcBorders>
              <w:bottom w:val="single" w:sz="4" w:space="0" w:color="auto"/>
            </w:tcBorders>
            <w:shd w:val="clear" w:color="auto" w:fill="auto"/>
          </w:tcPr>
          <w:p w14:paraId="07A1A5BB" w14:textId="77777777" w:rsidR="001C5C02" w:rsidRPr="001944E2" w:rsidRDefault="001C5C02" w:rsidP="001C39CD">
            <w:pPr>
              <w:spacing w:after="0" w:line="360" w:lineRule="auto"/>
              <w:rPr>
                <w:rFonts w:ascii="Arial" w:eastAsia="Arial" w:hAnsi="Arial" w:cs="Arial"/>
                <w:bCs/>
                <w:sz w:val="20"/>
                <w:szCs w:val="20"/>
              </w:rPr>
            </w:pPr>
          </w:p>
        </w:tc>
        <w:tc>
          <w:tcPr>
            <w:tcW w:w="1751" w:type="dxa"/>
            <w:tcBorders>
              <w:bottom w:val="single" w:sz="4" w:space="0" w:color="auto"/>
            </w:tcBorders>
            <w:shd w:val="clear" w:color="auto" w:fill="auto"/>
          </w:tcPr>
          <w:p w14:paraId="5F5FBEA3"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3090CED8" w14:textId="77777777" w:rsidTr="001C39CD">
        <w:tc>
          <w:tcPr>
            <w:tcW w:w="5778" w:type="dxa"/>
            <w:shd w:val="clear" w:color="auto" w:fill="auto"/>
          </w:tcPr>
          <w:p w14:paraId="585B8CCB" w14:textId="6631BFF5" w:rsidR="001C5C02" w:rsidRPr="00921D78" w:rsidRDefault="001C5C02"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 xml:space="preserve">Gross profit </w:t>
            </w:r>
          </w:p>
        </w:tc>
        <w:tc>
          <w:tcPr>
            <w:tcW w:w="1751" w:type="dxa"/>
            <w:tcBorders>
              <w:top w:val="single" w:sz="4" w:space="0" w:color="auto"/>
            </w:tcBorders>
            <w:shd w:val="clear" w:color="auto" w:fill="auto"/>
          </w:tcPr>
          <w:p w14:paraId="4B352E79" w14:textId="77777777" w:rsidR="001C5C02" w:rsidRPr="001944E2" w:rsidRDefault="001C5C02" w:rsidP="001C39CD">
            <w:pPr>
              <w:spacing w:after="0" w:line="360" w:lineRule="auto"/>
              <w:rPr>
                <w:rFonts w:ascii="Arial" w:eastAsia="Arial" w:hAnsi="Arial" w:cs="Arial"/>
                <w:bCs/>
                <w:sz w:val="20"/>
                <w:szCs w:val="20"/>
              </w:rPr>
            </w:pPr>
          </w:p>
        </w:tc>
        <w:tc>
          <w:tcPr>
            <w:tcW w:w="1751" w:type="dxa"/>
            <w:tcBorders>
              <w:top w:val="single" w:sz="4" w:space="0" w:color="auto"/>
            </w:tcBorders>
            <w:shd w:val="clear" w:color="auto" w:fill="auto"/>
          </w:tcPr>
          <w:p w14:paraId="5244B2EB"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5C2C4A76" w14:textId="77777777" w:rsidTr="001C39CD">
        <w:tc>
          <w:tcPr>
            <w:tcW w:w="5778" w:type="dxa"/>
            <w:shd w:val="clear" w:color="auto" w:fill="auto"/>
          </w:tcPr>
          <w:p w14:paraId="3E5BF668" w14:textId="56112195" w:rsidR="001C5C02" w:rsidRPr="00921D78" w:rsidRDefault="001C5C02"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Add:</w:t>
            </w:r>
            <w:r w:rsidR="006D7F1A" w:rsidRPr="00921D78">
              <w:rPr>
                <w:rFonts w:ascii="Arial" w:eastAsia="Arial" w:hAnsi="Arial" w:cs="Arial"/>
                <w:b/>
                <w:bCs/>
                <w:sz w:val="20"/>
                <w:szCs w:val="20"/>
              </w:rPr>
              <w:t xml:space="preserve"> other inco</w:t>
            </w:r>
            <w:r w:rsidR="00046638" w:rsidRPr="00921D78">
              <w:rPr>
                <w:rFonts w:ascii="Arial" w:eastAsia="Arial" w:hAnsi="Arial" w:cs="Arial"/>
                <w:b/>
                <w:bCs/>
                <w:sz w:val="20"/>
                <w:szCs w:val="20"/>
              </w:rPr>
              <w:t>me</w:t>
            </w:r>
          </w:p>
        </w:tc>
        <w:tc>
          <w:tcPr>
            <w:tcW w:w="1751" w:type="dxa"/>
            <w:shd w:val="clear" w:color="auto" w:fill="auto"/>
          </w:tcPr>
          <w:p w14:paraId="6908C7A0"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10DF28C8"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25DF406B" w14:textId="77777777" w:rsidTr="001C39CD">
        <w:tc>
          <w:tcPr>
            <w:tcW w:w="5778" w:type="dxa"/>
            <w:shd w:val="clear" w:color="auto" w:fill="auto"/>
          </w:tcPr>
          <w:p w14:paraId="2A31677C" w14:textId="77777777" w:rsidR="001C5C02" w:rsidRPr="00921D78" w:rsidRDefault="001C5C02" w:rsidP="001C39CD">
            <w:pPr>
              <w:spacing w:after="0" w:line="360" w:lineRule="auto"/>
              <w:rPr>
                <w:rFonts w:ascii="Arial" w:eastAsia="Arial" w:hAnsi="Arial" w:cs="Arial"/>
                <w:b/>
                <w:bCs/>
                <w:sz w:val="20"/>
                <w:szCs w:val="20"/>
              </w:rPr>
            </w:pPr>
          </w:p>
        </w:tc>
        <w:tc>
          <w:tcPr>
            <w:tcW w:w="1751" w:type="dxa"/>
            <w:shd w:val="clear" w:color="auto" w:fill="auto"/>
          </w:tcPr>
          <w:p w14:paraId="445BD8FD" w14:textId="77777777" w:rsidR="001C5C02" w:rsidRPr="001944E2" w:rsidRDefault="001C5C02" w:rsidP="001C39CD">
            <w:pPr>
              <w:spacing w:after="0" w:line="360" w:lineRule="auto"/>
              <w:rPr>
                <w:rFonts w:ascii="Arial" w:eastAsia="Arial" w:hAnsi="Arial" w:cs="Arial"/>
                <w:bCs/>
                <w:sz w:val="20"/>
                <w:szCs w:val="20"/>
              </w:rPr>
            </w:pPr>
          </w:p>
        </w:tc>
        <w:tc>
          <w:tcPr>
            <w:tcW w:w="1751" w:type="dxa"/>
            <w:tcBorders>
              <w:bottom w:val="single" w:sz="4" w:space="0" w:color="auto"/>
            </w:tcBorders>
            <w:shd w:val="clear" w:color="auto" w:fill="auto"/>
          </w:tcPr>
          <w:p w14:paraId="12A02CB1"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4BC9C910" w14:textId="77777777" w:rsidTr="001C39CD">
        <w:tc>
          <w:tcPr>
            <w:tcW w:w="5778" w:type="dxa"/>
            <w:shd w:val="clear" w:color="auto" w:fill="auto"/>
          </w:tcPr>
          <w:p w14:paraId="00B7129B" w14:textId="150CFD8B" w:rsidR="001C5C02" w:rsidRPr="00921D78" w:rsidRDefault="00F71687"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 xml:space="preserve">Less: </w:t>
            </w:r>
            <w:r w:rsidR="00935EC2" w:rsidRPr="00921D78">
              <w:rPr>
                <w:rFonts w:ascii="Arial" w:eastAsia="Arial" w:hAnsi="Arial" w:cs="Arial"/>
                <w:b/>
                <w:bCs/>
                <w:sz w:val="20"/>
                <w:szCs w:val="20"/>
              </w:rPr>
              <w:t>e</w:t>
            </w:r>
            <w:r w:rsidR="001C5C02" w:rsidRPr="00921D78">
              <w:rPr>
                <w:rFonts w:ascii="Arial" w:eastAsia="Arial" w:hAnsi="Arial" w:cs="Arial"/>
                <w:b/>
                <w:bCs/>
                <w:sz w:val="20"/>
                <w:szCs w:val="20"/>
              </w:rPr>
              <w:t>xpenses</w:t>
            </w:r>
          </w:p>
        </w:tc>
        <w:tc>
          <w:tcPr>
            <w:tcW w:w="1751" w:type="dxa"/>
            <w:shd w:val="clear" w:color="auto" w:fill="auto"/>
          </w:tcPr>
          <w:p w14:paraId="0A516D99" w14:textId="77777777" w:rsidR="001C5C02" w:rsidRPr="001944E2" w:rsidRDefault="001C5C02" w:rsidP="001C39CD">
            <w:pPr>
              <w:spacing w:after="0" w:line="360" w:lineRule="auto"/>
              <w:rPr>
                <w:rFonts w:ascii="Arial" w:eastAsia="Arial" w:hAnsi="Arial" w:cs="Arial"/>
                <w:bCs/>
                <w:sz w:val="20"/>
                <w:szCs w:val="20"/>
              </w:rPr>
            </w:pPr>
          </w:p>
        </w:tc>
        <w:tc>
          <w:tcPr>
            <w:tcW w:w="1751" w:type="dxa"/>
            <w:tcBorders>
              <w:top w:val="single" w:sz="4" w:space="0" w:color="auto"/>
            </w:tcBorders>
            <w:shd w:val="clear" w:color="auto" w:fill="auto"/>
          </w:tcPr>
          <w:p w14:paraId="70E63D47"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21E59151" w14:textId="77777777" w:rsidTr="001C39CD">
        <w:tc>
          <w:tcPr>
            <w:tcW w:w="5778" w:type="dxa"/>
            <w:shd w:val="clear" w:color="auto" w:fill="auto"/>
          </w:tcPr>
          <w:p w14:paraId="17333B37"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23735CA3"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1BB5A0C6"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341D3BDF" w14:textId="77777777" w:rsidTr="001C39CD">
        <w:tc>
          <w:tcPr>
            <w:tcW w:w="5778" w:type="dxa"/>
            <w:shd w:val="clear" w:color="auto" w:fill="auto"/>
          </w:tcPr>
          <w:p w14:paraId="7F048B8A"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6C6A3965"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4228D918"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0B6305E2" w14:textId="77777777" w:rsidTr="001C39CD">
        <w:tc>
          <w:tcPr>
            <w:tcW w:w="5778" w:type="dxa"/>
            <w:shd w:val="clear" w:color="auto" w:fill="auto"/>
          </w:tcPr>
          <w:p w14:paraId="608E9ECB"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5A6EC835"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670379C2"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41F344C4" w14:textId="77777777" w:rsidTr="001C39CD">
        <w:tc>
          <w:tcPr>
            <w:tcW w:w="5778" w:type="dxa"/>
            <w:shd w:val="clear" w:color="auto" w:fill="auto"/>
          </w:tcPr>
          <w:p w14:paraId="70E572FC"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2D791D1E"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1A5ECD36"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62FC209C" w14:textId="77777777" w:rsidTr="001C39CD">
        <w:tc>
          <w:tcPr>
            <w:tcW w:w="5778" w:type="dxa"/>
            <w:shd w:val="clear" w:color="auto" w:fill="auto"/>
          </w:tcPr>
          <w:p w14:paraId="2CA1FD3A"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5D7C74BB"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0A9721E6"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191EAB71" w14:textId="77777777" w:rsidTr="001C39CD">
        <w:tc>
          <w:tcPr>
            <w:tcW w:w="5778" w:type="dxa"/>
            <w:shd w:val="clear" w:color="auto" w:fill="auto"/>
          </w:tcPr>
          <w:p w14:paraId="7D7BF961"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181AEFFB"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5C753FD5"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780E5948" w14:textId="77777777" w:rsidTr="001C39CD">
        <w:tc>
          <w:tcPr>
            <w:tcW w:w="5778" w:type="dxa"/>
            <w:shd w:val="clear" w:color="auto" w:fill="auto"/>
          </w:tcPr>
          <w:p w14:paraId="48A3D874"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50B3C224"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1B2BBD6A"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619AD2D7" w14:textId="77777777" w:rsidTr="001C39CD">
        <w:tc>
          <w:tcPr>
            <w:tcW w:w="5778" w:type="dxa"/>
            <w:shd w:val="clear" w:color="auto" w:fill="auto"/>
          </w:tcPr>
          <w:p w14:paraId="59840DD3"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3A133C6E"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0F022D91"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4034D41A" w14:textId="77777777" w:rsidTr="001C39CD">
        <w:tc>
          <w:tcPr>
            <w:tcW w:w="5778" w:type="dxa"/>
            <w:shd w:val="clear" w:color="auto" w:fill="auto"/>
          </w:tcPr>
          <w:p w14:paraId="0B9760AB"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49643C70"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256F76FF"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3695F46A" w14:textId="77777777" w:rsidTr="001C39CD">
        <w:tc>
          <w:tcPr>
            <w:tcW w:w="5778" w:type="dxa"/>
            <w:shd w:val="clear" w:color="auto" w:fill="auto"/>
          </w:tcPr>
          <w:p w14:paraId="45B9BD84"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01A84327"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2F24EC9C"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2A58987F" w14:textId="77777777" w:rsidTr="001C39CD">
        <w:tc>
          <w:tcPr>
            <w:tcW w:w="5778" w:type="dxa"/>
            <w:shd w:val="clear" w:color="auto" w:fill="auto"/>
          </w:tcPr>
          <w:p w14:paraId="31CE6063"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555477E7"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2488ACC4"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35170218" w14:textId="77777777" w:rsidTr="001C39CD">
        <w:tc>
          <w:tcPr>
            <w:tcW w:w="5778" w:type="dxa"/>
            <w:shd w:val="clear" w:color="auto" w:fill="auto"/>
          </w:tcPr>
          <w:p w14:paraId="23DF09F1"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3E8D392B"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4AD6FF90"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6C26E75E" w14:textId="77777777" w:rsidTr="001C39CD">
        <w:tc>
          <w:tcPr>
            <w:tcW w:w="5778" w:type="dxa"/>
            <w:shd w:val="clear" w:color="auto" w:fill="auto"/>
          </w:tcPr>
          <w:p w14:paraId="4EB810D5"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066AAB7A" w14:textId="77777777" w:rsidR="001C5C02" w:rsidRPr="001944E2" w:rsidRDefault="001C5C02" w:rsidP="001C39CD">
            <w:pPr>
              <w:spacing w:after="0" w:line="360" w:lineRule="auto"/>
              <w:rPr>
                <w:rFonts w:ascii="Arial" w:eastAsia="Arial" w:hAnsi="Arial" w:cs="Arial"/>
                <w:bCs/>
                <w:sz w:val="20"/>
                <w:szCs w:val="20"/>
              </w:rPr>
            </w:pPr>
          </w:p>
        </w:tc>
        <w:tc>
          <w:tcPr>
            <w:tcW w:w="1751" w:type="dxa"/>
            <w:shd w:val="clear" w:color="auto" w:fill="auto"/>
          </w:tcPr>
          <w:p w14:paraId="4541109B" w14:textId="77777777" w:rsidR="001C5C02" w:rsidRPr="001944E2" w:rsidRDefault="001C5C02" w:rsidP="001C39CD">
            <w:pPr>
              <w:spacing w:after="0" w:line="360" w:lineRule="auto"/>
              <w:rPr>
                <w:rFonts w:ascii="Arial" w:eastAsia="Arial" w:hAnsi="Arial" w:cs="Arial"/>
                <w:bCs/>
                <w:sz w:val="20"/>
                <w:szCs w:val="20"/>
              </w:rPr>
            </w:pPr>
          </w:p>
        </w:tc>
      </w:tr>
      <w:tr w:rsidR="00F84445" w:rsidRPr="001C39CD" w14:paraId="44EA727B" w14:textId="77777777" w:rsidTr="001C39CD">
        <w:tc>
          <w:tcPr>
            <w:tcW w:w="5778" w:type="dxa"/>
            <w:shd w:val="clear" w:color="auto" w:fill="auto"/>
          </w:tcPr>
          <w:p w14:paraId="2B86F1EB" w14:textId="77777777" w:rsidR="00F84445" w:rsidRPr="001944E2" w:rsidRDefault="00F84445" w:rsidP="001C39CD">
            <w:pPr>
              <w:spacing w:after="0" w:line="360" w:lineRule="auto"/>
              <w:rPr>
                <w:rFonts w:ascii="Arial" w:eastAsia="Arial" w:hAnsi="Arial" w:cs="Arial"/>
                <w:bCs/>
                <w:sz w:val="20"/>
                <w:szCs w:val="20"/>
              </w:rPr>
            </w:pPr>
          </w:p>
        </w:tc>
        <w:tc>
          <w:tcPr>
            <w:tcW w:w="1751" w:type="dxa"/>
            <w:shd w:val="clear" w:color="auto" w:fill="auto"/>
          </w:tcPr>
          <w:p w14:paraId="72FB8615" w14:textId="77777777" w:rsidR="00F84445" w:rsidRPr="001944E2" w:rsidRDefault="00F84445" w:rsidP="001C39CD">
            <w:pPr>
              <w:spacing w:after="0" w:line="360" w:lineRule="auto"/>
              <w:rPr>
                <w:rFonts w:ascii="Arial" w:eastAsia="Arial" w:hAnsi="Arial" w:cs="Arial"/>
                <w:bCs/>
                <w:sz w:val="20"/>
                <w:szCs w:val="20"/>
              </w:rPr>
            </w:pPr>
          </w:p>
        </w:tc>
        <w:tc>
          <w:tcPr>
            <w:tcW w:w="1751" w:type="dxa"/>
            <w:shd w:val="clear" w:color="auto" w:fill="auto"/>
          </w:tcPr>
          <w:p w14:paraId="3653B8EF" w14:textId="77777777" w:rsidR="00F84445" w:rsidRPr="001944E2" w:rsidRDefault="00F84445" w:rsidP="001C39CD">
            <w:pPr>
              <w:spacing w:after="0" w:line="360" w:lineRule="auto"/>
              <w:rPr>
                <w:rFonts w:ascii="Arial" w:eastAsia="Arial" w:hAnsi="Arial" w:cs="Arial"/>
                <w:bCs/>
                <w:sz w:val="20"/>
                <w:szCs w:val="20"/>
              </w:rPr>
            </w:pPr>
          </w:p>
        </w:tc>
      </w:tr>
      <w:tr w:rsidR="001C5C02" w:rsidRPr="001C39CD" w14:paraId="40E889A8" w14:textId="77777777" w:rsidTr="001C39CD">
        <w:tc>
          <w:tcPr>
            <w:tcW w:w="5778" w:type="dxa"/>
            <w:shd w:val="clear" w:color="auto" w:fill="auto"/>
          </w:tcPr>
          <w:p w14:paraId="7136A15D" w14:textId="77777777" w:rsidR="001C5C02" w:rsidRPr="001944E2" w:rsidRDefault="001C5C02" w:rsidP="001C39CD">
            <w:pPr>
              <w:spacing w:after="0" w:line="360" w:lineRule="auto"/>
              <w:rPr>
                <w:rFonts w:ascii="Arial" w:eastAsia="Arial" w:hAnsi="Arial" w:cs="Arial"/>
                <w:bCs/>
                <w:sz w:val="20"/>
                <w:szCs w:val="20"/>
              </w:rPr>
            </w:pPr>
          </w:p>
        </w:tc>
        <w:tc>
          <w:tcPr>
            <w:tcW w:w="1751" w:type="dxa"/>
            <w:tcBorders>
              <w:bottom w:val="single" w:sz="4" w:space="0" w:color="auto"/>
            </w:tcBorders>
            <w:shd w:val="clear" w:color="auto" w:fill="auto"/>
          </w:tcPr>
          <w:p w14:paraId="57D94DF7" w14:textId="77777777" w:rsidR="001C5C02" w:rsidRPr="001944E2" w:rsidRDefault="001C5C02" w:rsidP="001C39CD">
            <w:pPr>
              <w:spacing w:after="0" w:line="360" w:lineRule="auto"/>
              <w:rPr>
                <w:rFonts w:ascii="Arial" w:eastAsia="Arial" w:hAnsi="Arial" w:cs="Arial"/>
                <w:bCs/>
                <w:sz w:val="20"/>
                <w:szCs w:val="20"/>
              </w:rPr>
            </w:pPr>
          </w:p>
        </w:tc>
        <w:tc>
          <w:tcPr>
            <w:tcW w:w="1751" w:type="dxa"/>
            <w:tcBorders>
              <w:bottom w:val="single" w:sz="4" w:space="0" w:color="auto"/>
            </w:tcBorders>
            <w:shd w:val="clear" w:color="auto" w:fill="auto"/>
          </w:tcPr>
          <w:p w14:paraId="4690ED33" w14:textId="77777777" w:rsidR="001C5C02" w:rsidRPr="001944E2" w:rsidRDefault="001C5C02" w:rsidP="001C39CD">
            <w:pPr>
              <w:spacing w:after="0" w:line="360" w:lineRule="auto"/>
              <w:rPr>
                <w:rFonts w:ascii="Arial" w:eastAsia="Arial" w:hAnsi="Arial" w:cs="Arial"/>
                <w:bCs/>
                <w:sz w:val="20"/>
                <w:szCs w:val="20"/>
              </w:rPr>
            </w:pPr>
          </w:p>
        </w:tc>
      </w:tr>
      <w:tr w:rsidR="001C5C02" w:rsidRPr="001C39CD" w14:paraId="60E4BFFD" w14:textId="77777777" w:rsidTr="001C39CD">
        <w:tc>
          <w:tcPr>
            <w:tcW w:w="5778" w:type="dxa"/>
            <w:shd w:val="clear" w:color="auto" w:fill="auto"/>
          </w:tcPr>
          <w:p w14:paraId="33F5BA7D" w14:textId="5B3EA760" w:rsidR="001C5C02" w:rsidRPr="00921D78" w:rsidRDefault="001C5C02"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Profit</w:t>
            </w:r>
            <w:r w:rsidR="005E4DEE" w:rsidRPr="00921D78">
              <w:rPr>
                <w:rFonts w:ascii="Arial" w:eastAsia="Arial" w:hAnsi="Arial" w:cs="Arial"/>
                <w:b/>
                <w:bCs/>
                <w:sz w:val="20"/>
                <w:szCs w:val="20"/>
              </w:rPr>
              <w:t>/(loss)</w:t>
            </w:r>
            <w:r w:rsidRPr="00921D78">
              <w:rPr>
                <w:rFonts w:ascii="Arial" w:eastAsia="Arial" w:hAnsi="Arial" w:cs="Arial"/>
                <w:b/>
                <w:bCs/>
                <w:sz w:val="20"/>
                <w:szCs w:val="20"/>
              </w:rPr>
              <w:t xml:space="preserve"> for the year</w:t>
            </w:r>
          </w:p>
        </w:tc>
        <w:tc>
          <w:tcPr>
            <w:tcW w:w="1751" w:type="dxa"/>
            <w:tcBorders>
              <w:top w:val="single" w:sz="4" w:space="0" w:color="auto"/>
            </w:tcBorders>
            <w:shd w:val="clear" w:color="auto" w:fill="auto"/>
          </w:tcPr>
          <w:p w14:paraId="750019AF" w14:textId="77777777" w:rsidR="001C5C02" w:rsidRPr="001944E2" w:rsidRDefault="001C5C02" w:rsidP="001C39CD">
            <w:pPr>
              <w:spacing w:after="0" w:line="360" w:lineRule="auto"/>
              <w:rPr>
                <w:rFonts w:ascii="Arial" w:eastAsia="Arial" w:hAnsi="Arial" w:cs="Arial"/>
                <w:bCs/>
                <w:sz w:val="20"/>
                <w:szCs w:val="20"/>
              </w:rPr>
            </w:pPr>
          </w:p>
        </w:tc>
        <w:tc>
          <w:tcPr>
            <w:tcW w:w="1751" w:type="dxa"/>
            <w:tcBorders>
              <w:top w:val="single" w:sz="4" w:space="0" w:color="auto"/>
              <w:bottom w:val="single" w:sz="4" w:space="0" w:color="auto"/>
            </w:tcBorders>
            <w:shd w:val="clear" w:color="auto" w:fill="auto"/>
          </w:tcPr>
          <w:p w14:paraId="1FE64B55" w14:textId="77777777" w:rsidR="001C5C02" w:rsidRPr="001944E2" w:rsidRDefault="001C5C02" w:rsidP="001C39CD">
            <w:pPr>
              <w:spacing w:after="0" w:line="360" w:lineRule="auto"/>
              <w:rPr>
                <w:rFonts w:ascii="Arial" w:eastAsia="Arial" w:hAnsi="Arial" w:cs="Arial"/>
                <w:bCs/>
                <w:sz w:val="20"/>
                <w:szCs w:val="20"/>
              </w:rPr>
            </w:pPr>
          </w:p>
        </w:tc>
      </w:tr>
    </w:tbl>
    <w:p w14:paraId="5EDB85CF" w14:textId="77777777" w:rsidR="001944E2" w:rsidRDefault="001944E2" w:rsidP="001944E2">
      <w:pPr>
        <w:pStyle w:val="ALAppendix5"/>
        <w:numPr>
          <w:ilvl w:val="0"/>
          <w:numId w:val="0"/>
        </w:numPr>
        <w:ind w:left="720" w:hanging="360"/>
        <w:rPr>
          <w:rFonts w:eastAsia="Arial"/>
          <w:bCs/>
          <w:noProof w:val="0"/>
          <w:sz w:val="20"/>
          <w:szCs w:val="20"/>
          <w:lang w:val="en-US" w:eastAsia="en-US"/>
        </w:rPr>
      </w:pPr>
    </w:p>
    <w:p w14:paraId="43D87EFA" w14:textId="77777777" w:rsidR="001944E2" w:rsidRDefault="001944E2" w:rsidP="001944E2">
      <w:pPr>
        <w:pStyle w:val="ALAppendix5"/>
        <w:numPr>
          <w:ilvl w:val="0"/>
          <w:numId w:val="0"/>
        </w:numPr>
        <w:ind w:left="720" w:hanging="360"/>
        <w:rPr>
          <w:rFonts w:eastAsia="Arial"/>
          <w:bCs/>
          <w:noProof w:val="0"/>
          <w:sz w:val="20"/>
          <w:szCs w:val="20"/>
          <w:lang w:val="en-US" w:eastAsia="en-US"/>
        </w:rPr>
      </w:pPr>
    </w:p>
    <w:p w14:paraId="3E5495DE" w14:textId="26A93164" w:rsidR="001944E2" w:rsidRDefault="001944E2" w:rsidP="001944E2">
      <w:pPr>
        <w:pStyle w:val="ALAppendix5"/>
        <w:numPr>
          <w:ilvl w:val="0"/>
          <w:numId w:val="0"/>
        </w:numPr>
        <w:ind w:left="720" w:hanging="360"/>
        <w:rPr>
          <w:rFonts w:eastAsia="Arial"/>
          <w:bCs/>
          <w:noProof w:val="0"/>
          <w:sz w:val="20"/>
          <w:szCs w:val="20"/>
          <w:lang w:val="en-US" w:eastAsia="en-US"/>
        </w:rPr>
      </w:pPr>
      <w:r>
        <w:rPr>
          <w:rFonts w:eastAsia="Arial"/>
          <w:bCs/>
          <w:noProof w:val="0"/>
          <w:sz w:val="20"/>
          <w:szCs w:val="20"/>
          <w:lang w:val="en-US" w:eastAsia="en-US"/>
        </w:rPr>
        <w:br w:type="page"/>
      </w:r>
    </w:p>
    <w:p w14:paraId="7BCD3E0C" w14:textId="7A4B85AF" w:rsidR="00F84445" w:rsidRPr="001944E2" w:rsidRDefault="0071626C" w:rsidP="00E93E93">
      <w:pPr>
        <w:pStyle w:val="ALAppendix5"/>
      </w:pPr>
      <w:r w:rsidRPr="001944E2">
        <w:lastRenderedPageBreak/>
        <mc:AlternateContent>
          <mc:Choice Requires="wps">
            <w:drawing>
              <wp:anchor distT="0" distB="0" distL="114300" distR="114300" simplePos="0" relativeHeight="251666944" behindDoc="0" locked="0" layoutInCell="1" allowOverlap="1" wp14:anchorId="2524DE50" wp14:editId="4559F179">
                <wp:simplePos x="0" y="0"/>
                <wp:positionH relativeFrom="column">
                  <wp:posOffset>-877570</wp:posOffset>
                </wp:positionH>
                <wp:positionV relativeFrom="paragraph">
                  <wp:posOffset>232410</wp:posOffset>
                </wp:positionV>
                <wp:extent cx="7574280" cy="0"/>
                <wp:effectExtent l="13335" t="11430" r="13335" b="7620"/>
                <wp:wrapNone/>
                <wp:docPr id="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7E8B4" id="AutoShape 206" o:spid="_x0000_s1026" type="#_x0000_t32" style="position:absolute;margin-left:-69.1pt;margin-top:18.3pt;width:596.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2zQEAAH4DAAAOAAAAZHJzL2Uyb0RvYy54bWysU01v2zAMvQ/YfxB0X5wES9sZcYohXXfp&#10;tgDtfgAjybYwWRQoJU7+/SjlY912G+aDIIp8j+Qjvbw/DE7sDUWLvpGzyVQK4xVq67tGfn95fHcn&#10;RUzgNTj0ppFHE+X96u2b5RhqM8cenTYkmMTHegyN7FMKdVVF1ZsB4gSD8exskQZIbFJXaYKR2QdX&#10;zafTm2pE0oFQmRj59eHklKvC37ZGpW9tG00SrpFcWyonlXObz2q1hLojCL1V5zLgH6oYwHpOeqV6&#10;gARiR/YvqsEqwohtmigcKmxbq0zpgbuZTf/o5rmHYEovLE4MV5ni/6NVX/cbElY38oMUHgYe0cdd&#10;wpJZzKc3WaAxxJrj1n5DuUV18M/hCdWPKDyue/CdKeEvx8DoWUZUv0GyEQOn2Y5fUHMMcIai1qGl&#10;IVOyDuJQhnK8DsUcklD8eLu4fT+/49mpi6+C+gIMFNNng4PIl0bGRGC7Pq3Rex490qykgf1TTLks&#10;qC+AnNXjo3WubIDzYmQJFvNFAUR0VmdnDovUbdeOxB7yDpWv9Mie12GEO68LWW9AfzrfE1h3unNy&#10;58/SZDVOum5RHzd0kYyHXKo8L2Teotd2Qf/6bVY/AQAA//8DAFBLAwQUAAYACAAAACEA4YsJ8d8A&#10;AAALAQAADwAAAGRycy9kb3ducmV2LnhtbEyPy27CMBBF95X6D9ZU6qYCO6FENMRBqFIXLHlI3Zp4&#10;moTG4yh2SODrMeqC7uZxdOdMthpNw87YudqShGgqgCEVVtdUSjjsvyYLYM4r0qqxhBIu6GCVPz9l&#10;KtV2oC2ed75kIYRcqiRU3rcp566o0Cg3tS1S2P3Yzigf2q7kulNDCDcNj4VIuFE1hQuVavGzwuJ3&#10;1xsJ6Pp5JNYfpjxsrsPbd3w9De1eyteXcb0E5nH0Dxju+kEd8uB0tD1pxxoJk2i2iAMrYZYkwO6E&#10;mL+H6vg34XnG//+Q3wAAAP//AwBQSwECLQAUAAYACAAAACEAtoM4kv4AAADhAQAAEwAAAAAAAAAA&#10;AAAAAAAAAAAAW0NvbnRlbnRfVHlwZXNdLnhtbFBLAQItABQABgAIAAAAIQA4/SH/1gAAAJQBAAAL&#10;AAAAAAAAAAAAAAAAAC8BAABfcmVscy8ucmVsc1BLAQItABQABgAIAAAAIQD47X/2zQEAAH4DAAAO&#10;AAAAAAAAAAAAAAAAAC4CAABkcnMvZTJvRG9jLnhtbFBLAQItABQABgAIAAAAIQDhiwnx3wAAAAsB&#10;AAAPAAAAAAAAAAAAAAAAACcEAABkcnMvZG93bnJldi54bWxQSwUGAAAAAAQABADzAAAAMwUAAAAA&#10;"/>
            </w:pict>
          </mc:Fallback>
        </mc:AlternateContent>
      </w:r>
      <w:r w:rsidR="00F84445" w:rsidRPr="001944E2">
        <w:t xml:space="preserve">Statement of financial </w:t>
      </w:r>
      <w:r w:rsidR="00F84445" w:rsidRPr="00E93E93">
        <w:t>position</w:t>
      </w:r>
      <w:r w:rsidR="00F84445" w:rsidRPr="001944E2">
        <w:t xml:space="preserve"> of a sole trader</w:t>
      </w:r>
    </w:p>
    <w:p w14:paraId="0BD24D65" w14:textId="77777777" w:rsidR="00D63741" w:rsidRDefault="00D63741" w:rsidP="00D405AD">
      <w:pPr>
        <w:pStyle w:val="ListParagraph"/>
        <w:jc w:val="center"/>
        <w:rPr>
          <w:rFonts w:ascii="Arial" w:eastAsia="Arial" w:hAnsi="Arial" w:cs="Arial"/>
          <w:bCs/>
          <w:sz w:val="24"/>
          <w:szCs w:val="24"/>
        </w:rPr>
      </w:pPr>
    </w:p>
    <w:p w14:paraId="1FF2157F" w14:textId="77777777"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252F6395" w14:textId="7915CF78" w:rsidR="00B87096" w:rsidRPr="00F84445" w:rsidRDefault="00B87096" w:rsidP="00B87096">
      <w:pPr>
        <w:jc w:val="center"/>
        <w:rPr>
          <w:rFonts w:ascii="Arial" w:eastAsia="Arial" w:hAnsi="Arial" w:cs="Arial"/>
          <w:bCs/>
          <w:sz w:val="24"/>
          <w:szCs w:val="24"/>
        </w:rPr>
      </w:pPr>
      <w:r w:rsidRPr="001944E2">
        <w:rPr>
          <w:rFonts w:ascii="Arial" w:eastAsia="Arial" w:hAnsi="Arial" w:cs="Arial"/>
          <w:b/>
          <w:bCs/>
          <w:sz w:val="20"/>
          <w:szCs w:val="20"/>
        </w:rPr>
        <w:t>Statement</w:t>
      </w:r>
      <w:r>
        <w:rPr>
          <w:rFonts w:ascii="Arial" w:eastAsia="Arial" w:hAnsi="Arial" w:cs="Arial"/>
          <w:b/>
          <w:bCs/>
          <w:sz w:val="20"/>
          <w:szCs w:val="20"/>
        </w:rPr>
        <w:t xml:space="preserve"> of financial position as at</w:t>
      </w:r>
      <w:r w:rsidRPr="00F84445">
        <w:rPr>
          <w:rFonts w:ascii="Arial" w:eastAsia="Arial" w:hAnsi="Arial" w:cs="Arial"/>
          <w:b/>
          <w:bCs/>
          <w:sz w:val="24"/>
          <w:szCs w:val="24"/>
        </w:rPr>
        <w:t xml:space="preserve"> </w:t>
      </w:r>
      <w:r w:rsidRPr="00D405AD">
        <w:rPr>
          <w:rFonts w:ascii="Arial" w:eastAsia="Arial" w:hAnsi="Arial" w:cs="Arial"/>
          <w:bCs/>
          <w:sz w:val="24"/>
          <w:szCs w:val="24"/>
        </w:rPr>
        <w:t>………………</w:t>
      </w:r>
    </w:p>
    <w:p w14:paraId="27748E34" w14:textId="2D30EF4A" w:rsidR="00D405AD" w:rsidRPr="001944E2" w:rsidRDefault="00D405AD" w:rsidP="00D405AD">
      <w:pPr>
        <w:pStyle w:val="ListParagraph"/>
        <w:jc w:val="center"/>
        <w:rPr>
          <w:rFonts w:ascii="Arial" w:eastAsia="Arial" w:hAnsi="Arial" w:cs="Arial"/>
          <w:bCs/>
          <w:sz w:val="20"/>
          <w:szCs w:val="20"/>
        </w:rPr>
      </w:pPr>
    </w:p>
    <w:tbl>
      <w:tblPr>
        <w:tblW w:w="0" w:type="auto"/>
        <w:tblLook w:val="04A0" w:firstRow="1" w:lastRow="0" w:firstColumn="1" w:lastColumn="0" w:noHBand="0" w:noVBand="1"/>
      </w:tblPr>
      <w:tblGrid>
        <w:gridCol w:w="5643"/>
        <w:gridCol w:w="1722"/>
        <w:gridCol w:w="1699"/>
      </w:tblGrid>
      <w:tr w:rsidR="00D405AD" w:rsidRPr="001944E2" w14:paraId="4C9B47FC" w14:textId="77777777" w:rsidTr="001C39CD">
        <w:tc>
          <w:tcPr>
            <w:tcW w:w="5778" w:type="dxa"/>
            <w:shd w:val="clear" w:color="auto" w:fill="auto"/>
          </w:tcPr>
          <w:p w14:paraId="3D803A35" w14:textId="4FBE6FCB" w:rsidR="00D405AD" w:rsidRPr="001944E2" w:rsidRDefault="0002054B"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Assets</w:t>
            </w:r>
          </w:p>
        </w:tc>
        <w:tc>
          <w:tcPr>
            <w:tcW w:w="1763" w:type="dxa"/>
            <w:shd w:val="clear" w:color="auto" w:fill="auto"/>
          </w:tcPr>
          <w:p w14:paraId="7B45CA82" w14:textId="77777777" w:rsidR="00D405AD" w:rsidRPr="001944E2" w:rsidRDefault="00D405AD"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c>
          <w:tcPr>
            <w:tcW w:w="1739" w:type="dxa"/>
            <w:shd w:val="clear" w:color="auto" w:fill="auto"/>
          </w:tcPr>
          <w:p w14:paraId="3F76D377" w14:textId="77777777" w:rsidR="00D405AD" w:rsidRPr="001944E2" w:rsidRDefault="00D405AD"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r>
      <w:tr w:rsidR="00D405AD" w:rsidRPr="001944E2" w14:paraId="47EB87E4" w14:textId="77777777" w:rsidTr="001C39CD">
        <w:tc>
          <w:tcPr>
            <w:tcW w:w="5778" w:type="dxa"/>
            <w:shd w:val="clear" w:color="auto" w:fill="auto"/>
          </w:tcPr>
          <w:p w14:paraId="7C255A85" w14:textId="77777777" w:rsidR="00D405AD" w:rsidRPr="001944E2" w:rsidRDefault="00D405AD"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Non-current assets</w:t>
            </w:r>
          </w:p>
        </w:tc>
        <w:tc>
          <w:tcPr>
            <w:tcW w:w="1763" w:type="dxa"/>
            <w:shd w:val="clear" w:color="auto" w:fill="auto"/>
          </w:tcPr>
          <w:p w14:paraId="400EA790"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0D3F13E9"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2ACA96A9" w14:textId="77777777" w:rsidTr="001C39CD">
        <w:tc>
          <w:tcPr>
            <w:tcW w:w="5778" w:type="dxa"/>
            <w:shd w:val="clear" w:color="auto" w:fill="auto"/>
          </w:tcPr>
          <w:p w14:paraId="31C92326"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0C56432C"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645BA4B5"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6FAFDB70" w14:textId="77777777" w:rsidTr="001C39CD">
        <w:tc>
          <w:tcPr>
            <w:tcW w:w="5778" w:type="dxa"/>
            <w:shd w:val="clear" w:color="auto" w:fill="auto"/>
          </w:tcPr>
          <w:p w14:paraId="3902A23E"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3516FDFD"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4E1AA81A" w14:textId="77777777" w:rsidR="00D405AD" w:rsidRPr="001944E2" w:rsidRDefault="00D405AD" w:rsidP="001C39CD">
            <w:pPr>
              <w:spacing w:after="0" w:line="360" w:lineRule="auto"/>
              <w:rPr>
                <w:rFonts w:ascii="Arial" w:eastAsia="Arial" w:hAnsi="Arial" w:cs="Arial"/>
                <w:bCs/>
                <w:sz w:val="20"/>
                <w:szCs w:val="20"/>
              </w:rPr>
            </w:pPr>
          </w:p>
        </w:tc>
      </w:tr>
      <w:tr w:rsidR="00815DCB" w:rsidRPr="001944E2" w14:paraId="52ED1872" w14:textId="77777777" w:rsidTr="001C39CD">
        <w:tc>
          <w:tcPr>
            <w:tcW w:w="5778" w:type="dxa"/>
            <w:shd w:val="clear" w:color="auto" w:fill="auto"/>
          </w:tcPr>
          <w:p w14:paraId="48824A67" w14:textId="77777777" w:rsidR="00815DCB" w:rsidRPr="001944E2" w:rsidRDefault="00815DCB" w:rsidP="001C39CD">
            <w:pPr>
              <w:spacing w:after="0" w:line="360" w:lineRule="auto"/>
              <w:rPr>
                <w:rFonts w:ascii="Arial" w:eastAsia="Arial" w:hAnsi="Arial" w:cs="Arial"/>
                <w:bCs/>
                <w:sz w:val="20"/>
                <w:szCs w:val="20"/>
              </w:rPr>
            </w:pPr>
          </w:p>
        </w:tc>
        <w:tc>
          <w:tcPr>
            <w:tcW w:w="1763" w:type="dxa"/>
            <w:shd w:val="clear" w:color="auto" w:fill="auto"/>
          </w:tcPr>
          <w:p w14:paraId="496D2EDA" w14:textId="77777777" w:rsidR="00815DCB" w:rsidRPr="001944E2" w:rsidRDefault="00815DCB" w:rsidP="001C39CD">
            <w:pPr>
              <w:spacing w:after="0" w:line="360" w:lineRule="auto"/>
              <w:rPr>
                <w:rFonts w:ascii="Arial" w:eastAsia="Arial" w:hAnsi="Arial" w:cs="Arial"/>
                <w:bCs/>
                <w:sz w:val="20"/>
                <w:szCs w:val="20"/>
              </w:rPr>
            </w:pPr>
          </w:p>
        </w:tc>
        <w:tc>
          <w:tcPr>
            <w:tcW w:w="1739" w:type="dxa"/>
            <w:shd w:val="clear" w:color="auto" w:fill="auto"/>
          </w:tcPr>
          <w:p w14:paraId="7CAB4E70" w14:textId="77777777" w:rsidR="00815DCB" w:rsidRPr="001944E2" w:rsidRDefault="00815DCB" w:rsidP="001C39CD">
            <w:pPr>
              <w:spacing w:after="0" w:line="360" w:lineRule="auto"/>
              <w:rPr>
                <w:rFonts w:ascii="Arial" w:eastAsia="Arial" w:hAnsi="Arial" w:cs="Arial"/>
                <w:bCs/>
                <w:sz w:val="20"/>
                <w:szCs w:val="20"/>
              </w:rPr>
            </w:pPr>
          </w:p>
        </w:tc>
      </w:tr>
      <w:tr w:rsidR="00D405AD" w:rsidRPr="001944E2" w14:paraId="331C3962" w14:textId="77777777" w:rsidTr="001C39CD">
        <w:tc>
          <w:tcPr>
            <w:tcW w:w="5778" w:type="dxa"/>
            <w:shd w:val="clear" w:color="auto" w:fill="auto"/>
          </w:tcPr>
          <w:p w14:paraId="6CCFADB2" w14:textId="77777777" w:rsidR="00D405AD" w:rsidRPr="001944E2" w:rsidRDefault="00D405AD"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76476F29"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2D806E82" w14:textId="77777777" w:rsidR="00D405AD" w:rsidRPr="001944E2" w:rsidRDefault="00D405AD" w:rsidP="001C39CD">
            <w:pPr>
              <w:spacing w:after="0" w:line="360" w:lineRule="auto"/>
              <w:rPr>
                <w:rFonts w:ascii="Arial" w:eastAsia="Arial" w:hAnsi="Arial" w:cs="Arial"/>
                <w:bCs/>
                <w:sz w:val="20"/>
                <w:szCs w:val="20"/>
              </w:rPr>
            </w:pPr>
          </w:p>
        </w:tc>
      </w:tr>
      <w:tr w:rsidR="00815DCB" w:rsidRPr="001944E2" w14:paraId="22FAE37F" w14:textId="77777777" w:rsidTr="001C39CD">
        <w:tc>
          <w:tcPr>
            <w:tcW w:w="5778" w:type="dxa"/>
            <w:shd w:val="clear" w:color="auto" w:fill="auto"/>
          </w:tcPr>
          <w:p w14:paraId="5CD23B5E" w14:textId="77777777" w:rsidR="00815DCB" w:rsidRPr="001944E2" w:rsidRDefault="00815DCB" w:rsidP="001C39CD">
            <w:pPr>
              <w:spacing w:after="0" w:line="360" w:lineRule="auto"/>
              <w:rPr>
                <w:rFonts w:ascii="Arial" w:eastAsia="Arial" w:hAnsi="Arial" w:cs="Arial"/>
                <w:bCs/>
                <w:sz w:val="20"/>
                <w:szCs w:val="20"/>
              </w:rPr>
            </w:pPr>
          </w:p>
        </w:tc>
        <w:tc>
          <w:tcPr>
            <w:tcW w:w="1763" w:type="dxa"/>
            <w:tcBorders>
              <w:top w:val="single" w:sz="4" w:space="0" w:color="auto"/>
            </w:tcBorders>
            <w:shd w:val="clear" w:color="auto" w:fill="auto"/>
          </w:tcPr>
          <w:p w14:paraId="083C6C07" w14:textId="77777777" w:rsidR="00815DCB" w:rsidRPr="001944E2" w:rsidRDefault="00815DCB"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11090B15" w14:textId="77777777" w:rsidR="00815DCB" w:rsidRPr="001944E2" w:rsidRDefault="00815DCB" w:rsidP="001C39CD">
            <w:pPr>
              <w:spacing w:after="0" w:line="360" w:lineRule="auto"/>
              <w:rPr>
                <w:rFonts w:ascii="Arial" w:eastAsia="Arial" w:hAnsi="Arial" w:cs="Arial"/>
                <w:bCs/>
                <w:sz w:val="20"/>
                <w:szCs w:val="20"/>
              </w:rPr>
            </w:pPr>
          </w:p>
        </w:tc>
      </w:tr>
      <w:tr w:rsidR="00D405AD" w:rsidRPr="001944E2" w14:paraId="247179D5" w14:textId="77777777" w:rsidTr="001C39CD">
        <w:tc>
          <w:tcPr>
            <w:tcW w:w="5778" w:type="dxa"/>
            <w:shd w:val="clear" w:color="auto" w:fill="auto"/>
          </w:tcPr>
          <w:p w14:paraId="0DF641D4" w14:textId="77777777" w:rsidR="00D405AD" w:rsidRPr="001944E2" w:rsidRDefault="00D405AD"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Current assets</w:t>
            </w:r>
          </w:p>
        </w:tc>
        <w:tc>
          <w:tcPr>
            <w:tcW w:w="1763" w:type="dxa"/>
            <w:shd w:val="clear" w:color="auto" w:fill="auto"/>
          </w:tcPr>
          <w:p w14:paraId="3B480874"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55792AF2"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71AEE6AC" w14:textId="77777777" w:rsidTr="001C39CD">
        <w:tc>
          <w:tcPr>
            <w:tcW w:w="5778" w:type="dxa"/>
            <w:shd w:val="clear" w:color="auto" w:fill="auto"/>
          </w:tcPr>
          <w:p w14:paraId="305B93C8"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44412A5C"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1302E8EF"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26110A3B" w14:textId="77777777" w:rsidTr="001C39CD">
        <w:tc>
          <w:tcPr>
            <w:tcW w:w="5778" w:type="dxa"/>
            <w:shd w:val="clear" w:color="auto" w:fill="auto"/>
          </w:tcPr>
          <w:p w14:paraId="5DD44A1F"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342C67FF"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269E6839"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390791DE" w14:textId="77777777" w:rsidTr="001C39CD">
        <w:tc>
          <w:tcPr>
            <w:tcW w:w="5778" w:type="dxa"/>
            <w:shd w:val="clear" w:color="auto" w:fill="auto"/>
          </w:tcPr>
          <w:p w14:paraId="76C243C2"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15AE70E0"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602CFD8A"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7F4D0BF8" w14:textId="77777777" w:rsidTr="001C39CD">
        <w:tc>
          <w:tcPr>
            <w:tcW w:w="5778" w:type="dxa"/>
            <w:shd w:val="clear" w:color="auto" w:fill="auto"/>
          </w:tcPr>
          <w:p w14:paraId="7273B95A"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5C9AAB61"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34AD817B" w14:textId="77777777" w:rsidR="00D405AD" w:rsidRPr="001944E2" w:rsidRDefault="00D405AD" w:rsidP="001C39CD">
            <w:pPr>
              <w:spacing w:after="0" w:line="360" w:lineRule="auto"/>
              <w:rPr>
                <w:rFonts w:ascii="Arial" w:eastAsia="Arial" w:hAnsi="Arial" w:cs="Arial"/>
                <w:bCs/>
                <w:sz w:val="20"/>
                <w:szCs w:val="20"/>
              </w:rPr>
            </w:pPr>
          </w:p>
        </w:tc>
      </w:tr>
      <w:tr w:rsidR="00815DCB" w:rsidRPr="001944E2" w14:paraId="36306429" w14:textId="77777777" w:rsidTr="001C39CD">
        <w:tc>
          <w:tcPr>
            <w:tcW w:w="5778" w:type="dxa"/>
            <w:shd w:val="clear" w:color="auto" w:fill="auto"/>
          </w:tcPr>
          <w:p w14:paraId="49D12374" w14:textId="77777777" w:rsidR="00815DCB" w:rsidRPr="001944E2" w:rsidRDefault="00815DCB"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7749E471" w14:textId="77777777" w:rsidR="00815DCB" w:rsidRPr="001944E2" w:rsidRDefault="00815DCB"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68CDB1F1" w14:textId="77777777" w:rsidR="00815DCB" w:rsidRPr="001944E2" w:rsidRDefault="00815DCB" w:rsidP="001C39CD">
            <w:pPr>
              <w:spacing w:after="0" w:line="360" w:lineRule="auto"/>
              <w:rPr>
                <w:rFonts w:ascii="Arial" w:eastAsia="Arial" w:hAnsi="Arial" w:cs="Arial"/>
                <w:bCs/>
                <w:sz w:val="20"/>
                <w:szCs w:val="20"/>
              </w:rPr>
            </w:pPr>
          </w:p>
        </w:tc>
      </w:tr>
      <w:tr w:rsidR="00D405AD" w:rsidRPr="001944E2" w14:paraId="6227F4A9" w14:textId="77777777" w:rsidTr="001C39CD">
        <w:tc>
          <w:tcPr>
            <w:tcW w:w="5778" w:type="dxa"/>
            <w:shd w:val="clear" w:color="auto" w:fill="auto"/>
            <w:vAlign w:val="bottom"/>
          </w:tcPr>
          <w:p w14:paraId="797F4B2A" w14:textId="77777777" w:rsidR="00D405AD" w:rsidRPr="001944E2" w:rsidRDefault="00D405AD"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Total assets</w:t>
            </w:r>
          </w:p>
        </w:tc>
        <w:tc>
          <w:tcPr>
            <w:tcW w:w="1763" w:type="dxa"/>
            <w:tcBorders>
              <w:top w:val="single" w:sz="4" w:space="0" w:color="auto"/>
            </w:tcBorders>
            <w:shd w:val="clear" w:color="auto" w:fill="auto"/>
            <w:vAlign w:val="bottom"/>
          </w:tcPr>
          <w:p w14:paraId="23737508" w14:textId="77777777" w:rsidR="00D405AD" w:rsidRPr="001944E2" w:rsidRDefault="00D405AD" w:rsidP="001C39CD">
            <w:pPr>
              <w:spacing w:before="240" w:after="0" w:line="360" w:lineRule="auto"/>
              <w:rPr>
                <w:rFonts w:ascii="Arial" w:eastAsia="Arial" w:hAnsi="Arial" w:cs="Arial"/>
                <w:bCs/>
                <w:sz w:val="20"/>
                <w:szCs w:val="20"/>
              </w:rPr>
            </w:pPr>
          </w:p>
        </w:tc>
        <w:tc>
          <w:tcPr>
            <w:tcW w:w="1739" w:type="dxa"/>
            <w:tcBorders>
              <w:top w:val="single" w:sz="4" w:space="0" w:color="auto"/>
              <w:bottom w:val="single" w:sz="4" w:space="0" w:color="auto"/>
            </w:tcBorders>
            <w:shd w:val="clear" w:color="auto" w:fill="auto"/>
            <w:vAlign w:val="bottom"/>
          </w:tcPr>
          <w:p w14:paraId="1F5D879A" w14:textId="77777777" w:rsidR="00D405AD" w:rsidRPr="001944E2" w:rsidRDefault="008956D4"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w:t>
            </w:r>
          </w:p>
        </w:tc>
      </w:tr>
      <w:tr w:rsidR="00D405AD" w:rsidRPr="001944E2" w14:paraId="41210480" w14:textId="77777777" w:rsidTr="001C39CD">
        <w:tc>
          <w:tcPr>
            <w:tcW w:w="5778" w:type="dxa"/>
            <w:shd w:val="clear" w:color="auto" w:fill="auto"/>
          </w:tcPr>
          <w:p w14:paraId="31E1EFCE" w14:textId="1C570483" w:rsidR="00D405AD" w:rsidRPr="001944E2" w:rsidRDefault="0002054B"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Equity and liabilities</w:t>
            </w:r>
          </w:p>
        </w:tc>
        <w:tc>
          <w:tcPr>
            <w:tcW w:w="1763" w:type="dxa"/>
            <w:shd w:val="clear" w:color="auto" w:fill="auto"/>
          </w:tcPr>
          <w:p w14:paraId="43B987B4" w14:textId="77777777" w:rsidR="00D405AD" w:rsidRPr="001944E2" w:rsidRDefault="00D405AD"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3F97E460"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7C0373F3" w14:textId="77777777" w:rsidTr="001C39CD">
        <w:tc>
          <w:tcPr>
            <w:tcW w:w="5778" w:type="dxa"/>
            <w:shd w:val="clear" w:color="auto" w:fill="auto"/>
          </w:tcPr>
          <w:p w14:paraId="2AB6833C" w14:textId="5602408C" w:rsidR="00D405AD" w:rsidRPr="001944E2" w:rsidRDefault="0002054B"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Equity</w:t>
            </w:r>
          </w:p>
        </w:tc>
        <w:tc>
          <w:tcPr>
            <w:tcW w:w="1763" w:type="dxa"/>
            <w:shd w:val="clear" w:color="auto" w:fill="auto"/>
          </w:tcPr>
          <w:p w14:paraId="36D55B61"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321F7620"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2DAFC85C" w14:textId="77777777" w:rsidTr="001C39CD">
        <w:tc>
          <w:tcPr>
            <w:tcW w:w="5778" w:type="dxa"/>
            <w:shd w:val="clear" w:color="auto" w:fill="auto"/>
          </w:tcPr>
          <w:p w14:paraId="2B8438AD"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0A7F0105"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4556CAD3"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4882CA45" w14:textId="77777777" w:rsidTr="001C39CD">
        <w:tc>
          <w:tcPr>
            <w:tcW w:w="5778" w:type="dxa"/>
            <w:shd w:val="clear" w:color="auto" w:fill="auto"/>
          </w:tcPr>
          <w:p w14:paraId="4BA644BE"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44A80643"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7D051EFD"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3D4692CC" w14:textId="77777777" w:rsidTr="001C39CD">
        <w:tc>
          <w:tcPr>
            <w:tcW w:w="5778" w:type="dxa"/>
            <w:shd w:val="clear" w:color="auto" w:fill="auto"/>
          </w:tcPr>
          <w:p w14:paraId="5C96845E"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1560F90C"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443EEE3E"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23BEC75B" w14:textId="77777777" w:rsidTr="001C39CD">
        <w:tc>
          <w:tcPr>
            <w:tcW w:w="5778" w:type="dxa"/>
            <w:shd w:val="clear" w:color="auto" w:fill="auto"/>
          </w:tcPr>
          <w:p w14:paraId="577A6085"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0CD5A1F1"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7AB242EF"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60F747BC" w14:textId="77777777" w:rsidTr="001C39CD">
        <w:tc>
          <w:tcPr>
            <w:tcW w:w="5778" w:type="dxa"/>
            <w:shd w:val="clear" w:color="auto" w:fill="auto"/>
          </w:tcPr>
          <w:p w14:paraId="68F2C3B3" w14:textId="6298A06B" w:rsidR="00D405AD" w:rsidRPr="001944E2" w:rsidRDefault="00A473C7"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Total equity</w:t>
            </w:r>
          </w:p>
        </w:tc>
        <w:tc>
          <w:tcPr>
            <w:tcW w:w="1763" w:type="dxa"/>
            <w:shd w:val="clear" w:color="auto" w:fill="auto"/>
          </w:tcPr>
          <w:p w14:paraId="444A9B78"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7D3B2494"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3F1CB994" w14:textId="77777777" w:rsidTr="001C39CD">
        <w:tc>
          <w:tcPr>
            <w:tcW w:w="5778" w:type="dxa"/>
            <w:shd w:val="clear" w:color="auto" w:fill="auto"/>
          </w:tcPr>
          <w:p w14:paraId="0987EED0" w14:textId="77777777" w:rsidR="00D405AD" w:rsidRPr="001944E2" w:rsidRDefault="00D405AD"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Non-current liabilities</w:t>
            </w:r>
          </w:p>
        </w:tc>
        <w:tc>
          <w:tcPr>
            <w:tcW w:w="1763" w:type="dxa"/>
            <w:shd w:val="clear" w:color="auto" w:fill="auto"/>
          </w:tcPr>
          <w:p w14:paraId="3EE14A2D"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63E7650E"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545D9FE6" w14:textId="77777777" w:rsidTr="001C39CD">
        <w:tc>
          <w:tcPr>
            <w:tcW w:w="5778" w:type="dxa"/>
            <w:shd w:val="clear" w:color="auto" w:fill="auto"/>
          </w:tcPr>
          <w:p w14:paraId="4C084765" w14:textId="77777777" w:rsidR="00D405AD" w:rsidRPr="001944E2" w:rsidRDefault="00D405AD" w:rsidP="001C39CD">
            <w:pPr>
              <w:spacing w:after="0" w:line="360" w:lineRule="auto"/>
              <w:rPr>
                <w:rFonts w:ascii="Arial" w:eastAsia="Arial" w:hAnsi="Arial" w:cs="Arial"/>
                <w:bCs/>
                <w:sz w:val="20"/>
                <w:szCs w:val="20"/>
              </w:rPr>
            </w:pPr>
          </w:p>
        </w:tc>
        <w:tc>
          <w:tcPr>
            <w:tcW w:w="1763" w:type="dxa"/>
            <w:shd w:val="clear" w:color="auto" w:fill="auto"/>
          </w:tcPr>
          <w:p w14:paraId="74A7C55B"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634B21D4"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0143176C" w14:textId="77777777" w:rsidTr="001C39CD">
        <w:tc>
          <w:tcPr>
            <w:tcW w:w="5778" w:type="dxa"/>
            <w:shd w:val="clear" w:color="auto" w:fill="auto"/>
          </w:tcPr>
          <w:p w14:paraId="26CC2B40" w14:textId="77777777" w:rsidR="00D405AD" w:rsidRPr="001944E2" w:rsidRDefault="00D405AD"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01A3F0EC"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095E49D5" w14:textId="77777777" w:rsidR="00D405AD" w:rsidRPr="001944E2" w:rsidRDefault="00D405AD" w:rsidP="001C39CD">
            <w:pPr>
              <w:spacing w:after="0" w:line="360" w:lineRule="auto"/>
              <w:rPr>
                <w:rFonts w:ascii="Arial" w:eastAsia="Arial" w:hAnsi="Arial" w:cs="Arial"/>
                <w:bCs/>
                <w:sz w:val="20"/>
                <w:szCs w:val="20"/>
              </w:rPr>
            </w:pPr>
          </w:p>
        </w:tc>
      </w:tr>
      <w:tr w:rsidR="00D405AD" w:rsidRPr="001944E2" w14:paraId="0C212F95" w14:textId="77777777" w:rsidTr="001C39CD">
        <w:tc>
          <w:tcPr>
            <w:tcW w:w="5778" w:type="dxa"/>
            <w:shd w:val="clear" w:color="auto" w:fill="auto"/>
          </w:tcPr>
          <w:p w14:paraId="05E63B34" w14:textId="77777777" w:rsidR="00D405AD" w:rsidRPr="001944E2" w:rsidRDefault="00D405AD" w:rsidP="001C39CD">
            <w:pPr>
              <w:spacing w:after="0" w:line="360" w:lineRule="auto"/>
              <w:rPr>
                <w:rFonts w:ascii="Arial" w:eastAsia="Arial" w:hAnsi="Arial" w:cs="Arial"/>
                <w:b/>
                <w:bCs/>
                <w:sz w:val="20"/>
                <w:szCs w:val="20"/>
              </w:rPr>
            </w:pPr>
          </w:p>
        </w:tc>
        <w:tc>
          <w:tcPr>
            <w:tcW w:w="1763" w:type="dxa"/>
            <w:tcBorders>
              <w:top w:val="single" w:sz="4" w:space="0" w:color="auto"/>
            </w:tcBorders>
            <w:shd w:val="clear" w:color="auto" w:fill="auto"/>
          </w:tcPr>
          <w:p w14:paraId="6C79F51F" w14:textId="77777777" w:rsidR="00D405AD" w:rsidRPr="001944E2" w:rsidRDefault="00D405AD" w:rsidP="001C39CD">
            <w:pPr>
              <w:spacing w:after="0" w:line="360" w:lineRule="auto"/>
              <w:rPr>
                <w:rFonts w:ascii="Arial" w:eastAsia="Arial" w:hAnsi="Arial" w:cs="Arial"/>
                <w:bCs/>
                <w:sz w:val="20"/>
                <w:szCs w:val="20"/>
              </w:rPr>
            </w:pPr>
          </w:p>
        </w:tc>
        <w:tc>
          <w:tcPr>
            <w:tcW w:w="1739" w:type="dxa"/>
            <w:shd w:val="clear" w:color="auto" w:fill="auto"/>
          </w:tcPr>
          <w:p w14:paraId="1DBD8EEF" w14:textId="77777777" w:rsidR="00D405AD" w:rsidRPr="001944E2" w:rsidRDefault="00D405AD" w:rsidP="001C39CD">
            <w:pPr>
              <w:spacing w:after="0" w:line="360" w:lineRule="auto"/>
              <w:rPr>
                <w:rFonts w:ascii="Arial" w:eastAsia="Arial" w:hAnsi="Arial" w:cs="Arial"/>
                <w:bCs/>
                <w:sz w:val="20"/>
                <w:szCs w:val="20"/>
              </w:rPr>
            </w:pPr>
          </w:p>
        </w:tc>
      </w:tr>
      <w:tr w:rsidR="00815DCB" w:rsidRPr="001944E2" w14:paraId="5B818F3A" w14:textId="77777777" w:rsidTr="001C39CD">
        <w:tc>
          <w:tcPr>
            <w:tcW w:w="5778" w:type="dxa"/>
            <w:shd w:val="clear" w:color="auto" w:fill="auto"/>
          </w:tcPr>
          <w:p w14:paraId="702B28EA" w14:textId="77777777" w:rsidR="00815DCB" w:rsidRPr="001944E2" w:rsidRDefault="00815DCB"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Current liabilities</w:t>
            </w:r>
          </w:p>
        </w:tc>
        <w:tc>
          <w:tcPr>
            <w:tcW w:w="1763" w:type="dxa"/>
            <w:shd w:val="clear" w:color="auto" w:fill="auto"/>
          </w:tcPr>
          <w:p w14:paraId="42CD8548" w14:textId="77777777" w:rsidR="00815DCB" w:rsidRPr="001944E2" w:rsidRDefault="00815DCB" w:rsidP="001C39CD">
            <w:pPr>
              <w:spacing w:after="0" w:line="360" w:lineRule="auto"/>
              <w:rPr>
                <w:rFonts w:ascii="Arial" w:eastAsia="Arial" w:hAnsi="Arial" w:cs="Arial"/>
                <w:bCs/>
                <w:sz w:val="20"/>
                <w:szCs w:val="20"/>
              </w:rPr>
            </w:pPr>
          </w:p>
        </w:tc>
        <w:tc>
          <w:tcPr>
            <w:tcW w:w="1739" w:type="dxa"/>
            <w:shd w:val="clear" w:color="auto" w:fill="auto"/>
          </w:tcPr>
          <w:p w14:paraId="617EE0C3" w14:textId="77777777" w:rsidR="00815DCB" w:rsidRPr="001944E2" w:rsidRDefault="00815DCB" w:rsidP="001C39CD">
            <w:pPr>
              <w:spacing w:after="0" w:line="360" w:lineRule="auto"/>
              <w:rPr>
                <w:rFonts w:ascii="Arial" w:eastAsia="Arial" w:hAnsi="Arial" w:cs="Arial"/>
                <w:bCs/>
                <w:sz w:val="20"/>
                <w:szCs w:val="20"/>
              </w:rPr>
            </w:pPr>
          </w:p>
        </w:tc>
      </w:tr>
      <w:tr w:rsidR="00815DCB" w:rsidRPr="001944E2" w14:paraId="44477857" w14:textId="77777777" w:rsidTr="001C39CD">
        <w:tc>
          <w:tcPr>
            <w:tcW w:w="5778" w:type="dxa"/>
            <w:shd w:val="clear" w:color="auto" w:fill="auto"/>
          </w:tcPr>
          <w:p w14:paraId="14607D9D" w14:textId="77777777" w:rsidR="00815DCB" w:rsidRPr="001944E2" w:rsidRDefault="00815DCB" w:rsidP="001C39CD">
            <w:pPr>
              <w:spacing w:after="0" w:line="360" w:lineRule="auto"/>
              <w:rPr>
                <w:rFonts w:ascii="Arial" w:eastAsia="Arial" w:hAnsi="Arial" w:cs="Arial"/>
                <w:bCs/>
                <w:sz w:val="20"/>
                <w:szCs w:val="20"/>
              </w:rPr>
            </w:pPr>
          </w:p>
        </w:tc>
        <w:tc>
          <w:tcPr>
            <w:tcW w:w="1763" w:type="dxa"/>
            <w:shd w:val="clear" w:color="auto" w:fill="auto"/>
          </w:tcPr>
          <w:p w14:paraId="54BFA5D5" w14:textId="77777777" w:rsidR="00815DCB" w:rsidRPr="001944E2" w:rsidRDefault="00815DCB" w:rsidP="001C39CD">
            <w:pPr>
              <w:spacing w:after="0" w:line="360" w:lineRule="auto"/>
              <w:rPr>
                <w:rFonts w:ascii="Arial" w:eastAsia="Arial" w:hAnsi="Arial" w:cs="Arial"/>
                <w:bCs/>
                <w:sz w:val="20"/>
                <w:szCs w:val="20"/>
              </w:rPr>
            </w:pPr>
          </w:p>
        </w:tc>
        <w:tc>
          <w:tcPr>
            <w:tcW w:w="1739" w:type="dxa"/>
            <w:shd w:val="clear" w:color="auto" w:fill="auto"/>
          </w:tcPr>
          <w:p w14:paraId="5749C640" w14:textId="77777777" w:rsidR="00815DCB" w:rsidRPr="001944E2" w:rsidRDefault="00815DCB" w:rsidP="001C39CD">
            <w:pPr>
              <w:spacing w:after="0" w:line="360" w:lineRule="auto"/>
              <w:rPr>
                <w:rFonts w:ascii="Arial" w:eastAsia="Arial" w:hAnsi="Arial" w:cs="Arial"/>
                <w:bCs/>
                <w:sz w:val="20"/>
                <w:szCs w:val="20"/>
              </w:rPr>
            </w:pPr>
          </w:p>
        </w:tc>
      </w:tr>
      <w:tr w:rsidR="00815DCB" w:rsidRPr="001944E2" w14:paraId="65F6B4D3" w14:textId="77777777" w:rsidTr="001C39CD">
        <w:tc>
          <w:tcPr>
            <w:tcW w:w="5778" w:type="dxa"/>
            <w:shd w:val="clear" w:color="auto" w:fill="auto"/>
          </w:tcPr>
          <w:p w14:paraId="04E07B73" w14:textId="77777777" w:rsidR="00815DCB" w:rsidRPr="001944E2" w:rsidRDefault="00815DCB" w:rsidP="001C39CD">
            <w:pPr>
              <w:spacing w:after="0" w:line="360" w:lineRule="auto"/>
              <w:rPr>
                <w:rFonts w:ascii="Arial" w:eastAsia="Arial" w:hAnsi="Arial" w:cs="Arial"/>
                <w:bCs/>
                <w:sz w:val="20"/>
                <w:szCs w:val="20"/>
              </w:rPr>
            </w:pPr>
          </w:p>
        </w:tc>
        <w:tc>
          <w:tcPr>
            <w:tcW w:w="1763" w:type="dxa"/>
            <w:shd w:val="clear" w:color="auto" w:fill="auto"/>
          </w:tcPr>
          <w:p w14:paraId="32EC9616" w14:textId="77777777" w:rsidR="00815DCB" w:rsidRPr="001944E2" w:rsidRDefault="00815DCB" w:rsidP="001C39CD">
            <w:pPr>
              <w:spacing w:after="0" w:line="360" w:lineRule="auto"/>
              <w:rPr>
                <w:rFonts w:ascii="Arial" w:eastAsia="Arial" w:hAnsi="Arial" w:cs="Arial"/>
                <w:bCs/>
                <w:sz w:val="20"/>
                <w:szCs w:val="20"/>
              </w:rPr>
            </w:pPr>
          </w:p>
        </w:tc>
        <w:tc>
          <w:tcPr>
            <w:tcW w:w="1739" w:type="dxa"/>
            <w:shd w:val="clear" w:color="auto" w:fill="auto"/>
          </w:tcPr>
          <w:p w14:paraId="3946A362" w14:textId="77777777" w:rsidR="00815DCB" w:rsidRPr="001944E2" w:rsidRDefault="00815DCB" w:rsidP="001C39CD">
            <w:pPr>
              <w:spacing w:after="0" w:line="360" w:lineRule="auto"/>
              <w:rPr>
                <w:rFonts w:ascii="Arial" w:eastAsia="Arial" w:hAnsi="Arial" w:cs="Arial"/>
                <w:bCs/>
                <w:sz w:val="20"/>
                <w:szCs w:val="20"/>
              </w:rPr>
            </w:pPr>
          </w:p>
        </w:tc>
      </w:tr>
      <w:tr w:rsidR="00815DCB" w:rsidRPr="001944E2" w14:paraId="01727BC3" w14:textId="77777777" w:rsidTr="001C39CD">
        <w:tc>
          <w:tcPr>
            <w:tcW w:w="5778" w:type="dxa"/>
            <w:shd w:val="clear" w:color="auto" w:fill="auto"/>
          </w:tcPr>
          <w:p w14:paraId="4483F4C5" w14:textId="77777777" w:rsidR="00815DCB" w:rsidRPr="001944E2" w:rsidRDefault="00815DCB" w:rsidP="001C39CD">
            <w:pPr>
              <w:spacing w:after="0" w:line="360" w:lineRule="auto"/>
              <w:rPr>
                <w:rFonts w:ascii="Arial" w:eastAsia="Arial" w:hAnsi="Arial" w:cs="Arial"/>
                <w:bCs/>
                <w:sz w:val="20"/>
                <w:szCs w:val="20"/>
              </w:rPr>
            </w:pPr>
          </w:p>
        </w:tc>
        <w:tc>
          <w:tcPr>
            <w:tcW w:w="1763" w:type="dxa"/>
            <w:shd w:val="clear" w:color="auto" w:fill="auto"/>
          </w:tcPr>
          <w:p w14:paraId="1551F58C" w14:textId="77777777" w:rsidR="00815DCB" w:rsidRPr="001944E2" w:rsidRDefault="00815DCB" w:rsidP="001C39CD">
            <w:pPr>
              <w:spacing w:after="0" w:line="360" w:lineRule="auto"/>
              <w:rPr>
                <w:rFonts w:ascii="Arial" w:eastAsia="Arial" w:hAnsi="Arial" w:cs="Arial"/>
                <w:bCs/>
                <w:sz w:val="20"/>
                <w:szCs w:val="20"/>
              </w:rPr>
            </w:pPr>
          </w:p>
        </w:tc>
        <w:tc>
          <w:tcPr>
            <w:tcW w:w="1739" w:type="dxa"/>
            <w:shd w:val="clear" w:color="auto" w:fill="auto"/>
          </w:tcPr>
          <w:p w14:paraId="0445B662" w14:textId="77777777" w:rsidR="00815DCB" w:rsidRPr="001944E2" w:rsidRDefault="00815DCB" w:rsidP="001C39CD">
            <w:pPr>
              <w:spacing w:after="0" w:line="360" w:lineRule="auto"/>
              <w:rPr>
                <w:rFonts w:ascii="Arial" w:eastAsia="Arial" w:hAnsi="Arial" w:cs="Arial"/>
                <w:bCs/>
                <w:sz w:val="20"/>
                <w:szCs w:val="20"/>
              </w:rPr>
            </w:pPr>
          </w:p>
        </w:tc>
      </w:tr>
      <w:tr w:rsidR="00815DCB" w:rsidRPr="001944E2" w14:paraId="185C3CFA" w14:textId="77777777" w:rsidTr="001C39CD">
        <w:tc>
          <w:tcPr>
            <w:tcW w:w="5778" w:type="dxa"/>
            <w:shd w:val="clear" w:color="auto" w:fill="auto"/>
          </w:tcPr>
          <w:p w14:paraId="2002971F" w14:textId="77777777" w:rsidR="00815DCB" w:rsidRPr="001944E2" w:rsidRDefault="00815DCB"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1E6C4B58" w14:textId="77777777" w:rsidR="00815DCB" w:rsidRPr="001944E2" w:rsidRDefault="00815DCB"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3B932E19" w14:textId="77777777" w:rsidR="00815DCB" w:rsidRPr="001944E2" w:rsidRDefault="00815DCB" w:rsidP="001C39CD">
            <w:pPr>
              <w:spacing w:after="0" w:line="360" w:lineRule="auto"/>
              <w:rPr>
                <w:rFonts w:ascii="Arial" w:eastAsia="Arial" w:hAnsi="Arial" w:cs="Arial"/>
                <w:bCs/>
                <w:sz w:val="20"/>
                <w:szCs w:val="20"/>
              </w:rPr>
            </w:pPr>
          </w:p>
        </w:tc>
      </w:tr>
      <w:tr w:rsidR="004D7E93" w:rsidRPr="001944E2" w14:paraId="69BC44A2" w14:textId="77777777" w:rsidTr="001C39CD">
        <w:tc>
          <w:tcPr>
            <w:tcW w:w="5778" w:type="dxa"/>
            <w:shd w:val="clear" w:color="auto" w:fill="auto"/>
          </w:tcPr>
          <w:p w14:paraId="338E2C73" w14:textId="22B0C0CB" w:rsidR="004D7E93" w:rsidRPr="001944E2" w:rsidRDefault="00A473C7"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Total liabilities</w:t>
            </w:r>
          </w:p>
        </w:tc>
        <w:tc>
          <w:tcPr>
            <w:tcW w:w="1763" w:type="dxa"/>
            <w:tcBorders>
              <w:bottom w:val="single" w:sz="4" w:space="0" w:color="auto"/>
            </w:tcBorders>
            <w:shd w:val="clear" w:color="auto" w:fill="auto"/>
          </w:tcPr>
          <w:p w14:paraId="704C0387" w14:textId="77777777" w:rsidR="004D7E93" w:rsidRPr="001944E2" w:rsidRDefault="004D7E93"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2F304463" w14:textId="77777777" w:rsidR="004D7E93" w:rsidRPr="001944E2" w:rsidRDefault="004D7E93" w:rsidP="001C39CD">
            <w:pPr>
              <w:spacing w:after="0" w:line="360" w:lineRule="auto"/>
              <w:rPr>
                <w:rFonts w:ascii="Arial" w:eastAsia="Arial" w:hAnsi="Arial" w:cs="Arial"/>
                <w:bCs/>
                <w:sz w:val="20"/>
                <w:szCs w:val="20"/>
              </w:rPr>
            </w:pPr>
          </w:p>
        </w:tc>
      </w:tr>
      <w:tr w:rsidR="00815DCB" w:rsidRPr="001944E2" w14:paraId="25D20C8C" w14:textId="77777777" w:rsidTr="001C39CD">
        <w:tc>
          <w:tcPr>
            <w:tcW w:w="5778" w:type="dxa"/>
            <w:shd w:val="clear" w:color="auto" w:fill="auto"/>
          </w:tcPr>
          <w:p w14:paraId="259C1458" w14:textId="2E6ECBD4" w:rsidR="00815DCB" w:rsidRPr="001944E2" w:rsidRDefault="00815DCB"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 xml:space="preserve">Total </w:t>
            </w:r>
            <w:r w:rsidR="00A473C7" w:rsidRPr="001944E2">
              <w:rPr>
                <w:rFonts w:ascii="Arial" w:eastAsia="Arial" w:hAnsi="Arial" w:cs="Arial"/>
                <w:b/>
                <w:bCs/>
                <w:sz w:val="20"/>
                <w:szCs w:val="20"/>
              </w:rPr>
              <w:t>equity</w:t>
            </w:r>
            <w:r w:rsidRPr="001944E2">
              <w:rPr>
                <w:rFonts w:ascii="Arial" w:eastAsia="Arial" w:hAnsi="Arial" w:cs="Arial"/>
                <w:b/>
                <w:bCs/>
                <w:sz w:val="20"/>
                <w:szCs w:val="20"/>
              </w:rPr>
              <w:t xml:space="preserve"> and liabilities</w:t>
            </w:r>
          </w:p>
        </w:tc>
        <w:tc>
          <w:tcPr>
            <w:tcW w:w="1763" w:type="dxa"/>
            <w:tcBorders>
              <w:top w:val="single" w:sz="4" w:space="0" w:color="auto"/>
            </w:tcBorders>
            <w:shd w:val="clear" w:color="auto" w:fill="auto"/>
          </w:tcPr>
          <w:p w14:paraId="6FC53F6B" w14:textId="77777777" w:rsidR="00815DCB" w:rsidRPr="001944E2" w:rsidRDefault="00815DCB" w:rsidP="001C39CD">
            <w:pPr>
              <w:spacing w:before="240" w:after="0" w:line="360" w:lineRule="auto"/>
              <w:rPr>
                <w:rFonts w:ascii="Arial" w:eastAsia="Arial" w:hAnsi="Arial" w:cs="Arial"/>
                <w:bCs/>
                <w:sz w:val="20"/>
                <w:szCs w:val="20"/>
              </w:rPr>
            </w:pPr>
          </w:p>
        </w:tc>
        <w:tc>
          <w:tcPr>
            <w:tcW w:w="1739" w:type="dxa"/>
            <w:tcBorders>
              <w:top w:val="single" w:sz="4" w:space="0" w:color="auto"/>
              <w:bottom w:val="single" w:sz="4" w:space="0" w:color="auto"/>
            </w:tcBorders>
            <w:shd w:val="clear" w:color="auto" w:fill="auto"/>
          </w:tcPr>
          <w:p w14:paraId="7D1EE8B3" w14:textId="77777777" w:rsidR="00815DCB" w:rsidRPr="001944E2" w:rsidRDefault="008956D4"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w:t>
            </w:r>
          </w:p>
        </w:tc>
      </w:tr>
    </w:tbl>
    <w:p w14:paraId="30054A80" w14:textId="12421C11" w:rsidR="00815DCB" w:rsidRPr="001944E2" w:rsidRDefault="0071626C" w:rsidP="00E93E93">
      <w:pPr>
        <w:pStyle w:val="ALAppendix5"/>
      </w:pPr>
      <w:r w:rsidRPr="001944E2">
        <w:lastRenderedPageBreak/>
        <mc:AlternateContent>
          <mc:Choice Requires="wps">
            <w:drawing>
              <wp:anchor distT="0" distB="0" distL="114300" distR="114300" simplePos="0" relativeHeight="251665920" behindDoc="0" locked="0" layoutInCell="1" allowOverlap="1" wp14:anchorId="12715BA3" wp14:editId="7D28689C">
                <wp:simplePos x="0" y="0"/>
                <wp:positionH relativeFrom="column">
                  <wp:posOffset>-877570</wp:posOffset>
                </wp:positionH>
                <wp:positionV relativeFrom="paragraph">
                  <wp:posOffset>201930</wp:posOffset>
                </wp:positionV>
                <wp:extent cx="7574280" cy="0"/>
                <wp:effectExtent l="13335" t="8890" r="13335" b="10160"/>
                <wp:wrapNone/>
                <wp:docPr id="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3EFC" id="AutoShape 205" o:spid="_x0000_s1026" type="#_x0000_t32" style="position:absolute;margin-left:-69.1pt;margin-top:15.9pt;width:596.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nwzQEAAH4DAAAOAAAAZHJzL2Uyb0RvYy54bWysU01v2zAMvQ/YfxB0X5wEy9oZcYohXXfp&#10;tgDtfgAjybYwWRQoJU7+/Sjlo912G+aDIIrkI/kevbw7DE7sDUWLvpGzyVQK4xVq67tG/nh+eHcr&#10;RUzgNTj0ppFHE+Xd6u2b5RhqM8cenTYkGMTHegyN7FMKdVVF1ZsB4gSD8exskQZIbFJXaYKR0QdX&#10;zafTD9WIpAOhMjHy6/3JKVcFv22NSt/bNpokXCO5t1ROKuc2n9VqCXVHEHqrzm3AP3QxgPVc9Ap1&#10;DwnEjuxfUINVhBHbNFE4VNi2VpkyA08zm/4xzVMPwZRZmJwYrjTF/wervu03JKxuJAvlYWCJPu0S&#10;lspiPl1kgsYQa45b+w3lEdXBP4VHVD+j8LjuwXemhD8fA2fPckb1W0o2YuAy2/Erao4BrlDYOrQ0&#10;ZEjmQRyKKMerKOaQhOLHm8XN+/kta6cuvgrqS2KgmL4YHES+NDImAtv1aY3es/RIs1IG9o8x5bag&#10;viTkqh4frHNlA5wXYyM/LuaLkhDRWZ2dOSxSt107EnvIO1S+MiN7XocR7rwuYL0B/fl8T2Dd6c7F&#10;nT9Tk9k48bpFfdzQhTIWuXR5Xsi8Ra/tkv3y26x+AQAA//8DAFBLAwQUAAYACAAAACEAdhUM+t8A&#10;AAALAQAADwAAAGRycy9kb3ducmV2LnhtbEyPwU7DMAyG70i8Q2QkLmhL2rFplLrThMSBI9skrllj&#10;2kLjVE26lj09mTiMo+1Pv78/30y2FSfqfeMYIZkrEMSlMw1XCIf962wNwgfNRreOCeGHPGyK25tc&#10;Z8aN/E6nXahEDGGfaYQ6hC6T0pc1We3nriOOt0/XWx3i2FfS9HqM4baVqVIraXXD8UOtO3qpqfze&#10;DRaB/LBM1PbJVoe38/jwkZ6/xm6PeH83bZ9BBJrCFYaLflSHIjod3cDGixZhlizWaWQRFknscCHU&#10;8nEF4vi3kUUu/3cofgEAAP//AwBQSwECLQAUAAYACAAAACEAtoM4kv4AAADhAQAAEwAAAAAAAAAA&#10;AAAAAAAAAAAAW0NvbnRlbnRfVHlwZXNdLnhtbFBLAQItABQABgAIAAAAIQA4/SH/1gAAAJQBAAAL&#10;AAAAAAAAAAAAAAAAAC8BAABfcmVscy8ucmVsc1BLAQItABQABgAIAAAAIQAHSJnwzQEAAH4DAAAO&#10;AAAAAAAAAAAAAAAAAC4CAABkcnMvZTJvRG9jLnhtbFBLAQItABQABgAIAAAAIQB2FQz63wAAAAsB&#10;AAAPAAAAAAAAAAAAAAAAACcEAABkcnMvZG93bnJldi54bWxQSwUGAAAAAAQABADzAAAAMwUAAAAA&#10;"/>
            </w:pict>
          </mc:Fallback>
        </mc:AlternateContent>
      </w:r>
      <w:r w:rsidR="00815DCB" w:rsidRPr="001944E2">
        <w:t xml:space="preserve">Partnership </w:t>
      </w:r>
      <w:r w:rsidR="00815DCB" w:rsidRPr="00E93E93">
        <w:t>appropriation</w:t>
      </w:r>
      <w:r w:rsidR="00815DCB" w:rsidRPr="001944E2">
        <w:t xml:space="preserve"> account</w:t>
      </w:r>
    </w:p>
    <w:p w14:paraId="424E1C55" w14:textId="77777777" w:rsidR="00152FFD" w:rsidRPr="00D405AD" w:rsidRDefault="00152FFD" w:rsidP="00152FFD">
      <w:pPr>
        <w:pStyle w:val="ListParagraph"/>
        <w:spacing w:line="240" w:lineRule="auto"/>
        <w:rPr>
          <w:rFonts w:ascii="Arial" w:eastAsia="Arial" w:hAnsi="Arial" w:cs="Arial"/>
          <w:bCs/>
          <w:sz w:val="24"/>
          <w:szCs w:val="24"/>
        </w:rPr>
      </w:pPr>
    </w:p>
    <w:p w14:paraId="4585EF5C" w14:textId="77777777"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3E3C7151" w14:textId="6AA2562C" w:rsidR="00B87096" w:rsidRPr="00F84445" w:rsidRDefault="00B87096" w:rsidP="00B87096">
      <w:pPr>
        <w:jc w:val="center"/>
        <w:rPr>
          <w:rFonts w:ascii="Arial" w:eastAsia="Arial" w:hAnsi="Arial" w:cs="Arial"/>
          <w:bCs/>
          <w:sz w:val="24"/>
          <w:szCs w:val="24"/>
        </w:rPr>
      </w:pPr>
      <w:r w:rsidRPr="001944E2">
        <w:rPr>
          <w:rFonts w:ascii="Arial" w:eastAsia="Arial" w:hAnsi="Arial" w:cs="Arial"/>
          <w:b/>
          <w:bCs/>
          <w:sz w:val="20"/>
          <w:szCs w:val="20"/>
        </w:rPr>
        <w:t>Partnership appropriation account for the year ended</w:t>
      </w:r>
      <w:r w:rsidRPr="00F84445">
        <w:rPr>
          <w:rFonts w:ascii="Arial" w:eastAsia="Arial" w:hAnsi="Arial" w:cs="Arial"/>
          <w:b/>
          <w:bCs/>
          <w:sz w:val="24"/>
          <w:szCs w:val="24"/>
        </w:rPr>
        <w:t xml:space="preserve"> </w:t>
      </w:r>
      <w:r w:rsidRPr="00D405AD">
        <w:rPr>
          <w:rFonts w:ascii="Arial" w:eastAsia="Arial" w:hAnsi="Arial" w:cs="Arial"/>
          <w:bCs/>
          <w:sz w:val="24"/>
          <w:szCs w:val="24"/>
        </w:rPr>
        <w:t>………………</w:t>
      </w:r>
    </w:p>
    <w:p w14:paraId="49A1C5A4" w14:textId="22C92994" w:rsidR="00152FFD" w:rsidRPr="001944E2" w:rsidRDefault="00152FFD" w:rsidP="00152FFD">
      <w:pPr>
        <w:pStyle w:val="ListParagraph"/>
        <w:spacing w:line="240" w:lineRule="auto"/>
        <w:jc w:val="center"/>
        <w:rPr>
          <w:rFonts w:ascii="Arial" w:eastAsia="Arial" w:hAnsi="Arial" w:cs="Arial"/>
          <w:bCs/>
          <w:sz w:val="20"/>
          <w:szCs w:val="20"/>
        </w:rPr>
      </w:pPr>
    </w:p>
    <w:tbl>
      <w:tblPr>
        <w:tblW w:w="0" w:type="auto"/>
        <w:tblLook w:val="04A0" w:firstRow="1" w:lastRow="0" w:firstColumn="1" w:lastColumn="0" w:noHBand="0" w:noVBand="1"/>
      </w:tblPr>
      <w:tblGrid>
        <w:gridCol w:w="5649"/>
        <w:gridCol w:w="1719"/>
        <w:gridCol w:w="1696"/>
      </w:tblGrid>
      <w:tr w:rsidR="00152FFD" w:rsidRPr="001944E2" w14:paraId="483D1E4F" w14:textId="77777777" w:rsidTr="001C39CD">
        <w:tc>
          <w:tcPr>
            <w:tcW w:w="5778" w:type="dxa"/>
            <w:shd w:val="clear" w:color="auto" w:fill="auto"/>
          </w:tcPr>
          <w:p w14:paraId="5E27F978" w14:textId="77777777" w:rsidR="00152FFD" w:rsidRPr="001944E2" w:rsidRDefault="00152FFD" w:rsidP="001C39CD">
            <w:pPr>
              <w:spacing w:after="0" w:line="360" w:lineRule="auto"/>
              <w:rPr>
                <w:rFonts w:ascii="Arial" w:eastAsia="Arial" w:hAnsi="Arial" w:cs="Arial"/>
                <w:bCs/>
                <w:sz w:val="20"/>
                <w:szCs w:val="20"/>
              </w:rPr>
            </w:pPr>
          </w:p>
        </w:tc>
        <w:tc>
          <w:tcPr>
            <w:tcW w:w="1763" w:type="dxa"/>
            <w:shd w:val="clear" w:color="auto" w:fill="auto"/>
          </w:tcPr>
          <w:p w14:paraId="3E9A6914" w14:textId="77777777" w:rsidR="00152FFD" w:rsidRPr="001944E2" w:rsidRDefault="00152FFD"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c>
          <w:tcPr>
            <w:tcW w:w="1739" w:type="dxa"/>
            <w:shd w:val="clear" w:color="auto" w:fill="auto"/>
          </w:tcPr>
          <w:p w14:paraId="44BE011A" w14:textId="77777777" w:rsidR="00152FFD" w:rsidRPr="001944E2" w:rsidRDefault="00152FFD"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r>
      <w:tr w:rsidR="00152FFD" w:rsidRPr="001944E2" w14:paraId="69307C42" w14:textId="77777777" w:rsidTr="001C39CD">
        <w:tc>
          <w:tcPr>
            <w:tcW w:w="5778" w:type="dxa"/>
            <w:shd w:val="clear" w:color="auto" w:fill="auto"/>
          </w:tcPr>
          <w:p w14:paraId="6BC08AB2" w14:textId="77777777" w:rsidR="00152FFD" w:rsidRPr="00921D78" w:rsidRDefault="00152FFD"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Profit for the year</w:t>
            </w:r>
          </w:p>
        </w:tc>
        <w:tc>
          <w:tcPr>
            <w:tcW w:w="1763" w:type="dxa"/>
            <w:shd w:val="clear" w:color="auto" w:fill="auto"/>
          </w:tcPr>
          <w:p w14:paraId="5495D23D"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12AF4681"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2A8462E1" w14:textId="77777777" w:rsidTr="001C39CD">
        <w:tc>
          <w:tcPr>
            <w:tcW w:w="5778" w:type="dxa"/>
            <w:shd w:val="clear" w:color="auto" w:fill="auto"/>
          </w:tcPr>
          <w:p w14:paraId="041BCF11" w14:textId="77777777" w:rsidR="00152FFD" w:rsidRPr="00921D78" w:rsidRDefault="00152FFD"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Add: Interest on drawings</w:t>
            </w:r>
          </w:p>
        </w:tc>
        <w:tc>
          <w:tcPr>
            <w:tcW w:w="1763" w:type="dxa"/>
            <w:shd w:val="clear" w:color="auto" w:fill="auto"/>
          </w:tcPr>
          <w:p w14:paraId="39E35F8C"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62D54351"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2B48832B" w14:textId="77777777" w:rsidTr="001C39CD">
        <w:tc>
          <w:tcPr>
            <w:tcW w:w="5778" w:type="dxa"/>
            <w:shd w:val="clear" w:color="auto" w:fill="auto"/>
          </w:tcPr>
          <w:p w14:paraId="33D20D28"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1C4F92F2"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33C51878"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68C42DC4" w14:textId="77777777" w:rsidTr="001C39CD">
        <w:tc>
          <w:tcPr>
            <w:tcW w:w="5778" w:type="dxa"/>
            <w:shd w:val="clear" w:color="auto" w:fill="auto"/>
          </w:tcPr>
          <w:p w14:paraId="17DCDEB7"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0F58E102"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5FBCCAFD"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70E164ED" w14:textId="77777777" w:rsidTr="001C39CD">
        <w:tc>
          <w:tcPr>
            <w:tcW w:w="5778" w:type="dxa"/>
            <w:shd w:val="clear" w:color="auto" w:fill="auto"/>
          </w:tcPr>
          <w:p w14:paraId="491C9A95" w14:textId="77777777" w:rsidR="00152FFD" w:rsidRPr="00921D78" w:rsidRDefault="00152FFD" w:rsidP="001C39CD">
            <w:pPr>
              <w:spacing w:after="0" w:line="360" w:lineRule="auto"/>
              <w:rPr>
                <w:rFonts w:ascii="Arial" w:eastAsia="Arial" w:hAnsi="Arial" w:cs="Arial"/>
                <w:b/>
                <w:bCs/>
                <w:sz w:val="20"/>
                <w:szCs w:val="20"/>
              </w:rPr>
            </w:pPr>
          </w:p>
        </w:tc>
        <w:tc>
          <w:tcPr>
            <w:tcW w:w="1763" w:type="dxa"/>
            <w:tcBorders>
              <w:bottom w:val="single" w:sz="4" w:space="0" w:color="auto"/>
            </w:tcBorders>
            <w:shd w:val="clear" w:color="auto" w:fill="auto"/>
          </w:tcPr>
          <w:p w14:paraId="696332EC"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1DA57E0C"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4E1AF86F" w14:textId="77777777" w:rsidTr="001C39CD">
        <w:tc>
          <w:tcPr>
            <w:tcW w:w="5778" w:type="dxa"/>
            <w:shd w:val="clear" w:color="auto" w:fill="auto"/>
          </w:tcPr>
          <w:p w14:paraId="11E9DEBF" w14:textId="77777777" w:rsidR="00152FFD" w:rsidRPr="00921D78" w:rsidRDefault="00152FFD"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Less: Interest on capital</w:t>
            </w:r>
          </w:p>
        </w:tc>
        <w:tc>
          <w:tcPr>
            <w:tcW w:w="1763" w:type="dxa"/>
            <w:tcBorders>
              <w:top w:val="single" w:sz="4" w:space="0" w:color="auto"/>
            </w:tcBorders>
            <w:shd w:val="clear" w:color="auto" w:fill="auto"/>
          </w:tcPr>
          <w:p w14:paraId="54130899"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793DACCC"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2D099636" w14:textId="77777777" w:rsidTr="001C39CD">
        <w:tc>
          <w:tcPr>
            <w:tcW w:w="5778" w:type="dxa"/>
            <w:shd w:val="clear" w:color="auto" w:fill="auto"/>
          </w:tcPr>
          <w:p w14:paraId="7BB98A92"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1805F17C"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370DF1FF"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1CD85A82" w14:textId="77777777" w:rsidTr="001C39CD">
        <w:tc>
          <w:tcPr>
            <w:tcW w:w="5778" w:type="dxa"/>
            <w:shd w:val="clear" w:color="auto" w:fill="auto"/>
          </w:tcPr>
          <w:p w14:paraId="63D44F89"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62FC2444"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7E083B50"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2EC54C2B" w14:textId="77777777" w:rsidTr="001C39CD">
        <w:tc>
          <w:tcPr>
            <w:tcW w:w="5778" w:type="dxa"/>
            <w:shd w:val="clear" w:color="auto" w:fill="auto"/>
          </w:tcPr>
          <w:p w14:paraId="3314FD2D" w14:textId="77777777" w:rsidR="00152FFD" w:rsidRPr="00921D78" w:rsidRDefault="00152FFD" w:rsidP="001C39CD">
            <w:pPr>
              <w:spacing w:after="0" w:line="360" w:lineRule="auto"/>
              <w:rPr>
                <w:rFonts w:ascii="Arial" w:eastAsia="Arial" w:hAnsi="Arial" w:cs="Arial"/>
                <w:b/>
                <w:bCs/>
                <w:sz w:val="20"/>
                <w:szCs w:val="20"/>
              </w:rPr>
            </w:pPr>
          </w:p>
        </w:tc>
        <w:tc>
          <w:tcPr>
            <w:tcW w:w="1763" w:type="dxa"/>
            <w:tcBorders>
              <w:bottom w:val="single" w:sz="4" w:space="0" w:color="auto"/>
            </w:tcBorders>
            <w:shd w:val="clear" w:color="auto" w:fill="auto"/>
          </w:tcPr>
          <w:p w14:paraId="474179EB"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35EF0CA8"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1542D6F4" w14:textId="77777777" w:rsidTr="001C39CD">
        <w:tc>
          <w:tcPr>
            <w:tcW w:w="5778" w:type="dxa"/>
            <w:shd w:val="clear" w:color="auto" w:fill="auto"/>
          </w:tcPr>
          <w:p w14:paraId="6207DDDE" w14:textId="77777777" w:rsidR="00152FFD" w:rsidRPr="00921D78" w:rsidRDefault="00152FFD"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Less: Partners’ salaries</w:t>
            </w:r>
          </w:p>
        </w:tc>
        <w:tc>
          <w:tcPr>
            <w:tcW w:w="1763" w:type="dxa"/>
            <w:tcBorders>
              <w:top w:val="single" w:sz="4" w:space="0" w:color="auto"/>
            </w:tcBorders>
            <w:shd w:val="clear" w:color="auto" w:fill="auto"/>
          </w:tcPr>
          <w:p w14:paraId="62D77C17"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7FC07484"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6E2D1DEE" w14:textId="77777777" w:rsidTr="001C39CD">
        <w:tc>
          <w:tcPr>
            <w:tcW w:w="5778" w:type="dxa"/>
            <w:shd w:val="clear" w:color="auto" w:fill="auto"/>
          </w:tcPr>
          <w:p w14:paraId="403D10CD"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01BA713A"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68966EFF"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18AA02D4" w14:textId="77777777" w:rsidTr="001C39CD">
        <w:tc>
          <w:tcPr>
            <w:tcW w:w="5778" w:type="dxa"/>
            <w:shd w:val="clear" w:color="auto" w:fill="auto"/>
          </w:tcPr>
          <w:p w14:paraId="53E21684"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2386A4E4"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7F70779F"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0313EDDB" w14:textId="77777777" w:rsidTr="001C39CD">
        <w:tc>
          <w:tcPr>
            <w:tcW w:w="5778" w:type="dxa"/>
            <w:shd w:val="clear" w:color="auto" w:fill="auto"/>
          </w:tcPr>
          <w:p w14:paraId="4D3B406D" w14:textId="77777777" w:rsidR="00152FFD" w:rsidRPr="00921D78" w:rsidRDefault="00152FFD" w:rsidP="001C39CD">
            <w:pPr>
              <w:spacing w:after="0" w:line="360" w:lineRule="auto"/>
              <w:rPr>
                <w:rFonts w:ascii="Arial" w:eastAsia="Arial" w:hAnsi="Arial" w:cs="Arial"/>
                <w:b/>
                <w:bCs/>
                <w:sz w:val="20"/>
                <w:szCs w:val="20"/>
              </w:rPr>
            </w:pPr>
          </w:p>
        </w:tc>
        <w:tc>
          <w:tcPr>
            <w:tcW w:w="1763" w:type="dxa"/>
            <w:tcBorders>
              <w:bottom w:val="single" w:sz="4" w:space="0" w:color="auto"/>
            </w:tcBorders>
            <w:shd w:val="clear" w:color="auto" w:fill="auto"/>
          </w:tcPr>
          <w:p w14:paraId="75238563"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6EC12777"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7823774E" w14:textId="77777777" w:rsidTr="001C39CD">
        <w:tc>
          <w:tcPr>
            <w:tcW w:w="5778" w:type="dxa"/>
            <w:shd w:val="clear" w:color="auto" w:fill="auto"/>
            <w:vAlign w:val="bottom"/>
          </w:tcPr>
          <w:p w14:paraId="2E989425" w14:textId="77777777" w:rsidR="00152FFD" w:rsidRPr="00921D78" w:rsidRDefault="00152FFD"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Profit before appropriation</w:t>
            </w:r>
          </w:p>
        </w:tc>
        <w:tc>
          <w:tcPr>
            <w:tcW w:w="1763" w:type="dxa"/>
            <w:tcBorders>
              <w:top w:val="single" w:sz="4" w:space="0" w:color="auto"/>
            </w:tcBorders>
            <w:shd w:val="clear" w:color="auto" w:fill="auto"/>
            <w:vAlign w:val="bottom"/>
          </w:tcPr>
          <w:p w14:paraId="2E782204"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top w:val="single" w:sz="4" w:space="0" w:color="auto"/>
              <w:bottom w:val="single" w:sz="4" w:space="0" w:color="auto"/>
            </w:tcBorders>
            <w:shd w:val="clear" w:color="auto" w:fill="auto"/>
            <w:vAlign w:val="bottom"/>
          </w:tcPr>
          <w:p w14:paraId="51BDC460"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35D3D15B" w14:textId="77777777" w:rsidTr="001C39CD">
        <w:tc>
          <w:tcPr>
            <w:tcW w:w="5778" w:type="dxa"/>
            <w:shd w:val="clear" w:color="auto" w:fill="auto"/>
          </w:tcPr>
          <w:p w14:paraId="03A4E2C7"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679C8E15"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7C03B8C1"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1572DE50" w14:textId="77777777" w:rsidTr="001C39CD">
        <w:tc>
          <w:tcPr>
            <w:tcW w:w="5778" w:type="dxa"/>
            <w:shd w:val="clear" w:color="auto" w:fill="auto"/>
          </w:tcPr>
          <w:p w14:paraId="1A1352AC" w14:textId="77777777" w:rsidR="00152FFD" w:rsidRPr="00921D78" w:rsidRDefault="00152FFD" w:rsidP="001C39CD">
            <w:pPr>
              <w:spacing w:after="0" w:line="360" w:lineRule="auto"/>
              <w:rPr>
                <w:rFonts w:ascii="Arial" w:eastAsia="Arial" w:hAnsi="Arial" w:cs="Arial"/>
                <w:b/>
                <w:bCs/>
                <w:sz w:val="20"/>
                <w:szCs w:val="20"/>
              </w:rPr>
            </w:pPr>
            <w:r w:rsidRPr="00921D78">
              <w:rPr>
                <w:rFonts w:ascii="Arial" w:eastAsia="Arial" w:hAnsi="Arial" w:cs="Arial"/>
                <w:b/>
                <w:bCs/>
                <w:sz w:val="20"/>
                <w:szCs w:val="20"/>
              </w:rPr>
              <w:t>Profit shared</w:t>
            </w:r>
          </w:p>
        </w:tc>
        <w:tc>
          <w:tcPr>
            <w:tcW w:w="1763" w:type="dxa"/>
            <w:shd w:val="clear" w:color="auto" w:fill="auto"/>
          </w:tcPr>
          <w:p w14:paraId="72575651"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1B97465B"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65DE2859" w14:textId="77777777" w:rsidTr="001C39CD">
        <w:tc>
          <w:tcPr>
            <w:tcW w:w="5778" w:type="dxa"/>
            <w:shd w:val="clear" w:color="auto" w:fill="auto"/>
          </w:tcPr>
          <w:p w14:paraId="72C760F3"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65DF4BD4" w14:textId="77777777" w:rsidR="00152FFD" w:rsidRPr="001944E2" w:rsidRDefault="00152FFD" w:rsidP="001C39CD">
            <w:pPr>
              <w:spacing w:after="0" w:line="360" w:lineRule="auto"/>
              <w:rPr>
                <w:rFonts w:ascii="Arial" w:eastAsia="Arial" w:hAnsi="Arial" w:cs="Arial"/>
                <w:bCs/>
                <w:sz w:val="20"/>
                <w:szCs w:val="20"/>
              </w:rPr>
            </w:pPr>
          </w:p>
        </w:tc>
        <w:tc>
          <w:tcPr>
            <w:tcW w:w="1739" w:type="dxa"/>
            <w:shd w:val="clear" w:color="auto" w:fill="auto"/>
          </w:tcPr>
          <w:p w14:paraId="426CE01A"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30E803F2" w14:textId="77777777" w:rsidTr="001C39CD">
        <w:tc>
          <w:tcPr>
            <w:tcW w:w="5778" w:type="dxa"/>
            <w:shd w:val="clear" w:color="auto" w:fill="auto"/>
          </w:tcPr>
          <w:p w14:paraId="16BED58C" w14:textId="77777777" w:rsidR="00152FFD" w:rsidRPr="00921D78" w:rsidRDefault="00152FFD" w:rsidP="001C39CD">
            <w:pPr>
              <w:spacing w:after="0" w:line="360" w:lineRule="auto"/>
              <w:rPr>
                <w:rFonts w:ascii="Arial" w:eastAsia="Arial" w:hAnsi="Arial" w:cs="Arial"/>
                <w:b/>
                <w:bCs/>
                <w:sz w:val="20"/>
                <w:szCs w:val="20"/>
              </w:rPr>
            </w:pPr>
          </w:p>
        </w:tc>
        <w:tc>
          <w:tcPr>
            <w:tcW w:w="1763" w:type="dxa"/>
            <w:shd w:val="clear" w:color="auto" w:fill="auto"/>
          </w:tcPr>
          <w:p w14:paraId="32130EF6"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2031C890"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246BA6E0" w14:textId="77777777" w:rsidTr="001C39CD">
        <w:tc>
          <w:tcPr>
            <w:tcW w:w="5778" w:type="dxa"/>
            <w:shd w:val="clear" w:color="auto" w:fill="auto"/>
          </w:tcPr>
          <w:p w14:paraId="4FEC2744" w14:textId="77777777" w:rsidR="00152FFD" w:rsidRPr="001944E2" w:rsidRDefault="00152FFD" w:rsidP="001C39CD">
            <w:pPr>
              <w:spacing w:after="0" w:line="360" w:lineRule="auto"/>
              <w:rPr>
                <w:rFonts w:ascii="Arial" w:eastAsia="Arial" w:hAnsi="Arial" w:cs="Arial"/>
                <w:bCs/>
                <w:sz w:val="20"/>
                <w:szCs w:val="20"/>
              </w:rPr>
            </w:pPr>
          </w:p>
        </w:tc>
        <w:tc>
          <w:tcPr>
            <w:tcW w:w="1763" w:type="dxa"/>
            <w:shd w:val="clear" w:color="auto" w:fill="auto"/>
          </w:tcPr>
          <w:p w14:paraId="31AB3911"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top w:val="single" w:sz="4" w:space="0" w:color="auto"/>
              <w:bottom w:val="single" w:sz="4" w:space="0" w:color="auto"/>
            </w:tcBorders>
            <w:shd w:val="clear" w:color="auto" w:fill="auto"/>
          </w:tcPr>
          <w:p w14:paraId="10B90118" w14:textId="77777777" w:rsidR="00152FFD" w:rsidRPr="001944E2" w:rsidRDefault="00152FFD" w:rsidP="001C39CD">
            <w:pPr>
              <w:spacing w:after="0" w:line="360" w:lineRule="auto"/>
              <w:rPr>
                <w:rFonts w:ascii="Arial" w:eastAsia="Arial" w:hAnsi="Arial" w:cs="Arial"/>
                <w:bCs/>
                <w:sz w:val="20"/>
                <w:szCs w:val="20"/>
              </w:rPr>
            </w:pPr>
          </w:p>
        </w:tc>
      </w:tr>
      <w:tr w:rsidR="00152FFD" w:rsidRPr="001944E2" w14:paraId="4F127A14" w14:textId="77777777" w:rsidTr="001C39CD">
        <w:tc>
          <w:tcPr>
            <w:tcW w:w="5778" w:type="dxa"/>
            <w:shd w:val="clear" w:color="auto" w:fill="auto"/>
          </w:tcPr>
          <w:p w14:paraId="50ED98D8" w14:textId="77777777" w:rsidR="00152FFD" w:rsidRPr="001944E2" w:rsidRDefault="00152FFD" w:rsidP="001C39CD">
            <w:pPr>
              <w:spacing w:after="0" w:line="360" w:lineRule="auto"/>
              <w:rPr>
                <w:rFonts w:ascii="Arial" w:eastAsia="Arial" w:hAnsi="Arial" w:cs="Arial"/>
                <w:bCs/>
                <w:sz w:val="20"/>
                <w:szCs w:val="20"/>
              </w:rPr>
            </w:pPr>
          </w:p>
        </w:tc>
        <w:tc>
          <w:tcPr>
            <w:tcW w:w="1763" w:type="dxa"/>
            <w:shd w:val="clear" w:color="auto" w:fill="auto"/>
          </w:tcPr>
          <w:p w14:paraId="460D7C85" w14:textId="77777777" w:rsidR="00152FFD" w:rsidRPr="001944E2" w:rsidRDefault="00152FFD"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0E6EE34B" w14:textId="77777777" w:rsidR="00152FFD" w:rsidRPr="001944E2" w:rsidRDefault="00152FFD" w:rsidP="001C39CD">
            <w:pPr>
              <w:spacing w:after="0" w:line="360" w:lineRule="auto"/>
              <w:rPr>
                <w:rFonts w:ascii="Arial" w:eastAsia="Arial" w:hAnsi="Arial" w:cs="Arial"/>
                <w:bCs/>
                <w:sz w:val="20"/>
                <w:szCs w:val="20"/>
              </w:rPr>
            </w:pPr>
          </w:p>
        </w:tc>
      </w:tr>
    </w:tbl>
    <w:p w14:paraId="12E23632" w14:textId="77777777" w:rsidR="00B677CA" w:rsidRDefault="00B677CA" w:rsidP="001C5C02">
      <w:pPr>
        <w:rPr>
          <w:rFonts w:ascii="Arial" w:eastAsia="Arial" w:hAnsi="Arial" w:cs="Arial"/>
          <w:b/>
          <w:bCs/>
          <w:sz w:val="20"/>
          <w:szCs w:val="20"/>
        </w:rPr>
      </w:pPr>
    </w:p>
    <w:p w14:paraId="582DDF5A" w14:textId="77777777" w:rsidR="004E24FB" w:rsidRDefault="004E24FB">
      <w:pPr>
        <w:rPr>
          <w:rFonts w:ascii="Arial" w:eastAsia="Arial" w:hAnsi="Arial" w:cs="Arial"/>
          <w:b/>
          <w:bCs/>
          <w:sz w:val="20"/>
          <w:szCs w:val="20"/>
        </w:rPr>
      </w:pPr>
      <w:r>
        <w:rPr>
          <w:rFonts w:ascii="Arial" w:eastAsia="Arial" w:hAnsi="Arial" w:cs="Arial"/>
          <w:b/>
          <w:bCs/>
          <w:sz w:val="20"/>
          <w:szCs w:val="20"/>
        </w:rPr>
        <w:br w:type="page"/>
      </w:r>
    </w:p>
    <w:p w14:paraId="72DE5F27" w14:textId="07911703" w:rsidR="00B677CA" w:rsidRPr="001944E2" w:rsidRDefault="0071626C" w:rsidP="00E93E93">
      <w:pPr>
        <w:pStyle w:val="ALAppendix5"/>
      </w:pPr>
      <w:r w:rsidRPr="001944E2">
        <w:lastRenderedPageBreak/>
        <mc:AlternateContent>
          <mc:Choice Requires="wps">
            <w:drawing>
              <wp:anchor distT="0" distB="0" distL="114300" distR="114300" simplePos="0" relativeHeight="251664896" behindDoc="0" locked="0" layoutInCell="1" allowOverlap="1" wp14:anchorId="21D53503" wp14:editId="1DA96B96">
                <wp:simplePos x="0" y="0"/>
                <wp:positionH relativeFrom="column">
                  <wp:posOffset>-930910</wp:posOffset>
                </wp:positionH>
                <wp:positionV relativeFrom="paragraph">
                  <wp:posOffset>224790</wp:posOffset>
                </wp:positionV>
                <wp:extent cx="7726680" cy="635"/>
                <wp:effectExtent l="7620" t="13970" r="9525" b="13970"/>
                <wp:wrapNone/>
                <wp:docPr id="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6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5866A" id="AutoShape 204" o:spid="_x0000_s1026" type="#_x0000_t32" style="position:absolute;margin-left:-73.3pt;margin-top:17.7pt;width:608.4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dK0AEAAIADAAAOAAAAZHJzL2Uyb0RvYy54bWysU01v2zAMvQ/YfxB0X+xkS9IZcYohXXfp&#10;1gBtfwAjybYwWRQkJXb+/SjlY+t2K+aDIIrke+Qjvbode8MOygeNtubTScmZsgKltm3NX57vP9xw&#10;FiJYCQatqvlRBX67fv9uNbhKzbBDI5VnBGJDNbiadzG6qiiC6FQPYYJOWXI26HuIZPq2kB4GQu9N&#10;MSvLRTGgl86jUCHQ693JydcZv2mUiI9NE1RkpuZUW8ynz+cuncV6BVXrwXVanMuAN1TRg7ZEeoW6&#10;gwhs7/U/UL0WHgM2cSKwL7BptFC5B+pmWv7VzVMHTuVeSJzgrjKF/wcrfhy2nmlZ8yVnFnoa0Zd9&#10;xMzMZuWnJNDgQkVxG7v1qUUx2if3gOJnYBY3HdhW5fDno6PsacooXqUkIzii2Q3fUVIMEENWa2x8&#10;nyBJBzbmoRyvQ1FjZIIel8vZYnFDsxPkW3ycZ3yoLqnOh/hNYc/SpeYhetBtFzdoLQ0f/TQTweEh&#10;xFQYVJeExGvxXhuTd8BYNtT883w2zwkBjZbJmcKCb3cb49kB0hbl71zFqzCPeyszWKdAfj3fI2hz&#10;uhO5sWdxkh4nZXcoj1t/EY3GnKs8r2Taoz/tnP37x1n/AgAA//8DAFBLAwQUAAYACAAAACEAW1ep&#10;fuAAAAALAQAADwAAAGRycy9kb3ducmV2LnhtbEyPwU7DMAyG70h7h8iTdkFb0rIWKE2naRIHjmyT&#10;uGaNaQuNUzXpWvb0pCc42v70+/vz3WRadsXeNZYkRBsBDKm0uqFKwvn0un4C5rwirVpLKOEHHeyK&#10;xV2uMm1Hesfr0VcshJDLlITa+y7j3JU1GuU2tkMKt0/bG+XD2Fdc92oM4ablsRApN6qh8KFWHR5q&#10;LL+Pg5GAbkgisX821fntNt5/xLevsTtJuVpO+xdgHif/B8OsH9ShCE4XO5B2rJWwjrZpGlgJD8kW&#10;2EyIRxEDu8ybBHiR8/8dil8AAAD//wMAUEsBAi0AFAAGAAgAAAAhALaDOJL+AAAA4QEAABMAAAAA&#10;AAAAAAAAAAAAAAAAAFtDb250ZW50X1R5cGVzXS54bWxQSwECLQAUAAYACAAAACEAOP0h/9YAAACU&#10;AQAACwAAAAAAAAAAAAAAAAAvAQAAX3JlbHMvLnJlbHNQSwECLQAUAAYACAAAACEAqvYXStABAACA&#10;AwAADgAAAAAAAAAAAAAAAAAuAgAAZHJzL2Uyb0RvYy54bWxQSwECLQAUAAYACAAAACEAW1epfuAA&#10;AAALAQAADwAAAAAAAAAAAAAAAAAqBAAAZHJzL2Rvd25yZXYueG1sUEsFBgAAAAAEAAQA8wAAADcF&#10;AAAAAA==&#10;"/>
            </w:pict>
          </mc:Fallback>
        </mc:AlternateContent>
      </w:r>
      <w:r w:rsidR="00B677CA" w:rsidRPr="001944E2">
        <w:t xml:space="preserve">Statement of financial </w:t>
      </w:r>
      <w:r w:rsidR="00B677CA" w:rsidRPr="00E93E93">
        <w:t>position</w:t>
      </w:r>
      <w:r w:rsidR="00B677CA" w:rsidRPr="001944E2">
        <w:t xml:space="preserve"> of a partnership</w:t>
      </w:r>
    </w:p>
    <w:p w14:paraId="57F544BE" w14:textId="77777777" w:rsidR="00B91E5A" w:rsidRDefault="00B91E5A" w:rsidP="0065412A">
      <w:pPr>
        <w:pStyle w:val="ListParagraph"/>
        <w:rPr>
          <w:rFonts w:ascii="Arial" w:eastAsia="Arial" w:hAnsi="Arial" w:cs="Arial"/>
          <w:bCs/>
          <w:sz w:val="24"/>
          <w:szCs w:val="24"/>
        </w:rPr>
      </w:pPr>
    </w:p>
    <w:p w14:paraId="1017B902" w14:textId="77777777"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79214E13" w14:textId="357D9794" w:rsidR="00B87096" w:rsidRPr="00F84445" w:rsidRDefault="00B87096" w:rsidP="00B87096">
      <w:pPr>
        <w:jc w:val="center"/>
        <w:rPr>
          <w:rFonts w:ascii="Arial" w:eastAsia="Arial" w:hAnsi="Arial" w:cs="Arial"/>
          <w:bCs/>
          <w:sz w:val="24"/>
          <w:szCs w:val="24"/>
        </w:rPr>
      </w:pPr>
      <w:r>
        <w:rPr>
          <w:rFonts w:ascii="Arial" w:eastAsia="Arial" w:hAnsi="Arial" w:cs="Arial"/>
          <w:b/>
          <w:bCs/>
          <w:sz w:val="20"/>
          <w:szCs w:val="20"/>
        </w:rPr>
        <w:t>Statement of financial position as at</w:t>
      </w:r>
      <w:r w:rsidRPr="00F84445">
        <w:rPr>
          <w:rFonts w:ascii="Arial" w:eastAsia="Arial" w:hAnsi="Arial" w:cs="Arial"/>
          <w:b/>
          <w:bCs/>
          <w:sz w:val="24"/>
          <w:szCs w:val="24"/>
        </w:rPr>
        <w:t xml:space="preserve"> </w:t>
      </w:r>
      <w:r w:rsidRPr="00D405AD">
        <w:rPr>
          <w:rFonts w:ascii="Arial" w:eastAsia="Arial" w:hAnsi="Arial" w:cs="Arial"/>
          <w:bCs/>
          <w:sz w:val="24"/>
          <w:szCs w:val="24"/>
        </w:rPr>
        <w:t>………………</w:t>
      </w:r>
    </w:p>
    <w:p w14:paraId="0AE7091D" w14:textId="30B22D9E" w:rsidR="00B677CA" w:rsidRPr="001944E2" w:rsidRDefault="00B677CA" w:rsidP="00B677CA">
      <w:pPr>
        <w:pStyle w:val="ListParagraph"/>
        <w:jc w:val="center"/>
        <w:rPr>
          <w:rFonts w:ascii="Arial" w:eastAsia="Arial" w:hAnsi="Arial" w:cs="Arial"/>
          <w:bCs/>
          <w:sz w:val="20"/>
          <w:szCs w:val="20"/>
        </w:rPr>
      </w:pPr>
    </w:p>
    <w:tbl>
      <w:tblPr>
        <w:tblW w:w="0" w:type="auto"/>
        <w:tblLook w:val="04A0" w:firstRow="1" w:lastRow="0" w:firstColumn="1" w:lastColumn="0" w:noHBand="0" w:noVBand="1"/>
      </w:tblPr>
      <w:tblGrid>
        <w:gridCol w:w="5643"/>
        <w:gridCol w:w="1722"/>
        <w:gridCol w:w="1699"/>
      </w:tblGrid>
      <w:tr w:rsidR="00B677CA" w:rsidRPr="001944E2" w14:paraId="20A60EC8" w14:textId="77777777" w:rsidTr="001C39CD">
        <w:tc>
          <w:tcPr>
            <w:tcW w:w="5778" w:type="dxa"/>
            <w:shd w:val="clear" w:color="auto" w:fill="auto"/>
          </w:tcPr>
          <w:p w14:paraId="5C555F19" w14:textId="084ACC1A" w:rsidR="00B677CA" w:rsidRPr="001944E2" w:rsidRDefault="00A473C7"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Assets</w:t>
            </w:r>
          </w:p>
        </w:tc>
        <w:tc>
          <w:tcPr>
            <w:tcW w:w="1763" w:type="dxa"/>
            <w:shd w:val="clear" w:color="auto" w:fill="auto"/>
          </w:tcPr>
          <w:p w14:paraId="522E1973" w14:textId="77777777" w:rsidR="00B677CA" w:rsidRPr="001944E2" w:rsidRDefault="00B677CA"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c>
          <w:tcPr>
            <w:tcW w:w="1739" w:type="dxa"/>
            <w:shd w:val="clear" w:color="auto" w:fill="auto"/>
          </w:tcPr>
          <w:p w14:paraId="4D9322AC" w14:textId="77777777" w:rsidR="00B677CA" w:rsidRPr="001944E2" w:rsidRDefault="00B677CA"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r>
      <w:tr w:rsidR="00B677CA" w:rsidRPr="001944E2" w14:paraId="5CF2BD45" w14:textId="77777777" w:rsidTr="001C39CD">
        <w:tc>
          <w:tcPr>
            <w:tcW w:w="5778" w:type="dxa"/>
            <w:shd w:val="clear" w:color="auto" w:fill="auto"/>
          </w:tcPr>
          <w:p w14:paraId="1D91D085" w14:textId="77777777" w:rsidR="00B677CA" w:rsidRPr="001944E2" w:rsidRDefault="00B677CA"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Non-current assets</w:t>
            </w:r>
          </w:p>
        </w:tc>
        <w:tc>
          <w:tcPr>
            <w:tcW w:w="1763" w:type="dxa"/>
            <w:shd w:val="clear" w:color="auto" w:fill="auto"/>
          </w:tcPr>
          <w:p w14:paraId="7DF94B30"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5FC67E93"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173020CD" w14:textId="77777777" w:rsidTr="001C39CD">
        <w:tc>
          <w:tcPr>
            <w:tcW w:w="5778" w:type="dxa"/>
            <w:shd w:val="clear" w:color="auto" w:fill="auto"/>
          </w:tcPr>
          <w:p w14:paraId="6753E12C"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17F23E69"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43510B6D"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41002AFA" w14:textId="77777777" w:rsidTr="001C39CD">
        <w:tc>
          <w:tcPr>
            <w:tcW w:w="5778" w:type="dxa"/>
            <w:shd w:val="clear" w:color="auto" w:fill="auto"/>
          </w:tcPr>
          <w:p w14:paraId="2C6727E6"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0C726AB7"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1C749EE3"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0D6B19CF" w14:textId="77777777" w:rsidTr="001C39CD">
        <w:tc>
          <w:tcPr>
            <w:tcW w:w="5778" w:type="dxa"/>
            <w:shd w:val="clear" w:color="auto" w:fill="auto"/>
          </w:tcPr>
          <w:p w14:paraId="3E7DA1B8" w14:textId="77777777" w:rsidR="00B677CA" w:rsidRPr="001944E2" w:rsidRDefault="00B677CA"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74B1F512"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6A139C96"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1C8FD08E" w14:textId="77777777" w:rsidTr="001C39CD">
        <w:tc>
          <w:tcPr>
            <w:tcW w:w="5778" w:type="dxa"/>
            <w:shd w:val="clear" w:color="auto" w:fill="auto"/>
          </w:tcPr>
          <w:p w14:paraId="60C9E294" w14:textId="77777777" w:rsidR="00B677CA" w:rsidRPr="001944E2" w:rsidRDefault="00B677CA" w:rsidP="001C39CD">
            <w:pPr>
              <w:spacing w:after="0" w:line="360" w:lineRule="auto"/>
              <w:rPr>
                <w:rFonts w:ascii="Arial" w:eastAsia="Arial" w:hAnsi="Arial" w:cs="Arial"/>
                <w:bCs/>
                <w:sz w:val="20"/>
                <w:szCs w:val="20"/>
              </w:rPr>
            </w:pPr>
          </w:p>
        </w:tc>
        <w:tc>
          <w:tcPr>
            <w:tcW w:w="1763" w:type="dxa"/>
            <w:tcBorders>
              <w:top w:val="single" w:sz="4" w:space="0" w:color="auto"/>
            </w:tcBorders>
            <w:shd w:val="clear" w:color="auto" w:fill="auto"/>
          </w:tcPr>
          <w:p w14:paraId="3C063370" w14:textId="77777777" w:rsidR="00B677CA" w:rsidRPr="001944E2" w:rsidRDefault="00B677CA"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54F02A33"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6A8BE524" w14:textId="77777777" w:rsidTr="001C39CD">
        <w:tc>
          <w:tcPr>
            <w:tcW w:w="5778" w:type="dxa"/>
            <w:shd w:val="clear" w:color="auto" w:fill="auto"/>
          </w:tcPr>
          <w:p w14:paraId="54408BE3" w14:textId="77777777" w:rsidR="00B677CA" w:rsidRPr="001944E2" w:rsidRDefault="00B677CA"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Current assets</w:t>
            </w:r>
          </w:p>
        </w:tc>
        <w:tc>
          <w:tcPr>
            <w:tcW w:w="1763" w:type="dxa"/>
            <w:shd w:val="clear" w:color="auto" w:fill="auto"/>
          </w:tcPr>
          <w:p w14:paraId="4B435510"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7123193B"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031E4427" w14:textId="77777777" w:rsidTr="001C39CD">
        <w:tc>
          <w:tcPr>
            <w:tcW w:w="5778" w:type="dxa"/>
            <w:shd w:val="clear" w:color="auto" w:fill="auto"/>
          </w:tcPr>
          <w:p w14:paraId="13E287E6"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748432A8"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0E984867"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523857BE" w14:textId="77777777" w:rsidTr="001C39CD">
        <w:tc>
          <w:tcPr>
            <w:tcW w:w="5778" w:type="dxa"/>
            <w:shd w:val="clear" w:color="auto" w:fill="auto"/>
          </w:tcPr>
          <w:p w14:paraId="3B295081"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3B023185"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5E327ED3"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79DF88EA" w14:textId="77777777" w:rsidTr="001C39CD">
        <w:tc>
          <w:tcPr>
            <w:tcW w:w="5778" w:type="dxa"/>
            <w:shd w:val="clear" w:color="auto" w:fill="auto"/>
          </w:tcPr>
          <w:p w14:paraId="568AEDDD"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2AD408F5"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23687865"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14834D6E" w14:textId="77777777" w:rsidTr="001C39CD">
        <w:tc>
          <w:tcPr>
            <w:tcW w:w="5778" w:type="dxa"/>
            <w:shd w:val="clear" w:color="auto" w:fill="auto"/>
          </w:tcPr>
          <w:p w14:paraId="0F946B20" w14:textId="77777777" w:rsidR="00B677CA" w:rsidRPr="001944E2" w:rsidRDefault="00B677CA"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4BDE76AD" w14:textId="77777777" w:rsidR="00B677CA" w:rsidRPr="001944E2" w:rsidRDefault="00B677CA"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307BB2B3"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0F178B73" w14:textId="77777777" w:rsidTr="001C39CD">
        <w:tc>
          <w:tcPr>
            <w:tcW w:w="5778" w:type="dxa"/>
            <w:shd w:val="clear" w:color="auto" w:fill="auto"/>
            <w:vAlign w:val="bottom"/>
          </w:tcPr>
          <w:p w14:paraId="0C3E249E" w14:textId="77777777" w:rsidR="00B677CA" w:rsidRPr="001944E2" w:rsidRDefault="00B677CA"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Total assets</w:t>
            </w:r>
          </w:p>
        </w:tc>
        <w:tc>
          <w:tcPr>
            <w:tcW w:w="1763" w:type="dxa"/>
            <w:tcBorders>
              <w:top w:val="single" w:sz="4" w:space="0" w:color="auto"/>
            </w:tcBorders>
            <w:shd w:val="clear" w:color="auto" w:fill="auto"/>
            <w:vAlign w:val="bottom"/>
          </w:tcPr>
          <w:p w14:paraId="470F88F4" w14:textId="77777777" w:rsidR="00B677CA" w:rsidRPr="001944E2" w:rsidRDefault="00B677CA" w:rsidP="001C39CD">
            <w:pPr>
              <w:spacing w:before="240" w:after="0" w:line="360" w:lineRule="auto"/>
              <w:rPr>
                <w:rFonts w:ascii="Arial" w:eastAsia="Arial" w:hAnsi="Arial" w:cs="Arial"/>
                <w:bCs/>
                <w:sz w:val="20"/>
                <w:szCs w:val="20"/>
              </w:rPr>
            </w:pPr>
          </w:p>
        </w:tc>
        <w:tc>
          <w:tcPr>
            <w:tcW w:w="1739" w:type="dxa"/>
            <w:tcBorders>
              <w:top w:val="single" w:sz="4" w:space="0" w:color="auto"/>
              <w:bottom w:val="single" w:sz="4" w:space="0" w:color="auto"/>
            </w:tcBorders>
            <w:shd w:val="clear" w:color="auto" w:fill="auto"/>
            <w:vAlign w:val="bottom"/>
          </w:tcPr>
          <w:p w14:paraId="3A05E463" w14:textId="77777777" w:rsidR="00B677CA" w:rsidRPr="001944E2" w:rsidRDefault="008956D4"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w:t>
            </w:r>
          </w:p>
        </w:tc>
      </w:tr>
      <w:tr w:rsidR="00B677CA" w:rsidRPr="001944E2" w14:paraId="3D649B84" w14:textId="77777777" w:rsidTr="001C39CD">
        <w:tc>
          <w:tcPr>
            <w:tcW w:w="5778" w:type="dxa"/>
            <w:shd w:val="clear" w:color="auto" w:fill="auto"/>
          </w:tcPr>
          <w:p w14:paraId="154D7A52" w14:textId="5E514DCC" w:rsidR="00B677CA" w:rsidRPr="001944E2" w:rsidRDefault="00A473C7"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Equity and liabilities</w:t>
            </w:r>
          </w:p>
        </w:tc>
        <w:tc>
          <w:tcPr>
            <w:tcW w:w="1763" w:type="dxa"/>
            <w:shd w:val="clear" w:color="auto" w:fill="auto"/>
          </w:tcPr>
          <w:p w14:paraId="585A5076" w14:textId="77777777" w:rsidR="00B677CA" w:rsidRPr="001944E2" w:rsidRDefault="00B677CA"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1BCDB34F" w14:textId="77777777" w:rsidR="00B677CA" w:rsidRPr="001944E2" w:rsidRDefault="00B677CA" w:rsidP="001C39CD">
            <w:pPr>
              <w:spacing w:after="0" w:line="360" w:lineRule="auto"/>
              <w:rPr>
                <w:rFonts w:ascii="Arial" w:eastAsia="Arial" w:hAnsi="Arial" w:cs="Arial"/>
                <w:bCs/>
                <w:sz w:val="20"/>
                <w:szCs w:val="20"/>
              </w:rPr>
            </w:pPr>
          </w:p>
        </w:tc>
      </w:tr>
      <w:tr w:rsidR="00BD04A3" w:rsidRPr="001944E2" w14:paraId="7BE9D371" w14:textId="77777777" w:rsidTr="001C39CD">
        <w:tc>
          <w:tcPr>
            <w:tcW w:w="5778" w:type="dxa"/>
            <w:shd w:val="clear" w:color="auto" w:fill="auto"/>
          </w:tcPr>
          <w:p w14:paraId="43414849" w14:textId="722F39B6" w:rsidR="00BD04A3" w:rsidRPr="001944E2" w:rsidRDefault="00A473C7"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Equity</w:t>
            </w:r>
          </w:p>
        </w:tc>
        <w:tc>
          <w:tcPr>
            <w:tcW w:w="1763" w:type="dxa"/>
            <w:shd w:val="clear" w:color="auto" w:fill="auto"/>
          </w:tcPr>
          <w:p w14:paraId="3A7EE46C" w14:textId="77777777" w:rsidR="00BD04A3" w:rsidRPr="001944E2" w:rsidRDefault="00BD04A3" w:rsidP="001C39CD">
            <w:pPr>
              <w:spacing w:after="0" w:line="360" w:lineRule="auto"/>
              <w:rPr>
                <w:rFonts w:ascii="Arial" w:eastAsia="Arial" w:hAnsi="Arial" w:cs="Arial"/>
                <w:bCs/>
                <w:sz w:val="20"/>
                <w:szCs w:val="20"/>
              </w:rPr>
            </w:pPr>
          </w:p>
        </w:tc>
        <w:tc>
          <w:tcPr>
            <w:tcW w:w="1739" w:type="dxa"/>
            <w:tcBorders>
              <w:top w:val="single" w:sz="4" w:space="0" w:color="auto"/>
            </w:tcBorders>
            <w:shd w:val="clear" w:color="auto" w:fill="auto"/>
          </w:tcPr>
          <w:p w14:paraId="310DDD26" w14:textId="77777777" w:rsidR="00BD04A3" w:rsidRPr="001944E2" w:rsidRDefault="00BD04A3" w:rsidP="001C39CD">
            <w:pPr>
              <w:spacing w:after="0" w:line="360" w:lineRule="auto"/>
              <w:rPr>
                <w:rFonts w:ascii="Arial" w:eastAsia="Arial" w:hAnsi="Arial" w:cs="Arial"/>
                <w:bCs/>
                <w:sz w:val="20"/>
                <w:szCs w:val="20"/>
              </w:rPr>
            </w:pPr>
          </w:p>
        </w:tc>
      </w:tr>
      <w:tr w:rsidR="00B677CA" w:rsidRPr="001944E2" w14:paraId="3CAC0882" w14:textId="77777777" w:rsidTr="001C39CD">
        <w:tc>
          <w:tcPr>
            <w:tcW w:w="5778" w:type="dxa"/>
            <w:shd w:val="clear" w:color="auto" w:fill="auto"/>
          </w:tcPr>
          <w:p w14:paraId="57AEEB2C" w14:textId="77777777" w:rsidR="00B677CA" w:rsidRPr="001944E2" w:rsidRDefault="00B677CA"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Capital account</w:t>
            </w:r>
            <w:r w:rsidR="00D63741" w:rsidRPr="001944E2">
              <w:rPr>
                <w:rFonts w:ascii="Arial" w:eastAsia="Arial" w:hAnsi="Arial" w:cs="Arial"/>
                <w:b/>
                <w:bCs/>
                <w:sz w:val="20"/>
                <w:szCs w:val="20"/>
              </w:rPr>
              <w:t>s</w:t>
            </w:r>
          </w:p>
        </w:tc>
        <w:tc>
          <w:tcPr>
            <w:tcW w:w="1763" w:type="dxa"/>
            <w:shd w:val="clear" w:color="auto" w:fill="auto"/>
          </w:tcPr>
          <w:p w14:paraId="6C80D71D"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25C97576"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7FC2988F" w14:textId="77777777" w:rsidTr="001C39CD">
        <w:tc>
          <w:tcPr>
            <w:tcW w:w="5778" w:type="dxa"/>
            <w:shd w:val="clear" w:color="auto" w:fill="auto"/>
          </w:tcPr>
          <w:p w14:paraId="2ECF387F"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5EB72EBC"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3488D0E4"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60190E6C" w14:textId="77777777" w:rsidTr="001C39CD">
        <w:tc>
          <w:tcPr>
            <w:tcW w:w="5778" w:type="dxa"/>
            <w:shd w:val="clear" w:color="auto" w:fill="auto"/>
          </w:tcPr>
          <w:p w14:paraId="6763AF11" w14:textId="77777777" w:rsidR="00B677CA" w:rsidRPr="001944E2" w:rsidRDefault="00B677CA"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76400899"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1196C53A"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4F976880" w14:textId="77777777" w:rsidTr="001C39CD">
        <w:tc>
          <w:tcPr>
            <w:tcW w:w="5778" w:type="dxa"/>
            <w:shd w:val="clear" w:color="auto" w:fill="auto"/>
          </w:tcPr>
          <w:p w14:paraId="3C4B2298" w14:textId="77777777" w:rsidR="00B677CA" w:rsidRPr="001944E2" w:rsidRDefault="00B677CA"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Current accounts</w:t>
            </w:r>
          </w:p>
        </w:tc>
        <w:tc>
          <w:tcPr>
            <w:tcW w:w="1763" w:type="dxa"/>
            <w:tcBorders>
              <w:top w:val="single" w:sz="4" w:space="0" w:color="auto"/>
            </w:tcBorders>
            <w:shd w:val="clear" w:color="auto" w:fill="auto"/>
          </w:tcPr>
          <w:p w14:paraId="297B077F"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6FDB6AA6"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5A63664B" w14:textId="77777777" w:rsidTr="001C39CD">
        <w:tc>
          <w:tcPr>
            <w:tcW w:w="5778" w:type="dxa"/>
            <w:shd w:val="clear" w:color="auto" w:fill="auto"/>
          </w:tcPr>
          <w:p w14:paraId="7E90DCA0"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166CD612"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685D3266"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2D736AD2" w14:textId="77777777" w:rsidTr="001C39CD">
        <w:tc>
          <w:tcPr>
            <w:tcW w:w="5778" w:type="dxa"/>
            <w:shd w:val="clear" w:color="auto" w:fill="auto"/>
          </w:tcPr>
          <w:p w14:paraId="32583306"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7CAA369B"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28FDD8D0"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4FA17D47" w14:textId="77777777" w:rsidTr="001C39CD">
        <w:tc>
          <w:tcPr>
            <w:tcW w:w="5778" w:type="dxa"/>
            <w:shd w:val="clear" w:color="auto" w:fill="auto"/>
          </w:tcPr>
          <w:p w14:paraId="3FD5CA2A" w14:textId="77777777" w:rsidR="00B677CA" w:rsidRPr="001944E2" w:rsidRDefault="00B677CA"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07B978DD"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715E7453" w14:textId="77777777" w:rsidR="00B677CA" w:rsidRPr="001944E2" w:rsidRDefault="00B677CA" w:rsidP="001C39CD">
            <w:pPr>
              <w:spacing w:after="0" w:line="360" w:lineRule="auto"/>
              <w:rPr>
                <w:rFonts w:ascii="Arial" w:eastAsia="Arial" w:hAnsi="Arial" w:cs="Arial"/>
                <w:bCs/>
                <w:sz w:val="20"/>
                <w:szCs w:val="20"/>
              </w:rPr>
            </w:pPr>
          </w:p>
        </w:tc>
      </w:tr>
      <w:tr w:rsidR="00BD04A3" w:rsidRPr="001944E2" w14:paraId="3DD973F3" w14:textId="77777777" w:rsidTr="001C39CD">
        <w:tc>
          <w:tcPr>
            <w:tcW w:w="5778" w:type="dxa"/>
            <w:shd w:val="clear" w:color="auto" w:fill="auto"/>
          </w:tcPr>
          <w:p w14:paraId="312FE9C9" w14:textId="30C1EE1E" w:rsidR="00BD04A3" w:rsidRPr="001944E2" w:rsidRDefault="00A473C7"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Total equity</w:t>
            </w:r>
          </w:p>
        </w:tc>
        <w:tc>
          <w:tcPr>
            <w:tcW w:w="1763" w:type="dxa"/>
            <w:tcBorders>
              <w:bottom w:val="single" w:sz="4" w:space="0" w:color="auto"/>
            </w:tcBorders>
            <w:shd w:val="clear" w:color="auto" w:fill="auto"/>
          </w:tcPr>
          <w:p w14:paraId="162894B8" w14:textId="77777777" w:rsidR="00BD04A3" w:rsidRPr="001944E2" w:rsidRDefault="00BD04A3" w:rsidP="001C39CD">
            <w:pPr>
              <w:spacing w:after="0" w:line="360" w:lineRule="auto"/>
              <w:rPr>
                <w:rFonts w:ascii="Arial" w:eastAsia="Arial" w:hAnsi="Arial" w:cs="Arial"/>
                <w:bCs/>
                <w:sz w:val="20"/>
                <w:szCs w:val="20"/>
              </w:rPr>
            </w:pPr>
          </w:p>
        </w:tc>
        <w:tc>
          <w:tcPr>
            <w:tcW w:w="1739" w:type="dxa"/>
            <w:shd w:val="clear" w:color="auto" w:fill="auto"/>
          </w:tcPr>
          <w:p w14:paraId="2DDE225F" w14:textId="77777777" w:rsidR="00BD04A3" w:rsidRPr="001944E2" w:rsidRDefault="00BD04A3" w:rsidP="001C39CD">
            <w:pPr>
              <w:spacing w:after="0" w:line="360" w:lineRule="auto"/>
              <w:rPr>
                <w:rFonts w:ascii="Arial" w:eastAsia="Arial" w:hAnsi="Arial" w:cs="Arial"/>
                <w:bCs/>
                <w:sz w:val="20"/>
                <w:szCs w:val="20"/>
              </w:rPr>
            </w:pPr>
          </w:p>
        </w:tc>
      </w:tr>
      <w:tr w:rsidR="00B677CA" w:rsidRPr="001944E2" w14:paraId="70984827" w14:textId="77777777" w:rsidTr="001C39CD">
        <w:tc>
          <w:tcPr>
            <w:tcW w:w="5778" w:type="dxa"/>
            <w:shd w:val="clear" w:color="auto" w:fill="auto"/>
          </w:tcPr>
          <w:p w14:paraId="014FE0A4" w14:textId="77777777" w:rsidR="00B677CA" w:rsidRPr="001944E2" w:rsidRDefault="00B677CA"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Non-current liabilities</w:t>
            </w:r>
          </w:p>
        </w:tc>
        <w:tc>
          <w:tcPr>
            <w:tcW w:w="1763" w:type="dxa"/>
            <w:tcBorders>
              <w:top w:val="single" w:sz="4" w:space="0" w:color="auto"/>
            </w:tcBorders>
            <w:shd w:val="clear" w:color="auto" w:fill="auto"/>
          </w:tcPr>
          <w:p w14:paraId="7069B0DE"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21B324D2"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4BB346D2" w14:textId="77777777" w:rsidTr="001C39CD">
        <w:tc>
          <w:tcPr>
            <w:tcW w:w="5778" w:type="dxa"/>
            <w:shd w:val="clear" w:color="auto" w:fill="auto"/>
          </w:tcPr>
          <w:p w14:paraId="1D150565"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4A7CA5AB"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2AEC70E2"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398A485B" w14:textId="77777777" w:rsidTr="001C39CD">
        <w:tc>
          <w:tcPr>
            <w:tcW w:w="5778" w:type="dxa"/>
            <w:shd w:val="clear" w:color="auto" w:fill="auto"/>
          </w:tcPr>
          <w:p w14:paraId="37B0D363" w14:textId="77777777" w:rsidR="00B677CA" w:rsidRPr="001944E2" w:rsidRDefault="00B677CA"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15AA426D"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3FC311AF"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2AF6B85A" w14:textId="77777777" w:rsidTr="001C39CD">
        <w:tc>
          <w:tcPr>
            <w:tcW w:w="5778" w:type="dxa"/>
            <w:shd w:val="clear" w:color="auto" w:fill="auto"/>
          </w:tcPr>
          <w:p w14:paraId="0906A67A" w14:textId="77777777" w:rsidR="00B677CA" w:rsidRPr="001944E2" w:rsidRDefault="00B677CA" w:rsidP="001C39CD">
            <w:pPr>
              <w:spacing w:after="0" w:line="360" w:lineRule="auto"/>
              <w:rPr>
                <w:rFonts w:ascii="Arial" w:eastAsia="Arial" w:hAnsi="Arial" w:cs="Arial"/>
                <w:b/>
                <w:bCs/>
                <w:sz w:val="20"/>
                <w:szCs w:val="20"/>
              </w:rPr>
            </w:pPr>
          </w:p>
        </w:tc>
        <w:tc>
          <w:tcPr>
            <w:tcW w:w="1763" w:type="dxa"/>
            <w:tcBorders>
              <w:top w:val="single" w:sz="4" w:space="0" w:color="auto"/>
            </w:tcBorders>
            <w:shd w:val="clear" w:color="auto" w:fill="auto"/>
          </w:tcPr>
          <w:p w14:paraId="5F2D3A82"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652A8329"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15A7DDA9" w14:textId="77777777" w:rsidTr="001C39CD">
        <w:tc>
          <w:tcPr>
            <w:tcW w:w="5778" w:type="dxa"/>
            <w:shd w:val="clear" w:color="auto" w:fill="auto"/>
          </w:tcPr>
          <w:p w14:paraId="560B2338" w14:textId="77777777" w:rsidR="00B677CA" w:rsidRPr="001944E2" w:rsidRDefault="00B677CA"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Current liabilities</w:t>
            </w:r>
          </w:p>
        </w:tc>
        <w:tc>
          <w:tcPr>
            <w:tcW w:w="1763" w:type="dxa"/>
            <w:shd w:val="clear" w:color="auto" w:fill="auto"/>
          </w:tcPr>
          <w:p w14:paraId="045302F9"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7FA5C5F2"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4EC49688" w14:textId="77777777" w:rsidTr="001C39CD">
        <w:tc>
          <w:tcPr>
            <w:tcW w:w="5778" w:type="dxa"/>
            <w:shd w:val="clear" w:color="auto" w:fill="auto"/>
          </w:tcPr>
          <w:p w14:paraId="63EF62E6"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71B20ED5"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56EFF631"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0CE5F58A" w14:textId="77777777" w:rsidTr="001C39CD">
        <w:tc>
          <w:tcPr>
            <w:tcW w:w="5778" w:type="dxa"/>
            <w:shd w:val="clear" w:color="auto" w:fill="auto"/>
          </w:tcPr>
          <w:p w14:paraId="66CFCC5A" w14:textId="77777777" w:rsidR="00B677CA" w:rsidRPr="001944E2" w:rsidRDefault="00B677CA" w:rsidP="001C39CD">
            <w:pPr>
              <w:spacing w:after="0" w:line="360" w:lineRule="auto"/>
              <w:rPr>
                <w:rFonts w:ascii="Arial" w:eastAsia="Arial" w:hAnsi="Arial" w:cs="Arial"/>
                <w:bCs/>
                <w:sz w:val="20"/>
                <w:szCs w:val="20"/>
              </w:rPr>
            </w:pPr>
          </w:p>
        </w:tc>
        <w:tc>
          <w:tcPr>
            <w:tcW w:w="1763" w:type="dxa"/>
            <w:shd w:val="clear" w:color="auto" w:fill="auto"/>
          </w:tcPr>
          <w:p w14:paraId="4CDF7694" w14:textId="77777777" w:rsidR="00B677CA" w:rsidRPr="001944E2" w:rsidRDefault="00B677CA" w:rsidP="001C39CD">
            <w:pPr>
              <w:spacing w:after="0" w:line="360" w:lineRule="auto"/>
              <w:rPr>
                <w:rFonts w:ascii="Arial" w:eastAsia="Arial" w:hAnsi="Arial" w:cs="Arial"/>
                <w:bCs/>
                <w:sz w:val="20"/>
                <w:szCs w:val="20"/>
              </w:rPr>
            </w:pPr>
          </w:p>
        </w:tc>
        <w:tc>
          <w:tcPr>
            <w:tcW w:w="1739" w:type="dxa"/>
            <w:shd w:val="clear" w:color="auto" w:fill="auto"/>
          </w:tcPr>
          <w:p w14:paraId="33D4FC75" w14:textId="77777777" w:rsidR="00B677CA" w:rsidRPr="001944E2" w:rsidRDefault="00B677CA" w:rsidP="001C39CD">
            <w:pPr>
              <w:spacing w:after="0" w:line="360" w:lineRule="auto"/>
              <w:rPr>
                <w:rFonts w:ascii="Arial" w:eastAsia="Arial" w:hAnsi="Arial" w:cs="Arial"/>
                <w:bCs/>
                <w:sz w:val="20"/>
                <w:szCs w:val="20"/>
              </w:rPr>
            </w:pPr>
          </w:p>
        </w:tc>
      </w:tr>
      <w:tr w:rsidR="00B677CA" w:rsidRPr="001944E2" w14:paraId="5E44EFD6" w14:textId="77777777" w:rsidTr="001C39CD">
        <w:tc>
          <w:tcPr>
            <w:tcW w:w="5778" w:type="dxa"/>
            <w:shd w:val="clear" w:color="auto" w:fill="auto"/>
          </w:tcPr>
          <w:p w14:paraId="6D096B39" w14:textId="77777777" w:rsidR="00B677CA" w:rsidRPr="001944E2" w:rsidRDefault="00B677CA" w:rsidP="001C39CD">
            <w:pPr>
              <w:spacing w:after="0" w:line="360" w:lineRule="auto"/>
              <w:rPr>
                <w:rFonts w:ascii="Arial" w:eastAsia="Arial" w:hAnsi="Arial" w:cs="Arial"/>
                <w:bCs/>
                <w:sz w:val="20"/>
                <w:szCs w:val="20"/>
              </w:rPr>
            </w:pPr>
          </w:p>
        </w:tc>
        <w:tc>
          <w:tcPr>
            <w:tcW w:w="1763" w:type="dxa"/>
            <w:tcBorders>
              <w:bottom w:val="single" w:sz="4" w:space="0" w:color="auto"/>
            </w:tcBorders>
            <w:shd w:val="clear" w:color="auto" w:fill="auto"/>
          </w:tcPr>
          <w:p w14:paraId="1D635D79" w14:textId="77777777" w:rsidR="00B677CA" w:rsidRPr="001944E2" w:rsidRDefault="00B677CA"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0805B6DD" w14:textId="77777777" w:rsidR="00B677CA" w:rsidRPr="001944E2" w:rsidRDefault="00B677CA" w:rsidP="001C39CD">
            <w:pPr>
              <w:spacing w:after="0" w:line="360" w:lineRule="auto"/>
              <w:rPr>
                <w:rFonts w:ascii="Arial" w:eastAsia="Arial" w:hAnsi="Arial" w:cs="Arial"/>
                <w:bCs/>
                <w:sz w:val="20"/>
                <w:szCs w:val="20"/>
              </w:rPr>
            </w:pPr>
          </w:p>
        </w:tc>
      </w:tr>
      <w:tr w:rsidR="00BD04A3" w:rsidRPr="001944E2" w14:paraId="21B38251" w14:textId="77777777" w:rsidTr="001C39CD">
        <w:tc>
          <w:tcPr>
            <w:tcW w:w="5778" w:type="dxa"/>
            <w:shd w:val="clear" w:color="auto" w:fill="auto"/>
          </w:tcPr>
          <w:p w14:paraId="6057D3DC" w14:textId="0202FB97" w:rsidR="00BD04A3" w:rsidRPr="001944E2" w:rsidRDefault="00A473C7" w:rsidP="001C39CD">
            <w:pPr>
              <w:spacing w:after="0" w:line="360" w:lineRule="auto"/>
              <w:rPr>
                <w:rFonts w:ascii="Arial" w:eastAsia="Arial" w:hAnsi="Arial" w:cs="Arial"/>
                <w:bCs/>
                <w:sz w:val="20"/>
                <w:szCs w:val="20"/>
              </w:rPr>
            </w:pPr>
            <w:r w:rsidRPr="001944E2">
              <w:rPr>
                <w:rFonts w:ascii="Arial" w:eastAsia="Arial" w:hAnsi="Arial" w:cs="Arial"/>
                <w:b/>
                <w:bCs/>
                <w:sz w:val="20"/>
                <w:szCs w:val="20"/>
              </w:rPr>
              <w:t>Total liabilities</w:t>
            </w:r>
          </w:p>
        </w:tc>
        <w:tc>
          <w:tcPr>
            <w:tcW w:w="1763" w:type="dxa"/>
            <w:tcBorders>
              <w:bottom w:val="single" w:sz="4" w:space="0" w:color="auto"/>
            </w:tcBorders>
            <w:shd w:val="clear" w:color="auto" w:fill="auto"/>
          </w:tcPr>
          <w:p w14:paraId="246786ED" w14:textId="77777777" w:rsidR="00BD04A3" w:rsidRPr="001944E2" w:rsidRDefault="00BD04A3" w:rsidP="001C39CD">
            <w:pPr>
              <w:spacing w:after="0" w:line="360" w:lineRule="auto"/>
              <w:rPr>
                <w:rFonts w:ascii="Arial" w:eastAsia="Arial" w:hAnsi="Arial" w:cs="Arial"/>
                <w:bCs/>
                <w:sz w:val="20"/>
                <w:szCs w:val="20"/>
              </w:rPr>
            </w:pPr>
          </w:p>
        </w:tc>
        <w:tc>
          <w:tcPr>
            <w:tcW w:w="1739" w:type="dxa"/>
            <w:tcBorders>
              <w:bottom w:val="single" w:sz="4" w:space="0" w:color="auto"/>
            </w:tcBorders>
            <w:shd w:val="clear" w:color="auto" w:fill="auto"/>
          </w:tcPr>
          <w:p w14:paraId="32AFEA12" w14:textId="77777777" w:rsidR="00BD04A3" w:rsidRPr="001944E2" w:rsidRDefault="00BD04A3" w:rsidP="001C39CD">
            <w:pPr>
              <w:spacing w:after="0" w:line="360" w:lineRule="auto"/>
              <w:rPr>
                <w:rFonts w:ascii="Arial" w:eastAsia="Arial" w:hAnsi="Arial" w:cs="Arial"/>
                <w:bCs/>
                <w:sz w:val="20"/>
                <w:szCs w:val="20"/>
              </w:rPr>
            </w:pPr>
          </w:p>
        </w:tc>
      </w:tr>
      <w:tr w:rsidR="00B677CA" w:rsidRPr="001944E2" w14:paraId="7B945943" w14:textId="77777777" w:rsidTr="001C39CD">
        <w:tc>
          <w:tcPr>
            <w:tcW w:w="5778" w:type="dxa"/>
            <w:shd w:val="clear" w:color="auto" w:fill="auto"/>
          </w:tcPr>
          <w:p w14:paraId="15B1BD63" w14:textId="74AE810E" w:rsidR="00B677CA" w:rsidRPr="001944E2" w:rsidRDefault="00B677CA"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 xml:space="preserve">Total </w:t>
            </w:r>
            <w:r w:rsidR="00A473C7" w:rsidRPr="001944E2">
              <w:rPr>
                <w:rFonts w:ascii="Arial" w:eastAsia="Arial" w:hAnsi="Arial" w:cs="Arial"/>
                <w:b/>
                <w:bCs/>
                <w:sz w:val="20"/>
                <w:szCs w:val="20"/>
              </w:rPr>
              <w:t xml:space="preserve">equity </w:t>
            </w:r>
            <w:r w:rsidRPr="001944E2">
              <w:rPr>
                <w:rFonts w:ascii="Arial" w:eastAsia="Arial" w:hAnsi="Arial" w:cs="Arial"/>
                <w:b/>
                <w:bCs/>
                <w:sz w:val="20"/>
                <w:szCs w:val="20"/>
              </w:rPr>
              <w:t>and liabilities</w:t>
            </w:r>
          </w:p>
        </w:tc>
        <w:tc>
          <w:tcPr>
            <w:tcW w:w="1763" w:type="dxa"/>
            <w:tcBorders>
              <w:top w:val="single" w:sz="4" w:space="0" w:color="auto"/>
            </w:tcBorders>
            <w:shd w:val="clear" w:color="auto" w:fill="auto"/>
          </w:tcPr>
          <w:p w14:paraId="5EBB2DDE" w14:textId="77777777" w:rsidR="00B677CA" w:rsidRPr="001944E2" w:rsidRDefault="00B677CA" w:rsidP="001C39CD">
            <w:pPr>
              <w:spacing w:before="240" w:after="0" w:line="360" w:lineRule="auto"/>
              <w:rPr>
                <w:rFonts w:ascii="Arial" w:eastAsia="Arial" w:hAnsi="Arial" w:cs="Arial"/>
                <w:bCs/>
                <w:sz w:val="20"/>
                <w:szCs w:val="20"/>
              </w:rPr>
            </w:pPr>
          </w:p>
        </w:tc>
        <w:tc>
          <w:tcPr>
            <w:tcW w:w="1739" w:type="dxa"/>
            <w:tcBorders>
              <w:top w:val="single" w:sz="4" w:space="0" w:color="auto"/>
              <w:bottom w:val="single" w:sz="4" w:space="0" w:color="auto"/>
            </w:tcBorders>
            <w:shd w:val="clear" w:color="auto" w:fill="auto"/>
          </w:tcPr>
          <w:p w14:paraId="4DDB929C" w14:textId="77777777" w:rsidR="00B677CA" w:rsidRPr="001944E2" w:rsidRDefault="008956D4" w:rsidP="001C39CD">
            <w:pPr>
              <w:spacing w:before="240" w:after="0" w:line="360" w:lineRule="auto"/>
              <w:rPr>
                <w:rFonts w:ascii="Arial" w:eastAsia="Arial" w:hAnsi="Arial" w:cs="Arial"/>
                <w:b/>
                <w:bCs/>
                <w:sz w:val="20"/>
                <w:szCs w:val="20"/>
              </w:rPr>
            </w:pPr>
            <w:r w:rsidRPr="001944E2">
              <w:rPr>
                <w:rFonts w:ascii="Arial" w:eastAsia="Arial" w:hAnsi="Arial" w:cs="Arial"/>
                <w:b/>
                <w:bCs/>
                <w:sz w:val="20"/>
                <w:szCs w:val="20"/>
              </w:rPr>
              <w:t>$</w:t>
            </w:r>
          </w:p>
        </w:tc>
      </w:tr>
    </w:tbl>
    <w:p w14:paraId="43279232" w14:textId="3FEBEE0B" w:rsidR="00D63741" w:rsidRPr="001944E2" w:rsidRDefault="0071626C" w:rsidP="00E93E93">
      <w:pPr>
        <w:pStyle w:val="ALAppendix5"/>
      </w:pPr>
      <w:r w:rsidRPr="001944E2">
        <w:lastRenderedPageBreak/>
        <mc:AlternateContent>
          <mc:Choice Requires="wps">
            <w:drawing>
              <wp:anchor distT="0" distB="0" distL="114300" distR="114300" simplePos="0" relativeHeight="251668992" behindDoc="0" locked="0" layoutInCell="1" allowOverlap="1" wp14:anchorId="0B5F81CB" wp14:editId="1B507AA7">
                <wp:simplePos x="0" y="0"/>
                <wp:positionH relativeFrom="column">
                  <wp:posOffset>-892810</wp:posOffset>
                </wp:positionH>
                <wp:positionV relativeFrom="paragraph">
                  <wp:posOffset>247650</wp:posOffset>
                </wp:positionV>
                <wp:extent cx="7574280" cy="0"/>
                <wp:effectExtent l="7620" t="8255" r="9525" b="10795"/>
                <wp:wrapNone/>
                <wp:docPr id="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E5DF7" id="AutoShape 208" o:spid="_x0000_s1026" type="#_x0000_t32" style="position:absolute;margin-left:-70.3pt;margin-top:19.5pt;width:596.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uNzgEAAH4DAAAOAAAAZHJzL2Uyb0RvYy54bWysU01v2zAMvQ/YfxB0X5wES9sZcYohXXfp&#10;tgDtfgAjybYwWRQoJU7+/SjlY912G+aDIIp8j+Qjvbw/DE7sDUWLvpGzyVQK4xVq67tGfn95fHcn&#10;RUzgNTj0ppFHE+X96u2b5RhqM8cenTYkmMTHegyN7FMKdVVF1ZsB4gSD8exskQZIbFJXaYKR2QdX&#10;zafTm2pE0oFQmRj59eHklKvC37ZGpW9tG00SrpFcWyonlXObz2q1hLojCL1V5zLgH6oYwHpOeqV6&#10;gARiR/YvqsEqwohtmigcKmxbq0zpgbuZTf/o5rmHYEovLE4MV5ni/6NVX/cbElY38kYKDwOP6OMu&#10;Ycks5tO7LNAYYs1xa7+h3KI6+OfwhOpHFB7XPfjOlPCXY2D0LCOq3yDZiIHTbMcvqDkGOENR69DS&#10;kClZB3EoQzleh2IOSSh+vF3cvp/f8ezUxVdBfQEGiumzwUHkSyNjIrBdn9boPY8eaVbSwP4pplwW&#10;1BdAzurx0TpXNsB5MTbyw2K+KICIzurszGGRuu3akdhD3qHylR7Z8zqMcOd1IesN6E/newLrTndO&#10;7vxZmqzGSdct6uOGLpLxkEuV54XMW/TaLuhfv83qJwAAAP//AwBQSwMEFAAGAAgAAAAhADGhNw/f&#10;AAAACwEAAA8AAABkcnMvZG93bnJldi54bWxMj8FOwzAMhu9IvENkJC5oS1rYxLqm04TEgSPbJK5Z&#10;47WFxqmadC17ejxxgKPtT7+/P99MrhVn7EPjSUMyVyCQSm8bqjQc9q+zZxAhGrKm9YQavjHApri9&#10;yU1m/UjveN7FSnAIhcxoqGPsMilDWaMzYe47JL6dfO9M5LGvpO3NyOGulalSS+lMQ/yhNh2+1Fh+&#10;7QanAcOwSNR25arD22V8+Egvn2O31/r+btquQUSc4h8MV31Wh4Kdjn4gG0SrYZY8qSWzGh5XXOpK&#10;qEWagjj+bmSRy/8dih8AAAD//wMAUEsBAi0AFAAGAAgAAAAhALaDOJL+AAAA4QEAABMAAAAAAAAA&#10;AAAAAAAAAAAAAFtDb250ZW50X1R5cGVzXS54bWxQSwECLQAUAAYACAAAACEAOP0h/9YAAACUAQAA&#10;CwAAAAAAAAAAAAAAAAAvAQAAX3JlbHMvLnJlbHNQSwECLQAUAAYACAAAACEA2pRbjc4BAAB+AwAA&#10;DgAAAAAAAAAAAAAAAAAuAgAAZHJzL2Uyb0RvYy54bWxQSwECLQAUAAYACAAAACEAMaE3D98AAAAL&#10;AQAADwAAAAAAAAAAAAAAAAAoBAAAZHJzL2Rvd25yZXYueG1sUEsFBgAAAAAEAAQA8wAAADQFAAAA&#10;AA==&#10;"/>
            </w:pict>
          </mc:Fallback>
        </mc:AlternateContent>
      </w:r>
      <w:r w:rsidR="00A473C7" w:rsidRPr="001944E2">
        <w:t>S</w:t>
      </w:r>
      <w:r w:rsidR="00D63741" w:rsidRPr="001944E2">
        <w:t>tatement</w:t>
      </w:r>
      <w:r w:rsidR="00A473C7" w:rsidRPr="001944E2">
        <w:t xml:space="preserve"> of profit or </w:t>
      </w:r>
      <w:r w:rsidR="00A473C7" w:rsidRPr="00E93E93">
        <w:t>loss</w:t>
      </w:r>
      <w:r w:rsidR="00D63741" w:rsidRPr="001944E2">
        <w:t xml:space="preserve"> of a limited company</w:t>
      </w:r>
    </w:p>
    <w:p w14:paraId="2630D737" w14:textId="77777777" w:rsidR="00B87096" w:rsidRDefault="00B87096" w:rsidP="0065412A">
      <w:pPr>
        <w:rPr>
          <w:rFonts w:ascii="Arial" w:eastAsia="Arial" w:hAnsi="Arial" w:cs="Arial"/>
          <w:bCs/>
          <w:sz w:val="24"/>
          <w:szCs w:val="24"/>
        </w:rPr>
      </w:pPr>
    </w:p>
    <w:p w14:paraId="1925272F" w14:textId="5CD30342"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415CFF35" w14:textId="13B69786" w:rsidR="00B87096" w:rsidRPr="00F84445" w:rsidRDefault="00B87096" w:rsidP="00B87096">
      <w:pPr>
        <w:jc w:val="center"/>
        <w:rPr>
          <w:rFonts w:ascii="Arial" w:eastAsia="Arial" w:hAnsi="Arial" w:cs="Arial"/>
          <w:bCs/>
          <w:sz w:val="24"/>
          <w:szCs w:val="24"/>
        </w:rPr>
      </w:pPr>
      <w:r>
        <w:rPr>
          <w:rFonts w:ascii="Arial" w:eastAsia="Arial" w:hAnsi="Arial" w:cs="Arial"/>
          <w:b/>
          <w:bCs/>
          <w:sz w:val="20"/>
          <w:szCs w:val="20"/>
        </w:rPr>
        <w:t>Statement of profit or loss for the year ended</w:t>
      </w:r>
      <w:r w:rsidRPr="00F84445">
        <w:rPr>
          <w:rFonts w:ascii="Arial" w:eastAsia="Arial" w:hAnsi="Arial" w:cs="Arial"/>
          <w:b/>
          <w:bCs/>
          <w:sz w:val="24"/>
          <w:szCs w:val="24"/>
        </w:rPr>
        <w:t xml:space="preserve"> </w:t>
      </w:r>
      <w:r w:rsidRPr="00D405AD">
        <w:rPr>
          <w:rFonts w:ascii="Arial" w:eastAsia="Arial" w:hAnsi="Arial" w:cs="Arial"/>
          <w:bCs/>
          <w:sz w:val="24"/>
          <w:szCs w:val="24"/>
        </w:rPr>
        <w:t>………………</w:t>
      </w:r>
    </w:p>
    <w:p w14:paraId="463CC8F7" w14:textId="657C2A6C" w:rsidR="00B91E5A" w:rsidRPr="001944E2" w:rsidRDefault="00B91E5A" w:rsidP="00B91E5A">
      <w:pPr>
        <w:pStyle w:val="ListParagraph"/>
        <w:jc w:val="center"/>
        <w:rPr>
          <w:rFonts w:ascii="Arial" w:eastAsia="Arial" w:hAnsi="Arial" w:cs="Arial"/>
          <w:bCs/>
          <w:sz w:val="20"/>
          <w:szCs w:val="20"/>
        </w:rPr>
      </w:pPr>
    </w:p>
    <w:tbl>
      <w:tblPr>
        <w:tblW w:w="0" w:type="auto"/>
        <w:jc w:val="center"/>
        <w:tblLook w:val="04A0" w:firstRow="1" w:lastRow="0" w:firstColumn="1" w:lastColumn="0" w:noHBand="0" w:noVBand="1"/>
      </w:tblPr>
      <w:tblGrid>
        <w:gridCol w:w="5844"/>
        <w:gridCol w:w="1984"/>
      </w:tblGrid>
      <w:tr w:rsidR="00B91E5A" w:rsidRPr="001944E2" w14:paraId="7BACB688" w14:textId="77777777" w:rsidTr="001C39CD">
        <w:trPr>
          <w:jc w:val="center"/>
        </w:trPr>
        <w:tc>
          <w:tcPr>
            <w:tcW w:w="5844" w:type="dxa"/>
            <w:shd w:val="clear" w:color="auto" w:fill="auto"/>
          </w:tcPr>
          <w:p w14:paraId="24F67D54" w14:textId="77777777" w:rsidR="00B91E5A" w:rsidRPr="001944E2" w:rsidRDefault="00B91E5A" w:rsidP="001C39CD">
            <w:pPr>
              <w:pStyle w:val="ListParagraph"/>
              <w:spacing w:after="120" w:line="360" w:lineRule="auto"/>
              <w:ind w:left="0"/>
              <w:rPr>
                <w:rFonts w:ascii="Arial" w:eastAsia="Arial" w:hAnsi="Arial" w:cs="Arial"/>
                <w:bCs/>
                <w:sz w:val="20"/>
                <w:szCs w:val="20"/>
              </w:rPr>
            </w:pPr>
          </w:p>
        </w:tc>
        <w:tc>
          <w:tcPr>
            <w:tcW w:w="1984" w:type="dxa"/>
            <w:shd w:val="clear" w:color="auto" w:fill="auto"/>
          </w:tcPr>
          <w:p w14:paraId="1F32D1F0" w14:textId="77777777" w:rsidR="00B91E5A" w:rsidRPr="001944E2" w:rsidRDefault="00B91E5A" w:rsidP="001C39CD">
            <w:pPr>
              <w:pStyle w:val="ListParagraph"/>
              <w:spacing w:after="120" w:line="360" w:lineRule="auto"/>
              <w:ind w:left="0"/>
              <w:jc w:val="center"/>
              <w:rPr>
                <w:rFonts w:ascii="Arial" w:eastAsia="Arial" w:hAnsi="Arial" w:cs="Arial"/>
                <w:b/>
                <w:bCs/>
                <w:sz w:val="20"/>
                <w:szCs w:val="20"/>
              </w:rPr>
            </w:pPr>
            <w:r w:rsidRPr="001944E2">
              <w:rPr>
                <w:rFonts w:ascii="Arial" w:eastAsia="Arial" w:hAnsi="Arial" w:cs="Arial"/>
                <w:b/>
                <w:bCs/>
                <w:sz w:val="20"/>
                <w:szCs w:val="20"/>
              </w:rPr>
              <w:t>$</w:t>
            </w:r>
          </w:p>
        </w:tc>
      </w:tr>
      <w:tr w:rsidR="00B91E5A" w:rsidRPr="001944E2" w14:paraId="5EFDD533" w14:textId="77777777" w:rsidTr="001C39CD">
        <w:trPr>
          <w:jc w:val="center"/>
        </w:trPr>
        <w:tc>
          <w:tcPr>
            <w:tcW w:w="5844" w:type="dxa"/>
            <w:shd w:val="clear" w:color="auto" w:fill="auto"/>
          </w:tcPr>
          <w:p w14:paraId="2BE37126" w14:textId="77777777"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Revenue</w:t>
            </w:r>
          </w:p>
        </w:tc>
        <w:tc>
          <w:tcPr>
            <w:tcW w:w="1984" w:type="dxa"/>
            <w:shd w:val="clear" w:color="auto" w:fill="auto"/>
          </w:tcPr>
          <w:p w14:paraId="4F788E74"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60E0E638" w14:textId="77777777" w:rsidTr="001C39CD">
        <w:trPr>
          <w:jc w:val="center"/>
        </w:trPr>
        <w:tc>
          <w:tcPr>
            <w:tcW w:w="5844" w:type="dxa"/>
            <w:shd w:val="clear" w:color="auto" w:fill="auto"/>
          </w:tcPr>
          <w:p w14:paraId="4AE8F64B" w14:textId="77777777"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Cost of sales</w:t>
            </w:r>
          </w:p>
        </w:tc>
        <w:tc>
          <w:tcPr>
            <w:tcW w:w="1984" w:type="dxa"/>
            <w:tcBorders>
              <w:bottom w:val="single" w:sz="4" w:space="0" w:color="auto"/>
            </w:tcBorders>
            <w:shd w:val="clear" w:color="auto" w:fill="auto"/>
          </w:tcPr>
          <w:p w14:paraId="663D833F"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751BC065" w14:textId="77777777" w:rsidTr="001C39CD">
        <w:trPr>
          <w:jc w:val="center"/>
        </w:trPr>
        <w:tc>
          <w:tcPr>
            <w:tcW w:w="5844" w:type="dxa"/>
            <w:shd w:val="clear" w:color="auto" w:fill="auto"/>
          </w:tcPr>
          <w:p w14:paraId="2EECE67C" w14:textId="77777777"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Gross profit</w:t>
            </w:r>
          </w:p>
        </w:tc>
        <w:tc>
          <w:tcPr>
            <w:tcW w:w="1984" w:type="dxa"/>
            <w:tcBorders>
              <w:top w:val="single" w:sz="4" w:space="0" w:color="auto"/>
            </w:tcBorders>
            <w:shd w:val="clear" w:color="auto" w:fill="auto"/>
          </w:tcPr>
          <w:p w14:paraId="5152EB5A"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2FB21C8D" w14:textId="77777777" w:rsidTr="001C39CD">
        <w:trPr>
          <w:jc w:val="center"/>
        </w:trPr>
        <w:tc>
          <w:tcPr>
            <w:tcW w:w="5844" w:type="dxa"/>
            <w:shd w:val="clear" w:color="auto" w:fill="auto"/>
          </w:tcPr>
          <w:p w14:paraId="44B0E7B0" w14:textId="77777777"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Distribution costs</w:t>
            </w:r>
          </w:p>
        </w:tc>
        <w:tc>
          <w:tcPr>
            <w:tcW w:w="1984" w:type="dxa"/>
            <w:shd w:val="clear" w:color="auto" w:fill="auto"/>
          </w:tcPr>
          <w:p w14:paraId="51B534A9"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5895C063" w14:textId="77777777" w:rsidTr="001C39CD">
        <w:trPr>
          <w:jc w:val="center"/>
        </w:trPr>
        <w:tc>
          <w:tcPr>
            <w:tcW w:w="5844" w:type="dxa"/>
            <w:shd w:val="clear" w:color="auto" w:fill="auto"/>
          </w:tcPr>
          <w:p w14:paraId="5EFE08F0" w14:textId="67DD64B1"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Administrati</w:t>
            </w:r>
            <w:r w:rsidR="00A473C7" w:rsidRPr="001944E2">
              <w:rPr>
                <w:rFonts w:ascii="Arial" w:eastAsia="Arial" w:hAnsi="Arial" w:cs="Arial"/>
                <w:bCs/>
                <w:sz w:val="20"/>
                <w:szCs w:val="20"/>
              </w:rPr>
              <w:t xml:space="preserve">ve </w:t>
            </w:r>
            <w:r w:rsidRPr="001944E2">
              <w:rPr>
                <w:rFonts w:ascii="Arial" w:eastAsia="Arial" w:hAnsi="Arial" w:cs="Arial"/>
                <w:bCs/>
                <w:sz w:val="20"/>
                <w:szCs w:val="20"/>
              </w:rPr>
              <w:t>expenses</w:t>
            </w:r>
          </w:p>
        </w:tc>
        <w:tc>
          <w:tcPr>
            <w:tcW w:w="1984" w:type="dxa"/>
            <w:tcBorders>
              <w:bottom w:val="single" w:sz="4" w:space="0" w:color="auto"/>
            </w:tcBorders>
            <w:shd w:val="clear" w:color="auto" w:fill="auto"/>
          </w:tcPr>
          <w:p w14:paraId="52A9D679"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5FA0CE6D" w14:textId="77777777" w:rsidTr="001C39CD">
        <w:trPr>
          <w:jc w:val="center"/>
        </w:trPr>
        <w:tc>
          <w:tcPr>
            <w:tcW w:w="5844" w:type="dxa"/>
            <w:shd w:val="clear" w:color="auto" w:fill="auto"/>
          </w:tcPr>
          <w:p w14:paraId="04028D68" w14:textId="5996EFEB"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Profit/(loss) from operations</w:t>
            </w:r>
          </w:p>
        </w:tc>
        <w:tc>
          <w:tcPr>
            <w:tcW w:w="1984" w:type="dxa"/>
            <w:tcBorders>
              <w:top w:val="single" w:sz="4" w:space="0" w:color="auto"/>
            </w:tcBorders>
            <w:shd w:val="clear" w:color="auto" w:fill="auto"/>
          </w:tcPr>
          <w:p w14:paraId="70F7706C"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5F85FAC2" w14:textId="77777777" w:rsidTr="001C39CD">
        <w:trPr>
          <w:jc w:val="center"/>
        </w:trPr>
        <w:tc>
          <w:tcPr>
            <w:tcW w:w="5844" w:type="dxa"/>
            <w:shd w:val="clear" w:color="auto" w:fill="auto"/>
          </w:tcPr>
          <w:p w14:paraId="371C1AB8" w14:textId="77777777"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Finance costs</w:t>
            </w:r>
          </w:p>
        </w:tc>
        <w:tc>
          <w:tcPr>
            <w:tcW w:w="1984" w:type="dxa"/>
            <w:tcBorders>
              <w:bottom w:val="single" w:sz="4" w:space="0" w:color="auto"/>
            </w:tcBorders>
            <w:shd w:val="clear" w:color="auto" w:fill="auto"/>
          </w:tcPr>
          <w:p w14:paraId="4C39C6A1"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69DD771E" w14:textId="77777777" w:rsidTr="001C39CD">
        <w:trPr>
          <w:jc w:val="center"/>
        </w:trPr>
        <w:tc>
          <w:tcPr>
            <w:tcW w:w="5844" w:type="dxa"/>
            <w:shd w:val="clear" w:color="auto" w:fill="auto"/>
          </w:tcPr>
          <w:p w14:paraId="31F1D060" w14:textId="3758C285"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Profit/(loss) before tax</w:t>
            </w:r>
          </w:p>
        </w:tc>
        <w:tc>
          <w:tcPr>
            <w:tcW w:w="1984" w:type="dxa"/>
            <w:tcBorders>
              <w:top w:val="single" w:sz="4" w:space="0" w:color="auto"/>
            </w:tcBorders>
            <w:shd w:val="clear" w:color="auto" w:fill="auto"/>
          </w:tcPr>
          <w:p w14:paraId="24D3BBEF"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363F9E72" w14:textId="77777777" w:rsidTr="001C39CD">
        <w:trPr>
          <w:jc w:val="center"/>
        </w:trPr>
        <w:tc>
          <w:tcPr>
            <w:tcW w:w="5844" w:type="dxa"/>
            <w:shd w:val="clear" w:color="auto" w:fill="auto"/>
          </w:tcPr>
          <w:p w14:paraId="702FBC0C" w14:textId="22212F9A"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Tax</w:t>
            </w:r>
          </w:p>
        </w:tc>
        <w:tc>
          <w:tcPr>
            <w:tcW w:w="1984" w:type="dxa"/>
            <w:tcBorders>
              <w:bottom w:val="single" w:sz="4" w:space="0" w:color="auto"/>
            </w:tcBorders>
            <w:shd w:val="clear" w:color="auto" w:fill="auto"/>
          </w:tcPr>
          <w:p w14:paraId="724E05C0"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r w:rsidR="00B91E5A" w:rsidRPr="001944E2" w14:paraId="268B8C89" w14:textId="77777777" w:rsidTr="001C39CD">
        <w:trPr>
          <w:jc w:val="center"/>
        </w:trPr>
        <w:tc>
          <w:tcPr>
            <w:tcW w:w="5844" w:type="dxa"/>
            <w:shd w:val="clear" w:color="auto" w:fill="auto"/>
          </w:tcPr>
          <w:p w14:paraId="41AE5374" w14:textId="6BE2D73A" w:rsidR="00B91E5A" w:rsidRPr="001944E2" w:rsidRDefault="00B91E5A" w:rsidP="001C39CD">
            <w:pPr>
              <w:pStyle w:val="ListParagraph"/>
              <w:spacing w:after="120" w:line="360" w:lineRule="auto"/>
              <w:ind w:left="0"/>
              <w:rPr>
                <w:rFonts w:ascii="Arial" w:eastAsia="Arial" w:hAnsi="Arial" w:cs="Arial"/>
                <w:bCs/>
                <w:sz w:val="20"/>
                <w:szCs w:val="20"/>
              </w:rPr>
            </w:pPr>
            <w:r w:rsidRPr="001944E2">
              <w:rPr>
                <w:rFonts w:ascii="Arial" w:eastAsia="Arial" w:hAnsi="Arial" w:cs="Arial"/>
                <w:bCs/>
                <w:sz w:val="20"/>
                <w:szCs w:val="20"/>
              </w:rPr>
              <w:t>Profit</w:t>
            </w:r>
            <w:r w:rsidR="002537C8" w:rsidRPr="001944E2">
              <w:rPr>
                <w:rFonts w:ascii="Arial" w:eastAsia="Arial" w:hAnsi="Arial" w:cs="Arial"/>
                <w:bCs/>
                <w:sz w:val="20"/>
                <w:szCs w:val="20"/>
              </w:rPr>
              <w:t>/(loss)</w:t>
            </w:r>
            <w:r w:rsidRPr="001944E2">
              <w:rPr>
                <w:rFonts w:ascii="Arial" w:eastAsia="Arial" w:hAnsi="Arial" w:cs="Arial"/>
                <w:bCs/>
                <w:sz w:val="20"/>
                <w:szCs w:val="20"/>
              </w:rPr>
              <w:t xml:space="preserve"> for the year</w:t>
            </w:r>
          </w:p>
        </w:tc>
        <w:tc>
          <w:tcPr>
            <w:tcW w:w="1984" w:type="dxa"/>
            <w:tcBorders>
              <w:top w:val="single" w:sz="4" w:space="0" w:color="auto"/>
              <w:bottom w:val="single" w:sz="4" w:space="0" w:color="auto"/>
            </w:tcBorders>
            <w:shd w:val="clear" w:color="auto" w:fill="auto"/>
          </w:tcPr>
          <w:p w14:paraId="57C47363" w14:textId="77777777" w:rsidR="00B91E5A" w:rsidRPr="001944E2" w:rsidRDefault="00B91E5A" w:rsidP="001C39CD">
            <w:pPr>
              <w:pStyle w:val="ListParagraph"/>
              <w:spacing w:after="120" w:line="360" w:lineRule="auto"/>
              <w:ind w:left="0"/>
              <w:rPr>
                <w:rFonts w:ascii="Arial" w:eastAsia="Arial" w:hAnsi="Arial" w:cs="Arial"/>
                <w:b/>
                <w:bCs/>
                <w:sz w:val="20"/>
                <w:szCs w:val="20"/>
              </w:rPr>
            </w:pPr>
          </w:p>
        </w:tc>
      </w:tr>
    </w:tbl>
    <w:p w14:paraId="2580DEE9" w14:textId="7CD97E84" w:rsidR="0065412A" w:rsidRDefault="0065412A" w:rsidP="00B677CA">
      <w:pPr>
        <w:rPr>
          <w:rFonts w:ascii="Arial" w:eastAsia="Arial" w:hAnsi="Arial" w:cs="Arial"/>
          <w:b/>
          <w:bCs/>
          <w:sz w:val="20"/>
          <w:szCs w:val="20"/>
        </w:rPr>
      </w:pPr>
      <w:r>
        <w:rPr>
          <w:rFonts w:ascii="Arial" w:eastAsia="Arial" w:hAnsi="Arial" w:cs="Arial"/>
          <w:b/>
          <w:bCs/>
          <w:sz w:val="20"/>
          <w:szCs w:val="20"/>
        </w:rPr>
        <w:br w:type="page"/>
      </w:r>
    </w:p>
    <w:p w14:paraId="129AF321" w14:textId="52B3AAAE" w:rsidR="004E24FB" w:rsidRPr="001944E2" w:rsidRDefault="0071626C" w:rsidP="00E93E93">
      <w:pPr>
        <w:pStyle w:val="ALAppendix5"/>
      </w:pPr>
      <w:r w:rsidRPr="001944E2">
        <w:lastRenderedPageBreak/>
        <mc:AlternateContent>
          <mc:Choice Requires="wps">
            <w:drawing>
              <wp:anchor distT="0" distB="0" distL="114300" distR="114300" simplePos="0" relativeHeight="251670016" behindDoc="0" locked="0" layoutInCell="1" allowOverlap="1" wp14:anchorId="6A030A15" wp14:editId="2B255827">
                <wp:simplePos x="0" y="0"/>
                <wp:positionH relativeFrom="column">
                  <wp:posOffset>-877570</wp:posOffset>
                </wp:positionH>
                <wp:positionV relativeFrom="paragraph">
                  <wp:posOffset>240030</wp:posOffset>
                </wp:positionV>
                <wp:extent cx="7574280" cy="0"/>
                <wp:effectExtent l="13335" t="10160" r="13335" b="8890"/>
                <wp:wrapNone/>
                <wp:docPr id="5"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821D3" id="AutoShape 210" o:spid="_x0000_s1026" type="#_x0000_t32" style="position:absolute;margin-left:-69.1pt;margin-top:18.9pt;width:596.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s1zgEAAH4DAAAOAAAAZHJzL2Uyb0RvYy54bWysU8Fu2zAMvQ/YPwi6L06CZe2MOMWQrrt0&#10;W4C2H8BIsi1MFgVRiZO/H6UmabfdivkgiCL5HvlIL28OgxN7E8mib+RsMpXCeIXa+q6RT493H66l&#10;oAReg0NvGnk0JG9W798tx1CbOfbotImCQTzVY2hkn1Koq4pUbwagCQbj2dliHCCxGbtKRxgZfXDV&#10;fDr9VI0YdYioDBG/3j475argt61R6WfbkknCNZJrS+WM5dzms1otoe4ihN6qUxnwhioGsJ5JL1C3&#10;kEDsov0HarAqImGbJgqHCtvWKlN64G5m07+6eeghmNILi0PhIhP9P1j1Y7+JwupGLqTwMPCIvuwS&#10;FmYxnxWBxkA1x639JuYW1cE/hHtUv0h4XPfgO1PCH4+Bs2dZ0uqPlGxQYJrt+B01xwAzFLUObRwy&#10;JOsgDmUox8tQzCEJxY9Xi6uP82uenTr7KqjPiSFS+mZwEPnSSEoRbNenNXrPo8c4KzSwv6eUy4L6&#10;nJBZPd5Z58oGOC/GRn5ezBclgdBZnZ05jGK3Xbso9pB3qHylR/a8Dou487qA9Qb019M9gXXPdyZ3&#10;/iRNViOvKNVb1MdNPEvGQy5VnhYyb9Fru2S//Dar3wAAAP//AwBQSwMEFAAGAAgAAAAhAG2I/+Xf&#10;AAAACwEAAA8AAABkcnMvZG93bnJldi54bWxMj8FOwzAMhu9IvENkJC5oS9qxMUrTaULiwJFtElev&#10;MW2hcaomXcuenkwc4Gj70+/vzzeTbcWJet841pDMFQji0pmGKw2H/ctsDcIHZIOtY9LwTR42xfVV&#10;jplxI7/RaRcqEUPYZ6ihDqHLpPRlTRb93HXE8fbheoshjn0lTY9jDLetTJVaSYsNxw81dvRcU/m1&#10;G6wG8sMyUdtHWx1ez+Pde3r+HLu91rc30/YJRKAp/MFw0Y/qUESnoxvYeNFqmCWLdRpZDYuH2OFC&#10;qOX9CsTxdyOLXP7vUPwAAAD//wMAUEsBAi0AFAAGAAgAAAAhALaDOJL+AAAA4QEAABMAAAAAAAAA&#10;AAAAAAAAAAAAAFtDb250ZW50X1R5cGVzXS54bWxQSwECLQAUAAYACAAAACEAOP0h/9YAAACUAQAA&#10;CwAAAAAAAAAAAAAAAAAvAQAAX3JlbHMvLnJlbHNQSwECLQAUAAYACAAAACEAqiIbNc4BAAB+AwAA&#10;DgAAAAAAAAAAAAAAAAAuAgAAZHJzL2Uyb0RvYy54bWxQSwECLQAUAAYACAAAACEAbYj/5d8AAAAL&#10;AQAADwAAAAAAAAAAAAAAAAAoBAAAZHJzL2Rvd25yZXYueG1sUEsFBgAAAAAEAAQA8wAAADQFAAAA&#10;AA==&#10;"/>
            </w:pict>
          </mc:Fallback>
        </mc:AlternateContent>
      </w:r>
      <w:r w:rsidR="004E24FB" w:rsidRPr="001944E2">
        <w:t xml:space="preserve">Statement of </w:t>
      </w:r>
      <w:r w:rsidR="004E24FB" w:rsidRPr="00E93E93">
        <w:t>changes</w:t>
      </w:r>
      <w:r w:rsidR="004E24FB" w:rsidRPr="001944E2">
        <w:t xml:space="preserve"> in equity of a limited company</w:t>
      </w:r>
    </w:p>
    <w:p w14:paraId="1FFF2AD6" w14:textId="77777777" w:rsidR="00B87096" w:rsidRDefault="00B87096" w:rsidP="00B87096">
      <w:pPr>
        <w:jc w:val="center"/>
        <w:rPr>
          <w:rFonts w:ascii="Arial" w:eastAsia="Arial" w:hAnsi="Arial" w:cs="Arial"/>
          <w:bCs/>
          <w:sz w:val="24"/>
          <w:szCs w:val="24"/>
        </w:rPr>
      </w:pPr>
    </w:p>
    <w:p w14:paraId="3BBEBB3C" w14:textId="422BA900"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1F21CF54" w14:textId="55C3F675" w:rsidR="00B87096" w:rsidRPr="00F84445" w:rsidRDefault="00B87096" w:rsidP="00B87096">
      <w:pPr>
        <w:jc w:val="center"/>
        <w:rPr>
          <w:rFonts w:ascii="Arial" w:eastAsia="Arial" w:hAnsi="Arial" w:cs="Arial"/>
          <w:bCs/>
          <w:sz w:val="24"/>
          <w:szCs w:val="24"/>
        </w:rPr>
      </w:pPr>
      <w:r>
        <w:rPr>
          <w:rFonts w:ascii="Arial" w:eastAsia="Arial" w:hAnsi="Arial" w:cs="Arial"/>
          <w:b/>
          <w:bCs/>
          <w:sz w:val="20"/>
          <w:szCs w:val="20"/>
        </w:rPr>
        <w:t xml:space="preserve">Statement of changes in equity for the year </w:t>
      </w:r>
      <w:r w:rsidRPr="001944E2">
        <w:rPr>
          <w:rFonts w:ascii="Arial" w:eastAsia="Arial" w:hAnsi="Arial" w:cs="Arial"/>
          <w:b/>
          <w:bCs/>
          <w:sz w:val="20"/>
          <w:szCs w:val="20"/>
        </w:rPr>
        <w:t>ended</w:t>
      </w:r>
      <w:r w:rsidRPr="00F84445">
        <w:rPr>
          <w:rFonts w:ascii="Arial" w:eastAsia="Arial" w:hAnsi="Arial" w:cs="Arial"/>
          <w:b/>
          <w:bCs/>
          <w:sz w:val="24"/>
          <w:szCs w:val="24"/>
        </w:rPr>
        <w:t xml:space="preserve"> </w:t>
      </w:r>
      <w:r w:rsidRPr="00D405AD">
        <w:rPr>
          <w:rFonts w:ascii="Arial" w:eastAsia="Arial" w:hAnsi="Arial" w:cs="Arial"/>
          <w:bCs/>
          <w:sz w:val="24"/>
          <w:szCs w:val="24"/>
        </w:rPr>
        <w:t>………………</w:t>
      </w:r>
    </w:p>
    <w:p w14:paraId="2CBE483E" w14:textId="77777777" w:rsidR="004E24FB" w:rsidRPr="001944E2" w:rsidRDefault="004E24FB" w:rsidP="001C5C02">
      <w:pPr>
        <w:rPr>
          <w:rFonts w:ascii="Arial" w:eastAsia="Arial" w:hAnsi="Arial" w:cs="Arial"/>
          <w:b/>
          <w:bCs/>
          <w:sz w:val="20"/>
          <w:szCs w:val="2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41"/>
        <w:gridCol w:w="1441"/>
        <w:gridCol w:w="1441"/>
        <w:gridCol w:w="1441"/>
        <w:gridCol w:w="1441"/>
        <w:gridCol w:w="1442"/>
      </w:tblGrid>
      <w:tr w:rsidR="00EB2EEF" w:rsidRPr="0065356E" w14:paraId="724D334F" w14:textId="77777777" w:rsidTr="00B87096">
        <w:tc>
          <w:tcPr>
            <w:tcW w:w="1844" w:type="dxa"/>
            <w:shd w:val="clear" w:color="auto" w:fill="auto"/>
            <w:vAlign w:val="center"/>
          </w:tcPr>
          <w:p w14:paraId="1AE63DC1" w14:textId="77777777" w:rsidR="00EB2EEF" w:rsidRPr="0065356E" w:rsidRDefault="00EB2EEF" w:rsidP="00B87096">
            <w:pPr>
              <w:spacing w:before="120" w:after="120" w:line="360" w:lineRule="auto"/>
              <w:jc w:val="center"/>
              <w:rPr>
                <w:rFonts w:ascii="Arial" w:eastAsia="Arial" w:hAnsi="Arial" w:cs="Arial"/>
                <w:b/>
                <w:bCs/>
                <w:position w:val="-1"/>
                <w:sz w:val="20"/>
                <w:szCs w:val="20"/>
              </w:rPr>
            </w:pPr>
          </w:p>
        </w:tc>
        <w:tc>
          <w:tcPr>
            <w:tcW w:w="1441" w:type="dxa"/>
            <w:shd w:val="clear" w:color="auto" w:fill="auto"/>
            <w:vAlign w:val="center"/>
          </w:tcPr>
          <w:p w14:paraId="0DDBD6AE"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Share capital</w:t>
            </w:r>
          </w:p>
          <w:p w14:paraId="45C78237"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w:t>
            </w:r>
          </w:p>
        </w:tc>
        <w:tc>
          <w:tcPr>
            <w:tcW w:w="1441" w:type="dxa"/>
            <w:shd w:val="clear" w:color="auto" w:fill="auto"/>
            <w:vAlign w:val="center"/>
          </w:tcPr>
          <w:p w14:paraId="11DB49E1" w14:textId="3E334F6B" w:rsidR="00EB2EEF" w:rsidRPr="0065356E" w:rsidRDefault="00A473C7"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General reserve</w:t>
            </w:r>
          </w:p>
          <w:p w14:paraId="42F5FC59"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w:t>
            </w:r>
          </w:p>
        </w:tc>
        <w:tc>
          <w:tcPr>
            <w:tcW w:w="1441" w:type="dxa"/>
            <w:shd w:val="clear" w:color="auto" w:fill="auto"/>
            <w:vAlign w:val="center"/>
          </w:tcPr>
          <w:p w14:paraId="71DEAF35" w14:textId="3EE0F50C" w:rsidR="00EB2EEF" w:rsidRPr="0065356E" w:rsidRDefault="00A473C7"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Revaluation reserve</w:t>
            </w:r>
          </w:p>
          <w:p w14:paraId="69E13869"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w:t>
            </w:r>
          </w:p>
        </w:tc>
        <w:tc>
          <w:tcPr>
            <w:tcW w:w="1441" w:type="dxa"/>
            <w:vAlign w:val="center"/>
          </w:tcPr>
          <w:p w14:paraId="2C0454E0" w14:textId="67B379BA" w:rsidR="00EB2EEF" w:rsidRPr="0065356E" w:rsidRDefault="00A473C7"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General reserve</w:t>
            </w:r>
          </w:p>
          <w:p w14:paraId="26063A1C" w14:textId="65807D8A"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w:t>
            </w:r>
          </w:p>
        </w:tc>
        <w:tc>
          <w:tcPr>
            <w:tcW w:w="1441" w:type="dxa"/>
            <w:shd w:val="clear" w:color="auto" w:fill="auto"/>
            <w:vAlign w:val="center"/>
          </w:tcPr>
          <w:p w14:paraId="003DF541" w14:textId="0EE5EEC8"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Retained earnings</w:t>
            </w:r>
          </w:p>
          <w:p w14:paraId="63F681AC"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w:t>
            </w:r>
          </w:p>
        </w:tc>
        <w:tc>
          <w:tcPr>
            <w:tcW w:w="1442" w:type="dxa"/>
            <w:shd w:val="clear" w:color="auto" w:fill="auto"/>
            <w:vAlign w:val="center"/>
          </w:tcPr>
          <w:p w14:paraId="02D99322"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p>
          <w:p w14:paraId="6FEE3393"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Total</w:t>
            </w:r>
          </w:p>
          <w:p w14:paraId="203D7F66" w14:textId="77777777" w:rsidR="00EB2EEF" w:rsidRPr="0065356E" w:rsidRDefault="00EB2EEF" w:rsidP="00B87096">
            <w:pPr>
              <w:spacing w:before="120" w:after="120" w:line="240" w:lineRule="auto"/>
              <w:jc w:val="center"/>
              <w:rPr>
                <w:rFonts w:ascii="Arial" w:eastAsia="Arial" w:hAnsi="Arial" w:cs="Arial"/>
                <w:b/>
                <w:bCs/>
                <w:position w:val="-1"/>
                <w:sz w:val="20"/>
                <w:szCs w:val="20"/>
              </w:rPr>
            </w:pPr>
            <w:r w:rsidRPr="0065356E">
              <w:rPr>
                <w:rFonts w:ascii="Arial" w:eastAsia="Arial" w:hAnsi="Arial" w:cs="Arial"/>
                <w:b/>
                <w:bCs/>
                <w:position w:val="-1"/>
                <w:sz w:val="20"/>
                <w:szCs w:val="20"/>
              </w:rPr>
              <w:t>$</w:t>
            </w:r>
          </w:p>
        </w:tc>
      </w:tr>
      <w:tr w:rsidR="00EB2EEF" w:rsidRPr="0065356E" w14:paraId="128E358F" w14:textId="77777777" w:rsidTr="0065356E">
        <w:tc>
          <w:tcPr>
            <w:tcW w:w="1844" w:type="dxa"/>
            <w:shd w:val="clear" w:color="auto" w:fill="auto"/>
            <w:vAlign w:val="center"/>
          </w:tcPr>
          <w:p w14:paraId="16B653F0" w14:textId="48CDA1A6" w:rsidR="00EB2EEF" w:rsidRPr="00D337D1" w:rsidRDefault="00EB2EEF" w:rsidP="0065356E">
            <w:pPr>
              <w:spacing w:after="0" w:line="240" w:lineRule="auto"/>
              <w:rPr>
                <w:rFonts w:ascii="Arial" w:eastAsia="Arial" w:hAnsi="Arial" w:cs="Arial"/>
                <w:b/>
                <w:bCs/>
                <w:position w:val="-1"/>
                <w:sz w:val="20"/>
                <w:szCs w:val="20"/>
              </w:rPr>
            </w:pPr>
            <w:r w:rsidRPr="00D337D1">
              <w:rPr>
                <w:rFonts w:ascii="Arial" w:eastAsia="Arial" w:hAnsi="Arial" w:cs="Arial"/>
                <w:b/>
                <w:bCs/>
                <w:position w:val="-1"/>
                <w:sz w:val="20"/>
                <w:szCs w:val="20"/>
              </w:rPr>
              <w:t>Balance at start of</w:t>
            </w:r>
            <w:r w:rsidR="0065356E" w:rsidRPr="00D337D1">
              <w:rPr>
                <w:rFonts w:ascii="Arial" w:eastAsia="Arial" w:hAnsi="Arial" w:cs="Arial"/>
                <w:b/>
                <w:bCs/>
                <w:position w:val="-1"/>
                <w:sz w:val="20"/>
                <w:szCs w:val="20"/>
              </w:rPr>
              <w:t xml:space="preserve"> </w:t>
            </w:r>
            <w:r w:rsidR="002D5EB2" w:rsidRPr="00D337D1">
              <w:rPr>
                <w:rFonts w:ascii="Arial" w:eastAsia="Arial" w:hAnsi="Arial" w:cs="Arial"/>
                <w:b/>
                <w:bCs/>
                <w:position w:val="-1"/>
                <w:sz w:val="20"/>
                <w:szCs w:val="20"/>
              </w:rPr>
              <w:t xml:space="preserve">the </w:t>
            </w:r>
            <w:r w:rsidRPr="00D337D1">
              <w:rPr>
                <w:rFonts w:ascii="Arial" w:eastAsia="Arial" w:hAnsi="Arial" w:cs="Arial"/>
                <w:b/>
                <w:bCs/>
                <w:position w:val="-1"/>
                <w:sz w:val="20"/>
                <w:szCs w:val="20"/>
              </w:rPr>
              <w:t>year</w:t>
            </w:r>
          </w:p>
        </w:tc>
        <w:tc>
          <w:tcPr>
            <w:tcW w:w="1441" w:type="dxa"/>
            <w:shd w:val="clear" w:color="auto" w:fill="auto"/>
          </w:tcPr>
          <w:p w14:paraId="6BBEE9F0"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16218E88"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2065B214"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tcPr>
          <w:p w14:paraId="313AD095"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786D655B" w14:textId="57F01AA3"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2" w:type="dxa"/>
            <w:shd w:val="clear" w:color="auto" w:fill="auto"/>
          </w:tcPr>
          <w:p w14:paraId="17D647D3"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r>
      <w:tr w:rsidR="00EB2EEF" w:rsidRPr="0065356E" w14:paraId="0D39A033" w14:textId="77777777" w:rsidTr="00AD2AA0">
        <w:tc>
          <w:tcPr>
            <w:tcW w:w="1844" w:type="dxa"/>
            <w:shd w:val="clear" w:color="auto" w:fill="auto"/>
          </w:tcPr>
          <w:p w14:paraId="74A9627F" w14:textId="77777777" w:rsidR="00EB2EEF" w:rsidRPr="00D337D1" w:rsidRDefault="00EB2EEF" w:rsidP="001C39CD">
            <w:pPr>
              <w:spacing w:before="120" w:after="0" w:line="600" w:lineRule="auto"/>
              <w:rPr>
                <w:rFonts w:ascii="Arial" w:eastAsia="Arial" w:hAnsi="Arial" w:cs="Arial"/>
                <w:b/>
                <w:bCs/>
                <w:position w:val="-1"/>
                <w:sz w:val="20"/>
                <w:szCs w:val="20"/>
              </w:rPr>
            </w:pPr>
          </w:p>
        </w:tc>
        <w:tc>
          <w:tcPr>
            <w:tcW w:w="1441" w:type="dxa"/>
            <w:shd w:val="clear" w:color="auto" w:fill="auto"/>
          </w:tcPr>
          <w:p w14:paraId="2134A124"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7B16B76B"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31877FCE"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tcPr>
          <w:p w14:paraId="715F1088"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363EC619" w14:textId="3860B726"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2" w:type="dxa"/>
            <w:shd w:val="clear" w:color="auto" w:fill="auto"/>
          </w:tcPr>
          <w:p w14:paraId="214272C4"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r>
      <w:tr w:rsidR="00EB2EEF" w:rsidRPr="0065356E" w14:paraId="63C81E99" w14:textId="77777777" w:rsidTr="00AD2AA0">
        <w:tc>
          <w:tcPr>
            <w:tcW w:w="1844" w:type="dxa"/>
            <w:shd w:val="clear" w:color="auto" w:fill="auto"/>
          </w:tcPr>
          <w:p w14:paraId="76C37394" w14:textId="77777777" w:rsidR="00EB2EEF" w:rsidRPr="00D337D1" w:rsidRDefault="00EB2EEF" w:rsidP="001C39CD">
            <w:pPr>
              <w:spacing w:before="120" w:after="0" w:line="600" w:lineRule="auto"/>
              <w:rPr>
                <w:rFonts w:ascii="Arial" w:eastAsia="Arial" w:hAnsi="Arial" w:cs="Arial"/>
                <w:b/>
                <w:bCs/>
                <w:position w:val="-1"/>
                <w:sz w:val="20"/>
                <w:szCs w:val="20"/>
              </w:rPr>
            </w:pPr>
          </w:p>
        </w:tc>
        <w:tc>
          <w:tcPr>
            <w:tcW w:w="1441" w:type="dxa"/>
            <w:shd w:val="clear" w:color="auto" w:fill="auto"/>
          </w:tcPr>
          <w:p w14:paraId="4335F7AA" w14:textId="77777777" w:rsidR="00EB2EEF" w:rsidRPr="0065356E" w:rsidRDefault="00EB2EEF" w:rsidP="0065356E">
            <w:pPr>
              <w:spacing w:before="120" w:after="120" w:line="240" w:lineRule="auto"/>
              <w:jc w:val="right"/>
              <w:rPr>
                <w:rFonts w:ascii="Arial" w:eastAsia="Arial" w:hAnsi="Arial" w:cs="Arial"/>
                <w:bCs/>
                <w:position w:val="-1"/>
                <w:sz w:val="20"/>
                <w:szCs w:val="20"/>
              </w:rPr>
            </w:pPr>
          </w:p>
        </w:tc>
        <w:tc>
          <w:tcPr>
            <w:tcW w:w="1441" w:type="dxa"/>
            <w:shd w:val="clear" w:color="auto" w:fill="auto"/>
          </w:tcPr>
          <w:p w14:paraId="086B1B30"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0FFEBF88"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tcPr>
          <w:p w14:paraId="0BC22F25"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3B0675A3" w14:textId="670A288A"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2" w:type="dxa"/>
            <w:shd w:val="clear" w:color="auto" w:fill="auto"/>
          </w:tcPr>
          <w:p w14:paraId="01DBAEA8"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r>
      <w:tr w:rsidR="00EB2EEF" w:rsidRPr="0065356E" w14:paraId="588B540B" w14:textId="77777777" w:rsidTr="00AD2AA0">
        <w:tc>
          <w:tcPr>
            <w:tcW w:w="1844" w:type="dxa"/>
            <w:shd w:val="clear" w:color="auto" w:fill="auto"/>
          </w:tcPr>
          <w:p w14:paraId="0F4ABCF0" w14:textId="77777777" w:rsidR="00EB2EEF" w:rsidRPr="00D337D1" w:rsidRDefault="00EB2EEF" w:rsidP="001C39CD">
            <w:pPr>
              <w:spacing w:before="120" w:after="0" w:line="600" w:lineRule="auto"/>
              <w:rPr>
                <w:rFonts w:ascii="Arial" w:eastAsia="Arial" w:hAnsi="Arial" w:cs="Arial"/>
                <w:b/>
                <w:bCs/>
                <w:position w:val="-1"/>
                <w:sz w:val="20"/>
                <w:szCs w:val="20"/>
              </w:rPr>
            </w:pPr>
          </w:p>
        </w:tc>
        <w:tc>
          <w:tcPr>
            <w:tcW w:w="1441" w:type="dxa"/>
            <w:shd w:val="clear" w:color="auto" w:fill="auto"/>
          </w:tcPr>
          <w:p w14:paraId="413EF624"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27758A56"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6348D51D"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tcPr>
          <w:p w14:paraId="5130FEE5"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7C24AB7F" w14:textId="33975F55"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2" w:type="dxa"/>
            <w:shd w:val="clear" w:color="auto" w:fill="auto"/>
          </w:tcPr>
          <w:p w14:paraId="25D431E8"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r>
      <w:tr w:rsidR="00EB2EEF" w:rsidRPr="0065356E" w14:paraId="61B35300" w14:textId="77777777" w:rsidTr="00AD2AA0">
        <w:tc>
          <w:tcPr>
            <w:tcW w:w="1844" w:type="dxa"/>
            <w:shd w:val="clear" w:color="auto" w:fill="auto"/>
          </w:tcPr>
          <w:p w14:paraId="7423FDC3" w14:textId="77777777" w:rsidR="00EB2EEF" w:rsidRPr="00D337D1" w:rsidRDefault="00EB2EEF" w:rsidP="001C39CD">
            <w:pPr>
              <w:spacing w:before="120" w:after="0" w:line="600" w:lineRule="auto"/>
              <w:rPr>
                <w:rFonts w:ascii="Arial" w:eastAsia="Arial" w:hAnsi="Arial" w:cs="Arial"/>
                <w:b/>
                <w:bCs/>
                <w:position w:val="-1"/>
                <w:sz w:val="20"/>
                <w:szCs w:val="20"/>
              </w:rPr>
            </w:pPr>
          </w:p>
        </w:tc>
        <w:tc>
          <w:tcPr>
            <w:tcW w:w="1441" w:type="dxa"/>
            <w:shd w:val="clear" w:color="auto" w:fill="auto"/>
          </w:tcPr>
          <w:p w14:paraId="23CB24E4"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43530CD4"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641FFE39"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tcPr>
          <w:p w14:paraId="672E817C"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3A68CF69" w14:textId="5FAF67D0"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2" w:type="dxa"/>
            <w:shd w:val="clear" w:color="auto" w:fill="auto"/>
          </w:tcPr>
          <w:p w14:paraId="61E9CEE7"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r>
      <w:tr w:rsidR="00EB2EEF" w:rsidRPr="0065356E" w14:paraId="2BEDB4F0" w14:textId="77777777" w:rsidTr="00AD2AA0">
        <w:tc>
          <w:tcPr>
            <w:tcW w:w="1844" w:type="dxa"/>
            <w:shd w:val="clear" w:color="auto" w:fill="auto"/>
          </w:tcPr>
          <w:p w14:paraId="37841419" w14:textId="77777777" w:rsidR="00EB2EEF" w:rsidRPr="00D337D1" w:rsidRDefault="00EB2EEF" w:rsidP="001C39CD">
            <w:pPr>
              <w:spacing w:before="120" w:after="0" w:line="600" w:lineRule="auto"/>
              <w:rPr>
                <w:rFonts w:ascii="Arial" w:eastAsia="Arial" w:hAnsi="Arial" w:cs="Arial"/>
                <w:b/>
                <w:bCs/>
                <w:position w:val="-1"/>
                <w:sz w:val="20"/>
                <w:szCs w:val="20"/>
              </w:rPr>
            </w:pPr>
          </w:p>
        </w:tc>
        <w:tc>
          <w:tcPr>
            <w:tcW w:w="1441" w:type="dxa"/>
            <w:shd w:val="clear" w:color="auto" w:fill="auto"/>
          </w:tcPr>
          <w:p w14:paraId="6103C88A"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69313E95"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213ABBEA"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tcPr>
          <w:p w14:paraId="38D627D1"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1" w:type="dxa"/>
            <w:shd w:val="clear" w:color="auto" w:fill="auto"/>
          </w:tcPr>
          <w:p w14:paraId="6547B50E" w14:textId="7E2A539A" w:rsidR="00EB2EEF" w:rsidRPr="0065356E" w:rsidRDefault="00EB2EEF" w:rsidP="001C39CD">
            <w:pPr>
              <w:spacing w:before="120" w:after="0" w:line="600" w:lineRule="auto"/>
              <w:jc w:val="right"/>
              <w:rPr>
                <w:rFonts w:ascii="Arial" w:eastAsia="Arial" w:hAnsi="Arial" w:cs="Arial"/>
                <w:bCs/>
                <w:position w:val="-1"/>
                <w:sz w:val="20"/>
                <w:szCs w:val="20"/>
              </w:rPr>
            </w:pPr>
          </w:p>
        </w:tc>
        <w:tc>
          <w:tcPr>
            <w:tcW w:w="1442" w:type="dxa"/>
            <w:shd w:val="clear" w:color="auto" w:fill="auto"/>
          </w:tcPr>
          <w:p w14:paraId="0AF9CB02" w14:textId="77777777" w:rsidR="00EB2EEF" w:rsidRPr="0065356E" w:rsidRDefault="00EB2EEF" w:rsidP="001C39CD">
            <w:pPr>
              <w:spacing w:before="120" w:after="0" w:line="600" w:lineRule="auto"/>
              <w:jc w:val="right"/>
              <w:rPr>
                <w:rFonts w:ascii="Arial" w:eastAsia="Arial" w:hAnsi="Arial" w:cs="Arial"/>
                <w:bCs/>
                <w:position w:val="-1"/>
                <w:sz w:val="20"/>
                <w:szCs w:val="20"/>
              </w:rPr>
            </w:pPr>
          </w:p>
        </w:tc>
      </w:tr>
      <w:tr w:rsidR="0065356E" w:rsidRPr="0065356E" w14:paraId="537F5AA4" w14:textId="77777777" w:rsidTr="0065356E">
        <w:tc>
          <w:tcPr>
            <w:tcW w:w="1844" w:type="dxa"/>
            <w:shd w:val="clear" w:color="auto" w:fill="auto"/>
            <w:vAlign w:val="center"/>
          </w:tcPr>
          <w:p w14:paraId="59433147" w14:textId="5432250E" w:rsidR="0065356E" w:rsidRPr="00D337D1" w:rsidRDefault="0065356E" w:rsidP="0065356E">
            <w:pPr>
              <w:spacing w:before="120" w:after="120" w:line="240" w:lineRule="auto"/>
              <w:rPr>
                <w:rFonts w:ascii="Arial" w:eastAsia="Arial" w:hAnsi="Arial" w:cs="Arial"/>
                <w:b/>
                <w:bCs/>
                <w:position w:val="-1"/>
                <w:sz w:val="20"/>
                <w:szCs w:val="20"/>
              </w:rPr>
            </w:pPr>
            <w:r w:rsidRPr="00D337D1">
              <w:rPr>
                <w:rFonts w:ascii="Arial" w:eastAsia="Arial" w:hAnsi="Arial" w:cs="Arial"/>
                <w:b/>
                <w:bCs/>
                <w:position w:val="-1"/>
                <w:sz w:val="20"/>
                <w:szCs w:val="20"/>
              </w:rPr>
              <w:t>Balance at start of the year</w:t>
            </w:r>
          </w:p>
        </w:tc>
        <w:tc>
          <w:tcPr>
            <w:tcW w:w="1441" w:type="dxa"/>
            <w:shd w:val="clear" w:color="auto" w:fill="auto"/>
            <w:vAlign w:val="center"/>
          </w:tcPr>
          <w:p w14:paraId="01C665AF" w14:textId="77777777" w:rsidR="0065356E" w:rsidRPr="0065356E" w:rsidRDefault="0065356E" w:rsidP="0065356E">
            <w:pPr>
              <w:spacing w:before="120" w:after="120" w:line="240" w:lineRule="auto"/>
              <w:jc w:val="right"/>
              <w:rPr>
                <w:rFonts w:ascii="Arial" w:eastAsia="Arial" w:hAnsi="Arial" w:cs="Arial"/>
                <w:b/>
                <w:bCs/>
                <w:position w:val="-1"/>
                <w:sz w:val="20"/>
                <w:szCs w:val="20"/>
                <w:u w:val="single"/>
              </w:rPr>
            </w:pPr>
          </w:p>
        </w:tc>
        <w:tc>
          <w:tcPr>
            <w:tcW w:w="1441" w:type="dxa"/>
            <w:shd w:val="clear" w:color="auto" w:fill="auto"/>
            <w:vAlign w:val="center"/>
          </w:tcPr>
          <w:p w14:paraId="3337ABD6" w14:textId="77777777" w:rsidR="0065356E" w:rsidRPr="0065356E" w:rsidRDefault="0065356E" w:rsidP="0065356E">
            <w:pPr>
              <w:spacing w:before="120" w:after="120" w:line="240" w:lineRule="auto"/>
              <w:jc w:val="right"/>
              <w:rPr>
                <w:rFonts w:ascii="Arial" w:eastAsia="Arial" w:hAnsi="Arial" w:cs="Arial"/>
                <w:b/>
                <w:bCs/>
                <w:position w:val="-1"/>
                <w:sz w:val="20"/>
                <w:szCs w:val="20"/>
                <w:u w:val="single"/>
              </w:rPr>
            </w:pPr>
          </w:p>
        </w:tc>
        <w:tc>
          <w:tcPr>
            <w:tcW w:w="1441" w:type="dxa"/>
            <w:shd w:val="clear" w:color="auto" w:fill="auto"/>
            <w:vAlign w:val="center"/>
          </w:tcPr>
          <w:p w14:paraId="79C81299" w14:textId="77777777" w:rsidR="0065356E" w:rsidRPr="0065356E" w:rsidRDefault="0065356E" w:rsidP="0065356E">
            <w:pPr>
              <w:spacing w:before="120" w:after="120" w:line="240" w:lineRule="auto"/>
              <w:jc w:val="right"/>
              <w:rPr>
                <w:rFonts w:ascii="Arial" w:eastAsia="Arial" w:hAnsi="Arial" w:cs="Arial"/>
                <w:b/>
                <w:bCs/>
                <w:position w:val="-1"/>
                <w:sz w:val="20"/>
                <w:szCs w:val="20"/>
                <w:u w:val="single"/>
              </w:rPr>
            </w:pPr>
          </w:p>
        </w:tc>
        <w:tc>
          <w:tcPr>
            <w:tcW w:w="1441" w:type="dxa"/>
            <w:vAlign w:val="center"/>
          </w:tcPr>
          <w:p w14:paraId="5C1A33CA" w14:textId="77777777" w:rsidR="0065356E" w:rsidRPr="0065356E" w:rsidRDefault="0065356E" w:rsidP="0065356E">
            <w:pPr>
              <w:spacing w:before="120" w:after="120" w:line="240" w:lineRule="auto"/>
              <w:jc w:val="right"/>
              <w:rPr>
                <w:rFonts w:ascii="Arial" w:eastAsia="Arial" w:hAnsi="Arial" w:cs="Arial"/>
                <w:b/>
                <w:bCs/>
                <w:position w:val="-1"/>
                <w:sz w:val="20"/>
                <w:szCs w:val="20"/>
                <w:u w:val="single"/>
              </w:rPr>
            </w:pPr>
          </w:p>
        </w:tc>
        <w:tc>
          <w:tcPr>
            <w:tcW w:w="1441" w:type="dxa"/>
            <w:shd w:val="clear" w:color="auto" w:fill="auto"/>
            <w:vAlign w:val="center"/>
          </w:tcPr>
          <w:p w14:paraId="0B7E70F8" w14:textId="0AC253EC" w:rsidR="0065356E" w:rsidRPr="0065356E" w:rsidRDefault="0065356E" w:rsidP="0065356E">
            <w:pPr>
              <w:spacing w:before="120" w:after="120" w:line="240" w:lineRule="auto"/>
              <w:jc w:val="right"/>
              <w:rPr>
                <w:rFonts w:ascii="Arial" w:eastAsia="Arial" w:hAnsi="Arial" w:cs="Arial"/>
                <w:b/>
                <w:bCs/>
                <w:position w:val="-1"/>
                <w:sz w:val="20"/>
                <w:szCs w:val="20"/>
                <w:u w:val="single"/>
              </w:rPr>
            </w:pPr>
          </w:p>
        </w:tc>
        <w:tc>
          <w:tcPr>
            <w:tcW w:w="1442" w:type="dxa"/>
            <w:shd w:val="clear" w:color="auto" w:fill="auto"/>
            <w:vAlign w:val="center"/>
          </w:tcPr>
          <w:p w14:paraId="0CC09777" w14:textId="77777777" w:rsidR="0065356E" w:rsidRPr="0065356E" w:rsidRDefault="0065356E" w:rsidP="0065356E">
            <w:pPr>
              <w:spacing w:before="120" w:after="120" w:line="240" w:lineRule="auto"/>
              <w:jc w:val="right"/>
              <w:rPr>
                <w:rFonts w:ascii="Arial" w:eastAsia="Arial" w:hAnsi="Arial" w:cs="Arial"/>
                <w:b/>
                <w:bCs/>
                <w:position w:val="-1"/>
                <w:sz w:val="20"/>
                <w:szCs w:val="20"/>
                <w:u w:val="single"/>
              </w:rPr>
            </w:pPr>
          </w:p>
        </w:tc>
      </w:tr>
    </w:tbl>
    <w:p w14:paraId="57C51813" w14:textId="77777777" w:rsidR="004E24FB" w:rsidRPr="001944E2" w:rsidRDefault="004E24FB" w:rsidP="001C5C02">
      <w:pPr>
        <w:rPr>
          <w:rFonts w:ascii="Arial" w:eastAsia="Arial" w:hAnsi="Arial" w:cs="Arial"/>
          <w:b/>
          <w:bCs/>
          <w:sz w:val="20"/>
          <w:szCs w:val="20"/>
        </w:rPr>
      </w:pPr>
    </w:p>
    <w:p w14:paraId="3F396A38" w14:textId="77777777" w:rsidR="00A35EEA" w:rsidRPr="001944E2" w:rsidRDefault="00A35EEA">
      <w:pPr>
        <w:rPr>
          <w:rFonts w:ascii="Arial" w:eastAsia="Arial" w:hAnsi="Arial" w:cs="Arial"/>
          <w:b/>
          <w:bCs/>
          <w:sz w:val="20"/>
          <w:szCs w:val="20"/>
        </w:rPr>
      </w:pPr>
      <w:r w:rsidRPr="001944E2">
        <w:rPr>
          <w:rFonts w:ascii="Arial" w:eastAsia="Arial" w:hAnsi="Arial" w:cs="Arial"/>
          <w:b/>
          <w:bCs/>
          <w:sz w:val="20"/>
          <w:szCs w:val="20"/>
        </w:rPr>
        <w:br w:type="page"/>
      </w:r>
    </w:p>
    <w:p w14:paraId="18ACAD9A" w14:textId="77777777" w:rsidR="004E24FB" w:rsidRPr="001944E2" w:rsidRDefault="00A35EEA" w:rsidP="00921D78">
      <w:pPr>
        <w:pStyle w:val="ALAppendix5"/>
        <w:ind w:left="714" w:hanging="357"/>
      </w:pPr>
      <w:r w:rsidRPr="001944E2">
        <w:lastRenderedPageBreak/>
        <w:t xml:space="preserve">Statement of </w:t>
      </w:r>
      <w:r w:rsidRPr="00E93E93">
        <w:t>financial</w:t>
      </w:r>
      <w:r w:rsidRPr="001944E2">
        <w:t xml:space="preserve"> position of a limited company</w:t>
      </w:r>
    </w:p>
    <w:p w14:paraId="338CBCD2" w14:textId="7FBEC4F6" w:rsidR="00A35EEA" w:rsidRDefault="0071626C" w:rsidP="00A35EEA">
      <w:pPr>
        <w:pStyle w:val="ListParagraph"/>
        <w:rPr>
          <w:rFonts w:ascii="Arial" w:eastAsia="Arial" w:hAnsi="Arial" w:cs="Arial"/>
          <w:b/>
          <w:bCs/>
          <w:sz w:val="20"/>
          <w:szCs w:val="20"/>
        </w:rPr>
      </w:pPr>
      <w:r>
        <w:rPr>
          <w:rFonts w:ascii="Arial" w:eastAsia="Arial" w:hAnsi="Arial" w:cs="Arial"/>
          <w:b/>
          <w:bCs/>
          <w:noProof/>
          <w:sz w:val="20"/>
          <w:szCs w:val="20"/>
          <w:lang w:val="en-GB" w:eastAsia="en-GB"/>
        </w:rPr>
        <mc:AlternateContent>
          <mc:Choice Requires="wps">
            <w:drawing>
              <wp:anchor distT="0" distB="0" distL="114300" distR="114300" simplePos="0" relativeHeight="251671040" behindDoc="0" locked="0" layoutInCell="1" allowOverlap="1" wp14:anchorId="11A6B075" wp14:editId="52E39458">
                <wp:simplePos x="0" y="0"/>
                <wp:positionH relativeFrom="column">
                  <wp:posOffset>-892810</wp:posOffset>
                </wp:positionH>
                <wp:positionV relativeFrom="paragraph">
                  <wp:posOffset>41910</wp:posOffset>
                </wp:positionV>
                <wp:extent cx="7574280" cy="0"/>
                <wp:effectExtent l="7620" t="6350" r="9525" b="12700"/>
                <wp:wrapNone/>
                <wp:docPr id="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6CB20" id="AutoShape 211" o:spid="_x0000_s1026" type="#_x0000_t32" style="position:absolute;margin-left:-70.3pt;margin-top:3.3pt;width:596.4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tzQEAAH4DAAAOAAAAZHJzL2Uyb0RvYy54bWysU02P0zAQvSPxHyzfadpqyy5R0xXqslwW&#10;qLTLD5jaTmLheKyx27T/nrH7AQs3RA6W7XnvjefNZHl/GJzYG4oWfSNnk6kUxivU1neN/P7y+O5O&#10;ipjAa3DoTSOPJsr71ds3yzHUZo49Om1IsIiP9Rga2acU6qqKqjcDxAkG4znYIg2Q+EhdpQlGVh9c&#10;NZ9O31cjkg6EysTItw+noFwV/bY1Kn1r22iScI3kt6WyUlm3ea1WS6g7gtBbdX4G/MMrBrCek16l&#10;HiCB2JH9S2qwijBimyYKhwrb1ipTauBqZtM/qnnuIZhSC5sTw9Wm+P9k1df9hoTVjbyRwsPALfq4&#10;S1gyi/lslg0aQ6wZt/YbyiWqg38OT6h+ROFx3YPvTIG/HAOzC6N6RcmHGDjNdvyCmjHAGYpbh5aG&#10;LMk+iENpyvHaFHNIQvHl7eL2Zn7HvVOXWAX1hRgops8GB5E3jYyJwHZ9WqP33HqkWUkD+6eYuBAm&#10;Xgg5q8dH61yZAOfF2MgPi/miECI6q3MwwyJ127UjsYc8Q+XLrrDYKxjhzusi1hvQn877BNad9ox3&#10;nmkXN06+blEfN5Tl8j03uQifBzJP0e/ngvr126x+AgAA//8DAFBLAwQUAAYACAAAACEA+M+lJN0A&#10;AAAJAQAADwAAAGRycy9kb3ducmV2LnhtbEyPwU7DMAyG70i8Q2QkLmhLWrEKurrThMSBI9skrlnj&#10;tYXGqZp0LXt6Mi5wsmx/+v252My2E2cafOsYIVkqEMSVMy3XCIf96+IJhA+aje4cE8I3ediUtzeF&#10;zo2b+J3Ou1CLGMI+1whNCH0upa8astovXU8cdyc3WB1iO9TSDHqK4baTqVKZtLrleKHRPb00VH3t&#10;RotAflwlavts68PbZXr4SC+fU79HvL+bt2sQgebwB8NVP6pDGZ2ObmTjRYewSB5VFlmELJYroFZp&#10;CuL4O5BlIf9/UP4AAAD//wMAUEsBAi0AFAAGAAgAAAAhALaDOJL+AAAA4QEAABMAAAAAAAAAAAAA&#10;AAAAAAAAAFtDb250ZW50X1R5cGVzXS54bWxQSwECLQAUAAYACAAAACEAOP0h/9YAAACUAQAACwAA&#10;AAAAAAAAAAAAAAAvAQAAX3JlbHMvLnJlbHNQSwECLQAUAAYACAAAACEAU/iG7c0BAAB+AwAADgAA&#10;AAAAAAAAAAAAAAAuAgAAZHJzL2Uyb0RvYy54bWxQSwECLQAUAAYACAAAACEA+M+lJN0AAAAJAQAA&#10;DwAAAAAAAAAAAAAAAAAnBAAAZHJzL2Rvd25yZXYueG1sUEsFBgAAAAAEAAQA8wAAADEFAAAAAA==&#10;"/>
            </w:pict>
          </mc:Fallback>
        </mc:AlternateContent>
      </w:r>
    </w:p>
    <w:p w14:paraId="72D3C8D9" w14:textId="77777777"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41CD22B2" w14:textId="36B29805" w:rsidR="00B87096" w:rsidRPr="00F84445" w:rsidRDefault="00B87096" w:rsidP="00B87096">
      <w:pPr>
        <w:jc w:val="center"/>
        <w:rPr>
          <w:rFonts w:ascii="Arial" w:eastAsia="Arial" w:hAnsi="Arial" w:cs="Arial"/>
          <w:bCs/>
          <w:sz w:val="24"/>
          <w:szCs w:val="24"/>
        </w:rPr>
      </w:pPr>
      <w:r>
        <w:rPr>
          <w:rFonts w:ascii="Arial" w:eastAsia="Arial" w:hAnsi="Arial" w:cs="Arial"/>
          <w:b/>
          <w:bCs/>
          <w:sz w:val="20"/>
          <w:szCs w:val="20"/>
        </w:rPr>
        <w:t>Statement of financial position as at</w:t>
      </w:r>
      <w:r w:rsidRPr="00F84445">
        <w:rPr>
          <w:rFonts w:ascii="Arial" w:eastAsia="Arial" w:hAnsi="Arial" w:cs="Arial"/>
          <w:b/>
          <w:bCs/>
          <w:sz w:val="24"/>
          <w:szCs w:val="24"/>
        </w:rPr>
        <w:t xml:space="preserve"> </w:t>
      </w:r>
      <w:r w:rsidRPr="00D405AD">
        <w:rPr>
          <w:rFonts w:ascii="Arial" w:eastAsia="Arial" w:hAnsi="Arial" w:cs="Arial"/>
          <w:bCs/>
          <w:sz w:val="24"/>
          <w:szCs w:val="24"/>
        </w:rPr>
        <w:t>………………</w:t>
      </w:r>
    </w:p>
    <w:tbl>
      <w:tblPr>
        <w:tblW w:w="0" w:type="auto"/>
        <w:tblInd w:w="524" w:type="dxa"/>
        <w:tblLook w:val="04A0" w:firstRow="1" w:lastRow="0" w:firstColumn="1" w:lastColumn="0" w:noHBand="0" w:noVBand="1"/>
      </w:tblPr>
      <w:tblGrid>
        <w:gridCol w:w="6672"/>
        <w:gridCol w:w="1559"/>
      </w:tblGrid>
      <w:tr w:rsidR="00A35EEA" w:rsidRPr="001944E2" w14:paraId="0128D689" w14:textId="77777777" w:rsidTr="001C39CD">
        <w:tc>
          <w:tcPr>
            <w:tcW w:w="6672" w:type="dxa"/>
            <w:shd w:val="clear" w:color="auto" w:fill="auto"/>
          </w:tcPr>
          <w:p w14:paraId="603F7A8E" w14:textId="77777777" w:rsidR="00A35EEA" w:rsidRPr="001944E2" w:rsidRDefault="00A35EEA" w:rsidP="001C39CD">
            <w:pPr>
              <w:tabs>
                <w:tab w:val="left" w:pos="5954"/>
                <w:tab w:val="left" w:pos="7371"/>
              </w:tabs>
              <w:spacing w:after="0" w:line="360" w:lineRule="auto"/>
              <w:jc w:val="center"/>
              <w:rPr>
                <w:rFonts w:ascii="Arial" w:eastAsia="Arial" w:hAnsi="Arial" w:cs="Arial"/>
                <w:bCs/>
                <w:position w:val="-1"/>
                <w:sz w:val="20"/>
                <w:szCs w:val="20"/>
              </w:rPr>
            </w:pPr>
          </w:p>
        </w:tc>
        <w:tc>
          <w:tcPr>
            <w:tcW w:w="1559" w:type="dxa"/>
            <w:shd w:val="clear" w:color="auto" w:fill="auto"/>
          </w:tcPr>
          <w:p w14:paraId="7E4D93B7" w14:textId="77777777" w:rsidR="00A35EEA" w:rsidRPr="001944E2" w:rsidRDefault="00A35EEA" w:rsidP="001C39CD">
            <w:pPr>
              <w:tabs>
                <w:tab w:val="left" w:pos="5954"/>
                <w:tab w:val="left" w:pos="7371"/>
              </w:tabs>
              <w:spacing w:after="0" w:line="360" w:lineRule="auto"/>
              <w:jc w:val="center"/>
              <w:rPr>
                <w:rFonts w:ascii="Arial" w:eastAsia="Arial" w:hAnsi="Arial" w:cs="Arial"/>
                <w:b/>
                <w:bCs/>
                <w:position w:val="-1"/>
                <w:sz w:val="20"/>
                <w:szCs w:val="20"/>
              </w:rPr>
            </w:pPr>
            <w:r w:rsidRPr="001944E2">
              <w:rPr>
                <w:rFonts w:ascii="Arial" w:eastAsia="Arial" w:hAnsi="Arial" w:cs="Arial"/>
                <w:b/>
                <w:bCs/>
                <w:position w:val="-1"/>
                <w:sz w:val="20"/>
                <w:szCs w:val="20"/>
              </w:rPr>
              <w:t>$000</w:t>
            </w:r>
          </w:p>
        </w:tc>
      </w:tr>
      <w:tr w:rsidR="00A35EEA" w:rsidRPr="001944E2" w14:paraId="5A31731D" w14:textId="77777777" w:rsidTr="001C39CD">
        <w:tc>
          <w:tcPr>
            <w:tcW w:w="6672" w:type="dxa"/>
            <w:shd w:val="clear" w:color="auto" w:fill="auto"/>
          </w:tcPr>
          <w:p w14:paraId="16BAED69"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ASSETS</w:t>
            </w:r>
          </w:p>
        </w:tc>
        <w:tc>
          <w:tcPr>
            <w:tcW w:w="1559" w:type="dxa"/>
            <w:shd w:val="clear" w:color="auto" w:fill="auto"/>
          </w:tcPr>
          <w:p w14:paraId="1C328BFF"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2A74544D" w14:textId="77777777" w:rsidTr="001C39CD">
        <w:tc>
          <w:tcPr>
            <w:tcW w:w="6672" w:type="dxa"/>
            <w:shd w:val="clear" w:color="auto" w:fill="auto"/>
          </w:tcPr>
          <w:p w14:paraId="361A0DF1"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Non-current assets</w:t>
            </w:r>
          </w:p>
        </w:tc>
        <w:tc>
          <w:tcPr>
            <w:tcW w:w="1559" w:type="dxa"/>
            <w:shd w:val="clear" w:color="auto" w:fill="auto"/>
          </w:tcPr>
          <w:p w14:paraId="2095B603"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2E4903" w:rsidRPr="001944E2" w14:paraId="0420A504" w14:textId="77777777" w:rsidTr="001C39CD">
        <w:tc>
          <w:tcPr>
            <w:tcW w:w="6672" w:type="dxa"/>
            <w:shd w:val="clear" w:color="auto" w:fill="auto"/>
          </w:tcPr>
          <w:p w14:paraId="4BD2E530" w14:textId="77777777" w:rsidR="002E4903" w:rsidRPr="001944E2" w:rsidRDefault="002E4903" w:rsidP="001C39CD">
            <w:pPr>
              <w:tabs>
                <w:tab w:val="left" w:pos="5954"/>
                <w:tab w:val="left" w:pos="7371"/>
              </w:tabs>
              <w:spacing w:after="0" w:line="360" w:lineRule="auto"/>
              <w:rPr>
                <w:rFonts w:ascii="Arial" w:eastAsia="Arial" w:hAnsi="Arial" w:cs="Arial"/>
                <w:b/>
                <w:bCs/>
                <w:position w:val="-1"/>
                <w:sz w:val="20"/>
                <w:szCs w:val="20"/>
              </w:rPr>
            </w:pPr>
          </w:p>
        </w:tc>
        <w:tc>
          <w:tcPr>
            <w:tcW w:w="1559" w:type="dxa"/>
            <w:shd w:val="clear" w:color="auto" w:fill="auto"/>
          </w:tcPr>
          <w:p w14:paraId="74AF4CC2" w14:textId="77777777" w:rsidR="002E4903" w:rsidRPr="001944E2" w:rsidRDefault="002E4903"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47CAFEC6" w14:textId="77777777" w:rsidTr="001C39CD">
        <w:tc>
          <w:tcPr>
            <w:tcW w:w="6672" w:type="dxa"/>
            <w:shd w:val="clear" w:color="auto" w:fill="auto"/>
          </w:tcPr>
          <w:p w14:paraId="73674BB6"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bottom w:val="single" w:sz="4" w:space="0" w:color="auto"/>
            </w:tcBorders>
            <w:shd w:val="clear" w:color="auto" w:fill="auto"/>
          </w:tcPr>
          <w:p w14:paraId="5CD08D56"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1B47C989" w14:textId="77777777" w:rsidTr="001C39CD">
        <w:tc>
          <w:tcPr>
            <w:tcW w:w="6672" w:type="dxa"/>
            <w:shd w:val="clear" w:color="auto" w:fill="auto"/>
          </w:tcPr>
          <w:p w14:paraId="519CC64C"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top w:val="single" w:sz="4" w:space="0" w:color="auto"/>
              <w:bottom w:val="single" w:sz="4" w:space="0" w:color="auto"/>
            </w:tcBorders>
            <w:shd w:val="clear" w:color="auto" w:fill="auto"/>
          </w:tcPr>
          <w:p w14:paraId="06703FAF"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70E63236" w14:textId="77777777" w:rsidTr="001C39CD">
        <w:tc>
          <w:tcPr>
            <w:tcW w:w="6672" w:type="dxa"/>
            <w:shd w:val="clear" w:color="auto" w:fill="auto"/>
          </w:tcPr>
          <w:p w14:paraId="2C0B3FA6"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top w:val="single" w:sz="4" w:space="0" w:color="auto"/>
            </w:tcBorders>
            <w:shd w:val="clear" w:color="auto" w:fill="auto"/>
          </w:tcPr>
          <w:p w14:paraId="46958398"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4D949C14" w14:textId="77777777" w:rsidTr="001C39CD">
        <w:tc>
          <w:tcPr>
            <w:tcW w:w="6672" w:type="dxa"/>
            <w:shd w:val="clear" w:color="auto" w:fill="auto"/>
          </w:tcPr>
          <w:p w14:paraId="4A213335"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Current assets</w:t>
            </w:r>
          </w:p>
        </w:tc>
        <w:tc>
          <w:tcPr>
            <w:tcW w:w="1559" w:type="dxa"/>
            <w:shd w:val="clear" w:color="auto" w:fill="auto"/>
          </w:tcPr>
          <w:p w14:paraId="76B6602D"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2FDFF972" w14:textId="77777777" w:rsidTr="001C39CD">
        <w:tc>
          <w:tcPr>
            <w:tcW w:w="6672" w:type="dxa"/>
            <w:shd w:val="clear" w:color="auto" w:fill="auto"/>
          </w:tcPr>
          <w:p w14:paraId="59347D50"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4DB83BEE"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6E89D4BA" w14:textId="77777777" w:rsidTr="001C39CD">
        <w:tc>
          <w:tcPr>
            <w:tcW w:w="6672" w:type="dxa"/>
            <w:shd w:val="clear" w:color="auto" w:fill="auto"/>
          </w:tcPr>
          <w:p w14:paraId="3E71580A"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1D4B585E"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7E09C74C" w14:textId="77777777" w:rsidTr="001C39CD">
        <w:tc>
          <w:tcPr>
            <w:tcW w:w="6672" w:type="dxa"/>
            <w:shd w:val="clear" w:color="auto" w:fill="auto"/>
          </w:tcPr>
          <w:p w14:paraId="38B2E7D2"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42742DB1"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1D080F80" w14:textId="77777777" w:rsidTr="001C39CD">
        <w:tc>
          <w:tcPr>
            <w:tcW w:w="6672" w:type="dxa"/>
            <w:shd w:val="clear" w:color="auto" w:fill="auto"/>
          </w:tcPr>
          <w:p w14:paraId="582FB34E"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bottom w:val="single" w:sz="4" w:space="0" w:color="auto"/>
            </w:tcBorders>
            <w:shd w:val="clear" w:color="auto" w:fill="auto"/>
          </w:tcPr>
          <w:p w14:paraId="38FEAB8D"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25DA1153" w14:textId="77777777" w:rsidTr="001C39CD">
        <w:tc>
          <w:tcPr>
            <w:tcW w:w="6672" w:type="dxa"/>
            <w:shd w:val="clear" w:color="auto" w:fill="auto"/>
          </w:tcPr>
          <w:p w14:paraId="59475BB8"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p>
        </w:tc>
        <w:tc>
          <w:tcPr>
            <w:tcW w:w="1559" w:type="dxa"/>
            <w:tcBorders>
              <w:top w:val="single" w:sz="4" w:space="0" w:color="auto"/>
              <w:bottom w:val="single" w:sz="4" w:space="0" w:color="auto"/>
            </w:tcBorders>
            <w:shd w:val="clear" w:color="auto" w:fill="auto"/>
          </w:tcPr>
          <w:p w14:paraId="219680DB"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7F3CA8" w:rsidRPr="001944E2" w14:paraId="16ACBE08" w14:textId="77777777" w:rsidTr="001C39CD">
        <w:tc>
          <w:tcPr>
            <w:tcW w:w="6672" w:type="dxa"/>
            <w:shd w:val="clear" w:color="auto" w:fill="auto"/>
          </w:tcPr>
          <w:p w14:paraId="39D766BC" w14:textId="77777777" w:rsidR="007F3CA8" w:rsidRPr="001944E2" w:rsidRDefault="007F3CA8" w:rsidP="001C39CD">
            <w:pPr>
              <w:tabs>
                <w:tab w:val="left" w:pos="5954"/>
                <w:tab w:val="left" w:pos="7371"/>
              </w:tabs>
              <w:spacing w:after="0" w:line="360" w:lineRule="auto"/>
              <w:rPr>
                <w:rFonts w:ascii="Arial" w:eastAsia="Arial" w:hAnsi="Arial" w:cs="Arial"/>
                <w:b/>
                <w:bCs/>
                <w:position w:val="-1"/>
                <w:sz w:val="20"/>
                <w:szCs w:val="20"/>
              </w:rPr>
            </w:pPr>
          </w:p>
        </w:tc>
        <w:tc>
          <w:tcPr>
            <w:tcW w:w="1559" w:type="dxa"/>
            <w:tcBorders>
              <w:top w:val="single" w:sz="4" w:space="0" w:color="auto"/>
            </w:tcBorders>
            <w:shd w:val="clear" w:color="auto" w:fill="auto"/>
          </w:tcPr>
          <w:p w14:paraId="178CFC03" w14:textId="77777777" w:rsidR="007F3CA8" w:rsidRPr="001944E2" w:rsidRDefault="007F3CA8"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252CEF9B" w14:textId="77777777" w:rsidTr="001C39CD">
        <w:tc>
          <w:tcPr>
            <w:tcW w:w="6672" w:type="dxa"/>
            <w:shd w:val="clear" w:color="auto" w:fill="auto"/>
          </w:tcPr>
          <w:p w14:paraId="7C03028F"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r w:rsidRPr="001944E2">
              <w:rPr>
                <w:rFonts w:ascii="Arial" w:eastAsia="Arial" w:hAnsi="Arial" w:cs="Arial"/>
                <w:b/>
                <w:bCs/>
                <w:position w:val="-1"/>
                <w:sz w:val="20"/>
                <w:szCs w:val="20"/>
              </w:rPr>
              <w:t>Total assets</w:t>
            </w:r>
          </w:p>
        </w:tc>
        <w:tc>
          <w:tcPr>
            <w:tcW w:w="1559" w:type="dxa"/>
            <w:tcBorders>
              <w:bottom w:val="single" w:sz="4" w:space="0" w:color="auto"/>
            </w:tcBorders>
            <w:shd w:val="clear" w:color="auto" w:fill="auto"/>
          </w:tcPr>
          <w:p w14:paraId="1A8616FF" w14:textId="4F7204BD"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p>
        </w:tc>
      </w:tr>
      <w:tr w:rsidR="00A35EEA" w:rsidRPr="001944E2" w14:paraId="1B1AC072" w14:textId="77777777" w:rsidTr="001C39CD">
        <w:tc>
          <w:tcPr>
            <w:tcW w:w="6672" w:type="dxa"/>
            <w:shd w:val="clear" w:color="auto" w:fill="auto"/>
          </w:tcPr>
          <w:p w14:paraId="47F0E546"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p>
        </w:tc>
        <w:tc>
          <w:tcPr>
            <w:tcW w:w="1559" w:type="dxa"/>
            <w:tcBorders>
              <w:top w:val="single" w:sz="4" w:space="0" w:color="auto"/>
            </w:tcBorders>
            <w:shd w:val="clear" w:color="auto" w:fill="auto"/>
          </w:tcPr>
          <w:p w14:paraId="7F9891B5"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2E4903" w:rsidRPr="001944E2" w14:paraId="10F952AD" w14:textId="77777777" w:rsidTr="001C39CD">
        <w:tc>
          <w:tcPr>
            <w:tcW w:w="6672" w:type="dxa"/>
            <w:shd w:val="clear" w:color="auto" w:fill="auto"/>
          </w:tcPr>
          <w:p w14:paraId="6C559A45" w14:textId="77777777" w:rsidR="002E4903" w:rsidRPr="001944E2" w:rsidRDefault="002E4903" w:rsidP="001C39CD">
            <w:pPr>
              <w:tabs>
                <w:tab w:val="left" w:pos="5954"/>
                <w:tab w:val="left" w:pos="7371"/>
              </w:tabs>
              <w:spacing w:after="0" w:line="360" w:lineRule="auto"/>
              <w:rPr>
                <w:rFonts w:ascii="Arial" w:eastAsia="Arial" w:hAnsi="Arial" w:cs="Arial"/>
                <w:b/>
                <w:bCs/>
                <w:position w:val="-1"/>
                <w:sz w:val="20"/>
                <w:szCs w:val="20"/>
              </w:rPr>
            </w:pPr>
          </w:p>
        </w:tc>
        <w:tc>
          <w:tcPr>
            <w:tcW w:w="1559" w:type="dxa"/>
            <w:shd w:val="clear" w:color="auto" w:fill="auto"/>
          </w:tcPr>
          <w:p w14:paraId="2B0C467F" w14:textId="77777777" w:rsidR="002E4903" w:rsidRPr="001944E2" w:rsidRDefault="002E4903"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0B5062C9" w14:textId="77777777" w:rsidTr="001C39CD">
        <w:tc>
          <w:tcPr>
            <w:tcW w:w="6672" w:type="dxa"/>
            <w:shd w:val="clear" w:color="auto" w:fill="auto"/>
          </w:tcPr>
          <w:p w14:paraId="47E576D6"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EQUITY &amp; LIABILITIES</w:t>
            </w:r>
          </w:p>
        </w:tc>
        <w:tc>
          <w:tcPr>
            <w:tcW w:w="1559" w:type="dxa"/>
            <w:shd w:val="clear" w:color="auto" w:fill="auto"/>
          </w:tcPr>
          <w:p w14:paraId="490CCE3A"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78F3FD38" w14:textId="77777777" w:rsidTr="001C39CD">
        <w:tc>
          <w:tcPr>
            <w:tcW w:w="6672" w:type="dxa"/>
            <w:shd w:val="clear" w:color="auto" w:fill="auto"/>
          </w:tcPr>
          <w:p w14:paraId="25EA7916" w14:textId="0203B42F" w:rsidR="00A35EEA" w:rsidRPr="001944E2" w:rsidRDefault="00A473C7"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Equity</w:t>
            </w:r>
          </w:p>
        </w:tc>
        <w:tc>
          <w:tcPr>
            <w:tcW w:w="1559" w:type="dxa"/>
            <w:shd w:val="clear" w:color="auto" w:fill="auto"/>
          </w:tcPr>
          <w:p w14:paraId="2F340015"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1F7D92DD" w14:textId="77777777" w:rsidTr="001C39CD">
        <w:tc>
          <w:tcPr>
            <w:tcW w:w="6672" w:type="dxa"/>
            <w:shd w:val="clear" w:color="auto" w:fill="auto"/>
          </w:tcPr>
          <w:p w14:paraId="43463425"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774B515F"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04AECA1E" w14:textId="77777777" w:rsidTr="001C39CD">
        <w:tc>
          <w:tcPr>
            <w:tcW w:w="6672" w:type="dxa"/>
            <w:shd w:val="clear" w:color="auto" w:fill="auto"/>
          </w:tcPr>
          <w:p w14:paraId="2F77EABF"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26757FA6"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4623E1D2" w14:textId="77777777" w:rsidTr="001C39CD">
        <w:tc>
          <w:tcPr>
            <w:tcW w:w="6672" w:type="dxa"/>
            <w:shd w:val="clear" w:color="auto" w:fill="auto"/>
          </w:tcPr>
          <w:p w14:paraId="408C86F6"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6A226FB2"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763709A0" w14:textId="77777777" w:rsidTr="001C39CD">
        <w:tc>
          <w:tcPr>
            <w:tcW w:w="6672" w:type="dxa"/>
            <w:shd w:val="clear" w:color="auto" w:fill="auto"/>
          </w:tcPr>
          <w:p w14:paraId="699B0D2E"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bottom w:val="single" w:sz="4" w:space="0" w:color="auto"/>
            </w:tcBorders>
            <w:shd w:val="clear" w:color="auto" w:fill="auto"/>
          </w:tcPr>
          <w:p w14:paraId="7C557A05"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3E59B0C0" w14:textId="77777777" w:rsidTr="001C39CD">
        <w:tc>
          <w:tcPr>
            <w:tcW w:w="6672" w:type="dxa"/>
            <w:shd w:val="clear" w:color="auto" w:fill="auto"/>
          </w:tcPr>
          <w:p w14:paraId="38792A0C" w14:textId="414EC3A2" w:rsidR="00A35EEA" w:rsidRPr="001944E2" w:rsidRDefault="00A473C7" w:rsidP="001C39CD">
            <w:pPr>
              <w:tabs>
                <w:tab w:val="left" w:pos="5954"/>
                <w:tab w:val="left" w:pos="7371"/>
              </w:tabs>
              <w:spacing w:after="0" w:line="360" w:lineRule="auto"/>
              <w:rPr>
                <w:rFonts w:ascii="Arial" w:eastAsia="Arial" w:hAnsi="Arial" w:cs="Arial"/>
                <w:bCs/>
                <w:position w:val="-1"/>
                <w:sz w:val="20"/>
                <w:szCs w:val="20"/>
              </w:rPr>
            </w:pPr>
            <w:r w:rsidRPr="001944E2">
              <w:rPr>
                <w:rFonts w:ascii="Arial" w:eastAsia="Arial" w:hAnsi="Arial" w:cs="Arial"/>
                <w:b/>
                <w:bCs/>
                <w:position w:val="-1"/>
                <w:sz w:val="20"/>
                <w:szCs w:val="20"/>
              </w:rPr>
              <w:t>TOTAL EQUITY</w:t>
            </w:r>
          </w:p>
        </w:tc>
        <w:tc>
          <w:tcPr>
            <w:tcW w:w="1559" w:type="dxa"/>
            <w:tcBorders>
              <w:top w:val="single" w:sz="4" w:space="0" w:color="auto"/>
              <w:bottom w:val="single" w:sz="4" w:space="0" w:color="auto"/>
            </w:tcBorders>
            <w:shd w:val="clear" w:color="auto" w:fill="auto"/>
          </w:tcPr>
          <w:p w14:paraId="1B4EEFFE"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4463E3B6" w14:textId="77777777" w:rsidTr="001C39CD">
        <w:tc>
          <w:tcPr>
            <w:tcW w:w="6672" w:type="dxa"/>
            <w:shd w:val="clear" w:color="auto" w:fill="auto"/>
          </w:tcPr>
          <w:p w14:paraId="11DE888D"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Non-current liabilities</w:t>
            </w:r>
          </w:p>
        </w:tc>
        <w:tc>
          <w:tcPr>
            <w:tcW w:w="1559" w:type="dxa"/>
            <w:tcBorders>
              <w:top w:val="single" w:sz="4" w:space="0" w:color="auto"/>
            </w:tcBorders>
            <w:shd w:val="clear" w:color="auto" w:fill="auto"/>
          </w:tcPr>
          <w:p w14:paraId="212931B0"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33EF3698" w14:textId="77777777" w:rsidTr="001C39CD">
        <w:tc>
          <w:tcPr>
            <w:tcW w:w="6672" w:type="dxa"/>
            <w:shd w:val="clear" w:color="auto" w:fill="auto"/>
          </w:tcPr>
          <w:p w14:paraId="47238E7D"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bottom w:val="single" w:sz="4" w:space="0" w:color="auto"/>
            </w:tcBorders>
            <w:shd w:val="clear" w:color="auto" w:fill="auto"/>
          </w:tcPr>
          <w:p w14:paraId="3A1E354A"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368D198B" w14:textId="77777777" w:rsidTr="001C39CD">
        <w:tc>
          <w:tcPr>
            <w:tcW w:w="6672" w:type="dxa"/>
            <w:shd w:val="clear" w:color="auto" w:fill="auto"/>
          </w:tcPr>
          <w:p w14:paraId="7B0E2F78"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top w:val="single" w:sz="4" w:space="0" w:color="auto"/>
              <w:bottom w:val="single" w:sz="4" w:space="0" w:color="auto"/>
            </w:tcBorders>
            <w:shd w:val="clear" w:color="auto" w:fill="auto"/>
          </w:tcPr>
          <w:p w14:paraId="6A400F05"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1E8F9DC2" w14:textId="77777777" w:rsidTr="001C39CD">
        <w:tc>
          <w:tcPr>
            <w:tcW w:w="6672" w:type="dxa"/>
            <w:shd w:val="clear" w:color="auto" w:fill="auto"/>
          </w:tcPr>
          <w:p w14:paraId="5E19C475"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Current liabilities</w:t>
            </w:r>
          </w:p>
        </w:tc>
        <w:tc>
          <w:tcPr>
            <w:tcW w:w="1559" w:type="dxa"/>
            <w:tcBorders>
              <w:top w:val="single" w:sz="4" w:space="0" w:color="auto"/>
            </w:tcBorders>
            <w:shd w:val="clear" w:color="auto" w:fill="auto"/>
          </w:tcPr>
          <w:p w14:paraId="1D92A9FA"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3F1ADF38" w14:textId="77777777" w:rsidTr="001C39CD">
        <w:tc>
          <w:tcPr>
            <w:tcW w:w="6672" w:type="dxa"/>
            <w:shd w:val="clear" w:color="auto" w:fill="auto"/>
          </w:tcPr>
          <w:p w14:paraId="06A3EF53"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5A210071"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1966A47B" w14:textId="77777777" w:rsidTr="001C39CD">
        <w:tc>
          <w:tcPr>
            <w:tcW w:w="6672" w:type="dxa"/>
            <w:shd w:val="clear" w:color="auto" w:fill="auto"/>
          </w:tcPr>
          <w:p w14:paraId="04F23DF7"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shd w:val="clear" w:color="auto" w:fill="auto"/>
          </w:tcPr>
          <w:p w14:paraId="5C3FDF4E"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2E4903" w:rsidRPr="001944E2" w14:paraId="6D459489" w14:textId="77777777" w:rsidTr="001C39CD">
        <w:tc>
          <w:tcPr>
            <w:tcW w:w="6672" w:type="dxa"/>
            <w:shd w:val="clear" w:color="auto" w:fill="auto"/>
          </w:tcPr>
          <w:p w14:paraId="11C0C0CD" w14:textId="77777777" w:rsidR="002E4903" w:rsidRPr="001944E2" w:rsidRDefault="002E4903"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bottom w:val="single" w:sz="4" w:space="0" w:color="auto"/>
            </w:tcBorders>
            <w:shd w:val="clear" w:color="auto" w:fill="auto"/>
          </w:tcPr>
          <w:p w14:paraId="2AB14234" w14:textId="77777777" w:rsidR="002E4903" w:rsidRPr="001944E2" w:rsidRDefault="002E4903"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3427916B" w14:textId="77777777" w:rsidTr="001C39CD">
        <w:tc>
          <w:tcPr>
            <w:tcW w:w="6672" w:type="dxa"/>
            <w:shd w:val="clear" w:color="auto" w:fill="auto"/>
          </w:tcPr>
          <w:p w14:paraId="21604F32" w14:textId="77777777" w:rsidR="00A35EEA" w:rsidRPr="001944E2" w:rsidRDefault="00A35EEA" w:rsidP="001C39CD">
            <w:pPr>
              <w:tabs>
                <w:tab w:val="left" w:pos="5954"/>
                <w:tab w:val="left" w:pos="7371"/>
              </w:tabs>
              <w:spacing w:after="0" w:line="360" w:lineRule="auto"/>
              <w:rPr>
                <w:rFonts w:ascii="Arial" w:eastAsia="Arial" w:hAnsi="Arial" w:cs="Arial"/>
                <w:bCs/>
                <w:position w:val="-1"/>
                <w:sz w:val="20"/>
                <w:szCs w:val="20"/>
              </w:rPr>
            </w:pPr>
          </w:p>
        </w:tc>
        <w:tc>
          <w:tcPr>
            <w:tcW w:w="1559" w:type="dxa"/>
            <w:tcBorders>
              <w:top w:val="single" w:sz="4" w:space="0" w:color="auto"/>
              <w:bottom w:val="single" w:sz="4" w:space="0" w:color="auto"/>
            </w:tcBorders>
            <w:shd w:val="clear" w:color="auto" w:fill="auto"/>
          </w:tcPr>
          <w:p w14:paraId="06CAFBB9" w14:textId="77777777" w:rsidR="00A35EEA" w:rsidRPr="001944E2" w:rsidRDefault="00A35EEA" w:rsidP="001C39CD">
            <w:pPr>
              <w:tabs>
                <w:tab w:val="left" w:pos="5954"/>
                <w:tab w:val="left" w:pos="7371"/>
              </w:tabs>
              <w:spacing w:after="0" w:line="360" w:lineRule="auto"/>
              <w:jc w:val="right"/>
              <w:rPr>
                <w:rFonts w:ascii="Arial" w:eastAsia="Arial" w:hAnsi="Arial" w:cs="Arial"/>
                <w:bCs/>
                <w:position w:val="-1"/>
                <w:sz w:val="20"/>
                <w:szCs w:val="20"/>
              </w:rPr>
            </w:pPr>
          </w:p>
        </w:tc>
      </w:tr>
      <w:tr w:rsidR="007F3CA8" w:rsidRPr="001944E2" w14:paraId="0DFA123E" w14:textId="77777777" w:rsidTr="001C39CD">
        <w:tc>
          <w:tcPr>
            <w:tcW w:w="6672" w:type="dxa"/>
            <w:shd w:val="clear" w:color="auto" w:fill="auto"/>
          </w:tcPr>
          <w:p w14:paraId="6D028BF6" w14:textId="78BB223C" w:rsidR="007F3CA8" w:rsidRPr="001944E2" w:rsidRDefault="00A473C7"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TOTAL LIABILITIES</w:t>
            </w:r>
          </w:p>
        </w:tc>
        <w:tc>
          <w:tcPr>
            <w:tcW w:w="1559" w:type="dxa"/>
            <w:tcBorders>
              <w:top w:val="single" w:sz="4" w:space="0" w:color="auto"/>
            </w:tcBorders>
            <w:shd w:val="clear" w:color="auto" w:fill="auto"/>
          </w:tcPr>
          <w:p w14:paraId="15C05142" w14:textId="77777777" w:rsidR="007F3CA8" w:rsidRPr="001944E2" w:rsidRDefault="007F3CA8" w:rsidP="001C39CD">
            <w:pPr>
              <w:tabs>
                <w:tab w:val="left" w:pos="5954"/>
                <w:tab w:val="left" w:pos="7371"/>
              </w:tabs>
              <w:spacing w:after="0" w:line="360" w:lineRule="auto"/>
              <w:jc w:val="right"/>
              <w:rPr>
                <w:rFonts w:ascii="Arial" w:eastAsia="Arial" w:hAnsi="Arial" w:cs="Arial"/>
                <w:bCs/>
                <w:position w:val="-1"/>
                <w:sz w:val="20"/>
                <w:szCs w:val="20"/>
              </w:rPr>
            </w:pPr>
          </w:p>
        </w:tc>
      </w:tr>
      <w:tr w:rsidR="00A35EEA" w:rsidRPr="001944E2" w14:paraId="69FF972C" w14:textId="77777777" w:rsidTr="001C39CD">
        <w:tc>
          <w:tcPr>
            <w:tcW w:w="6672" w:type="dxa"/>
            <w:shd w:val="clear" w:color="auto" w:fill="auto"/>
          </w:tcPr>
          <w:p w14:paraId="4D9A9004" w14:textId="77777777"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r w:rsidRPr="001944E2">
              <w:rPr>
                <w:rFonts w:ascii="Arial" w:eastAsia="Arial" w:hAnsi="Arial" w:cs="Arial"/>
                <w:b/>
                <w:bCs/>
                <w:position w:val="-1"/>
                <w:sz w:val="20"/>
                <w:szCs w:val="20"/>
              </w:rPr>
              <w:t>Total equity and liabilities</w:t>
            </w:r>
          </w:p>
        </w:tc>
        <w:tc>
          <w:tcPr>
            <w:tcW w:w="1559" w:type="dxa"/>
            <w:tcBorders>
              <w:bottom w:val="single" w:sz="4" w:space="0" w:color="auto"/>
            </w:tcBorders>
            <w:shd w:val="clear" w:color="auto" w:fill="auto"/>
          </w:tcPr>
          <w:p w14:paraId="3D93CBD6" w14:textId="3E1D4A96" w:rsidR="00A35EEA" w:rsidRPr="001944E2" w:rsidRDefault="00A35EEA" w:rsidP="001C39CD">
            <w:pPr>
              <w:tabs>
                <w:tab w:val="left" w:pos="5954"/>
                <w:tab w:val="left" w:pos="7371"/>
              </w:tabs>
              <w:spacing w:after="0" w:line="360" w:lineRule="auto"/>
              <w:rPr>
                <w:rFonts w:ascii="Arial" w:eastAsia="Arial" w:hAnsi="Arial" w:cs="Arial"/>
                <w:b/>
                <w:bCs/>
                <w:position w:val="-1"/>
                <w:sz w:val="20"/>
                <w:szCs w:val="20"/>
              </w:rPr>
            </w:pPr>
          </w:p>
        </w:tc>
      </w:tr>
    </w:tbl>
    <w:p w14:paraId="69CBC1E3" w14:textId="77777777" w:rsidR="00A473C7" w:rsidRPr="001944E2" w:rsidRDefault="00A473C7">
      <w:pPr>
        <w:widowControl/>
        <w:spacing w:after="0" w:line="240" w:lineRule="auto"/>
        <w:rPr>
          <w:rFonts w:ascii="Arial" w:eastAsia="Arial" w:hAnsi="Arial" w:cs="Arial"/>
          <w:b/>
          <w:bCs/>
          <w:sz w:val="20"/>
          <w:szCs w:val="20"/>
        </w:rPr>
      </w:pPr>
      <w:r w:rsidRPr="001944E2">
        <w:rPr>
          <w:rFonts w:ascii="Arial" w:eastAsia="Arial" w:hAnsi="Arial" w:cs="Arial"/>
          <w:b/>
          <w:bCs/>
          <w:sz w:val="20"/>
          <w:szCs w:val="20"/>
        </w:rPr>
        <w:br w:type="page"/>
      </w:r>
    </w:p>
    <w:p w14:paraId="0414C2B0" w14:textId="5E0678B4" w:rsidR="002E4903" w:rsidRPr="001944E2" w:rsidRDefault="0071626C" w:rsidP="00E93E93">
      <w:pPr>
        <w:pStyle w:val="ALAppendix5"/>
      </w:pPr>
      <w:r w:rsidRPr="001944E2">
        <w:lastRenderedPageBreak/>
        <mc:AlternateContent>
          <mc:Choice Requires="wps">
            <w:drawing>
              <wp:anchor distT="0" distB="0" distL="114300" distR="114300" simplePos="0" relativeHeight="251672064" behindDoc="0" locked="0" layoutInCell="1" allowOverlap="1" wp14:anchorId="42CC3067" wp14:editId="03C95675">
                <wp:simplePos x="0" y="0"/>
                <wp:positionH relativeFrom="column">
                  <wp:posOffset>-885190</wp:posOffset>
                </wp:positionH>
                <wp:positionV relativeFrom="paragraph">
                  <wp:posOffset>224790</wp:posOffset>
                </wp:positionV>
                <wp:extent cx="7574280" cy="0"/>
                <wp:effectExtent l="5715" t="6985" r="11430" b="12065"/>
                <wp:wrapNone/>
                <wp:docPr id="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B5389" id="AutoShape 212" o:spid="_x0000_s1026" type="#_x0000_t32" style="position:absolute;margin-left:-69.7pt;margin-top:17.7pt;width:596.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PszQEAAH4DAAAOAAAAZHJzL2Uyb0RvYy54bWysU02P0zAQvSPxHyzfadpA2SVqukJdlssC&#10;lXb5AVPbSSxsj2W7TfrvGbsfLHBD5GB5PPPezLyZrO4ma9hBhajRtXwxm3OmnECpXd/y788Pb245&#10;iwmcBINOtfyoIr9bv361Gn2jahzQSBUYkbjYjL7lQ0q+qaooBmUhztArR84Og4VEZugrGWAkdmuq&#10;ej5/X40YpA8oVIz0en9y8nXh7zol0reuiyox03KqLZUzlHOXz2q9gqYP4ActzmXAP1RhQTtKeqW6&#10;hwRsH/RfVFaLgBG7NBNoK+w6LVTpgbpZzP/o5mkAr0ovJE70V5ni/6MVXw/bwLRs+VvOHFga0cd9&#10;wpKZ1Ys6CzT62FDcxm1DblFM7sk/ovgRmcPNAK5XJfz56Am9yIjqN0g2oqc0u/ELSooBylDUmrpg&#10;MyXpwKYylON1KGpKTNDjzfLmXX1LsxMXXwXNBehDTJ8VWpYvLY8pgO6HtEHnaPQYFiUNHB5jymVB&#10;cwHkrA4ftDFlA4xjY8s/LOtlAUQ0WmZnDouh321MYAfIO1S+0iN5XoYF3DtZyAYF8tP5nkCb052S&#10;G3eWJqtx0nWH8rgNF8loyKXK80LmLXppF/Sv32b9EwAA//8DAFBLAwQUAAYACAAAACEAqksjZN4A&#10;AAALAQAADwAAAGRycy9kb3ducmV2LnhtbEyPzU7DMBCE70i8g7VIXFBrpyGIhjhVhcSBI20lrm68&#10;JIF4HcVOE/r0bMUBTvs3mvm22MyuEyccQutJQ7JUIJAqb1uqNRz2L4tHECEasqbzhBq+McCmvL4q&#10;TG79RG942sVasAmF3GhoYuxzKUPVoDNh6Xskvn34wZnI41BLO5iJzV0nV0o9SGda4oTG9PjcYPW1&#10;G50GDGOWqO3a1YfX83T3vjp/Tv1e69ubefsEIuIc/8RwwWd0KJnp6EeyQXQaFkm6vmethjTjelGo&#10;LOXu+LuRZSH//1D+AAAA//8DAFBLAQItABQABgAIAAAAIQC2gziS/gAAAOEBAAATAAAAAAAAAAAA&#10;AAAAAAAAAABbQ29udGVudF9UeXBlc10ueG1sUEsBAi0AFAAGAAgAAAAhADj9If/WAAAAlAEAAAsA&#10;AAAAAAAAAAAAAAAALwEAAF9yZWxzLy5yZWxzUEsBAi0AFAAGAAgAAAAhADIOQ+zNAQAAfgMAAA4A&#10;AAAAAAAAAAAAAAAALgIAAGRycy9lMm9Eb2MueG1sUEsBAi0AFAAGAAgAAAAhAKpLI2TeAAAACwEA&#10;AA8AAAAAAAAAAAAAAAAAJwQAAGRycy9kb3ducmV2LnhtbFBLBQYAAAAABAAEAPMAAAAyBQAAAAA=&#10;"/>
            </w:pict>
          </mc:Fallback>
        </mc:AlternateContent>
      </w:r>
      <w:r w:rsidR="002E4903" w:rsidRPr="001944E2">
        <w:t xml:space="preserve">Statement of </w:t>
      </w:r>
      <w:r w:rsidR="002E4903" w:rsidRPr="00E93E93">
        <w:t>cash</w:t>
      </w:r>
      <w:r w:rsidR="002E4903" w:rsidRPr="001944E2">
        <w:t xml:space="preserve"> flows of a limited company</w:t>
      </w:r>
    </w:p>
    <w:p w14:paraId="2B7D83C0" w14:textId="77777777" w:rsidR="002E4903" w:rsidRDefault="002E4903" w:rsidP="002E4903">
      <w:pPr>
        <w:jc w:val="center"/>
        <w:rPr>
          <w:rFonts w:ascii="Arial" w:eastAsia="Arial" w:hAnsi="Arial" w:cs="Arial"/>
          <w:b/>
          <w:bCs/>
          <w:sz w:val="20"/>
          <w:szCs w:val="20"/>
        </w:rPr>
      </w:pPr>
    </w:p>
    <w:p w14:paraId="42DECC8D" w14:textId="77777777"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785A0CCB" w14:textId="130BF017" w:rsidR="00B87096" w:rsidRPr="00F84445" w:rsidRDefault="00B87096" w:rsidP="00B87096">
      <w:pPr>
        <w:jc w:val="center"/>
        <w:rPr>
          <w:rFonts w:ascii="Arial" w:eastAsia="Arial" w:hAnsi="Arial" w:cs="Arial"/>
          <w:bCs/>
          <w:sz w:val="24"/>
          <w:szCs w:val="24"/>
        </w:rPr>
      </w:pPr>
      <w:r>
        <w:rPr>
          <w:rFonts w:ascii="Arial" w:eastAsia="Arial" w:hAnsi="Arial" w:cs="Arial"/>
          <w:b/>
          <w:bCs/>
          <w:sz w:val="20"/>
          <w:szCs w:val="20"/>
        </w:rPr>
        <w:t xml:space="preserve">Statement of cash flow for the </w:t>
      </w:r>
      <w:r w:rsidRPr="001944E2">
        <w:rPr>
          <w:rFonts w:ascii="Arial" w:eastAsia="Arial" w:hAnsi="Arial" w:cs="Arial"/>
          <w:b/>
          <w:bCs/>
          <w:sz w:val="20"/>
          <w:szCs w:val="20"/>
        </w:rPr>
        <w:t>year ended</w:t>
      </w:r>
      <w:r w:rsidRPr="00F84445">
        <w:rPr>
          <w:rFonts w:ascii="Arial" w:eastAsia="Arial" w:hAnsi="Arial" w:cs="Arial"/>
          <w:b/>
          <w:bCs/>
          <w:sz w:val="24"/>
          <w:szCs w:val="24"/>
        </w:rPr>
        <w:t xml:space="preserve"> </w:t>
      </w:r>
      <w:r w:rsidRPr="00D405AD">
        <w:rPr>
          <w:rFonts w:ascii="Arial" w:eastAsia="Arial" w:hAnsi="Arial" w:cs="Arial"/>
          <w:bCs/>
          <w:sz w:val="24"/>
          <w:szCs w:val="24"/>
        </w:rPr>
        <w:t>………………</w:t>
      </w:r>
    </w:p>
    <w:p w14:paraId="2F6A7B35" w14:textId="6460DE6A" w:rsidR="004F5EB6" w:rsidRPr="001944E2" w:rsidRDefault="004F5EB6" w:rsidP="002E4903">
      <w:pPr>
        <w:jc w:val="center"/>
        <w:rPr>
          <w:rFonts w:ascii="Arial" w:eastAsia="Arial" w:hAnsi="Arial" w:cs="Arial"/>
          <w:bCs/>
          <w:sz w:val="20"/>
          <w:szCs w:val="20"/>
        </w:rPr>
      </w:pPr>
    </w:p>
    <w:tbl>
      <w:tblPr>
        <w:tblW w:w="0" w:type="auto"/>
        <w:tblInd w:w="392" w:type="dxa"/>
        <w:tblLook w:val="04A0" w:firstRow="1" w:lastRow="0" w:firstColumn="1" w:lastColumn="0" w:noHBand="0" w:noVBand="1"/>
      </w:tblPr>
      <w:tblGrid>
        <w:gridCol w:w="5812"/>
        <w:gridCol w:w="1417"/>
        <w:gridCol w:w="1418"/>
      </w:tblGrid>
      <w:tr w:rsidR="00D132B1" w:rsidRPr="001944E2" w14:paraId="589923AC" w14:textId="77777777" w:rsidTr="001C39CD">
        <w:tc>
          <w:tcPr>
            <w:tcW w:w="5812" w:type="dxa"/>
            <w:shd w:val="clear" w:color="auto" w:fill="auto"/>
          </w:tcPr>
          <w:p w14:paraId="23056484" w14:textId="77777777" w:rsidR="00D132B1" w:rsidRPr="001944E2" w:rsidRDefault="00D132B1" w:rsidP="001C39CD">
            <w:pPr>
              <w:spacing w:after="0" w:line="480" w:lineRule="auto"/>
              <w:rPr>
                <w:rFonts w:ascii="Arial" w:eastAsia="Arial" w:hAnsi="Arial" w:cs="Arial"/>
                <w:b/>
                <w:bCs/>
                <w:sz w:val="20"/>
                <w:szCs w:val="20"/>
              </w:rPr>
            </w:pPr>
          </w:p>
        </w:tc>
        <w:tc>
          <w:tcPr>
            <w:tcW w:w="1417" w:type="dxa"/>
            <w:shd w:val="clear" w:color="auto" w:fill="auto"/>
          </w:tcPr>
          <w:p w14:paraId="20EDE1A3" w14:textId="77777777" w:rsidR="00D132B1" w:rsidRPr="001944E2" w:rsidRDefault="00D132B1" w:rsidP="001C39CD">
            <w:pPr>
              <w:spacing w:after="0" w:line="480" w:lineRule="auto"/>
              <w:jc w:val="center"/>
              <w:rPr>
                <w:rFonts w:ascii="Arial" w:eastAsia="Arial" w:hAnsi="Arial" w:cs="Arial"/>
                <w:b/>
                <w:bCs/>
                <w:sz w:val="20"/>
                <w:szCs w:val="20"/>
              </w:rPr>
            </w:pPr>
            <w:r w:rsidRPr="001944E2">
              <w:rPr>
                <w:rFonts w:ascii="Arial" w:eastAsia="Arial" w:hAnsi="Arial" w:cs="Arial"/>
                <w:b/>
                <w:bCs/>
                <w:sz w:val="20"/>
                <w:szCs w:val="20"/>
              </w:rPr>
              <w:t>$</w:t>
            </w:r>
          </w:p>
        </w:tc>
        <w:tc>
          <w:tcPr>
            <w:tcW w:w="1418" w:type="dxa"/>
            <w:shd w:val="clear" w:color="auto" w:fill="auto"/>
          </w:tcPr>
          <w:p w14:paraId="60F60134" w14:textId="77777777" w:rsidR="00D132B1" w:rsidRPr="001944E2" w:rsidRDefault="00D132B1" w:rsidP="001C39CD">
            <w:pPr>
              <w:spacing w:after="0" w:line="480" w:lineRule="auto"/>
              <w:jc w:val="center"/>
              <w:rPr>
                <w:rFonts w:ascii="Arial" w:eastAsia="Arial" w:hAnsi="Arial" w:cs="Arial"/>
                <w:b/>
                <w:bCs/>
                <w:sz w:val="20"/>
                <w:szCs w:val="20"/>
              </w:rPr>
            </w:pPr>
            <w:r w:rsidRPr="001944E2">
              <w:rPr>
                <w:rFonts w:ascii="Arial" w:eastAsia="Arial" w:hAnsi="Arial" w:cs="Arial"/>
                <w:b/>
                <w:bCs/>
                <w:sz w:val="20"/>
                <w:szCs w:val="20"/>
              </w:rPr>
              <w:t>$</w:t>
            </w:r>
          </w:p>
        </w:tc>
      </w:tr>
      <w:tr w:rsidR="004F5EB6" w:rsidRPr="001944E2" w14:paraId="5C6E0F98" w14:textId="77777777" w:rsidTr="001C39CD">
        <w:tc>
          <w:tcPr>
            <w:tcW w:w="5812" w:type="dxa"/>
            <w:shd w:val="clear" w:color="auto" w:fill="auto"/>
          </w:tcPr>
          <w:p w14:paraId="05FA5A06" w14:textId="0C28BAA2" w:rsidR="004F5EB6" w:rsidRPr="001944E2" w:rsidRDefault="004F5EB6"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Net cash (used in)/from operating activities</w:t>
            </w:r>
          </w:p>
        </w:tc>
        <w:tc>
          <w:tcPr>
            <w:tcW w:w="1417" w:type="dxa"/>
            <w:shd w:val="clear" w:color="auto" w:fill="auto"/>
          </w:tcPr>
          <w:p w14:paraId="705C582A"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21AF481C"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21C11CD1" w14:textId="77777777" w:rsidTr="001C39CD">
        <w:tc>
          <w:tcPr>
            <w:tcW w:w="5812" w:type="dxa"/>
            <w:shd w:val="clear" w:color="auto" w:fill="auto"/>
          </w:tcPr>
          <w:p w14:paraId="0559279E" w14:textId="77777777" w:rsidR="004F5EB6" w:rsidRPr="001944E2" w:rsidRDefault="00D132B1"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Cash flows from investing activities</w:t>
            </w:r>
          </w:p>
        </w:tc>
        <w:tc>
          <w:tcPr>
            <w:tcW w:w="1417" w:type="dxa"/>
            <w:shd w:val="clear" w:color="auto" w:fill="auto"/>
          </w:tcPr>
          <w:p w14:paraId="4851935E"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7C8F551C"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403710D8" w14:textId="77777777" w:rsidTr="001C39CD">
        <w:tc>
          <w:tcPr>
            <w:tcW w:w="5812" w:type="dxa"/>
            <w:shd w:val="clear" w:color="auto" w:fill="auto"/>
          </w:tcPr>
          <w:p w14:paraId="087B4B55" w14:textId="77777777" w:rsidR="004F5EB6" w:rsidRPr="001944E2" w:rsidRDefault="004F5EB6" w:rsidP="001C39CD">
            <w:pPr>
              <w:spacing w:after="0" w:line="480" w:lineRule="auto"/>
              <w:rPr>
                <w:rFonts w:ascii="Arial" w:eastAsia="Arial" w:hAnsi="Arial" w:cs="Arial"/>
                <w:bCs/>
                <w:sz w:val="20"/>
                <w:szCs w:val="20"/>
              </w:rPr>
            </w:pPr>
          </w:p>
        </w:tc>
        <w:tc>
          <w:tcPr>
            <w:tcW w:w="1417" w:type="dxa"/>
            <w:shd w:val="clear" w:color="auto" w:fill="auto"/>
          </w:tcPr>
          <w:p w14:paraId="7D05A157"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5C0B7FEA"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3C9A929E" w14:textId="77777777" w:rsidTr="001C39CD">
        <w:tc>
          <w:tcPr>
            <w:tcW w:w="5812" w:type="dxa"/>
            <w:shd w:val="clear" w:color="auto" w:fill="auto"/>
          </w:tcPr>
          <w:p w14:paraId="1B8E0A55" w14:textId="77777777" w:rsidR="004F5EB6" w:rsidRPr="001944E2" w:rsidRDefault="004F5EB6" w:rsidP="001C39CD">
            <w:pPr>
              <w:spacing w:after="0" w:line="480" w:lineRule="auto"/>
              <w:rPr>
                <w:rFonts w:ascii="Arial" w:eastAsia="Arial" w:hAnsi="Arial" w:cs="Arial"/>
                <w:bCs/>
                <w:sz w:val="20"/>
                <w:szCs w:val="20"/>
              </w:rPr>
            </w:pPr>
          </w:p>
        </w:tc>
        <w:tc>
          <w:tcPr>
            <w:tcW w:w="1417" w:type="dxa"/>
            <w:shd w:val="clear" w:color="auto" w:fill="auto"/>
          </w:tcPr>
          <w:p w14:paraId="332F2CE1"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33D990F3"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2A4E79D0" w14:textId="77777777" w:rsidTr="001C39CD">
        <w:tc>
          <w:tcPr>
            <w:tcW w:w="5812" w:type="dxa"/>
            <w:shd w:val="clear" w:color="auto" w:fill="auto"/>
          </w:tcPr>
          <w:p w14:paraId="10F79729" w14:textId="77777777" w:rsidR="004F5EB6" w:rsidRPr="001944E2" w:rsidRDefault="004F5EB6" w:rsidP="001C39CD">
            <w:pPr>
              <w:spacing w:after="0" w:line="480" w:lineRule="auto"/>
              <w:rPr>
                <w:rFonts w:ascii="Arial" w:eastAsia="Arial" w:hAnsi="Arial" w:cs="Arial"/>
                <w:bCs/>
                <w:sz w:val="20"/>
                <w:szCs w:val="20"/>
              </w:rPr>
            </w:pPr>
          </w:p>
        </w:tc>
        <w:tc>
          <w:tcPr>
            <w:tcW w:w="1417" w:type="dxa"/>
            <w:shd w:val="clear" w:color="auto" w:fill="auto"/>
          </w:tcPr>
          <w:p w14:paraId="056EB89F"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03AD4C22" w14:textId="77777777" w:rsidR="004F5EB6" w:rsidRPr="001944E2" w:rsidRDefault="004F5EB6" w:rsidP="001C39CD">
            <w:pPr>
              <w:spacing w:after="0" w:line="480" w:lineRule="auto"/>
              <w:rPr>
                <w:rFonts w:ascii="Arial" w:eastAsia="Arial" w:hAnsi="Arial" w:cs="Arial"/>
                <w:bCs/>
                <w:sz w:val="20"/>
                <w:szCs w:val="20"/>
              </w:rPr>
            </w:pPr>
          </w:p>
        </w:tc>
      </w:tr>
      <w:tr w:rsidR="00D132B1" w:rsidRPr="001944E2" w14:paraId="31674756" w14:textId="77777777" w:rsidTr="001C39CD">
        <w:tc>
          <w:tcPr>
            <w:tcW w:w="5812" w:type="dxa"/>
            <w:shd w:val="clear" w:color="auto" w:fill="auto"/>
          </w:tcPr>
          <w:p w14:paraId="1FA3E2A7" w14:textId="77777777" w:rsidR="00D132B1" w:rsidRPr="001944E2" w:rsidRDefault="00D132B1" w:rsidP="001C39CD">
            <w:pPr>
              <w:spacing w:after="0" w:line="480" w:lineRule="auto"/>
              <w:rPr>
                <w:rFonts w:ascii="Arial" w:eastAsia="Arial" w:hAnsi="Arial" w:cs="Arial"/>
                <w:bCs/>
                <w:sz w:val="20"/>
                <w:szCs w:val="20"/>
              </w:rPr>
            </w:pPr>
          </w:p>
        </w:tc>
        <w:tc>
          <w:tcPr>
            <w:tcW w:w="1417" w:type="dxa"/>
            <w:shd w:val="clear" w:color="auto" w:fill="auto"/>
          </w:tcPr>
          <w:p w14:paraId="6D3ADC15" w14:textId="77777777" w:rsidR="00D132B1" w:rsidRPr="001944E2" w:rsidRDefault="00D132B1" w:rsidP="001C39CD">
            <w:pPr>
              <w:spacing w:after="0" w:line="480" w:lineRule="auto"/>
              <w:rPr>
                <w:rFonts w:ascii="Arial" w:eastAsia="Arial" w:hAnsi="Arial" w:cs="Arial"/>
                <w:bCs/>
                <w:sz w:val="20"/>
                <w:szCs w:val="20"/>
              </w:rPr>
            </w:pPr>
          </w:p>
        </w:tc>
        <w:tc>
          <w:tcPr>
            <w:tcW w:w="1418" w:type="dxa"/>
            <w:shd w:val="clear" w:color="auto" w:fill="auto"/>
          </w:tcPr>
          <w:p w14:paraId="061A1369" w14:textId="77777777" w:rsidR="00D132B1" w:rsidRPr="001944E2" w:rsidRDefault="00D132B1" w:rsidP="001C39CD">
            <w:pPr>
              <w:spacing w:after="0" w:line="480" w:lineRule="auto"/>
              <w:rPr>
                <w:rFonts w:ascii="Arial" w:eastAsia="Arial" w:hAnsi="Arial" w:cs="Arial"/>
                <w:bCs/>
                <w:sz w:val="20"/>
                <w:szCs w:val="20"/>
              </w:rPr>
            </w:pPr>
          </w:p>
        </w:tc>
      </w:tr>
      <w:tr w:rsidR="00D132B1" w:rsidRPr="001944E2" w14:paraId="4CC0603B" w14:textId="77777777" w:rsidTr="001C39CD">
        <w:tc>
          <w:tcPr>
            <w:tcW w:w="5812" w:type="dxa"/>
            <w:shd w:val="clear" w:color="auto" w:fill="auto"/>
          </w:tcPr>
          <w:p w14:paraId="62287DD0" w14:textId="77777777" w:rsidR="00D132B1" w:rsidRPr="001944E2" w:rsidRDefault="00D132B1" w:rsidP="001C39CD">
            <w:pPr>
              <w:spacing w:after="0" w:line="480" w:lineRule="auto"/>
              <w:rPr>
                <w:rFonts w:ascii="Arial" w:eastAsia="Arial" w:hAnsi="Arial" w:cs="Arial"/>
                <w:bCs/>
                <w:sz w:val="20"/>
                <w:szCs w:val="20"/>
              </w:rPr>
            </w:pPr>
          </w:p>
        </w:tc>
        <w:tc>
          <w:tcPr>
            <w:tcW w:w="1417" w:type="dxa"/>
            <w:tcBorders>
              <w:bottom w:val="single" w:sz="4" w:space="0" w:color="auto"/>
            </w:tcBorders>
            <w:shd w:val="clear" w:color="auto" w:fill="auto"/>
          </w:tcPr>
          <w:p w14:paraId="466F9105" w14:textId="77777777" w:rsidR="00D132B1" w:rsidRPr="001944E2" w:rsidRDefault="00D132B1" w:rsidP="001C39CD">
            <w:pPr>
              <w:spacing w:after="0" w:line="480" w:lineRule="auto"/>
              <w:rPr>
                <w:rFonts w:ascii="Arial" w:eastAsia="Arial" w:hAnsi="Arial" w:cs="Arial"/>
                <w:bCs/>
                <w:sz w:val="20"/>
                <w:szCs w:val="20"/>
              </w:rPr>
            </w:pPr>
          </w:p>
        </w:tc>
        <w:tc>
          <w:tcPr>
            <w:tcW w:w="1418" w:type="dxa"/>
            <w:tcBorders>
              <w:bottom w:val="single" w:sz="4" w:space="0" w:color="auto"/>
            </w:tcBorders>
            <w:shd w:val="clear" w:color="auto" w:fill="auto"/>
          </w:tcPr>
          <w:p w14:paraId="411B3B57" w14:textId="77777777" w:rsidR="00D132B1" w:rsidRPr="001944E2" w:rsidRDefault="00D132B1" w:rsidP="001C39CD">
            <w:pPr>
              <w:spacing w:after="0" w:line="480" w:lineRule="auto"/>
              <w:rPr>
                <w:rFonts w:ascii="Arial" w:eastAsia="Arial" w:hAnsi="Arial" w:cs="Arial"/>
                <w:bCs/>
                <w:sz w:val="20"/>
                <w:szCs w:val="20"/>
              </w:rPr>
            </w:pPr>
          </w:p>
        </w:tc>
      </w:tr>
      <w:tr w:rsidR="004F5EB6" w:rsidRPr="001944E2" w14:paraId="255E47AA" w14:textId="77777777" w:rsidTr="001C39CD">
        <w:trPr>
          <w:trHeight w:val="282"/>
        </w:trPr>
        <w:tc>
          <w:tcPr>
            <w:tcW w:w="5812" w:type="dxa"/>
            <w:shd w:val="clear" w:color="auto" w:fill="auto"/>
            <w:tcMar>
              <w:top w:w="113" w:type="dxa"/>
            </w:tcMar>
          </w:tcPr>
          <w:p w14:paraId="0B38994B" w14:textId="55D0FCA1" w:rsidR="004F5EB6" w:rsidRPr="001944E2" w:rsidRDefault="00D132B1"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Net cash (used in)/from investing activities</w:t>
            </w:r>
          </w:p>
        </w:tc>
        <w:tc>
          <w:tcPr>
            <w:tcW w:w="1417" w:type="dxa"/>
            <w:tcBorders>
              <w:top w:val="single" w:sz="4" w:space="0" w:color="auto"/>
            </w:tcBorders>
            <w:shd w:val="clear" w:color="auto" w:fill="auto"/>
          </w:tcPr>
          <w:p w14:paraId="155D8E44" w14:textId="77777777" w:rsidR="004F5EB6" w:rsidRPr="001944E2" w:rsidRDefault="004F5EB6" w:rsidP="001C39CD">
            <w:pPr>
              <w:spacing w:after="0" w:line="480" w:lineRule="auto"/>
              <w:rPr>
                <w:rFonts w:ascii="Arial" w:eastAsia="Arial" w:hAnsi="Arial" w:cs="Arial"/>
                <w:bCs/>
                <w:sz w:val="20"/>
                <w:szCs w:val="20"/>
              </w:rPr>
            </w:pPr>
          </w:p>
        </w:tc>
        <w:tc>
          <w:tcPr>
            <w:tcW w:w="1418" w:type="dxa"/>
            <w:tcBorders>
              <w:top w:val="single" w:sz="4" w:space="0" w:color="auto"/>
              <w:bottom w:val="single" w:sz="4" w:space="0" w:color="auto"/>
            </w:tcBorders>
            <w:shd w:val="clear" w:color="auto" w:fill="auto"/>
          </w:tcPr>
          <w:p w14:paraId="41278D23"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72F5F8EB" w14:textId="77777777" w:rsidTr="001C39CD">
        <w:tc>
          <w:tcPr>
            <w:tcW w:w="5812" w:type="dxa"/>
            <w:shd w:val="clear" w:color="auto" w:fill="auto"/>
            <w:tcMar>
              <w:top w:w="113" w:type="dxa"/>
            </w:tcMar>
          </w:tcPr>
          <w:p w14:paraId="2CF01755" w14:textId="77777777" w:rsidR="004F5EB6" w:rsidRPr="001944E2" w:rsidRDefault="00D132B1"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Cash flows from financing activities</w:t>
            </w:r>
          </w:p>
        </w:tc>
        <w:tc>
          <w:tcPr>
            <w:tcW w:w="1417" w:type="dxa"/>
            <w:shd w:val="clear" w:color="auto" w:fill="auto"/>
          </w:tcPr>
          <w:p w14:paraId="11BBD1CD" w14:textId="77777777" w:rsidR="004F5EB6" w:rsidRPr="001944E2" w:rsidRDefault="004F5EB6" w:rsidP="001C39CD">
            <w:pPr>
              <w:spacing w:after="0" w:line="480" w:lineRule="auto"/>
              <w:rPr>
                <w:rFonts w:ascii="Arial" w:eastAsia="Arial" w:hAnsi="Arial" w:cs="Arial"/>
                <w:bCs/>
                <w:sz w:val="20"/>
                <w:szCs w:val="20"/>
              </w:rPr>
            </w:pPr>
          </w:p>
        </w:tc>
        <w:tc>
          <w:tcPr>
            <w:tcW w:w="1418" w:type="dxa"/>
            <w:tcBorders>
              <w:top w:val="single" w:sz="4" w:space="0" w:color="auto"/>
            </w:tcBorders>
            <w:shd w:val="clear" w:color="auto" w:fill="auto"/>
          </w:tcPr>
          <w:p w14:paraId="6D6C689B"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71361B82" w14:textId="77777777" w:rsidTr="001C39CD">
        <w:tc>
          <w:tcPr>
            <w:tcW w:w="5812" w:type="dxa"/>
            <w:shd w:val="clear" w:color="auto" w:fill="auto"/>
          </w:tcPr>
          <w:p w14:paraId="615B3DE3" w14:textId="77777777" w:rsidR="004F5EB6" w:rsidRPr="001944E2" w:rsidRDefault="004F5EB6" w:rsidP="001C39CD">
            <w:pPr>
              <w:spacing w:after="0" w:line="480" w:lineRule="auto"/>
              <w:rPr>
                <w:rFonts w:ascii="Arial" w:eastAsia="Arial" w:hAnsi="Arial" w:cs="Arial"/>
                <w:bCs/>
                <w:sz w:val="20"/>
                <w:szCs w:val="20"/>
              </w:rPr>
            </w:pPr>
          </w:p>
        </w:tc>
        <w:tc>
          <w:tcPr>
            <w:tcW w:w="1417" w:type="dxa"/>
            <w:shd w:val="clear" w:color="auto" w:fill="auto"/>
          </w:tcPr>
          <w:p w14:paraId="04622AAD"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450BCFF7"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211D67C5" w14:textId="77777777" w:rsidTr="001C39CD">
        <w:tc>
          <w:tcPr>
            <w:tcW w:w="5812" w:type="dxa"/>
            <w:shd w:val="clear" w:color="auto" w:fill="auto"/>
          </w:tcPr>
          <w:p w14:paraId="43CA2FD4" w14:textId="77777777" w:rsidR="004F5EB6" w:rsidRPr="001944E2" w:rsidRDefault="004F5EB6" w:rsidP="001C39CD">
            <w:pPr>
              <w:spacing w:after="0" w:line="480" w:lineRule="auto"/>
              <w:rPr>
                <w:rFonts w:ascii="Arial" w:eastAsia="Arial" w:hAnsi="Arial" w:cs="Arial"/>
                <w:bCs/>
                <w:sz w:val="20"/>
                <w:szCs w:val="20"/>
              </w:rPr>
            </w:pPr>
          </w:p>
        </w:tc>
        <w:tc>
          <w:tcPr>
            <w:tcW w:w="1417" w:type="dxa"/>
            <w:shd w:val="clear" w:color="auto" w:fill="auto"/>
          </w:tcPr>
          <w:p w14:paraId="3E99BD8B"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2B095C0F" w14:textId="77777777" w:rsidR="004F5EB6" w:rsidRPr="001944E2" w:rsidRDefault="004F5EB6" w:rsidP="001C39CD">
            <w:pPr>
              <w:spacing w:after="0" w:line="480" w:lineRule="auto"/>
              <w:rPr>
                <w:rFonts w:ascii="Arial" w:eastAsia="Arial" w:hAnsi="Arial" w:cs="Arial"/>
                <w:bCs/>
                <w:sz w:val="20"/>
                <w:szCs w:val="20"/>
              </w:rPr>
            </w:pPr>
          </w:p>
        </w:tc>
      </w:tr>
      <w:tr w:rsidR="00D132B1" w:rsidRPr="001944E2" w14:paraId="14C37D1E" w14:textId="77777777" w:rsidTr="001C39CD">
        <w:tc>
          <w:tcPr>
            <w:tcW w:w="5812" w:type="dxa"/>
            <w:shd w:val="clear" w:color="auto" w:fill="auto"/>
          </w:tcPr>
          <w:p w14:paraId="0022AC83" w14:textId="77777777" w:rsidR="00D132B1" w:rsidRPr="001944E2" w:rsidRDefault="00D132B1" w:rsidP="001C39CD">
            <w:pPr>
              <w:spacing w:after="0" w:line="480" w:lineRule="auto"/>
              <w:rPr>
                <w:rFonts w:ascii="Arial" w:eastAsia="Arial" w:hAnsi="Arial" w:cs="Arial"/>
                <w:bCs/>
                <w:sz w:val="20"/>
                <w:szCs w:val="20"/>
              </w:rPr>
            </w:pPr>
          </w:p>
        </w:tc>
        <w:tc>
          <w:tcPr>
            <w:tcW w:w="1417" w:type="dxa"/>
            <w:shd w:val="clear" w:color="auto" w:fill="auto"/>
          </w:tcPr>
          <w:p w14:paraId="4D40DD0E" w14:textId="77777777" w:rsidR="00D132B1" w:rsidRPr="001944E2" w:rsidRDefault="00D132B1" w:rsidP="001C39CD">
            <w:pPr>
              <w:spacing w:after="0" w:line="480" w:lineRule="auto"/>
              <w:rPr>
                <w:rFonts w:ascii="Arial" w:eastAsia="Arial" w:hAnsi="Arial" w:cs="Arial"/>
                <w:bCs/>
                <w:sz w:val="20"/>
                <w:szCs w:val="20"/>
              </w:rPr>
            </w:pPr>
          </w:p>
        </w:tc>
        <w:tc>
          <w:tcPr>
            <w:tcW w:w="1418" w:type="dxa"/>
            <w:shd w:val="clear" w:color="auto" w:fill="auto"/>
          </w:tcPr>
          <w:p w14:paraId="4C6D3628" w14:textId="77777777" w:rsidR="00D132B1" w:rsidRPr="001944E2" w:rsidRDefault="00D132B1" w:rsidP="001C39CD">
            <w:pPr>
              <w:spacing w:after="0" w:line="480" w:lineRule="auto"/>
              <w:rPr>
                <w:rFonts w:ascii="Arial" w:eastAsia="Arial" w:hAnsi="Arial" w:cs="Arial"/>
                <w:bCs/>
                <w:sz w:val="20"/>
                <w:szCs w:val="20"/>
              </w:rPr>
            </w:pPr>
          </w:p>
        </w:tc>
      </w:tr>
      <w:tr w:rsidR="004F5EB6" w:rsidRPr="001944E2" w14:paraId="7073E277" w14:textId="77777777" w:rsidTr="001C39CD">
        <w:tc>
          <w:tcPr>
            <w:tcW w:w="5812" w:type="dxa"/>
            <w:shd w:val="clear" w:color="auto" w:fill="auto"/>
          </w:tcPr>
          <w:p w14:paraId="2AA3A08C" w14:textId="77777777" w:rsidR="004F5EB6" w:rsidRPr="001944E2" w:rsidRDefault="004F5EB6" w:rsidP="001C39CD">
            <w:pPr>
              <w:spacing w:after="0" w:line="480" w:lineRule="auto"/>
              <w:rPr>
                <w:rFonts w:ascii="Arial" w:eastAsia="Arial" w:hAnsi="Arial" w:cs="Arial"/>
                <w:bCs/>
                <w:sz w:val="20"/>
                <w:szCs w:val="20"/>
              </w:rPr>
            </w:pPr>
          </w:p>
        </w:tc>
        <w:tc>
          <w:tcPr>
            <w:tcW w:w="1417" w:type="dxa"/>
            <w:shd w:val="clear" w:color="auto" w:fill="auto"/>
          </w:tcPr>
          <w:p w14:paraId="6252DA9F"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1F99F5B5"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21882821" w14:textId="77777777" w:rsidTr="001C39CD">
        <w:trPr>
          <w:trHeight w:val="381"/>
        </w:trPr>
        <w:tc>
          <w:tcPr>
            <w:tcW w:w="5812" w:type="dxa"/>
            <w:shd w:val="clear" w:color="auto" w:fill="auto"/>
          </w:tcPr>
          <w:p w14:paraId="28C3D489" w14:textId="77777777" w:rsidR="004F5EB6" w:rsidRPr="001944E2" w:rsidRDefault="004F5EB6" w:rsidP="001C39CD">
            <w:pPr>
              <w:spacing w:after="0" w:line="480" w:lineRule="auto"/>
              <w:rPr>
                <w:rFonts w:ascii="Arial" w:eastAsia="Arial" w:hAnsi="Arial" w:cs="Arial"/>
                <w:bCs/>
                <w:sz w:val="20"/>
                <w:szCs w:val="20"/>
              </w:rPr>
            </w:pPr>
          </w:p>
        </w:tc>
        <w:tc>
          <w:tcPr>
            <w:tcW w:w="1417" w:type="dxa"/>
            <w:tcBorders>
              <w:bottom w:val="single" w:sz="4" w:space="0" w:color="auto"/>
            </w:tcBorders>
            <w:shd w:val="clear" w:color="auto" w:fill="auto"/>
          </w:tcPr>
          <w:p w14:paraId="7BBD556C" w14:textId="77777777" w:rsidR="004F5EB6" w:rsidRPr="001944E2" w:rsidRDefault="004F5EB6" w:rsidP="001C39CD">
            <w:pPr>
              <w:spacing w:after="0" w:line="480" w:lineRule="auto"/>
              <w:rPr>
                <w:rFonts w:ascii="Arial" w:eastAsia="Arial" w:hAnsi="Arial" w:cs="Arial"/>
                <w:bCs/>
                <w:sz w:val="20"/>
                <w:szCs w:val="20"/>
              </w:rPr>
            </w:pPr>
          </w:p>
        </w:tc>
        <w:tc>
          <w:tcPr>
            <w:tcW w:w="1418" w:type="dxa"/>
            <w:tcBorders>
              <w:bottom w:val="single" w:sz="4" w:space="0" w:color="auto"/>
            </w:tcBorders>
            <w:shd w:val="clear" w:color="auto" w:fill="auto"/>
          </w:tcPr>
          <w:p w14:paraId="2982FF48"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71AF21B9" w14:textId="77777777" w:rsidTr="001C39CD">
        <w:tc>
          <w:tcPr>
            <w:tcW w:w="5812" w:type="dxa"/>
            <w:shd w:val="clear" w:color="auto" w:fill="auto"/>
            <w:tcMar>
              <w:top w:w="113" w:type="dxa"/>
            </w:tcMar>
          </w:tcPr>
          <w:p w14:paraId="7F782B96" w14:textId="257262EB" w:rsidR="004F5EB6" w:rsidRPr="001944E2" w:rsidRDefault="00D132B1"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Net cash (used in)/from financing activities</w:t>
            </w:r>
          </w:p>
        </w:tc>
        <w:tc>
          <w:tcPr>
            <w:tcW w:w="1417" w:type="dxa"/>
            <w:tcBorders>
              <w:top w:val="single" w:sz="4" w:space="0" w:color="auto"/>
            </w:tcBorders>
            <w:shd w:val="clear" w:color="auto" w:fill="auto"/>
          </w:tcPr>
          <w:p w14:paraId="402D2323" w14:textId="77777777" w:rsidR="004F5EB6" w:rsidRPr="001944E2" w:rsidRDefault="004F5EB6" w:rsidP="001C39CD">
            <w:pPr>
              <w:spacing w:after="0" w:line="480" w:lineRule="auto"/>
              <w:rPr>
                <w:rFonts w:ascii="Arial" w:eastAsia="Arial" w:hAnsi="Arial" w:cs="Arial"/>
                <w:bCs/>
                <w:sz w:val="20"/>
                <w:szCs w:val="20"/>
              </w:rPr>
            </w:pPr>
          </w:p>
        </w:tc>
        <w:tc>
          <w:tcPr>
            <w:tcW w:w="1418" w:type="dxa"/>
            <w:tcBorders>
              <w:top w:val="single" w:sz="4" w:space="0" w:color="auto"/>
              <w:bottom w:val="single" w:sz="4" w:space="0" w:color="auto"/>
            </w:tcBorders>
            <w:shd w:val="clear" w:color="auto" w:fill="auto"/>
          </w:tcPr>
          <w:p w14:paraId="1EA9C31E" w14:textId="77777777" w:rsidR="004F5EB6" w:rsidRPr="001944E2" w:rsidRDefault="004F5EB6" w:rsidP="001C39CD">
            <w:pPr>
              <w:spacing w:after="0" w:line="480" w:lineRule="auto"/>
              <w:rPr>
                <w:rFonts w:ascii="Arial" w:eastAsia="Arial" w:hAnsi="Arial" w:cs="Arial"/>
                <w:bCs/>
                <w:sz w:val="20"/>
                <w:szCs w:val="20"/>
              </w:rPr>
            </w:pPr>
          </w:p>
        </w:tc>
      </w:tr>
      <w:tr w:rsidR="00D132B1" w:rsidRPr="001944E2" w14:paraId="11786AE4" w14:textId="77777777" w:rsidTr="001C39CD">
        <w:tc>
          <w:tcPr>
            <w:tcW w:w="5812" w:type="dxa"/>
            <w:shd w:val="clear" w:color="auto" w:fill="auto"/>
          </w:tcPr>
          <w:p w14:paraId="66ADAF84" w14:textId="77777777" w:rsidR="00D132B1" w:rsidRPr="001944E2" w:rsidRDefault="00D132B1" w:rsidP="001C39CD">
            <w:pPr>
              <w:spacing w:after="0" w:line="480" w:lineRule="auto"/>
              <w:rPr>
                <w:rFonts w:ascii="Arial" w:eastAsia="Arial" w:hAnsi="Arial" w:cs="Arial"/>
                <w:bCs/>
                <w:sz w:val="20"/>
                <w:szCs w:val="20"/>
              </w:rPr>
            </w:pPr>
          </w:p>
        </w:tc>
        <w:tc>
          <w:tcPr>
            <w:tcW w:w="1417" w:type="dxa"/>
            <w:shd w:val="clear" w:color="auto" w:fill="auto"/>
          </w:tcPr>
          <w:p w14:paraId="303337CA" w14:textId="77777777" w:rsidR="00D132B1" w:rsidRPr="001944E2" w:rsidRDefault="00D132B1" w:rsidP="001C39CD">
            <w:pPr>
              <w:spacing w:after="0" w:line="480" w:lineRule="auto"/>
              <w:rPr>
                <w:rFonts w:ascii="Arial" w:eastAsia="Arial" w:hAnsi="Arial" w:cs="Arial"/>
                <w:bCs/>
                <w:sz w:val="20"/>
                <w:szCs w:val="20"/>
              </w:rPr>
            </w:pPr>
          </w:p>
        </w:tc>
        <w:tc>
          <w:tcPr>
            <w:tcW w:w="1418" w:type="dxa"/>
            <w:tcBorders>
              <w:top w:val="single" w:sz="4" w:space="0" w:color="auto"/>
            </w:tcBorders>
            <w:shd w:val="clear" w:color="auto" w:fill="auto"/>
          </w:tcPr>
          <w:p w14:paraId="37F01C3F" w14:textId="77777777" w:rsidR="00D132B1" w:rsidRPr="001944E2" w:rsidRDefault="00D132B1" w:rsidP="001C39CD">
            <w:pPr>
              <w:spacing w:after="0" w:line="480" w:lineRule="auto"/>
              <w:rPr>
                <w:rFonts w:ascii="Arial" w:eastAsia="Arial" w:hAnsi="Arial" w:cs="Arial"/>
                <w:bCs/>
                <w:sz w:val="20"/>
                <w:szCs w:val="20"/>
              </w:rPr>
            </w:pPr>
          </w:p>
        </w:tc>
      </w:tr>
      <w:tr w:rsidR="004F5EB6" w:rsidRPr="001944E2" w14:paraId="686D263F" w14:textId="77777777" w:rsidTr="001C39CD">
        <w:tc>
          <w:tcPr>
            <w:tcW w:w="5812" w:type="dxa"/>
            <w:shd w:val="clear" w:color="auto" w:fill="auto"/>
          </w:tcPr>
          <w:p w14:paraId="53A963AD" w14:textId="15202975" w:rsidR="004F5EB6" w:rsidRPr="001944E2" w:rsidRDefault="00D132B1"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Net increase/(decrease) in cash and cash equivalents</w:t>
            </w:r>
          </w:p>
        </w:tc>
        <w:tc>
          <w:tcPr>
            <w:tcW w:w="1417" w:type="dxa"/>
            <w:shd w:val="clear" w:color="auto" w:fill="auto"/>
          </w:tcPr>
          <w:p w14:paraId="2461BC31" w14:textId="77777777" w:rsidR="004F5EB6" w:rsidRPr="001944E2" w:rsidRDefault="004F5EB6" w:rsidP="001C39CD">
            <w:pPr>
              <w:spacing w:after="0" w:line="480" w:lineRule="auto"/>
              <w:rPr>
                <w:rFonts w:ascii="Arial" w:eastAsia="Arial" w:hAnsi="Arial" w:cs="Arial"/>
                <w:bCs/>
                <w:sz w:val="20"/>
                <w:szCs w:val="20"/>
              </w:rPr>
            </w:pPr>
          </w:p>
        </w:tc>
        <w:tc>
          <w:tcPr>
            <w:tcW w:w="1418" w:type="dxa"/>
            <w:shd w:val="clear" w:color="auto" w:fill="auto"/>
          </w:tcPr>
          <w:p w14:paraId="547D5D32"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524E8B58" w14:textId="77777777" w:rsidTr="001C39CD">
        <w:tc>
          <w:tcPr>
            <w:tcW w:w="5812" w:type="dxa"/>
            <w:shd w:val="clear" w:color="auto" w:fill="auto"/>
          </w:tcPr>
          <w:p w14:paraId="3E612BFC" w14:textId="77777777" w:rsidR="004F5EB6" w:rsidRPr="001944E2" w:rsidRDefault="00D132B1"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Cash and cash equivalents at start of the year</w:t>
            </w:r>
          </w:p>
        </w:tc>
        <w:tc>
          <w:tcPr>
            <w:tcW w:w="1417" w:type="dxa"/>
            <w:shd w:val="clear" w:color="auto" w:fill="auto"/>
          </w:tcPr>
          <w:p w14:paraId="30E12802" w14:textId="77777777" w:rsidR="004F5EB6" w:rsidRPr="001944E2" w:rsidRDefault="004F5EB6" w:rsidP="001C39CD">
            <w:pPr>
              <w:spacing w:after="0" w:line="480" w:lineRule="auto"/>
              <w:rPr>
                <w:rFonts w:ascii="Arial" w:eastAsia="Arial" w:hAnsi="Arial" w:cs="Arial"/>
                <w:bCs/>
                <w:sz w:val="20"/>
                <w:szCs w:val="20"/>
              </w:rPr>
            </w:pPr>
          </w:p>
        </w:tc>
        <w:tc>
          <w:tcPr>
            <w:tcW w:w="1418" w:type="dxa"/>
            <w:tcBorders>
              <w:bottom w:val="single" w:sz="4" w:space="0" w:color="auto"/>
            </w:tcBorders>
            <w:shd w:val="clear" w:color="auto" w:fill="auto"/>
          </w:tcPr>
          <w:p w14:paraId="48C896D0" w14:textId="77777777" w:rsidR="004F5EB6" w:rsidRPr="001944E2" w:rsidRDefault="004F5EB6" w:rsidP="001C39CD">
            <w:pPr>
              <w:spacing w:after="0" w:line="480" w:lineRule="auto"/>
              <w:rPr>
                <w:rFonts w:ascii="Arial" w:eastAsia="Arial" w:hAnsi="Arial" w:cs="Arial"/>
                <w:bCs/>
                <w:sz w:val="20"/>
                <w:szCs w:val="20"/>
              </w:rPr>
            </w:pPr>
          </w:p>
        </w:tc>
      </w:tr>
      <w:tr w:rsidR="004F5EB6" w:rsidRPr="001944E2" w14:paraId="704533E6" w14:textId="77777777" w:rsidTr="001C39CD">
        <w:tc>
          <w:tcPr>
            <w:tcW w:w="5812" w:type="dxa"/>
            <w:shd w:val="clear" w:color="auto" w:fill="auto"/>
          </w:tcPr>
          <w:p w14:paraId="2A448A62" w14:textId="77777777" w:rsidR="004F5EB6" w:rsidRPr="001944E2" w:rsidRDefault="00D132B1" w:rsidP="001C39CD">
            <w:pPr>
              <w:spacing w:after="0" w:line="480" w:lineRule="auto"/>
              <w:rPr>
                <w:rFonts w:ascii="Arial" w:eastAsia="Arial" w:hAnsi="Arial" w:cs="Arial"/>
                <w:b/>
                <w:bCs/>
                <w:sz w:val="20"/>
                <w:szCs w:val="20"/>
              </w:rPr>
            </w:pPr>
            <w:r w:rsidRPr="001944E2">
              <w:rPr>
                <w:rFonts w:ascii="Arial" w:eastAsia="Arial" w:hAnsi="Arial" w:cs="Arial"/>
                <w:b/>
                <w:bCs/>
                <w:sz w:val="20"/>
                <w:szCs w:val="20"/>
              </w:rPr>
              <w:t>Cash and cash equivalents at end of the year</w:t>
            </w:r>
          </w:p>
        </w:tc>
        <w:tc>
          <w:tcPr>
            <w:tcW w:w="1417" w:type="dxa"/>
            <w:shd w:val="clear" w:color="auto" w:fill="auto"/>
          </w:tcPr>
          <w:p w14:paraId="227D9C28" w14:textId="77777777" w:rsidR="004F5EB6" w:rsidRPr="001944E2" w:rsidRDefault="004F5EB6" w:rsidP="001C39CD">
            <w:pPr>
              <w:spacing w:after="0" w:line="480" w:lineRule="auto"/>
              <w:rPr>
                <w:rFonts w:ascii="Arial" w:eastAsia="Arial" w:hAnsi="Arial" w:cs="Arial"/>
                <w:bCs/>
                <w:sz w:val="20"/>
                <w:szCs w:val="20"/>
              </w:rPr>
            </w:pPr>
          </w:p>
        </w:tc>
        <w:tc>
          <w:tcPr>
            <w:tcW w:w="1418" w:type="dxa"/>
            <w:tcBorders>
              <w:top w:val="single" w:sz="4" w:space="0" w:color="auto"/>
              <w:bottom w:val="single" w:sz="4" w:space="0" w:color="auto"/>
            </w:tcBorders>
            <w:shd w:val="clear" w:color="auto" w:fill="auto"/>
          </w:tcPr>
          <w:p w14:paraId="47DC7A1B" w14:textId="77777777" w:rsidR="004F5EB6" w:rsidRPr="001944E2" w:rsidRDefault="004F5EB6" w:rsidP="001C39CD">
            <w:pPr>
              <w:spacing w:after="0" w:line="480" w:lineRule="auto"/>
              <w:rPr>
                <w:rFonts w:ascii="Arial" w:eastAsia="Arial" w:hAnsi="Arial" w:cs="Arial"/>
                <w:bCs/>
                <w:sz w:val="20"/>
                <w:szCs w:val="20"/>
              </w:rPr>
            </w:pPr>
          </w:p>
        </w:tc>
      </w:tr>
    </w:tbl>
    <w:p w14:paraId="4F5C1DAD" w14:textId="03E7B910" w:rsidR="0065412A" w:rsidRDefault="0065412A" w:rsidP="002E4903">
      <w:pPr>
        <w:jc w:val="center"/>
        <w:rPr>
          <w:rFonts w:ascii="Arial" w:eastAsia="Arial" w:hAnsi="Arial" w:cs="Arial"/>
          <w:b/>
          <w:bCs/>
          <w:sz w:val="20"/>
          <w:szCs w:val="20"/>
        </w:rPr>
      </w:pPr>
      <w:r>
        <w:rPr>
          <w:rFonts w:ascii="Arial" w:eastAsia="Arial" w:hAnsi="Arial" w:cs="Arial"/>
          <w:b/>
          <w:bCs/>
          <w:sz w:val="20"/>
          <w:szCs w:val="20"/>
        </w:rPr>
        <w:br w:type="page"/>
      </w:r>
    </w:p>
    <w:p w14:paraId="211AD1CE" w14:textId="1D72A395" w:rsidR="00D132B1" w:rsidRPr="001944E2" w:rsidRDefault="0071626C" w:rsidP="00E93E93">
      <w:pPr>
        <w:pStyle w:val="ALAppendix5"/>
      </w:pPr>
      <w:r w:rsidRPr="001944E2">
        <w:lastRenderedPageBreak/>
        <mc:AlternateContent>
          <mc:Choice Requires="wps">
            <w:drawing>
              <wp:anchor distT="0" distB="0" distL="114300" distR="114300" simplePos="0" relativeHeight="251673088" behindDoc="0" locked="0" layoutInCell="1" allowOverlap="1" wp14:anchorId="2E69A63A" wp14:editId="131EBE2E">
                <wp:simplePos x="0" y="0"/>
                <wp:positionH relativeFrom="column">
                  <wp:posOffset>-869950</wp:posOffset>
                </wp:positionH>
                <wp:positionV relativeFrom="paragraph">
                  <wp:posOffset>240030</wp:posOffset>
                </wp:positionV>
                <wp:extent cx="7574280" cy="0"/>
                <wp:effectExtent l="11430" t="10160" r="5715" b="8890"/>
                <wp:wrapNone/>
                <wp:docPr id="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55002" id="AutoShape 213" o:spid="_x0000_s1026" type="#_x0000_t32" style="position:absolute;margin-left:-68.5pt;margin-top:18.9pt;width:596.4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40zQEAAH4DAAAOAAAAZHJzL2Uyb0RvYy54bWysU02P0zAQvSPxHyzfadpA2SVqukJdlssC&#10;lXb5AVPbSSxsj2W7TfrvGbsfLHBD5GB5PPPezLyZrO4ma9hBhajRtXwxm3OmnECpXd/y788Pb245&#10;iwmcBINOtfyoIr9bv361Gn2jahzQSBUYkbjYjL7lQ0q+qaooBmUhztArR84Og4VEZugrGWAkdmuq&#10;ej5/X40YpA8oVIz0en9y8nXh7zol0reuiyox03KqLZUzlHOXz2q9gqYP4ActzmXAP1RhQTtKeqW6&#10;hwRsH/RfVFaLgBG7NBNoK+w6LVTpgbpZzP/o5mkAr0ovJE70V5ni/6MVXw/bwLRsec2ZA0sj+rhP&#10;WDKzevE2CzT62FDcxm1DblFM7sk/ovgRmcPNAK5XJfz56Am9yIjqN0g2oqc0u/ELSooBylDUmrpg&#10;MyXpwKYylON1KGpKTNDjzfLmXX1LsxMXXwXNBehDTJ8VWpYvLY8pgO6HtEHnaPQYFiUNHB5jymVB&#10;cwHkrA4ftDFlA4xjY8s/LOtlAUQ0WmZnDouh321MYAfIO1S+0iN5XoYF3DtZyAYF8tP5nkCb052S&#10;G3eWJqtx0nWH8rgNF8loyKXK80LmLXppF/Sv32b9EwAA//8DAFBLAwQUAAYACAAAACEARrxv6t8A&#10;AAALAQAADwAAAGRycy9kb3ducmV2LnhtbEyPQU/DMAyF70j8h8hIXNCWdFMZK02nCYkDR7ZJXLPG&#10;awuNUzXpWvbr8cQBbrbf0/P38s3kWnHGPjSeNCRzBQKp9LahSsNh/zp7AhGiIWtaT6jhGwNsitub&#10;3GTWj/SO512sBIdQyIyGOsYukzKUNToT5r5DYu3ke2cir30lbW9GDnetXCj1KJ1piD/UpsOXGsuv&#10;3eA0YBjSRG3Xrjq8XcaHj8Xlc+z2Wt/fTdtnEBGn+GeGKz6jQ8FMRz+QDaLVMEuWKy4TNSxX3OHq&#10;UGnK0/H3Iotc/u9Q/AAAAP//AwBQSwECLQAUAAYACAAAACEAtoM4kv4AAADhAQAAEwAAAAAAAAAA&#10;AAAAAAAAAAAAW0NvbnRlbnRfVHlwZXNdLnhtbFBLAQItABQABgAIAAAAIQA4/SH/1gAAAJQBAAAL&#10;AAAAAAAAAAAAAAAAAC8BAABfcmVscy8ucmVsc1BLAQItABQABgAIAAAAIQDL1N40zQEAAH4DAAAO&#10;AAAAAAAAAAAAAAAAAC4CAABkcnMvZTJvRG9jLnhtbFBLAQItABQABgAIAAAAIQBGvG/q3wAAAAsB&#10;AAAPAAAAAAAAAAAAAAAAACcEAABkcnMvZG93bnJldi54bWxQSwUGAAAAAAQABADzAAAAMwUAAAAA&#10;"/>
            </w:pict>
          </mc:Fallback>
        </mc:AlternateContent>
      </w:r>
      <w:r w:rsidR="00D132B1" w:rsidRPr="001944E2">
        <w:t xml:space="preserve">Schedule of </w:t>
      </w:r>
      <w:r w:rsidR="00D132B1" w:rsidRPr="00E93E93">
        <w:t>non</w:t>
      </w:r>
      <w:r w:rsidR="00D132B1" w:rsidRPr="001944E2">
        <w:t>-current assets of a limited company</w:t>
      </w:r>
    </w:p>
    <w:p w14:paraId="41E945D9" w14:textId="77777777" w:rsidR="00913D8F" w:rsidRDefault="00913D8F" w:rsidP="00D132B1">
      <w:pPr>
        <w:jc w:val="center"/>
        <w:rPr>
          <w:rFonts w:ascii="Arial" w:eastAsia="Arial" w:hAnsi="Arial" w:cs="Arial"/>
          <w:bCs/>
          <w:sz w:val="20"/>
          <w:szCs w:val="20"/>
        </w:rPr>
      </w:pPr>
    </w:p>
    <w:p w14:paraId="21BFB35F" w14:textId="77777777"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525116AE" w14:textId="72448D53" w:rsidR="00B87096" w:rsidRPr="00F84445" w:rsidRDefault="00B87096" w:rsidP="00B87096">
      <w:pPr>
        <w:jc w:val="center"/>
        <w:rPr>
          <w:rFonts w:ascii="Arial" w:eastAsia="Arial" w:hAnsi="Arial" w:cs="Arial"/>
          <w:bCs/>
          <w:sz w:val="24"/>
          <w:szCs w:val="24"/>
        </w:rPr>
      </w:pPr>
      <w:r>
        <w:rPr>
          <w:rFonts w:ascii="Arial" w:eastAsia="Arial" w:hAnsi="Arial" w:cs="Arial"/>
          <w:b/>
          <w:bCs/>
          <w:sz w:val="20"/>
          <w:szCs w:val="20"/>
        </w:rPr>
        <w:t>Schedule of non-current assets at</w:t>
      </w:r>
      <w:r w:rsidRPr="00F84445">
        <w:rPr>
          <w:rFonts w:ascii="Arial" w:eastAsia="Arial" w:hAnsi="Arial" w:cs="Arial"/>
          <w:b/>
          <w:bCs/>
          <w:sz w:val="24"/>
          <w:szCs w:val="24"/>
        </w:rPr>
        <w:t xml:space="preserve"> </w:t>
      </w:r>
      <w:r w:rsidRPr="00D405AD">
        <w:rPr>
          <w:rFonts w:ascii="Arial" w:eastAsia="Arial" w:hAnsi="Arial" w:cs="Arial"/>
          <w:bCs/>
          <w:sz w:val="24"/>
          <w:szCs w:val="24"/>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304"/>
        <w:gridCol w:w="1304"/>
        <w:gridCol w:w="1304"/>
        <w:gridCol w:w="1304"/>
        <w:gridCol w:w="1305"/>
      </w:tblGrid>
      <w:tr w:rsidR="00913D8F" w:rsidRPr="001944E2" w14:paraId="48E191B6" w14:textId="77777777" w:rsidTr="00B87096">
        <w:tc>
          <w:tcPr>
            <w:tcW w:w="3261" w:type="dxa"/>
            <w:tcBorders>
              <w:top w:val="nil"/>
              <w:left w:val="nil"/>
              <w:bottom w:val="nil"/>
              <w:right w:val="nil"/>
            </w:tcBorders>
            <w:shd w:val="clear" w:color="auto" w:fill="auto"/>
            <w:vAlign w:val="center"/>
          </w:tcPr>
          <w:p w14:paraId="4ECA7279" w14:textId="77777777" w:rsidR="00913D8F" w:rsidRPr="001944E2" w:rsidRDefault="00913D8F" w:rsidP="00CF6A8A">
            <w:pPr>
              <w:spacing w:before="120" w:after="120" w:line="240" w:lineRule="auto"/>
              <w:jc w:val="center"/>
              <w:rPr>
                <w:rFonts w:ascii="Arial" w:eastAsia="Arial" w:hAnsi="Arial" w:cs="Arial"/>
                <w:bCs/>
                <w:sz w:val="20"/>
                <w:szCs w:val="20"/>
              </w:rPr>
            </w:pPr>
          </w:p>
        </w:tc>
        <w:tc>
          <w:tcPr>
            <w:tcW w:w="1304" w:type="dxa"/>
            <w:tcBorders>
              <w:top w:val="nil"/>
              <w:left w:val="nil"/>
              <w:bottom w:val="single" w:sz="4" w:space="0" w:color="auto"/>
              <w:right w:val="nil"/>
            </w:tcBorders>
            <w:shd w:val="clear" w:color="auto" w:fill="auto"/>
            <w:vAlign w:val="center"/>
          </w:tcPr>
          <w:p w14:paraId="479669D8" w14:textId="77777777" w:rsidR="00913D8F" w:rsidRPr="001944E2" w:rsidRDefault="00913D8F" w:rsidP="00CF6A8A">
            <w:pPr>
              <w:spacing w:after="120" w:line="240" w:lineRule="auto"/>
              <w:jc w:val="center"/>
              <w:rPr>
                <w:rFonts w:ascii="Arial" w:eastAsia="Arial" w:hAnsi="Arial" w:cs="Arial"/>
                <w:b/>
                <w:bCs/>
                <w:sz w:val="20"/>
                <w:szCs w:val="20"/>
              </w:rPr>
            </w:pPr>
          </w:p>
        </w:tc>
        <w:tc>
          <w:tcPr>
            <w:tcW w:w="1304" w:type="dxa"/>
            <w:tcBorders>
              <w:top w:val="nil"/>
              <w:left w:val="nil"/>
              <w:bottom w:val="single" w:sz="4" w:space="0" w:color="auto"/>
              <w:right w:val="nil"/>
            </w:tcBorders>
            <w:shd w:val="clear" w:color="auto" w:fill="auto"/>
            <w:vAlign w:val="center"/>
          </w:tcPr>
          <w:p w14:paraId="70674DCC" w14:textId="77777777" w:rsidR="00913D8F" w:rsidRPr="001944E2" w:rsidRDefault="00913D8F" w:rsidP="00CF6A8A">
            <w:pPr>
              <w:spacing w:after="120" w:line="240" w:lineRule="auto"/>
              <w:jc w:val="center"/>
              <w:rPr>
                <w:rFonts w:ascii="Arial" w:eastAsia="Arial" w:hAnsi="Arial" w:cs="Arial"/>
                <w:b/>
                <w:bCs/>
                <w:sz w:val="20"/>
                <w:szCs w:val="20"/>
              </w:rPr>
            </w:pPr>
          </w:p>
        </w:tc>
        <w:tc>
          <w:tcPr>
            <w:tcW w:w="1304" w:type="dxa"/>
            <w:tcBorders>
              <w:top w:val="nil"/>
              <w:left w:val="nil"/>
              <w:bottom w:val="single" w:sz="4" w:space="0" w:color="auto"/>
              <w:right w:val="nil"/>
            </w:tcBorders>
            <w:shd w:val="clear" w:color="auto" w:fill="auto"/>
            <w:vAlign w:val="center"/>
          </w:tcPr>
          <w:p w14:paraId="46206C24" w14:textId="77777777" w:rsidR="00913D8F" w:rsidRPr="001944E2" w:rsidRDefault="00913D8F" w:rsidP="00CF6A8A">
            <w:pPr>
              <w:spacing w:after="120" w:line="240" w:lineRule="auto"/>
              <w:jc w:val="center"/>
              <w:rPr>
                <w:rFonts w:ascii="Arial" w:eastAsia="Arial" w:hAnsi="Arial" w:cs="Arial"/>
                <w:b/>
                <w:bCs/>
                <w:sz w:val="20"/>
                <w:szCs w:val="20"/>
              </w:rPr>
            </w:pPr>
          </w:p>
        </w:tc>
        <w:tc>
          <w:tcPr>
            <w:tcW w:w="1304" w:type="dxa"/>
            <w:tcBorders>
              <w:top w:val="nil"/>
              <w:left w:val="nil"/>
              <w:bottom w:val="single" w:sz="4" w:space="0" w:color="auto"/>
              <w:right w:val="single" w:sz="4" w:space="0" w:color="auto"/>
            </w:tcBorders>
            <w:shd w:val="clear" w:color="auto" w:fill="auto"/>
            <w:vAlign w:val="center"/>
          </w:tcPr>
          <w:p w14:paraId="64E1839B" w14:textId="77777777" w:rsidR="00913D8F" w:rsidRPr="001944E2" w:rsidRDefault="00913D8F" w:rsidP="00CF6A8A">
            <w:pPr>
              <w:spacing w:after="120" w:line="240" w:lineRule="auto"/>
              <w:jc w:val="center"/>
              <w:rPr>
                <w:rFonts w:ascii="Arial" w:eastAsia="Arial" w:hAnsi="Arial" w:cs="Arial"/>
                <w:b/>
                <w:bCs/>
                <w:sz w:val="20"/>
                <w:szCs w:val="20"/>
              </w:rPr>
            </w:pPr>
          </w:p>
        </w:tc>
        <w:tc>
          <w:tcPr>
            <w:tcW w:w="1305" w:type="dxa"/>
            <w:tcBorders>
              <w:left w:val="single" w:sz="4" w:space="0" w:color="auto"/>
              <w:bottom w:val="single" w:sz="4" w:space="0" w:color="auto"/>
            </w:tcBorders>
            <w:shd w:val="clear" w:color="auto" w:fill="auto"/>
            <w:vAlign w:val="center"/>
          </w:tcPr>
          <w:p w14:paraId="46DA89B4" w14:textId="77777777" w:rsidR="00913D8F" w:rsidRPr="001944E2" w:rsidRDefault="00913D8F" w:rsidP="00CF6A8A">
            <w:pPr>
              <w:spacing w:after="120" w:line="240" w:lineRule="auto"/>
              <w:jc w:val="center"/>
              <w:rPr>
                <w:rFonts w:ascii="Arial" w:eastAsia="Arial" w:hAnsi="Arial" w:cs="Arial"/>
                <w:b/>
                <w:bCs/>
                <w:sz w:val="20"/>
                <w:szCs w:val="20"/>
              </w:rPr>
            </w:pPr>
            <w:r w:rsidRPr="001944E2">
              <w:rPr>
                <w:rFonts w:ascii="Arial" w:eastAsia="Arial" w:hAnsi="Arial" w:cs="Arial"/>
                <w:b/>
                <w:bCs/>
                <w:sz w:val="20"/>
                <w:szCs w:val="20"/>
              </w:rPr>
              <w:t>Total</w:t>
            </w:r>
          </w:p>
        </w:tc>
      </w:tr>
      <w:tr w:rsidR="00913D8F" w:rsidRPr="001944E2" w14:paraId="00981AF1" w14:textId="77777777" w:rsidTr="00B87096">
        <w:tc>
          <w:tcPr>
            <w:tcW w:w="3261" w:type="dxa"/>
            <w:tcBorders>
              <w:top w:val="nil"/>
              <w:left w:val="nil"/>
              <w:bottom w:val="single" w:sz="4" w:space="0" w:color="auto"/>
              <w:right w:val="single" w:sz="4" w:space="0" w:color="auto"/>
            </w:tcBorders>
            <w:shd w:val="clear" w:color="auto" w:fill="auto"/>
            <w:vAlign w:val="center"/>
          </w:tcPr>
          <w:p w14:paraId="109FCC5C" w14:textId="77777777" w:rsidR="00913D8F" w:rsidRPr="001944E2" w:rsidRDefault="00913D8F" w:rsidP="00CF6A8A">
            <w:pPr>
              <w:spacing w:after="0" w:line="480" w:lineRule="auto"/>
              <w:rPr>
                <w:rFonts w:ascii="Arial" w:eastAsia="Arial" w:hAnsi="Arial" w:cs="Arial"/>
                <w:b/>
                <w:bCs/>
                <w:sz w:val="20"/>
                <w:szCs w:val="20"/>
              </w:rPr>
            </w:pPr>
          </w:p>
        </w:tc>
        <w:tc>
          <w:tcPr>
            <w:tcW w:w="1304" w:type="dxa"/>
            <w:tcBorders>
              <w:top w:val="single" w:sz="4" w:space="0" w:color="auto"/>
              <w:left w:val="single" w:sz="4" w:space="0" w:color="auto"/>
              <w:bottom w:val="single" w:sz="4" w:space="0" w:color="auto"/>
            </w:tcBorders>
            <w:shd w:val="clear" w:color="auto" w:fill="auto"/>
            <w:vAlign w:val="center"/>
          </w:tcPr>
          <w:p w14:paraId="5D6FA5B5" w14:textId="77777777" w:rsidR="00913D8F" w:rsidRPr="001944E2" w:rsidRDefault="00913D8F" w:rsidP="001054C7">
            <w:pPr>
              <w:spacing w:after="0" w:line="480" w:lineRule="auto"/>
              <w:jc w:val="center"/>
              <w:rPr>
                <w:rFonts w:ascii="Arial" w:eastAsia="Arial" w:hAnsi="Arial" w:cs="Arial"/>
                <w:bCs/>
                <w:sz w:val="20"/>
                <w:szCs w:val="20"/>
              </w:rPr>
            </w:pPr>
            <w:r w:rsidRPr="001944E2">
              <w:rPr>
                <w:rFonts w:ascii="Arial" w:eastAsia="Arial" w:hAnsi="Arial" w:cs="Arial"/>
                <w:bCs/>
                <w:sz w:val="20"/>
                <w:szCs w:val="20"/>
              </w:rPr>
              <w:t>$</w:t>
            </w:r>
          </w:p>
        </w:tc>
        <w:tc>
          <w:tcPr>
            <w:tcW w:w="1304" w:type="dxa"/>
            <w:tcBorders>
              <w:top w:val="single" w:sz="4" w:space="0" w:color="auto"/>
              <w:bottom w:val="single" w:sz="4" w:space="0" w:color="auto"/>
            </w:tcBorders>
            <w:shd w:val="clear" w:color="auto" w:fill="auto"/>
            <w:vAlign w:val="center"/>
          </w:tcPr>
          <w:p w14:paraId="1F350B1D" w14:textId="77777777" w:rsidR="00913D8F" w:rsidRPr="001944E2" w:rsidRDefault="00913D8F" w:rsidP="001054C7">
            <w:pPr>
              <w:spacing w:after="0" w:line="480" w:lineRule="auto"/>
              <w:jc w:val="center"/>
              <w:rPr>
                <w:sz w:val="20"/>
                <w:szCs w:val="20"/>
              </w:rPr>
            </w:pPr>
            <w:r w:rsidRPr="001944E2">
              <w:rPr>
                <w:rFonts w:ascii="Arial" w:eastAsia="Arial" w:hAnsi="Arial" w:cs="Arial"/>
                <w:bCs/>
                <w:sz w:val="20"/>
                <w:szCs w:val="20"/>
              </w:rPr>
              <w:t>$</w:t>
            </w:r>
          </w:p>
        </w:tc>
        <w:tc>
          <w:tcPr>
            <w:tcW w:w="1304" w:type="dxa"/>
            <w:tcBorders>
              <w:top w:val="single" w:sz="4" w:space="0" w:color="auto"/>
              <w:bottom w:val="single" w:sz="4" w:space="0" w:color="auto"/>
            </w:tcBorders>
            <w:shd w:val="clear" w:color="auto" w:fill="auto"/>
            <w:vAlign w:val="center"/>
          </w:tcPr>
          <w:p w14:paraId="50F822C3" w14:textId="77777777" w:rsidR="00913D8F" w:rsidRPr="001944E2" w:rsidRDefault="00913D8F" w:rsidP="001054C7">
            <w:pPr>
              <w:spacing w:after="0" w:line="480" w:lineRule="auto"/>
              <w:jc w:val="center"/>
              <w:rPr>
                <w:sz w:val="20"/>
                <w:szCs w:val="20"/>
              </w:rPr>
            </w:pPr>
            <w:r w:rsidRPr="001944E2">
              <w:rPr>
                <w:rFonts w:ascii="Arial" w:eastAsia="Arial" w:hAnsi="Arial" w:cs="Arial"/>
                <w:bCs/>
                <w:sz w:val="20"/>
                <w:szCs w:val="20"/>
              </w:rPr>
              <w:t>$</w:t>
            </w:r>
          </w:p>
        </w:tc>
        <w:tc>
          <w:tcPr>
            <w:tcW w:w="1304" w:type="dxa"/>
            <w:tcBorders>
              <w:top w:val="single" w:sz="4" w:space="0" w:color="auto"/>
              <w:bottom w:val="single" w:sz="4" w:space="0" w:color="auto"/>
            </w:tcBorders>
            <w:shd w:val="clear" w:color="auto" w:fill="auto"/>
            <w:vAlign w:val="center"/>
          </w:tcPr>
          <w:p w14:paraId="5A5A7AC4" w14:textId="77777777" w:rsidR="00913D8F" w:rsidRPr="001944E2" w:rsidRDefault="00913D8F" w:rsidP="001054C7">
            <w:pPr>
              <w:spacing w:after="0" w:line="480" w:lineRule="auto"/>
              <w:jc w:val="center"/>
              <w:rPr>
                <w:sz w:val="20"/>
                <w:szCs w:val="20"/>
              </w:rPr>
            </w:pPr>
            <w:r w:rsidRPr="001944E2">
              <w:rPr>
                <w:rFonts w:ascii="Arial" w:eastAsia="Arial" w:hAnsi="Arial" w:cs="Arial"/>
                <w:bCs/>
                <w:sz w:val="20"/>
                <w:szCs w:val="20"/>
              </w:rPr>
              <w:t>$</w:t>
            </w:r>
          </w:p>
        </w:tc>
        <w:tc>
          <w:tcPr>
            <w:tcW w:w="1305" w:type="dxa"/>
            <w:tcBorders>
              <w:top w:val="single" w:sz="4" w:space="0" w:color="auto"/>
              <w:bottom w:val="single" w:sz="4" w:space="0" w:color="auto"/>
            </w:tcBorders>
            <w:shd w:val="clear" w:color="auto" w:fill="auto"/>
            <w:vAlign w:val="center"/>
          </w:tcPr>
          <w:p w14:paraId="5C248891" w14:textId="77777777" w:rsidR="00913D8F" w:rsidRPr="001944E2" w:rsidRDefault="00913D8F" w:rsidP="001054C7">
            <w:pPr>
              <w:spacing w:after="0" w:line="480" w:lineRule="auto"/>
              <w:jc w:val="center"/>
              <w:rPr>
                <w:rFonts w:ascii="Arial" w:eastAsia="Arial" w:hAnsi="Arial" w:cs="Arial"/>
                <w:bCs/>
                <w:sz w:val="20"/>
                <w:szCs w:val="20"/>
              </w:rPr>
            </w:pPr>
            <w:r w:rsidRPr="001944E2">
              <w:rPr>
                <w:rFonts w:ascii="Arial" w:eastAsia="Arial" w:hAnsi="Arial" w:cs="Arial"/>
                <w:bCs/>
                <w:sz w:val="20"/>
                <w:szCs w:val="20"/>
              </w:rPr>
              <w:t>$</w:t>
            </w:r>
          </w:p>
        </w:tc>
      </w:tr>
      <w:tr w:rsidR="00913D8F" w:rsidRPr="001944E2" w14:paraId="34547658" w14:textId="77777777" w:rsidTr="00B87096">
        <w:tc>
          <w:tcPr>
            <w:tcW w:w="3261" w:type="dxa"/>
            <w:tcBorders>
              <w:top w:val="single" w:sz="4" w:space="0" w:color="auto"/>
            </w:tcBorders>
            <w:shd w:val="clear" w:color="auto" w:fill="auto"/>
            <w:vAlign w:val="center"/>
          </w:tcPr>
          <w:p w14:paraId="664E311E" w14:textId="19FB8E97" w:rsidR="00913D8F" w:rsidRPr="001944E2" w:rsidRDefault="00913D8F" w:rsidP="00CF6A8A">
            <w:pPr>
              <w:spacing w:after="0" w:line="480" w:lineRule="auto"/>
              <w:rPr>
                <w:rFonts w:ascii="Arial" w:eastAsia="Arial" w:hAnsi="Arial" w:cs="Arial"/>
                <w:b/>
                <w:bCs/>
                <w:sz w:val="20"/>
                <w:szCs w:val="20"/>
              </w:rPr>
            </w:pPr>
            <w:r w:rsidRPr="001944E2">
              <w:rPr>
                <w:rFonts w:ascii="Arial" w:eastAsia="Arial" w:hAnsi="Arial" w:cs="Arial"/>
                <w:b/>
                <w:bCs/>
                <w:sz w:val="20"/>
                <w:szCs w:val="20"/>
              </w:rPr>
              <w:t>Cost</w:t>
            </w:r>
            <w:r w:rsidR="004C1E65" w:rsidRPr="001944E2">
              <w:rPr>
                <w:rFonts w:ascii="Arial" w:eastAsia="Arial" w:hAnsi="Arial" w:cs="Arial"/>
                <w:b/>
                <w:bCs/>
                <w:sz w:val="20"/>
                <w:szCs w:val="20"/>
              </w:rPr>
              <w:t xml:space="preserve"> or valuation</w:t>
            </w:r>
          </w:p>
        </w:tc>
        <w:tc>
          <w:tcPr>
            <w:tcW w:w="1304" w:type="dxa"/>
            <w:shd w:val="clear" w:color="auto" w:fill="auto"/>
            <w:vAlign w:val="center"/>
          </w:tcPr>
          <w:p w14:paraId="60BF3420"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223F87F8"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7A4FEE7C"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677D107E"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shd w:val="clear" w:color="auto" w:fill="auto"/>
            <w:vAlign w:val="center"/>
          </w:tcPr>
          <w:p w14:paraId="43EE9EF2" w14:textId="77777777" w:rsidR="00913D8F" w:rsidRPr="001944E2" w:rsidRDefault="00913D8F" w:rsidP="00CF6A8A">
            <w:pPr>
              <w:spacing w:after="0" w:line="480" w:lineRule="auto"/>
              <w:jc w:val="right"/>
              <w:rPr>
                <w:rFonts w:ascii="Arial" w:eastAsia="Arial" w:hAnsi="Arial" w:cs="Arial"/>
                <w:bCs/>
                <w:sz w:val="20"/>
                <w:szCs w:val="20"/>
              </w:rPr>
            </w:pPr>
          </w:p>
        </w:tc>
      </w:tr>
      <w:tr w:rsidR="00913D8F" w:rsidRPr="001944E2" w14:paraId="0711A202" w14:textId="77777777" w:rsidTr="00CF6A8A">
        <w:tc>
          <w:tcPr>
            <w:tcW w:w="3261" w:type="dxa"/>
            <w:shd w:val="clear" w:color="auto" w:fill="auto"/>
            <w:vAlign w:val="center"/>
          </w:tcPr>
          <w:p w14:paraId="274CCBF0"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 xml:space="preserve">At </w:t>
            </w:r>
          </w:p>
        </w:tc>
        <w:tc>
          <w:tcPr>
            <w:tcW w:w="1304" w:type="dxa"/>
            <w:shd w:val="clear" w:color="auto" w:fill="auto"/>
            <w:vAlign w:val="center"/>
          </w:tcPr>
          <w:p w14:paraId="483871FB"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38798213"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shd w:val="clear" w:color="auto" w:fill="auto"/>
            <w:vAlign w:val="center"/>
          </w:tcPr>
          <w:p w14:paraId="287FEF37"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shd w:val="clear" w:color="auto" w:fill="auto"/>
            <w:vAlign w:val="center"/>
          </w:tcPr>
          <w:p w14:paraId="4F08E26D" w14:textId="77777777" w:rsidR="00913D8F" w:rsidRPr="001944E2" w:rsidRDefault="00913D8F" w:rsidP="00CF6A8A">
            <w:pPr>
              <w:spacing w:after="0" w:line="480" w:lineRule="auto"/>
              <w:jc w:val="center"/>
              <w:rPr>
                <w:rFonts w:ascii="Arial" w:eastAsia="Arial" w:hAnsi="Arial" w:cs="Arial"/>
                <w:bCs/>
                <w:sz w:val="20"/>
                <w:szCs w:val="20"/>
              </w:rPr>
            </w:pPr>
          </w:p>
        </w:tc>
        <w:tc>
          <w:tcPr>
            <w:tcW w:w="1305" w:type="dxa"/>
            <w:shd w:val="clear" w:color="auto" w:fill="auto"/>
            <w:vAlign w:val="center"/>
          </w:tcPr>
          <w:p w14:paraId="22E35A73" w14:textId="77777777" w:rsidR="00913D8F" w:rsidRPr="001944E2" w:rsidRDefault="00913D8F" w:rsidP="00CF6A8A">
            <w:pPr>
              <w:spacing w:after="0" w:line="480" w:lineRule="auto"/>
              <w:jc w:val="center"/>
              <w:rPr>
                <w:rFonts w:ascii="Arial" w:eastAsia="Arial" w:hAnsi="Arial" w:cs="Arial"/>
                <w:bCs/>
                <w:sz w:val="20"/>
                <w:szCs w:val="20"/>
              </w:rPr>
            </w:pPr>
          </w:p>
        </w:tc>
      </w:tr>
      <w:tr w:rsidR="00913D8F" w:rsidRPr="001944E2" w14:paraId="574237F8" w14:textId="77777777" w:rsidTr="00CF6A8A">
        <w:tc>
          <w:tcPr>
            <w:tcW w:w="3261" w:type="dxa"/>
            <w:shd w:val="clear" w:color="auto" w:fill="auto"/>
            <w:vAlign w:val="center"/>
          </w:tcPr>
          <w:p w14:paraId="4A80CAFE"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Revaluation</w:t>
            </w:r>
          </w:p>
        </w:tc>
        <w:tc>
          <w:tcPr>
            <w:tcW w:w="1304" w:type="dxa"/>
            <w:shd w:val="clear" w:color="auto" w:fill="auto"/>
            <w:vAlign w:val="center"/>
          </w:tcPr>
          <w:p w14:paraId="49F848D1"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550E4BE5"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20828575"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4A46973F" w14:textId="77777777" w:rsidR="00913D8F" w:rsidRPr="001944E2" w:rsidRDefault="00913D8F" w:rsidP="00CF6A8A">
            <w:pPr>
              <w:spacing w:after="0" w:line="480" w:lineRule="auto"/>
              <w:jc w:val="center"/>
              <w:rPr>
                <w:rFonts w:ascii="Arial" w:eastAsia="Arial" w:hAnsi="Arial" w:cs="Arial"/>
                <w:bCs/>
                <w:sz w:val="20"/>
                <w:szCs w:val="20"/>
              </w:rPr>
            </w:pPr>
          </w:p>
        </w:tc>
        <w:tc>
          <w:tcPr>
            <w:tcW w:w="1305" w:type="dxa"/>
            <w:shd w:val="clear" w:color="auto" w:fill="auto"/>
            <w:vAlign w:val="center"/>
          </w:tcPr>
          <w:p w14:paraId="11251924" w14:textId="77777777" w:rsidR="00913D8F" w:rsidRPr="001944E2" w:rsidRDefault="00913D8F" w:rsidP="00CF6A8A">
            <w:pPr>
              <w:spacing w:after="0" w:line="480" w:lineRule="auto"/>
              <w:jc w:val="center"/>
              <w:rPr>
                <w:rFonts w:ascii="Arial" w:eastAsia="Arial" w:hAnsi="Arial" w:cs="Arial"/>
                <w:bCs/>
                <w:sz w:val="20"/>
                <w:szCs w:val="20"/>
              </w:rPr>
            </w:pPr>
          </w:p>
        </w:tc>
      </w:tr>
      <w:tr w:rsidR="00913D8F" w:rsidRPr="001944E2" w14:paraId="34EFA05E" w14:textId="77777777" w:rsidTr="00CF6A8A">
        <w:tc>
          <w:tcPr>
            <w:tcW w:w="3261" w:type="dxa"/>
            <w:shd w:val="clear" w:color="auto" w:fill="auto"/>
            <w:vAlign w:val="center"/>
          </w:tcPr>
          <w:p w14:paraId="226A0049"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Additions</w:t>
            </w:r>
          </w:p>
        </w:tc>
        <w:tc>
          <w:tcPr>
            <w:tcW w:w="1304" w:type="dxa"/>
            <w:shd w:val="clear" w:color="auto" w:fill="auto"/>
            <w:vAlign w:val="center"/>
          </w:tcPr>
          <w:p w14:paraId="5799A62B"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3C889B8F"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shd w:val="clear" w:color="auto" w:fill="auto"/>
            <w:vAlign w:val="center"/>
          </w:tcPr>
          <w:p w14:paraId="5FC491EB"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shd w:val="clear" w:color="auto" w:fill="auto"/>
            <w:vAlign w:val="center"/>
          </w:tcPr>
          <w:p w14:paraId="131EBD77" w14:textId="77777777" w:rsidR="00913D8F" w:rsidRPr="001944E2" w:rsidRDefault="00913D8F" w:rsidP="00CF6A8A">
            <w:pPr>
              <w:spacing w:after="0" w:line="480" w:lineRule="auto"/>
              <w:jc w:val="center"/>
              <w:rPr>
                <w:rFonts w:ascii="Arial" w:eastAsia="Arial" w:hAnsi="Arial" w:cs="Arial"/>
                <w:bCs/>
                <w:sz w:val="20"/>
                <w:szCs w:val="20"/>
              </w:rPr>
            </w:pPr>
          </w:p>
        </w:tc>
        <w:tc>
          <w:tcPr>
            <w:tcW w:w="1305" w:type="dxa"/>
            <w:shd w:val="clear" w:color="auto" w:fill="auto"/>
            <w:vAlign w:val="center"/>
          </w:tcPr>
          <w:p w14:paraId="1D573096" w14:textId="77777777" w:rsidR="00913D8F" w:rsidRPr="001944E2" w:rsidRDefault="00913D8F" w:rsidP="00CF6A8A">
            <w:pPr>
              <w:spacing w:after="0" w:line="480" w:lineRule="auto"/>
              <w:jc w:val="center"/>
              <w:rPr>
                <w:rFonts w:ascii="Arial" w:eastAsia="Arial" w:hAnsi="Arial" w:cs="Arial"/>
                <w:bCs/>
                <w:sz w:val="20"/>
                <w:szCs w:val="20"/>
              </w:rPr>
            </w:pPr>
          </w:p>
        </w:tc>
      </w:tr>
      <w:tr w:rsidR="00913D8F" w:rsidRPr="001944E2" w14:paraId="394D484A" w14:textId="77777777" w:rsidTr="00CF6A8A">
        <w:tc>
          <w:tcPr>
            <w:tcW w:w="3261" w:type="dxa"/>
            <w:shd w:val="clear" w:color="auto" w:fill="auto"/>
            <w:vAlign w:val="center"/>
          </w:tcPr>
          <w:p w14:paraId="67E800A0"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Disposals</w:t>
            </w:r>
          </w:p>
        </w:tc>
        <w:tc>
          <w:tcPr>
            <w:tcW w:w="1304" w:type="dxa"/>
            <w:shd w:val="clear" w:color="auto" w:fill="auto"/>
            <w:vAlign w:val="center"/>
          </w:tcPr>
          <w:p w14:paraId="4A6CE918"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4F3717EF"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0F9DF9FA"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3A8BB09B"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shd w:val="clear" w:color="auto" w:fill="auto"/>
            <w:vAlign w:val="center"/>
          </w:tcPr>
          <w:p w14:paraId="1C02FA69" w14:textId="77777777" w:rsidR="00913D8F" w:rsidRPr="001944E2" w:rsidRDefault="00913D8F" w:rsidP="00CF6A8A">
            <w:pPr>
              <w:spacing w:after="0" w:line="480" w:lineRule="auto"/>
              <w:jc w:val="right"/>
              <w:rPr>
                <w:rFonts w:ascii="Arial" w:eastAsia="Arial" w:hAnsi="Arial" w:cs="Arial"/>
                <w:bCs/>
                <w:sz w:val="20"/>
                <w:szCs w:val="20"/>
              </w:rPr>
            </w:pPr>
          </w:p>
        </w:tc>
      </w:tr>
      <w:tr w:rsidR="00913D8F" w:rsidRPr="001944E2" w14:paraId="4379BE9B" w14:textId="77777777" w:rsidTr="00B87096">
        <w:tc>
          <w:tcPr>
            <w:tcW w:w="3261" w:type="dxa"/>
            <w:tcBorders>
              <w:bottom w:val="single" w:sz="4" w:space="0" w:color="auto"/>
            </w:tcBorders>
            <w:shd w:val="clear" w:color="auto" w:fill="auto"/>
            <w:vAlign w:val="center"/>
          </w:tcPr>
          <w:p w14:paraId="64DB16EC"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 xml:space="preserve">At </w:t>
            </w:r>
          </w:p>
        </w:tc>
        <w:tc>
          <w:tcPr>
            <w:tcW w:w="1304" w:type="dxa"/>
            <w:tcBorders>
              <w:bottom w:val="single" w:sz="4" w:space="0" w:color="auto"/>
            </w:tcBorders>
            <w:shd w:val="clear" w:color="auto" w:fill="auto"/>
            <w:vAlign w:val="center"/>
          </w:tcPr>
          <w:p w14:paraId="440B45FC"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bottom w:val="single" w:sz="4" w:space="0" w:color="auto"/>
            </w:tcBorders>
            <w:shd w:val="clear" w:color="auto" w:fill="auto"/>
            <w:vAlign w:val="center"/>
          </w:tcPr>
          <w:p w14:paraId="7F889DC0"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tcBorders>
              <w:bottom w:val="single" w:sz="4" w:space="0" w:color="auto"/>
            </w:tcBorders>
            <w:shd w:val="clear" w:color="auto" w:fill="auto"/>
            <w:vAlign w:val="center"/>
          </w:tcPr>
          <w:p w14:paraId="3718BA59"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tcBorders>
              <w:bottom w:val="single" w:sz="4" w:space="0" w:color="auto"/>
            </w:tcBorders>
            <w:shd w:val="clear" w:color="auto" w:fill="auto"/>
            <w:vAlign w:val="center"/>
          </w:tcPr>
          <w:p w14:paraId="4AB1BBE0" w14:textId="77777777" w:rsidR="00913D8F" w:rsidRPr="001944E2" w:rsidRDefault="00913D8F" w:rsidP="00CF6A8A">
            <w:pPr>
              <w:spacing w:after="0" w:line="480" w:lineRule="auto"/>
              <w:jc w:val="center"/>
              <w:rPr>
                <w:rFonts w:ascii="Arial" w:eastAsia="Arial" w:hAnsi="Arial" w:cs="Arial"/>
                <w:bCs/>
                <w:sz w:val="20"/>
                <w:szCs w:val="20"/>
              </w:rPr>
            </w:pPr>
          </w:p>
        </w:tc>
        <w:tc>
          <w:tcPr>
            <w:tcW w:w="1305" w:type="dxa"/>
            <w:tcBorders>
              <w:bottom w:val="single" w:sz="4" w:space="0" w:color="auto"/>
            </w:tcBorders>
            <w:shd w:val="clear" w:color="auto" w:fill="auto"/>
            <w:vAlign w:val="center"/>
          </w:tcPr>
          <w:p w14:paraId="1F816E86" w14:textId="77777777" w:rsidR="00913D8F" w:rsidRPr="001944E2" w:rsidRDefault="00913D8F" w:rsidP="00CF6A8A">
            <w:pPr>
              <w:spacing w:after="0" w:line="480" w:lineRule="auto"/>
              <w:jc w:val="center"/>
              <w:rPr>
                <w:rFonts w:ascii="Arial" w:eastAsia="Arial" w:hAnsi="Arial" w:cs="Arial"/>
                <w:bCs/>
                <w:sz w:val="20"/>
                <w:szCs w:val="20"/>
              </w:rPr>
            </w:pPr>
          </w:p>
        </w:tc>
      </w:tr>
      <w:tr w:rsidR="00913D8F" w:rsidRPr="001944E2" w14:paraId="27DB1665" w14:textId="77777777" w:rsidTr="00B87096">
        <w:tc>
          <w:tcPr>
            <w:tcW w:w="3261" w:type="dxa"/>
            <w:tcBorders>
              <w:top w:val="single" w:sz="4" w:space="0" w:color="auto"/>
              <w:left w:val="nil"/>
              <w:bottom w:val="single" w:sz="4" w:space="0" w:color="auto"/>
              <w:right w:val="nil"/>
            </w:tcBorders>
            <w:shd w:val="clear" w:color="auto" w:fill="auto"/>
            <w:vAlign w:val="center"/>
          </w:tcPr>
          <w:p w14:paraId="3092156E" w14:textId="77777777" w:rsidR="00913D8F" w:rsidRPr="001944E2" w:rsidRDefault="00913D8F" w:rsidP="00CF6A8A">
            <w:pPr>
              <w:spacing w:after="0" w:line="480" w:lineRule="auto"/>
              <w:rPr>
                <w:rFonts w:ascii="Arial" w:eastAsia="Arial" w:hAnsi="Arial" w:cs="Arial"/>
                <w:b/>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6F4CDD9F"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72DF1398"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72FFB1B7"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5651B14A"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tcBorders>
              <w:top w:val="single" w:sz="4" w:space="0" w:color="auto"/>
              <w:left w:val="nil"/>
              <w:bottom w:val="single" w:sz="4" w:space="0" w:color="auto"/>
              <w:right w:val="nil"/>
            </w:tcBorders>
            <w:shd w:val="clear" w:color="auto" w:fill="auto"/>
            <w:vAlign w:val="center"/>
          </w:tcPr>
          <w:p w14:paraId="170B4ECF" w14:textId="77777777" w:rsidR="00913D8F" w:rsidRPr="001944E2" w:rsidRDefault="00913D8F" w:rsidP="00CF6A8A">
            <w:pPr>
              <w:spacing w:after="0" w:line="480" w:lineRule="auto"/>
              <w:jc w:val="right"/>
              <w:rPr>
                <w:rFonts w:ascii="Arial" w:eastAsia="Arial" w:hAnsi="Arial" w:cs="Arial"/>
                <w:bCs/>
                <w:sz w:val="20"/>
                <w:szCs w:val="20"/>
              </w:rPr>
            </w:pPr>
          </w:p>
        </w:tc>
      </w:tr>
      <w:tr w:rsidR="00913D8F" w:rsidRPr="001944E2" w14:paraId="773E57AD" w14:textId="77777777" w:rsidTr="00B87096">
        <w:tc>
          <w:tcPr>
            <w:tcW w:w="3261" w:type="dxa"/>
            <w:tcBorders>
              <w:top w:val="single" w:sz="4" w:space="0" w:color="auto"/>
            </w:tcBorders>
            <w:shd w:val="clear" w:color="auto" w:fill="auto"/>
            <w:vAlign w:val="center"/>
          </w:tcPr>
          <w:p w14:paraId="1AF6E734" w14:textId="18A7255E" w:rsidR="00913D8F" w:rsidRPr="001944E2" w:rsidRDefault="004C1E65" w:rsidP="00CF6A8A">
            <w:pPr>
              <w:spacing w:after="0" w:line="480" w:lineRule="auto"/>
              <w:rPr>
                <w:rFonts w:ascii="Arial" w:eastAsia="Arial" w:hAnsi="Arial" w:cs="Arial"/>
                <w:b/>
                <w:bCs/>
                <w:sz w:val="20"/>
                <w:szCs w:val="20"/>
              </w:rPr>
            </w:pPr>
            <w:r w:rsidRPr="001944E2">
              <w:rPr>
                <w:rFonts w:ascii="Arial" w:eastAsia="Arial" w:hAnsi="Arial" w:cs="Arial"/>
                <w:b/>
                <w:bCs/>
                <w:sz w:val="20"/>
                <w:szCs w:val="20"/>
              </w:rPr>
              <w:t>Accumulated d</w:t>
            </w:r>
            <w:r w:rsidR="00913D8F" w:rsidRPr="001944E2">
              <w:rPr>
                <w:rFonts w:ascii="Arial" w:eastAsia="Arial" w:hAnsi="Arial" w:cs="Arial"/>
                <w:b/>
                <w:bCs/>
                <w:sz w:val="20"/>
                <w:szCs w:val="20"/>
              </w:rPr>
              <w:t>epreciation</w:t>
            </w:r>
          </w:p>
        </w:tc>
        <w:tc>
          <w:tcPr>
            <w:tcW w:w="1304" w:type="dxa"/>
            <w:tcBorders>
              <w:top w:val="single" w:sz="4" w:space="0" w:color="auto"/>
            </w:tcBorders>
            <w:shd w:val="clear" w:color="auto" w:fill="auto"/>
            <w:vAlign w:val="center"/>
          </w:tcPr>
          <w:p w14:paraId="0D106673"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top w:val="single" w:sz="4" w:space="0" w:color="auto"/>
            </w:tcBorders>
            <w:shd w:val="clear" w:color="auto" w:fill="auto"/>
            <w:vAlign w:val="center"/>
          </w:tcPr>
          <w:p w14:paraId="4936F1DD"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top w:val="single" w:sz="4" w:space="0" w:color="auto"/>
            </w:tcBorders>
            <w:shd w:val="clear" w:color="auto" w:fill="auto"/>
            <w:vAlign w:val="center"/>
          </w:tcPr>
          <w:p w14:paraId="5BE98BF1"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top w:val="single" w:sz="4" w:space="0" w:color="auto"/>
            </w:tcBorders>
            <w:shd w:val="clear" w:color="auto" w:fill="auto"/>
            <w:vAlign w:val="center"/>
          </w:tcPr>
          <w:p w14:paraId="29AA8288"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tcBorders>
              <w:top w:val="single" w:sz="4" w:space="0" w:color="auto"/>
            </w:tcBorders>
            <w:shd w:val="clear" w:color="auto" w:fill="auto"/>
            <w:vAlign w:val="center"/>
          </w:tcPr>
          <w:p w14:paraId="0D5E570D" w14:textId="77777777" w:rsidR="00913D8F" w:rsidRPr="001944E2" w:rsidRDefault="00913D8F" w:rsidP="00CF6A8A">
            <w:pPr>
              <w:spacing w:after="0" w:line="480" w:lineRule="auto"/>
              <w:jc w:val="right"/>
              <w:rPr>
                <w:rFonts w:ascii="Arial" w:eastAsia="Arial" w:hAnsi="Arial" w:cs="Arial"/>
                <w:bCs/>
                <w:sz w:val="20"/>
                <w:szCs w:val="20"/>
              </w:rPr>
            </w:pPr>
          </w:p>
        </w:tc>
      </w:tr>
      <w:tr w:rsidR="00913D8F" w:rsidRPr="001944E2" w14:paraId="23D56E56" w14:textId="77777777" w:rsidTr="00CF6A8A">
        <w:tc>
          <w:tcPr>
            <w:tcW w:w="3261" w:type="dxa"/>
            <w:shd w:val="clear" w:color="auto" w:fill="auto"/>
            <w:vAlign w:val="center"/>
          </w:tcPr>
          <w:p w14:paraId="2DB66C67"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 xml:space="preserve">At </w:t>
            </w:r>
          </w:p>
        </w:tc>
        <w:tc>
          <w:tcPr>
            <w:tcW w:w="1304" w:type="dxa"/>
            <w:shd w:val="clear" w:color="auto" w:fill="auto"/>
            <w:vAlign w:val="center"/>
          </w:tcPr>
          <w:p w14:paraId="4A697C44"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shd w:val="clear" w:color="auto" w:fill="auto"/>
            <w:vAlign w:val="center"/>
          </w:tcPr>
          <w:p w14:paraId="4BD1162B"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shd w:val="clear" w:color="auto" w:fill="auto"/>
            <w:vAlign w:val="center"/>
          </w:tcPr>
          <w:p w14:paraId="2F4C44D1"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1BF8CD8F" w14:textId="77777777" w:rsidR="00913D8F" w:rsidRPr="001944E2" w:rsidRDefault="00913D8F" w:rsidP="00CF6A8A">
            <w:pPr>
              <w:spacing w:after="0" w:line="480" w:lineRule="auto"/>
              <w:jc w:val="center"/>
              <w:rPr>
                <w:rFonts w:ascii="Arial" w:eastAsia="Arial" w:hAnsi="Arial" w:cs="Arial"/>
                <w:bCs/>
                <w:sz w:val="20"/>
                <w:szCs w:val="20"/>
              </w:rPr>
            </w:pPr>
          </w:p>
        </w:tc>
        <w:tc>
          <w:tcPr>
            <w:tcW w:w="1305" w:type="dxa"/>
            <w:shd w:val="clear" w:color="auto" w:fill="auto"/>
            <w:vAlign w:val="center"/>
          </w:tcPr>
          <w:p w14:paraId="32F2B34D" w14:textId="77777777" w:rsidR="00913D8F" w:rsidRPr="001944E2" w:rsidRDefault="00913D8F" w:rsidP="00CF6A8A">
            <w:pPr>
              <w:spacing w:after="0" w:line="480" w:lineRule="auto"/>
              <w:jc w:val="center"/>
              <w:rPr>
                <w:rFonts w:ascii="Arial" w:eastAsia="Arial" w:hAnsi="Arial" w:cs="Arial"/>
                <w:bCs/>
                <w:sz w:val="20"/>
                <w:szCs w:val="20"/>
              </w:rPr>
            </w:pPr>
          </w:p>
        </w:tc>
      </w:tr>
      <w:tr w:rsidR="00913D8F" w:rsidRPr="001944E2" w14:paraId="2648DFDB" w14:textId="77777777" w:rsidTr="00CF6A8A">
        <w:tc>
          <w:tcPr>
            <w:tcW w:w="3261" w:type="dxa"/>
            <w:shd w:val="clear" w:color="auto" w:fill="auto"/>
            <w:vAlign w:val="center"/>
          </w:tcPr>
          <w:p w14:paraId="4DF69928"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Revaluation</w:t>
            </w:r>
          </w:p>
        </w:tc>
        <w:tc>
          <w:tcPr>
            <w:tcW w:w="1304" w:type="dxa"/>
            <w:shd w:val="clear" w:color="auto" w:fill="auto"/>
            <w:vAlign w:val="center"/>
          </w:tcPr>
          <w:p w14:paraId="085E6B0D"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293D8B32"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3911BCDB"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7886E02B"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shd w:val="clear" w:color="auto" w:fill="auto"/>
            <w:vAlign w:val="center"/>
          </w:tcPr>
          <w:p w14:paraId="6952BDD1" w14:textId="77777777" w:rsidR="00913D8F" w:rsidRPr="001944E2" w:rsidRDefault="00913D8F" w:rsidP="00CF6A8A">
            <w:pPr>
              <w:spacing w:after="0" w:line="480" w:lineRule="auto"/>
              <w:jc w:val="right"/>
              <w:rPr>
                <w:rFonts w:ascii="Arial" w:eastAsia="Arial" w:hAnsi="Arial" w:cs="Arial"/>
                <w:bCs/>
                <w:sz w:val="20"/>
                <w:szCs w:val="20"/>
              </w:rPr>
            </w:pPr>
          </w:p>
        </w:tc>
      </w:tr>
      <w:tr w:rsidR="00913D8F" w:rsidRPr="001944E2" w14:paraId="10E87FFF" w14:textId="77777777" w:rsidTr="00B87096">
        <w:tc>
          <w:tcPr>
            <w:tcW w:w="3261" w:type="dxa"/>
            <w:tcBorders>
              <w:bottom w:val="single" w:sz="4" w:space="0" w:color="auto"/>
            </w:tcBorders>
            <w:shd w:val="clear" w:color="auto" w:fill="auto"/>
            <w:vAlign w:val="center"/>
          </w:tcPr>
          <w:p w14:paraId="54C0A1BC" w14:textId="49225BD3" w:rsidR="00913D8F" w:rsidRPr="001944E2" w:rsidRDefault="004C1E65" w:rsidP="00CF6A8A">
            <w:pPr>
              <w:spacing w:after="0" w:line="480" w:lineRule="auto"/>
              <w:rPr>
                <w:rFonts w:ascii="Arial" w:eastAsia="Arial" w:hAnsi="Arial" w:cs="Arial"/>
                <w:bCs/>
                <w:sz w:val="20"/>
                <w:szCs w:val="20"/>
              </w:rPr>
            </w:pPr>
            <w:r w:rsidRPr="001944E2">
              <w:rPr>
                <w:rFonts w:ascii="Arial" w:eastAsia="Arial" w:hAnsi="Arial" w:cs="Arial"/>
                <w:bCs/>
                <w:sz w:val="20"/>
                <w:szCs w:val="20"/>
              </w:rPr>
              <w:t xml:space="preserve">Charge for </w:t>
            </w:r>
            <w:r w:rsidR="00913D8F" w:rsidRPr="001944E2">
              <w:rPr>
                <w:rFonts w:ascii="Arial" w:eastAsia="Arial" w:hAnsi="Arial" w:cs="Arial"/>
                <w:bCs/>
                <w:sz w:val="20"/>
                <w:szCs w:val="20"/>
              </w:rPr>
              <w:t>the year</w:t>
            </w:r>
          </w:p>
        </w:tc>
        <w:tc>
          <w:tcPr>
            <w:tcW w:w="1304" w:type="dxa"/>
            <w:tcBorders>
              <w:bottom w:val="single" w:sz="4" w:space="0" w:color="auto"/>
            </w:tcBorders>
            <w:shd w:val="clear" w:color="auto" w:fill="auto"/>
            <w:vAlign w:val="center"/>
          </w:tcPr>
          <w:p w14:paraId="7D098694"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bottom w:val="single" w:sz="4" w:space="0" w:color="auto"/>
            </w:tcBorders>
            <w:shd w:val="clear" w:color="auto" w:fill="auto"/>
            <w:vAlign w:val="center"/>
          </w:tcPr>
          <w:p w14:paraId="717CE16F"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tcBorders>
              <w:bottom w:val="single" w:sz="4" w:space="0" w:color="auto"/>
            </w:tcBorders>
            <w:shd w:val="clear" w:color="auto" w:fill="auto"/>
            <w:vAlign w:val="center"/>
          </w:tcPr>
          <w:p w14:paraId="5EE16153"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bottom w:val="single" w:sz="4" w:space="0" w:color="auto"/>
            </w:tcBorders>
            <w:shd w:val="clear" w:color="auto" w:fill="auto"/>
            <w:vAlign w:val="center"/>
          </w:tcPr>
          <w:p w14:paraId="075F8CB1" w14:textId="77777777" w:rsidR="00913D8F" w:rsidRPr="001944E2" w:rsidRDefault="00913D8F" w:rsidP="00CF6A8A">
            <w:pPr>
              <w:spacing w:after="0" w:line="480" w:lineRule="auto"/>
              <w:jc w:val="center"/>
              <w:rPr>
                <w:rFonts w:ascii="Arial" w:eastAsia="Arial" w:hAnsi="Arial" w:cs="Arial"/>
                <w:bCs/>
                <w:sz w:val="20"/>
                <w:szCs w:val="20"/>
              </w:rPr>
            </w:pPr>
          </w:p>
        </w:tc>
        <w:tc>
          <w:tcPr>
            <w:tcW w:w="1305" w:type="dxa"/>
            <w:tcBorders>
              <w:bottom w:val="single" w:sz="4" w:space="0" w:color="auto"/>
            </w:tcBorders>
            <w:shd w:val="clear" w:color="auto" w:fill="auto"/>
            <w:vAlign w:val="center"/>
          </w:tcPr>
          <w:p w14:paraId="77A5061D" w14:textId="77777777" w:rsidR="00913D8F" w:rsidRPr="001944E2" w:rsidRDefault="00913D8F" w:rsidP="00CF6A8A">
            <w:pPr>
              <w:spacing w:after="0" w:line="480" w:lineRule="auto"/>
              <w:jc w:val="center"/>
              <w:rPr>
                <w:rFonts w:ascii="Arial" w:eastAsia="Arial" w:hAnsi="Arial" w:cs="Arial"/>
                <w:bCs/>
                <w:sz w:val="20"/>
                <w:szCs w:val="20"/>
              </w:rPr>
            </w:pPr>
          </w:p>
        </w:tc>
      </w:tr>
      <w:tr w:rsidR="00913D8F" w:rsidRPr="001944E2" w14:paraId="3D1BFB5B" w14:textId="77777777" w:rsidTr="00CF6A8A">
        <w:tc>
          <w:tcPr>
            <w:tcW w:w="3261" w:type="dxa"/>
            <w:shd w:val="clear" w:color="auto" w:fill="auto"/>
            <w:vAlign w:val="center"/>
          </w:tcPr>
          <w:p w14:paraId="42831E0C"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Disposals</w:t>
            </w:r>
          </w:p>
        </w:tc>
        <w:tc>
          <w:tcPr>
            <w:tcW w:w="1304" w:type="dxa"/>
            <w:shd w:val="clear" w:color="auto" w:fill="auto"/>
            <w:vAlign w:val="center"/>
          </w:tcPr>
          <w:p w14:paraId="3B2485FB"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0334BCF0"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1940F2FF"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6BB6CFC4"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shd w:val="clear" w:color="auto" w:fill="auto"/>
            <w:vAlign w:val="center"/>
          </w:tcPr>
          <w:p w14:paraId="5F4D8CB6" w14:textId="77777777" w:rsidR="00913D8F" w:rsidRPr="001944E2" w:rsidRDefault="00913D8F" w:rsidP="00CF6A8A">
            <w:pPr>
              <w:spacing w:after="0" w:line="480" w:lineRule="auto"/>
              <w:jc w:val="right"/>
              <w:rPr>
                <w:rFonts w:ascii="Arial" w:eastAsia="Arial" w:hAnsi="Arial" w:cs="Arial"/>
                <w:bCs/>
                <w:sz w:val="20"/>
                <w:szCs w:val="20"/>
              </w:rPr>
            </w:pPr>
          </w:p>
        </w:tc>
      </w:tr>
      <w:tr w:rsidR="00913D8F" w:rsidRPr="001944E2" w14:paraId="659FFA7D" w14:textId="77777777" w:rsidTr="00B87096">
        <w:tc>
          <w:tcPr>
            <w:tcW w:w="3261" w:type="dxa"/>
            <w:tcBorders>
              <w:bottom w:val="single" w:sz="4" w:space="0" w:color="auto"/>
            </w:tcBorders>
            <w:shd w:val="clear" w:color="auto" w:fill="auto"/>
            <w:vAlign w:val="center"/>
          </w:tcPr>
          <w:p w14:paraId="7586B8B5" w14:textId="77777777" w:rsidR="00913D8F" w:rsidRPr="001944E2" w:rsidRDefault="00913D8F" w:rsidP="00CF6A8A">
            <w:pPr>
              <w:spacing w:after="0" w:line="480" w:lineRule="auto"/>
              <w:rPr>
                <w:rFonts w:ascii="Arial" w:eastAsia="Arial" w:hAnsi="Arial" w:cs="Arial"/>
                <w:bCs/>
                <w:sz w:val="20"/>
                <w:szCs w:val="20"/>
              </w:rPr>
            </w:pPr>
            <w:r w:rsidRPr="001944E2">
              <w:rPr>
                <w:rFonts w:ascii="Arial" w:eastAsia="Arial" w:hAnsi="Arial" w:cs="Arial"/>
                <w:bCs/>
                <w:sz w:val="20"/>
                <w:szCs w:val="20"/>
              </w:rPr>
              <w:t xml:space="preserve">At </w:t>
            </w:r>
          </w:p>
        </w:tc>
        <w:tc>
          <w:tcPr>
            <w:tcW w:w="1304" w:type="dxa"/>
            <w:tcBorders>
              <w:bottom w:val="single" w:sz="4" w:space="0" w:color="auto"/>
            </w:tcBorders>
            <w:shd w:val="clear" w:color="auto" w:fill="auto"/>
            <w:vAlign w:val="center"/>
          </w:tcPr>
          <w:p w14:paraId="4C68F21D"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bottom w:val="single" w:sz="4" w:space="0" w:color="auto"/>
            </w:tcBorders>
            <w:shd w:val="clear" w:color="auto" w:fill="auto"/>
            <w:vAlign w:val="center"/>
          </w:tcPr>
          <w:p w14:paraId="711D0DD6" w14:textId="77777777" w:rsidR="00913D8F" w:rsidRPr="001944E2" w:rsidRDefault="00913D8F" w:rsidP="00CF6A8A">
            <w:pPr>
              <w:spacing w:after="0" w:line="480" w:lineRule="auto"/>
              <w:jc w:val="center"/>
              <w:rPr>
                <w:rFonts w:ascii="Arial" w:eastAsia="Arial" w:hAnsi="Arial" w:cs="Arial"/>
                <w:bCs/>
                <w:sz w:val="20"/>
                <w:szCs w:val="20"/>
              </w:rPr>
            </w:pPr>
          </w:p>
        </w:tc>
        <w:tc>
          <w:tcPr>
            <w:tcW w:w="1304" w:type="dxa"/>
            <w:tcBorders>
              <w:bottom w:val="single" w:sz="4" w:space="0" w:color="auto"/>
            </w:tcBorders>
            <w:shd w:val="clear" w:color="auto" w:fill="auto"/>
            <w:vAlign w:val="center"/>
          </w:tcPr>
          <w:p w14:paraId="02A8B9A4"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tcBorders>
              <w:bottom w:val="single" w:sz="4" w:space="0" w:color="auto"/>
            </w:tcBorders>
            <w:shd w:val="clear" w:color="auto" w:fill="auto"/>
            <w:vAlign w:val="center"/>
          </w:tcPr>
          <w:p w14:paraId="1DE67576" w14:textId="77777777" w:rsidR="00913D8F" w:rsidRPr="001944E2" w:rsidRDefault="00913D8F" w:rsidP="00CF6A8A">
            <w:pPr>
              <w:spacing w:after="0" w:line="480" w:lineRule="auto"/>
              <w:jc w:val="center"/>
              <w:rPr>
                <w:rFonts w:ascii="Arial" w:eastAsia="Arial" w:hAnsi="Arial" w:cs="Arial"/>
                <w:bCs/>
                <w:sz w:val="20"/>
                <w:szCs w:val="20"/>
              </w:rPr>
            </w:pPr>
          </w:p>
        </w:tc>
        <w:tc>
          <w:tcPr>
            <w:tcW w:w="1305" w:type="dxa"/>
            <w:tcBorders>
              <w:bottom w:val="single" w:sz="4" w:space="0" w:color="auto"/>
            </w:tcBorders>
            <w:shd w:val="clear" w:color="auto" w:fill="auto"/>
            <w:vAlign w:val="center"/>
          </w:tcPr>
          <w:p w14:paraId="2D350224" w14:textId="77777777" w:rsidR="00913D8F" w:rsidRPr="001944E2" w:rsidRDefault="00913D8F" w:rsidP="00CF6A8A">
            <w:pPr>
              <w:spacing w:after="0" w:line="480" w:lineRule="auto"/>
              <w:jc w:val="center"/>
              <w:rPr>
                <w:rFonts w:ascii="Arial" w:eastAsia="Arial" w:hAnsi="Arial" w:cs="Arial"/>
                <w:bCs/>
                <w:sz w:val="20"/>
                <w:szCs w:val="20"/>
              </w:rPr>
            </w:pPr>
          </w:p>
        </w:tc>
      </w:tr>
      <w:tr w:rsidR="00913D8F" w:rsidRPr="001944E2" w14:paraId="4EA94D11" w14:textId="77777777" w:rsidTr="00B87096">
        <w:tc>
          <w:tcPr>
            <w:tcW w:w="3261" w:type="dxa"/>
            <w:tcBorders>
              <w:top w:val="single" w:sz="4" w:space="0" w:color="auto"/>
              <w:left w:val="nil"/>
              <w:bottom w:val="single" w:sz="4" w:space="0" w:color="auto"/>
              <w:right w:val="nil"/>
            </w:tcBorders>
            <w:shd w:val="clear" w:color="auto" w:fill="auto"/>
            <w:vAlign w:val="center"/>
          </w:tcPr>
          <w:p w14:paraId="45597E54" w14:textId="77777777" w:rsidR="00913D8F" w:rsidRPr="001944E2" w:rsidRDefault="00913D8F" w:rsidP="00CF6A8A">
            <w:pPr>
              <w:spacing w:after="0" w:line="480" w:lineRule="auto"/>
              <w:rPr>
                <w:rFonts w:ascii="Arial" w:eastAsia="Arial" w:hAnsi="Arial" w:cs="Arial"/>
                <w:b/>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15502C18" w14:textId="77777777" w:rsidR="00913D8F" w:rsidRPr="001944E2" w:rsidRDefault="00913D8F" w:rsidP="00CF6A8A">
            <w:pPr>
              <w:spacing w:after="0" w:line="480" w:lineRule="auto"/>
              <w:jc w:val="right"/>
              <w:rPr>
                <w:rFonts w:ascii="Arial" w:eastAsia="Arial" w:hAnsi="Arial" w:cs="Arial"/>
                <w:b/>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3FB84473" w14:textId="77777777" w:rsidR="00913D8F" w:rsidRPr="001944E2" w:rsidRDefault="00913D8F" w:rsidP="00CF6A8A">
            <w:pPr>
              <w:spacing w:after="0" w:line="480" w:lineRule="auto"/>
              <w:jc w:val="right"/>
              <w:rPr>
                <w:rFonts w:ascii="Arial" w:eastAsia="Arial" w:hAnsi="Arial" w:cs="Arial"/>
                <w:b/>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1B26BE4E" w14:textId="77777777" w:rsidR="00913D8F" w:rsidRPr="001944E2" w:rsidRDefault="00913D8F" w:rsidP="00CF6A8A">
            <w:pPr>
              <w:spacing w:after="0" w:line="480" w:lineRule="auto"/>
              <w:jc w:val="right"/>
              <w:rPr>
                <w:rFonts w:ascii="Arial" w:eastAsia="Arial" w:hAnsi="Arial" w:cs="Arial"/>
                <w:b/>
                <w:bCs/>
                <w:sz w:val="20"/>
                <w:szCs w:val="20"/>
              </w:rPr>
            </w:pPr>
          </w:p>
        </w:tc>
        <w:tc>
          <w:tcPr>
            <w:tcW w:w="1304" w:type="dxa"/>
            <w:tcBorders>
              <w:top w:val="single" w:sz="4" w:space="0" w:color="auto"/>
              <w:left w:val="nil"/>
              <w:bottom w:val="single" w:sz="4" w:space="0" w:color="auto"/>
              <w:right w:val="nil"/>
            </w:tcBorders>
            <w:shd w:val="clear" w:color="auto" w:fill="auto"/>
            <w:vAlign w:val="center"/>
          </w:tcPr>
          <w:p w14:paraId="385F7799" w14:textId="77777777" w:rsidR="00913D8F" w:rsidRPr="001944E2" w:rsidRDefault="00913D8F" w:rsidP="00CF6A8A">
            <w:pPr>
              <w:spacing w:after="0" w:line="480" w:lineRule="auto"/>
              <w:jc w:val="right"/>
              <w:rPr>
                <w:rFonts w:ascii="Arial" w:eastAsia="Arial" w:hAnsi="Arial" w:cs="Arial"/>
                <w:b/>
                <w:bCs/>
                <w:sz w:val="20"/>
                <w:szCs w:val="20"/>
              </w:rPr>
            </w:pPr>
          </w:p>
        </w:tc>
        <w:tc>
          <w:tcPr>
            <w:tcW w:w="1305" w:type="dxa"/>
            <w:tcBorders>
              <w:top w:val="single" w:sz="4" w:space="0" w:color="auto"/>
              <w:left w:val="nil"/>
              <w:bottom w:val="single" w:sz="4" w:space="0" w:color="auto"/>
              <w:right w:val="nil"/>
            </w:tcBorders>
            <w:shd w:val="clear" w:color="auto" w:fill="auto"/>
            <w:vAlign w:val="center"/>
          </w:tcPr>
          <w:p w14:paraId="417C0A70" w14:textId="77777777" w:rsidR="00913D8F" w:rsidRPr="001944E2" w:rsidRDefault="00913D8F" w:rsidP="00CF6A8A">
            <w:pPr>
              <w:spacing w:after="0" w:line="480" w:lineRule="auto"/>
              <w:jc w:val="right"/>
              <w:rPr>
                <w:rFonts w:ascii="Arial" w:eastAsia="Arial" w:hAnsi="Arial" w:cs="Arial"/>
                <w:b/>
                <w:bCs/>
                <w:sz w:val="20"/>
                <w:szCs w:val="20"/>
              </w:rPr>
            </w:pPr>
          </w:p>
        </w:tc>
      </w:tr>
      <w:tr w:rsidR="00913D8F" w:rsidRPr="001944E2" w14:paraId="600C171E" w14:textId="77777777" w:rsidTr="00B87096">
        <w:tc>
          <w:tcPr>
            <w:tcW w:w="3261" w:type="dxa"/>
            <w:tcBorders>
              <w:top w:val="single" w:sz="4" w:space="0" w:color="auto"/>
            </w:tcBorders>
            <w:shd w:val="clear" w:color="auto" w:fill="auto"/>
            <w:vAlign w:val="center"/>
          </w:tcPr>
          <w:p w14:paraId="4FFE71F9" w14:textId="51C19568" w:rsidR="00913D8F" w:rsidRPr="001944E2" w:rsidRDefault="004C1E65" w:rsidP="00CF6A8A">
            <w:pPr>
              <w:spacing w:after="0" w:line="480" w:lineRule="auto"/>
              <w:rPr>
                <w:rFonts w:ascii="Arial" w:eastAsia="Arial" w:hAnsi="Arial" w:cs="Arial"/>
                <w:b/>
                <w:bCs/>
                <w:sz w:val="20"/>
                <w:szCs w:val="20"/>
              </w:rPr>
            </w:pPr>
            <w:r w:rsidRPr="001944E2">
              <w:rPr>
                <w:rFonts w:ascii="Arial" w:eastAsia="Arial" w:hAnsi="Arial" w:cs="Arial"/>
                <w:b/>
                <w:bCs/>
                <w:sz w:val="20"/>
                <w:szCs w:val="20"/>
              </w:rPr>
              <w:t>Carrying amount</w:t>
            </w:r>
          </w:p>
        </w:tc>
        <w:tc>
          <w:tcPr>
            <w:tcW w:w="1304" w:type="dxa"/>
            <w:tcBorders>
              <w:top w:val="single" w:sz="4" w:space="0" w:color="auto"/>
            </w:tcBorders>
            <w:shd w:val="clear" w:color="auto" w:fill="auto"/>
            <w:vAlign w:val="center"/>
          </w:tcPr>
          <w:p w14:paraId="6F672D67" w14:textId="77777777" w:rsidR="00913D8F" w:rsidRPr="001944E2" w:rsidRDefault="00913D8F" w:rsidP="00CF6A8A">
            <w:pPr>
              <w:spacing w:after="0" w:line="480" w:lineRule="auto"/>
              <w:jc w:val="right"/>
              <w:rPr>
                <w:rFonts w:ascii="Arial" w:eastAsia="Arial" w:hAnsi="Arial" w:cs="Arial"/>
                <w:b/>
                <w:bCs/>
                <w:sz w:val="20"/>
                <w:szCs w:val="20"/>
              </w:rPr>
            </w:pPr>
          </w:p>
        </w:tc>
        <w:tc>
          <w:tcPr>
            <w:tcW w:w="1304" w:type="dxa"/>
            <w:tcBorders>
              <w:top w:val="single" w:sz="4" w:space="0" w:color="auto"/>
            </w:tcBorders>
            <w:shd w:val="clear" w:color="auto" w:fill="auto"/>
            <w:vAlign w:val="center"/>
          </w:tcPr>
          <w:p w14:paraId="6445C15A" w14:textId="77777777" w:rsidR="00913D8F" w:rsidRPr="001944E2" w:rsidRDefault="00913D8F" w:rsidP="00CF6A8A">
            <w:pPr>
              <w:spacing w:after="0" w:line="480" w:lineRule="auto"/>
              <w:jc w:val="right"/>
              <w:rPr>
                <w:rFonts w:ascii="Arial" w:eastAsia="Arial" w:hAnsi="Arial" w:cs="Arial"/>
                <w:b/>
                <w:bCs/>
                <w:sz w:val="20"/>
                <w:szCs w:val="20"/>
              </w:rPr>
            </w:pPr>
          </w:p>
        </w:tc>
        <w:tc>
          <w:tcPr>
            <w:tcW w:w="1304" w:type="dxa"/>
            <w:tcBorders>
              <w:top w:val="single" w:sz="4" w:space="0" w:color="auto"/>
            </w:tcBorders>
            <w:shd w:val="clear" w:color="auto" w:fill="auto"/>
            <w:vAlign w:val="center"/>
          </w:tcPr>
          <w:p w14:paraId="63177A20" w14:textId="77777777" w:rsidR="00913D8F" w:rsidRPr="001944E2" w:rsidRDefault="00913D8F" w:rsidP="00CF6A8A">
            <w:pPr>
              <w:spacing w:after="0" w:line="480" w:lineRule="auto"/>
              <w:jc w:val="right"/>
              <w:rPr>
                <w:rFonts w:ascii="Arial" w:eastAsia="Arial" w:hAnsi="Arial" w:cs="Arial"/>
                <w:b/>
                <w:bCs/>
                <w:sz w:val="20"/>
                <w:szCs w:val="20"/>
              </w:rPr>
            </w:pPr>
          </w:p>
        </w:tc>
        <w:tc>
          <w:tcPr>
            <w:tcW w:w="1304" w:type="dxa"/>
            <w:tcBorders>
              <w:top w:val="single" w:sz="4" w:space="0" w:color="auto"/>
            </w:tcBorders>
            <w:shd w:val="clear" w:color="auto" w:fill="auto"/>
            <w:vAlign w:val="center"/>
          </w:tcPr>
          <w:p w14:paraId="16B51510" w14:textId="77777777" w:rsidR="00913D8F" w:rsidRPr="001944E2" w:rsidRDefault="00913D8F" w:rsidP="00CF6A8A">
            <w:pPr>
              <w:spacing w:after="0" w:line="480" w:lineRule="auto"/>
              <w:jc w:val="right"/>
              <w:rPr>
                <w:rFonts w:ascii="Arial" w:eastAsia="Arial" w:hAnsi="Arial" w:cs="Arial"/>
                <w:b/>
                <w:bCs/>
                <w:sz w:val="20"/>
                <w:szCs w:val="20"/>
              </w:rPr>
            </w:pPr>
          </w:p>
        </w:tc>
        <w:tc>
          <w:tcPr>
            <w:tcW w:w="1305" w:type="dxa"/>
            <w:tcBorders>
              <w:top w:val="single" w:sz="4" w:space="0" w:color="auto"/>
            </w:tcBorders>
            <w:shd w:val="clear" w:color="auto" w:fill="auto"/>
            <w:vAlign w:val="center"/>
          </w:tcPr>
          <w:p w14:paraId="3BF5CED2" w14:textId="77777777" w:rsidR="00913D8F" w:rsidRPr="001944E2" w:rsidRDefault="00913D8F" w:rsidP="00CF6A8A">
            <w:pPr>
              <w:spacing w:after="0" w:line="480" w:lineRule="auto"/>
              <w:jc w:val="right"/>
              <w:rPr>
                <w:rFonts w:ascii="Arial" w:eastAsia="Arial" w:hAnsi="Arial" w:cs="Arial"/>
                <w:b/>
                <w:bCs/>
                <w:sz w:val="20"/>
                <w:szCs w:val="20"/>
              </w:rPr>
            </w:pPr>
          </w:p>
        </w:tc>
      </w:tr>
      <w:tr w:rsidR="00913D8F" w:rsidRPr="001944E2" w14:paraId="45EB5192" w14:textId="77777777" w:rsidTr="00CF6A8A">
        <w:tc>
          <w:tcPr>
            <w:tcW w:w="3261" w:type="dxa"/>
            <w:shd w:val="clear" w:color="auto" w:fill="auto"/>
            <w:vAlign w:val="center"/>
          </w:tcPr>
          <w:p w14:paraId="4ADFC904" w14:textId="77777777" w:rsidR="00913D8F" w:rsidRPr="001944E2" w:rsidRDefault="00913D8F" w:rsidP="00CF6A8A">
            <w:pPr>
              <w:spacing w:after="0" w:line="480" w:lineRule="auto"/>
              <w:rPr>
                <w:sz w:val="20"/>
                <w:szCs w:val="20"/>
              </w:rPr>
            </w:pPr>
            <w:r w:rsidRPr="001944E2">
              <w:rPr>
                <w:rFonts w:ascii="Arial" w:eastAsia="Arial" w:hAnsi="Arial" w:cs="Arial"/>
                <w:bCs/>
                <w:sz w:val="20"/>
                <w:szCs w:val="20"/>
              </w:rPr>
              <w:t xml:space="preserve">At </w:t>
            </w:r>
          </w:p>
        </w:tc>
        <w:tc>
          <w:tcPr>
            <w:tcW w:w="1304" w:type="dxa"/>
            <w:shd w:val="clear" w:color="auto" w:fill="auto"/>
            <w:vAlign w:val="center"/>
          </w:tcPr>
          <w:p w14:paraId="062F869B"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684BAE37"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3A675FE1"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2AD603CC"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shd w:val="clear" w:color="auto" w:fill="auto"/>
            <w:vAlign w:val="center"/>
          </w:tcPr>
          <w:p w14:paraId="6F5C6067" w14:textId="77777777" w:rsidR="00913D8F" w:rsidRPr="001944E2" w:rsidRDefault="00913D8F" w:rsidP="00CF6A8A">
            <w:pPr>
              <w:spacing w:after="0" w:line="480" w:lineRule="auto"/>
              <w:jc w:val="right"/>
              <w:rPr>
                <w:rFonts w:ascii="Arial" w:eastAsia="Arial" w:hAnsi="Arial" w:cs="Arial"/>
                <w:bCs/>
                <w:sz w:val="20"/>
                <w:szCs w:val="20"/>
              </w:rPr>
            </w:pPr>
          </w:p>
        </w:tc>
      </w:tr>
      <w:tr w:rsidR="00913D8F" w:rsidRPr="001944E2" w14:paraId="14FC169B" w14:textId="77777777" w:rsidTr="00CF6A8A">
        <w:tc>
          <w:tcPr>
            <w:tcW w:w="3261" w:type="dxa"/>
            <w:shd w:val="clear" w:color="auto" w:fill="auto"/>
            <w:vAlign w:val="center"/>
          </w:tcPr>
          <w:p w14:paraId="6FA51525" w14:textId="77777777" w:rsidR="00913D8F" w:rsidRPr="001944E2" w:rsidRDefault="00913D8F" w:rsidP="00CF6A8A">
            <w:pPr>
              <w:spacing w:after="0" w:line="480" w:lineRule="auto"/>
              <w:rPr>
                <w:sz w:val="20"/>
                <w:szCs w:val="20"/>
              </w:rPr>
            </w:pPr>
            <w:r w:rsidRPr="001944E2">
              <w:rPr>
                <w:rFonts w:ascii="Arial" w:eastAsia="Arial" w:hAnsi="Arial" w:cs="Arial"/>
                <w:bCs/>
                <w:sz w:val="20"/>
                <w:szCs w:val="20"/>
              </w:rPr>
              <w:t xml:space="preserve">At </w:t>
            </w:r>
          </w:p>
        </w:tc>
        <w:tc>
          <w:tcPr>
            <w:tcW w:w="1304" w:type="dxa"/>
            <w:shd w:val="clear" w:color="auto" w:fill="auto"/>
            <w:vAlign w:val="center"/>
          </w:tcPr>
          <w:p w14:paraId="2B2914BE"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620D90DE"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3D7B784E" w14:textId="77777777" w:rsidR="00913D8F" w:rsidRPr="001944E2" w:rsidRDefault="00913D8F" w:rsidP="00CF6A8A">
            <w:pPr>
              <w:spacing w:after="0" w:line="480" w:lineRule="auto"/>
              <w:jc w:val="right"/>
              <w:rPr>
                <w:rFonts w:ascii="Arial" w:eastAsia="Arial" w:hAnsi="Arial" w:cs="Arial"/>
                <w:bCs/>
                <w:sz w:val="20"/>
                <w:szCs w:val="20"/>
              </w:rPr>
            </w:pPr>
          </w:p>
        </w:tc>
        <w:tc>
          <w:tcPr>
            <w:tcW w:w="1304" w:type="dxa"/>
            <w:shd w:val="clear" w:color="auto" w:fill="auto"/>
            <w:vAlign w:val="center"/>
          </w:tcPr>
          <w:p w14:paraId="44C31224" w14:textId="77777777" w:rsidR="00913D8F" w:rsidRPr="001944E2" w:rsidRDefault="00913D8F" w:rsidP="00CF6A8A">
            <w:pPr>
              <w:spacing w:after="0" w:line="480" w:lineRule="auto"/>
              <w:jc w:val="right"/>
              <w:rPr>
                <w:rFonts w:ascii="Arial" w:eastAsia="Arial" w:hAnsi="Arial" w:cs="Arial"/>
                <w:bCs/>
                <w:sz w:val="20"/>
                <w:szCs w:val="20"/>
              </w:rPr>
            </w:pPr>
          </w:p>
        </w:tc>
        <w:tc>
          <w:tcPr>
            <w:tcW w:w="1305" w:type="dxa"/>
            <w:shd w:val="clear" w:color="auto" w:fill="auto"/>
            <w:vAlign w:val="center"/>
          </w:tcPr>
          <w:p w14:paraId="0A9BC5B3" w14:textId="77777777" w:rsidR="00913D8F" w:rsidRPr="001944E2" w:rsidRDefault="00913D8F" w:rsidP="00CF6A8A">
            <w:pPr>
              <w:spacing w:after="0" w:line="480" w:lineRule="auto"/>
              <w:jc w:val="right"/>
              <w:rPr>
                <w:rFonts w:ascii="Arial" w:eastAsia="Arial" w:hAnsi="Arial" w:cs="Arial"/>
                <w:bCs/>
                <w:sz w:val="20"/>
                <w:szCs w:val="20"/>
              </w:rPr>
            </w:pPr>
          </w:p>
        </w:tc>
      </w:tr>
    </w:tbl>
    <w:p w14:paraId="7535B6AF" w14:textId="0A8D975E" w:rsidR="004C1E65" w:rsidRPr="001944E2" w:rsidRDefault="004C1E65">
      <w:pPr>
        <w:widowControl/>
        <w:spacing w:after="0" w:line="240" w:lineRule="auto"/>
        <w:rPr>
          <w:rFonts w:ascii="Arial" w:eastAsia="Arial" w:hAnsi="Arial" w:cs="Arial"/>
          <w:b/>
          <w:bCs/>
          <w:sz w:val="20"/>
          <w:szCs w:val="20"/>
        </w:rPr>
      </w:pPr>
      <w:r w:rsidRPr="001944E2">
        <w:rPr>
          <w:rFonts w:ascii="Arial" w:eastAsia="Arial" w:hAnsi="Arial" w:cs="Arial"/>
          <w:b/>
          <w:bCs/>
          <w:sz w:val="20"/>
          <w:szCs w:val="20"/>
        </w:rPr>
        <w:br w:type="page"/>
      </w:r>
    </w:p>
    <w:p w14:paraId="489901DC" w14:textId="3B751A9B" w:rsidR="00B13C1B" w:rsidRPr="001944E2" w:rsidRDefault="0071626C" w:rsidP="00E93E93">
      <w:pPr>
        <w:pStyle w:val="ALAppendix5"/>
      </w:pPr>
      <w:r w:rsidRPr="00E93E93">
        <w:lastRenderedPageBreak/>
        <mc:AlternateContent>
          <mc:Choice Requires="wps">
            <w:drawing>
              <wp:anchor distT="0" distB="0" distL="114300" distR="114300" simplePos="0" relativeHeight="251674112" behindDoc="0" locked="0" layoutInCell="1" allowOverlap="1" wp14:anchorId="261ACB80" wp14:editId="70A66B73">
                <wp:simplePos x="0" y="0"/>
                <wp:positionH relativeFrom="column">
                  <wp:posOffset>-885190</wp:posOffset>
                </wp:positionH>
                <wp:positionV relativeFrom="paragraph">
                  <wp:posOffset>224790</wp:posOffset>
                </wp:positionV>
                <wp:extent cx="7574280" cy="0"/>
                <wp:effectExtent l="5715" t="13970" r="11430" b="5080"/>
                <wp:wrapNone/>
                <wp:docPr id="1"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3F213" id="AutoShape 214" o:spid="_x0000_s1026" type="#_x0000_t32" style="position:absolute;margin-left:-69.7pt;margin-top:17.7pt;width:596.4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7hzQEAAH4DAAAOAAAAZHJzL2Uyb0RvYy54bWysU01v2zAMvQ/YfxB0X5wEzdoZcYohXXfp&#10;tgDtfgAjybYwWRQoJU7+/SjlY912G+aDIIrkI/kevbw/DE7sDUWLvpGzyVQK4xVq67tGfn95fHcn&#10;RUzgNTj0ppFHE+X96u2b5RhqM8cenTYkGMTHegyN7FMKdVVF1ZsB4gSD8exskQZIbFJXaYKR0QdX&#10;zafT99WIpAOhMjHy68PJKVcFv22NSt/aNpokXCO5t1ROKuc2n9VqCXVHEHqrzm3AP3QxgPVc9Ar1&#10;AAnEjuxfUINVhBHbNFE4VNi2VpkyA08zm/4xzXMPwZRZmJwYrjTF/wervu43JKxm7aTwMLBEH3cJ&#10;S2Uxn91kgsYQa45b+w3lEdXBP4cnVD+i8LjuwXemhL8cA2fPckb1W0o2YuAy2/ELao4BrlDYOrQ0&#10;ZEjmQRyKKMerKOaQhOLH28XtzfyOtVMXXwX1JTFQTJ8NDiJfGhkTge36tEbvWXqkWSkD+6eYcltQ&#10;XxJyVY+P1rmyAc6LsZEfFvNFSYjorM7OHBap264diT3kHSpfmZE9r8MId14XsN6A/nS+J7DudOfi&#10;zp+pyWyceN2iPm7oQhmLXLo8L2Teotd2yf7126x+AgAA//8DAFBLAwQUAAYACAAAACEAqksjZN4A&#10;AAALAQAADwAAAGRycy9kb3ducmV2LnhtbEyPzU7DMBCE70i8g7VIXFBrpyGIhjhVhcSBI20lrm68&#10;JIF4HcVOE/r0bMUBTvs3mvm22MyuEyccQutJQ7JUIJAqb1uqNRz2L4tHECEasqbzhBq+McCmvL4q&#10;TG79RG942sVasAmF3GhoYuxzKUPVoDNh6Xskvn34wZnI41BLO5iJzV0nV0o9SGda4oTG9PjcYPW1&#10;G50GDGOWqO3a1YfX83T3vjp/Tv1e69ubefsEIuIc/8RwwWd0KJnp6EeyQXQaFkm6vmethjTjelGo&#10;LOXu+LuRZSH//1D+AAAA//8DAFBLAQItABQABgAIAAAAIQC2gziS/gAAAOEBAAATAAAAAAAAAAAA&#10;AAAAAAAAAABbQ29udGVudF9UeXBlc10ueG1sUEsBAi0AFAAGAAgAAAAhADj9If/WAAAAlAEAAAsA&#10;AAAAAAAAAAAAAAAALwEAAF9yZWxzLy5yZWxzUEsBAi0AFAAGAAgAAAAhAMxFjuHNAQAAfgMAAA4A&#10;AAAAAAAAAAAAAAAALgIAAGRycy9lMm9Eb2MueG1sUEsBAi0AFAAGAAgAAAAhAKpLI2TeAAAACwEA&#10;AA8AAAAAAAAAAAAAAAAAJwQAAGRycy9kb3ducmV2LnhtbFBLBQYAAAAABAAEAPMAAAAyBQAAAAA=&#10;"/>
            </w:pict>
          </mc:Fallback>
        </mc:AlternateContent>
      </w:r>
      <w:r w:rsidR="00B13C1B" w:rsidRPr="00E93E93">
        <w:t>Manufacturing</w:t>
      </w:r>
      <w:r w:rsidR="00B13C1B" w:rsidRPr="001944E2">
        <w:t xml:space="preserve"> account</w:t>
      </w:r>
    </w:p>
    <w:p w14:paraId="30E938CD" w14:textId="77777777" w:rsidR="00B13C1B" w:rsidRDefault="00B13C1B" w:rsidP="00B13C1B">
      <w:pPr>
        <w:jc w:val="center"/>
        <w:rPr>
          <w:rFonts w:ascii="Arial" w:eastAsia="Arial" w:hAnsi="Arial" w:cs="Arial"/>
          <w:b/>
          <w:bCs/>
          <w:sz w:val="20"/>
          <w:szCs w:val="20"/>
        </w:rPr>
      </w:pPr>
    </w:p>
    <w:p w14:paraId="7E8E9CD1" w14:textId="77777777" w:rsidR="00B87096" w:rsidRDefault="00B87096" w:rsidP="00B87096">
      <w:pPr>
        <w:jc w:val="center"/>
        <w:rPr>
          <w:rFonts w:ascii="Arial" w:eastAsia="Arial" w:hAnsi="Arial" w:cs="Arial"/>
          <w:bCs/>
          <w:sz w:val="24"/>
          <w:szCs w:val="24"/>
        </w:rPr>
      </w:pPr>
      <w:r w:rsidRPr="00F84445">
        <w:rPr>
          <w:rFonts w:ascii="Arial" w:eastAsia="Arial" w:hAnsi="Arial" w:cs="Arial"/>
          <w:bCs/>
          <w:sz w:val="24"/>
          <w:szCs w:val="24"/>
        </w:rPr>
        <w:t>……………………………………………………</w:t>
      </w:r>
    </w:p>
    <w:p w14:paraId="4022ED1F" w14:textId="0FC589A4" w:rsidR="00B87096" w:rsidRPr="00F84445" w:rsidRDefault="00B87096" w:rsidP="00B87096">
      <w:pPr>
        <w:jc w:val="center"/>
        <w:rPr>
          <w:rFonts w:ascii="Arial" w:eastAsia="Arial" w:hAnsi="Arial" w:cs="Arial"/>
          <w:bCs/>
          <w:sz w:val="24"/>
          <w:szCs w:val="24"/>
        </w:rPr>
      </w:pPr>
      <w:r>
        <w:rPr>
          <w:rFonts w:ascii="Arial" w:eastAsia="Arial" w:hAnsi="Arial" w:cs="Arial"/>
          <w:b/>
          <w:bCs/>
          <w:sz w:val="20"/>
          <w:szCs w:val="20"/>
        </w:rPr>
        <w:t>Manufacturing account</w:t>
      </w:r>
      <w:r w:rsidRPr="001944E2">
        <w:rPr>
          <w:rFonts w:ascii="Arial" w:eastAsia="Arial" w:hAnsi="Arial" w:cs="Arial"/>
          <w:b/>
          <w:bCs/>
          <w:sz w:val="20"/>
          <w:szCs w:val="20"/>
        </w:rPr>
        <w:t xml:space="preserve"> for the year ended</w:t>
      </w:r>
      <w:r w:rsidRPr="00F84445">
        <w:rPr>
          <w:rFonts w:ascii="Arial" w:eastAsia="Arial" w:hAnsi="Arial" w:cs="Arial"/>
          <w:b/>
          <w:bCs/>
          <w:sz w:val="24"/>
          <w:szCs w:val="24"/>
        </w:rPr>
        <w:t xml:space="preserve"> </w:t>
      </w:r>
      <w:r w:rsidRPr="00D405AD">
        <w:rPr>
          <w:rFonts w:ascii="Arial" w:eastAsia="Arial" w:hAnsi="Arial" w:cs="Arial"/>
          <w:bCs/>
          <w:sz w:val="24"/>
          <w:szCs w:val="24"/>
        </w:rPr>
        <w:t>………………</w:t>
      </w:r>
    </w:p>
    <w:tbl>
      <w:tblPr>
        <w:tblW w:w="0" w:type="auto"/>
        <w:tblLook w:val="04A0" w:firstRow="1" w:lastRow="0" w:firstColumn="1" w:lastColumn="0" w:noHBand="0" w:noVBand="1"/>
      </w:tblPr>
      <w:tblGrid>
        <w:gridCol w:w="5784"/>
        <w:gridCol w:w="1640"/>
        <w:gridCol w:w="1640"/>
      </w:tblGrid>
      <w:tr w:rsidR="00B13C1B" w:rsidRPr="001944E2" w14:paraId="3FD48B78" w14:textId="77777777" w:rsidTr="00DB2B55">
        <w:tc>
          <w:tcPr>
            <w:tcW w:w="5784" w:type="dxa"/>
            <w:shd w:val="clear" w:color="auto" w:fill="auto"/>
          </w:tcPr>
          <w:p w14:paraId="5A978C36"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02EAE2E4" w14:textId="77777777" w:rsidR="00B13C1B" w:rsidRPr="001944E2" w:rsidRDefault="00B13C1B"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c>
          <w:tcPr>
            <w:tcW w:w="1640" w:type="dxa"/>
            <w:shd w:val="clear" w:color="auto" w:fill="auto"/>
          </w:tcPr>
          <w:p w14:paraId="080EEE31" w14:textId="77777777" w:rsidR="00B13C1B" w:rsidRPr="001944E2" w:rsidRDefault="00B13C1B" w:rsidP="001C39CD">
            <w:pPr>
              <w:spacing w:after="0" w:line="360" w:lineRule="auto"/>
              <w:jc w:val="center"/>
              <w:rPr>
                <w:rFonts w:ascii="Arial" w:eastAsia="Arial" w:hAnsi="Arial" w:cs="Arial"/>
                <w:b/>
                <w:bCs/>
                <w:sz w:val="20"/>
                <w:szCs w:val="20"/>
              </w:rPr>
            </w:pPr>
            <w:r w:rsidRPr="001944E2">
              <w:rPr>
                <w:rFonts w:ascii="Arial" w:eastAsia="Arial" w:hAnsi="Arial" w:cs="Arial"/>
                <w:b/>
                <w:bCs/>
                <w:sz w:val="20"/>
                <w:szCs w:val="20"/>
              </w:rPr>
              <w:t>$</w:t>
            </w:r>
          </w:p>
        </w:tc>
      </w:tr>
      <w:tr w:rsidR="00B13C1B" w:rsidRPr="001944E2" w14:paraId="3168115D" w14:textId="77777777" w:rsidTr="00DB2B55">
        <w:tc>
          <w:tcPr>
            <w:tcW w:w="5784" w:type="dxa"/>
            <w:shd w:val="clear" w:color="auto" w:fill="auto"/>
          </w:tcPr>
          <w:p w14:paraId="57F757DE" w14:textId="6922B6DF"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46F2D609"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6D09F0CE"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7EA85C2B" w14:textId="77777777" w:rsidTr="00DB2B55">
        <w:tc>
          <w:tcPr>
            <w:tcW w:w="5784" w:type="dxa"/>
            <w:shd w:val="clear" w:color="auto" w:fill="auto"/>
          </w:tcPr>
          <w:p w14:paraId="4B802CC3" w14:textId="77777777" w:rsidR="00B13C1B" w:rsidRPr="001944E2" w:rsidRDefault="00473491"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Opening inventory of raw materials</w:t>
            </w:r>
          </w:p>
          <w:p w14:paraId="1B46EE42" w14:textId="77777777" w:rsidR="0003732D" w:rsidRPr="001944E2" w:rsidRDefault="0003732D"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Purchases</w:t>
            </w:r>
          </w:p>
          <w:p w14:paraId="0DD28C42" w14:textId="77777777" w:rsidR="0003732D" w:rsidRPr="001944E2" w:rsidRDefault="0003732D"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Carriage inwards</w:t>
            </w:r>
          </w:p>
          <w:p w14:paraId="61E6E9A2" w14:textId="77777777" w:rsidR="0003732D" w:rsidRPr="001944E2" w:rsidRDefault="00FC218F"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Less: returns outwards</w:t>
            </w:r>
          </w:p>
          <w:p w14:paraId="7A3D85A9" w14:textId="77777777" w:rsidR="00FC218F" w:rsidRPr="001944E2" w:rsidRDefault="00FC218F"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Net purchases</w:t>
            </w:r>
          </w:p>
          <w:p w14:paraId="006EE073" w14:textId="143B2CAB" w:rsidR="001D5651" w:rsidRPr="001944E2" w:rsidRDefault="001D5651"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Less: closing inventory of raw materials</w:t>
            </w:r>
          </w:p>
        </w:tc>
        <w:tc>
          <w:tcPr>
            <w:tcW w:w="1640" w:type="dxa"/>
            <w:shd w:val="clear" w:color="auto" w:fill="auto"/>
          </w:tcPr>
          <w:p w14:paraId="38A55014"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38FDE0DD"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46FDA9A2" w14:textId="77777777" w:rsidTr="00DB2B55">
        <w:tc>
          <w:tcPr>
            <w:tcW w:w="5784" w:type="dxa"/>
            <w:shd w:val="clear" w:color="auto" w:fill="auto"/>
          </w:tcPr>
          <w:p w14:paraId="0B3F2795"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10DE2BB7"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363FC1E1"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42BD6E0D" w14:textId="77777777" w:rsidTr="00DB2B55">
        <w:tc>
          <w:tcPr>
            <w:tcW w:w="5784" w:type="dxa"/>
            <w:shd w:val="clear" w:color="auto" w:fill="auto"/>
          </w:tcPr>
          <w:p w14:paraId="0A9C2575" w14:textId="352BB521" w:rsidR="00B13C1B" w:rsidRPr="001944E2" w:rsidRDefault="00CB49FA"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Cost of raw materials consumed</w:t>
            </w:r>
          </w:p>
        </w:tc>
        <w:tc>
          <w:tcPr>
            <w:tcW w:w="1640" w:type="dxa"/>
            <w:shd w:val="clear" w:color="auto" w:fill="auto"/>
          </w:tcPr>
          <w:p w14:paraId="2355BF6A"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2B9D0B0B"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641762B3" w14:textId="77777777" w:rsidTr="00DB2B55">
        <w:tc>
          <w:tcPr>
            <w:tcW w:w="5784" w:type="dxa"/>
            <w:shd w:val="clear" w:color="auto" w:fill="auto"/>
          </w:tcPr>
          <w:p w14:paraId="7833C661" w14:textId="77777777" w:rsidR="00B13C1B" w:rsidRPr="001944E2" w:rsidRDefault="000A65AC"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Direct wages</w:t>
            </w:r>
          </w:p>
        </w:tc>
        <w:tc>
          <w:tcPr>
            <w:tcW w:w="1640" w:type="dxa"/>
            <w:shd w:val="clear" w:color="auto" w:fill="auto"/>
          </w:tcPr>
          <w:p w14:paraId="754E7963"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5E93B86F"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4A630071" w14:textId="77777777" w:rsidTr="00DB2B55">
        <w:tc>
          <w:tcPr>
            <w:tcW w:w="5784" w:type="dxa"/>
            <w:shd w:val="clear" w:color="auto" w:fill="auto"/>
          </w:tcPr>
          <w:p w14:paraId="703247D6" w14:textId="77777777" w:rsidR="00B13C1B" w:rsidRPr="001944E2" w:rsidRDefault="000A65AC"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Direct expenses</w:t>
            </w:r>
          </w:p>
        </w:tc>
        <w:tc>
          <w:tcPr>
            <w:tcW w:w="1640" w:type="dxa"/>
            <w:shd w:val="clear" w:color="auto" w:fill="auto"/>
          </w:tcPr>
          <w:p w14:paraId="53FAE2A3"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5AD577D5"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27208A87" w14:textId="77777777" w:rsidTr="00DB2B55">
        <w:tc>
          <w:tcPr>
            <w:tcW w:w="5784" w:type="dxa"/>
            <w:shd w:val="clear" w:color="auto" w:fill="auto"/>
          </w:tcPr>
          <w:p w14:paraId="5314D5A0" w14:textId="77777777" w:rsidR="00B13C1B" w:rsidRPr="001944E2" w:rsidRDefault="000A65AC"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Prime cost</w:t>
            </w:r>
          </w:p>
        </w:tc>
        <w:tc>
          <w:tcPr>
            <w:tcW w:w="1640" w:type="dxa"/>
            <w:shd w:val="clear" w:color="auto" w:fill="auto"/>
          </w:tcPr>
          <w:p w14:paraId="61544E83"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7A54ED4D"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69A47971" w14:textId="77777777" w:rsidTr="00DB2B55">
        <w:tc>
          <w:tcPr>
            <w:tcW w:w="5784" w:type="dxa"/>
            <w:shd w:val="clear" w:color="auto" w:fill="auto"/>
          </w:tcPr>
          <w:p w14:paraId="266F11B8" w14:textId="77777777" w:rsidR="00B13C1B" w:rsidRPr="001944E2" w:rsidRDefault="00F71687"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Add: F</w:t>
            </w:r>
            <w:r w:rsidR="000A65AC" w:rsidRPr="001944E2">
              <w:rPr>
                <w:rFonts w:ascii="Arial" w:eastAsia="Arial" w:hAnsi="Arial" w:cs="Arial"/>
                <w:b/>
                <w:bCs/>
                <w:sz w:val="20"/>
                <w:szCs w:val="20"/>
              </w:rPr>
              <w:t>actory expenses</w:t>
            </w:r>
          </w:p>
        </w:tc>
        <w:tc>
          <w:tcPr>
            <w:tcW w:w="1640" w:type="dxa"/>
            <w:shd w:val="clear" w:color="auto" w:fill="auto"/>
          </w:tcPr>
          <w:p w14:paraId="0E078DEC"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52DC548D"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07A06217" w14:textId="77777777" w:rsidTr="00DB2B55">
        <w:tc>
          <w:tcPr>
            <w:tcW w:w="5784" w:type="dxa"/>
            <w:shd w:val="clear" w:color="auto" w:fill="auto"/>
          </w:tcPr>
          <w:p w14:paraId="65D3C42F" w14:textId="5E31D97D" w:rsidR="00B13C1B" w:rsidRPr="001944E2" w:rsidRDefault="00DB2B55"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Other factory overheads</w:t>
            </w:r>
          </w:p>
        </w:tc>
        <w:tc>
          <w:tcPr>
            <w:tcW w:w="1640" w:type="dxa"/>
            <w:shd w:val="clear" w:color="auto" w:fill="auto"/>
          </w:tcPr>
          <w:p w14:paraId="081A1AA4"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6C7CB7B4"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230CDAA7" w14:textId="77777777" w:rsidTr="00DB2B55">
        <w:tc>
          <w:tcPr>
            <w:tcW w:w="5784" w:type="dxa"/>
            <w:shd w:val="clear" w:color="auto" w:fill="auto"/>
          </w:tcPr>
          <w:p w14:paraId="2EDFBCD6"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585C2539"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620CE07C"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0B8A9FF5" w14:textId="77777777" w:rsidTr="00DB2B55">
        <w:tc>
          <w:tcPr>
            <w:tcW w:w="5784" w:type="dxa"/>
            <w:shd w:val="clear" w:color="auto" w:fill="auto"/>
          </w:tcPr>
          <w:p w14:paraId="3F2CF7D5"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3B2C84F0"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35F4CDDE"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228C5772" w14:textId="77777777" w:rsidTr="00DB2B55">
        <w:tc>
          <w:tcPr>
            <w:tcW w:w="5784" w:type="dxa"/>
            <w:shd w:val="clear" w:color="auto" w:fill="auto"/>
          </w:tcPr>
          <w:p w14:paraId="60273977"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5BD484A9"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02F23FF5"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573CC61B" w14:textId="77777777" w:rsidTr="00DB2B55">
        <w:tc>
          <w:tcPr>
            <w:tcW w:w="5784" w:type="dxa"/>
            <w:shd w:val="clear" w:color="auto" w:fill="auto"/>
          </w:tcPr>
          <w:p w14:paraId="46AB5E92"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3757F45C"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444647C9"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1C16F661" w14:textId="77777777" w:rsidTr="00DB2B55">
        <w:tc>
          <w:tcPr>
            <w:tcW w:w="5784" w:type="dxa"/>
            <w:shd w:val="clear" w:color="auto" w:fill="auto"/>
          </w:tcPr>
          <w:p w14:paraId="5188DCB7"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0A882955"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24A654FB"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26E27FB8" w14:textId="77777777" w:rsidTr="00DB2B55">
        <w:tc>
          <w:tcPr>
            <w:tcW w:w="5784" w:type="dxa"/>
            <w:shd w:val="clear" w:color="auto" w:fill="auto"/>
          </w:tcPr>
          <w:p w14:paraId="37F6AEDF"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0D9F6D5E"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38336626"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14E20BE3" w14:textId="77777777" w:rsidTr="00DB2B55">
        <w:tc>
          <w:tcPr>
            <w:tcW w:w="5784" w:type="dxa"/>
            <w:shd w:val="clear" w:color="auto" w:fill="auto"/>
          </w:tcPr>
          <w:p w14:paraId="5A4A8D5C"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791DE241"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0A7DBDAB"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1940B5E3" w14:textId="77777777" w:rsidTr="00DB2B55">
        <w:tc>
          <w:tcPr>
            <w:tcW w:w="5784" w:type="dxa"/>
            <w:shd w:val="clear" w:color="auto" w:fill="auto"/>
          </w:tcPr>
          <w:p w14:paraId="3EEEB0DF"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660437B2"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4AD99BF4"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7F83D767" w14:textId="77777777" w:rsidTr="00DB2B55">
        <w:tc>
          <w:tcPr>
            <w:tcW w:w="5784" w:type="dxa"/>
            <w:shd w:val="clear" w:color="auto" w:fill="auto"/>
          </w:tcPr>
          <w:p w14:paraId="628E7B90" w14:textId="77777777" w:rsidR="00B13C1B" w:rsidRPr="001944E2" w:rsidRDefault="00F71687"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Add: O</w:t>
            </w:r>
            <w:r w:rsidR="000A65AC" w:rsidRPr="001944E2">
              <w:rPr>
                <w:rFonts w:ascii="Arial" w:eastAsia="Arial" w:hAnsi="Arial" w:cs="Arial"/>
                <w:b/>
                <w:bCs/>
                <w:sz w:val="20"/>
                <w:szCs w:val="20"/>
              </w:rPr>
              <w:t>pening inventory of work in progress</w:t>
            </w:r>
          </w:p>
        </w:tc>
        <w:tc>
          <w:tcPr>
            <w:tcW w:w="1640" w:type="dxa"/>
            <w:shd w:val="clear" w:color="auto" w:fill="auto"/>
          </w:tcPr>
          <w:p w14:paraId="0F2722B3"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6B6AE944"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2D2CB673" w14:textId="77777777" w:rsidTr="00DB2B55">
        <w:tc>
          <w:tcPr>
            <w:tcW w:w="5784" w:type="dxa"/>
            <w:shd w:val="clear" w:color="auto" w:fill="auto"/>
          </w:tcPr>
          <w:p w14:paraId="7FEB7470"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06DEEDCB"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31553706" w14:textId="77777777" w:rsidR="00B13C1B" w:rsidRPr="001944E2" w:rsidRDefault="00B13C1B" w:rsidP="001C39CD">
            <w:pPr>
              <w:spacing w:after="0" w:line="360" w:lineRule="auto"/>
              <w:rPr>
                <w:rFonts w:ascii="Arial" w:eastAsia="Arial" w:hAnsi="Arial" w:cs="Arial"/>
                <w:b/>
                <w:bCs/>
                <w:sz w:val="20"/>
                <w:szCs w:val="20"/>
              </w:rPr>
            </w:pPr>
          </w:p>
        </w:tc>
      </w:tr>
      <w:tr w:rsidR="00B13C1B" w:rsidRPr="001944E2" w14:paraId="47E4AF45" w14:textId="77777777" w:rsidTr="00DB2B55">
        <w:tc>
          <w:tcPr>
            <w:tcW w:w="5784" w:type="dxa"/>
            <w:shd w:val="clear" w:color="auto" w:fill="auto"/>
          </w:tcPr>
          <w:p w14:paraId="27602861" w14:textId="77777777" w:rsidR="00B13C1B" w:rsidRPr="001944E2" w:rsidRDefault="00F71687"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Less: C</w:t>
            </w:r>
            <w:r w:rsidR="000A65AC" w:rsidRPr="001944E2">
              <w:rPr>
                <w:rFonts w:ascii="Arial" w:eastAsia="Arial" w:hAnsi="Arial" w:cs="Arial"/>
                <w:b/>
                <w:bCs/>
                <w:sz w:val="20"/>
                <w:szCs w:val="20"/>
              </w:rPr>
              <w:t>losing inventory of work in progress</w:t>
            </w:r>
          </w:p>
        </w:tc>
        <w:tc>
          <w:tcPr>
            <w:tcW w:w="1640" w:type="dxa"/>
            <w:shd w:val="clear" w:color="auto" w:fill="auto"/>
          </w:tcPr>
          <w:p w14:paraId="2EF9D978" w14:textId="77777777" w:rsidR="00B13C1B" w:rsidRPr="001944E2" w:rsidRDefault="00B13C1B" w:rsidP="001C39CD">
            <w:pPr>
              <w:spacing w:after="0" w:line="360" w:lineRule="auto"/>
              <w:rPr>
                <w:rFonts w:ascii="Arial" w:eastAsia="Arial" w:hAnsi="Arial" w:cs="Arial"/>
                <w:b/>
                <w:bCs/>
                <w:sz w:val="20"/>
                <w:szCs w:val="20"/>
              </w:rPr>
            </w:pPr>
          </w:p>
        </w:tc>
        <w:tc>
          <w:tcPr>
            <w:tcW w:w="1640" w:type="dxa"/>
            <w:shd w:val="clear" w:color="auto" w:fill="auto"/>
          </w:tcPr>
          <w:p w14:paraId="4218AE54" w14:textId="77777777" w:rsidR="00B13C1B" w:rsidRPr="001944E2" w:rsidRDefault="00B13C1B" w:rsidP="001C39CD">
            <w:pPr>
              <w:spacing w:after="0" w:line="360" w:lineRule="auto"/>
              <w:rPr>
                <w:rFonts w:ascii="Arial" w:eastAsia="Arial" w:hAnsi="Arial" w:cs="Arial"/>
                <w:b/>
                <w:bCs/>
                <w:sz w:val="20"/>
                <w:szCs w:val="20"/>
              </w:rPr>
            </w:pPr>
          </w:p>
        </w:tc>
      </w:tr>
      <w:tr w:rsidR="000A65AC" w:rsidRPr="001944E2" w14:paraId="6692D8E6" w14:textId="77777777" w:rsidTr="00DB2B55">
        <w:tc>
          <w:tcPr>
            <w:tcW w:w="5784" w:type="dxa"/>
            <w:shd w:val="clear" w:color="auto" w:fill="auto"/>
          </w:tcPr>
          <w:p w14:paraId="2B24D358" w14:textId="77777777" w:rsidR="000A65AC" w:rsidRPr="001944E2" w:rsidRDefault="000A65AC" w:rsidP="001C39CD">
            <w:pPr>
              <w:spacing w:after="0" w:line="360" w:lineRule="auto"/>
              <w:rPr>
                <w:rFonts w:ascii="Arial" w:eastAsia="Arial" w:hAnsi="Arial" w:cs="Arial"/>
                <w:b/>
                <w:bCs/>
                <w:sz w:val="20"/>
                <w:szCs w:val="20"/>
              </w:rPr>
            </w:pPr>
            <w:r w:rsidRPr="001944E2">
              <w:rPr>
                <w:rFonts w:ascii="Arial" w:eastAsia="Arial" w:hAnsi="Arial" w:cs="Arial"/>
                <w:b/>
                <w:bCs/>
                <w:sz w:val="20"/>
                <w:szCs w:val="20"/>
              </w:rPr>
              <w:t>Production cost of goods completed</w:t>
            </w:r>
          </w:p>
        </w:tc>
        <w:tc>
          <w:tcPr>
            <w:tcW w:w="1640" w:type="dxa"/>
            <w:shd w:val="clear" w:color="auto" w:fill="auto"/>
          </w:tcPr>
          <w:p w14:paraId="3ECC9250" w14:textId="77777777" w:rsidR="000A65AC" w:rsidRPr="001944E2" w:rsidRDefault="000A65AC" w:rsidP="001C39CD">
            <w:pPr>
              <w:spacing w:after="0" w:line="360" w:lineRule="auto"/>
              <w:rPr>
                <w:rFonts w:ascii="Arial" w:eastAsia="Arial" w:hAnsi="Arial" w:cs="Arial"/>
                <w:b/>
                <w:bCs/>
                <w:sz w:val="20"/>
                <w:szCs w:val="20"/>
              </w:rPr>
            </w:pPr>
          </w:p>
        </w:tc>
        <w:tc>
          <w:tcPr>
            <w:tcW w:w="1640" w:type="dxa"/>
            <w:shd w:val="clear" w:color="auto" w:fill="auto"/>
          </w:tcPr>
          <w:p w14:paraId="4915DB82" w14:textId="77777777" w:rsidR="000A65AC" w:rsidRPr="001944E2" w:rsidRDefault="000A65AC" w:rsidP="001C39CD">
            <w:pPr>
              <w:spacing w:after="0" w:line="360" w:lineRule="auto"/>
              <w:rPr>
                <w:rFonts w:ascii="Arial" w:eastAsia="Arial" w:hAnsi="Arial" w:cs="Arial"/>
                <w:b/>
                <w:bCs/>
                <w:sz w:val="20"/>
                <w:szCs w:val="20"/>
              </w:rPr>
            </w:pPr>
          </w:p>
        </w:tc>
      </w:tr>
    </w:tbl>
    <w:p w14:paraId="6F4006A1" w14:textId="77777777" w:rsidR="000936C9" w:rsidRDefault="000936C9" w:rsidP="000936C9">
      <w:pPr>
        <w:widowControl/>
        <w:spacing w:after="0" w:line="240" w:lineRule="auto"/>
        <w:rPr>
          <w:rFonts w:ascii="Univers" w:eastAsia="Times New Roman" w:hAnsi="Univers" w:cs="Univers"/>
          <w:sz w:val="20"/>
          <w:szCs w:val="20"/>
          <w:lang w:val="en-GB" w:eastAsia="en-GB"/>
        </w:rPr>
      </w:pPr>
    </w:p>
    <w:p w14:paraId="064B500B" w14:textId="77777777" w:rsidR="00A03A38" w:rsidRDefault="00A03A38" w:rsidP="000936C9">
      <w:pPr>
        <w:widowControl/>
        <w:spacing w:after="0" w:line="240" w:lineRule="auto"/>
        <w:rPr>
          <w:rFonts w:ascii="Univers" w:eastAsia="Times New Roman" w:hAnsi="Univers" w:cs="Univers"/>
          <w:sz w:val="20"/>
          <w:szCs w:val="20"/>
          <w:lang w:val="en-GB" w:eastAsia="en-GB"/>
        </w:rPr>
        <w:sectPr w:rsidR="00A03A38" w:rsidSect="0065356E">
          <w:headerReference w:type="even" r:id="rId31"/>
          <w:headerReference w:type="default" r:id="rId32"/>
          <w:pgSz w:w="11900" w:h="16840"/>
          <w:pgMar w:top="1560" w:right="1418" w:bottom="1134" w:left="1418" w:header="567" w:footer="567" w:gutter="0"/>
          <w:cols w:space="720"/>
          <w:docGrid w:linePitch="299"/>
        </w:sectPr>
      </w:pPr>
    </w:p>
    <w:p w14:paraId="41696225" w14:textId="77777777" w:rsidR="007A1B89" w:rsidRPr="007A1B89" w:rsidRDefault="007A1B89" w:rsidP="007A1B89">
      <w:pPr>
        <w:widowControl/>
        <w:spacing w:after="0" w:line="240" w:lineRule="auto"/>
        <w:rPr>
          <w:rFonts w:ascii="Arial" w:hAnsi="Arial"/>
          <w:sz w:val="20"/>
          <w:szCs w:val="20"/>
          <w:lang w:val="en-GB"/>
        </w:rPr>
      </w:pPr>
    </w:p>
    <w:p w14:paraId="02E70428" w14:textId="77777777" w:rsidR="007A1B89" w:rsidRPr="007A1B89" w:rsidRDefault="007A1B89" w:rsidP="007A1B89">
      <w:pPr>
        <w:widowControl/>
        <w:spacing w:after="0" w:line="240" w:lineRule="auto"/>
        <w:rPr>
          <w:rFonts w:ascii="Arial" w:hAnsi="Arial"/>
          <w:sz w:val="20"/>
          <w:szCs w:val="20"/>
          <w:lang w:val="en-GB"/>
        </w:rPr>
      </w:pPr>
    </w:p>
    <w:p w14:paraId="7397166B" w14:textId="77777777" w:rsidR="007A1B89" w:rsidRPr="007A1B89" w:rsidRDefault="007A1B89" w:rsidP="007A1B89">
      <w:pPr>
        <w:widowControl/>
        <w:spacing w:after="0" w:line="240" w:lineRule="auto"/>
        <w:rPr>
          <w:rFonts w:ascii="Arial" w:hAnsi="Arial"/>
          <w:sz w:val="20"/>
          <w:szCs w:val="20"/>
          <w:lang w:val="en-GB"/>
        </w:rPr>
      </w:pPr>
    </w:p>
    <w:p w14:paraId="0644074E" w14:textId="77777777" w:rsidR="007A1B89" w:rsidRPr="007A1B89" w:rsidRDefault="007A1B89" w:rsidP="007A1B89">
      <w:pPr>
        <w:widowControl/>
        <w:spacing w:after="0" w:line="240" w:lineRule="auto"/>
        <w:rPr>
          <w:rFonts w:ascii="Arial" w:hAnsi="Arial"/>
          <w:sz w:val="20"/>
          <w:szCs w:val="20"/>
          <w:lang w:val="en-GB"/>
        </w:rPr>
      </w:pPr>
    </w:p>
    <w:p w14:paraId="7AD8EC43" w14:textId="77777777" w:rsidR="007A1B89" w:rsidRPr="007A1B89" w:rsidRDefault="007A1B89" w:rsidP="007A1B89">
      <w:pPr>
        <w:widowControl/>
        <w:spacing w:after="0" w:line="240" w:lineRule="auto"/>
        <w:rPr>
          <w:rFonts w:ascii="Arial" w:hAnsi="Arial"/>
          <w:sz w:val="20"/>
          <w:szCs w:val="20"/>
          <w:lang w:val="en-GB"/>
        </w:rPr>
      </w:pPr>
    </w:p>
    <w:p w14:paraId="6EECB7A1" w14:textId="77777777" w:rsidR="007A1B89" w:rsidRPr="007A1B89" w:rsidRDefault="007A1B89" w:rsidP="007A1B89">
      <w:pPr>
        <w:widowControl/>
        <w:spacing w:after="0" w:line="240" w:lineRule="auto"/>
        <w:rPr>
          <w:rFonts w:ascii="Arial" w:hAnsi="Arial"/>
          <w:sz w:val="20"/>
          <w:szCs w:val="20"/>
          <w:lang w:val="en-GB"/>
        </w:rPr>
      </w:pPr>
    </w:p>
    <w:p w14:paraId="0A4D8DE8" w14:textId="77777777" w:rsidR="007A1B89" w:rsidRPr="007A1B89" w:rsidRDefault="007A1B89" w:rsidP="007A1B89">
      <w:pPr>
        <w:widowControl/>
        <w:spacing w:after="0" w:line="240" w:lineRule="auto"/>
        <w:rPr>
          <w:rFonts w:ascii="Arial" w:hAnsi="Arial"/>
          <w:sz w:val="20"/>
          <w:szCs w:val="20"/>
          <w:lang w:val="en-GB"/>
        </w:rPr>
      </w:pPr>
    </w:p>
    <w:p w14:paraId="5C49BED8" w14:textId="77777777" w:rsidR="007A1B89" w:rsidRPr="007A1B89" w:rsidRDefault="007A1B89" w:rsidP="007A1B89">
      <w:pPr>
        <w:widowControl/>
        <w:spacing w:after="0" w:line="240" w:lineRule="auto"/>
        <w:rPr>
          <w:rFonts w:ascii="Arial" w:hAnsi="Arial"/>
          <w:sz w:val="20"/>
          <w:szCs w:val="20"/>
          <w:lang w:val="en-GB"/>
        </w:rPr>
      </w:pPr>
    </w:p>
    <w:p w14:paraId="142B3BD7" w14:textId="77777777" w:rsidR="007A1B89" w:rsidRPr="007A1B89" w:rsidRDefault="007A1B89" w:rsidP="007A1B89">
      <w:pPr>
        <w:widowControl/>
        <w:spacing w:after="0" w:line="240" w:lineRule="auto"/>
        <w:rPr>
          <w:rFonts w:ascii="Arial" w:hAnsi="Arial"/>
          <w:sz w:val="20"/>
          <w:szCs w:val="20"/>
          <w:lang w:val="en-GB"/>
        </w:rPr>
      </w:pPr>
    </w:p>
    <w:p w14:paraId="59A352A3" w14:textId="77777777" w:rsidR="007A1B89" w:rsidRPr="007A1B89" w:rsidRDefault="007A1B89" w:rsidP="007A1B89">
      <w:pPr>
        <w:widowControl/>
        <w:spacing w:after="0" w:line="240" w:lineRule="auto"/>
        <w:rPr>
          <w:rFonts w:ascii="Arial" w:hAnsi="Arial"/>
          <w:sz w:val="20"/>
          <w:szCs w:val="20"/>
          <w:lang w:val="en-GB"/>
        </w:rPr>
      </w:pPr>
    </w:p>
    <w:p w14:paraId="69A62582" w14:textId="77777777" w:rsidR="007A1B89" w:rsidRPr="007A1B89" w:rsidRDefault="007A1B89" w:rsidP="007A1B89">
      <w:pPr>
        <w:widowControl/>
        <w:spacing w:after="0" w:line="240" w:lineRule="auto"/>
        <w:rPr>
          <w:rFonts w:ascii="Arial" w:hAnsi="Arial"/>
          <w:sz w:val="20"/>
          <w:szCs w:val="20"/>
          <w:lang w:val="en-GB"/>
        </w:rPr>
      </w:pPr>
    </w:p>
    <w:p w14:paraId="25F9D474" w14:textId="77777777" w:rsidR="007A1B89" w:rsidRPr="007A1B89" w:rsidRDefault="007A1B89" w:rsidP="007A1B89">
      <w:pPr>
        <w:widowControl/>
        <w:spacing w:after="0" w:line="240" w:lineRule="auto"/>
        <w:rPr>
          <w:rFonts w:ascii="Arial" w:hAnsi="Arial"/>
          <w:sz w:val="20"/>
          <w:szCs w:val="20"/>
          <w:lang w:val="en-GB"/>
        </w:rPr>
      </w:pPr>
    </w:p>
    <w:p w14:paraId="7C583304" w14:textId="77777777" w:rsidR="007A1B89" w:rsidRPr="007A1B89" w:rsidRDefault="007A1B89" w:rsidP="007A1B89">
      <w:pPr>
        <w:widowControl/>
        <w:spacing w:after="0" w:line="240" w:lineRule="auto"/>
        <w:rPr>
          <w:rFonts w:ascii="Arial" w:hAnsi="Arial"/>
          <w:sz w:val="20"/>
          <w:szCs w:val="20"/>
          <w:lang w:val="en-GB"/>
        </w:rPr>
      </w:pPr>
    </w:p>
    <w:p w14:paraId="5EAA083A" w14:textId="77777777" w:rsidR="007A1B89" w:rsidRPr="007A1B89" w:rsidRDefault="007A1B89" w:rsidP="007A1B89">
      <w:pPr>
        <w:widowControl/>
        <w:spacing w:after="0" w:line="240" w:lineRule="auto"/>
        <w:rPr>
          <w:rFonts w:ascii="Arial" w:hAnsi="Arial"/>
          <w:sz w:val="20"/>
          <w:szCs w:val="20"/>
          <w:lang w:val="en-GB"/>
        </w:rPr>
      </w:pPr>
    </w:p>
    <w:p w14:paraId="3C0A88F0" w14:textId="77777777" w:rsidR="007A1B89" w:rsidRPr="007A1B89" w:rsidRDefault="007A1B89" w:rsidP="007A1B89">
      <w:pPr>
        <w:widowControl/>
        <w:spacing w:after="0" w:line="240" w:lineRule="auto"/>
        <w:rPr>
          <w:rFonts w:ascii="Arial" w:hAnsi="Arial"/>
          <w:sz w:val="20"/>
          <w:szCs w:val="20"/>
          <w:lang w:val="en-GB"/>
        </w:rPr>
      </w:pPr>
    </w:p>
    <w:p w14:paraId="7B34404B" w14:textId="77777777" w:rsidR="007A1B89" w:rsidRPr="007A1B89" w:rsidRDefault="007A1B89" w:rsidP="007A1B89">
      <w:pPr>
        <w:widowControl/>
        <w:spacing w:after="0" w:line="240" w:lineRule="auto"/>
        <w:rPr>
          <w:rFonts w:ascii="Arial" w:hAnsi="Arial"/>
          <w:sz w:val="20"/>
          <w:szCs w:val="20"/>
          <w:lang w:val="en-GB"/>
        </w:rPr>
      </w:pPr>
    </w:p>
    <w:p w14:paraId="1E9366AC" w14:textId="77777777" w:rsidR="007A1B89" w:rsidRPr="007A1B89" w:rsidRDefault="007A1B89" w:rsidP="007A1B89">
      <w:pPr>
        <w:widowControl/>
        <w:spacing w:after="0" w:line="240" w:lineRule="auto"/>
        <w:rPr>
          <w:rFonts w:ascii="Arial" w:hAnsi="Arial"/>
          <w:sz w:val="20"/>
          <w:szCs w:val="20"/>
          <w:lang w:val="en-GB"/>
        </w:rPr>
      </w:pPr>
    </w:p>
    <w:p w14:paraId="17D69DD8" w14:textId="77777777" w:rsidR="007A1B89" w:rsidRPr="007A1B89" w:rsidRDefault="007A1B89" w:rsidP="007A1B89">
      <w:pPr>
        <w:widowControl/>
        <w:spacing w:after="0" w:line="240" w:lineRule="auto"/>
        <w:rPr>
          <w:rFonts w:ascii="Arial" w:hAnsi="Arial"/>
          <w:sz w:val="20"/>
          <w:szCs w:val="20"/>
          <w:lang w:val="en-GB"/>
        </w:rPr>
      </w:pPr>
    </w:p>
    <w:p w14:paraId="1F721447" w14:textId="77777777" w:rsidR="007A1B89" w:rsidRPr="007A1B89" w:rsidRDefault="007A1B89" w:rsidP="007A1B89">
      <w:pPr>
        <w:widowControl/>
        <w:spacing w:after="0" w:line="240" w:lineRule="auto"/>
        <w:rPr>
          <w:rFonts w:ascii="Arial" w:hAnsi="Arial"/>
          <w:sz w:val="20"/>
          <w:szCs w:val="20"/>
          <w:lang w:val="en-GB"/>
        </w:rPr>
      </w:pPr>
    </w:p>
    <w:p w14:paraId="7680B318" w14:textId="77777777" w:rsidR="007A1B89" w:rsidRPr="007A1B89" w:rsidRDefault="007A1B89" w:rsidP="007A1B89">
      <w:pPr>
        <w:widowControl/>
        <w:spacing w:after="0" w:line="240" w:lineRule="auto"/>
        <w:rPr>
          <w:rFonts w:ascii="Arial" w:hAnsi="Arial"/>
          <w:sz w:val="20"/>
          <w:szCs w:val="20"/>
          <w:lang w:val="en-GB"/>
        </w:rPr>
      </w:pPr>
    </w:p>
    <w:p w14:paraId="42638E9D" w14:textId="77777777" w:rsidR="007A1B89" w:rsidRPr="007A1B89" w:rsidRDefault="007A1B89" w:rsidP="007A1B89">
      <w:pPr>
        <w:widowControl/>
        <w:spacing w:after="0" w:line="240" w:lineRule="auto"/>
        <w:rPr>
          <w:rFonts w:ascii="Arial" w:hAnsi="Arial"/>
          <w:sz w:val="20"/>
          <w:szCs w:val="20"/>
          <w:lang w:val="en-GB"/>
        </w:rPr>
      </w:pPr>
    </w:p>
    <w:p w14:paraId="0062F049" w14:textId="77777777" w:rsidR="007A1B89" w:rsidRPr="007A1B89" w:rsidRDefault="007A1B89" w:rsidP="007A1B89">
      <w:pPr>
        <w:widowControl/>
        <w:spacing w:after="0" w:line="240" w:lineRule="auto"/>
        <w:rPr>
          <w:rFonts w:ascii="Arial" w:hAnsi="Arial"/>
          <w:sz w:val="20"/>
          <w:szCs w:val="20"/>
          <w:lang w:val="en-GB"/>
        </w:rPr>
      </w:pPr>
    </w:p>
    <w:p w14:paraId="6EA8CC6D" w14:textId="77777777" w:rsidR="007A1B89" w:rsidRPr="007A1B89" w:rsidRDefault="007A1B89" w:rsidP="007A1B89">
      <w:pPr>
        <w:widowControl/>
        <w:spacing w:after="0" w:line="240" w:lineRule="auto"/>
        <w:rPr>
          <w:rFonts w:ascii="Arial" w:hAnsi="Arial"/>
          <w:sz w:val="20"/>
          <w:szCs w:val="20"/>
          <w:lang w:val="en-GB"/>
        </w:rPr>
      </w:pPr>
    </w:p>
    <w:p w14:paraId="5CB75C5F" w14:textId="77777777" w:rsidR="007A1B89" w:rsidRPr="007A1B89" w:rsidRDefault="007A1B89" w:rsidP="007A1B89">
      <w:pPr>
        <w:widowControl/>
        <w:spacing w:after="0" w:line="240" w:lineRule="auto"/>
        <w:rPr>
          <w:rFonts w:ascii="Arial" w:hAnsi="Arial"/>
          <w:sz w:val="20"/>
          <w:szCs w:val="20"/>
          <w:lang w:val="en-GB"/>
        </w:rPr>
      </w:pPr>
    </w:p>
    <w:p w14:paraId="015F8A99" w14:textId="77777777" w:rsidR="007A1B89" w:rsidRPr="007A1B89" w:rsidRDefault="007A1B89" w:rsidP="007A1B89">
      <w:pPr>
        <w:widowControl/>
        <w:spacing w:after="0" w:line="240" w:lineRule="auto"/>
        <w:rPr>
          <w:rFonts w:ascii="Arial" w:hAnsi="Arial"/>
          <w:sz w:val="20"/>
          <w:szCs w:val="20"/>
          <w:lang w:val="en-GB"/>
        </w:rPr>
      </w:pPr>
    </w:p>
    <w:p w14:paraId="4954BA24" w14:textId="77777777" w:rsidR="007A1B89" w:rsidRPr="007A1B89" w:rsidRDefault="007A1B89" w:rsidP="007A1B89">
      <w:pPr>
        <w:widowControl/>
        <w:spacing w:after="0" w:line="240" w:lineRule="auto"/>
        <w:rPr>
          <w:rFonts w:ascii="Arial" w:hAnsi="Arial"/>
          <w:sz w:val="20"/>
          <w:szCs w:val="20"/>
          <w:lang w:val="en-GB"/>
        </w:rPr>
      </w:pPr>
    </w:p>
    <w:p w14:paraId="5275D783" w14:textId="77777777" w:rsidR="007A1B89" w:rsidRPr="007A1B89" w:rsidRDefault="007A1B89" w:rsidP="007A1B89">
      <w:pPr>
        <w:widowControl/>
        <w:spacing w:after="0" w:line="240" w:lineRule="auto"/>
        <w:rPr>
          <w:rFonts w:ascii="Arial" w:hAnsi="Arial"/>
          <w:sz w:val="20"/>
          <w:szCs w:val="20"/>
          <w:lang w:val="en-GB"/>
        </w:rPr>
      </w:pPr>
    </w:p>
    <w:p w14:paraId="0DD99921" w14:textId="77777777" w:rsidR="007A1B89" w:rsidRPr="007A1B89" w:rsidRDefault="007A1B89" w:rsidP="007A1B89">
      <w:pPr>
        <w:widowControl/>
        <w:spacing w:after="0" w:line="240" w:lineRule="auto"/>
        <w:rPr>
          <w:rFonts w:ascii="Arial" w:hAnsi="Arial"/>
          <w:sz w:val="20"/>
          <w:szCs w:val="20"/>
          <w:lang w:val="en-GB"/>
        </w:rPr>
      </w:pPr>
    </w:p>
    <w:p w14:paraId="6FD446F9" w14:textId="77777777" w:rsidR="007A1B89" w:rsidRPr="007A1B89" w:rsidRDefault="007A1B89" w:rsidP="007A1B89">
      <w:pPr>
        <w:widowControl/>
        <w:spacing w:after="0" w:line="240" w:lineRule="auto"/>
        <w:rPr>
          <w:rFonts w:ascii="Arial" w:hAnsi="Arial"/>
          <w:sz w:val="20"/>
          <w:szCs w:val="20"/>
          <w:lang w:val="en-GB"/>
        </w:rPr>
      </w:pPr>
    </w:p>
    <w:p w14:paraId="3DB3C34E" w14:textId="77777777" w:rsidR="007A1B89" w:rsidRPr="007A1B89" w:rsidRDefault="007A1B89" w:rsidP="007A1B89">
      <w:pPr>
        <w:widowControl/>
        <w:spacing w:after="0" w:line="240" w:lineRule="auto"/>
        <w:rPr>
          <w:rFonts w:ascii="Arial" w:hAnsi="Arial"/>
          <w:sz w:val="20"/>
          <w:szCs w:val="20"/>
          <w:lang w:val="en-GB"/>
        </w:rPr>
      </w:pPr>
    </w:p>
    <w:p w14:paraId="34586320" w14:textId="77777777" w:rsidR="007A1B89" w:rsidRPr="007A1B89" w:rsidRDefault="007A1B89" w:rsidP="007A1B89">
      <w:pPr>
        <w:widowControl/>
        <w:spacing w:after="0" w:line="240" w:lineRule="auto"/>
        <w:rPr>
          <w:rFonts w:ascii="Arial" w:hAnsi="Arial"/>
          <w:sz w:val="20"/>
          <w:szCs w:val="20"/>
          <w:lang w:val="en-GB"/>
        </w:rPr>
      </w:pPr>
    </w:p>
    <w:p w14:paraId="3DDF89A8" w14:textId="77777777" w:rsidR="007A1B89" w:rsidRPr="007A1B89" w:rsidRDefault="007A1B89" w:rsidP="007A1B89">
      <w:pPr>
        <w:widowControl/>
        <w:spacing w:after="0" w:line="240" w:lineRule="auto"/>
        <w:rPr>
          <w:rFonts w:ascii="Arial" w:hAnsi="Arial"/>
          <w:sz w:val="20"/>
          <w:szCs w:val="20"/>
          <w:lang w:val="en-GB"/>
        </w:rPr>
      </w:pPr>
    </w:p>
    <w:p w14:paraId="43B0D35D" w14:textId="77777777" w:rsidR="007A1B89" w:rsidRPr="007A1B89" w:rsidRDefault="007A1B89" w:rsidP="007A1B89">
      <w:pPr>
        <w:widowControl/>
        <w:spacing w:after="0" w:line="240" w:lineRule="auto"/>
        <w:rPr>
          <w:rFonts w:ascii="Arial" w:hAnsi="Arial"/>
          <w:sz w:val="20"/>
          <w:szCs w:val="20"/>
          <w:lang w:val="en-GB"/>
        </w:rPr>
      </w:pPr>
    </w:p>
    <w:p w14:paraId="71A96EC0" w14:textId="77777777" w:rsidR="007A1B89" w:rsidRPr="007A1B89" w:rsidRDefault="007A1B89" w:rsidP="007A1B89">
      <w:pPr>
        <w:widowControl/>
        <w:spacing w:after="0" w:line="240" w:lineRule="auto"/>
        <w:rPr>
          <w:rFonts w:ascii="Arial" w:hAnsi="Arial"/>
          <w:sz w:val="20"/>
          <w:szCs w:val="20"/>
          <w:lang w:val="en-GB"/>
        </w:rPr>
      </w:pPr>
    </w:p>
    <w:p w14:paraId="0C0A9F09" w14:textId="77777777" w:rsidR="007A1B89" w:rsidRPr="007A1B89" w:rsidRDefault="007A1B89" w:rsidP="007A1B89">
      <w:pPr>
        <w:widowControl/>
        <w:spacing w:after="0" w:line="240" w:lineRule="auto"/>
        <w:rPr>
          <w:rFonts w:ascii="Arial" w:hAnsi="Arial"/>
          <w:sz w:val="20"/>
          <w:szCs w:val="20"/>
          <w:lang w:val="en-GB"/>
        </w:rPr>
      </w:pPr>
    </w:p>
    <w:p w14:paraId="0E83C34F" w14:textId="77777777" w:rsidR="007A1B89" w:rsidRPr="007A1B89" w:rsidRDefault="007A1B89" w:rsidP="007A1B89">
      <w:pPr>
        <w:widowControl/>
        <w:spacing w:after="0" w:line="240" w:lineRule="auto"/>
        <w:rPr>
          <w:rFonts w:ascii="Arial" w:hAnsi="Arial"/>
          <w:sz w:val="20"/>
          <w:szCs w:val="20"/>
          <w:lang w:val="en-GB"/>
        </w:rPr>
      </w:pPr>
    </w:p>
    <w:p w14:paraId="6FE87986" w14:textId="77777777" w:rsidR="007A1B89" w:rsidRPr="007A1B89" w:rsidRDefault="007A1B89" w:rsidP="007A1B89">
      <w:pPr>
        <w:widowControl/>
        <w:spacing w:after="0" w:line="240" w:lineRule="auto"/>
        <w:rPr>
          <w:rFonts w:ascii="Arial" w:hAnsi="Arial"/>
          <w:sz w:val="20"/>
          <w:szCs w:val="20"/>
          <w:lang w:val="en-GB"/>
        </w:rPr>
      </w:pPr>
    </w:p>
    <w:p w14:paraId="448B02FD" w14:textId="77777777" w:rsidR="007A1B89" w:rsidRPr="007A1B89" w:rsidRDefault="007A1B89" w:rsidP="007A1B89">
      <w:pPr>
        <w:widowControl/>
        <w:spacing w:after="0" w:line="240" w:lineRule="auto"/>
        <w:rPr>
          <w:rFonts w:ascii="Arial" w:hAnsi="Arial"/>
          <w:sz w:val="20"/>
          <w:szCs w:val="20"/>
          <w:lang w:val="en-GB"/>
        </w:rPr>
      </w:pPr>
    </w:p>
    <w:p w14:paraId="23FE80C0" w14:textId="77777777" w:rsidR="007A1B89" w:rsidRPr="007A1B89" w:rsidRDefault="007A1B89" w:rsidP="007A1B89">
      <w:pPr>
        <w:widowControl/>
        <w:spacing w:after="0" w:line="240" w:lineRule="auto"/>
        <w:rPr>
          <w:rFonts w:ascii="Arial" w:hAnsi="Arial"/>
          <w:sz w:val="20"/>
          <w:szCs w:val="20"/>
          <w:lang w:val="en-GB"/>
        </w:rPr>
      </w:pPr>
    </w:p>
    <w:p w14:paraId="759DFB3F" w14:textId="77777777" w:rsidR="007A1B89" w:rsidRPr="007A1B89" w:rsidRDefault="007A1B89" w:rsidP="007A1B89">
      <w:pPr>
        <w:widowControl/>
        <w:spacing w:after="0" w:line="240" w:lineRule="auto"/>
        <w:rPr>
          <w:rFonts w:ascii="Arial" w:hAnsi="Arial"/>
          <w:sz w:val="20"/>
          <w:szCs w:val="20"/>
          <w:lang w:val="en-GB"/>
        </w:rPr>
      </w:pPr>
    </w:p>
    <w:p w14:paraId="48BC9440" w14:textId="77777777" w:rsidR="007A1B89" w:rsidRPr="007A1B89" w:rsidRDefault="007A1B89" w:rsidP="007A1B89">
      <w:pPr>
        <w:widowControl/>
        <w:spacing w:after="0" w:line="240" w:lineRule="auto"/>
        <w:rPr>
          <w:rFonts w:ascii="Arial" w:hAnsi="Arial"/>
          <w:sz w:val="20"/>
          <w:szCs w:val="20"/>
          <w:lang w:val="en-GB"/>
        </w:rPr>
      </w:pPr>
    </w:p>
    <w:p w14:paraId="0590388A" w14:textId="77777777" w:rsidR="007A1B89" w:rsidRPr="007A1B89" w:rsidRDefault="007A1B89" w:rsidP="007A1B89">
      <w:pPr>
        <w:widowControl/>
        <w:spacing w:after="0" w:line="240" w:lineRule="auto"/>
        <w:rPr>
          <w:rFonts w:ascii="Arial" w:hAnsi="Arial"/>
          <w:sz w:val="20"/>
          <w:szCs w:val="20"/>
          <w:lang w:val="en-GB"/>
        </w:rPr>
      </w:pPr>
    </w:p>
    <w:p w14:paraId="08D5BF15" w14:textId="77777777" w:rsidR="007A1B89" w:rsidRPr="007A1B89" w:rsidRDefault="007A1B89" w:rsidP="007A1B89">
      <w:pPr>
        <w:widowControl/>
        <w:spacing w:after="0" w:line="240" w:lineRule="auto"/>
        <w:rPr>
          <w:rFonts w:ascii="Arial" w:hAnsi="Arial"/>
          <w:sz w:val="20"/>
          <w:szCs w:val="20"/>
          <w:lang w:val="en-GB"/>
        </w:rPr>
      </w:pPr>
    </w:p>
    <w:p w14:paraId="0B103DE8" w14:textId="77777777" w:rsidR="007A1B89" w:rsidRPr="007A1B89" w:rsidRDefault="007A1B89" w:rsidP="007A1B89">
      <w:pPr>
        <w:widowControl/>
        <w:spacing w:after="0" w:line="240" w:lineRule="auto"/>
        <w:rPr>
          <w:rFonts w:ascii="Arial" w:hAnsi="Arial"/>
          <w:sz w:val="20"/>
          <w:szCs w:val="20"/>
          <w:lang w:val="en-GB"/>
        </w:rPr>
      </w:pPr>
    </w:p>
    <w:p w14:paraId="0923A661" w14:textId="77777777" w:rsidR="007A1B89" w:rsidRPr="007A1B89" w:rsidRDefault="007A1B89" w:rsidP="007A1B89">
      <w:pPr>
        <w:widowControl/>
        <w:spacing w:after="0" w:line="240" w:lineRule="auto"/>
        <w:rPr>
          <w:rFonts w:ascii="Arial" w:hAnsi="Arial"/>
          <w:sz w:val="20"/>
          <w:szCs w:val="20"/>
          <w:lang w:val="en-GB"/>
        </w:rPr>
      </w:pPr>
    </w:p>
    <w:p w14:paraId="37B29A73" w14:textId="77777777" w:rsidR="007A1B89" w:rsidRPr="007A1B89" w:rsidRDefault="007A1B89" w:rsidP="007A1B89">
      <w:pPr>
        <w:widowControl/>
        <w:spacing w:after="0" w:line="240" w:lineRule="auto"/>
        <w:rPr>
          <w:rFonts w:ascii="Arial" w:hAnsi="Arial"/>
          <w:sz w:val="20"/>
          <w:szCs w:val="20"/>
          <w:lang w:val="en-GB"/>
        </w:rPr>
      </w:pPr>
    </w:p>
    <w:p w14:paraId="59DC04FE" w14:textId="77777777" w:rsidR="007A1B89" w:rsidRPr="007A1B89" w:rsidRDefault="007A1B89" w:rsidP="007A1B89">
      <w:pPr>
        <w:widowControl/>
        <w:spacing w:after="0" w:line="240" w:lineRule="auto"/>
        <w:rPr>
          <w:rFonts w:ascii="Arial" w:hAnsi="Arial"/>
          <w:sz w:val="20"/>
          <w:szCs w:val="20"/>
          <w:lang w:val="en-GB"/>
        </w:rPr>
      </w:pPr>
    </w:p>
    <w:p w14:paraId="68B86E98" w14:textId="77777777" w:rsidR="007A1B89" w:rsidRPr="007A1B89" w:rsidRDefault="007A1B89" w:rsidP="007A1B89">
      <w:pPr>
        <w:widowControl/>
        <w:spacing w:after="0" w:line="240" w:lineRule="auto"/>
        <w:rPr>
          <w:rFonts w:ascii="Arial" w:hAnsi="Arial"/>
          <w:sz w:val="20"/>
          <w:szCs w:val="20"/>
          <w:lang w:val="en-GB"/>
        </w:rPr>
      </w:pPr>
    </w:p>
    <w:p w14:paraId="0677B3C2" w14:textId="77777777" w:rsidR="007A1B89" w:rsidRPr="007A1B89" w:rsidRDefault="007A1B89" w:rsidP="007A1B89">
      <w:pPr>
        <w:widowControl/>
        <w:spacing w:after="0" w:line="240" w:lineRule="auto"/>
        <w:rPr>
          <w:rFonts w:ascii="Arial" w:hAnsi="Arial"/>
          <w:sz w:val="20"/>
          <w:szCs w:val="20"/>
          <w:lang w:val="en-GB"/>
        </w:rPr>
      </w:pPr>
    </w:p>
    <w:p w14:paraId="3937DA97" w14:textId="77777777" w:rsidR="007A1B89" w:rsidRPr="007A1B89" w:rsidRDefault="007A1B89" w:rsidP="007A1B89">
      <w:pPr>
        <w:widowControl/>
        <w:spacing w:after="0" w:line="240" w:lineRule="auto"/>
        <w:rPr>
          <w:rFonts w:ascii="Arial" w:hAnsi="Arial"/>
          <w:sz w:val="20"/>
          <w:szCs w:val="20"/>
          <w:lang w:val="en-GB"/>
        </w:rPr>
      </w:pPr>
    </w:p>
    <w:p w14:paraId="2EC9A6C7" w14:textId="77777777" w:rsidR="007A1B89" w:rsidRPr="007A1B89" w:rsidRDefault="007A1B89" w:rsidP="007A1B89">
      <w:pPr>
        <w:widowControl/>
        <w:spacing w:after="0" w:line="240" w:lineRule="auto"/>
        <w:rPr>
          <w:rFonts w:ascii="Arial" w:hAnsi="Arial"/>
          <w:sz w:val="20"/>
          <w:szCs w:val="20"/>
          <w:lang w:val="en-GB"/>
        </w:rPr>
      </w:pPr>
    </w:p>
    <w:p w14:paraId="090FE48E" w14:textId="520B9834" w:rsidR="007A1B89" w:rsidRDefault="007A1B89" w:rsidP="007A1B89">
      <w:pPr>
        <w:widowControl/>
        <w:spacing w:after="0" w:line="240" w:lineRule="auto"/>
        <w:rPr>
          <w:rFonts w:ascii="Arial" w:hAnsi="Arial"/>
          <w:sz w:val="20"/>
          <w:szCs w:val="20"/>
          <w:lang w:val="en-GB"/>
        </w:rPr>
      </w:pPr>
    </w:p>
    <w:p w14:paraId="21DADF94" w14:textId="77777777" w:rsidR="0065356E" w:rsidRPr="007A1B89" w:rsidRDefault="0065356E" w:rsidP="007A1B89">
      <w:pPr>
        <w:widowControl/>
        <w:spacing w:after="0" w:line="240" w:lineRule="auto"/>
        <w:rPr>
          <w:rFonts w:ascii="Arial" w:hAnsi="Arial"/>
          <w:sz w:val="20"/>
          <w:szCs w:val="20"/>
          <w:lang w:val="en-GB"/>
        </w:rPr>
      </w:pPr>
    </w:p>
    <w:p w14:paraId="0B1373DF" w14:textId="77777777" w:rsidR="007A1B89" w:rsidRPr="007A1B89" w:rsidRDefault="007A1B89" w:rsidP="007A1B89">
      <w:pPr>
        <w:widowControl/>
        <w:spacing w:after="0" w:line="240" w:lineRule="auto"/>
        <w:rPr>
          <w:rFonts w:ascii="Arial" w:eastAsia="Times New Roman" w:hAnsi="Arial" w:cs="Arial"/>
          <w:sz w:val="20"/>
          <w:szCs w:val="20"/>
          <w:lang w:val="en-GB"/>
        </w:rPr>
      </w:pPr>
    </w:p>
    <w:p w14:paraId="0450E830" w14:textId="77777777" w:rsidR="007A1B89" w:rsidRPr="007A1B89" w:rsidRDefault="007A1B89" w:rsidP="007A1B89">
      <w:pPr>
        <w:widowControl/>
        <w:spacing w:after="0" w:line="240" w:lineRule="auto"/>
        <w:rPr>
          <w:rFonts w:ascii="Arial" w:eastAsia="Times New Roman" w:hAnsi="Arial" w:cs="Arial"/>
          <w:sz w:val="20"/>
          <w:szCs w:val="20"/>
          <w:lang w:val="en-GB"/>
        </w:rPr>
      </w:pPr>
    </w:p>
    <w:p w14:paraId="2EE8396D" w14:textId="77777777" w:rsidR="007A1B89" w:rsidRPr="007A1B89" w:rsidRDefault="007A1B89" w:rsidP="007A1B89">
      <w:pPr>
        <w:widowControl/>
        <w:spacing w:after="0" w:line="240" w:lineRule="auto"/>
        <w:rPr>
          <w:rFonts w:ascii="Arial" w:eastAsia="Times New Roman" w:hAnsi="Arial" w:cs="Arial"/>
          <w:sz w:val="20"/>
          <w:szCs w:val="20"/>
          <w:lang w:val="en-GB"/>
        </w:rPr>
      </w:pPr>
    </w:p>
    <w:p w14:paraId="1DEFE916" w14:textId="6CBE233F" w:rsidR="007A1B89" w:rsidRDefault="007A1B89" w:rsidP="007A1B89">
      <w:pPr>
        <w:widowControl/>
        <w:spacing w:after="0" w:line="240" w:lineRule="auto"/>
        <w:rPr>
          <w:rFonts w:ascii="Arial" w:eastAsia="Times New Roman" w:hAnsi="Arial" w:cs="Arial"/>
          <w:sz w:val="20"/>
          <w:szCs w:val="20"/>
          <w:lang w:val="en-GB"/>
        </w:rPr>
      </w:pPr>
    </w:p>
    <w:p w14:paraId="555B0698" w14:textId="2018E5D7" w:rsidR="0065412A" w:rsidRDefault="0065412A" w:rsidP="007A1B89">
      <w:pPr>
        <w:widowControl/>
        <w:spacing w:after="0" w:line="240" w:lineRule="auto"/>
        <w:rPr>
          <w:rFonts w:ascii="Arial" w:eastAsia="Times New Roman" w:hAnsi="Arial" w:cs="Arial"/>
          <w:sz w:val="20"/>
          <w:szCs w:val="20"/>
          <w:lang w:val="en-GB"/>
        </w:rPr>
      </w:pPr>
    </w:p>
    <w:p w14:paraId="76361CCE" w14:textId="14FBF16A" w:rsidR="0065412A" w:rsidRDefault="0065412A" w:rsidP="007A1B89">
      <w:pPr>
        <w:widowControl/>
        <w:spacing w:after="0" w:line="240" w:lineRule="auto"/>
        <w:rPr>
          <w:rFonts w:ascii="Arial" w:eastAsia="Times New Roman" w:hAnsi="Arial" w:cs="Arial"/>
          <w:sz w:val="20"/>
          <w:szCs w:val="20"/>
          <w:lang w:val="en-GB"/>
        </w:rPr>
      </w:pPr>
    </w:p>
    <w:p w14:paraId="3F4A8757" w14:textId="77777777" w:rsidR="0065412A" w:rsidRPr="007A1B89" w:rsidRDefault="0065412A" w:rsidP="007A1B89">
      <w:pPr>
        <w:widowControl/>
        <w:spacing w:after="0" w:line="240" w:lineRule="auto"/>
        <w:rPr>
          <w:rFonts w:ascii="Arial" w:eastAsia="Times New Roman" w:hAnsi="Arial" w:cs="Arial"/>
          <w:sz w:val="20"/>
          <w:szCs w:val="20"/>
          <w:lang w:val="en-GB"/>
        </w:rPr>
      </w:pPr>
    </w:p>
    <w:p w14:paraId="17CDA658" w14:textId="20F619AA" w:rsidR="007A1B89" w:rsidRPr="007A1B89" w:rsidRDefault="007A1B89" w:rsidP="007A1B89">
      <w:pPr>
        <w:widowControl/>
        <w:spacing w:after="0" w:line="240" w:lineRule="auto"/>
        <w:rPr>
          <w:rFonts w:ascii="Bliss Pro Light" w:hAnsi="Bliss Pro Light" w:cs="Open Sans Light"/>
          <w:sz w:val="19"/>
          <w:szCs w:val="19"/>
          <w:lang w:val="en-GB"/>
        </w:rPr>
      </w:pPr>
      <w:r w:rsidRPr="007A1B89">
        <w:rPr>
          <w:rFonts w:ascii="Bliss Pro Light" w:hAnsi="Bliss Pro Light" w:cs="Open Sans Light"/>
          <w:sz w:val="19"/>
          <w:szCs w:val="19"/>
          <w:lang w:val="en-GB"/>
        </w:rPr>
        <w:t>Cambridge Assessment International Education</w:t>
      </w:r>
      <w:r w:rsidRPr="007A1B89">
        <w:rPr>
          <w:rFonts w:ascii="Bliss Pro Light" w:hAnsi="Bliss Pro Light" w:cs="Open Sans Light"/>
          <w:sz w:val="19"/>
          <w:szCs w:val="19"/>
          <w:lang w:val="en-GB"/>
        </w:rPr>
        <w:br/>
        <w:t>The Triangle Building, Shaftesbury Road, Cambridge, CB2 8EA, United Kingdom</w:t>
      </w:r>
      <w:r w:rsidRPr="007A1B89">
        <w:rPr>
          <w:rFonts w:ascii="Bliss Pro Light" w:hAnsi="Bliss Pro Light" w:cs="Open Sans Light"/>
          <w:sz w:val="19"/>
          <w:szCs w:val="19"/>
          <w:lang w:val="en-GB"/>
        </w:rPr>
        <w:br/>
        <w:t xml:space="preserve">t: +44 1223 553554   </w:t>
      </w:r>
      <w:r w:rsidRPr="007A1B89">
        <w:rPr>
          <w:rFonts w:ascii="Bliss Pro Light" w:hAnsi="Bliss Pro Light" w:cs="Open Sans Light"/>
          <w:sz w:val="19"/>
          <w:szCs w:val="19"/>
          <w:lang w:val="en-GB"/>
        </w:rPr>
        <w:br/>
        <w:t xml:space="preserve">e: </w:t>
      </w:r>
      <w:hyperlink r:id="rId33" w:history="1">
        <w:r w:rsidRPr="007A1B89">
          <w:rPr>
            <w:rFonts w:ascii="Bliss Pro Light" w:hAnsi="Bliss Pro Light" w:cs="Open Sans Light"/>
            <w:sz w:val="19"/>
            <w:szCs w:val="19"/>
            <w:lang w:val="en-GB"/>
          </w:rPr>
          <w:t>info@cambridgeinternational.org</w:t>
        </w:r>
      </w:hyperlink>
      <w:r w:rsidRPr="007A1B89">
        <w:rPr>
          <w:rFonts w:ascii="Bliss Pro Light" w:hAnsi="Bliss Pro Light" w:cs="Open Sans Light"/>
          <w:sz w:val="19"/>
          <w:szCs w:val="19"/>
          <w:lang w:val="en-GB"/>
        </w:rPr>
        <w:t xml:space="preserve">    </w:t>
      </w:r>
      <w:hyperlink r:id="rId34" w:history="1">
        <w:r w:rsidRPr="007A1B89">
          <w:rPr>
            <w:rFonts w:ascii="Bliss Pro Light" w:hAnsi="Bliss Pro Light" w:cs="Open Sans Light"/>
            <w:sz w:val="19"/>
            <w:szCs w:val="19"/>
            <w:lang w:val="en-GB"/>
          </w:rPr>
          <w:t>www.cambridgeinternational.org</w:t>
        </w:r>
      </w:hyperlink>
    </w:p>
    <w:p w14:paraId="47733E08" w14:textId="77777777" w:rsidR="007A1B89" w:rsidRPr="007A1B89" w:rsidRDefault="007A1B89" w:rsidP="007A1B89">
      <w:pPr>
        <w:widowControl/>
        <w:spacing w:after="0" w:line="240" w:lineRule="auto"/>
        <w:rPr>
          <w:rFonts w:ascii="Bliss Pro Light" w:hAnsi="Bliss Pro Light" w:cs="Open Sans Light"/>
          <w:sz w:val="19"/>
          <w:szCs w:val="19"/>
          <w:lang w:val="en-GB"/>
        </w:rPr>
      </w:pPr>
    </w:p>
    <w:p w14:paraId="5B08B3CF" w14:textId="5DF3CAF6" w:rsidR="00D337D1" w:rsidRDefault="007A1B89" w:rsidP="000936C9">
      <w:pPr>
        <w:widowControl/>
        <w:spacing w:after="0" w:line="240" w:lineRule="auto"/>
        <w:rPr>
          <w:rFonts w:ascii="Arial" w:eastAsia="Arial" w:hAnsi="Arial" w:cs="Arial"/>
          <w:b/>
          <w:bCs/>
          <w:sz w:val="20"/>
          <w:szCs w:val="20"/>
        </w:rPr>
      </w:pPr>
      <w:r w:rsidRPr="007A1B89">
        <w:rPr>
          <w:rFonts w:ascii="Bliss Pro Light" w:hAnsi="Bliss Pro Light" w:cs="Open Sans Light"/>
          <w:sz w:val="19"/>
          <w:szCs w:val="19"/>
          <w:lang w:val="en-GB"/>
        </w:rPr>
        <w:t xml:space="preserve">Copyright © UCLES </w:t>
      </w:r>
      <w:r>
        <w:rPr>
          <w:rFonts w:ascii="Bliss Pro Light" w:hAnsi="Bliss Pro Light" w:cs="Open Sans Light"/>
          <w:sz w:val="19"/>
          <w:szCs w:val="19"/>
          <w:lang w:val="en-GB"/>
        </w:rPr>
        <w:t>2020</w:t>
      </w:r>
      <w:r w:rsidR="0071626C">
        <w:rPr>
          <w:noProof/>
          <w:lang w:val="en-GB" w:eastAsia="en-GB"/>
        </w:rPr>
        <w:drawing>
          <wp:anchor distT="0" distB="0" distL="114300" distR="114300" simplePos="0" relativeHeight="251678208" behindDoc="0" locked="0" layoutInCell="1" allowOverlap="1" wp14:anchorId="73D86C01" wp14:editId="187D5B44">
            <wp:simplePos x="0" y="0"/>
            <wp:positionH relativeFrom="column">
              <wp:posOffset>8733155</wp:posOffset>
            </wp:positionH>
            <wp:positionV relativeFrom="paragraph">
              <wp:posOffset>6278880</wp:posOffset>
            </wp:positionV>
            <wp:extent cx="1383030" cy="440690"/>
            <wp:effectExtent l="0" t="0" r="0" b="0"/>
            <wp:wrapNone/>
            <wp:docPr id="2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303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12A">
        <w:rPr>
          <w:rFonts w:ascii="Bliss Pro Light" w:hAnsi="Bliss Pro Light" w:cs="Open Sans Light"/>
          <w:sz w:val="19"/>
          <w:szCs w:val="19"/>
          <w:lang w:val="en-GB"/>
        </w:rPr>
        <w:t xml:space="preserve"> (updated October 2023)</w:t>
      </w:r>
    </w:p>
    <w:sectPr w:rsidR="00D337D1" w:rsidSect="0065412A">
      <w:headerReference w:type="even" r:id="rId36"/>
      <w:headerReference w:type="default" r:id="rId37"/>
      <w:footerReference w:type="even" r:id="rId38"/>
      <w:footerReference w:type="default" r:id="rId39"/>
      <w:pgSz w:w="11900" w:h="16840"/>
      <w:pgMar w:top="1134" w:right="1418" w:bottom="426"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6194" w14:textId="77777777" w:rsidR="00B87096" w:rsidRDefault="00B87096">
      <w:pPr>
        <w:spacing w:after="0" w:line="240" w:lineRule="auto"/>
      </w:pPr>
      <w:r>
        <w:separator/>
      </w:r>
    </w:p>
  </w:endnote>
  <w:endnote w:type="continuationSeparator" w:id="0">
    <w:p w14:paraId="0348C317" w14:textId="77777777" w:rsidR="00B87096" w:rsidRDefault="00B8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Pro Light">
    <w:altName w:val="Calibri"/>
    <w:panose1 w:val="02010006030000020004"/>
    <w:charset w:val="00"/>
    <w:family w:val="modern"/>
    <w:notTrueType/>
    <w:pitch w:val="variable"/>
    <w:sig w:usb0="A00002EF" w:usb1="5000205B" w:usb2="00000000" w:usb3="00000000" w:csb0="0000009F" w:csb1="00000000"/>
  </w:font>
  <w:font w:name="MS ??">
    <w:altName w:val="ＭＳ ゴシック"/>
    <w:panose1 w:val="00000000000000000000"/>
    <w:charset w:val="80"/>
    <w:family w:val="auto"/>
    <w:notTrueType/>
    <w:pitch w:val="variable"/>
    <w:sig w:usb0="00000001" w:usb1="08070000" w:usb2="00000010" w:usb3="00000000" w:csb0="00020000" w:csb1="00000000"/>
  </w:font>
  <w:font w:name="Open Sans Light">
    <w:altName w:val="Segoe UI"/>
    <w:panose1 w:val="020B0306030504020204"/>
    <w:charset w:val="00"/>
    <w:family w:val="swiss"/>
    <w:pitch w:val="variable"/>
    <w:sig w:usb0="E00002EF" w:usb1="4000205B" w:usb2="00000028" w:usb3="00000000" w:csb0="000001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Bliss Pro Regular">
    <w:altName w:val="Calibri"/>
    <w:panose1 w:val="02010006030000020004"/>
    <w:charset w:val="00"/>
    <w:family w:val="modern"/>
    <w:notTrueType/>
    <w:pitch w:val="variable"/>
    <w:sig w:usb0="A00002EF" w:usb1="5000205B" w:usb2="00000000" w:usb3="00000000" w:csb0="0000009F" w:csb1="00000000"/>
  </w:font>
  <w:font w:name="Merriweather">
    <w:altName w:val="Merriweather"/>
    <w:charset w:val="00"/>
    <w:family w:val="roman"/>
    <w:pitch w:val="variable"/>
    <w:sig w:usb0="00000001" w:usb1="5000207A" w:usb2="00000000" w:usb3="00000000" w:csb0="00000097"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427A" w14:textId="037608F3" w:rsidR="00B87096" w:rsidRDefault="00B8709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42153"/>
      <w:docPartObj>
        <w:docPartGallery w:val="Page Numbers (Bottom of Page)"/>
        <w:docPartUnique/>
      </w:docPartObj>
    </w:sdtPr>
    <w:sdtEndPr>
      <w:rPr>
        <w:noProof/>
      </w:rPr>
    </w:sdtEndPr>
    <w:sdtContent>
      <w:p w14:paraId="1B1B8259" w14:textId="4402F8AB" w:rsidR="00B87096" w:rsidRDefault="00B87096">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3602"/>
      <w:docPartObj>
        <w:docPartGallery w:val="Page Numbers (Bottom of Page)"/>
        <w:docPartUnique/>
      </w:docPartObj>
    </w:sdtPr>
    <w:sdtEndPr>
      <w:rPr>
        <w:noProof/>
      </w:rPr>
    </w:sdtEndPr>
    <w:sdtContent>
      <w:p w14:paraId="68F2262F" w14:textId="276E2110" w:rsidR="00B87096" w:rsidRDefault="00B87096">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80607"/>
      <w:docPartObj>
        <w:docPartGallery w:val="Page Numbers (Bottom of Page)"/>
        <w:docPartUnique/>
      </w:docPartObj>
    </w:sdtPr>
    <w:sdtEndPr>
      <w:rPr>
        <w:rFonts w:ascii="Arial" w:hAnsi="Arial" w:cs="Arial"/>
        <w:noProof/>
        <w:sz w:val="20"/>
        <w:szCs w:val="20"/>
      </w:rPr>
    </w:sdtEndPr>
    <w:sdtContent>
      <w:p w14:paraId="3D931C0C" w14:textId="0E996F33" w:rsidR="00B87096" w:rsidRPr="00C34C1B" w:rsidRDefault="00B87096">
        <w:pPr>
          <w:pStyle w:val="Footer"/>
          <w:rPr>
            <w:rFonts w:ascii="Arial" w:hAnsi="Arial" w:cs="Arial"/>
            <w:sz w:val="20"/>
            <w:szCs w:val="20"/>
          </w:rPr>
        </w:pPr>
        <w:r w:rsidRPr="00C34C1B">
          <w:rPr>
            <w:rFonts w:ascii="Arial" w:hAnsi="Arial" w:cs="Arial"/>
            <w:sz w:val="20"/>
            <w:szCs w:val="20"/>
          </w:rPr>
          <w:fldChar w:fldCharType="begin"/>
        </w:r>
        <w:r w:rsidRPr="00C34C1B">
          <w:rPr>
            <w:rFonts w:ascii="Arial" w:hAnsi="Arial" w:cs="Arial"/>
            <w:sz w:val="20"/>
            <w:szCs w:val="20"/>
          </w:rPr>
          <w:instrText xml:space="preserve"> PAGE   \* MERGEFORMAT </w:instrText>
        </w:r>
        <w:r w:rsidRPr="00C34C1B">
          <w:rPr>
            <w:rFonts w:ascii="Arial" w:hAnsi="Arial" w:cs="Arial"/>
            <w:sz w:val="20"/>
            <w:szCs w:val="20"/>
          </w:rPr>
          <w:fldChar w:fldCharType="separate"/>
        </w:r>
        <w:r w:rsidR="00F944AC" w:rsidRPr="00C34C1B">
          <w:rPr>
            <w:rFonts w:ascii="Arial" w:hAnsi="Arial" w:cs="Arial"/>
            <w:noProof/>
            <w:sz w:val="20"/>
            <w:szCs w:val="20"/>
          </w:rPr>
          <w:t>18</w:t>
        </w:r>
        <w:r w:rsidRPr="00C34C1B">
          <w:rPr>
            <w:rFonts w:ascii="Arial" w:hAnsi="Arial" w:cs="Arial"/>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48279"/>
      <w:docPartObj>
        <w:docPartGallery w:val="Page Numbers (Bottom of Page)"/>
        <w:docPartUnique/>
      </w:docPartObj>
    </w:sdtPr>
    <w:sdtEndPr>
      <w:rPr>
        <w:noProof/>
      </w:rPr>
    </w:sdtEndPr>
    <w:sdtContent>
      <w:p w14:paraId="1063EF61" w14:textId="0508D5BF" w:rsidR="00B87096" w:rsidRDefault="00B87096">
        <w:pPr>
          <w:pStyle w:val="Footer"/>
          <w:jc w:val="right"/>
        </w:pPr>
        <w:r w:rsidRPr="00C34C1B">
          <w:rPr>
            <w:rFonts w:ascii="Arial" w:hAnsi="Arial" w:cs="Arial"/>
            <w:sz w:val="20"/>
            <w:szCs w:val="20"/>
          </w:rPr>
          <w:fldChar w:fldCharType="begin"/>
        </w:r>
        <w:r w:rsidRPr="00C34C1B">
          <w:rPr>
            <w:rFonts w:ascii="Arial" w:hAnsi="Arial" w:cs="Arial"/>
            <w:sz w:val="20"/>
            <w:szCs w:val="20"/>
          </w:rPr>
          <w:instrText xml:space="preserve"> PAGE   \* MERGEFORMAT </w:instrText>
        </w:r>
        <w:r w:rsidRPr="00C34C1B">
          <w:rPr>
            <w:rFonts w:ascii="Arial" w:hAnsi="Arial" w:cs="Arial"/>
            <w:sz w:val="20"/>
            <w:szCs w:val="20"/>
          </w:rPr>
          <w:fldChar w:fldCharType="separate"/>
        </w:r>
        <w:r w:rsidR="00F944AC" w:rsidRPr="00C34C1B">
          <w:rPr>
            <w:rFonts w:ascii="Arial" w:hAnsi="Arial" w:cs="Arial"/>
            <w:noProof/>
            <w:sz w:val="20"/>
            <w:szCs w:val="20"/>
          </w:rPr>
          <w:t>19</w:t>
        </w:r>
        <w:r w:rsidRPr="00C34C1B">
          <w:rPr>
            <w:rFonts w:ascii="Arial" w:hAnsi="Arial" w:cs="Arial"/>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229613"/>
      <w:docPartObj>
        <w:docPartGallery w:val="Page Numbers (Bottom of Page)"/>
        <w:docPartUnique/>
      </w:docPartObj>
    </w:sdtPr>
    <w:sdtEndPr>
      <w:rPr>
        <w:noProof/>
      </w:rPr>
    </w:sdtEndPr>
    <w:sdtContent>
      <w:p w14:paraId="0E244B08" w14:textId="7A6CF681" w:rsidR="00B87096" w:rsidRDefault="00B87096">
        <w:pPr>
          <w:pStyle w:val="Footer"/>
        </w:pPr>
        <w:r>
          <w:fldChar w:fldCharType="begin"/>
        </w:r>
        <w:r>
          <w:instrText xml:space="preserve"> PAGE   \* MERGEFORMAT </w:instrText>
        </w:r>
        <w:r>
          <w:fldChar w:fldCharType="separate"/>
        </w:r>
        <w:r>
          <w:rPr>
            <w:noProof/>
          </w:rPr>
          <w:t>4</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CFC" w14:textId="23BD1DC2" w:rsidR="00D337D1" w:rsidRDefault="00D337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2F3E" w14:textId="77777777" w:rsidR="00B87096" w:rsidRPr="0077721E" w:rsidRDefault="00B87096" w:rsidP="0077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5919" w14:textId="77777777" w:rsidR="00B87096" w:rsidRDefault="00B87096">
      <w:pPr>
        <w:spacing w:after="0" w:line="240" w:lineRule="auto"/>
      </w:pPr>
      <w:r>
        <w:separator/>
      </w:r>
    </w:p>
  </w:footnote>
  <w:footnote w:type="continuationSeparator" w:id="0">
    <w:p w14:paraId="5B33DC94" w14:textId="77777777" w:rsidR="00B87096" w:rsidRDefault="00B8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B716" w14:textId="0A15E7C3" w:rsidR="00B87096" w:rsidRPr="00881771" w:rsidRDefault="00B87096" w:rsidP="00881771">
    <w:pPr>
      <w:pStyle w:val="Header"/>
      <w:rPr>
        <w:rFonts w:ascii="Arial" w:hAnsi="Arial" w:cs="Arial"/>
        <w:sz w:val="20"/>
        <w:szCs w:val="20"/>
        <w:lang w:val="en-GB"/>
      </w:rPr>
    </w:pPr>
    <w:r w:rsidRPr="00881771">
      <w:rPr>
        <w:rFonts w:ascii="Arial" w:hAnsi="Arial" w:cs="Arial"/>
        <w:sz w:val="20"/>
        <w:szCs w:val="20"/>
        <w:lang w:val="en-GB"/>
      </w:rPr>
      <w:t>International Accounting Standards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7BD7" w14:textId="417A5687" w:rsidR="00B87096" w:rsidRPr="007D5D1F" w:rsidRDefault="00B87096" w:rsidP="004B4EBC">
    <w:pPr>
      <w:pStyle w:val="Header"/>
      <w:spacing w:after="200"/>
      <w:rPr>
        <w:rFonts w:ascii="Arial" w:hAnsi="Arial" w:cs="Arial"/>
        <w:noProof/>
        <w:sz w:val="20"/>
        <w:szCs w:val="20"/>
      </w:rPr>
    </w:pPr>
    <w:r w:rsidRPr="007D5D1F">
      <w:rPr>
        <w:rFonts w:ascii="Arial" w:hAnsi="Arial" w:cs="Arial"/>
        <w:noProof/>
        <w:sz w:val="20"/>
        <w:szCs w:val="20"/>
      </w:rPr>
      <w:t>International Accounting Standards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09AA" w14:textId="64E3C760" w:rsidR="00B87096" w:rsidRPr="006435A5" w:rsidRDefault="00B87096" w:rsidP="00C01613">
    <w:pPr>
      <w:pStyle w:val="Header"/>
      <w:spacing w:after="200"/>
      <w:jc w:val="right"/>
      <w:rPr>
        <w:rFonts w:ascii="Arial" w:hAnsi="Arial" w:cs="Arial"/>
        <w:noProof/>
        <w:sz w:val="20"/>
        <w:szCs w:val="20"/>
      </w:rPr>
    </w:pPr>
    <w:r w:rsidRPr="006435A5">
      <w:rPr>
        <w:rFonts w:ascii="Arial" w:hAnsi="Arial" w:cs="Arial"/>
        <w:noProof/>
        <w:sz w:val="20"/>
        <w:szCs w:val="20"/>
      </w:rPr>
      <w:t>International Accounting Standards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E077" w14:textId="74F46BD4" w:rsidR="00B87096" w:rsidRPr="006435A5" w:rsidRDefault="00B87096" w:rsidP="00C01613">
    <w:pPr>
      <w:pStyle w:val="Header"/>
      <w:spacing w:after="200"/>
      <w:jc w:val="right"/>
      <w:rPr>
        <w:rFonts w:ascii="Arial" w:hAnsi="Arial" w:cs="Arial"/>
        <w:noProof/>
        <w:sz w:val="20"/>
        <w:szCs w:val="20"/>
      </w:rPr>
    </w:pPr>
    <w:r w:rsidRPr="006435A5">
      <w:rPr>
        <w:rFonts w:ascii="Arial" w:hAnsi="Arial" w:cs="Arial"/>
        <w:noProof/>
        <w:sz w:val="20"/>
        <w:szCs w:val="20"/>
      </w:rPr>
      <w:t>Int</w:t>
    </w:r>
    <w:r>
      <w:rPr>
        <w:rFonts w:ascii="Arial" w:hAnsi="Arial" w:cs="Arial"/>
        <w:noProof/>
        <w:sz w:val="20"/>
        <w:szCs w:val="20"/>
      </w:rPr>
      <w:t>ernational Accounting Standards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06D7" w14:textId="77777777" w:rsidR="00B87096" w:rsidRPr="006435A5" w:rsidRDefault="00B87096" w:rsidP="004B4EBC">
    <w:pPr>
      <w:pStyle w:val="Header"/>
      <w:spacing w:after="200"/>
      <w:rPr>
        <w:rFonts w:ascii="Arial" w:hAnsi="Arial" w:cs="Arial"/>
        <w:noProof/>
        <w:sz w:val="20"/>
        <w:szCs w:val="20"/>
      </w:rPr>
    </w:pPr>
    <w:r w:rsidRPr="006435A5">
      <w:rPr>
        <w:rFonts w:ascii="Arial" w:hAnsi="Arial" w:cs="Arial"/>
        <w:noProof/>
        <w:sz w:val="20"/>
        <w:szCs w:val="20"/>
      </w:rPr>
      <w:t>International Accounting Standards – Appendices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1A45" w14:textId="1426D223" w:rsidR="00B87096" w:rsidRPr="006435A5" w:rsidRDefault="00B87096" w:rsidP="004B4EBC">
    <w:pPr>
      <w:pStyle w:val="Header"/>
      <w:spacing w:after="200"/>
      <w:rPr>
        <w:rFonts w:ascii="Arial" w:hAnsi="Arial" w:cs="Arial"/>
        <w:noProof/>
        <w:sz w:val="20"/>
        <w:szCs w:val="20"/>
      </w:rPr>
    </w:pPr>
    <w:r w:rsidRPr="006435A5">
      <w:rPr>
        <w:rFonts w:ascii="Arial" w:hAnsi="Arial" w:cs="Arial"/>
        <w:noProof/>
        <w:sz w:val="20"/>
        <w:szCs w:val="20"/>
      </w:rPr>
      <w:t>International Accounting Standards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35DE" w14:textId="4EAE4498" w:rsidR="00B87096" w:rsidRPr="006435A5" w:rsidRDefault="00B87096" w:rsidP="004B4EBC">
    <w:pPr>
      <w:pStyle w:val="Header"/>
      <w:spacing w:after="200"/>
      <w:rPr>
        <w:rFonts w:ascii="Arial" w:hAnsi="Arial" w:cs="Arial"/>
        <w:noProof/>
        <w:sz w:val="20"/>
        <w:szCs w:val="20"/>
      </w:rPr>
    </w:pPr>
    <w:r w:rsidRPr="006435A5">
      <w:rPr>
        <w:rFonts w:ascii="Arial" w:hAnsi="Arial" w:cs="Arial"/>
        <w:noProof/>
        <w:sz w:val="20"/>
        <w:szCs w:val="20"/>
      </w:rPr>
      <w:t>International Accounting Standards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D819" w14:textId="695FA28A" w:rsidR="00B87096" w:rsidRPr="006435A5" w:rsidRDefault="00B87096" w:rsidP="00C01613">
    <w:pPr>
      <w:pStyle w:val="Header"/>
      <w:spacing w:after="200"/>
      <w:jc w:val="right"/>
      <w:rPr>
        <w:rFonts w:ascii="Arial" w:hAnsi="Arial" w:cs="Arial"/>
        <w:noProof/>
        <w:sz w:val="20"/>
        <w:szCs w:val="20"/>
      </w:rPr>
    </w:pPr>
    <w:r w:rsidRPr="006435A5">
      <w:rPr>
        <w:rFonts w:ascii="Arial" w:hAnsi="Arial" w:cs="Arial"/>
        <w:noProof/>
        <w:sz w:val="20"/>
        <w:szCs w:val="20"/>
      </w:rPr>
      <w:t>International Accounting Standards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63DE" w14:textId="36346EA9" w:rsidR="00B87096" w:rsidRPr="0065356E" w:rsidRDefault="00B87096" w:rsidP="0065356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548C" w14:textId="77777777" w:rsidR="00B87096" w:rsidRPr="00A03A38" w:rsidRDefault="00B87096" w:rsidP="00A0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C6D6" w14:textId="77777777" w:rsidR="00B87096" w:rsidRPr="00055431" w:rsidRDefault="00B87096" w:rsidP="004B4EBC">
    <w:pPr>
      <w:pStyle w:val="Header"/>
      <w:spacing w:after="200"/>
      <w:rPr>
        <w:rFonts w:ascii="Arial" w:hAnsi="Arial" w:cs="Arial"/>
        <w:b/>
        <w:noProo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7319" w14:textId="77777777" w:rsidR="00B87096" w:rsidRPr="00553A08" w:rsidRDefault="00B87096" w:rsidP="00553A08">
    <w:pPr>
      <w:pStyle w:val="Header"/>
      <w:spacing w:after="200"/>
      <w:rPr>
        <w:b/>
        <w:noProof/>
        <w:color w:val="C30045"/>
      </w:rPr>
    </w:pPr>
    <w:r w:rsidRPr="00553A08">
      <w:rPr>
        <w:b/>
        <w:noProof/>
        <w:color w:val="C30045"/>
      </w:rPr>
      <w:t xml:space="preserve">International Accounting Standards </w:t>
    </w:r>
    <w:r>
      <w:rPr>
        <w:b/>
        <w:noProof/>
        <w:color w:val="C30045"/>
      </w:rPr>
      <w:t>– Introduction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2B72" w14:textId="0FE6A9E5" w:rsidR="00B87096" w:rsidRPr="00CC5F98" w:rsidRDefault="00B87096" w:rsidP="004B4EBC">
    <w:pPr>
      <w:pStyle w:val="Header"/>
      <w:spacing w:after="200"/>
      <w:rPr>
        <w:rFonts w:ascii="Arial" w:hAnsi="Arial" w:cs="Arial"/>
        <w:noProof/>
        <w:sz w:val="20"/>
        <w:szCs w:val="20"/>
      </w:rPr>
    </w:pPr>
    <w:r w:rsidRPr="00CC5F98">
      <w:rPr>
        <w:rFonts w:ascii="Arial" w:hAnsi="Arial" w:cs="Arial"/>
        <w:noProof/>
        <w:sz w:val="20"/>
        <w:szCs w:val="20"/>
      </w:rPr>
      <w:t>International Accounting Standards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B332" w14:textId="73065268" w:rsidR="00B87096" w:rsidRPr="00F10FBD" w:rsidRDefault="00B87096" w:rsidP="00C01613">
    <w:pPr>
      <w:pStyle w:val="Header"/>
      <w:spacing w:after="200"/>
      <w:jc w:val="right"/>
      <w:rPr>
        <w:rFonts w:ascii="Arial" w:hAnsi="Arial" w:cs="Arial"/>
        <w:noProof/>
        <w:sz w:val="20"/>
        <w:szCs w:val="20"/>
      </w:rPr>
    </w:pPr>
    <w:r w:rsidRPr="00F10FBD">
      <w:rPr>
        <w:rFonts w:ascii="Arial" w:hAnsi="Arial" w:cs="Arial"/>
        <w:noProof/>
        <w:sz w:val="20"/>
        <w:szCs w:val="20"/>
      </w:rPr>
      <w:t>Int</w:t>
    </w:r>
    <w:r>
      <w:rPr>
        <w:rFonts w:ascii="Arial" w:hAnsi="Arial" w:cs="Arial"/>
        <w:noProof/>
        <w:sz w:val="20"/>
        <w:szCs w:val="20"/>
      </w:rPr>
      <w:t>ernational Accounting Standards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2E4" w14:textId="79B2C97D" w:rsidR="00B87096" w:rsidRPr="00A2428E" w:rsidRDefault="00B87096" w:rsidP="004B4EBC">
    <w:pPr>
      <w:pStyle w:val="Header"/>
      <w:spacing w:after="200"/>
      <w:rPr>
        <w:rFonts w:ascii="Arial" w:hAnsi="Arial" w:cs="Arial"/>
        <w:noProof/>
        <w:sz w:val="20"/>
        <w:szCs w:val="20"/>
      </w:rPr>
    </w:pPr>
    <w:r w:rsidRPr="00A2428E">
      <w:rPr>
        <w:rFonts w:ascii="Arial" w:hAnsi="Arial" w:cs="Arial"/>
        <w:noProof/>
        <w:sz w:val="20"/>
        <w:szCs w:val="20"/>
      </w:rPr>
      <w:t xml:space="preserve">International Accounting Standards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0334" w14:textId="1480DEE8" w:rsidR="00B87096" w:rsidRPr="006435A5" w:rsidRDefault="00B87096" w:rsidP="004B4EBC">
    <w:pPr>
      <w:pStyle w:val="Header"/>
      <w:spacing w:after="200"/>
      <w:rPr>
        <w:rFonts w:ascii="Arial" w:hAnsi="Arial" w:cs="Arial"/>
        <w:noProof/>
        <w:sz w:val="20"/>
        <w:szCs w:val="20"/>
      </w:rPr>
    </w:pPr>
    <w:r w:rsidRPr="006435A5">
      <w:rPr>
        <w:rFonts w:ascii="Arial" w:hAnsi="Arial" w:cs="Arial"/>
        <w:noProof/>
        <w:sz w:val="20"/>
        <w:szCs w:val="20"/>
      </w:rPr>
      <w:t>Inte</w:t>
    </w:r>
    <w:r>
      <w:rPr>
        <w:rFonts w:ascii="Arial" w:hAnsi="Arial" w:cs="Arial"/>
        <w:noProof/>
        <w:sz w:val="20"/>
        <w:szCs w:val="20"/>
      </w:rPr>
      <w:t>rnational Accounting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B01A" w14:textId="1F5F5353" w:rsidR="00B87096" w:rsidRPr="000A6937" w:rsidRDefault="00B87096" w:rsidP="004B4EBC">
    <w:pPr>
      <w:pStyle w:val="Header"/>
      <w:spacing w:after="200"/>
      <w:rPr>
        <w:rFonts w:ascii="Arial" w:hAnsi="Arial" w:cs="Arial"/>
        <w:noProof/>
        <w:sz w:val="20"/>
        <w:szCs w:val="20"/>
      </w:rPr>
    </w:pPr>
    <w:r w:rsidRPr="000A6937">
      <w:rPr>
        <w:rFonts w:ascii="Arial" w:hAnsi="Arial" w:cs="Arial"/>
        <w:noProof/>
        <w:sz w:val="20"/>
        <w:szCs w:val="20"/>
      </w:rPr>
      <w:t>International Accounting Standards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0A92" w14:textId="3B5C3EAE" w:rsidR="00B87096" w:rsidRPr="00CA71E7" w:rsidRDefault="00B87096" w:rsidP="00C01613">
    <w:pPr>
      <w:pStyle w:val="Header"/>
      <w:spacing w:after="200"/>
      <w:jc w:val="right"/>
      <w:rPr>
        <w:rFonts w:ascii="Arial" w:hAnsi="Arial" w:cs="Arial"/>
        <w:noProof/>
        <w:sz w:val="20"/>
        <w:szCs w:val="20"/>
      </w:rPr>
    </w:pPr>
    <w:r w:rsidRPr="00CA71E7">
      <w:rPr>
        <w:rFonts w:ascii="Arial" w:hAnsi="Arial" w:cs="Arial"/>
        <w:noProof/>
        <w:sz w:val="20"/>
        <w:szCs w:val="20"/>
      </w:rPr>
      <w:t>Int</w:t>
    </w:r>
    <w:r>
      <w:rPr>
        <w:rFonts w:ascii="Arial" w:hAnsi="Arial" w:cs="Arial"/>
        <w:noProof/>
        <w:sz w:val="20"/>
        <w:szCs w:val="20"/>
      </w:rPr>
      <w:t>ernational Accounting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4B4"/>
    <w:multiLevelType w:val="hybridMultilevel"/>
    <w:tmpl w:val="D3888938"/>
    <w:lvl w:ilvl="0" w:tplc="0E867326">
      <w:start w:val="1"/>
      <w:numFmt w:val="decimal"/>
      <w:pStyle w:val="ALLis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42741"/>
    <w:multiLevelType w:val="hybridMultilevel"/>
    <w:tmpl w:val="34C6F662"/>
    <w:lvl w:ilvl="0" w:tplc="0494EB6A">
      <w:start w:val="1"/>
      <w:numFmt w:val="bullet"/>
      <w:lvlText w:val=""/>
      <w:lvlJc w:val="left"/>
      <w:pPr>
        <w:ind w:left="360" w:hanging="360"/>
      </w:pPr>
      <w:rPr>
        <w:rFonts w:ascii="Symbol" w:hAnsi="Symbol" w:hint="default"/>
        <w:color w:val="E2195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330CA"/>
    <w:multiLevelType w:val="hybridMultilevel"/>
    <w:tmpl w:val="E5E08880"/>
    <w:lvl w:ilvl="0" w:tplc="3B00E0FC">
      <w:start w:val="1"/>
      <w:numFmt w:val="bullet"/>
      <w:pStyle w:val="ALSubBullet"/>
      <w:lvlText w:val=""/>
      <w:lvlJc w:val="left"/>
      <w:pPr>
        <w:ind w:left="1856" w:hanging="360"/>
      </w:pPr>
      <w:rPr>
        <w:rFonts w:ascii="Symbol" w:hAnsi="Symbol" w:hint="default"/>
        <w:b w:val="0"/>
        <w:i w:val="0"/>
        <w:sz w:val="16"/>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 w15:restartNumberingAfterBreak="0">
    <w:nsid w:val="06E47DCF"/>
    <w:multiLevelType w:val="hybridMultilevel"/>
    <w:tmpl w:val="2716FE00"/>
    <w:lvl w:ilvl="0" w:tplc="0494EB6A">
      <w:start w:val="1"/>
      <w:numFmt w:val="bullet"/>
      <w:lvlText w:val=""/>
      <w:lvlJc w:val="left"/>
      <w:pPr>
        <w:ind w:left="720" w:hanging="360"/>
      </w:pPr>
      <w:rPr>
        <w:rFonts w:ascii="Symbol" w:hAnsi="Symbol" w:hint="default"/>
        <w:color w:val="E21951"/>
      </w:rPr>
    </w:lvl>
    <w:lvl w:ilvl="1" w:tplc="013CAA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836A7"/>
    <w:multiLevelType w:val="hybridMultilevel"/>
    <w:tmpl w:val="627CB2FC"/>
    <w:lvl w:ilvl="0" w:tplc="F59E353E">
      <w:start w:val="1"/>
      <w:numFmt w:val="bullet"/>
      <w:pStyle w:val="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86C2D"/>
    <w:multiLevelType w:val="hybridMultilevel"/>
    <w:tmpl w:val="78B4FD8E"/>
    <w:lvl w:ilvl="0" w:tplc="08090003">
      <w:start w:val="1"/>
      <w:numFmt w:val="bullet"/>
      <w:lvlText w:val="o"/>
      <w:lvlJc w:val="left"/>
      <w:pPr>
        <w:ind w:left="360" w:hanging="360"/>
      </w:pPr>
      <w:rPr>
        <w:rFonts w:ascii="Courier New" w:hAnsi="Courier New" w:cs="Courier New" w:hint="default"/>
        <w:color w:val="E2195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A362B5"/>
    <w:multiLevelType w:val="hybridMultilevel"/>
    <w:tmpl w:val="178A5822"/>
    <w:lvl w:ilvl="0" w:tplc="0494EB6A">
      <w:start w:val="1"/>
      <w:numFmt w:val="bullet"/>
      <w:lvlText w:val=""/>
      <w:lvlJc w:val="left"/>
      <w:pPr>
        <w:ind w:left="360" w:hanging="360"/>
      </w:pPr>
      <w:rPr>
        <w:rFonts w:ascii="Symbol" w:hAnsi="Symbol" w:hint="default"/>
        <w:color w:val="E2195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7017C9"/>
    <w:multiLevelType w:val="hybridMultilevel"/>
    <w:tmpl w:val="5BA08CFC"/>
    <w:lvl w:ilvl="0" w:tplc="FFFFFFFF">
      <w:start w:val="1"/>
      <w:numFmt w:val="bullet"/>
      <w:lvlText w:val=""/>
      <w:lvlJc w:val="left"/>
      <w:pPr>
        <w:ind w:left="1004" w:hanging="360"/>
      </w:pPr>
      <w:rPr>
        <w:rFonts w:ascii="Symbol" w:hAnsi="Symbol" w:hint="default"/>
        <w:color w:val="E21951"/>
      </w:rPr>
    </w:lvl>
    <w:lvl w:ilvl="1" w:tplc="08090003">
      <w:start w:val="1"/>
      <w:numFmt w:val="bullet"/>
      <w:lvlText w:val="o"/>
      <w:lvlJc w:val="left"/>
      <w:pPr>
        <w:ind w:left="360" w:hanging="360"/>
      </w:pPr>
      <w:rPr>
        <w:rFonts w:ascii="Courier New" w:hAnsi="Courier New" w:cs="Courier New" w:hint="default"/>
        <w:color w:val="E21951"/>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24FF14C9"/>
    <w:multiLevelType w:val="hybridMultilevel"/>
    <w:tmpl w:val="14A44FBE"/>
    <w:lvl w:ilvl="0" w:tplc="0494EB6A">
      <w:start w:val="1"/>
      <w:numFmt w:val="bullet"/>
      <w:lvlText w:val=""/>
      <w:lvlJc w:val="left"/>
      <w:pPr>
        <w:ind w:left="360" w:hanging="360"/>
      </w:pPr>
      <w:rPr>
        <w:rFonts w:ascii="Symbol" w:hAnsi="Symbol" w:hint="default"/>
        <w:color w:val="E2195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FB72B1"/>
    <w:multiLevelType w:val="hybridMultilevel"/>
    <w:tmpl w:val="6A52552E"/>
    <w:lvl w:ilvl="0" w:tplc="0494EB6A">
      <w:start w:val="1"/>
      <w:numFmt w:val="bullet"/>
      <w:lvlText w:val=""/>
      <w:lvlJc w:val="left"/>
      <w:pPr>
        <w:ind w:left="360" w:hanging="360"/>
      </w:pPr>
      <w:rPr>
        <w:rFonts w:ascii="Symbol" w:hAnsi="Symbol" w:hint="default"/>
        <w:color w:val="E2195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1302FE"/>
    <w:multiLevelType w:val="hybridMultilevel"/>
    <w:tmpl w:val="D9622778"/>
    <w:lvl w:ilvl="0" w:tplc="08090003">
      <w:start w:val="1"/>
      <w:numFmt w:val="bullet"/>
      <w:lvlText w:val="o"/>
      <w:lvlJc w:val="left"/>
      <w:pPr>
        <w:ind w:left="360" w:hanging="360"/>
      </w:pPr>
      <w:rPr>
        <w:rFonts w:ascii="Courier New" w:hAnsi="Courier New" w:cs="Courier New" w:hint="default"/>
        <w:color w:val="E2195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2A5955"/>
    <w:multiLevelType w:val="hybridMultilevel"/>
    <w:tmpl w:val="A9A82A20"/>
    <w:lvl w:ilvl="0" w:tplc="0494EB6A">
      <w:start w:val="1"/>
      <w:numFmt w:val="bullet"/>
      <w:lvlText w:val=""/>
      <w:lvlJc w:val="left"/>
      <w:pPr>
        <w:ind w:left="1004" w:hanging="360"/>
      </w:pPr>
      <w:rPr>
        <w:rFonts w:ascii="Symbol" w:hAnsi="Symbol" w:hint="default"/>
        <w:color w:val="E21951"/>
      </w:rPr>
    </w:lvl>
    <w:lvl w:ilvl="1" w:tplc="53FC72F8">
      <w:start w:val="1"/>
      <w:numFmt w:val="bullet"/>
      <w:lvlText w:val=""/>
      <w:lvlJc w:val="left"/>
      <w:pPr>
        <w:ind w:left="1724" w:hanging="360"/>
      </w:pPr>
      <w:rPr>
        <w:rFonts w:ascii="Symbol" w:hAnsi="Symbol" w:hint="default"/>
        <w:color w:val="E21951"/>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7E30192"/>
    <w:multiLevelType w:val="hybridMultilevel"/>
    <w:tmpl w:val="EB386356"/>
    <w:lvl w:ilvl="0" w:tplc="0494EB6A">
      <w:start w:val="1"/>
      <w:numFmt w:val="bullet"/>
      <w:lvlText w:val=""/>
      <w:lvlJc w:val="left"/>
      <w:pPr>
        <w:ind w:left="1004" w:hanging="360"/>
      </w:pPr>
      <w:rPr>
        <w:rFonts w:ascii="Symbol" w:hAnsi="Symbol" w:hint="default"/>
        <w:color w:val="E2195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04B0E80"/>
    <w:multiLevelType w:val="hybridMultilevel"/>
    <w:tmpl w:val="7E4EEF64"/>
    <w:lvl w:ilvl="0" w:tplc="5B2E6592">
      <w:start w:val="1"/>
      <w:numFmt w:val="lowerLetter"/>
      <w:lvlText w:val="(%1)"/>
      <w:lvlJc w:val="left"/>
      <w:pPr>
        <w:ind w:left="720" w:hanging="360"/>
      </w:pPr>
      <w:rPr>
        <w:rFonts w:ascii="Arial" w:eastAsia="Arial" w:hAnsi="Arial" w:cs="Arial"/>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AE4140"/>
    <w:multiLevelType w:val="hybridMultilevel"/>
    <w:tmpl w:val="D6BA4916"/>
    <w:lvl w:ilvl="0" w:tplc="08090003">
      <w:start w:val="1"/>
      <w:numFmt w:val="bullet"/>
      <w:lvlText w:val="o"/>
      <w:lvlJc w:val="left"/>
      <w:pPr>
        <w:ind w:left="360" w:hanging="360"/>
      </w:pPr>
      <w:rPr>
        <w:rFonts w:ascii="Courier New" w:hAnsi="Courier New" w:cs="Courier New" w:hint="default"/>
        <w:color w:val="E2195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0C7730"/>
    <w:multiLevelType w:val="hybridMultilevel"/>
    <w:tmpl w:val="ACCEE44C"/>
    <w:lvl w:ilvl="0" w:tplc="FFFFFFFF">
      <w:start w:val="1"/>
      <w:numFmt w:val="bullet"/>
      <w:lvlText w:val=""/>
      <w:lvlJc w:val="left"/>
      <w:pPr>
        <w:ind w:left="1004" w:hanging="360"/>
      </w:pPr>
      <w:rPr>
        <w:rFonts w:ascii="Symbol" w:hAnsi="Symbol" w:hint="default"/>
        <w:color w:val="E21951"/>
      </w:rPr>
    </w:lvl>
    <w:lvl w:ilvl="1" w:tplc="FFFFFFFF">
      <w:start w:val="1"/>
      <w:numFmt w:val="bullet"/>
      <w:lvlText w:val="o"/>
      <w:lvlJc w:val="left"/>
      <w:pPr>
        <w:ind w:left="360" w:hanging="360"/>
      </w:pPr>
      <w:rPr>
        <w:rFonts w:ascii="Courier New" w:hAnsi="Courier New" w:cs="Courier New" w:hint="default"/>
        <w:color w:val="E21951"/>
      </w:rPr>
    </w:lvl>
    <w:lvl w:ilvl="2" w:tplc="08090003">
      <w:start w:val="1"/>
      <w:numFmt w:val="bullet"/>
      <w:lvlText w:val="o"/>
      <w:lvlJc w:val="left"/>
      <w:pPr>
        <w:ind w:left="360" w:hanging="360"/>
      </w:pPr>
      <w:rPr>
        <w:rFonts w:ascii="Courier New" w:hAnsi="Courier New" w:cs="Courier New" w:hint="default"/>
        <w:color w:val="E21951"/>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70815AF5"/>
    <w:multiLevelType w:val="hybridMultilevel"/>
    <w:tmpl w:val="CD1E9C9A"/>
    <w:lvl w:ilvl="0" w:tplc="26283B64">
      <w:start w:val="1"/>
      <w:numFmt w:val="lowerLetter"/>
      <w:pStyle w:val="ALAppendix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011188">
    <w:abstractNumId w:val="0"/>
  </w:num>
  <w:num w:numId="2" w16cid:durableId="1547640949">
    <w:abstractNumId w:val="4"/>
  </w:num>
  <w:num w:numId="3" w16cid:durableId="136727398">
    <w:abstractNumId w:val="13"/>
  </w:num>
  <w:num w:numId="4" w16cid:durableId="972948206">
    <w:abstractNumId w:val="2"/>
  </w:num>
  <w:num w:numId="5" w16cid:durableId="612714107">
    <w:abstractNumId w:val="16"/>
  </w:num>
  <w:num w:numId="6" w16cid:durableId="346299135">
    <w:abstractNumId w:val="1"/>
  </w:num>
  <w:num w:numId="7" w16cid:durableId="898201003">
    <w:abstractNumId w:val="6"/>
  </w:num>
  <w:num w:numId="8" w16cid:durableId="202325322">
    <w:abstractNumId w:val="3"/>
  </w:num>
  <w:num w:numId="9" w16cid:durableId="1103263395">
    <w:abstractNumId w:val="9"/>
  </w:num>
  <w:num w:numId="10" w16cid:durableId="1445535062">
    <w:abstractNumId w:val="8"/>
  </w:num>
  <w:num w:numId="11" w16cid:durableId="528416867">
    <w:abstractNumId w:val="12"/>
  </w:num>
  <w:num w:numId="12" w16cid:durableId="368267831">
    <w:abstractNumId w:val="11"/>
  </w:num>
  <w:num w:numId="13" w16cid:durableId="2063284129">
    <w:abstractNumId w:val="10"/>
  </w:num>
  <w:num w:numId="14" w16cid:durableId="288979415">
    <w:abstractNumId w:val="14"/>
  </w:num>
  <w:num w:numId="15" w16cid:durableId="731461204">
    <w:abstractNumId w:val="5"/>
  </w:num>
  <w:num w:numId="16" w16cid:durableId="1003245110">
    <w:abstractNumId w:val="7"/>
  </w:num>
  <w:num w:numId="17" w16cid:durableId="90880704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36"/>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87"/>
    <w:rsid w:val="00000831"/>
    <w:rsid w:val="00001FC6"/>
    <w:rsid w:val="0000558B"/>
    <w:rsid w:val="00010EC6"/>
    <w:rsid w:val="0002054B"/>
    <w:rsid w:val="00022571"/>
    <w:rsid w:val="00022A9E"/>
    <w:rsid w:val="0002539E"/>
    <w:rsid w:val="00025777"/>
    <w:rsid w:val="00026C62"/>
    <w:rsid w:val="00027489"/>
    <w:rsid w:val="000316AC"/>
    <w:rsid w:val="00034356"/>
    <w:rsid w:val="0003471E"/>
    <w:rsid w:val="0003598C"/>
    <w:rsid w:val="0003732D"/>
    <w:rsid w:val="00041386"/>
    <w:rsid w:val="00042CFE"/>
    <w:rsid w:val="00046638"/>
    <w:rsid w:val="00053EF0"/>
    <w:rsid w:val="00055431"/>
    <w:rsid w:val="000569FA"/>
    <w:rsid w:val="00056F9E"/>
    <w:rsid w:val="00057C92"/>
    <w:rsid w:val="00060BB1"/>
    <w:rsid w:val="0006140D"/>
    <w:rsid w:val="0006206D"/>
    <w:rsid w:val="0006211E"/>
    <w:rsid w:val="00062148"/>
    <w:rsid w:val="00062D6C"/>
    <w:rsid w:val="00072EE6"/>
    <w:rsid w:val="0007480E"/>
    <w:rsid w:val="00075A02"/>
    <w:rsid w:val="00076178"/>
    <w:rsid w:val="0007706D"/>
    <w:rsid w:val="00077EFF"/>
    <w:rsid w:val="00080222"/>
    <w:rsid w:val="00080236"/>
    <w:rsid w:val="00083D40"/>
    <w:rsid w:val="00083DB3"/>
    <w:rsid w:val="00084346"/>
    <w:rsid w:val="00085238"/>
    <w:rsid w:val="00090B56"/>
    <w:rsid w:val="00090C10"/>
    <w:rsid w:val="000918DC"/>
    <w:rsid w:val="0009335D"/>
    <w:rsid w:val="00093498"/>
    <w:rsid w:val="000936C9"/>
    <w:rsid w:val="00094C01"/>
    <w:rsid w:val="0009562F"/>
    <w:rsid w:val="000A04A1"/>
    <w:rsid w:val="000A4017"/>
    <w:rsid w:val="000A65AC"/>
    <w:rsid w:val="000A6937"/>
    <w:rsid w:val="000B53D7"/>
    <w:rsid w:val="000B6DD9"/>
    <w:rsid w:val="000B7E88"/>
    <w:rsid w:val="000C1BE9"/>
    <w:rsid w:val="000C1D5A"/>
    <w:rsid w:val="000C2ED2"/>
    <w:rsid w:val="000C58FA"/>
    <w:rsid w:val="000C624C"/>
    <w:rsid w:val="000C67B8"/>
    <w:rsid w:val="000D4A08"/>
    <w:rsid w:val="000E2CE7"/>
    <w:rsid w:val="000E36D0"/>
    <w:rsid w:val="000E44F7"/>
    <w:rsid w:val="000E53EA"/>
    <w:rsid w:val="000E66AF"/>
    <w:rsid w:val="000E682D"/>
    <w:rsid w:val="000F0D4E"/>
    <w:rsid w:val="000F1117"/>
    <w:rsid w:val="000F3DD1"/>
    <w:rsid w:val="000F47A7"/>
    <w:rsid w:val="000F5EFA"/>
    <w:rsid w:val="000F7F83"/>
    <w:rsid w:val="00100968"/>
    <w:rsid w:val="001054C7"/>
    <w:rsid w:val="00107E35"/>
    <w:rsid w:val="00112540"/>
    <w:rsid w:val="00113DC7"/>
    <w:rsid w:val="001152B5"/>
    <w:rsid w:val="00115604"/>
    <w:rsid w:val="00115FFC"/>
    <w:rsid w:val="001167FB"/>
    <w:rsid w:val="001175A6"/>
    <w:rsid w:val="00120391"/>
    <w:rsid w:val="001218AB"/>
    <w:rsid w:val="00122606"/>
    <w:rsid w:val="0012444A"/>
    <w:rsid w:val="0012544D"/>
    <w:rsid w:val="00127A38"/>
    <w:rsid w:val="00127BB9"/>
    <w:rsid w:val="00127F76"/>
    <w:rsid w:val="0013017F"/>
    <w:rsid w:val="00133DCE"/>
    <w:rsid w:val="00135247"/>
    <w:rsid w:val="001400D2"/>
    <w:rsid w:val="00140C48"/>
    <w:rsid w:val="00145135"/>
    <w:rsid w:val="001454FF"/>
    <w:rsid w:val="00146CA7"/>
    <w:rsid w:val="00150F3C"/>
    <w:rsid w:val="001523F5"/>
    <w:rsid w:val="00152FFD"/>
    <w:rsid w:val="0015401B"/>
    <w:rsid w:val="00154DDD"/>
    <w:rsid w:val="00154EE9"/>
    <w:rsid w:val="001578DF"/>
    <w:rsid w:val="00161D79"/>
    <w:rsid w:val="00165365"/>
    <w:rsid w:val="00165638"/>
    <w:rsid w:val="001661E9"/>
    <w:rsid w:val="00166A73"/>
    <w:rsid w:val="0016745F"/>
    <w:rsid w:val="0017576F"/>
    <w:rsid w:val="001776E5"/>
    <w:rsid w:val="00180ADF"/>
    <w:rsid w:val="0018143E"/>
    <w:rsid w:val="00182E87"/>
    <w:rsid w:val="00187238"/>
    <w:rsid w:val="001906C8"/>
    <w:rsid w:val="0019250D"/>
    <w:rsid w:val="00193012"/>
    <w:rsid w:val="001944E2"/>
    <w:rsid w:val="001965FA"/>
    <w:rsid w:val="00196ED8"/>
    <w:rsid w:val="001A46F7"/>
    <w:rsid w:val="001A73EF"/>
    <w:rsid w:val="001A7583"/>
    <w:rsid w:val="001A79C1"/>
    <w:rsid w:val="001A7CC2"/>
    <w:rsid w:val="001B0263"/>
    <w:rsid w:val="001B1195"/>
    <w:rsid w:val="001B2867"/>
    <w:rsid w:val="001B352B"/>
    <w:rsid w:val="001B4CF6"/>
    <w:rsid w:val="001C1223"/>
    <w:rsid w:val="001C2A9E"/>
    <w:rsid w:val="001C39CD"/>
    <w:rsid w:val="001C3CA9"/>
    <w:rsid w:val="001C55D8"/>
    <w:rsid w:val="001C5B7D"/>
    <w:rsid w:val="001C5C02"/>
    <w:rsid w:val="001C5CEF"/>
    <w:rsid w:val="001C6F5A"/>
    <w:rsid w:val="001C7CFA"/>
    <w:rsid w:val="001D3189"/>
    <w:rsid w:val="001D488D"/>
    <w:rsid w:val="001D4F0C"/>
    <w:rsid w:val="001D5651"/>
    <w:rsid w:val="001D56A7"/>
    <w:rsid w:val="001D746D"/>
    <w:rsid w:val="001D7F21"/>
    <w:rsid w:val="001E13AA"/>
    <w:rsid w:val="001E5D8D"/>
    <w:rsid w:val="001E5FAA"/>
    <w:rsid w:val="001F0913"/>
    <w:rsid w:val="001F1139"/>
    <w:rsid w:val="001F1A85"/>
    <w:rsid w:val="001F4082"/>
    <w:rsid w:val="001F4590"/>
    <w:rsid w:val="001F545F"/>
    <w:rsid w:val="0020094A"/>
    <w:rsid w:val="00201D75"/>
    <w:rsid w:val="002025E7"/>
    <w:rsid w:val="00203369"/>
    <w:rsid w:val="002050D5"/>
    <w:rsid w:val="00205A7B"/>
    <w:rsid w:val="00210C1A"/>
    <w:rsid w:val="002134B6"/>
    <w:rsid w:val="00213E76"/>
    <w:rsid w:val="0021580C"/>
    <w:rsid w:val="00215F10"/>
    <w:rsid w:val="00224FB3"/>
    <w:rsid w:val="00227463"/>
    <w:rsid w:val="0023476F"/>
    <w:rsid w:val="00234FE1"/>
    <w:rsid w:val="00237622"/>
    <w:rsid w:val="00243740"/>
    <w:rsid w:val="002447FC"/>
    <w:rsid w:val="00244886"/>
    <w:rsid w:val="00245ECF"/>
    <w:rsid w:val="0025351A"/>
    <w:rsid w:val="002537C8"/>
    <w:rsid w:val="00254094"/>
    <w:rsid w:val="00254B91"/>
    <w:rsid w:val="0025686A"/>
    <w:rsid w:val="0026262E"/>
    <w:rsid w:val="00265A15"/>
    <w:rsid w:val="00265BFB"/>
    <w:rsid w:val="00265E92"/>
    <w:rsid w:val="0027028A"/>
    <w:rsid w:val="002716BA"/>
    <w:rsid w:val="002727BC"/>
    <w:rsid w:val="002760BE"/>
    <w:rsid w:val="002760F2"/>
    <w:rsid w:val="00276BF7"/>
    <w:rsid w:val="0028130E"/>
    <w:rsid w:val="00281819"/>
    <w:rsid w:val="002858A5"/>
    <w:rsid w:val="00286534"/>
    <w:rsid w:val="002870F2"/>
    <w:rsid w:val="0028741D"/>
    <w:rsid w:val="00287CFD"/>
    <w:rsid w:val="0029072B"/>
    <w:rsid w:val="00291447"/>
    <w:rsid w:val="00295780"/>
    <w:rsid w:val="00296EE8"/>
    <w:rsid w:val="002A0A1C"/>
    <w:rsid w:val="002A32CA"/>
    <w:rsid w:val="002A435F"/>
    <w:rsid w:val="002A5122"/>
    <w:rsid w:val="002B02A8"/>
    <w:rsid w:val="002B1C3D"/>
    <w:rsid w:val="002B2C71"/>
    <w:rsid w:val="002B3206"/>
    <w:rsid w:val="002B3B62"/>
    <w:rsid w:val="002B7AC0"/>
    <w:rsid w:val="002C01F7"/>
    <w:rsid w:val="002C080C"/>
    <w:rsid w:val="002C35CB"/>
    <w:rsid w:val="002C7E74"/>
    <w:rsid w:val="002D54B5"/>
    <w:rsid w:val="002D5584"/>
    <w:rsid w:val="002D5B79"/>
    <w:rsid w:val="002D5EB2"/>
    <w:rsid w:val="002D5F90"/>
    <w:rsid w:val="002D75CE"/>
    <w:rsid w:val="002D7EF5"/>
    <w:rsid w:val="002E0B31"/>
    <w:rsid w:val="002E1B19"/>
    <w:rsid w:val="002E4903"/>
    <w:rsid w:val="002E569E"/>
    <w:rsid w:val="002F4EE1"/>
    <w:rsid w:val="003008AE"/>
    <w:rsid w:val="0030444D"/>
    <w:rsid w:val="00305146"/>
    <w:rsid w:val="00307159"/>
    <w:rsid w:val="00311080"/>
    <w:rsid w:val="0031138A"/>
    <w:rsid w:val="00311B83"/>
    <w:rsid w:val="003132B9"/>
    <w:rsid w:val="00320DEE"/>
    <w:rsid w:val="00321A6C"/>
    <w:rsid w:val="00325526"/>
    <w:rsid w:val="0032694A"/>
    <w:rsid w:val="003303C1"/>
    <w:rsid w:val="003320DA"/>
    <w:rsid w:val="00332B4E"/>
    <w:rsid w:val="003377CB"/>
    <w:rsid w:val="003422B7"/>
    <w:rsid w:val="00342CB5"/>
    <w:rsid w:val="00342E16"/>
    <w:rsid w:val="00342EF6"/>
    <w:rsid w:val="0034629B"/>
    <w:rsid w:val="003472C8"/>
    <w:rsid w:val="00347AD5"/>
    <w:rsid w:val="00350B46"/>
    <w:rsid w:val="00352EE8"/>
    <w:rsid w:val="00353588"/>
    <w:rsid w:val="00356173"/>
    <w:rsid w:val="0035647B"/>
    <w:rsid w:val="00356714"/>
    <w:rsid w:val="0036008D"/>
    <w:rsid w:val="003600E8"/>
    <w:rsid w:val="003602FE"/>
    <w:rsid w:val="00360549"/>
    <w:rsid w:val="003610B9"/>
    <w:rsid w:val="00361D39"/>
    <w:rsid w:val="00362A73"/>
    <w:rsid w:val="00366186"/>
    <w:rsid w:val="003663D6"/>
    <w:rsid w:val="00367920"/>
    <w:rsid w:val="003708C3"/>
    <w:rsid w:val="0037258A"/>
    <w:rsid w:val="00375B7C"/>
    <w:rsid w:val="003767A7"/>
    <w:rsid w:val="00383D70"/>
    <w:rsid w:val="003853FB"/>
    <w:rsid w:val="00386977"/>
    <w:rsid w:val="00386E25"/>
    <w:rsid w:val="0038702F"/>
    <w:rsid w:val="00391E3F"/>
    <w:rsid w:val="00392144"/>
    <w:rsid w:val="003942BB"/>
    <w:rsid w:val="003945E8"/>
    <w:rsid w:val="00394B39"/>
    <w:rsid w:val="00397063"/>
    <w:rsid w:val="00397B7D"/>
    <w:rsid w:val="003A0643"/>
    <w:rsid w:val="003A07E9"/>
    <w:rsid w:val="003A0915"/>
    <w:rsid w:val="003A1E20"/>
    <w:rsid w:val="003A1E4B"/>
    <w:rsid w:val="003A6B1A"/>
    <w:rsid w:val="003A6EF4"/>
    <w:rsid w:val="003A7947"/>
    <w:rsid w:val="003B029A"/>
    <w:rsid w:val="003B1B04"/>
    <w:rsid w:val="003B5637"/>
    <w:rsid w:val="003C04DC"/>
    <w:rsid w:val="003C205F"/>
    <w:rsid w:val="003C2C2D"/>
    <w:rsid w:val="003C473D"/>
    <w:rsid w:val="003C7523"/>
    <w:rsid w:val="003C79FD"/>
    <w:rsid w:val="003D1696"/>
    <w:rsid w:val="003D1DFC"/>
    <w:rsid w:val="003D26D1"/>
    <w:rsid w:val="003D343D"/>
    <w:rsid w:val="003D6B62"/>
    <w:rsid w:val="003E6048"/>
    <w:rsid w:val="003E629A"/>
    <w:rsid w:val="003E70AD"/>
    <w:rsid w:val="003F103B"/>
    <w:rsid w:val="003F7628"/>
    <w:rsid w:val="003F7BE3"/>
    <w:rsid w:val="003F7ECC"/>
    <w:rsid w:val="00400344"/>
    <w:rsid w:val="00403E5B"/>
    <w:rsid w:val="0040564E"/>
    <w:rsid w:val="00406E13"/>
    <w:rsid w:val="0041189C"/>
    <w:rsid w:val="004124FB"/>
    <w:rsid w:val="00413D82"/>
    <w:rsid w:val="00416630"/>
    <w:rsid w:val="00417C92"/>
    <w:rsid w:val="0042193E"/>
    <w:rsid w:val="004241C5"/>
    <w:rsid w:val="00424B57"/>
    <w:rsid w:val="00424C86"/>
    <w:rsid w:val="00425CD1"/>
    <w:rsid w:val="00431005"/>
    <w:rsid w:val="00431286"/>
    <w:rsid w:val="004312A6"/>
    <w:rsid w:val="0043410D"/>
    <w:rsid w:val="00434A43"/>
    <w:rsid w:val="00447366"/>
    <w:rsid w:val="00447F29"/>
    <w:rsid w:val="004504CF"/>
    <w:rsid w:val="00450E9D"/>
    <w:rsid w:val="00450F23"/>
    <w:rsid w:val="004563F0"/>
    <w:rsid w:val="0046053E"/>
    <w:rsid w:val="004606A7"/>
    <w:rsid w:val="00461639"/>
    <w:rsid w:val="00462304"/>
    <w:rsid w:val="00462609"/>
    <w:rsid w:val="00467B34"/>
    <w:rsid w:val="00467C7A"/>
    <w:rsid w:val="00470F72"/>
    <w:rsid w:val="004716A4"/>
    <w:rsid w:val="004722E2"/>
    <w:rsid w:val="00473491"/>
    <w:rsid w:val="004744C1"/>
    <w:rsid w:val="00474768"/>
    <w:rsid w:val="00475883"/>
    <w:rsid w:val="0047606C"/>
    <w:rsid w:val="00476549"/>
    <w:rsid w:val="00477CE2"/>
    <w:rsid w:val="00477D13"/>
    <w:rsid w:val="0048423D"/>
    <w:rsid w:val="0049077A"/>
    <w:rsid w:val="0049115B"/>
    <w:rsid w:val="0049122E"/>
    <w:rsid w:val="00494B3C"/>
    <w:rsid w:val="00494EE9"/>
    <w:rsid w:val="00495795"/>
    <w:rsid w:val="004962A6"/>
    <w:rsid w:val="0049756F"/>
    <w:rsid w:val="004979B7"/>
    <w:rsid w:val="00497D70"/>
    <w:rsid w:val="004A0279"/>
    <w:rsid w:val="004A0966"/>
    <w:rsid w:val="004A1896"/>
    <w:rsid w:val="004A3356"/>
    <w:rsid w:val="004A4611"/>
    <w:rsid w:val="004A5184"/>
    <w:rsid w:val="004A64CC"/>
    <w:rsid w:val="004B276D"/>
    <w:rsid w:val="004B47A2"/>
    <w:rsid w:val="004B4D16"/>
    <w:rsid w:val="004B4EBC"/>
    <w:rsid w:val="004B627D"/>
    <w:rsid w:val="004C1350"/>
    <w:rsid w:val="004C1D7A"/>
    <w:rsid w:val="004C1E33"/>
    <w:rsid w:val="004C1E65"/>
    <w:rsid w:val="004C56E2"/>
    <w:rsid w:val="004C6859"/>
    <w:rsid w:val="004C71E9"/>
    <w:rsid w:val="004C7C86"/>
    <w:rsid w:val="004D1FA2"/>
    <w:rsid w:val="004D5ADF"/>
    <w:rsid w:val="004D7E93"/>
    <w:rsid w:val="004E24FB"/>
    <w:rsid w:val="004F1B5B"/>
    <w:rsid w:val="004F2CFB"/>
    <w:rsid w:val="004F5B7E"/>
    <w:rsid w:val="004F5EB6"/>
    <w:rsid w:val="00501B19"/>
    <w:rsid w:val="00503AFC"/>
    <w:rsid w:val="00505255"/>
    <w:rsid w:val="00506C3A"/>
    <w:rsid w:val="00507D5B"/>
    <w:rsid w:val="00507EA7"/>
    <w:rsid w:val="005151D3"/>
    <w:rsid w:val="005163FC"/>
    <w:rsid w:val="005165B1"/>
    <w:rsid w:val="00522220"/>
    <w:rsid w:val="005231D7"/>
    <w:rsid w:val="00526E76"/>
    <w:rsid w:val="005278B9"/>
    <w:rsid w:val="0053165C"/>
    <w:rsid w:val="00531D58"/>
    <w:rsid w:val="00532057"/>
    <w:rsid w:val="00533035"/>
    <w:rsid w:val="00533D31"/>
    <w:rsid w:val="00537948"/>
    <w:rsid w:val="005413B1"/>
    <w:rsid w:val="0054348A"/>
    <w:rsid w:val="0054482E"/>
    <w:rsid w:val="00545D8F"/>
    <w:rsid w:val="00546DBC"/>
    <w:rsid w:val="005507CB"/>
    <w:rsid w:val="005509BF"/>
    <w:rsid w:val="0055104D"/>
    <w:rsid w:val="00553565"/>
    <w:rsid w:val="00553A08"/>
    <w:rsid w:val="0055460A"/>
    <w:rsid w:val="00560A40"/>
    <w:rsid w:val="005614F2"/>
    <w:rsid w:val="00562175"/>
    <w:rsid w:val="0056594C"/>
    <w:rsid w:val="005668ED"/>
    <w:rsid w:val="00566AD1"/>
    <w:rsid w:val="005672B9"/>
    <w:rsid w:val="00572FB1"/>
    <w:rsid w:val="00573706"/>
    <w:rsid w:val="00577754"/>
    <w:rsid w:val="00580920"/>
    <w:rsid w:val="00581705"/>
    <w:rsid w:val="00581755"/>
    <w:rsid w:val="00583F67"/>
    <w:rsid w:val="00584C48"/>
    <w:rsid w:val="00590FC8"/>
    <w:rsid w:val="00594B0B"/>
    <w:rsid w:val="00596419"/>
    <w:rsid w:val="0059672A"/>
    <w:rsid w:val="005A0F0A"/>
    <w:rsid w:val="005A29E3"/>
    <w:rsid w:val="005A4000"/>
    <w:rsid w:val="005A632C"/>
    <w:rsid w:val="005A689B"/>
    <w:rsid w:val="005B2C41"/>
    <w:rsid w:val="005B334E"/>
    <w:rsid w:val="005B3C25"/>
    <w:rsid w:val="005B4942"/>
    <w:rsid w:val="005B7BA4"/>
    <w:rsid w:val="005C06C9"/>
    <w:rsid w:val="005C17C5"/>
    <w:rsid w:val="005C45E2"/>
    <w:rsid w:val="005C5FFD"/>
    <w:rsid w:val="005C6A94"/>
    <w:rsid w:val="005C70D6"/>
    <w:rsid w:val="005C7D01"/>
    <w:rsid w:val="005D5A36"/>
    <w:rsid w:val="005E147A"/>
    <w:rsid w:val="005E234C"/>
    <w:rsid w:val="005E2EB2"/>
    <w:rsid w:val="005E4016"/>
    <w:rsid w:val="005E4AF3"/>
    <w:rsid w:val="005E4DEE"/>
    <w:rsid w:val="005F0FD8"/>
    <w:rsid w:val="005F1BD5"/>
    <w:rsid w:val="005F1D1B"/>
    <w:rsid w:val="005F661F"/>
    <w:rsid w:val="005F663D"/>
    <w:rsid w:val="006014A7"/>
    <w:rsid w:val="006015C4"/>
    <w:rsid w:val="00601724"/>
    <w:rsid w:val="0060199D"/>
    <w:rsid w:val="00602955"/>
    <w:rsid w:val="00604875"/>
    <w:rsid w:val="00605134"/>
    <w:rsid w:val="00605C8F"/>
    <w:rsid w:val="00607042"/>
    <w:rsid w:val="0060743F"/>
    <w:rsid w:val="00607723"/>
    <w:rsid w:val="00610802"/>
    <w:rsid w:val="0061113D"/>
    <w:rsid w:val="00611831"/>
    <w:rsid w:val="00611EF4"/>
    <w:rsid w:val="00612612"/>
    <w:rsid w:val="00614E69"/>
    <w:rsid w:val="00620709"/>
    <w:rsid w:val="0062319D"/>
    <w:rsid w:val="00624D69"/>
    <w:rsid w:val="006253C9"/>
    <w:rsid w:val="006257B3"/>
    <w:rsid w:val="006259AB"/>
    <w:rsid w:val="00630C89"/>
    <w:rsid w:val="006316A9"/>
    <w:rsid w:val="0064146C"/>
    <w:rsid w:val="00643564"/>
    <w:rsid w:val="006435A5"/>
    <w:rsid w:val="0064434F"/>
    <w:rsid w:val="00647CE1"/>
    <w:rsid w:val="0065356E"/>
    <w:rsid w:val="0065412A"/>
    <w:rsid w:val="006629A3"/>
    <w:rsid w:val="0066325F"/>
    <w:rsid w:val="006639A7"/>
    <w:rsid w:val="00663FE9"/>
    <w:rsid w:val="00664437"/>
    <w:rsid w:val="00665D77"/>
    <w:rsid w:val="00670722"/>
    <w:rsid w:val="00670983"/>
    <w:rsid w:val="0067185C"/>
    <w:rsid w:val="00674622"/>
    <w:rsid w:val="00676D82"/>
    <w:rsid w:val="0068349B"/>
    <w:rsid w:val="006865C6"/>
    <w:rsid w:val="006875ED"/>
    <w:rsid w:val="00687E91"/>
    <w:rsid w:val="0069107E"/>
    <w:rsid w:val="006910D1"/>
    <w:rsid w:val="0069281E"/>
    <w:rsid w:val="0069365F"/>
    <w:rsid w:val="00695AA8"/>
    <w:rsid w:val="00696A7A"/>
    <w:rsid w:val="006A0CFA"/>
    <w:rsid w:val="006A34E2"/>
    <w:rsid w:val="006A40E2"/>
    <w:rsid w:val="006A46DF"/>
    <w:rsid w:val="006A5CDD"/>
    <w:rsid w:val="006A61C8"/>
    <w:rsid w:val="006A6824"/>
    <w:rsid w:val="006B1EBB"/>
    <w:rsid w:val="006B2DEA"/>
    <w:rsid w:val="006B562F"/>
    <w:rsid w:val="006B67FD"/>
    <w:rsid w:val="006B7C29"/>
    <w:rsid w:val="006C1D2C"/>
    <w:rsid w:val="006C2BC7"/>
    <w:rsid w:val="006C4F15"/>
    <w:rsid w:val="006C7C54"/>
    <w:rsid w:val="006D0898"/>
    <w:rsid w:val="006D13E5"/>
    <w:rsid w:val="006D1C2A"/>
    <w:rsid w:val="006D24C7"/>
    <w:rsid w:val="006D4A7F"/>
    <w:rsid w:val="006D6106"/>
    <w:rsid w:val="006D7F1A"/>
    <w:rsid w:val="006E4F76"/>
    <w:rsid w:val="006E52FF"/>
    <w:rsid w:val="006E5A3F"/>
    <w:rsid w:val="006E606C"/>
    <w:rsid w:val="006E6EEC"/>
    <w:rsid w:val="006E7AFD"/>
    <w:rsid w:val="006F07D2"/>
    <w:rsid w:val="006F0FF8"/>
    <w:rsid w:val="006F1E58"/>
    <w:rsid w:val="006F3A49"/>
    <w:rsid w:val="006F4507"/>
    <w:rsid w:val="006F4E34"/>
    <w:rsid w:val="006F5964"/>
    <w:rsid w:val="00700FFA"/>
    <w:rsid w:val="00702EAB"/>
    <w:rsid w:val="00703B15"/>
    <w:rsid w:val="00704506"/>
    <w:rsid w:val="007101BE"/>
    <w:rsid w:val="0071020B"/>
    <w:rsid w:val="00712038"/>
    <w:rsid w:val="00715600"/>
    <w:rsid w:val="0071626C"/>
    <w:rsid w:val="007163B3"/>
    <w:rsid w:val="00720A3E"/>
    <w:rsid w:val="00720E70"/>
    <w:rsid w:val="00720FF7"/>
    <w:rsid w:val="00722711"/>
    <w:rsid w:val="00723341"/>
    <w:rsid w:val="00723A3B"/>
    <w:rsid w:val="007241AE"/>
    <w:rsid w:val="00724DCA"/>
    <w:rsid w:val="00725527"/>
    <w:rsid w:val="00725D55"/>
    <w:rsid w:val="007269D1"/>
    <w:rsid w:val="0073192A"/>
    <w:rsid w:val="00733209"/>
    <w:rsid w:val="00733AC0"/>
    <w:rsid w:val="00736F4F"/>
    <w:rsid w:val="007407A0"/>
    <w:rsid w:val="00741E90"/>
    <w:rsid w:val="007420E0"/>
    <w:rsid w:val="0074313B"/>
    <w:rsid w:val="00743474"/>
    <w:rsid w:val="0074573B"/>
    <w:rsid w:val="00750C9C"/>
    <w:rsid w:val="007521EC"/>
    <w:rsid w:val="00752A34"/>
    <w:rsid w:val="00752B41"/>
    <w:rsid w:val="00752BCA"/>
    <w:rsid w:val="007548AD"/>
    <w:rsid w:val="007556EB"/>
    <w:rsid w:val="00755A0D"/>
    <w:rsid w:val="00755AF6"/>
    <w:rsid w:val="00757BDA"/>
    <w:rsid w:val="007648D8"/>
    <w:rsid w:val="00765610"/>
    <w:rsid w:val="00767ADF"/>
    <w:rsid w:val="00770CCC"/>
    <w:rsid w:val="00772070"/>
    <w:rsid w:val="00772271"/>
    <w:rsid w:val="00772E5C"/>
    <w:rsid w:val="0077409C"/>
    <w:rsid w:val="00774B96"/>
    <w:rsid w:val="00774CF8"/>
    <w:rsid w:val="0077580C"/>
    <w:rsid w:val="0077721E"/>
    <w:rsid w:val="00777AEB"/>
    <w:rsid w:val="00780537"/>
    <w:rsid w:val="00781FB3"/>
    <w:rsid w:val="00782870"/>
    <w:rsid w:val="00782BED"/>
    <w:rsid w:val="00785473"/>
    <w:rsid w:val="00786DC2"/>
    <w:rsid w:val="00790454"/>
    <w:rsid w:val="00790BA7"/>
    <w:rsid w:val="00791FF1"/>
    <w:rsid w:val="00793E7A"/>
    <w:rsid w:val="00794E92"/>
    <w:rsid w:val="00795D4C"/>
    <w:rsid w:val="00797685"/>
    <w:rsid w:val="007A18C6"/>
    <w:rsid w:val="007A1B89"/>
    <w:rsid w:val="007A4193"/>
    <w:rsid w:val="007A50CC"/>
    <w:rsid w:val="007A7203"/>
    <w:rsid w:val="007B17F6"/>
    <w:rsid w:val="007B1C4C"/>
    <w:rsid w:val="007B3806"/>
    <w:rsid w:val="007B4E71"/>
    <w:rsid w:val="007B5EE0"/>
    <w:rsid w:val="007B717F"/>
    <w:rsid w:val="007C12E8"/>
    <w:rsid w:val="007C286E"/>
    <w:rsid w:val="007C5F06"/>
    <w:rsid w:val="007C67D9"/>
    <w:rsid w:val="007D1980"/>
    <w:rsid w:val="007D19E9"/>
    <w:rsid w:val="007D1F0C"/>
    <w:rsid w:val="007D2878"/>
    <w:rsid w:val="007D2974"/>
    <w:rsid w:val="007D2FC0"/>
    <w:rsid w:val="007D3355"/>
    <w:rsid w:val="007D52BB"/>
    <w:rsid w:val="007D5AD8"/>
    <w:rsid w:val="007D5D1F"/>
    <w:rsid w:val="007D78A9"/>
    <w:rsid w:val="007D7BAF"/>
    <w:rsid w:val="007E0005"/>
    <w:rsid w:val="007E0BE3"/>
    <w:rsid w:val="007E3B34"/>
    <w:rsid w:val="007E508C"/>
    <w:rsid w:val="007E66CD"/>
    <w:rsid w:val="007E73B3"/>
    <w:rsid w:val="007F1DD6"/>
    <w:rsid w:val="007F1F1C"/>
    <w:rsid w:val="007F30AA"/>
    <w:rsid w:val="007F3CA8"/>
    <w:rsid w:val="007F416B"/>
    <w:rsid w:val="007F4A9D"/>
    <w:rsid w:val="007F5744"/>
    <w:rsid w:val="00801F96"/>
    <w:rsid w:val="00805A85"/>
    <w:rsid w:val="00807C52"/>
    <w:rsid w:val="008134B3"/>
    <w:rsid w:val="008139B0"/>
    <w:rsid w:val="00813C1E"/>
    <w:rsid w:val="00815431"/>
    <w:rsid w:val="00815DCB"/>
    <w:rsid w:val="008170C2"/>
    <w:rsid w:val="008219A6"/>
    <w:rsid w:val="00823CCC"/>
    <w:rsid w:val="008243CA"/>
    <w:rsid w:val="008256A5"/>
    <w:rsid w:val="00827C40"/>
    <w:rsid w:val="00832587"/>
    <w:rsid w:val="0083380C"/>
    <w:rsid w:val="0083761B"/>
    <w:rsid w:val="00840572"/>
    <w:rsid w:val="0084162A"/>
    <w:rsid w:val="0084491F"/>
    <w:rsid w:val="00845AB1"/>
    <w:rsid w:val="00846791"/>
    <w:rsid w:val="00847696"/>
    <w:rsid w:val="008477A9"/>
    <w:rsid w:val="00850B65"/>
    <w:rsid w:val="00850FAA"/>
    <w:rsid w:val="008515A1"/>
    <w:rsid w:val="00851AD2"/>
    <w:rsid w:val="00852AFC"/>
    <w:rsid w:val="00852F7C"/>
    <w:rsid w:val="0085420B"/>
    <w:rsid w:val="00854FFB"/>
    <w:rsid w:val="0085509A"/>
    <w:rsid w:val="00857033"/>
    <w:rsid w:val="00860D14"/>
    <w:rsid w:val="0086246D"/>
    <w:rsid w:val="00863A67"/>
    <w:rsid w:val="00865731"/>
    <w:rsid w:val="00867520"/>
    <w:rsid w:val="00867EB0"/>
    <w:rsid w:val="00873A8B"/>
    <w:rsid w:val="00874C14"/>
    <w:rsid w:val="008773C7"/>
    <w:rsid w:val="00881771"/>
    <w:rsid w:val="00885272"/>
    <w:rsid w:val="008876F6"/>
    <w:rsid w:val="00892B70"/>
    <w:rsid w:val="00893574"/>
    <w:rsid w:val="00893BB2"/>
    <w:rsid w:val="008940C3"/>
    <w:rsid w:val="008956D4"/>
    <w:rsid w:val="0089581F"/>
    <w:rsid w:val="00896240"/>
    <w:rsid w:val="00897A97"/>
    <w:rsid w:val="008A1929"/>
    <w:rsid w:val="008A1D4E"/>
    <w:rsid w:val="008A77C3"/>
    <w:rsid w:val="008B19E5"/>
    <w:rsid w:val="008B2308"/>
    <w:rsid w:val="008B3970"/>
    <w:rsid w:val="008B3A5B"/>
    <w:rsid w:val="008B650C"/>
    <w:rsid w:val="008B75E6"/>
    <w:rsid w:val="008C035E"/>
    <w:rsid w:val="008C33EF"/>
    <w:rsid w:val="008C4F76"/>
    <w:rsid w:val="008C58A1"/>
    <w:rsid w:val="008C699C"/>
    <w:rsid w:val="008C6BD2"/>
    <w:rsid w:val="008D1438"/>
    <w:rsid w:val="008D1BB5"/>
    <w:rsid w:val="008D2044"/>
    <w:rsid w:val="008D2160"/>
    <w:rsid w:val="008D29AC"/>
    <w:rsid w:val="008D2AFB"/>
    <w:rsid w:val="008D52BB"/>
    <w:rsid w:val="008D66B9"/>
    <w:rsid w:val="008D67D9"/>
    <w:rsid w:val="008D7884"/>
    <w:rsid w:val="008E147E"/>
    <w:rsid w:val="008E4222"/>
    <w:rsid w:val="008E4E76"/>
    <w:rsid w:val="008E58AB"/>
    <w:rsid w:val="008E7763"/>
    <w:rsid w:val="008F3D59"/>
    <w:rsid w:val="008F528F"/>
    <w:rsid w:val="008F5DE5"/>
    <w:rsid w:val="00902C55"/>
    <w:rsid w:val="009036A2"/>
    <w:rsid w:val="00905D4A"/>
    <w:rsid w:val="009065F2"/>
    <w:rsid w:val="00910256"/>
    <w:rsid w:val="0091077E"/>
    <w:rsid w:val="00912111"/>
    <w:rsid w:val="00913D8F"/>
    <w:rsid w:val="009160C9"/>
    <w:rsid w:val="0091632B"/>
    <w:rsid w:val="00917D88"/>
    <w:rsid w:val="00921C34"/>
    <w:rsid w:val="00921D78"/>
    <w:rsid w:val="009246C7"/>
    <w:rsid w:val="00930D13"/>
    <w:rsid w:val="009310E7"/>
    <w:rsid w:val="00932AFD"/>
    <w:rsid w:val="0093364E"/>
    <w:rsid w:val="00933CE1"/>
    <w:rsid w:val="00935DFB"/>
    <w:rsid w:val="00935EC2"/>
    <w:rsid w:val="00941E9A"/>
    <w:rsid w:val="00944A25"/>
    <w:rsid w:val="0095379E"/>
    <w:rsid w:val="0095438A"/>
    <w:rsid w:val="00956D40"/>
    <w:rsid w:val="00963BE2"/>
    <w:rsid w:val="009647E6"/>
    <w:rsid w:val="00965643"/>
    <w:rsid w:val="009668EF"/>
    <w:rsid w:val="009725CD"/>
    <w:rsid w:val="009729EC"/>
    <w:rsid w:val="00975D0F"/>
    <w:rsid w:val="0097786F"/>
    <w:rsid w:val="00981048"/>
    <w:rsid w:val="00981C37"/>
    <w:rsid w:val="009841C2"/>
    <w:rsid w:val="00990028"/>
    <w:rsid w:val="00990BC1"/>
    <w:rsid w:val="00992070"/>
    <w:rsid w:val="00992750"/>
    <w:rsid w:val="00993161"/>
    <w:rsid w:val="00994AC9"/>
    <w:rsid w:val="00996D63"/>
    <w:rsid w:val="009A3166"/>
    <w:rsid w:val="009A3E35"/>
    <w:rsid w:val="009A52CA"/>
    <w:rsid w:val="009A5867"/>
    <w:rsid w:val="009A6604"/>
    <w:rsid w:val="009A6E22"/>
    <w:rsid w:val="009B14A0"/>
    <w:rsid w:val="009B15DB"/>
    <w:rsid w:val="009B19DE"/>
    <w:rsid w:val="009B1AAB"/>
    <w:rsid w:val="009C17EA"/>
    <w:rsid w:val="009C3158"/>
    <w:rsid w:val="009C466F"/>
    <w:rsid w:val="009C7D0A"/>
    <w:rsid w:val="009C7F89"/>
    <w:rsid w:val="009D21BD"/>
    <w:rsid w:val="009D29C8"/>
    <w:rsid w:val="009D562E"/>
    <w:rsid w:val="009D7809"/>
    <w:rsid w:val="009D7A86"/>
    <w:rsid w:val="009E1F91"/>
    <w:rsid w:val="009E25F9"/>
    <w:rsid w:val="009E37E1"/>
    <w:rsid w:val="009E43BD"/>
    <w:rsid w:val="009E59F6"/>
    <w:rsid w:val="009E7157"/>
    <w:rsid w:val="009F1AE2"/>
    <w:rsid w:val="009F1F73"/>
    <w:rsid w:val="009F2EB6"/>
    <w:rsid w:val="009F4353"/>
    <w:rsid w:val="009F50B4"/>
    <w:rsid w:val="009F58CE"/>
    <w:rsid w:val="009F76AB"/>
    <w:rsid w:val="009F7EB7"/>
    <w:rsid w:val="00A00A14"/>
    <w:rsid w:val="00A0134A"/>
    <w:rsid w:val="00A03A38"/>
    <w:rsid w:val="00A03D1C"/>
    <w:rsid w:val="00A03DA0"/>
    <w:rsid w:val="00A05AAE"/>
    <w:rsid w:val="00A10E3B"/>
    <w:rsid w:val="00A122BD"/>
    <w:rsid w:val="00A16E37"/>
    <w:rsid w:val="00A203CE"/>
    <w:rsid w:val="00A22B81"/>
    <w:rsid w:val="00A23EB5"/>
    <w:rsid w:val="00A2428E"/>
    <w:rsid w:val="00A2659A"/>
    <w:rsid w:val="00A31BD7"/>
    <w:rsid w:val="00A35C36"/>
    <w:rsid w:val="00A35EEA"/>
    <w:rsid w:val="00A40A1F"/>
    <w:rsid w:val="00A41FDD"/>
    <w:rsid w:val="00A42A08"/>
    <w:rsid w:val="00A456E7"/>
    <w:rsid w:val="00A47188"/>
    <w:rsid w:val="00A47202"/>
    <w:rsid w:val="00A473C7"/>
    <w:rsid w:val="00A53198"/>
    <w:rsid w:val="00A54CBA"/>
    <w:rsid w:val="00A57EE7"/>
    <w:rsid w:val="00A60187"/>
    <w:rsid w:val="00A61CE1"/>
    <w:rsid w:val="00A64A1E"/>
    <w:rsid w:val="00A714B1"/>
    <w:rsid w:val="00A718F3"/>
    <w:rsid w:val="00A72658"/>
    <w:rsid w:val="00A73C79"/>
    <w:rsid w:val="00A74CD9"/>
    <w:rsid w:val="00A76AD0"/>
    <w:rsid w:val="00A77F6E"/>
    <w:rsid w:val="00A801DB"/>
    <w:rsid w:val="00A8132B"/>
    <w:rsid w:val="00A82D0A"/>
    <w:rsid w:val="00A8344E"/>
    <w:rsid w:val="00A836FE"/>
    <w:rsid w:val="00A8454E"/>
    <w:rsid w:val="00A85009"/>
    <w:rsid w:val="00A8558D"/>
    <w:rsid w:val="00A865F8"/>
    <w:rsid w:val="00A870C1"/>
    <w:rsid w:val="00A876DE"/>
    <w:rsid w:val="00A87F80"/>
    <w:rsid w:val="00A9311E"/>
    <w:rsid w:val="00A97579"/>
    <w:rsid w:val="00AA0276"/>
    <w:rsid w:val="00AA5265"/>
    <w:rsid w:val="00AA54A5"/>
    <w:rsid w:val="00AB44E8"/>
    <w:rsid w:val="00AB5EE4"/>
    <w:rsid w:val="00AC0B9E"/>
    <w:rsid w:val="00AC2E41"/>
    <w:rsid w:val="00AC35CF"/>
    <w:rsid w:val="00AC53B3"/>
    <w:rsid w:val="00AD0BCA"/>
    <w:rsid w:val="00AD1714"/>
    <w:rsid w:val="00AD1A80"/>
    <w:rsid w:val="00AD2AA0"/>
    <w:rsid w:val="00AD2FF7"/>
    <w:rsid w:val="00AD6B01"/>
    <w:rsid w:val="00AD7995"/>
    <w:rsid w:val="00AE0057"/>
    <w:rsid w:val="00AE0B34"/>
    <w:rsid w:val="00AE10EC"/>
    <w:rsid w:val="00AE1E50"/>
    <w:rsid w:val="00AE220C"/>
    <w:rsid w:val="00AE3605"/>
    <w:rsid w:val="00AE5520"/>
    <w:rsid w:val="00AE7D4E"/>
    <w:rsid w:val="00AE7DAC"/>
    <w:rsid w:val="00AF0F74"/>
    <w:rsid w:val="00AF218F"/>
    <w:rsid w:val="00AF31B0"/>
    <w:rsid w:val="00AF5595"/>
    <w:rsid w:val="00AF5F9D"/>
    <w:rsid w:val="00AF6F70"/>
    <w:rsid w:val="00AF79B8"/>
    <w:rsid w:val="00B020BC"/>
    <w:rsid w:val="00B03DF2"/>
    <w:rsid w:val="00B03E99"/>
    <w:rsid w:val="00B047D4"/>
    <w:rsid w:val="00B06D4B"/>
    <w:rsid w:val="00B10CFC"/>
    <w:rsid w:val="00B1254A"/>
    <w:rsid w:val="00B13C1B"/>
    <w:rsid w:val="00B14191"/>
    <w:rsid w:val="00B14678"/>
    <w:rsid w:val="00B17118"/>
    <w:rsid w:val="00B17D24"/>
    <w:rsid w:val="00B231CA"/>
    <w:rsid w:val="00B23E38"/>
    <w:rsid w:val="00B26B4B"/>
    <w:rsid w:val="00B30EFF"/>
    <w:rsid w:val="00B31399"/>
    <w:rsid w:val="00B318D2"/>
    <w:rsid w:val="00B34EAD"/>
    <w:rsid w:val="00B36B7C"/>
    <w:rsid w:val="00B3726F"/>
    <w:rsid w:val="00B4124F"/>
    <w:rsid w:val="00B43D71"/>
    <w:rsid w:val="00B4456F"/>
    <w:rsid w:val="00B53491"/>
    <w:rsid w:val="00B55D6A"/>
    <w:rsid w:val="00B5653E"/>
    <w:rsid w:val="00B61B07"/>
    <w:rsid w:val="00B62A2F"/>
    <w:rsid w:val="00B6612D"/>
    <w:rsid w:val="00B677CA"/>
    <w:rsid w:val="00B722B9"/>
    <w:rsid w:val="00B7731E"/>
    <w:rsid w:val="00B815E7"/>
    <w:rsid w:val="00B84A0E"/>
    <w:rsid w:val="00B861D0"/>
    <w:rsid w:val="00B864CB"/>
    <w:rsid w:val="00B87096"/>
    <w:rsid w:val="00B91E5A"/>
    <w:rsid w:val="00B94AC0"/>
    <w:rsid w:val="00B95380"/>
    <w:rsid w:val="00B954D5"/>
    <w:rsid w:val="00B96388"/>
    <w:rsid w:val="00B97EC1"/>
    <w:rsid w:val="00BA0D30"/>
    <w:rsid w:val="00BA11C8"/>
    <w:rsid w:val="00BA1961"/>
    <w:rsid w:val="00BA1CE2"/>
    <w:rsid w:val="00BA27F2"/>
    <w:rsid w:val="00BA38B9"/>
    <w:rsid w:val="00BA45DE"/>
    <w:rsid w:val="00BA531D"/>
    <w:rsid w:val="00BA5740"/>
    <w:rsid w:val="00BB0FE9"/>
    <w:rsid w:val="00BB2FA5"/>
    <w:rsid w:val="00BB48C9"/>
    <w:rsid w:val="00BB539E"/>
    <w:rsid w:val="00BB6605"/>
    <w:rsid w:val="00BB6680"/>
    <w:rsid w:val="00BB68F2"/>
    <w:rsid w:val="00BB7D36"/>
    <w:rsid w:val="00BC1143"/>
    <w:rsid w:val="00BC2E80"/>
    <w:rsid w:val="00BD04A3"/>
    <w:rsid w:val="00BD4017"/>
    <w:rsid w:val="00BD643A"/>
    <w:rsid w:val="00BD680D"/>
    <w:rsid w:val="00BE1DF3"/>
    <w:rsid w:val="00BE32F7"/>
    <w:rsid w:val="00BE3CC5"/>
    <w:rsid w:val="00BE485F"/>
    <w:rsid w:val="00BE6583"/>
    <w:rsid w:val="00BE681A"/>
    <w:rsid w:val="00BE6DBA"/>
    <w:rsid w:val="00BE7FBB"/>
    <w:rsid w:val="00BF0429"/>
    <w:rsid w:val="00BF0ABF"/>
    <w:rsid w:val="00BF1EDA"/>
    <w:rsid w:val="00BF38DD"/>
    <w:rsid w:val="00BF573A"/>
    <w:rsid w:val="00BF6337"/>
    <w:rsid w:val="00C0111E"/>
    <w:rsid w:val="00C015D6"/>
    <w:rsid w:val="00C01613"/>
    <w:rsid w:val="00C02EB4"/>
    <w:rsid w:val="00C04642"/>
    <w:rsid w:val="00C05133"/>
    <w:rsid w:val="00C07EAE"/>
    <w:rsid w:val="00C11129"/>
    <w:rsid w:val="00C12894"/>
    <w:rsid w:val="00C13FDA"/>
    <w:rsid w:val="00C201FE"/>
    <w:rsid w:val="00C21F38"/>
    <w:rsid w:val="00C21FB1"/>
    <w:rsid w:val="00C22A19"/>
    <w:rsid w:val="00C25A7B"/>
    <w:rsid w:val="00C25DEC"/>
    <w:rsid w:val="00C3120C"/>
    <w:rsid w:val="00C31920"/>
    <w:rsid w:val="00C32621"/>
    <w:rsid w:val="00C34C1B"/>
    <w:rsid w:val="00C34E32"/>
    <w:rsid w:val="00C3567E"/>
    <w:rsid w:val="00C3604C"/>
    <w:rsid w:val="00C36D50"/>
    <w:rsid w:val="00C41C99"/>
    <w:rsid w:val="00C41D8E"/>
    <w:rsid w:val="00C4242E"/>
    <w:rsid w:val="00C4573B"/>
    <w:rsid w:val="00C45871"/>
    <w:rsid w:val="00C51170"/>
    <w:rsid w:val="00C51FED"/>
    <w:rsid w:val="00C525A9"/>
    <w:rsid w:val="00C53800"/>
    <w:rsid w:val="00C53A84"/>
    <w:rsid w:val="00C56CE5"/>
    <w:rsid w:val="00C60E4C"/>
    <w:rsid w:val="00C60F40"/>
    <w:rsid w:val="00C6178C"/>
    <w:rsid w:val="00C61CDA"/>
    <w:rsid w:val="00C630BF"/>
    <w:rsid w:val="00C633CB"/>
    <w:rsid w:val="00C654C5"/>
    <w:rsid w:val="00C65748"/>
    <w:rsid w:val="00C65D84"/>
    <w:rsid w:val="00C6701A"/>
    <w:rsid w:val="00C670E6"/>
    <w:rsid w:val="00C672E7"/>
    <w:rsid w:val="00C678E5"/>
    <w:rsid w:val="00C70607"/>
    <w:rsid w:val="00C706AE"/>
    <w:rsid w:val="00C72639"/>
    <w:rsid w:val="00C735A9"/>
    <w:rsid w:val="00C73FD4"/>
    <w:rsid w:val="00C75139"/>
    <w:rsid w:val="00C77D22"/>
    <w:rsid w:val="00C805A7"/>
    <w:rsid w:val="00C8361E"/>
    <w:rsid w:val="00C83CC7"/>
    <w:rsid w:val="00C87085"/>
    <w:rsid w:val="00C93451"/>
    <w:rsid w:val="00C968A1"/>
    <w:rsid w:val="00CA133D"/>
    <w:rsid w:val="00CA2066"/>
    <w:rsid w:val="00CA5410"/>
    <w:rsid w:val="00CA60DE"/>
    <w:rsid w:val="00CA71E7"/>
    <w:rsid w:val="00CB17A9"/>
    <w:rsid w:val="00CB43CF"/>
    <w:rsid w:val="00CB49FA"/>
    <w:rsid w:val="00CB7747"/>
    <w:rsid w:val="00CC36E2"/>
    <w:rsid w:val="00CC3757"/>
    <w:rsid w:val="00CC472E"/>
    <w:rsid w:val="00CC5598"/>
    <w:rsid w:val="00CC5F98"/>
    <w:rsid w:val="00CC765A"/>
    <w:rsid w:val="00CC7E71"/>
    <w:rsid w:val="00CD1570"/>
    <w:rsid w:val="00CD19BD"/>
    <w:rsid w:val="00CD1B11"/>
    <w:rsid w:val="00CD2E2C"/>
    <w:rsid w:val="00CD3C4B"/>
    <w:rsid w:val="00CD406A"/>
    <w:rsid w:val="00CD4AD8"/>
    <w:rsid w:val="00CD60C8"/>
    <w:rsid w:val="00CE03AA"/>
    <w:rsid w:val="00CE0CDC"/>
    <w:rsid w:val="00CE23DF"/>
    <w:rsid w:val="00CE4FA7"/>
    <w:rsid w:val="00CE511D"/>
    <w:rsid w:val="00CF06D5"/>
    <w:rsid w:val="00CF4348"/>
    <w:rsid w:val="00CF4A52"/>
    <w:rsid w:val="00CF5FF8"/>
    <w:rsid w:val="00CF6A8A"/>
    <w:rsid w:val="00CF70EC"/>
    <w:rsid w:val="00CF78E9"/>
    <w:rsid w:val="00CF7F24"/>
    <w:rsid w:val="00D01119"/>
    <w:rsid w:val="00D01331"/>
    <w:rsid w:val="00D025AF"/>
    <w:rsid w:val="00D02688"/>
    <w:rsid w:val="00D02C39"/>
    <w:rsid w:val="00D046FF"/>
    <w:rsid w:val="00D0586F"/>
    <w:rsid w:val="00D05C5C"/>
    <w:rsid w:val="00D07AC7"/>
    <w:rsid w:val="00D10BC4"/>
    <w:rsid w:val="00D132B1"/>
    <w:rsid w:val="00D1414E"/>
    <w:rsid w:val="00D16467"/>
    <w:rsid w:val="00D237AE"/>
    <w:rsid w:val="00D26007"/>
    <w:rsid w:val="00D31F14"/>
    <w:rsid w:val="00D337D1"/>
    <w:rsid w:val="00D34851"/>
    <w:rsid w:val="00D36F40"/>
    <w:rsid w:val="00D405AD"/>
    <w:rsid w:val="00D405C5"/>
    <w:rsid w:val="00D418A4"/>
    <w:rsid w:val="00D47EA8"/>
    <w:rsid w:val="00D506F1"/>
    <w:rsid w:val="00D51659"/>
    <w:rsid w:val="00D52657"/>
    <w:rsid w:val="00D535DA"/>
    <w:rsid w:val="00D539DA"/>
    <w:rsid w:val="00D5448B"/>
    <w:rsid w:val="00D55C87"/>
    <w:rsid w:val="00D569FE"/>
    <w:rsid w:val="00D57C38"/>
    <w:rsid w:val="00D63741"/>
    <w:rsid w:val="00D64E53"/>
    <w:rsid w:val="00D64F2C"/>
    <w:rsid w:val="00D64F5F"/>
    <w:rsid w:val="00D65505"/>
    <w:rsid w:val="00D676C2"/>
    <w:rsid w:val="00D719AD"/>
    <w:rsid w:val="00D73CA5"/>
    <w:rsid w:val="00D7581A"/>
    <w:rsid w:val="00D80966"/>
    <w:rsid w:val="00D80B5F"/>
    <w:rsid w:val="00D80C4F"/>
    <w:rsid w:val="00D83238"/>
    <w:rsid w:val="00D86D40"/>
    <w:rsid w:val="00D91A49"/>
    <w:rsid w:val="00D92DA0"/>
    <w:rsid w:val="00D92E3F"/>
    <w:rsid w:val="00D933BC"/>
    <w:rsid w:val="00D94778"/>
    <w:rsid w:val="00D94A6B"/>
    <w:rsid w:val="00D9529F"/>
    <w:rsid w:val="00DA1A0B"/>
    <w:rsid w:val="00DA63DE"/>
    <w:rsid w:val="00DB0789"/>
    <w:rsid w:val="00DB1475"/>
    <w:rsid w:val="00DB17A8"/>
    <w:rsid w:val="00DB2B55"/>
    <w:rsid w:val="00DB4329"/>
    <w:rsid w:val="00DB43FA"/>
    <w:rsid w:val="00DB5630"/>
    <w:rsid w:val="00DB5DC5"/>
    <w:rsid w:val="00DC00E8"/>
    <w:rsid w:val="00DC07D3"/>
    <w:rsid w:val="00DC248B"/>
    <w:rsid w:val="00DC2967"/>
    <w:rsid w:val="00DC31D7"/>
    <w:rsid w:val="00DC3E8E"/>
    <w:rsid w:val="00DD08FE"/>
    <w:rsid w:val="00DD1E04"/>
    <w:rsid w:val="00DD3386"/>
    <w:rsid w:val="00DD467C"/>
    <w:rsid w:val="00DD48B1"/>
    <w:rsid w:val="00DD5788"/>
    <w:rsid w:val="00DD57B9"/>
    <w:rsid w:val="00DD7264"/>
    <w:rsid w:val="00DD77DA"/>
    <w:rsid w:val="00DE03FA"/>
    <w:rsid w:val="00DE05FC"/>
    <w:rsid w:val="00DE0C73"/>
    <w:rsid w:val="00DE0F37"/>
    <w:rsid w:val="00DE370C"/>
    <w:rsid w:val="00DE73F9"/>
    <w:rsid w:val="00DF1307"/>
    <w:rsid w:val="00DF137B"/>
    <w:rsid w:val="00DF13ED"/>
    <w:rsid w:val="00DF16C8"/>
    <w:rsid w:val="00DF1AD6"/>
    <w:rsid w:val="00DF2E19"/>
    <w:rsid w:val="00DF7961"/>
    <w:rsid w:val="00E01645"/>
    <w:rsid w:val="00E032FC"/>
    <w:rsid w:val="00E03728"/>
    <w:rsid w:val="00E05670"/>
    <w:rsid w:val="00E05D01"/>
    <w:rsid w:val="00E06274"/>
    <w:rsid w:val="00E07A4D"/>
    <w:rsid w:val="00E10452"/>
    <w:rsid w:val="00E114B7"/>
    <w:rsid w:val="00E20F10"/>
    <w:rsid w:val="00E22922"/>
    <w:rsid w:val="00E231B7"/>
    <w:rsid w:val="00E24B57"/>
    <w:rsid w:val="00E25A94"/>
    <w:rsid w:val="00E3162C"/>
    <w:rsid w:val="00E363BD"/>
    <w:rsid w:val="00E37591"/>
    <w:rsid w:val="00E37BD8"/>
    <w:rsid w:val="00E40058"/>
    <w:rsid w:val="00E43B81"/>
    <w:rsid w:val="00E47EEE"/>
    <w:rsid w:val="00E51BED"/>
    <w:rsid w:val="00E52F96"/>
    <w:rsid w:val="00E574A9"/>
    <w:rsid w:val="00E6063B"/>
    <w:rsid w:val="00E61A40"/>
    <w:rsid w:val="00E62786"/>
    <w:rsid w:val="00E63002"/>
    <w:rsid w:val="00E63CAA"/>
    <w:rsid w:val="00E763D1"/>
    <w:rsid w:val="00E80DCC"/>
    <w:rsid w:val="00E81BC7"/>
    <w:rsid w:val="00E83380"/>
    <w:rsid w:val="00E85D37"/>
    <w:rsid w:val="00E8650A"/>
    <w:rsid w:val="00E924A3"/>
    <w:rsid w:val="00E9368F"/>
    <w:rsid w:val="00E93887"/>
    <w:rsid w:val="00E93E93"/>
    <w:rsid w:val="00E9471D"/>
    <w:rsid w:val="00EA0271"/>
    <w:rsid w:val="00EA2435"/>
    <w:rsid w:val="00EA502B"/>
    <w:rsid w:val="00EA5F47"/>
    <w:rsid w:val="00EA68B1"/>
    <w:rsid w:val="00EB1767"/>
    <w:rsid w:val="00EB2071"/>
    <w:rsid w:val="00EB2EEF"/>
    <w:rsid w:val="00EB475B"/>
    <w:rsid w:val="00EC3226"/>
    <w:rsid w:val="00EC3EC4"/>
    <w:rsid w:val="00EC60B0"/>
    <w:rsid w:val="00ED17E1"/>
    <w:rsid w:val="00ED25C7"/>
    <w:rsid w:val="00ED412C"/>
    <w:rsid w:val="00ED4D9C"/>
    <w:rsid w:val="00EE0902"/>
    <w:rsid w:val="00EE0958"/>
    <w:rsid w:val="00EE0D80"/>
    <w:rsid w:val="00EE3019"/>
    <w:rsid w:val="00EE5572"/>
    <w:rsid w:val="00EE7296"/>
    <w:rsid w:val="00EE7927"/>
    <w:rsid w:val="00EF004B"/>
    <w:rsid w:val="00EF2679"/>
    <w:rsid w:val="00EF3256"/>
    <w:rsid w:val="00EF38C4"/>
    <w:rsid w:val="00EF39C4"/>
    <w:rsid w:val="00EF4869"/>
    <w:rsid w:val="00EF6E42"/>
    <w:rsid w:val="00EF7556"/>
    <w:rsid w:val="00F037B6"/>
    <w:rsid w:val="00F04D0A"/>
    <w:rsid w:val="00F04D39"/>
    <w:rsid w:val="00F060FE"/>
    <w:rsid w:val="00F06A12"/>
    <w:rsid w:val="00F10156"/>
    <w:rsid w:val="00F1062E"/>
    <w:rsid w:val="00F10F1A"/>
    <w:rsid w:val="00F10FBD"/>
    <w:rsid w:val="00F111A2"/>
    <w:rsid w:val="00F114CD"/>
    <w:rsid w:val="00F1156D"/>
    <w:rsid w:val="00F1404C"/>
    <w:rsid w:val="00F150D0"/>
    <w:rsid w:val="00F15315"/>
    <w:rsid w:val="00F1569D"/>
    <w:rsid w:val="00F17593"/>
    <w:rsid w:val="00F17616"/>
    <w:rsid w:val="00F20BA8"/>
    <w:rsid w:val="00F23621"/>
    <w:rsid w:val="00F24BAA"/>
    <w:rsid w:val="00F26162"/>
    <w:rsid w:val="00F33E7F"/>
    <w:rsid w:val="00F33EF1"/>
    <w:rsid w:val="00F356CD"/>
    <w:rsid w:val="00F36E8A"/>
    <w:rsid w:val="00F371ED"/>
    <w:rsid w:val="00F40B56"/>
    <w:rsid w:val="00F43E55"/>
    <w:rsid w:val="00F45ADB"/>
    <w:rsid w:val="00F45F06"/>
    <w:rsid w:val="00F46464"/>
    <w:rsid w:val="00F470EA"/>
    <w:rsid w:val="00F4758B"/>
    <w:rsid w:val="00F477F3"/>
    <w:rsid w:val="00F52475"/>
    <w:rsid w:val="00F5347D"/>
    <w:rsid w:val="00F560FC"/>
    <w:rsid w:val="00F62A2E"/>
    <w:rsid w:val="00F63CEA"/>
    <w:rsid w:val="00F65DA3"/>
    <w:rsid w:val="00F66C6C"/>
    <w:rsid w:val="00F71687"/>
    <w:rsid w:val="00F73174"/>
    <w:rsid w:val="00F76103"/>
    <w:rsid w:val="00F80C43"/>
    <w:rsid w:val="00F8233F"/>
    <w:rsid w:val="00F8354B"/>
    <w:rsid w:val="00F83835"/>
    <w:rsid w:val="00F84445"/>
    <w:rsid w:val="00F84618"/>
    <w:rsid w:val="00F90E3E"/>
    <w:rsid w:val="00F944AC"/>
    <w:rsid w:val="00F9464D"/>
    <w:rsid w:val="00F96236"/>
    <w:rsid w:val="00F963D3"/>
    <w:rsid w:val="00FA0292"/>
    <w:rsid w:val="00FA0486"/>
    <w:rsid w:val="00FA108F"/>
    <w:rsid w:val="00FA352C"/>
    <w:rsid w:val="00FA456E"/>
    <w:rsid w:val="00FA4DB7"/>
    <w:rsid w:val="00FA62F7"/>
    <w:rsid w:val="00FA6E0D"/>
    <w:rsid w:val="00FA7121"/>
    <w:rsid w:val="00FB2817"/>
    <w:rsid w:val="00FB51E6"/>
    <w:rsid w:val="00FB5384"/>
    <w:rsid w:val="00FB63EF"/>
    <w:rsid w:val="00FC13EA"/>
    <w:rsid w:val="00FC218F"/>
    <w:rsid w:val="00FC31FE"/>
    <w:rsid w:val="00FC3483"/>
    <w:rsid w:val="00FC608D"/>
    <w:rsid w:val="00FC67F6"/>
    <w:rsid w:val="00FD1291"/>
    <w:rsid w:val="00FD4E7C"/>
    <w:rsid w:val="00FD545A"/>
    <w:rsid w:val="00FD7C4C"/>
    <w:rsid w:val="00FE1A44"/>
    <w:rsid w:val="00FE1EE8"/>
    <w:rsid w:val="00FE2440"/>
    <w:rsid w:val="00FE2D8D"/>
    <w:rsid w:val="00FE3F10"/>
    <w:rsid w:val="00FE434A"/>
    <w:rsid w:val="00FE588A"/>
    <w:rsid w:val="00FE65AB"/>
    <w:rsid w:val="00FE77F7"/>
    <w:rsid w:val="00FF0A94"/>
    <w:rsid w:val="00FF2414"/>
    <w:rsid w:val="00FF2F72"/>
    <w:rsid w:val="00FF32AB"/>
    <w:rsid w:val="00FF4563"/>
    <w:rsid w:val="00FF71FA"/>
    <w:rsid w:val="00FF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23ADCB"/>
  <w15:chartTrackingRefBased/>
  <w15:docId w15:val="{BB6B6201-7E75-4E3C-AA02-3B1626BD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C3262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E0B3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E0B3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8AD"/>
  </w:style>
  <w:style w:type="paragraph" w:styleId="Footer">
    <w:name w:val="footer"/>
    <w:basedOn w:val="Normal"/>
    <w:link w:val="FooterChar"/>
    <w:uiPriority w:val="99"/>
    <w:unhideWhenUsed/>
    <w:rsid w:val="00754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8AD"/>
  </w:style>
  <w:style w:type="character" w:customStyle="1" w:styleId="Heading1Char">
    <w:name w:val="Heading 1 Char"/>
    <w:link w:val="Heading1"/>
    <w:uiPriority w:val="9"/>
    <w:rsid w:val="00C32621"/>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C32621"/>
    <w:pPr>
      <w:widowControl/>
      <w:outlineLvl w:val="9"/>
    </w:pPr>
    <w:rPr>
      <w:lang w:eastAsia="ja-JP"/>
    </w:rPr>
  </w:style>
  <w:style w:type="paragraph" w:styleId="TOC2">
    <w:name w:val="toc 2"/>
    <w:basedOn w:val="Normal"/>
    <w:next w:val="Normal"/>
    <w:autoRedefine/>
    <w:uiPriority w:val="39"/>
    <w:unhideWhenUsed/>
    <w:qFormat/>
    <w:rsid w:val="00C32621"/>
    <w:pPr>
      <w:widowControl/>
      <w:spacing w:after="100"/>
      <w:ind w:left="220"/>
    </w:pPr>
    <w:rPr>
      <w:rFonts w:eastAsia="Times New Roman"/>
      <w:lang w:eastAsia="ja-JP"/>
    </w:rPr>
  </w:style>
  <w:style w:type="paragraph" w:styleId="TOC1">
    <w:name w:val="toc 1"/>
    <w:basedOn w:val="Normal"/>
    <w:next w:val="Normal"/>
    <w:autoRedefine/>
    <w:uiPriority w:val="39"/>
    <w:unhideWhenUsed/>
    <w:qFormat/>
    <w:rsid w:val="00F84618"/>
    <w:pPr>
      <w:widowControl/>
      <w:spacing w:after="100"/>
    </w:pPr>
    <w:rPr>
      <w:rFonts w:ascii="Arial" w:eastAsia="Times New Roman" w:hAnsi="Arial"/>
      <w:lang w:eastAsia="ja-JP"/>
    </w:rPr>
  </w:style>
  <w:style w:type="paragraph" w:styleId="TOC3">
    <w:name w:val="toc 3"/>
    <w:basedOn w:val="Normal"/>
    <w:next w:val="Normal"/>
    <w:autoRedefine/>
    <w:uiPriority w:val="39"/>
    <w:unhideWhenUsed/>
    <w:qFormat/>
    <w:rsid w:val="00C32621"/>
    <w:pPr>
      <w:widowControl/>
      <w:spacing w:after="100"/>
      <w:ind w:left="440"/>
    </w:pPr>
    <w:rPr>
      <w:rFonts w:eastAsia="Times New Roman"/>
      <w:lang w:eastAsia="ja-JP"/>
    </w:rPr>
  </w:style>
  <w:style w:type="paragraph" w:styleId="BalloonText">
    <w:name w:val="Balloon Text"/>
    <w:basedOn w:val="Normal"/>
    <w:link w:val="BalloonTextChar"/>
    <w:uiPriority w:val="99"/>
    <w:semiHidden/>
    <w:unhideWhenUsed/>
    <w:rsid w:val="00C326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2621"/>
    <w:rPr>
      <w:rFonts w:ascii="Tahoma" w:hAnsi="Tahoma" w:cs="Tahoma"/>
      <w:sz w:val="16"/>
      <w:szCs w:val="16"/>
    </w:rPr>
  </w:style>
  <w:style w:type="paragraph" w:styleId="ListParagraph">
    <w:name w:val="List Paragraph"/>
    <w:basedOn w:val="Normal"/>
    <w:link w:val="ListParagraphChar"/>
    <w:qFormat/>
    <w:rsid w:val="00C32621"/>
    <w:pPr>
      <w:ind w:left="720"/>
      <w:contextualSpacing/>
    </w:pPr>
  </w:style>
  <w:style w:type="table" w:styleId="TableGrid">
    <w:name w:val="Table Grid"/>
    <w:basedOn w:val="TableNormal"/>
    <w:uiPriority w:val="59"/>
    <w:rsid w:val="00EF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Header1">
    <w:name w:val="ALHeader1"/>
    <w:basedOn w:val="Normal"/>
    <w:link w:val="ALHeader1Char"/>
    <w:qFormat/>
    <w:rsid w:val="003610B9"/>
    <w:pPr>
      <w:widowControl/>
      <w:pBdr>
        <w:top w:val="single" w:sz="4" w:space="4" w:color="C00000"/>
        <w:bottom w:val="single" w:sz="4" w:space="4" w:color="C00000"/>
      </w:pBdr>
    </w:pPr>
    <w:rPr>
      <w:rFonts w:ascii="Arial" w:hAnsi="Arial" w:cs="Arial"/>
      <w:b/>
      <w:color w:val="C30045"/>
      <w:sz w:val="28"/>
      <w:szCs w:val="28"/>
      <w:lang w:val="en-GB"/>
    </w:rPr>
  </w:style>
  <w:style w:type="paragraph" w:customStyle="1" w:styleId="ALHeader2">
    <w:name w:val="ALHeader2"/>
    <w:basedOn w:val="Normal"/>
    <w:link w:val="ALHeader2Char"/>
    <w:qFormat/>
    <w:rsid w:val="00553A08"/>
    <w:pPr>
      <w:spacing w:after="120" w:line="240" w:lineRule="auto"/>
      <w:jc w:val="both"/>
    </w:pPr>
    <w:rPr>
      <w:rFonts w:ascii="Arial" w:hAnsi="Arial" w:cs="Arial"/>
      <w:b/>
      <w:color w:val="C30045"/>
      <w:sz w:val="24"/>
    </w:rPr>
  </w:style>
  <w:style w:type="character" w:customStyle="1" w:styleId="ALHeader1Char">
    <w:name w:val="ALHeader1 Char"/>
    <w:link w:val="ALHeader1"/>
    <w:rsid w:val="003610B9"/>
    <w:rPr>
      <w:rFonts w:ascii="Arial" w:hAnsi="Arial" w:cs="Arial"/>
      <w:b/>
      <w:color w:val="C30045"/>
      <w:sz w:val="28"/>
      <w:szCs w:val="28"/>
      <w:lang w:eastAsia="en-US"/>
    </w:rPr>
  </w:style>
  <w:style w:type="paragraph" w:customStyle="1" w:styleId="ALList">
    <w:name w:val="ALList"/>
    <w:basedOn w:val="ListParagraph"/>
    <w:link w:val="ALListChar"/>
    <w:qFormat/>
    <w:rsid w:val="0009335D"/>
    <w:pPr>
      <w:numPr>
        <w:numId w:val="1"/>
      </w:numPr>
      <w:spacing w:after="0"/>
    </w:pPr>
    <w:rPr>
      <w:rFonts w:ascii="Arial" w:eastAsia="Arial" w:hAnsi="Arial" w:cs="Arial"/>
      <w:b/>
      <w:bCs/>
      <w:sz w:val="20"/>
      <w:szCs w:val="20"/>
    </w:rPr>
  </w:style>
  <w:style w:type="character" w:customStyle="1" w:styleId="ALHeader2Char">
    <w:name w:val="ALHeader2 Char"/>
    <w:link w:val="ALHeader2"/>
    <w:rsid w:val="00553A08"/>
    <w:rPr>
      <w:rFonts w:ascii="Arial" w:hAnsi="Arial" w:cs="Arial"/>
      <w:b/>
      <w:color w:val="C30045"/>
      <w:sz w:val="24"/>
    </w:rPr>
  </w:style>
  <w:style w:type="paragraph" w:customStyle="1" w:styleId="ALBullet">
    <w:name w:val="ALBullet"/>
    <w:basedOn w:val="ListParagraph"/>
    <w:link w:val="ALBulletChar"/>
    <w:qFormat/>
    <w:rsid w:val="00A47202"/>
    <w:pPr>
      <w:numPr>
        <w:numId w:val="2"/>
      </w:numPr>
      <w:spacing w:after="0" w:line="260" w:lineRule="exact"/>
      <w:contextualSpacing w:val="0"/>
    </w:pPr>
    <w:rPr>
      <w:rFonts w:ascii="Arial" w:eastAsia="Arial" w:hAnsi="Arial" w:cs="Arial"/>
      <w:sz w:val="20"/>
      <w:szCs w:val="20"/>
    </w:rPr>
  </w:style>
  <w:style w:type="character" w:customStyle="1" w:styleId="ListParagraphChar">
    <w:name w:val="List Paragraph Char"/>
    <w:basedOn w:val="DefaultParagraphFont"/>
    <w:link w:val="ListParagraph"/>
    <w:rsid w:val="00E20F10"/>
  </w:style>
  <w:style w:type="character" w:customStyle="1" w:styleId="ALListChar">
    <w:name w:val="ALList Char"/>
    <w:link w:val="ALList"/>
    <w:rsid w:val="0009335D"/>
    <w:rPr>
      <w:rFonts w:ascii="Arial" w:eastAsia="Arial" w:hAnsi="Arial" w:cs="Arial"/>
      <w:b/>
      <w:bCs/>
      <w:lang w:val="en-US" w:eastAsia="en-US"/>
    </w:rPr>
  </w:style>
  <w:style w:type="character" w:customStyle="1" w:styleId="ALBulletChar">
    <w:name w:val="ALBullet Char"/>
    <w:link w:val="ALBullet"/>
    <w:rsid w:val="00A47202"/>
    <w:rPr>
      <w:rFonts w:ascii="Arial" w:eastAsia="Arial" w:hAnsi="Arial" w:cs="Arial"/>
      <w:lang w:val="en-US" w:eastAsia="en-US"/>
    </w:rPr>
  </w:style>
  <w:style w:type="character" w:styleId="Hyperlink">
    <w:name w:val="Hyperlink"/>
    <w:uiPriority w:val="99"/>
    <w:unhideWhenUsed/>
    <w:rsid w:val="00C53A84"/>
    <w:rPr>
      <w:color w:val="0000FF"/>
      <w:u w:val="single"/>
    </w:rPr>
  </w:style>
  <w:style w:type="paragraph" w:customStyle="1" w:styleId="ALSubBullet">
    <w:name w:val="ALSubBullet"/>
    <w:basedOn w:val="ListParagraph"/>
    <w:link w:val="ALSubBulletChar"/>
    <w:qFormat/>
    <w:rsid w:val="006A46DF"/>
    <w:pPr>
      <w:numPr>
        <w:numId w:val="4"/>
      </w:numPr>
      <w:spacing w:after="0" w:line="260" w:lineRule="exact"/>
      <w:ind w:left="714" w:hanging="357"/>
    </w:pPr>
    <w:rPr>
      <w:rFonts w:ascii="Arial" w:eastAsia="Arial" w:hAnsi="Arial" w:cs="Arial"/>
      <w:sz w:val="20"/>
      <w:szCs w:val="20"/>
    </w:rPr>
  </w:style>
  <w:style w:type="character" w:customStyle="1" w:styleId="ALSubBulletChar">
    <w:name w:val="ALSubBullet Char"/>
    <w:link w:val="ALSubBullet"/>
    <w:rsid w:val="006A46DF"/>
    <w:rPr>
      <w:rFonts w:ascii="Arial" w:eastAsia="Arial" w:hAnsi="Arial" w:cs="Arial"/>
      <w:lang w:val="en-US" w:eastAsia="en-US"/>
    </w:rPr>
  </w:style>
  <w:style w:type="paragraph" w:customStyle="1" w:styleId="ALHeader3">
    <w:name w:val="ALHeader3"/>
    <w:basedOn w:val="Normal"/>
    <w:link w:val="ALHeader3Char"/>
    <w:qFormat/>
    <w:rsid w:val="00434A43"/>
    <w:pPr>
      <w:spacing w:after="80" w:line="260" w:lineRule="exact"/>
      <w:ind w:right="272"/>
    </w:pPr>
    <w:rPr>
      <w:rFonts w:ascii="Arial" w:eastAsia="Arial" w:hAnsi="Arial" w:cs="Arial"/>
      <w:b/>
      <w:sz w:val="20"/>
      <w:szCs w:val="20"/>
    </w:rPr>
  </w:style>
  <w:style w:type="character" w:customStyle="1" w:styleId="ALHeader3Char">
    <w:name w:val="ALHeader3 Char"/>
    <w:link w:val="ALHeader3"/>
    <w:rsid w:val="00434A43"/>
    <w:rPr>
      <w:rFonts w:ascii="Arial" w:eastAsia="Arial" w:hAnsi="Arial" w:cs="Arial"/>
      <w:b/>
      <w:sz w:val="20"/>
      <w:szCs w:val="20"/>
    </w:rPr>
  </w:style>
  <w:style w:type="paragraph" w:customStyle="1" w:styleId="ALAppendix5">
    <w:name w:val="AL Appendix5"/>
    <w:basedOn w:val="ALHeader2"/>
    <w:link w:val="ALAppendix5Char"/>
    <w:qFormat/>
    <w:rsid w:val="00BF573A"/>
    <w:pPr>
      <w:numPr>
        <w:numId w:val="5"/>
      </w:numPr>
      <w:jc w:val="left"/>
    </w:pPr>
    <w:rPr>
      <w:noProof/>
      <w:color w:val="auto"/>
      <w:lang w:val="en-GB" w:eastAsia="en-GB"/>
    </w:rPr>
  </w:style>
  <w:style w:type="paragraph" w:customStyle="1" w:styleId="ALAppHeader">
    <w:name w:val="ALAppHeader"/>
    <w:basedOn w:val="ALHeader1"/>
    <w:link w:val="ALAppHeaderChar"/>
    <w:qFormat/>
    <w:rsid w:val="00B7731E"/>
  </w:style>
  <w:style w:type="character" w:customStyle="1" w:styleId="ALAppendix5Char">
    <w:name w:val="AL Appendix5 Char"/>
    <w:link w:val="ALAppendix5"/>
    <w:rsid w:val="00BF573A"/>
    <w:rPr>
      <w:rFonts w:ascii="Arial" w:hAnsi="Arial" w:cs="Arial"/>
      <w:b/>
      <w:noProof/>
      <w:sz w:val="24"/>
      <w:szCs w:val="22"/>
    </w:rPr>
  </w:style>
  <w:style w:type="character" w:customStyle="1" w:styleId="ALAppHeaderChar">
    <w:name w:val="ALAppHeader Char"/>
    <w:link w:val="ALAppHeader"/>
    <w:rsid w:val="00B7731E"/>
    <w:rPr>
      <w:rFonts w:ascii="Arial" w:eastAsia="Calibri" w:hAnsi="Arial" w:cs="Arial"/>
      <w:b/>
      <w:color w:val="C30045"/>
      <w:sz w:val="28"/>
      <w:szCs w:val="28"/>
      <w:lang w:val="en-GB"/>
    </w:rPr>
  </w:style>
  <w:style w:type="character" w:customStyle="1" w:styleId="Heading2Char">
    <w:name w:val="Heading 2 Char"/>
    <w:link w:val="Heading2"/>
    <w:uiPriority w:val="9"/>
    <w:semiHidden/>
    <w:rsid w:val="002E0B31"/>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E0B31"/>
    <w:rPr>
      <w:rFonts w:ascii="Cambria" w:eastAsia="Times New Roman" w:hAnsi="Cambria" w:cs="Times New Roman"/>
      <w:b/>
      <w:bCs/>
      <w:color w:val="4F81BD"/>
    </w:rPr>
  </w:style>
  <w:style w:type="paragraph" w:customStyle="1" w:styleId="ALContentsHeader">
    <w:name w:val="ALContentsHeader"/>
    <w:basedOn w:val="ALHeader1"/>
    <w:link w:val="ALContentsHeaderChar"/>
    <w:qFormat/>
    <w:rsid w:val="002E0B31"/>
  </w:style>
  <w:style w:type="character" w:customStyle="1" w:styleId="ALContentsHeaderChar">
    <w:name w:val="ALContentsHeader Char"/>
    <w:link w:val="ALContentsHeader"/>
    <w:rsid w:val="002E0B31"/>
    <w:rPr>
      <w:rFonts w:ascii="Arial" w:eastAsia="Calibri" w:hAnsi="Arial" w:cs="Arial"/>
      <w:b/>
      <w:color w:val="C30045"/>
      <w:sz w:val="28"/>
      <w:szCs w:val="28"/>
      <w:lang w:val="en-GB"/>
    </w:rPr>
  </w:style>
  <w:style w:type="paragraph" w:styleId="EndnoteText">
    <w:name w:val="endnote text"/>
    <w:basedOn w:val="Normal"/>
    <w:link w:val="EndnoteTextChar"/>
    <w:uiPriority w:val="99"/>
    <w:semiHidden/>
    <w:unhideWhenUsed/>
    <w:rsid w:val="00424B57"/>
    <w:pPr>
      <w:spacing w:after="0" w:line="240" w:lineRule="auto"/>
    </w:pPr>
    <w:rPr>
      <w:sz w:val="20"/>
      <w:szCs w:val="20"/>
    </w:rPr>
  </w:style>
  <w:style w:type="character" w:customStyle="1" w:styleId="EndnoteTextChar">
    <w:name w:val="Endnote Text Char"/>
    <w:link w:val="EndnoteText"/>
    <w:uiPriority w:val="99"/>
    <w:semiHidden/>
    <w:rsid w:val="00424B57"/>
    <w:rPr>
      <w:sz w:val="20"/>
      <w:szCs w:val="20"/>
    </w:rPr>
  </w:style>
  <w:style w:type="character" w:styleId="EndnoteReference">
    <w:name w:val="endnote reference"/>
    <w:uiPriority w:val="99"/>
    <w:semiHidden/>
    <w:unhideWhenUsed/>
    <w:rsid w:val="00424B57"/>
    <w:rPr>
      <w:vertAlign w:val="superscript"/>
    </w:rPr>
  </w:style>
  <w:style w:type="paragraph" w:customStyle="1" w:styleId="DSBasic">
    <w:name w:val="DS_Basic"/>
    <w:qFormat/>
    <w:rsid w:val="003610B9"/>
    <w:rPr>
      <w:rFonts w:ascii="Arial" w:hAnsi="Arial"/>
      <w:sz w:val="22"/>
      <w:szCs w:val="22"/>
      <w:lang w:eastAsia="en-US"/>
    </w:rPr>
  </w:style>
  <w:style w:type="paragraph" w:customStyle="1" w:styleId="SupportType">
    <w:name w:val="Support Type"/>
    <w:basedOn w:val="Normal"/>
    <w:link w:val="SupportTypeChar"/>
    <w:qFormat/>
    <w:rsid w:val="000F7F83"/>
    <w:pPr>
      <w:widowControl/>
      <w:spacing w:before="120" w:after="0" w:line="240" w:lineRule="auto"/>
    </w:pPr>
    <w:rPr>
      <w:rFonts w:ascii="Bliss Pro Light" w:eastAsia="Times New Roman" w:hAnsi="Bliss Pro Light" w:cs="Arial"/>
      <w:noProof/>
      <w:sz w:val="52"/>
      <w:szCs w:val="56"/>
      <w:lang w:val="en-GB" w:eastAsia="en-GB"/>
    </w:rPr>
  </w:style>
  <w:style w:type="character" w:customStyle="1" w:styleId="SupportTypeChar">
    <w:name w:val="Support Type Char"/>
    <w:basedOn w:val="DefaultParagraphFont"/>
    <w:link w:val="SupportType"/>
    <w:locked/>
    <w:rsid w:val="000F7F83"/>
    <w:rPr>
      <w:rFonts w:ascii="Bliss Pro Light" w:eastAsia="Times New Roman" w:hAnsi="Bliss Pro Light" w:cs="Arial"/>
      <w:noProof/>
      <w:sz w:val="52"/>
      <w:szCs w:val="56"/>
    </w:rPr>
  </w:style>
  <w:style w:type="character" w:styleId="CommentReference">
    <w:name w:val="annotation reference"/>
    <w:basedOn w:val="DefaultParagraphFont"/>
    <w:uiPriority w:val="99"/>
    <w:semiHidden/>
    <w:unhideWhenUsed/>
    <w:rsid w:val="00C45871"/>
    <w:rPr>
      <w:sz w:val="16"/>
      <w:szCs w:val="16"/>
    </w:rPr>
  </w:style>
  <w:style w:type="paragraph" w:styleId="CommentText">
    <w:name w:val="annotation text"/>
    <w:basedOn w:val="Normal"/>
    <w:link w:val="CommentTextChar"/>
    <w:uiPriority w:val="99"/>
    <w:unhideWhenUsed/>
    <w:rsid w:val="00C45871"/>
    <w:pPr>
      <w:spacing w:line="240" w:lineRule="auto"/>
    </w:pPr>
    <w:rPr>
      <w:sz w:val="20"/>
      <w:szCs w:val="20"/>
    </w:rPr>
  </w:style>
  <w:style w:type="character" w:customStyle="1" w:styleId="CommentTextChar">
    <w:name w:val="Comment Text Char"/>
    <w:basedOn w:val="DefaultParagraphFont"/>
    <w:link w:val="CommentText"/>
    <w:uiPriority w:val="99"/>
    <w:rsid w:val="00C45871"/>
    <w:rPr>
      <w:lang w:val="en-US" w:eastAsia="en-US"/>
    </w:rPr>
  </w:style>
  <w:style w:type="paragraph" w:styleId="CommentSubject">
    <w:name w:val="annotation subject"/>
    <w:basedOn w:val="CommentText"/>
    <w:next w:val="CommentText"/>
    <w:link w:val="CommentSubjectChar"/>
    <w:uiPriority w:val="99"/>
    <w:semiHidden/>
    <w:unhideWhenUsed/>
    <w:rsid w:val="00C45871"/>
    <w:rPr>
      <w:b/>
      <w:bCs/>
    </w:rPr>
  </w:style>
  <w:style w:type="character" w:customStyle="1" w:styleId="CommentSubjectChar">
    <w:name w:val="Comment Subject Char"/>
    <w:basedOn w:val="CommentTextChar"/>
    <w:link w:val="CommentSubject"/>
    <w:uiPriority w:val="99"/>
    <w:semiHidden/>
    <w:rsid w:val="00C45871"/>
    <w:rPr>
      <w:b/>
      <w:bCs/>
      <w:lang w:val="en-US" w:eastAsia="en-US"/>
    </w:rPr>
  </w:style>
  <w:style w:type="paragraph" w:customStyle="1" w:styleId="Default">
    <w:name w:val="Default"/>
    <w:rsid w:val="00782870"/>
    <w:pPr>
      <w:autoSpaceDE w:val="0"/>
      <w:autoSpaceDN w:val="0"/>
      <w:adjustRightInd w:val="0"/>
    </w:pPr>
    <w:rPr>
      <w:rFonts w:ascii="Arial" w:hAnsi="Arial" w:cs="Arial"/>
      <w:color w:val="000000"/>
      <w:sz w:val="24"/>
      <w:szCs w:val="24"/>
    </w:rPr>
  </w:style>
  <w:style w:type="paragraph" w:customStyle="1" w:styleId="SectionHead">
    <w:name w:val="Section Head"/>
    <w:basedOn w:val="TOC1"/>
    <w:link w:val="SectionHeadChar"/>
    <w:qFormat/>
    <w:rsid w:val="00055431"/>
    <w:pPr>
      <w:pBdr>
        <w:top w:val="single" w:sz="4" w:space="8" w:color="E21951"/>
        <w:bottom w:val="single" w:sz="4" w:space="8" w:color="E21951"/>
      </w:pBdr>
      <w:spacing w:before="120" w:after="120" w:line="240" w:lineRule="auto"/>
    </w:pPr>
    <w:rPr>
      <w:rFonts w:cs="Arial"/>
      <w:bCs/>
      <w:color w:val="E21951"/>
      <w:sz w:val="36"/>
      <w:szCs w:val="32"/>
      <w:lang w:val="en-GB" w:eastAsia="en-US"/>
    </w:rPr>
  </w:style>
  <w:style w:type="character" w:customStyle="1" w:styleId="SectionHeadChar">
    <w:name w:val="Section Head Char"/>
    <w:basedOn w:val="DefaultParagraphFont"/>
    <w:link w:val="SectionHead"/>
    <w:locked/>
    <w:rsid w:val="00055431"/>
    <w:rPr>
      <w:rFonts w:ascii="Arial" w:eastAsia="Times New Roman" w:hAnsi="Arial" w:cs="Arial"/>
      <w:bCs/>
      <w:color w:val="E21951"/>
      <w:sz w:val="36"/>
      <w:szCs w:val="32"/>
      <w:lang w:eastAsia="en-US"/>
    </w:rPr>
  </w:style>
  <w:style w:type="paragraph" w:customStyle="1" w:styleId="Bulletedlist">
    <w:name w:val="Bulleted list"/>
    <w:basedOn w:val="Normal"/>
    <w:link w:val="BulletedlistChar"/>
    <w:qFormat/>
    <w:rsid w:val="00055431"/>
    <w:pPr>
      <w:widowControl/>
      <w:spacing w:after="0" w:line="240" w:lineRule="auto"/>
    </w:pPr>
    <w:rPr>
      <w:rFonts w:ascii="Arial" w:eastAsia="Times New Roman" w:hAnsi="Arial" w:cs="Arial"/>
      <w:sz w:val="20"/>
      <w:szCs w:val="20"/>
      <w:lang w:val="en-GB"/>
    </w:rPr>
  </w:style>
  <w:style w:type="character" w:customStyle="1" w:styleId="BulletedlistChar">
    <w:name w:val="Bulleted list Char"/>
    <w:basedOn w:val="DefaultParagraphFont"/>
    <w:link w:val="Bulletedlist"/>
    <w:locked/>
    <w:rsid w:val="00055431"/>
    <w:rPr>
      <w:rFonts w:ascii="Arial" w:eastAsia="Times New Roman" w:hAnsi="Arial" w:cs="Arial"/>
      <w:lang w:eastAsia="en-US"/>
    </w:rPr>
  </w:style>
  <w:style w:type="paragraph" w:styleId="BodyText">
    <w:name w:val="Body Text"/>
    <w:basedOn w:val="Normal"/>
    <w:link w:val="BodyTextChar"/>
    <w:uiPriority w:val="1"/>
    <w:qFormat/>
    <w:rsid w:val="00A801DB"/>
    <w:pPr>
      <w:widowControl/>
      <w:spacing w:after="0" w:line="240" w:lineRule="auto"/>
    </w:pPr>
    <w:rPr>
      <w:rFonts w:ascii="Arial" w:eastAsia="MS ??" w:hAnsi="Arial" w:cs="Arial"/>
      <w:sz w:val="20"/>
      <w:szCs w:val="20"/>
      <w:lang w:val="en-GB"/>
    </w:rPr>
  </w:style>
  <w:style w:type="character" w:customStyle="1" w:styleId="BodyTextChar">
    <w:name w:val="Body Text Char"/>
    <w:basedOn w:val="DefaultParagraphFont"/>
    <w:link w:val="BodyText"/>
    <w:uiPriority w:val="1"/>
    <w:rsid w:val="00A801DB"/>
    <w:rPr>
      <w:rFonts w:ascii="Arial" w:eastAsia="MS ??" w:hAnsi="Arial" w:cs="Arial"/>
      <w:lang w:eastAsia="en-US"/>
    </w:rPr>
  </w:style>
  <w:style w:type="paragraph" w:customStyle="1" w:styleId="Body">
    <w:name w:val="Body"/>
    <w:basedOn w:val="DSBasic"/>
    <w:link w:val="BodyChar"/>
    <w:qFormat/>
    <w:rsid w:val="00431005"/>
    <w:rPr>
      <w:rFonts w:eastAsia="Times New Roman" w:cs="Arial"/>
      <w:sz w:val="20"/>
      <w:szCs w:val="20"/>
    </w:rPr>
  </w:style>
  <w:style w:type="character" w:customStyle="1" w:styleId="BodyChar">
    <w:name w:val="Body Char"/>
    <w:basedOn w:val="DefaultParagraphFont"/>
    <w:link w:val="Body"/>
    <w:locked/>
    <w:rsid w:val="00431005"/>
    <w:rPr>
      <w:rFonts w:ascii="Arial" w:eastAsia="Times New Roman" w:hAnsi="Arial" w:cs="Arial"/>
      <w:lang w:eastAsia="en-US"/>
    </w:rPr>
  </w:style>
  <w:style w:type="paragraph" w:customStyle="1" w:styleId="CHead">
    <w:name w:val="C Head"/>
    <w:basedOn w:val="Normal"/>
    <w:link w:val="CHeadChar"/>
    <w:qFormat/>
    <w:rsid w:val="006D4A7F"/>
    <w:pPr>
      <w:widowControl/>
      <w:spacing w:after="0" w:line="240" w:lineRule="auto"/>
      <w:outlineLvl w:val="2"/>
    </w:pPr>
    <w:rPr>
      <w:rFonts w:ascii="Arial" w:eastAsia="Times New Roman" w:hAnsi="Arial" w:cs="Arial"/>
      <w:b/>
      <w:bCs/>
      <w:sz w:val="20"/>
      <w:szCs w:val="20"/>
      <w:lang w:val="en-GB"/>
    </w:rPr>
  </w:style>
  <w:style w:type="character" w:customStyle="1" w:styleId="CHeadChar">
    <w:name w:val="C Head Char"/>
    <w:basedOn w:val="DefaultParagraphFont"/>
    <w:link w:val="CHead"/>
    <w:locked/>
    <w:rsid w:val="006D4A7F"/>
    <w:rPr>
      <w:rFonts w:ascii="Arial" w:eastAsia="Times New Roman" w:hAnsi="Arial" w:cs="Arial"/>
      <w:b/>
      <w:bCs/>
      <w:lang w:eastAsia="en-US"/>
    </w:rPr>
  </w:style>
  <w:style w:type="paragraph" w:customStyle="1" w:styleId="AHead">
    <w:name w:val="A Head"/>
    <w:basedOn w:val="Normal"/>
    <w:link w:val="AHeadChar"/>
    <w:qFormat/>
    <w:rsid w:val="006D4A7F"/>
    <w:pPr>
      <w:widowControl/>
      <w:spacing w:after="0" w:line="240" w:lineRule="auto"/>
      <w:outlineLvl w:val="1"/>
    </w:pPr>
    <w:rPr>
      <w:rFonts w:ascii="Arial" w:eastAsia="Times New Roman" w:hAnsi="Arial" w:cs="Arial"/>
      <w:bCs/>
      <w:color w:val="E21951"/>
      <w:sz w:val="28"/>
      <w:szCs w:val="28"/>
      <w:lang w:val="en-GB"/>
    </w:rPr>
  </w:style>
  <w:style w:type="character" w:customStyle="1" w:styleId="AHeadChar">
    <w:name w:val="A Head Char"/>
    <w:basedOn w:val="DefaultParagraphFont"/>
    <w:link w:val="AHead"/>
    <w:locked/>
    <w:rsid w:val="006D4A7F"/>
    <w:rPr>
      <w:rFonts w:ascii="Arial" w:eastAsia="Times New Roman" w:hAnsi="Arial" w:cs="Arial"/>
      <w:bCs/>
      <w:color w:val="E21951"/>
      <w:sz w:val="28"/>
      <w:szCs w:val="28"/>
      <w:lang w:eastAsia="en-US"/>
    </w:rPr>
  </w:style>
  <w:style w:type="paragraph" w:customStyle="1" w:styleId="TableHead">
    <w:name w:val="Table Head"/>
    <w:basedOn w:val="DSBasic"/>
    <w:link w:val="TableHeadChar"/>
    <w:qFormat/>
    <w:rsid w:val="00A2428E"/>
    <w:pPr>
      <w:spacing w:before="60" w:after="60"/>
    </w:pPr>
    <w:rPr>
      <w:rFonts w:eastAsia="Times New Roman"/>
      <w:b/>
      <w:color w:val="FFFFFF" w:themeColor="background1"/>
    </w:rPr>
  </w:style>
  <w:style w:type="character" w:customStyle="1" w:styleId="TableHeadChar">
    <w:name w:val="Table Head Char"/>
    <w:basedOn w:val="DefaultParagraphFont"/>
    <w:link w:val="TableHead"/>
    <w:locked/>
    <w:rsid w:val="00A2428E"/>
    <w:rPr>
      <w:rFonts w:ascii="Arial" w:eastAsia="Times New Roman" w:hAnsi="Arial"/>
      <w:b/>
      <w:color w:val="FFFFFF" w:themeColor="background1"/>
      <w:sz w:val="22"/>
      <w:szCs w:val="22"/>
      <w:lang w:eastAsia="en-US"/>
    </w:rPr>
  </w:style>
  <w:style w:type="paragraph" w:customStyle="1" w:styleId="BHead">
    <w:name w:val="B Head"/>
    <w:basedOn w:val="Normal"/>
    <w:link w:val="BHeadChar"/>
    <w:qFormat/>
    <w:rsid w:val="00AE0057"/>
    <w:pPr>
      <w:widowControl/>
      <w:spacing w:after="0" w:line="240" w:lineRule="auto"/>
      <w:outlineLvl w:val="2"/>
    </w:pPr>
    <w:rPr>
      <w:rFonts w:ascii="Arial" w:eastAsia="Times New Roman" w:hAnsi="Arial" w:cs="Arial"/>
      <w:bCs/>
      <w:color w:val="E21951"/>
      <w:sz w:val="24"/>
      <w:lang w:val="en-GB"/>
    </w:rPr>
  </w:style>
  <w:style w:type="character" w:customStyle="1" w:styleId="BHeadChar">
    <w:name w:val="B Head Char"/>
    <w:basedOn w:val="DefaultParagraphFont"/>
    <w:link w:val="BHead"/>
    <w:locked/>
    <w:rsid w:val="00AE0057"/>
    <w:rPr>
      <w:rFonts w:ascii="Arial" w:eastAsia="Times New Roman" w:hAnsi="Arial" w:cs="Arial"/>
      <w:bCs/>
      <w:color w:val="E21951"/>
      <w:sz w:val="24"/>
      <w:szCs w:val="22"/>
      <w:lang w:eastAsia="en-US"/>
    </w:rPr>
  </w:style>
  <w:style w:type="paragraph" w:styleId="TOC8">
    <w:name w:val="toc 8"/>
    <w:basedOn w:val="Normal"/>
    <w:next w:val="Normal"/>
    <w:autoRedefine/>
    <w:uiPriority w:val="39"/>
    <w:semiHidden/>
    <w:unhideWhenUsed/>
    <w:rsid w:val="006A34E2"/>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8.xml"/><Relationship Id="rId21" Type="http://schemas.openxmlformats.org/officeDocument/2006/relationships/footer" Target="footer6.xml"/><Relationship Id="rId34" Type="http://schemas.openxmlformats.org/officeDocument/2006/relationships/hyperlink" Target="http://www.cambridgeinternational.org"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18.xm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4.emf"/><Relationship Id="rId43"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yperlink" Target="mailto:info@cambridgeinternational.org" TargetMode="External"/><Relationship Id="rId38" Type="http://schemas.openxmlformats.org/officeDocument/2006/relationships/footer" Target="footer7.xml"/><Relationship Id="rId20" Type="http://schemas.openxmlformats.org/officeDocument/2006/relationships/footer" Target="footer5.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ECCC0805196646A1375D0F3D2AD59A" ma:contentTypeVersion="17" ma:contentTypeDescription="Create a new document." ma:contentTypeScope="" ma:versionID="60b16497edf10c0bc9f8f1d138ac85c2">
  <xsd:schema xmlns:xsd="http://www.w3.org/2001/XMLSchema" xmlns:xs="http://www.w3.org/2001/XMLSchema" xmlns:p="http://schemas.microsoft.com/office/2006/metadata/properties" xmlns:ns2="9ad1216b-cdc1-40e2-a0c2-94597fd44697" xmlns:ns3="a987b4be-a292-4396-99bc-7b5470350a43" xmlns:ns4="7424b78e-8606-4fd1-9a19-b6b90bbc0a1b" targetNamespace="http://schemas.microsoft.com/office/2006/metadata/properties" ma:root="true" ma:fieldsID="96ab7c8c692426db6fee3604d9d6e085" ns2:_="" ns3:_="" ns4:_="">
    <xsd:import namespace="9ad1216b-cdc1-40e2-a0c2-94597fd44697"/>
    <xsd:import namespace="a987b4be-a292-4396-99bc-7b5470350a43"/>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7b4be-a292-4396-99bc-7b5470350a4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87b4be-a292-4396-99bc-7b5470350a43">
      <Terms xmlns="http://schemas.microsoft.com/office/infopath/2007/PartnerControls"/>
    </lcf76f155ced4ddcb4097134ff3c332f>
    <TaxCatchAll xmlns="7424b78e-8606-4fd1-9a19-b6b90bbc0a1b" xsi:nil="true"/>
    <_dlc_DocId xmlns="9ad1216b-cdc1-40e2-a0c2-94597fd44697">7VPTP7ZE6X33-363670939-10766</_dlc_DocId>
    <_dlc_DocIdUrl xmlns="9ad1216b-cdc1-40e2-a0c2-94597fd44697">
      <Url>https://cambridgeorg.sharepoint.com/sites/cie/education/pd/Curriculum_Support/_layouts/15/DocIdRedir.aspx?ID=7VPTP7ZE6X33-363670939-10766</Url>
      <Description>7VPTP7ZE6X33-363670939-10766</Description>
    </_dlc_DocIdUrl>
  </documentManagement>
</p:properties>
</file>

<file path=customXml/itemProps1.xml><?xml version="1.0" encoding="utf-8"?>
<ds:datastoreItem xmlns:ds="http://schemas.openxmlformats.org/officeDocument/2006/customXml" ds:itemID="{84CE946F-2553-4C8E-AB37-528A81CA0373}">
  <ds:schemaRefs>
    <ds:schemaRef ds:uri="http://schemas.openxmlformats.org/officeDocument/2006/bibliography"/>
  </ds:schemaRefs>
</ds:datastoreItem>
</file>

<file path=customXml/itemProps2.xml><?xml version="1.0" encoding="utf-8"?>
<ds:datastoreItem xmlns:ds="http://schemas.openxmlformats.org/officeDocument/2006/customXml" ds:itemID="{4B092260-58F7-45A3-8B8F-4C606BF9473F}"/>
</file>

<file path=customXml/itemProps3.xml><?xml version="1.0" encoding="utf-8"?>
<ds:datastoreItem xmlns:ds="http://schemas.openxmlformats.org/officeDocument/2006/customXml" ds:itemID="{198A410C-9023-46BB-ADA2-20E505DC7D3A}"/>
</file>

<file path=customXml/itemProps4.xml><?xml version="1.0" encoding="utf-8"?>
<ds:datastoreItem xmlns:ds="http://schemas.openxmlformats.org/officeDocument/2006/customXml" ds:itemID="{FC88A7FE-CE9B-40E0-9128-2D780A3EA833}"/>
</file>

<file path=customXml/itemProps5.xml><?xml version="1.0" encoding="utf-8"?>
<ds:datastoreItem xmlns:ds="http://schemas.openxmlformats.org/officeDocument/2006/customXml" ds:itemID="{23926D09-C9BE-4AB0-9029-8397FDA8A799}"/>
</file>

<file path=docProps/app.xml><?xml version="1.0" encoding="utf-8"?>
<Properties xmlns="http://schemas.openxmlformats.org/officeDocument/2006/extended-properties" xmlns:vt="http://schemas.openxmlformats.org/officeDocument/2006/docPropsVTypes">
  <Template>Normal</Template>
  <TotalTime>22</TotalTime>
  <Pages>58</Pages>
  <Words>11290</Words>
  <Characters>64359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INTERNATIONAL ACCOUNTING STANDARDS</vt:lpstr>
    </vt:vector>
  </TitlesOfParts>
  <Company>Cambridge Assessment</Company>
  <LinksUpToDate>false</LinksUpToDate>
  <CharactersWithSpaces>75499</CharactersWithSpaces>
  <SharedDoc>false</SharedDoc>
  <HLinks>
    <vt:vector size="138" baseType="variant">
      <vt:variant>
        <vt:i4>8323104</vt:i4>
      </vt:variant>
      <vt:variant>
        <vt:i4>135</vt:i4>
      </vt:variant>
      <vt:variant>
        <vt:i4>0</vt:i4>
      </vt:variant>
      <vt:variant>
        <vt:i4>5</vt:i4>
      </vt:variant>
      <vt:variant>
        <vt:lpwstr>http://www.cie.org.uk/</vt:lpwstr>
      </vt:variant>
      <vt:variant>
        <vt:lpwstr/>
      </vt:variant>
      <vt:variant>
        <vt:i4>6094896</vt:i4>
      </vt:variant>
      <vt:variant>
        <vt:i4>132</vt:i4>
      </vt:variant>
      <vt:variant>
        <vt:i4>0</vt:i4>
      </vt:variant>
      <vt:variant>
        <vt:i4>5</vt:i4>
      </vt:variant>
      <vt:variant>
        <vt:lpwstr>mailto:info@cie.org.uk</vt:lpwstr>
      </vt:variant>
      <vt:variant>
        <vt:lpwstr/>
      </vt:variant>
      <vt:variant>
        <vt:i4>1245241</vt:i4>
      </vt:variant>
      <vt:variant>
        <vt:i4>125</vt:i4>
      </vt:variant>
      <vt:variant>
        <vt:i4>0</vt:i4>
      </vt:variant>
      <vt:variant>
        <vt:i4>5</vt:i4>
      </vt:variant>
      <vt:variant>
        <vt:lpwstr/>
      </vt:variant>
      <vt:variant>
        <vt:lpwstr>_Toc400444941</vt:lpwstr>
      </vt:variant>
      <vt:variant>
        <vt:i4>1245241</vt:i4>
      </vt:variant>
      <vt:variant>
        <vt:i4>119</vt:i4>
      </vt:variant>
      <vt:variant>
        <vt:i4>0</vt:i4>
      </vt:variant>
      <vt:variant>
        <vt:i4>5</vt:i4>
      </vt:variant>
      <vt:variant>
        <vt:lpwstr/>
      </vt:variant>
      <vt:variant>
        <vt:lpwstr>_Toc400444940</vt:lpwstr>
      </vt:variant>
      <vt:variant>
        <vt:i4>1310777</vt:i4>
      </vt:variant>
      <vt:variant>
        <vt:i4>113</vt:i4>
      </vt:variant>
      <vt:variant>
        <vt:i4>0</vt:i4>
      </vt:variant>
      <vt:variant>
        <vt:i4>5</vt:i4>
      </vt:variant>
      <vt:variant>
        <vt:lpwstr/>
      </vt:variant>
      <vt:variant>
        <vt:lpwstr>_Toc400444939</vt:lpwstr>
      </vt:variant>
      <vt:variant>
        <vt:i4>1310777</vt:i4>
      </vt:variant>
      <vt:variant>
        <vt:i4>107</vt:i4>
      </vt:variant>
      <vt:variant>
        <vt:i4>0</vt:i4>
      </vt:variant>
      <vt:variant>
        <vt:i4>5</vt:i4>
      </vt:variant>
      <vt:variant>
        <vt:lpwstr/>
      </vt:variant>
      <vt:variant>
        <vt:lpwstr>_Toc400444938</vt:lpwstr>
      </vt:variant>
      <vt:variant>
        <vt:i4>1310777</vt:i4>
      </vt:variant>
      <vt:variant>
        <vt:i4>101</vt:i4>
      </vt:variant>
      <vt:variant>
        <vt:i4>0</vt:i4>
      </vt:variant>
      <vt:variant>
        <vt:i4>5</vt:i4>
      </vt:variant>
      <vt:variant>
        <vt:lpwstr/>
      </vt:variant>
      <vt:variant>
        <vt:lpwstr>_Toc400444937</vt:lpwstr>
      </vt:variant>
      <vt:variant>
        <vt:i4>1310768</vt:i4>
      </vt:variant>
      <vt:variant>
        <vt:i4>92</vt:i4>
      </vt:variant>
      <vt:variant>
        <vt:i4>0</vt:i4>
      </vt:variant>
      <vt:variant>
        <vt:i4>5</vt:i4>
      </vt:variant>
      <vt:variant>
        <vt:lpwstr/>
      </vt:variant>
      <vt:variant>
        <vt:lpwstr>_Toc400442056</vt:lpwstr>
      </vt:variant>
      <vt:variant>
        <vt:i4>1310768</vt:i4>
      </vt:variant>
      <vt:variant>
        <vt:i4>86</vt:i4>
      </vt:variant>
      <vt:variant>
        <vt:i4>0</vt:i4>
      </vt:variant>
      <vt:variant>
        <vt:i4>5</vt:i4>
      </vt:variant>
      <vt:variant>
        <vt:lpwstr/>
      </vt:variant>
      <vt:variant>
        <vt:lpwstr>_Toc400442055</vt:lpwstr>
      </vt:variant>
      <vt:variant>
        <vt:i4>1310768</vt:i4>
      </vt:variant>
      <vt:variant>
        <vt:i4>80</vt:i4>
      </vt:variant>
      <vt:variant>
        <vt:i4>0</vt:i4>
      </vt:variant>
      <vt:variant>
        <vt:i4>5</vt:i4>
      </vt:variant>
      <vt:variant>
        <vt:lpwstr/>
      </vt:variant>
      <vt:variant>
        <vt:lpwstr>_Toc400442054</vt:lpwstr>
      </vt:variant>
      <vt:variant>
        <vt:i4>1310768</vt:i4>
      </vt:variant>
      <vt:variant>
        <vt:i4>74</vt:i4>
      </vt:variant>
      <vt:variant>
        <vt:i4>0</vt:i4>
      </vt:variant>
      <vt:variant>
        <vt:i4>5</vt:i4>
      </vt:variant>
      <vt:variant>
        <vt:lpwstr/>
      </vt:variant>
      <vt:variant>
        <vt:lpwstr>_Toc400442053</vt:lpwstr>
      </vt:variant>
      <vt:variant>
        <vt:i4>1310768</vt:i4>
      </vt:variant>
      <vt:variant>
        <vt:i4>68</vt:i4>
      </vt:variant>
      <vt:variant>
        <vt:i4>0</vt:i4>
      </vt:variant>
      <vt:variant>
        <vt:i4>5</vt:i4>
      </vt:variant>
      <vt:variant>
        <vt:lpwstr/>
      </vt:variant>
      <vt:variant>
        <vt:lpwstr>_Toc400442052</vt:lpwstr>
      </vt:variant>
      <vt:variant>
        <vt:i4>1310768</vt:i4>
      </vt:variant>
      <vt:variant>
        <vt:i4>62</vt:i4>
      </vt:variant>
      <vt:variant>
        <vt:i4>0</vt:i4>
      </vt:variant>
      <vt:variant>
        <vt:i4>5</vt:i4>
      </vt:variant>
      <vt:variant>
        <vt:lpwstr/>
      </vt:variant>
      <vt:variant>
        <vt:lpwstr>_Toc400442051</vt:lpwstr>
      </vt:variant>
      <vt:variant>
        <vt:i4>1310768</vt:i4>
      </vt:variant>
      <vt:variant>
        <vt:i4>56</vt:i4>
      </vt:variant>
      <vt:variant>
        <vt:i4>0</vt:i4>
      </vt:variant>
      <vt:variant>
        <vt:i4>5</vt:i4>
      </vt:variant>
      <vt:variant>
        <vt:lpwstr/>
      </vt:variant>
      <vt:variant>
        <vt:lpwstr>_Toc400442050</vt:lpwstr>
      </vt:variant>
      <vt:variant>
        <vt:i4>1376304</vt:i4>
      </vt:variant>
      <vt:variant>
        <vt:i4>50</vt:i4>
      </vt:variant>
      <vt:variant>
        <vt:i4>0</vt:i4>
      </vt:variant>
      <vt:variant>
        <vt:i4>5</vt:i4>
      </vt:variant>
      <vt:variant>
        <vt:lpwstr/>
      </vt:variant>
      <vt:variant>
        <vt:lpwstr>_Toc400442049</vt:lpwstr>
      </vt:variant>
      <vt:variant>
        <vt:i4>1376304</vt:i4>
      </vt:variant>
      <vt:variant>
        <vt:i4>44</vt:i4>
      </vt:variant>
      <vt:variant>
        <vt:i4>0</vt:i4>
      </vt:variant>
      <vt:variant>
        <vt:i4>5</vt:i4>
      </vt:variant>
      <vt:variant>
        <vt:lpwstr/>
      </vt:variant>
      <vt:variant>
        <vt:lpwstr>_Toc400442048</vt:lpwstr>
      </vt:variant>
      <vt:variant>
        <vt:i4>1376304</vt:i4>
      </vt:variant>
      <vt:variant>
        <vt:i4>38</vt:i4>
      </vt:variant>
      <vt:variant>
        <vt:i4>0</vt:i4>
      </vt:variant>
      <vt:variant>
        <vt:i4>5</vt:i4>
      </vt:variant>
      <vt:variant>
        <vt:lpwstr/>
      </vt:variant>
      <vt:variant>
        <vt:lpwstr>_Toc400442047</vt:lpwstr>
      </vt:variant>
      <vt:variant>
        <vt:i4>1376304</vt:i4>
      </vt:variant>
      <vt:variant>
        <vt:i4>32</vt:i4>
      </vt:variant>
      <vt:variant>
        <vt:i4>0</vt:i4>
      </vt:variant>
      <vt:variant>
        <vt:i4>5</vt:i4>
      </vt:variant>
      <vt:variant>
        <vt:lpwstr/>
      </vt:variant>
      <vt:variant>
        <vt:lpwstr>_Toc400442046</vt:lpwstr>
      </vt:variant>
      <vt:variant>
        <vt:i4>1376304</vt:i4>
      </vt:variant>
      <vt:variant>
        <vt:i4>26</vt:i4>
      </vt:variant>
      <vt:variant>
        <vt:i4>0</vt:i4>
      </vt:variant>
      <vt:variant>
        <vt:i4>5</vt:i4>
      </vt:variant>
      <vt:variant>
        <vt:lpwstr/>
      </vt:variant>
      <vt:variant>
        <vt:lpwstr>_Toc400442045</vt:lpwstr>
      </vt:variant>
      <vt:variant>
        <vt:i4>1376304</vt:i4>
      </vt:variant>
      <vt:variant>
        <vt:i4>20</vt:i4>
      </vt:variant>
      <vt:variant>
        <vt:i4>0</vt:i4>
      </vt:variant>
      <vt:variant>
        <vt:i4>5</vt:i4>
      </vt:variant>
      <vt:variant>
        <vt:lpwstr/>
      </vt:variant>
      <vt:variant>
        <vt:lpwstr>_Toc400442044</vt:lpwstr>
      </vt:variant>
      <vt:variant>
        <vt:i4>1376304</vt:i4>
      </vt:variant>
      <vt:variant>
        <vt:i4>14</vt:i4>
      </vt:variant>
      <vt:variant>
        <vt:i4>0</vt:i4>
      </vt:variant>
      <vt:variant>
        <vt:i4>5</vt:i4>
      </vt:variant>
      <vt:variant>
        <vt:lpwstr/>
      </vt:variant>
      <vt:variant>
        <vt:lpwstr>_Toc400442043</vt:lpwstr>
      </vt:variant>
      <vt:variant>
        <vt:i4>1376304</vt:i4>
      </vt:variant>
      <vt:variant>
        <vt:i4>8</vt:i4>
      </vt:variant>
      <vt:variant>
        <vt:i4>0</vt:i4>
      </vt:variant>
      <vt:variant>
        <vt:i4>5</vt:i4>
      </vt:variant>
      <vt:variant>
        <vt:lpwstr/>
      </vt:variant>
      <vt:variant>
        <vt:lpwstr>_Toc400442042</vt:lpwstr>
      </vt:variant>
      <vt:variant>
        <vt:i4>1376304</vt:i4>
      </vt:variant>
      <vt:variant>
        <vt:i4>2</vt:i4>
      </vt:variant>
      <vt:variant>
        <vt:i4>0</vt:i4>
      </vt:variant>
      <vt:variant>
        <vt:i4>5</vt:i4>
      </vt:variant>
      <vt:variant>
        <vt:lpwstr/>
      </vt:variant>
      <vt:variant>
        <vt:lpwstr>_Toc400442041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ACCOUNTING STANDARDS</dc:title>
  <dc:subject/>
  <dc:creator>david</dc:creator>
  <cp:keywords/>
  <cp:lastModifiedBy>Karolyn Feliciani</cp:lastModifiedBy>
  <cp:revision>4</cp:revision>
  <cp:lastPrinted>2016-02-24T08:54:00Z</cp:lastPrinted>
  <dcterms:created xsi:type="dcterms:W3CDTF">2020-07-30T08:46:00Z</dcterms:created>
  <dcterms:modified xsi:type="dcterms:W3CDTF">2023-10-26T10:02:00Z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2009-06-16T00:00:00Z</vt:filetime>
  </property>
  <property fmtid="{D5CDD505-2E9C-101B-9397-08002B2CF9AE}" pid="3" name="LastSaved">
    <vt:filetime>2014-03-10T00:00:00Z</vt:filetime>
  </property>
  <property fmtid="{D5CDD505-2E9C-101B-9397-08002B2CF9AE}" pid="4" name="ContentTypeId">
    <vt:lpwstr>0x01010061ECCC0805196646A1375D0F3D2AD59A</vt:lpwstr>
  </property>
  <property fmtid="{D5CDD505-2E9C-101B-9397-08002B2CF9AE}" pid="5" name="_dlc_DocIdItemGuid">
    <vt:lpwstr>46d2f649-85da-426c-ab78-c8c8b4583411</vt:lpwstr>
  </property>
</Properties>
</file>