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121F8" w14:textId="296D9013" w:rsidR="004C6B31" w:rsidRPr="00134488" w:rsidRDefault="007711C9" w:rsidP="007711C9">
      <w:pPr>
        <w:pStyle w:val="SupportType"/>
        <w:ind w:left="0"/>
        <w:rPr>
          <w:sz w:val="28"/>
          <w:szCs w:val="28"/>
        </w:rPr>
      </w:pPr>
      <w:r>
        <w:drawing>
          <wp:anchor distT="0" distB="0" distL="114300" distR="114300" simplePos="0" relativeHeight="251658241"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r w:rsidR="007D718C">
        <w:rPr>
          <w:sz w:val="28"/>
          <w:szCs w:val="28"/>
        </w:rPr>
        <w:t xml:space="preserve"> </w:t>
      </w:r>
    </w:p>
    <w:p w14:paraId="1B20FACB" w14:textId="77777777" w:rsidR="004C6B31" w:rsidRPr="004C6B31" w:rsidRDefault="004C6B31" w:rsidP="00E044F9">
      <w:pPr>
        <w:pStyle w:val="SupportType"/>
      </w:pPr>
    </w:p>
    <w:p w14:paraId="3425999E" w14:textId="16471A94" w:rsidR="009A6143" w:rsidRPr="00F00BDE" w:rsidRDefault="00E044F9" w:rsidP="006F0A36">
      <w:pPr>
        <w:pStyle w:val="SupportType"/>
        <w:spacing w:before="0"/>
        <w:ind w:left="0"/>
        <w:rPr>
          <w:rFonts w:cs="Open Sans Light"/>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44905ADF" w:rsidR="009B3DA9" w:rsidRPr="00161BDF" w:rsidRDefault="00BE35FA" w:rsidP="006F0A36">
      <w:pPr>
        <w:rPr>
          <w:rFonts w:ascii="Bliss Pro Regular" w:hAnsi="Bliss Pro Regular" w:cs="Open Sans Light"/>
          <w:color w:val="E21951"/>
          <w:sz w:val="52"/>
          <w:szCs w:val="52"/>
        </w:rPr>
      </w:pPr>
      <w:r>
        <w:rPr>
          <w:rStyle w:val="SubjectChar"/>
          <w:rFonts w:cs="Open Sans Light"/>
        </w:rPr>
        <w:t>Travel &amp; Tourism</w:t>
      </w:r>
      <w:r w:rsidR="00D23F71" w:rsidRPr="002D7381">
        <w:rPr>
          <w:rFonts w:ascii="Bliss Pro Regular" w:hAnsi="Bliss Pro Regular" w:cs="Open Sans Light"/>
          <w:color w:val="E21951"/>
          <w:sz w:val="52"/>
          <w:szCs w:val="52"/>
        </w:rPr>
        <w:t xml:space="preserve"> </w:t>
      </w:r>
      <w:r>
        <w:rPr>
          <w:rFonts w:ascii="Bliss Pro Regular" w:hAnsi="Bliss Pro Regular" w:cs="Open Sans Light"/>
          <w:color w:val="E21951"/>
          <w:sz w:val="52"/>
          <w:szCs w:val="52"/>
        </w:rPr>
        <w:t>9395</w:t>
      </w:r>
    </w:p>
    <w:p w14:paraId="5849E7F0" w14:textId="77777777" w:rsidR="00042BFC" w:rsidRPr="002D7381" w:rsidRDefault="00042BFC" w:rsidP="006F0A36">
      <w:pPr>
        <w:pStyle w:val="Forexaminationfrom"/>
        <w:ind w:left="0"/>
        <w:rPr>
          <w:rFonts w:cs="Open Sans Light"/>
        </w:rPr>
      </w:pPr>
    </w:p>
    <w:p w14:paraId="2653C2EC" w14:textId="145478BF"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107D8B">
        <w:rPr>
          <w:rFonts w:ascii="Bliss Pro Light" w:hAnsi="Bliss Pro Light" w:cs="Open Sans Light"/>
          <w:szCs w:val="24"/>
        </w:rPr>
        <w:t>24</w:t>
      </w:r>
    </w:p>
    <w:p w14:paraId="752A7357" w14:textId="79ED4999" w:rsidR="00E044F9" w:rsidRPr="00FE3ADB" w:rsidRDefault="00E70A2D" w:rsidP="008743EC">
      <w:pPr>
        <w:ind w:left="-142"/>
        <w:rPr>
          <w:sz w:val="28"/>
          <w:szCs w:val="28"/>
        </w:rPr>
      </w:pPr>
      <w:r>
        <w:rPr>
          <w:noProof/>
          <w:lang w:eastAsia="en-GB"/>
        </w:rPr>
        <w:drawing>
          <wp:anchor distT="0" distB="0" distL="114300" distR="114300" simplePos="0" relativeHeight="251658242" behindDoc="0" locked="0" layoutInCell="1" allowOverlap="1" wp14:anchorId="00331CD4" wp14:editId="6548B8CC">
            <wp:simplePos x="0" y="0"/>
            <wp:positionH relativeFrom="margin">
              <wp:posOffset>6042660</wp:posOffset>
            </wp:positionH>
            <wp:positionV relativeFrom="margin">
              <wp:posOffset>2933700</wp:posOffset>
            </wp:positionV>
            <wp:extent cx="2879725" cy="2879725"/>
            <wp:effectExtent l="0" t="0" r="0" b="0"/>
            <wp:wrapNone/>
            <wp:docPr id="11"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Icon&#10;&#10;Description automatically generated"/>
                    <pic:cNvPicPr>
                      <a:picLocks noChangeAspect="1" noChangeArrowheads="1"/>
                    </pic:cNvPicPr>
                  </pic:nvPicPr>
                  <pic:blipFill>
                    <a:blip r:embed="rId13"/>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7091C535" w14:textId="77777777" w:rsidR="00751874" w:rsidRPr="00F00BDE" w:rsidRDefault="00751874" w:rsidP="00751874">
      <w:pPr>
        <w:rPr>
          <w:rFonts w:ascii="Arial" w:hAnsi="Arial" w:cs="Arial"/>
          <w:sz w:val="20"/>
          <w:szCs w:val="20"/>
        </w:rPr>
      </w:pPr>
      <w:bookmarkStart w:id="0" w:name="_Toc442785067"/>
      <w:bookmarkStart w:id="1" w:name="Contents"/>
    </w:p>
    <w:p w14:paraId="3C8362FB" w14:textId="723FF6E1" w:rsidR="00751874" w:rsidRPr="00F00BDE" w:rsidRDefault="00751874" w:rsidP="00751874">
      <w:pPr>
        <w:rPr>
          <w:rFonts w:ascii="Arial" w:hAnsi="Arial" w:cs="Arial"/>
          <w:sz w:val="20"/>
          <w:szCs w:val="20"/>
        </w:rPr>
      </w:pPr>
    </w:p>
    <w:p w14:paraId="1AEF16FE" w14:textId="6151CE7C" w:rsidR="000473DB" w:rsidRPr="00F00BDE" w:rsidRDefault="000473DB" w:rsidP="00751874">
      <w:pPr>
        <w:rPr>
          <w:rFonts w:ascii="Arial" w:hAnsi="Arial" w:cs="Arial"/>
          <w:sz w:val="20"/>
          <w:szCs w:val="20"/>
        </w:rPr>
      </w:pPr>
    </w:p>
    <w:p w14:paraId="1A6B5E70" w14:textId="2412BE0A" w:rsidR="000473DB" w:rsidRPr="00F00BDE" w:rsidRDefault="000473DB" w:rsidP="00751874">
      <w:pPr>
        <w:rPr>
          <w:rFonts w:ascii="Arial" w:hAnsi="Arial" w:cs="Arial"/>
          <w:sz w:val="20"/>
          <w:szCs w:val="20"/>
        </w:rPr>
      </w:pPr>
    </w:p>
    <w:p w14:paraId="7E1146D1" w14:textId="77D6C12D" w:rsidR="000473DB" w:rsidRPr="00F00BDE" w:rsidRDefault="000473DB" w:rsidP="00751874">
      <w:pPr>
        <w:rPr>
          <w:rFonts w:ascii="Arial" w:hAnsi="Arial" w:cs="Arial"/>
          <w:sz w:val="20"/>
          <w:szCs w:val="20"/>
        </w:rPr>
      </w:pPr>
    </w:p>
    <w:p w14:paraId="04BDC1EE" w14:textId="7EC56E32" w:rsidR="000473DB" w:rsidRPr="00F00BDE" w:rsidRDefault="000473DB" w:rsidP="00751874">
      <w:pPr>
        <w:rPr>
          <w:rFonts w:ascii="Arial" w:hAnsi="Arial" w:cs="Arial"/>
          <w:sz w:val="20"/>
          <w:szCs w:val="20"/>
        </w:rPr>
      </w:pPr>
    </w:p>
    <w:p w14:paraId="772170D7" w14:textId="58F2F1E6" w:rsidR="000473DB" w:rsidRPr="00F00BDE" w:rsidRDefault="000473DB" w:rsidP="00751874">
      <w:pPr>
        <w:rPr>
          <w:rFonts w:ascii="Arial" w:hAnsi="Arial" w:cs="Arial"/>
          <w:sz w:val="20"/>
          <w:szCs w:val="20"/>
        </w:rPr>
      </w:pPr>
    </w:p>
    <w:p w14:paraId="7B36DFE4" w14:textId="033817C8" w:rsidR="000473DB" w:rsidRPr="00F00BDE" w:rsidRDefault="000473DB" w:rsidP="00751874">
      <w:pPr>
        <w:rPr>
          <w:rFonts w:ascii="Arial" w:hAnsi="Arial" w:cs="Arial"/>
          <w:sz w:val="20"/>
          <w:szCs w:val="20"/>
        </w:rPr>
      </w:pPr>
    </w:p>
    <w:p w14:paraId="19F50124" w14:textId="67397F5F" w:rsidR="000473DB" w:rsidRPr="00F00BDE" w:rsidRDefault="000473DB" w:rsidP="00751874">
      <w:pPr>
        <w:rPr>
          <w:rFonts w:ascii="Arial" w:hAnsi="Arial" w:cs="Arial"/>
          <w:sz w:val="20"/>
          <w:szCs w:val="20"/>
        </w:rPr>
      </w:pPr>
    </w:p>
    <w:p w14:paraId="23D84052" w14:textId="3A285757" w:rsidR="000473DB" w:rsidRPr="00F00BDE" w:rsidRDefault="000473DB" w:rsidP="00751874">
      <w:pPr>
        <w:rPr>
          <w:rFonts w:ascii="Arial" w:hAnsi="Arial" w:cs="Arial"/>
          <w:sz w:val="20"/>
          <w:szCs w:val="20"/>
        </w:rPr>
      </w:pPr>
    </w:p>
    <w:p w14:paraId="38AB7E5F" w14:textId="261BCD38" w:rsidR="000473DB" w:rsidRPr="00F00BDE" w:rsidRDefault="000473DB" w:rsidP="00751874">
      <w:pPr>
        <w:rPr>
          <w:rFonts w:ascii="Arial" w:hAnsi="Arial" w:cs="Arial"/>
          <w:sz w:val="20"/>
          <w:szCs w:val="20"/>
        </w:rPr>
      </w:pPr>
    </w:p>
    <w:p w14:paraId="139C947E" w14:textId="78F9739F" w:rsidR="000473DB" w:rsidRPr="00F00BDE" w:rsidRDefault="000473DB" w:rsidP="00751874">
      <w:pPr>
        <w:rPr>
          <w:rFonts w:ascii="Arial" w:hAnsi="Arial" w:cs="Arial"/>
          <w:sz w:val="20"/>
          <w:szCs w:val="20"/>
        </w:rPr>
      </w:pPr>
    </w:p>
    <w:p w14:paraId="14D59067" w14:textId="601179C9" w:rsidR="000473DB" w:rsidRPr="00F00BDE" w:rsidRDefault="000473DB" w:rsidP="00751874">
      <w:pPr>
        <w:rPr>
          <w:rFonts w:ascii="Arial" w:hAnsi="Arial" w:cs="Arial"/>
          <w:sz w:val="20"/>
          <w:szCs w:val="20"/>
        </w:rPr>
      </w:pPr>
    </w:p>
    <w:p w14:paraId="197A00F8" w14:textId="7883E19D" w:rsidR="000473DB" w:rsidRPr="00F00BDE" w:rsidRDefault="000473DB" w:rsidP="00751874">
      <w:pPr>
        <w:rPr>
          <w:rFonts w:ascii="Arial" w:hAnsi="Arial" w:cs="Arial"/>
          <w:sz w:val="20"/>
          <w:szCs w:val="20"/>
        </w:rPr>
      </w:pPr>
    </w:p>
    <w:p w14:paraId="767334B9" w14:textId="3CBAA49A" w:rsidR="000473DB" w:rsidRPr="00F00BDE" w:rsidRDefault="000473DB" w:rsidP="00751874">
      <w:pPr>
        <w:rPr>
          <w:rFonts w:ascii="Arial" w:hAnsi="Arial" w:cs="Arial"/>
          <w:sz w:val="20"/>
          <w:szCs w:val="20"/>
        </w:rPr>
      </w:pPr>
    </w:p>
    <w:p w14:paraId="5F498A79" w14:textId="23523EB1" w:rsidR="000473DB" w:rsidRPr="00F00BDE" w:rsidRDefault="000473DB" w:rsidP="00751874">
      <w:pPr>
        <w:rPr>
          <w:rFonts w:ascii="Arial" w:hAnsi="Arial" w:cs="Arial"/>
          <w:sz w:val="20"/>
          <w:szCs w:val="20"/>
        </w:rPr>
      </w:pPr>
    </w:p>
    <w:p w14:paraId="253BD402" w14:textId="0341240D" w:rsidR="000473DB" w:rsidRPr="00F00BDE" w:rsidRDefault="000473DB" w:rsidP="00751874">
      <w:pPr>
        <w:rPr>
          <w:rFonts w:ascii="Arial" w:hAnsi="Arial" w:cs="Arial"/>
          <w:sz w:val="20"/>
          <w:szCs w:val="20"/>
        </w:rPr>
      </w:pPr>
    </w:p>
    <w:p w14:paraId="7510B999" w14:textId="1DAD093D" w:rsidR="000473DB" w:rsidRPr="00F00BDE" w:rsidRDefault="000473DB" w:rsidP="00751874">
      <w:pPr>
        <w:rPr>
          <w:rFonts w:ascii="Arial" w:hAnsi="Arial" w:cs="Arial"/>
          <w:sz w:val="20"/>
          <w:szCs w:val="20"/>
        </w:rPr>
      </w:pPr>
    </w:p>
    <w:p w14:paraId="12482DDF" w14:textId="76148D24" w:rsidR="000473DB" w:rsidRPr="00F00BDE" w:rsidRDefault="000473DB" w:rsidP="00751874">
      <w:pPr>
        <w:rPr>
          <w:rFonts w:ascii="Arial" w:hAnsi="Arial" w:cs="Arial"/>
          <w:sz w:val="20"/>
          <w:szCs w:val="20"/>
        </w:rPr>
      </w:pPr>
    </w:p>
    <w:p w14:paraId="0D7782B6" w14:textId="3CDE317F" w:rsidR="000473DB" w:rsidRPr="00F00BDE" w:rsidRDefault="000473DB" w:rsidP="00751874">
      <w:pPr>
        <w:rPr>
          <w:rFonts w:ascii="Arial" w:hAnsi="Arial" w:cs="Arial"/>
          <w:sz w:val="20"/>
          <w:szCs w:val="20"/>
        </w:rPr>
      </w:pPr>
    </w:p>
    <w:p w14:paraId="331DA383" w14:textId="77777777" w:rsidR="000473DB" w:rsidRPr="00F00BDE" w:rsidRDefault="000473DB" w:rsidP="00751874">
      <w:pPr>
        <w:rPr>
          <w:rFonts w:ascii="Arial" w:hAnsi="Arial" w:cs="Arial"/>
          <w:sz w:val="20"/>
          <w:szCs w:val="20"/>
        </w:rPr>
      </w:pPr>
    </w:p>
    <w:p w14:paraId="177918F8" w14:textId="77777777" w:rsidR="00751874" w:rsidRPr="00F00BDE" w:rsidRDefault="00751874" w:rsidP="00751874">
      <w:pPr>
        <w:rPr>
          <w:rFonts w:ascii="Arial" w:hAnsi="Arial" w:cs="Arial"/>
          <w:sz w:val="20"/>
          <w:szCs w:val="20"/>
        </w:rPr>
      </w:pPr>
    </w:p>
    <w:p w14:paraId="1BBF9725" w14:textId="77777777" w:rsidR="00751874" w:rsidRPr="00F00BDE" w:rsidRDefault="00751874" w:rsidP="00751874">
      <w:pPr>
        <w:rPr>
          <w:rFonts w:ascii="Arial" w:hAnsi="Arial" w:cs="Arial"/>
          <w:sz w:val="20"/>
          <w:szCs w:val="20"/>
        </w:rPr>
      </w:pPr>
    </w:p>
    <w:p w14:paraId="201630FF" w14:textId="77777777" w:rsidR="00751874" w:rsidRPr="00F00BDE" w:rsidRDefault="00751874" w:rsidP="00751874">
      <w:pPr>
        <w:rPr>
          <w:rFonts w:ascii="Arial" w:hAnsi="Arial" w:cs="Arial"/>
          <w:sz w:val="20"/>
          <w:szCs w:val="20"/>
        </w:rPr>
      </w:pPr>
    </w:p>
    <w:p w14:paraId="0E627637" w14:textId="77777777" w:rsidR="00751874" w:rsidRPr="00F00BDE" w:rsidRDefault="00751874" w:rsidP="00751874">
      <w:pPr>
        <w:rPr>
          <w:rFonts w:ascii="Arial" w:hAnsi="Arial" w:cs="Arial"/>
          <w:sz w:val="20"/>
          <w:szCs w:val="20"/>
        </w:rPr>
      </w:pPr>
    </w:p>
    <w:p w14:paraId="725DCBB5" w14:textId="77777777" w:rsidR="00751874" w:rsidRPr="00F00BDE" w:rsidRDefault="00751874" w:rsidP="00751874">
      <w:pPr>
        <w:rPr>
          <w:rFonts w:ascii="Arial" w:hAnsi="Arial" w:cs="Arial"/>
          <w:sz w:val="20"/>
          <w:szCs w:val="20"/>
        </w:rPr>
      </w:pPr>
    </w:p>
    <w:p w14:paraId="135CD3A5" w14:textId="77777777" w:rsidR="00751874" w:rsidRPr="00F00BDE" w:rsidRDefault="00751874" w:rsidP="00751874">
      <w:pPr>
        <w:rPr>
          <w:rFonts w:ascii="Arial" w:hAnsi="Arial" w:cs="Arial"/>
          <w:sz w:val="20"/>
          <w:szCs w:val="20"/>
        </w:rPr>
      </w:pPr>
    </w:p>
    <w:p w14:paraId="6B302234" w14:textId="77777777" w:rsidR="00751874" w:rsidRDefault="00751874" w:rsidP="00751874">
      <w:pPr>
        <w:rPr>
          <w:rFonts w:ascii="Arial" w:hAnsi="Arial" w:cs="Arial"/>
          <w:sz w:val="20"/>
          <w:szCs w:val="20"/>
        </w:rPr>
      </w:pPr>
    </w:p>
    <w:p w14:paraId="70FDC0EB" w14:textId="77777777" w:rsidR="00F00BDE" w:rsidRDefault="00F00BDE" w:rsidP="00751874">
      <w:pPr>
        <w:rPr>
          <w:rFonts w:ascii="Arial" w:hAnsi="Arial" w:cs="Arial"/>
          <w:sz w:val="20"/>
          <w:szCs w:val="20"/>
        </w:rPr>
      </w:pPr>
    </w:p>
    <w:p w14:paraId="6E9C38E0" w14:textId="77777777" w:rsidR="00F00BDE" w:rsidRDefault="00F00BDE" w:rsidP="00751874">
      <w:pPr>
        <w:rPr>
          <w:rFonts w:ascii="Arial" w:hAnsi="Arial" w:cs="Arial"/>
          <w:sz w:val="20"/>
          <w:szCs w:val="20"/>
        </w:rPr>
      </w:pPr>
    </w:p>
    <w:p w14:paraId="58B959ED" w14:textId="77777777" w:rsidR="00F00BDE" w:rsidRDefault="00F00BDE" w:rsidP="00751874">
      <w:pPr>
        <w:rPr>
          <w:rFonts w:ascii="Arial" w:hAnsi="Arial" w:cs="Arial"/>
          <w:sz w:val="20"/>
          <w:szCs w:val="20"/>
        </w:rPr>
      </w:pPr>
    </w:p>
    <w:p w14:paraId="113F6DB1" w14:textId="77777777" w:rsidR="00F00BDE" w:rsidRDefault="00F00BDE" w:rsidP="00751874">
      <w:pPr>
        <w:rPr>
          <w:rFonts w:ascii="Arial" w:hAnsi="Arial" w:cs="Arial"/>
          <w:sz w:val="20"/>
          <w:szCs w:val="20"/>
        </w:rPr>
      </w:pPr>
    </w:p>
    <w:p w14:paraId="26A35187" w14:textId="77777777" w:rsidR="00F00BDE" w:rsidRPr="00F00BDE" w:rsidRDefault="00F00BDE" w:rsidP="00751874">
      <w:pPr>
        <w:rPr>
          <w:rFonts w:ascii="Arial" w:hAnsi="Arial" w:cs="Arial"/>
          <w:sz w:val="20"/>
          <w:szCs w:val="20"/>
        </w:rPr>
      </w:pPr>
    </w:p>
    <w:p w14:paraId="309D06C0" w14:textId="77777777" w:rsidR="00751874" w:rsidRPr="00F00BDE" w:rsidRDefault="00751874" w:rsidP="00751874">
      <w:pPr>
        <w:rPr>
          <w:rFonts w:ascii="Arial" w:hAnsi="Arial" w:cs="Arial"/>
          <w:sz w:val="20"/>
          <w:szCs w:val="20"/>
        </w:rPr>
      </w:pPr>
    </w:p>
    <w:p w14:paraId="3AF43EBF" w14:textId="10D873D6" w:rsidR="00980936" w:rsidRDefault="00081315" w:rsidP="00980936">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000473DB" w:rsidRPr="00E70A2D">
        <w:rPr>
          <w:rFonts w:ascii="Arial" w:hAnsi="Arial" w:cs="Arial"/>
          <w:sz w:val="20"/>
          <w:szCs w:val="20"/>
        </w:rPr>
        <w:t>202</w:t>
      </w:r>
      <w:r w:rsidR="00E70A2D" w:rsidRPr="00E70A2D">
        <w:rPr>
          <w:rFonts w:ascii="Arial" w:hAnsi="Arial" w:cs="Arial"/>
          <w:sz w:val="20"/>
          <w:szCs w:val="20"/>
        </w:rPr>
        <w:t>2 v</w:t>
      </w:r>
      <w:r w:rsidR="00A6529A">
        <w:rPr>
          <w:rFonts w:ascii="Arial" w:hAnsi="Arial" w:cs="Arial"/>
          <w:sz w:val="20"/>
          <w:szCs w:val="20"/>
        </w:rPr>
        <w:t>2</w:t>
      </w:r>
      <w:r w:rsidR="00F00BDE">
        <w:rPr>
          <w:rFonts w:ascii="Arial" w:hAnsi="Arial" w:cs="Arial"/>
          <w:sz w:val="20"/>
          <w:szCs w:val="20"/>
        </w:rPr>
        <w:t xml:space="preserve"> (updated November 2024)</w:t>
      </w:r>
    </w:p>
    <w:p w14:paraId="07B5594D" w14:textId="36A033E9" w:rsidR="002138F4" w:rsidRDefault="002138F4" w:rsidP="00980936">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32F954B" w14:textId="77777777" w:rsidR="002138F4" w:rsidRDefault="002138F4" w:rsidP="002138F4">
      <w:pPr>
        <w:rPr>
          <w:rFonts w:ascii="Arial" w:hAnsi="Arial" w:cs="Arial"/>
          <w:color w:val="000000"/>
          <w:sz w:val="20"/>
          <w:szCs w:val="20"/>
        </w:rPr>
      </w:pPr>
    </w:p>
    <w:p w14:paraId="57BFAED9" w14:textId="08EFE7F3" w:rsidR="00751874" w:rsidRPr="007C4DC0" w:rsidRDefault="002138F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751874" w:rsidRPr="007C4DC0">
        <w:rPr>
          <w:rFonts w:ascii="Arial" w:hAnsi="Arial" w:cs="Arial"/>
          <w:sz w:val="20"/>
          <w:szCs w:val="20"/>
        </w:rPr>
        <w:t>.</w:t>
      </w:r>
    </w:p>
    <w:p w14:paraId="6B773092" w14:textId="76FB139F" w:rsidR="000A1B26" w:rsidRPr="00F00BDE" w:rsidRDefault="00F116EA" w:rsidP="00F00BDE">
      <w:pPr>
        <w:pStyle w:val="Heading1"/>
        <w:rPr>
          <w:noProof/>
        </w:rPr>
      </w:pPr>
      <w:bookmarkStart w:id="2" w:name="_Toc97626863"/>
      <w:r w:rsidRPr="00134488">
        <w:lastRenderedPageBreak/>
        <w:t>C</w:t>
      </w:r>
      <w:r w:rsidRPr="00A54741">
        <w:t>onte</w:t>
      </w:r>
      <w:r w:rsidRPr="00134488">
        <w:t>nts</w:t>
      </w:r>
      <w:bookmarkEnd w:id="0"/>
      <w:bookmarkEnd w:id="2"/>
      <w:bookmarkEnd w:id="1"/>
      <w:r w:rsidR="003C678D">
        <w:rPr>
          <w:bCs w:val="0"/>
          <w:szCs w:val="20"/>
        </w:rPr>
        <w:fldChar w:fldCharType="begin"/>
      </w:r>
      <w:r w:rsidR="003C678D">
        <w:rPr>
          <w:szCs w:val="20"/>
        </w:rPr>
        <w:instrText xml:space="preserve"> TOC \o "1-1" \h \z \u </w:instrText>
      </w:r>
      <w:r w:rsidR="003C678D">
        <w:rPr>
          <w:bCs w:val="0"/>
          <w:szCs w:val="20"/>
        </w:rPr>
        <w:fldChar w:fldCharType="separate"/>
      </w:r>
      <w:hyperlink w:anchor="_Toc97626863" w:history="1">
        <w:r w:rsidR="000A1B26">
          <w:rPr>
            <w:noProof/>
            <w:webHidden/>
          </w:rPr>
          <w:tab/>
        </w:r>
      </w:hyperlink>
    </w:p>
    <w:p w14:paraId="568F4494" w14:textId="27D7A5C3" w:rsidR="000A1B26" w:rsidRDefault="00DA1C4B">
      <w:pPr>
        <w:pStyle w:val="TOC1"/>
        <w:rPr>
          <w:rFonts w:asciiTheme="minorHAnsi" w:eastAsiaTheme="minorEastAsia" w:hAnsiTheme="minorHAnsi" w:cstheme="minorBidi"/>
          <w:noProof/>
          <w:sz w:val="22"/>
          <w:szCs w:val="22"/>
          <w:lang w:eastAsia="en-GB"/>
        </w:rPr>
      </w:pPr>
      <w:r>
        <w:rPr>
          <w:noProof/>
        </w:rPr>
        <w:fldChar w:fldCharType="begin"/>
      </w:r>
      <w:r>
        <w:rPr>
          <w:noProof/>
        </w:rPr>
        <w:instrText>HYPERLINK \l "_Toc97626864"</w:instrText>
      </w:r>
      <w:r>
        <w:rPr>
          <w:noProof/>
        </w:rPr>
      </w:r>
      <w:r>
        <w:rPr>
          <w:noProof/>
        </w:rPr>
        <w:fldChar w:fldCharType="separate"/>
      </w:r>
      <w:r w:rsidR="000A1B26" w:rsidRPr="00B27A0C">
        <w:rPr>
          <w:rStyle w:val="Hyperlink"/>
          <w:noProof/>
        </w:rPr>
        <w:t>Introduction</w:t>
      </w:r>
      <w:r w:rsidR="000A1B26">
        <w:rPr>
          <w:noProof/>
          <w:webHidden/>
        </w:rPr>
        <w:tab/>
      </w:r>
      <w:r w:rsidR="000A1B26">
        <w:rPr>
          <w:noProof/>
          <w:webHidden/>
        </w:rPr>
        <w:fldChar w:fldCharType="begin"/>
      </w:r>
      <w:r w:rsidR="000A1B26">
        <w:rPr>
          <w:noProof/>
          <w:webHidden/>
        </w:rPr>
        <w:instrText xml:space="preserve"> PAGEREF _Toc97626864 \h </w:instrText>
      </w:r>
      <w:r w:rsidR="000A1B26">
        <w:rPr>
          <w:noProof/>
          <w:webHidden/>
        </w:rPr>
      </w:r>
      <w:r w:rsidR="000A1B26">
        <w:rPr>
          <w:noProof/>
          <w:webHidden/>
        </w:rPr>
        <w:fldChar w:fldCharType="separate"/>
      </w:r>
      <w:r>
        <w:rPr>
          <w:noProof/>
          <w:webHidden/>
        </w:rPr>
        <w:t>4</w:t>
      </w:r>
      <w:r w:rsidR="000A1B26">
        <w:rPr>
          <w:noProof/>
          <w:webHidden/>
        </w:rPr>
        <w:fldChar w:fldCharType="end"/>
      </w:r>
      <w:r>
        <w:rPr>
          <w:noProof/>
        </w:rPr>
        <w:fldChar w:fldCharType="end"/>
      </w:r>
    </w:p>
    <w:p w14:paraId="5146BF33" w14:textId="04653371" w:rsidR="000A1B26" w:rsidRDefault="00DA1C4B">
      <w:pPr>
        <w:pStyle w:val="TOC1"/>
        <w:rPr>
          <w:rFonts w:asciiTheme="minorHAnsi" w:eastAsiaTheme="minorEastAsia" w:hAnsiTheme="minorHAnsi" w:cstheme="minorBidi"/>
          <w:noProof/>
          <w:sz w:val="22"/>
          <w:szCs w:val="22"/>
          <w:lang w:eastAsia="en-GB"/>
        </w:rPr>
      </w:pPr>
      <w:r>
        <w:rPr>
          <w:noProof/>
        </w:rPr>
        <w:fldChar w:fldCharType="begin"/>
      </w:r>
      <w:r>
        <w:rPr>
          <w:noProof/>
        </w:rPr>
        <w:instrText>HYPERLINK \l "_Toc97626865"</w:instrText>
      </w:r>
      <w:r>
        <w:rPr>
          <w:noProof/>
        </w:rPr>
      </w:r>
      <w:r>
        <w:rPr>
          <w:noProof/>
        </w:rPr>
        <w:fldChar w:fldCharType="separate"/>
      </w:r>
      <w:r w:rsidR="000A1B26" w:rsidRPr="00B27A0C">
        <w:rPr>
          <w:rStyle w:val="Hyperlink"/>
          <w:noProof/>
        </w:rPr>
        <w:t>1 The changing nature of travel and tourism</w:t>
      </w:r>
      <w:r w:rsidR="000A1B26">
        <w:rPr>
          <w:noProof/>
          <w:webHidden/>
        </w:rPr>
        <w:tab/>
      </w:r>
      <w:r w:rsidR="000A1B26">
        <w:rPr>
          <w:noProof/>
          <w:webHidden/>
        </w:rPr>
        <w:fldChar w:fldCharType="begin"/>
      </w:r>
      <w:r w:rsidR="000A1B26">
        <w:rPr>
          <w:noProof/>
          <w:webHidden/>
        </w:rPr>
        <w:instrText xml:space="preserve"> PAGEREF _Toc97626865 \h </w:instrText>
      </w:r>
      <w:r w:rsidR="000A1B26">
        <w:rPr>
          <w:noProof/>
          <w:webHidden/>
        </w:rPr>
      </w:r>
      <w:r w:rsidR="000A1B26">
        <w:rPr>
          <w:noProof/>
          <w:webHidden/>
        </w:rPr>
        <w:fldChar w:fldCharType="separate"/>
      </w:r>
      <w:r>
        <w:rPr>
          <w:noProof/>
          <w:webHidden/>
        </w:rPr>
        <w:t>7</w:t>
      </w:r>
      <w:r w:rsidR="000A1B26">
        <w:rPr>
          <w:noProof/>
          <w:webHidden/>
        </w:rPr>
        <w:fldChar w:fldCharType="end"/>
      </w:r>
      <w:r>
        <w:rPr>
          <w:noProof/>
        </w:rPr>
        <w:fldChar w:fldCharType="end"/>
      </w:r>
    </w:p>
    <w:p w14:paraId="2221F4C6" w14:textId="3AF8AFC1" w:rsidR="000A1B26" w:rsidRDefault="00DA1C4B">
      <w:pPr>
        <w:pStyle w:val="TOC1"/>
        <w:rPr>
          <w:rFonts w:asciiTheme="minorHAnsi" w:eastAsiaTheme="minorEastAsia" w:hAnsiTheme="minorHAnsi" w:cstheme="minorBidi"/>
          <w:noProof/>
          <w:sz w:val="22"/>
          <w:szCs w:val="22"/>
          <w:lang w:eastAsia="en-GB"/>
        </w:rPr>
      </w:pPr>
      <w:r>
        <w:rPr>
          <w:noProof/>
        </w:rPr>
        <w:fldChar w:fldCharType="begin"/>
      </w:r>
      <w:r>
        <w:rPr>
          <w:noProof/>
        </w:rPr>
        <w:instrText>HYPERLINK \l "_Toc97626866"</w:instrText>
      </w:r>
      <w:r>
        <w:rPr>
          <w:noProof/>
        </w:rPr>
      </w:r>
      <w:r>
        <w:rPr>
          <w:noProof/>
        </w:rPr>
        <w:fldChar w:fldCharType="separate"/>
      </w:r>
      <w:r w:rsidR="000A1B26" w:rsidRPr="00B27A0C">
        <w:rPr>
          <w:rStyle w:val="Hyperlink"/>
          <w:noProof/>
        </w:rPr>
        <w:t xml:space="preserve">2 Travel and </w:t>
      </w:r>
      <w:r w:rsidR="000A1B26" w:rsidRPr="00F00BDE">
        <w:rPr>
          <w:rStyle w:val="Hyperlink"/>
          <w:noProof/>
          <w:u w:val="none"/>
        </w:rPr>
        <w:t>tourism</w:t>
      </w:r>
      <w:r w:rsidR="000A1B26" w:rsidRPr="00B27A0C">
        <w:rPr>
          <w:rStyle w:val="Hyperlink"/>
          <w:noProof/>
        </w:rPr>
        <w:t xml:space="preserve"> destinations</w:t>
      </w:r>
      <w:r w:rsidR="000A1B26">
        <w:rPr>
          <w:noProof/>
          <w:webHidden/>
        </w:rPr>
        <w:tab/>
      </w:r>
      <w:r w:rsidR="000A1B26">
        <w:rPr>
          <w:noProof/>
          <w:webHidden/>
        </w:rPr>
        <w:fldChar w:fldCharType="begin"/>
      </w:r>
      <w:r w:rsidR="000A1B26">
        <w:rPr>
          <w:noProof/>
          <w:webHidden/>
        </w:rPr>
        <w:instrText xml:space="preserve"> PAGEREF _Toc97626866 \h </w:instrText>
      </w:r>
      <w:r w:rsidR="000A1B26">
        <w:rPr>
          <w:noProof/>
          <w:webHidden/>
        </w:rPr>
      </w:r>
      <w:r w:rsidR="000A1B26">
        <w:rPr>
          <w:noProof/>
          <w:webHidden/>
        </w:rPr>
        <w:fldChar w:fldCharType="separate"/>
      </w:r>
      <w:r>
        <w:rPr>
          <w:noProof/>
          <w:webHidden/>
        </w:rPr>
        <w:t>12</w:t>
      </w:r>
      <w:r w:rsidR="000A1B26">
        <w:rPr>
          <w:noProof/>
          <w:webHidden/>
        </w:rPr>
        <w:fldChar w:fldCharType="end"/>
      </w:r>
      <w:r>
        <w:rPr>
          <w:noProof/>
        </w:rPr>
        <w:fldChar w:fldCharType="end"/>
      </w:r>
    </w:p>
    <w:p w14:paraId="0BB82354" w14:textId="2CFEE8CF" w:rsidR="000A1B26" w:rsidRDefault="00DA1C4B">
      <w:pPr>
        <w:pStyle w:val="TOC1"/>
        <w:rPr>
          <w:rFonts w:asciiTheme="minorHAnsi" w:eastAsiaTheme="minorEastAsia" w:hAnsiTheme="minorHAnsi" w:cstheme="minorBidi"/>
          <w:noProof/>
          <w:sz w:val="22"/>
          <w:szCs w:val="22"/>
          <w:lang w:eastAsia="en-GB"/>
        </w:rPr>
      </w:pPr>
      <w:r>
        <w:rPr>
          <w:noProof/>
        </w:rPr>
        <w:fldChar w:fldCharType="begin"/>
      </w:r>
      <w:r>
        <w:rPr>
          <w:noProof/>
        </w:rPr>
        <w:instrText>HYPERLINK \l "_Toc97626867"</w:instrText>
      </w:r>
      <w:r>
        <w:rPr>
          <w:noProof/>
        </w:rPr>
      </w:r>
      <w:r>
        <w:rPr>
          <w:noProof/>
        </w:rPr>
        <w:fldChar w:fldCharType="separate"/>
      </w:r>
      <w:r w:rsidR="000A1B26" w:rsidRPr="00B27A0C">
        <w:rPr>
          <w:rStyle w:val="Hyperlink"/>
          <w:noProof/>
        </w:rPr>
        <w:t>3 Trends in travel and tourism</w:t>
      </w:r>
      <w:r w:rsidR="000A1B26">
        <w:rPr>
          <w:noProof/>
          <w:webHidden/>
        </w:rPr>
        <w:tab/>
      </w:r>
      <w:r w:rsidR="000A1B26">
        <w:rPr>
          <w:noProof/>
          <w:webHidden/>
        </w:rPr>
        <w:fldChar w:fldCharType="begin"/>
      </w:r>
      <w:r w:rsidR="000A1B26">
        <w:rPr>
          <w:noProof/>
          <w:webHidden/>
        </w:rPr>
        <w:instrText xml:space="preserve"> PAGEREF _Toc97626867 \h </w:instrText>
      </w:r>
      <w:r w:rsidR="000A1B26">
        <w:rPr>
          <w:noProof/>
          <w:webHidden/>
        </w:rPr>
      </w:r>
      <w:r w:rsidR="000A1B26">
        <w:rPr>
          <w:noProof/>
          <w:webHidden/>
        </w:rPr>
        <w:fldChar w:fldCharType="separate"/>
      </w:r>
      <w:r>
        <w:rPr>
          <w:noProof/>
          <w:webHidden/>
        </w:rPr>
        <w:t>15</w:t>
      </w:r>
      <w:r w:rsidR="000A1B26">
        <w:rPr>
          <w:noProof/>
          <w:webHidden/>
        </w:rPr>
        <w:fldChar w:fldCharType="end"/>
      </w:r>
      <w:r>
        <w:rPr>
          <w:noProof/>
        </w:rPr>
        <w:fldChar w:fldCharType="end"/>
      </w:r>
    </w:p>
    <w:p w14:paraId="3230075D" w14:textId="1D6A5540" w:rsidR="000A1B26" w:rsidRDefault="00DA1C4B">
      <w:pPr>
        <w:pStyle w:val="TOC1"/>
        <w:rPr>
          <w:rFonts w:asciiTheme="minorHAnsi" w:eastAsiaTheme="minorEastAsia" w:hAnsiTheme="minorHAnsi" w:cstheme="minorBidi"/>
          <w:noProof/>
          <w:sz w:val="22"/>
          <w:szCs w:val="22"/>
          <w:lang w:eastAsia="en-GB"/>
        </w:rPr>
      </w:pPr>
      <w:r>
        <w:rPr>
          <w:noProof/>
        </w:rPr>
        <w:fldChar w:fldCharType="begin"/>
      </w:r>
      <w:r>
        <w:rPr>
          <w:noProof/>
        </w:rPr>
        <w:instrText>HYPERLINK \l "_Toc97626868"</w:instrText>
      </w:r>
      <w:r>
        <w:rPr>
          <w:noProof/>
        </w:rPr>
      </w:r>
      <w:r>
        <w:rPr>
          <w:noProof/>
        </w:rPr>
        <w:fldChar w:fldCharType="separate"/>
      </w:r>
      <w:r w:rsidR="000A1B26" w:rsidRPr="00B27A0C">
        <w:rPr>
          <w:rStyle w:val="Hyperlink"/>
          <w:noProof/>
        </w:rPr>
        <w:t>4 Customer service in travel and tourism</w:t>
      </w:r>
      <w:r w:rsidR="000A1B26">
        <w:rPr>
          <w:noProof/>
          <w:webHidden/>
        </w:rPr>
        <w:tab/>
      </w:r>
      <w:r w:rsidR="000A1B26">
        <w:rPr>
          <w:noProof/>
          <w:webHidden/>
        </w:rPr>
        <w:fldChar w:fldCharType="begin"/>
      </w:r>
      <w:r w:rsidR="000A1B26">
        <w:rPr>
          <w:noProof/>
          <w:webHidden/>
        </w:rPr>
        <w:instrText xml:space="preserve"> PAGEREF _Toc97626868 \h </w:instrText>
      </w:r>
      <w:r w:rsidR="000A1B26">
        <w:rPr>
          <w:noProof/>
          <w:webHidden/>
        </w:rPr>
      </w:r>
      <w:r w:rsidR="000A1B26">
        <w:rPr>
          <w:noProof/>
          <w:webHidden/>
        </w:rPr>
        <w:fldChar w:fldCharType="separate"/>
      </w:r>
      <w:r>
        <w:rPr>
          <w:noProof/>
          <w:webHidden/>
        </w:rPr>
        <w:t>17</w:t>
      </w:r>
      <w:r w:rsidR="000A1B26">
        <w:rPr>
          <w:noProof/>
          <w:webHidden/>
        </w:rPr>
        <w:fldChar w:fldCharType="end"/>
      </w:r>
      <w:r>
        <w:rPr>
          <w:noProof/>
        </w:rPr>
        <w:fldChar w:fldCharType="end"/>
      </w:r>
    </w:p>
    <w:p w14:paraId="779736F3" w14:textId="53B65AEA" w:rsidR="000A1B26" w:rsidRDefault="00DA1C4B">
      <w:pPr>
        <w:pStyle w:val="TOC1"/>
        <w:rPr>
          <w:rFonts w:asciiTheme="minorHAnsi" w:eastAsiaTheme="minorEastAsia" w:hAnsiTheme="minorHAnsi" w:cstheme="minorBidi"/>
          <w:noProof/>
          <w:sz w:val="22"/>
          <w:szCs w:val="22"/>
          <w:lang w:eastAsia="en-GB"/>
        </w:rPr>
      </w:pPr>
      <w:hyperlink w:anchor="_Toc97626869" w:history="1">
        <w:r w:rsidR="000A1B26" w:rsidRPr="00B27A0C">
          <w:rPr>
            <w:rStyle w:val="Hyperlink"/>
            <w:noProof/>
          </w:rPr>
          <w:t>6 Destination marketing</w:t>
        </w:r>
        <w:r w:rsidR="000A1B26">
          <w:rPr>
            <w:noProof/>
            <w:webHidden/>
          </w:rPr>
          <w:tab/>
        </w:r>
        <w:r w:rsidR="000A1B26">
          <w:rPr>
            <w:noProof/>
            <w:webHidden/>
          </w:rPr>
          <w:fldChar w:fldCharType="begin"/>
        </w:r>
        <w:r w:rsidR="000A1B26">
          <w:rPr>
            <w:noProof/>
            <w:webHidden/>
          </w:rPr>
          <w:instrText xml:space="preserve"> PAGEREF _Toc97626869 \h </w:instrText>
        </w:r>
        <w:r w:rsidR="000A1B26">
          <w:rPr>
            <w:noProof/>
            <w:webHidden/>
          </w:rPr>
        </w:r>
        <w:r w:rsidR="000A1B26">
          <w:rPr>
            <w:noProof/>
            <w:webHidden/>
          </w:rPr>
          <w:fldChar w:fldCharType="separate"/>
        </w:r>
        <w:r>
          <w:rPr>
            <w:noProof/>
            <w:webHidden/>
          </w:rPr>
          <w:t>20</w:t>
        </w:r>
        <w:r w:rsidR="000A1B26">
          <w:rPr>
            <w:noProof/>
            <w:webHidden/>
          </w:rPr>
          <w:fldChar w:fldCharType="end"/>
        </w:r>
      </w:hyperlink>
    </w:p>
    <w:p w14:paraId="7F240302" w14:textId="47AA0FD2" w:rsidR="000A1B26" w:rsidRDefault="00DA1C4B">
      <w:pPr>
        <w:pStyle w:val="TOC1"/>
        <w:rPr>
          <w:rFonts w:asciiTheme="minorHAnsi" w:eastAsiaTheme="minorEastAsia" w:hAnsiTheme="minorHAnsi" w:cstheme="minorBidi"/>
          <w:noProof/>
          <w:sz w:val="22"/>
          <w:szCs w:val="22"/>
          <w:lang w:eastAsia="en-GB"/>
        </w:rPr>
      </w:pPr>
      <w:hyperlink w:anchor="_Toc97626870" w:history="1">
        <w:r w:rsidR="000A1B26" w:rsidRPr="00B27A0C">
          <w:rPr>
            <w:rStyle w:val="Hyperlink"/>
            <w:noProof/>
          </w:rPr>
          <w:t>7 Destination development and management</w:t>
        </w:r>
        <w:r w:rsidR="000A1B26">
          <w:rPr>
            <w:noProof/>
            <w:webHidden/>
          </w:rPr>
          <w:tab/>
        </w:r>
        <w:r w:rsidR="000A1B26">
          <w:rPr>
            <w:noProof/>
            <w:webHidden/>
          </w:rPr>
          <w:fldChar w:fldCharType="begin"/>
        </w:r>
        <w:r w:rsidR="000A1B26">
          <w:rPr>
            <w:noProof/>
            <w:webHidden/>
          </w:rPr>
          <w:instrText xml:space="preserve"> PAGEREF _Toc97626870 \h </w:instrText>
        </w:r>
        <w:r w:rsidR="000A1B26">
          <w:rPr>
            <w:noProof/>
            <w:webHidden/>
          </w:rPr>
        </w:r>
        <w:r w:rsidR="000A1B26">
          <w:rPr>
            <w:noProof/>
            <w:webHidden/>
          </w:rPr>
          <w:fldChar w:fldCharType="separate"/>
        </w:r>
        <w:r>
          <w:rPr>
            <w:noProof/>
            <w:webHidden/>
          </w:rPr>
          <w:t>32</w:t>
        </w:r>
        <w:r w:rsidR="000A1B26">
          <w:rPr>
            <w:noProof/>
            <w:webHidden/>
          </w:rPr>
          <w:fldChar w:fldCharType="end"/>
        </w:r>
      </w:hyperlink>
    </w:p>
    <w:p w14:paraId="3A347B17" w14:textId="10882242" w:rsidR="000A1B26" w:rsidRPr="000A1B26" w:rsidRDefault="003C678D" w:rsidP="00DB3760">
      <w:pPr>
        <w:rPr>
          <w:rFonts w:ascii="Arial" w:hAnsi="Arial"/>
          <w:sz w:val="20"/>
          <w:szCs w:val="20"/>
        </w:rPr>
        <w:sectPr w:rsidR="000A1B26" w:rsidRPr="000A1B26" w:rsidSect="009B3DA9">
          <w:pgSz w:w="16840" w:h="11900" w:orient="landscape" w:code="9"/>
          <w:pgMar w:top="1134" w:right="1134" w:bottom="1134" w:left="1134" w:header="0" w:footer="454" w:gutter="0"/>
          <w:cols w:space="708"/>
          <w:titlePg/>
          <w:docGrid w:linePitch="326"/>
        </w:sectPr>
      </w:pPr>
      <w:r>
        <w:rPr>
          <w:rFonts w:ascii="Arial" w:hAnsi="Arial"/>
          <w:bCs/>
          <w:sz w:val="20"/>
          <w:szCs w:val="20"/>
        </w:rPr>
        <w:fldChar w:fldCharType="end"/>
      </w:r>
      <w:r w:rsidR="000A1B26">
        <w:rPr>
          <w:rFonts w:ascii="Arial" w:hAnsi="Arial"/>
          <w:sz w:val="20"/>
          <w:szCs w:val="20"/>
        </w:rPr>
        <w:tab/>
      </w:r>
    </w:p>
    <w:p w14:paraId="0A62EB2A" w14:textId="77777777" w:rsidR="00D429D1" w:rsidRPr="004A4E17" w:rsidRDefault="001803D8" w:rsidP="00393536">
      <w:pPr>
        <w:pStyle w:val="Heading1"/>
        <w:ind w:right="142"/>
      </w:pPr>
      <w:bookmarkStart w:id="3" w:name="_Toc97626864"/>
      <w:bookmarkStart w:id="4" w:name="Overview"/>
      <w:r>
        <w:lastRenderedPageBreak/>
        <w:t>Introduction</w:t>
      </w:r>
      <w:bookmarkEnd w:id="3"/>
    </w:p>
    <w:bookmarkEnd w:id="4"/>
    <w:p w14:paraId="78B0E31E" w14:textId="77777777" w:rsidR="004A1FBB" w:rsidRDefault="004A1FBB" w:rsidP="004A1FBB">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539CF07D" w14:textId="77777777" w:rsidR="006B62EF" w:rsidRPr="006B62EF" w:rsidRDefault="006B62EF" w:rsidP="006B62EF">
      <w:pPr>
        <w:spacing w:before="120" w:after="120" w:line="276" w:lineRule="auto"/>
        <w:rPr>
          <w:rFonts w:ascii="Arial" w:hAnsi="Arial" w:cs="Arial"/>
          <w:b/>
          <w:sz w:val="20"/>
          <w:szCs w:val="20"/>
        </w:rPr>
      </w:pPr>
      <w:r w:rsidRPr="006B62EF">
        <w:rPr>
          <w:rFonts w:ascii="Arial" w:hAnsi="Arial" w:cs="Arial"/>
          <w:spacing w:val="-1"/>
          <w:sz w:val="20"/>
          <w:szCs w:val="20"/>
        </w:rPr>
        <w:t>Suggestions</w:t>
      </w:r>
      <w:r w:rsidRPr="006B62EF">
        <w:rPr>
          <w:rFonts w:ascii="Arial" w:hAnsi="Arial" w:cs="Arial"/>
          <w:spacing w:val="-5"/>
          <w:sz w:val="20"/>
          <w:szCs w:val="20"/>
        </w:rPr>
        <w:t xml:space="preserve"> </w:t>
      </w:r>
      <w:r w:rsidRPr="006B62EF">
        <w:rPr>
          <w:rFonts w:ascii="Arial" w:hAnsi="Arial" w:cs="Arial"/>
          <w:sz w:val="20"/>
          <w:szCs w:val="20"/>
        </w:rPr>
        <w:t>for</w:t>
      </w:r>
      <w:r w:rsidRPr="006B62EF">
        <w:rPr>
          <w:rFonts w:ascii="Arial" w:hAnsi="Arial" w:cs="Arial"/>
          <w:spacing w:val="-5"/>
          <w:sz w:val="20"/>
          <w:szCs w:val="20"/>
        </w:rPr>
        <w:t xml:space="preserve"> independent study</w:t>
      </w:r>
      <w:r w:rsidRPr="006B62EF">
        <w:rPr>
          <w:rFonts w:ascii="Arial" w:hAnsi="Arial" w:cs="Arial"/>
          <w:spacing w:val="-3"/>
          <w:sz w:val="20"/>
          <w:szCs w:val="20"/>
        </w:rPr>
        <w:t xml:space="preserve"> </w:t>
      </w:r>
      <w:r w:rsidRPr="006B62EF">
        <w:rPr>
          <w:rFonts w:ascii="Arial" w:hAnsi="Arial" w:cs="Arial"/>
          <w:b/>
          <w:sz w:val="20"/>
          <w:szCs w:val="20"/>
        </w:rPr>
        <w:t xml:space="preserve">(I) </w:t>
      </w:r>
      <w:r w:rsidRPr="006B62EF">
        <w:rPr>
          <w:rFonts w:ascii="Arial" w:hAnsi="Arial" w:cs="Arial"/>
          <w:bCs/>
          <w:sz w:val="20"/>
          <w:szCs w:val="20"/>
        </w:rPr>
        <w:t>and</w:t>
      </w:r>
      <w:r w:rsidRPr="006B62EF">
        <w:rPr>
          <w:rFonts w:ascii="Arial" w:hAnsi="Arial" w:cs="Arial"/>
          <w:b/>
          <w:spacing w:val="-4"/>
          <w:sz w:val="20"/>
          <w:szCs w:val="20"/>
        </w:rPr>
        <w:t xml:space="preserve"> </w:t>
      </w:r>
      <w:r w:rsidRPr="006B62EF">
        <w:rPr>
          <w:rFonts w:ascii="Arial" w:hAnsi="Arial" w:cs="Arial"/>
          <w:spacing w:val="-1"/>
          <w:sz w:val="20"/>
          <w:szCs w:val="20"/>
        </w:rPr>
        <w:t>formative</w:t>
      </w:r>
      <w:r w:rsidRPr="006B62EF">
        <w:rPr>
          <w:rFonts w:ascii="Arial" w:hAnsi="Arial" w:cs="Arial"/>
          <w:spacing w:val="-6"/>
          <w:sz w:val="20"/>
          <w:szCs w:val="20"/>
        </w:rPr>
        <w:t xml:space="preserve"> </w:t>
      </w:r>
      <w:r w:rsidRPr="006B62EF">
        <w:rPr>
          <w:rFonts w:ascii="Arial" w:hAnsi="Arial" w:cs="Arial"/>
          <w:sz w:val="20"/>
          <w:szCs w:val="20"/>
        </w:rPr>
        <w:t>assessment</w:t>
      </w:r>
      <w:r w:rsidRPr="006B62EF">
        <w:rPr>
          <w:rFonts w:ascii="Arial" w:hAnsi="Arial" w:cs="Arial"/>
          <w:spacing w:val="-6"/>
          <w:sz w:val="20"/>
          <w:szCs w:val="20"/>
        </w:rPr>
        <w:t xml:space="preserve"> </w:t>
      </w:r>
      <w:r w:rsidRPr="006B62EF">
        <w:rPr>
          <w:rFonts w:ascii="Arial" w:hAnsi="Arial" w:cs="Arial"/>
          <w:b/>
          <w:sz w:val="20"/>
          <w:szCs w:val="20"/>
        </w:rPr>
        <w:t>(F)</w:t>
      </w:r>
      <w:r w:rsidRPr="006B62EF">
        <w:rPr>
          <w:rFonts w:ascii="Arial" w:hAnsi="Arial" w:cs="Arial"/>
          <w:b/>
          <w:spacing w:val="-5"/>
          <w:sz w:val="20"/>
          <w:szCs w:val="20"/>
        </w:rPr>
        <w:t xml:space="preserve"> </w:t>
      </w:r>
      <w:r w:rsidRPr="006B62EF">
        <w:rPr>
          <w:rFonts w:ascii="Arial" w:hAnsi="Arial" w:cs="Arial"/>
          <w:bCs/>
          <w:spacing w:val="-5"/>
          <w:sz w:val="20"/>
          <w:szCs w:val="20"/>
        </w:rPr>
        <w:t xml:space="preserve">and areas where sustainability may be addressed </w:t>
      </w:r>
      <w:r w:rsidRPr="006B62EF">
        <w:rPr>
          <w:rFonts w:ascii="Arial" w:hAnsi="Arial" w:cs="Arial"/>
          <w:b/>
          <w:spacing w:val="-5"/>
          <w:sz w:val="20"/>
          <w:szCs w:val="20"/>
        </w:rPr>
        <w:t xml:space="preserve">(S) </w:t>
      </w:r>
      <w:r w:rsidRPr="006B62EF">
        <w:rPr>
          <w:rFonts w:ascii="Arial" w:hAnsi="Arial" w:cs="Arial"/>
          <w:spacing w:val="-1"/>
          <w:sz w:val="20"/>
          <w:szCs w:val="20"/>
        </w:rPr>
        <w:t>are</w:t>
      </w:r>
      <w:r w:rsidRPr="006B62EF">
        <w:rPr>
          <w:rFonts w:ascii="Arial" w:hAnsi="Arial" w:cs="Arial"/>
          <w:spacing w:val="-5"/>
          <w:sz w:val="20"/>
          <w:szCs w:val="20"/>
        </w:rPr>
        <w:t xml:space="preserve"> </w:t>
      </w:r>
      <w:r w:rsidRPr="006B62EF">
        <w:rPr>
          <w:rFonts w:ascii="Arial" w:hAnsi="Arial" w:cs="Arial"/>
          <w:spacing w:val="-1"/>
          <w:sz w:val="20"/>
          <w:szCs w:val="20"/>
        </w:rPr>
        <w:t xml:space="preserve">included. </w:t>
      </w:r>
      <w:r w:rsidRPr="006B62EF">
        <w:rPr>
          <w:rFonts w:ascii="Arial" w:hAnsi="Arial" w:cs="Arial"/>
          <w:bCs/>
          <w:sz w:val="20"/>
          <w:szCs w:val="20"/>
        </w:rPr>
        <w:t xml:space="preserve">Throughout the scheme of work we have included reference to the </w:t>
      </w:r>
      <w:hyperlink r:id="rId23" w:history="1">
        <w:r w:rsidRPr="006B62EF">
          <w:rPr>
            <w:rFonts w:ascii="Arial" w:hAnsi="Arial" w:cs="Arial"/>
            <w:bCs/>
            <w:sz w:val="20"/>
            <w:szCs w:val="20"/>
            <w:u w:val="single"/>
          </w:rPr>
          <w:t>Sustainability Development Goals</w:t>
        </w:r>
      </w:hyperlink>
      <w:r w:rsidRPr="006B62EF">
        <w:rPr>
          <w:rFonts w:ascii="Arial" w:hAnsi="Arial" w:cs="Arial"/>
          <w:bCs/>
          <w:sz w:val="20"/>
          <w:szCs w:val="20"/>
          <w:u w:val="single"/>
        </w:rPr>
        <w:t xml:space="preserve"> (SDGs)</w:t>
      </w:r>
      <w:r w:rsidRPr="006B62EF">
        <w:rPr>
          <w:rFonts w:ascii="Arial" w:hAnsi="Arial" w:cs="Arial"/>
          <w:bCs/>
          <w:sz w:val="20"/>
          <w:szCs w:val="20"/>
        </w:rPr>
        <w:t>, if and where they are relevant and applicable. These activities are optional and provide a focus of how some of the syllabus content may be taught if centres wish to integrate sustainability into their teaching programmes. Please be aware that the topic of sustainability is not explicitly part of this syllabus and will not be directly assessed in the examinations.</w:t>
      </w:r>
    </w:p>
    <w:p w14:paraId="3E2FB2AE" w14:textId="77777777" w:rsidR="004A1FBB" w:rsidRDefault="004A1FBB" w:rsidP="004A1FBB">
      <w:pPr>
        <w:spacing w:before="120" w:after="120" w:line="276" w:lineRule="auto"/>
        <w:rPr>
          <w:rFonts w:ascii="Arial"/>
          <w:sz w:val="20"/>
          <w:szCs w:val="20"/>
        </w:rPr>
      </w:pP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46E68A16" w14:textId="77777777" w:rsidR="004A1FBB" w:rsidRPr="00B15213" w:rsidRDefault="004A1FBB" w:rsidP="004A1FBB">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154C55C5" w14:textId="3448C475" w:rsidR="004A1FBB" w:rsidRDefault="004A1FBB" w:rsidP="004A1FBB">
      <w:pPr>
        <w:spacing w:before="120" w:after="120"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travel and tourism is a dynamic industry and as such is susceptible to global influences and change management. The key concepts are highlighted as a separate item in the new syllabus. Reference to the </w:t>
      </w:r>
      <w:r w:rsidR="00507DF9">
        <w:rPr>
          <w:rFonts w:ascii="Arial" w:hAnsi="Arial" w:cs="Arial"/>
          <w:bCs/>
          <w:sz w:val="20"/>
          <w:szCs w:val="20"/>
          <w:lang w:eastAsia="en-GB"/>
        </w:rPr>
        <w:t>k</w:t>
      </w:r>
      <w:r>
        <w:rPr>
          <w:rFonts w:ascii="Arial" w:hAnsi="Arial" w:cs="Arial"/>
          <w:bCs/>
          <w:sz w:val="20"/>
          <w:szCs w:val="20"/>
          <w:lang w:eastAsia="en-GB"/>
        </w:rPr>
        <w:t xml:space="preserve">ey </w:t>
      </w:r>
      <w:r w:rsidR="00507DF9">
        <w:rPr>
          <w:rFonts w:ascii="Arial" w:hAnsi="Arial" w:cs="Arial"/>
          <w:bCs/>
          <w:sz w:val="20"/>
          <w:szCs w:val="20"/>
          <w:lang w:eastAsia="en-GB"/>
        </w:rPr>
        <w:t>c</w:t>
      </w:r>
      <w:r>
        <w:rPr>
          <w:rFonts w:ascii="Arial" w:hAnsi="Arial" w:cs="Arial"/>
          <w:bCs/>
          <w:sz w:val="20"/>
          <w:szCs w:val="20"/>
          <w:lang w:eastAsia="en-GB"/>
        </w:rPr>
        <w:t>oncepts is made throughout the scheme of work using the key shown below:</w:t>
      </w:r>
    </w:p>
    <w:p w14:paraId="2C832FFF" w14:textId="761F268C" w:rsidR="004A1FBB" w:rsidRPr="00AC36E0" w:rsidRDefault="004A1FBB" w:rsidP="00753115">
      <w:pPr>
        <w:spacing w:before="120" w:after="120" w:line="276" w:lineRule="auto"/>
        <w:rPr>
          <w:rFonts w:ascii="Arial" w:hAnsi="Arial" w:cs="Arial"/>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Pr>
          <w:rFonts w:ascii="Arial" w:hAnsi="Arial" w:cs="Arial"/>
          <w:bCs/>
          <w:sz w:val="20"/>
          <w:szCs w:val="20"/>
          <w:lang w:eastAsia="en-GB"/>
        </w:rPr>
        <w:t xml:space="preserve"> </w:t>
      </w:r>
      <w:r w:rsidRPr="00AC36E0">
        <w:rPr>
          <w:rFonts w:ascii="Arial" w:hAnsi="Arial" w:cs="Arial"/>
          <w:bCs/>
          <w:color w:val="E21951"/>
          <w:sz w:val="20"/>
          <w:szCs w:val="20"/>
          <w:lang w:eastAsia="en-GB"/>
        </w:rPr>
        <w:t xml:space="preserve">– </w:t>
      </w:r>
      <w:r w:rsidR="0049294C">
        <w:rPr>
          <w:rFonts w:ascii="Arial" w:hAnsi="Arial" w:cs="Arial"/>
          <w:bCs/>
          <w:color w:val="E21951"/>
          <w:sz w:val="20"/>
          <w:szCs w:val="20"/>
          <w:lang w:eastAsia="en-GB"/>
        </w:rPr>
        <w:t>G</w:t>
      </w:r>
      <w:r>
        <w:rPr>
          <w:rFonts w:ascii="Arial" w:hAnsi="Arial" w:cs="Arial"/>
          <w:bCs/>
          <w:color w:val="E21951"/>
          <w:sz w:val="20"/>
          <w:szCs w:val="20"/>
          <w:lang w:eastAsia="en-GB"/>
        </w:rPr>
        <w:t>lobal and growing</w:t>
      </w:r>
    </w:p>
    <w:p w14:paraId="3FD523C7" w14:textId="177FEFE8" w:rsidR="004A1FBB" w:rsidRPr="00AC36E0" w:rsidRDefault="004A1FBB" w:rsidP="00753115">
      <w:pPr>
        <w:spacing w:before="120" w:after="120"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2 (KC2)</w:t>
      </w:r>
      <w:r w:rsidRPr="00AC36E0">
        <w:rPr>
          <w:rFonts w:ascii="Arial" w:hAnsi="Arial" w:cs="Arial"/>
          <w:bCs/>
          <w:color w:val="E21951"/>
          <w:sz w:val="20"/>
          <w:szCs w:val="20"/>
          <w:lang w:eastAsia="en-GB"/>
        </w:rPr>
        <w:t xml:space="preserve"> –</w:t>
      </w:r>
      <w:r>
        <w:rPr>
          <w:rFonts w:ascii="Arial" w:hAnsi="Arial" w:cs="Arial"/>
          <w:bCs/>
          <w:color w:val="E21951"/>
          <w:sz w:val="20"/>
          <w:szCs w:val="20"/>
          <w:lang w:eastAsia="en-GB"/>
        </w:rPr>
        <w:t xml:space="preserve"> </w:t>
      </w:r>
      <w:r w:rsidR="0049294C">
        <w:rPr>
          <w:rFonts w:ascii="Arial" w:hAnsi="Arial" w:cs="Arial"/>
          <w:bCs/>
          <w:color w:val="E21951"/>
          <w:sz w:val="20"/>
          <w:szCs w:val="20"/>
          <w:lang w:eastAsia="en-GB"/>
        </w:rPr>
        <w:t>C</w:t>
      </w:r>
      <w:r>
        <w:rPr>
          <w:rFonts w:ascii="Arial" w:hAnsi="Arial" w:cs="Arial"/>
          <w:bCs/>
          <w:color w:val="E21951"/>
          <w:sz w:val="20"/>
          <w:szCs w:val="20"/>
          <w:lang w:eastAsia="en-GB"/>
        </w:rPr>
        <w:t>hange and development</w:t>
      </w:r>
    </w:p>
    <w:p w14:paraId="6ECA5079" w14:textId="4105CE7B" w:rsidR="004A1FBB" w:rsidRPr="00AC36E0" w:rsidRDefault="004A1FBB" w:rsidP="00753115">
      <w:pPr>
        <w:spacing w:before="120" w:after="120"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3 (KC3)</w:t>
      </w:r>
      <w:r w:rsidRPr="00AC36E0">
        <w:rPr>
          <w:rFonts w:ascii="Arial" w:hAnsi="Arial" w:cs="Arial"/>
          <w:bCs/>
          <w:color w:val="E21951"/>
          <w:sz w:val="20"/>
          <w:szCs w:val="20"/>
          <w:lang w:eastAsia="en-GB"/>
        </w:rPr>
        <w:t xml:space="preserve"> –</w:t>
      </w:r>
      <w:r>
        <w:rPr>
          <w:rFonts w:ascii="Arial" w:hAnsi="Arial" w:cs="Arial"/>
          <w:bCs/>
          <w:color w:val="E21951"/>
          <w:sz w:val="20"/>
          <w:szCs w:val="20"/>
          <w:lang w:eastAsia="en-GB"/>
        </w:rPr>
        <w:t xml:space="preserve"> </w:t>
      </w:r>
      <w:r w:rsidR="0049294C">
        <w:rPr>
          <w:rFonts w:ascii="Arial" w:hAnsi="Arial" w:cs="Arial"/>
          <w:bCs/>
          <w:color w:val="E21951"/>
          <w:sz w:val="20"/>
          <w:szCs w:val="20"/>
          <w:lang w:eastAsia="en-GB"/>
        </w:rPr>
        <w:t>S</w:t>
      </w:r>
      <w:r>
        <w:rPr>
          <w:rFonts w:ascii="Arial" w:hAnsi="Arial" w:cs="Arial"/>
          <w:bCs/>
          <w:color w:val="E21951"/>
          <w:sz w:val="20"/>
          <w:szCs w:val="20"/>
          <w:lang w:eastAsia="en-GB"/>
        </w:rPr>
        <w:t>ustainability and responsibility</w:t>
      </w:r>
    </w:p>
    <w:p w14:paraId="627E2139" w14:textId="24B8967F" w:rsidR="004A1FBB" w:rsidRPr="00AC36E0" w:rsidRDefault="004A1FBB" w:rsidP="00753115">
      <w:pPr>
        <w:spacing w:before="120" w:after="120"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4 (KC4)</w:t>
      </w:r>
      <w:r w:rsidRPr="00AC36E0">
        <w:rPr>
          <w:rFonts w:ascii="Arial" w:hAnsi="Arial" w:cs="Arial"/>
          <w:bCs/>
          <w:color w:val="E21951"/>
          <w:sz w:val="20"/>
          <w:szCs w:val="20"/>
          <w:lang w:eastAsia="en-GB"/>
        </w:rPr>
        <w:t xml:space="preserve"> – </w:t>
      </w:r>
      <w:r w:rsidR="0049294C">
        <w:rPr>
          <w:rFonts w:ascii="Arial" w:hAnsi="Arial" w:cs="Arial"/>
          <w:bCs/>
          <w:color w:val="E21951"/>
          <w:sz w:val="20"/>
          <w:szCs w:val="20"/>
          <w:lang w:eastAsia="en-GB"/>
        </w:rPr>
        <w:t>C</w:t>
      </w:r>
      <w:r>
        <w:rPr>
          <w:rFonts w:ascii="Arial" w:hAnsi="Arial" w:cs="Arial"/>
          <w:bCs/>
          <w:color w:val="E21951"/>
          <w:sz w:val="20"/>
          <w:szCs w:val="20"/>
          <w:lang w:eastAsia="en-GB"/>
        </w:rPr>
        <w:t>ustomer focus</w:t>
      </w:r>
    </w:p>
    <w:p w14:paraId="1BCD7DDF" w14:textId="35E4767C" w:rsidR="004A1FBB" w:rsidRPr="00AC36E0" w:rsidRDefault="004A1FBB" w:rsidP="00753115">
      <w:pPr>
        <w:spacing w:before="120" w:after="120"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5 (KC5)</w:t>
      </w:r>
      <w:r w:rsidRPr="00AC36E0">
        <w:rPr>
          <w:rFonts w:ascii="Arial" w:hAnsi="Arial" w:cs="Arial"/>
          <w:bCs/>
          <w:color w:val="E21951"/>
          <w:sz w:val="20"/>
          <w:szCs w:val="20"/>
          <w:lang w:eastAsia="en-GB"/>
        </w:rPr>
        <w:t xml:space="preserve"> – </w:t>
      </w:r>
      <w:r w:rsidR="0049294C">
        <w:rPr>
          <w:rFonts w:ascii="Arial" w:hAnsi="Arial" w:cs="Arial"/>
          <w:bCs/>
          <w:color w:val="E21951"/>
          <w:sz w:val="20"/>
          <w:szCs w:val="20"/>
          <w:lang w:eastAsia="en-GB"/>
        </w:rPr>
        <w:t>M</w:t>
      </w:r>
      <w:r>
        <w:rPr>
          <w:rFonts w:ascii="Arial" w:hAnsi="Arial" w:cs="Arial"/>
          <w:bCs/>
          <w:color w:val="E21951"/>
          <w:sz w:val="20"/>
          <w:szCs w:val="20"/>
          <w:lang w:eastAsia="en-GB"/>
        </w:rPr>
        <w:t>arketing and management</w:t>
      </w:r>
    </w:p>
    <w:p w14:paraId="1DA1B40C" w14:textId="77777777" w:rsidR="00753115" w:rsidRPr="00005CC3" w:rsidRDefault="00753115">
      <w:pPr>
        <w:rPr>
          <w:rFonts w:ascii="Arial" w:hAnsi="Arial" w:cs="Arial"/>
          <w:bCs/>
          <w:lang w:eastAsia="en-GB"/>
        </w:rPr>
      </w:pPr>
      <w:r>
        <w:rPr>
          <w:rFonts w:ascii="Arial" w:hAnsi="Arial" w:cs="Arial"/>
          <w:bCs/>
          <w:color w:val="E21951"/>
          <w:lang w:eastAsia="en-GB"/>
        </w:rPr>
        <w:br w:type="page"/>
      </w:r>
    </w:p>
    <w:p w14:paraId="356298A6" w14:textId="047BD4DC" w:rsidR="004A1FBB" w:rsidRPr="00B15213" w:rsidRDefault="004A1FBB" w:rsidP="004A1FBB">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14:paraId="2286DA78" w14:textId="77777777" w:rsidR="004A1FBB" w:rsidRDefault="004A1FBB" w:rsidP="004A1FBB">
      <w:pPr>
        <w:spacing w:before="120" w:after="120"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2078"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60"/>
        <w:gridCol w:w="7083"/>
        <w:gridCol w:w="2835"/>
      </w:tblGrid>
      <w:tr w:rsidR="005010EA" w:rsidRPr="000E08F0" w14:paraId="175C14D8" w14:textId="77777777" w:rsidTr="00753115">
        <w:trPr>
          <w:trHeight w:hRule="exact" w:val="440"/>
          <w:tblHeader/>
          <w:jc w:val="center"/>
        </w:trPr>
        <w:tc>
          <w:tcPr>
            <w:tcW w:w="2160" w:type="dxa"/>
            <w:shd w:val="clear" w:color="auto" w:fill="E21951"/>
            <w:tcMar>
              <w:top w:w="113" w:type="dxa"/>
              <w:bottom w:w="113" w:type="dxa"/>
            </w:tcMar>
          </w:tcPr>
          <w:p w14:paraId="02432657" w14:textId="633B05B7" w:rsidR="003722E3" w:rsidRPr="000E08F0" w:rsidRDefault="006173A3" w:rsidP="00DA1DEC">
            <w:pPr>
              <w:pStyle w:val="TableHead"/>
            </w:pPr>
            <w:r>
              <w:t>Component</w:t>
            </w:r>
          </w:p>
        </w:tc>
        <w:tc>
          <w:tcPr>
            <w:tcW w:w="7083"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2835"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370DC8" w:rsidRPr="005010EA" w14:paraId="5A1A29EA" w14:textId="77777777" w:rsidTr="00753115">
        <w:tblPrEx>
          <w:tblCellMar>
            <w:top w:w="0" w:type="dxa"/>
            <w:bottom w:w="0" w:type="dxa"/>
          </w:tblCellMar>
        </w:tblPrEx>
        <w:trPr>
          <w:jc w:val="center"/>
        </w:trPr>
        <w:tc>
          <w:tcPr>
            <w:tcW w:w="2160" w:type="dxa"/>
            <w:tcMar>
              <w:top w:w="113" w:type="dxa"/>
              <w:bottom w:w="113" w:type="dxa"/>
            </w:tcMar>
          </w:tcPr>
          <w:p w14:paraId="42985040" w14:textId="54630373" w:rsidR="00370DC8" w:rsidRPr="005010EA" w:rsidRDefault="00370DC8" w:rsidP="00370DC8">
            <w:pPr>
              <w:pStyle w:val="BodyText"/>
              <w:rPr>
                <w:lang w:eastAsia="en-GB"/>
              </w:rPr>
            </w:pPr>
            <w:r>
              <w:rPr>
                <w:lang w:eastAsia="en-GB"/>
              </w:rPr>
              <w:t>Paper 1</w:t>
            </w:r>
          </w:p>
        </w:tc>
        <w:tc>
          <w:tcPr>
            <w:tcW w:w="7083" w:type="dxa"/>
            <w:tcMar>
              <w:top w:w="113" w:type="dxa"/>
              <w:bottom w:w="113" w:type="dxa"/>
            </w:tcMar>
          </w:tcPr>
          <w:p w14:paraId="684B806A" w14:textId="2AF7EDAB" w:rsidR="00370DC8" w:rsidRPr="005010EA" w:rsidRDefault="00370DC8" w:rsidP="00370DC8">
            <w:pPr>
              <w:pStyle w:val="BodyText"/>
              <w:rPr>
                <w:lang w:eastAsia="en-GB"/>
              </w:rPr>
            </w:pPr>
            <w:r w:rsidRPr="005010EA">
              <w:t xml:space="preserve">It is recommended that this should take about </w:t>
            </w:r>
            <w:r>
              <w:t>120</w:t>
            </w:r>
            <w:r w:rsidRPr="005010EA">
              <w:t xml:space="preserve"> hours</w:t>
            </w:r>
            <w:r w:rsidR="00753115">
              <w:t xml:space="preserve"> </w:t>
            </w:r>
            <w:r w:rsidRPr="005010EA">
              <w:t xml:space="preserve">/ </w:t>
            </w:r>
            <w:r>
              <w:t>33</w:t>
            </w:r>
            <w:r w:rsidRPr="005010EA">
              <w:t xml:space="preserve">% of the course. </w:t>
            </w:r>
          </w:p>
        </w:tc>
        <w:tc>
          <w:tcPr>
            <w:tcW w:w="2835" w:type="dxa"/>
          </w:tcPr>
          <w:p w14:paraId="338A4231" w14:textId="3A28D9D9" w:rsidR="00370DC8" w:rsidRPr="00DA1DEC" w:rsidRDefault="00370DC8" w:rsidP="00DA1DEC">
            <w:pPr>
              <w:pStyle w:val="BodyText"/>
              <w:jc w:val="center"/>
            </w:pPr>
            <w:r w:rsidRPr="00DA1DEC">
              <w:t>1</w:t>
            </w:r>
          </w:p>
        </w:tc>
      </w:tr>
      <w:tr w:rsidR="00370DC8" w:rsidRPr="005010EA" w14:paraId="454D921A" w14:textId="77777777" w:rsidTr="00753115">
        <w:tblPrEx>
          <w:tblCellMar>
            <w:top w:w="0" w:type="dxa"/>
            <w:bottom w:w="0" w:type="dxa"/>
          </w:tblCellMar>
        </w:tblPrEx>
        <w:trPr>
          <w:jc w:val="center"/>
        </w:trPr>
        <w:tc>
          <w:tcPr>
            <w:tcW w:w="2160" w:type="dxa"/>
            <w:tcMar>
              <w:top w:w="113" w:type="dxa"/>
              <w:bottom w:w="113" w:type="dxa"/>
            </w:tcMar>
          </w:tcPr>
          <w:p w14:paraId="38C6E73A" w14:textId="1F9CBA72" w:rsidR="00370DC8" w:rsidRPr="005010EA" w:rsidRDefault="00370DC8" w:rsidP="00370DC8">
            <w:pPr>
              <w:pStyle w:val="BodyText"/>
              <w:rPr>
                <w:lang w:eastAsia="en-GB"/>
              </w:rPr>
            </w:pPr>
            <w:r>
              <w:rPr>
                <w:lang w:eastAsia="en-GB"/>
              </w:rPr>
              <w:t>Paper 2</w:t>
            </w:r>
          </w:p>
        </w:tc>
        <w:tc>
          <w:tcPr>
            <w:tcW w:w="7083" w:type="dxa"/>
            <w:tcMar>
              <w:top w:w="113" w:type="dxa"/>
              <w:bottom w:w="113" w:type="dxa"/>
            </w:tcMar>
          </w:tcPr>
          <w:p w14:paraId="41A16128" w14:textId="04657944" w:rsidR="00370DC8" w:rsidRPr="005010EA" w:rsidRDefault="00370DC8" w:rsidP="00370DC8">
            <w:pPr>
              <w:pStyle w:val="BodyText"/>
              <w:rPr>
                <w:lang w:eastAsia="en-GB"/>
              </w:rPr>
            </w:pPr>
            <w:r w:rsidRPr="005010EA">
              <w:t xml:space="preserve">It is recommended that this should take about </w:t>
            </w:r>
            <w:r>
              <w:t>60</w:t>
            </w:r>
            <w:r w:rsidRPr="005010EA">
              <w:t xml:space="preserve"> hours</w:t>
            </w:r>
            <w:r w:rsidR="00753115">
              <w:t xml:space="preserve"> </w:t>
            </w:r>
            <w:r w:rsidRPr="005010EA">
              <w:t xml:space="preserve">/ </w:t>
            </w:r>
            <w:r>
              <w:t>17</w:t>
            </w:r>
            <w:r w:rsidRPr="005010EA">
              <w:t>% of the course.</w:t>
            </w:r>
          </w:p>
        </w:tc>
        <w:tc>
          <w:tcPr>
            <w:tcW w:w="2835" w:type="dxa"/>
          </w:tcPr>
          <w:p w14:paraId="67190123" w14:textId="4C3A2F06" w:rsidR="00370DC8" w:rsidRPr="00DA1DEC" w:rsidRDefault="00370DC8" w:rsidP="00DA1DEC">
            <w:pPr>
              <w:pStyle w:val="BodyText"/>
              <w:jc w:val="center"/>
              <w:rPr>
                <w:lang w:eastAsia="en-GB"/>
              </w:rPr>
            </w:pPr>
            <w:r w:rsidRPr="00DA1DEC">
              <w:rPr>
                <w:lang w:eastAsia="en-GB"/>
              </w:rPr>
              <w:t>2</w:t>
            </w:r>
          </w:p>
        </w:tc>
      </w:tr>
      <w:tr w:rsidR="00370DC8" w:rsidRPr="005010EA" w14:paraId="04FDF138" w14:textId="77777777" w:rsidTr="00753115">
        <w:tblPrEx>
          <w:tblCellMar>
            <w:top w:w="0" w:type="dxa"/>
            <w:bottom w:w="0" w:type="dxa"/>
          </w:tblCellMar>
        </w:tblPrEx>
        <w:trPr>
          <w:jc w:val="center"/>
        </w:trPr>
        <w:tc>
          <w:tcPr>
            <w:tcW w:w="2160" w:type="dxa"/>
            <w:tcMar>
              <w:top w:w="113" w:type="dxa"/>
              <w:bottom w:w="113" w:type="dxa"/>
            </w:tcMar>
          </w:tcPr>
          <w:p w14:paraId="4BEAC8FC" w14:textId="54EAFD16" w:rsidR="00370DC8" w:rsidRPr="005010EA" w:rsidRDefault="00370DC8" w:rsidP="00370DC8">
            <w:pPr>
              <w:pStyle w:val="BodyText"/>
              <w:rPr>
                <w:lang w:eastAsia="en-GB"/>
              </w:rPr>
            </w:pPr>
            <w:r>
              <w:rPr>
                <w:lang w:eastAsia="en-GB"/>
              </w:rPr>
              <w:t xml:space="preserve">Paper 3 (A </w:t>
            </w:r>
            <w:r w:rsidR="00DA1DEC">
              <w:rPr>
                <w:lang w:eastAsia="en-GB"/>
              </w:rPr>
              <w:t>L</w:t>
            </w:r>
            <w:r>
              <w:rPr>
                <w:lang w:eastAsia="en-GB"/>
              </w:rPr>
              <w:t>evel)</w:t>
            </w:r>
          </w:p>
        </w:tc>
        <w:tc>
          <w:tcPr>
            <w:tcW w:w="7083" w:type="dxa"/>
            <w:tcMar>
              <w:top w:w="113" w:type="dxa"/>
              <w:bottom w:w="113" w:type="dxa"/>
            </w:tcMar>
          </w:tcPr>
          <w:p w14:paraId="092D47B6" w14:textId="43E9C566" w:rsidR="00370DC8" w:rsidRPr="005010EA" w:rsidRDefault="00370DC8" w:rsidP="00370DC8">
            <w:pPr>
              <w:pStyle w:val="BodyText"/>
              <w:rPr>
                <w:lang w:eastAsia="en-GB"/>
              </w:rPr>
            </w:pPr>
            <w:r w:rsidRPr="005010EA">
              <w:t xml:space="preserve">It is recommended that this should take about </w:t>
            </w:r>
            <w:r>
              <w:t>90</w:t>
            </w:r>
            <w:r w:rsidRPr="005010EA">
              <w:t xml:space="preserve"> hours</w:t>
            </w:r>
            <w:r w:rsidR="00753115">
              <w:t xml:space="preserve"> </w:t>
            </w:r>
            <w:r w:rsidRPr="005010EA">
              <w:t xml:space="preserve">/ </w:t>
            </w:r>
            <w:r>
              <w:t>25</w:t>
            </w:r>
            <w:r w:rsidRPr="005010EA">
              <w:t>% of the course.</w:t>
            </w:r>
          </w:p>
        </w:tc>
        <w:tc>
          <w:tcPr>
            <w:tcW w:w="2835" w:type="dxa"/>
          </w:tcPr>
          <w:p w14:paraId="2924D4A1" w14:textId="6F2AE72C" w:rsidR="00370DC8" w:rsidRPr="00DA1DEC" w:rsidRDefault="00370DC8" w:rsidP="00DA1DEC">
            <w:pPr>
              <w:pStyle w:val="BodyText"/>
              <w:jc w:val="center"/>
              <w:rPr>
                <w:lang w:eastAsia="en-GB"/>
              </w:rPr>
            </w:pPr>
            <w:r w:rsidRPr="00DA1DEC">
              <w:rPr>
                <w:lang w:eastAsia="en-GB"/>
              </w:rPr>
              <w:t>3</w:t>
            </w:r>
          </w:p>
        </w:tc>
      </w:tr>
      <w:tr w:rsidR="00370DC8" w:rsidRPr="005010EA" w14:paraId="319183B4" w14:textId="77777777" w:rsidTr="00753115">
        <w:tblPrEx>
          <w:tblCellMar>
            <w:top w:w="0" w:type="dxa"/>
            <w:bottom w:w="0" w:type="dxa"/>
          </w:tblCellMar>
        </w:tblPrEx>
        <w:trPr>
          <w:jc w:val="center"/>
        </w:trPr>
        <w:tc>
          <w:tcPr>
            <w:tcW w:w="2160" w:type="dxa"/>
            <w:tcMar>
              <w:top w:w="113" w:type="dxa"/>
              <w:bottom w:w="113" w:type="dxa"/>
            </w:tcMar>
          </w:tcPr>
          <w:p w14:paraId="1D1BA4D2" w14:textId="1E42CCFE" w:rsidR="00370DC8" w:rsidRPr="005010EA" w:rsidRDefault="00370DC8" w:rsidP="00370DC8">
            <w:pPr>
              <w:pStyle w:val="BodyText"/>
              <w:rPr>
                <w:lang w:eastAsia="en-GB"/>
              </w:rPr>
            </w:pPr>
            <w:r>
              <w:rPr>
                <w:lang w:eastAsia="en-GB"/>
              </w:rPr>
              <w:t>Paper 4 (A Level)</w:t>
            </w:r>
          </w:p>
        </w:tc>
        <w:tc>
          <w:tcPr>
            <w:tcW w:w="7083" w:type="dxa"/>
            <w:tcMar>
              <w:top w:w="113" w:type="dxa"/>
              <w:bottom w:w="113" w:type="dxa"/>
            </w:tcMar>
          </w:tcPr>
          <w:p w14:paraId="488EDDF6" w14:textId="7A46AD86" w:rsidR="00370DC8" w:rsidRPr="005010EA" w:rsidRDefault="00370DC8" w:rsidP="00370DC8">
            <w:pPr>
              <w:pStyle w:val="BodyText"/>
              <w:rPr>
                <w:lang w:eastAsia="en-GB"/>
              </w:rPr>
            </w:pPr>
            <w:r w:rsidRPr="005010EA">
              <w:t xml:space="preserve">It is recommended that this should take about </w:t>
            </w:r>
            <w:r>
              <w:t>90</w:t>
            </w:r>
            <w:r w:rsidRPr="005010EA">
              <w:t xml:space="preserve"> hours</w:t>
            </w:r>
            <w:r w:rsidR="00753115">
              <w:t xml:space="preserve"> </w:t>
            </w:r>
            <w:r w:rsidRPr="005010EA">
              <w:t xml:space="preserve">/ </w:t>
            </w:r>
            <w:r>
              <w:t>25</w:t>
            </w:r>
            <w:r w:rsidRPr="005010EA">
              <w:t>% of the course.</w:t>
            </w:r>
          </w:p>
        </w:tc>
        <w:tc>
          <w:tcPr>
            <w:tcW w:w="2835" w:type="dxa"/>
          </w:tcPr>
          <w:p w14:paraId="2BE5FFC2" w14:textId="5BF375B3" w:rsidR="00370DC8" w:rsidRPr="00DA1DEC" w:rsidRDefault="00370DC8" w:rsidP="00DA1DEC">
            <w:pPr>
              <w:pStyle w:val="BodyText"/>
              <w:jc w:val="center"/>
              <w:rPr>
                <w:lang w:eastAsia="en-GB"/>
              </w:rPr>
            </w:pPr>
            <w:r w:rsidRPr="00DA1DEC">
              <w:rPr>
                <w:lang w:eastAsia="en-GB"/>
              </w:rPr>
              <w:t>4</w:t>
            </w:r>
          </w:p>
        </w:tc>
      </w:tr>
    </w:tbl>
    <w:p w14:paraId="2394F556" w14:textId="77777777" w:rsidR="00B146ED" w:rsidRPr="00B15213" w:rsidRDefault="00B146ED" w:rsidP="00B146ED">
      <w:pPr>
        <w:spacing w:before="120" w:after="120" w:line="276" w:lineRule="auto"/>
        <w:rPr>
          <w:rFonts w:ascii="Arial" w:hAnsi="Arial" w:cs="Arial"/>
          <w:bCs/>
          <w:color w:val="E21951"/>
          <w:lang w:eastAsia="en-GB"/>
        </w:rPr>
      </w:pPr>
      <w:r w:rsidRPr="00B15213">
        <w:rPr>
          <w:rFonts w:ascii="Arial" w:hAnsi="Arial" w:cs="Arial"/>
          <w:bCs/>
          <w:color w:val="E21951"/>
          <w:lang w:eastAsia="en-GB"/>
        </w:rPr>
        <w:t>Resources</w:t>
      </w:r>
    </w:p>
    <w:p w14:paraId="01CC613B" w14:textId="6C1C54D2" w:rsidR="008E3D8A" w:rsidRPr="008E3D8A" w:rsidRDefault="008E3D8A" w:rsidP="008E3D8A">
      <w:pPr>
        <w:spacing w:before="120" w:after="120" w:line="276" w:lineRule="auto"/>
        <w:rPr>
          <w:rFonts w:ascii="Arial" w:hAnsi="Arial" w:cs="Arial"/>
          <w:sz w:val="18"/>
          <w:szCs w:val="20"/>
        </w:rPr>
      </w:pPr>
      <w:r w:rsidRPr="008E3D8A">
        <w:rPr>
          <w:rFonts w:ascii="Arial" w:hAnsi="Arial" w:cs="Arial"/>
          <w:sz w:val="20"/>
          <w:szCs w:val="20"/>
        </w:rPr>
        <w:t xml:space="preserve">You can find the </w:t>
      </w:r>
      <w:r w:rsidRPr="008E3D8A">
        <w:rPr>
          <w:rFonts w:ascii="Arial" w:hAnsi="Arial" w:cs="Arial"/>
          <w:spacing w:val="-1"/>
          <w:sz w:val="20"/>
          <w:szCs w:val="20"/>
        </w:rPr>
        <w:t>endorsed</w:t>
      </w:r>
      <w:r w:rsidRPr="008E3D8A">
        <w:rPr>
          <w:rFonts w:ascii="Arial" w:hAnsi="Arial" w:cs="Arial"/>
          <w:spacing w:val="-6"/>
          <w:sz w:val="20"/>
          <w:szCs w:val="20"/>
        </w:rPr>
        <w:t xml:space="preserve"> </w:t>
      </w:r>
      <w:r w:rsidRPr="008E3D8A">
        <w:rPr>
          <w:rFonts w:ascii="Arial" w:hAnsi="Arial" w:cs="Arial"/>
          <w:spacing w:val="1"/>
          <w:sz w:val="20"/>
          <w:szCs w:val="20"/>
        </w:rPr>
        <w:t xml:space="preserve">resources </w:t>
      </w:r>
      <w:r w:rsidRPr="008E3D8A">
        <w:rPr>
          <w:rFonts w:ascii="Arial" w:hAnsi="Arial" w:cs="Arial"/>
          <w:sz w:val="20"/>
          <w:szCs w:val="20"/>
        </w:rPr>
        <w:t xml:space="preserve">on the Published resources tab of the syllabus page on our </w:t>
      </w:r>
      <w:hyperlink r:id="rId24" w:history="1">
        <w:r w:rsidRPr="008E3D8A">
          <w:rPr>
            <w:rFonts w:ascii="Arial" w:hAnsi="Arial" w:cs="Arial"/>
            <w:color w:val="4A4A4A"/>
            <w:sz w:val="20"/>
            <w:szCs w:val="20"/>
            <w:u w:val="single"/>
          </w:rPr>
          <w:t>public website</w:t>
        </w:r>
      </w:hyperlink>
    </w:p>
    <w:p w14:paraId="18BAD746" w14:textId="77777777" w:rsidR="008E3D8A" w:rsidRPr="008E3D8A" w:rsidRDefault="008E3D8A" w:rsidP="008E3D8A">
      <w:pPr>
        <w:spacing w:before="120" w:after="120" w:line="276" w:lineRule="auto"/>
        <w:rPr>
          <w:rFonts w:ascii="Arial" w:hAnsi="Arial" w:cs="Arial"/>
          <w:sz w:val="20"/>
          <w:szCs w:val="20"/>
        </w:rPr>
      </w:pPr>
      <w:r w:rsidRPr="008E3D8A">
        <w:rPr>
          <w:rFonts w:ascii="Arial" w:hAnsi="Arial" w:cs="Arial"/>
          <w:sz w:val="20"/>
          <w:szCs w:val="20"/>
        </w:rPr>
        <w:t>Endorsed</w:t>
      </w:r>
      <w:r w:rsidRPr="008E3D8A">
        <w:rPr>
          <w:rFonts w:ascii="Arial" w:hAnsi="Arial" w:cs="Arial"/>
          <w:spacing w:val="-4"/>
          <w:sz w:val="20"/>
          <w:szCs w:val="20"/>
        </w:rPr>
        <w:t xml:space="preserve"> </w:t>
      </w:r>
      <w:r w:rsidRPr="008E3D8A">
        <w:rPr>
          <w:rFonts w:ascii="Arial" w:hAnsi="Arial" w:cs="Arial"/>
          <w:sz w:val="20"/>
          <w:szCs w:val="20"/>
        </w:rPr>
        <w:t>textbooks</w:t>
      </w:r>
      <w:r w:rsidRPr="008E3D8A">
        <w:rPr>
          <w:rFonts w:ascii="Arial" w:hAnsi="Arial" w:cs="Arial"/>
          <w:b/>
          <w:spacing w:val="-4"/>
          <w:sz w:val="20"/>
          <w:szCs w:val="20"/>
        </w:rPr>
        <w:t xml:space="preserve"> </w:t>
      </w:r>
      <w:r w:rsidRPr="008E3D8A">
        <w:rPr>
          <w:rFonts w:ascii="Arial" w:hAnsi="Arial" w:cs="Arial"/>
          <w:sz w:val="20"/>
          <w:szCs w:val="20"/>
        </w:rPr>
        <w:t>have</w:t>
      </w:r>
      <w:r w:rsidRPr="008E3D8A">
        <w:rPr>
          <w:rFonts w:ascii="Arial" w:hAnsi="Arial" w:cs="Arial"/>
          <w:spacing w:val="-5"/>
          <w:sz w:val="20"/>
          <w:szCs w:val="20"/>
        </w:rPr>
        <w:t xml:space="preserve"> </w:t>
      </w:r>
      <w:r w:rsidRPr="008E3D8A">
        <w:rPr>
          <w:rFonts w:ascii="Arial" w:hAnsi="Arial" w:cs="Arial"/>
          <w:sz w:val="20"/>
          <w:szCs w:val="20"/>
        </w:rPr>
        <w:t>been</w:t>
      </w:r>
      <w:r w:rsidRPr="008E3D8A">
        <w:rPr>
          <w:rFonts w:ascii="Arial" w:hAnsi="Arial" w:cs="Arial"/>
          <w:spacing w:val="-4"/>
          <w:sz w:val="20"/>
          <w:szCs w:val="20"/>
        </w:rPr>
        <w:t xml:space="preserve"> </w:t>
      </w:r>
      <w:r w:rsidRPr="008E3D8A">
        <w:rPr>
          <w:rFonts w:ascii="Arial" w:hAnsi="Arial" w:cs="Arial"/>
          <w:sz w:val="20"/>
          <w:szCs w:val="20"/>
        </w:rPr>
        <w:t>written</w:t>
      </w:r>
      <w:r w:rsidRPr="008E3D8A">
        <w:rPr>
          <w:rFonts w:ascii="Arial" w:hAnsi="Arial" w:cs="Arial"/>
          <w:spacing w:val="-6"/>
          <w:sz w:val="20"/>
          <w:szCs w:val="20"/>
        </w:rPr>
        <w:t xml:space="preserve"> </w:t>
      </w:r>
      <w:r w:rsidRPr="008E3D8A">
        <w:rPr>
          <w:rFonts w:ascii="Arial" w:hAnsi="Arial" w:cs="Arial"/>
          <w:spacing w:val="1"/>
          <w:sz w:val="20"/>
          <w:szCs w:val="20"/>
        </w:rPr>
        <w:t>to</w:t>
      </w:r>
      <w:r w:rsidRPr="008E3D8A">
        <w:rPr>
          <w:rFonts w:ascii="Arial" w:hAnsi="Arial" w:cs="Arial"/>
          <w:spacing w:val="-6"/>
          <w:sz w:val="20"/>
          <w:szCs w:val="20"/>
        </w:rPr>
        <w:t xml:space="preserve"> </w:t>
      </w:r>
      <w:r w:rsidRPr="008E3D8A">
        <w:rPr>
          <w:rFonts w:ascii="Arial" w:hAnsi="Arial" w:cs="Arial"/>
          <w:spacing w:val="1"/>
          <w:sz w:val="20"/>
          <w:szCs w:val="20"/>
        </w:rPr>
        <w:t>be</w:t>
      </w:r>
      <w:r w:rsidRPr="008E3D8A">
        <w:rPr>
          <w:rFonts w:ascii="Arial" w:hAnsi="Arial" w:cs="Arial"/>
          <w:spacing w:val="-6"/>
          <w:sz w:val="20"/>
          <w:szCs w:val="20"/>
        </w:rPr>
        <w:t xml:space="preserve"> </w:t>
      </w:r>
      <w:r w:rsidRPr="008E3D8A">
        <w:rPr>
          <w:rFonts w:ascii="Arial" w:hAnsi="Arial" w:cs="Arial"/>
          <w:sz w:val="20"/>
          <w:szCs w:val="20"/>
        </w:rPr>
        <w:t>closely</w:t>
      </w:r>
      <w:r w:rsidRPr="008E3D8A">
        <w:rPr>
          <w:rFonts w:ascii="Arial" w:hAnsi="Arial" w:cs="Arial"/>
          <w:spacing w:val="-8"/>
          <w:sz w:val="20"/>
          <w:szCs w:val="20"/>
        </w:rPr>
        <w:t xml:space="preserve"> </w:t>
      </w:r>
      <w:r w:rsidRPr="008E3D8A">
        <w:rPr>
          <w:rFonts w:ascii="Arial" w:hAnsi="Arial" w:cs="Arial"/>
          <w:sz w:val="20"/>
          <w:szCs w:val="20"/>
        </w:rPr>
        <w:t>aligned</w:t>
      </w:r>
      <w:r w:rsidRPr="008E3D8A">
        <w:rPr>
          <w:rFonts w:ascii="Arial" w:hAnsi="Arial" w:cs="Arial"/>
          <w:spacing w:val="-6"/>
          <w:sz w:val="20"/>
          <w:szCs w:val="20"/>
        </w:rPr>
        <w:t xml:space="preserve"> </w:t>
      </w:r>
      <w:r w:rsidRPr="008E3D8A">
        <w:rPr>
          <w:rFonts w:ascii="Arial" w:hAnsi="Arial" w:cs="Arial"/>
          <w:sz w:val="20"/>
          <w:szCs w:val="20"/>
        </w:rPr>
        <w:t>to</w:t>
      </w:r>
      <w:r w:rsidRPr="008E3D8A">
        <w:rPr>
          <w:rFonts w:ascii="Arial" w:hAnsi="Arial" w:cs="Arial"/>
          <w:spacing w:val="-4"/>
          <w:sz w:val="20"/>
          <w:szCs w:val="20"/>
        </w:rPr>
        <w:t xml:space="preserve"> </w:t>
      </w:r>
      <w:r w:rsidRPr="008E3D8A">
        <w:rPr>
          <w:rFonts w:ascii="Arial" w:hAnsi="Arial" w:cs="Arial"/>
          <w:sz w:val="20"/>
          <w:szCs w:val="20"/>
        </w:rPr>
        <w:t>the</w:t>
      </w:r>
      <w:r w:rsidRPr="008E3D8A">
        <w:rPr>
          <w:rFonts w:ascii="Arial" w:hAnsi="Arial" w:cs="Arial"/>
          <w:spacing w:val="-4"/>
          <w:sz w:val="20"/>
          <w:szCs w:val="20"/>
        </w:rPr>
        <w:t xml:space="preserve"> </w:t>
      </w:r>
      <w:r w:rsidRPr="008E3D8A">
        <w:rPr>
          <w:rFonts w:ascii="Arial" w:hAnsi="Arial" w:cs="Arial"/>
          <w:sz w:val="20"/>
          <w:szCs w:val="20"/>
        </w:rPr>
        <w:t>syllabus</w:t>
      </w:r>
      <w:r w:rsidRPr="008E3D8A">
        <w:rPr>
          <w:rFonts w:ascii="Arial" w:hAnsi="Arial" w:cs="Arial"/>
          <w:spacing w:val="-6"/>
          <w:sz w:val="20"/>
          <w:szCs w:val="20"/>
        </w:rPr>
        <w:t xml:space="preserve"> </w:t>
      </w:r>
      <w:r w:rsidRPr="008E3D8A">
        <w:rPr>
          <w:rFonts w:ascii="Arial" w:hAnsi="Arial" w:cs="Arial"/>
          <w:sz w:val="20"/>
          <w:szCs w:val="20"/>
        </w:rPr>
        <w:t>they</w:t>
      </w:r>
      <w:r w:rsidRPr="008E3D8A">
        <w:rPr>
          <w:rFonts w:ascii="Arial" w:hAnsi="Arial" w:cs="Arial"/>
          <w:spacing w:val="-7"/>
          <w:sz w:val="20"/>
          <w:szCs w:val="20"/>
        </w:rPr>
        <w:t xml:space="preserve"> </w:t>
      </w:r>
      <w:proofErr w:type="gramStart"/>
      <w:r w:rsidRPr="008E3D8A">
        <w:rPr>
          <w:rFonts w:ascii="Arial" w:hAnsi="Arial" w:cs="Arial"/>
          <w:sz w:val="20"/>
          <w:szCs w:val="20"/>
        </w:rPr>
        <w:t>support,</w:t>
      </w:r>
      <w:r w:rsidRPr="008E3D8A">
        <w:rPr>
          <w:rFonts w:ascii="Arial" w:hAnsi="Arial" w:cs="Arial"/>
          <w:spacing w:val="-4"/>
          <w:sz w:val="20"/>
          <w:szCs w:val="20"/>
        </w:rPr>
        <w:t xml:space="preserve"> </w:t>
      </w:r>
      <w:r w:rsidRPr="008E3D8A">
        <w:rPr>
          <w:rFonts w:ascii="Arial" w:hAnsi="Arial" w:cs="Arial"/>
          <w:sz w:val="20"/>
          <w:szCs w:val="20"/>
        </w:rPr>
        <w:t>and</w:t>
      </w:r>
      <w:proofErr w:type="gramEnd"/>
      <w:r w:rsidRPr="008E3D8A">
        <w:rPr>
          <w:rFonts w:ascii="Arial" w:hAnsi="Arial" w:cs="Arial"/>
          <w:spacing w:val="-4"/>
          <w:sz w:val="20"/>
          <w:szCs w:val="20"/>
        </w:rPr>
        <w:t xml:space="preserve"> </w:t>
      </w:r>
      <w:r w:rsidRPr="008E3D8A">
        <w:rPr>
          <w:rFonts w:ascii="Arial" w:hAnsi="Arial" w:cs="Arial"/>
          <w:sz w:val="20"/>
          <w:szCs w:val="20"/>
        </w:rPr>
        <w:t>have</w:t>
      </w:r>
      <w:r w:rsidRPr="008E3D8A">
        <w:rPr>
          <w:rFonts w:ascii="Arial" w:hAnsi="Arial" w:cs="Arial"/>
          <w:spacing w:val="-5"/>
          <w:sz w:val="20"/>
          <w:szCs w:val="20"/>
        </w:rPr>
        <w:t xml:space="preserve"> </w:t>
      </w:r>
      <w:r w:rsidRPr="008E3D8A">
        <w:rPr>
          <w:rFonts w:ascii="Arial" w:hAnsi="Arial" w:cs="Arial"/>
          <w:sz w:val="20"/>
          <w:szCs w:val="20"/>
        </w:rPr>
        <w:t>been</w:t>
      </w:r>
      <w:r w:rsidRPr="008E3D8A">
        <w:rPr>
          <w:rFonts w:ascii="Arial" w:hAnsi="Arial" w:cs="Arial"/>
          <w:spacing w:val="-6"/>
          <w:sz w:val="20"/>
          <w:szCs w:val="20"/>
        </w:rPr>
        <w:t xml:space="preserve"> </w:t>
      </w:r>
      <w:r w:rsidRPr="008E3D8A">
        <w:rPr>
          <w:rFonts w:ascii="Arial" w:hAnsi="Arial" w:cs="Arial"/>
          <w:sz w:val="20"/>
          <w:szCs w:val="20"/>
        </w:rPr>
        <w:t>through</w:t>
      </w:r>
      <w:r w:rsidRPr="008E3D8A">
        <w:rPr>
          <w:rFonts w:ascii="Arial" w:hAnsi="Arial" w:cs="Arial"/>
          <w:spacing w:val="-4"/>
          <w:sz w:val="20"/>
          <w:szCs w:val="20"/>
        </w:rPr>
        <w:t xml:space="preserve"> </w:t>
      </w:r>
      <w:r w:rsidRPr="008E3D8A">
        <w:rPr>
          <w:rFonts w:ascii="Arial" w:hAnsi="Arial" w:cs="Arial"/>
          <w:sz w:val="20"/>
          <w:szCs w:val="20"/>
        </w:rPr>
        <w:t>a</w:t>
      </w:r>
      <w:r w:rsidRPr="008E3D8A">
        <w:rPr>
          <w:rFonts w:ascii="Arial" w:hAnsi="Arial" w:cs="Arial"/>
          <w:spacing w:val="-6"/>
          <w:sz w:val="20"/>
          <w:szCs w:val="20"/>
        </w:rPr>
        <w:t xml:space="preserve"> </w:t>
      </w:r>
      <w:r w:rsidRPr="008E3D8A">
        <w:rPr>
          <w:rFonts w:ascii="Arial" w:hAnsi="Arial" w:cs="Arial"/>
          <w:sz w:val="20"/>
          <w:szCs w:val="20"/>
        </w:rPr>
        <w:t>detailed</w:t>
      </w:r>
      <w:r w:rsidRPr="008E3D8A">
        <w:rPr>
          <w:rFonts w:ascii="Arial" w:hAnsi="Arial" w:cs="Arial"/>
          <w:spacing w:val="-7"/>
          <w:sz w:val="20"/>
          <w:szCs w:val="20"/>
        </w:rPr>
        <w:t xml:space="preserve"> </w:t>
      </w:r>
      <w:r w:rsidRPr="008E3D8A">
        <w:rPr>
          <w:rFonts w:ascii="Arial" w:hAnsi="Arial" w:cs="Arial"/>
          <w:sz w:val="20"/>
          <w:szCs w:val="20"/>
        </w:rPr>
        <w:t>quality</w:t>
      </w:r>
      <w:r w:rsidRPr="008E3D8A">
        <w:rPr>
          <w:rFonts w:ascii="Arial" w:hAnsi="Arial" w:cs="Arial"/>
          <w:spacing w:val="-7"/>
          <w:sz w:val="20"/>
          <w:szCs w:val="20"/>
        </w:rPr>
        <w:t xml:space="preserve"> </w:t>
      </w:r>
      <w:r w:rsidRPr="008E3D8A">
        <w:rPr>
          <w:rFonts w:ascii="Arial" w:hAnsi="Arial" w:cs="Arial"/>
          <w:sz w:val="20"/>
          <w:szCs w:val="20"/>
        </w:rPr>
        <w:t>assurance</w:t>
      </w:r>
      <w:r w:rsidRPr="008E3D8A">
        <w:rPr>
          <w:rFonts w:ascii="Arial" w:hAnsi="Arial" w:cs="Arial"/>
          <w:spacing w:val="-6"/>
          <w:sz w:val="20"/>
          <w:szCs w:val="20"/>
        </w:rPr>
        <w:t xml:space="preserve"> </w:t>
      </w:r>
      <w:r w:rsidRPr="008E3D8A">
        <w:rPr>
          <w:rFonts w:ascii="Arial" w:hAnsi="Arial" w:cs="Arial"/>
          <w:sz w:val="20"/>
          <w:szCs w:val="20"/>
        </w:rPr>
        <w:t>process. All endorsed textbooks</w:t>
      </w:r>
      <w:r w:rsidRPr="008E3D8A">
        <w:rPr>
          <w:rFonts w:ascii="Arial" w:hAnsi="Arial" w:cs="Arial"/>
          <w:spacing w:val="-6"/>
          <w:sz w:val="20"/>
          <w:szCs w:val="20"/>
        </w:rPr>
        <w:t xml:space="preserve"> </w:t>
      </w:r>
      <w:r w:rsidRPr="008E3D8A">
        <w:rPr>
          <w:rFonts w:ascii="Arial" w:hAnsi="Arial" w:cs="Arial"/>
          <w:sz w:val="20"/>
          <w:szCs w:val="20"/>
        </w:rPr>
        <w:t>are</w:t>
      </w:r>
      <w:r w:rsidRPr="008E3D8A">
        <w:rPr>
          <w:rFonts w:ascii="Arial" w:hAnsi="Arial" w:cs="Arial"/>
          <w:spacing w:val="-6"/>
          <w:sz w:val="20"/>
          <w:szCs w:val="20"/>
        </w:rPr>
        <w:t xml:space="preserve"> </w:t>
      </w:r>
      <w:r w:rsidRPr="008E3D8A">
        <w:rPr>
          <w:rFonts w:ascii="Arial" w:hAnsi="Arial" w:cs="Arial"/>
          <w:sz w:val="20"/>
          <w:szCs w:val="20"/>
        </w:rPr>
        <w:t>the</w:t>
      </w:r>
      <w:r w:rsidRPr="008E3D8A">
        <w:rPr>
          <w:rFonts w:ascii="Arial" w:hAnsi="Arial" w:cs="Arial"/>
          <w:spacing w:val="-4"/>
          <w:sz w:val="20"/>
          <w:szCs w:val="20"/>
        </w:rPr>
        <w:t xml:space="preserve"> </w:t>
      </w:r>
      <w:r w:rsidRPr="008E3D8A">
        <w:rPr>
          <w:rFonts w:ascii="Arial" w:hAnsi="Arial" w:cs="Arial"/>
          <w:sz w:val="20"/>
          <w:szCs w:val="20"/>
        </w:rPr>
        <w:t>ideal</w:t>
      </w:r>
      <w:r w:rsidRPr="008E3D8A">
        <w:rPr>
          <w:rFonts w:ascii="Arial" w:hAnsi="Arial" w:cs="Arial"/>
          <w:spacing w:val="-7"/>
          <w:sz w:val="20"/>
          <w:szCs w:val="20"/>
        </w:rPr>
        <w:t xml:space="preserve"> </w:t>
      </w:r>
      <w:r w:rsidRPr="008E3D8A">
        <w:rPr>
          <w:rFonts w:ascii="Arial" w:hAnsi="Arial" w:cs="Arial"/>
          <w:sz w:val="20"/>
          <w:szCs w:val="20"/>
        </w:rPr>
        <w:t>resource</w:t>
      </w:r>
      <w:r w:rsidRPr="008E3D8A">
        <w:rPr>
          <w:rFonts w:ascii="Arial" w:hAnsi="Arial" w:cs="Arial"/>
          <w:spacing w:val="-6"/>
          <w:sz w:val="20"/>
          <w:szCs w:val="20"/>
        </w:rPr>
        <w:t xml:space="preserve"> </w:t>
      </w:r>
      <w:r w:rsidRPr="008E3D8A">
        <w:rPr>
          <w:rFonts w:ascii="Arial" w:hAnsi="Arial" w:cs="Arial"/>
          <w:spacing w:val="1"/>
          <w:sz w:val="20"/>
          <w:szCs w:val="20"/>
        </w:rPr>
        <w:t>to</w:t>
      </w:r>
      <w:r w:rsidRPr="008E3D8A">
        <w:rPr>
          <w:rFonts w:ascii="Arial" w:hAnsi="Arial" w:cs="Arial"/>
          <w:spacing w:val="-7"/>
          <w:sz w:val="20"/>
          <w:szCs w:val="20"/>
        </w:rPr>
        <w:t xml:space="preserve"> </w:t>
      </w:r>
      <w:r w:rsidRPr="008E3D8A">
        <w:rPr>
          <w:rFonts w:ascii="Arial" w:hAnsi="Arial" w:cs="Arial"/>
          <w:spacing w:val="1"/>
          <w:sz w:val="20"/>
          <w:szCs w:val="20"/>
        </w:rPr>
        <w:t>be</w:t>
      </w:r>
      <w:r w:rsidRPr="008E3D8A">
        <w:rPr>
          <w:rFonts w:ascii="Arial" w:hAnsi="Arial" w:cs="Arial"/>
          <w:spacing w:val="-6"/>
          <w:sz w:val="20"/>
          <w:szCs w:val="20"/>
        </w:rPr>
        <w:t xml:space="preserve"> </w:t>
      </w:r>
      <w:r w:rsidRPr="008E3D8A">
        <w:rPr>
          <w:rFonts w:ascii="Arial" w:hAnsi="Arial" w:cs="Arial"/>
          <w:sz w:val="20"/>
          <w:szCs w:val="20"/>
        </w:rPr>
        <w:t>used</w:t>
      </w:r>
      <w:r w:rsidRPr="008E3D8A">
        <w:rPr>
          <w:rFonts w:ascii="Arial" w:hAnsi="Arial" w:cs="Arial"/>
          <w:spacing w:val="-6"/>
          <w:sz w:val="20"/>
          <w:szCs w:val="20"/>
        </w:rPr>
        <w:t xml:space="preserve"> </w:t>
      </w:r>
      <w:r w:rsidRPr="008E3D8A">
        <w:rPr>
          <w:rFonts w:ascii="Arial" w:hAnsi="Arial" w:cs="Arial"/>
          <w:sz w:val="20"/>
          <w:szCs w:val="20"/>
        </w:rPr>
        <w:t>alongside</w:t>
      </w:r>
      <w:r w:rsidRPr="008E3D8A">
        <w:rPr>
          <w:rFonts w:ascii="Arial" w:hAnsi="Arial" w:cs="Arial"/>
          <w:spacing w:val="-4"/>
          <w:sz w:val="20"/>
          <w:szCs w:val="20"/>
        </w:rPr>
        <w:t xml:space="preserve"> </w:t>
      </w:r>
      <w:r w:rsidRPr="008E3D8A">
        <w:rPr>
          <w:rFonts w:ascii="Arial" w:hAnsi="Arial" w:cs="Arial"/>
          <w:sz w:val="20"/>
          <w:szCs w:val="20"/>
        </w:rPr>
        <w:t>this</w:t>
      </w:r>
      <w:r w:rsidRPr="008E3D8A">
        <w:rPr>
          <w:rFonts w:ascii="Arial" w:hAnsi="Arial" w:cs="Arial"/>
          <w:spacing w:val="-5"/>
          <w:sz w:val="20"/>
          <w:szCs w:val="20"/>
        </w:rPr>
        <w:t xml:space="preserve"> </w:t>
      </w:r>
      <w:r w:rsidRPr="008E3D8A">
        <w:rPr>
          <w:rFonts w:ascii="Arial" w:hAnsi="Arial" w:cs="Arial"/>
          <w:sz w:val="20"/>
          <w:szCs w:val="20"/>
        </w:rPr>
        <w:t>scheme</w:t>
      </w:r>
      <w:r w:rsidRPr="008E3D8A">
        <w:rPr>
          <w:rFonts w:ascii="Arial" w:hAnsi="Arial" w:cs="Arial"/>
          <w:spacing w:val="-6"/>
          <w:sz w:val="20"/>
          <w:szCs w:val="20"/>
        </w:rPr>
        <w:t xml:space="preserve"> </w:t>
      </w:r>
      <w:r w:rsidRPr="008E3D8A">
        <w:rPr>
          <w:rFonts w:ascii="Arial" w:hAnsi="Arial" w:cs="Arial"/>
          <w:sz w:val="20"/>
          <w:szCs w:val="20"/>
        </w:rPr>
        <w:t>of</w:t>
      </w:r>
      <w:r w:rsidRPr="008E3D8A">
        <w:rPr>
          <w:rFonts w:ascii="Arial" w:hAnsi="Arial" w:cs="Arial"/>
          <w:spacing w:val="-4"/>
          <w:sz w:val="20"/>
          <w:szCs w:val="20"/>
        </w:rPr>
        <w:t xml:space="preserve"> </w:t>
      </w:r>
      <w:r w:rsidRPr="008E3D8A">
        <w:rPr>
          <w:rFonts w:ascii="Arial" w:hAnsi="Arial" w:cs="Arial"/>
          <w:sz w:val="20"/>
          <w:szCs w:val="20"/>
        </w:rPr>
        <w:t>work</w:t>
      </w:r>
      <w:r w:rsidRPr="008E3D8A">
        <w:rPr>
          <w:rFonts w:ascii="Arial" w:hAnsi="Arial" w:cs="Arial"/>
          <w:spacing w:val="-3"/>
          <w:sz w:val="20"/>
          <w:szCs w:val="20"/>
        </w:rPr>
        <w:t xml:space="preserve"> </w:t>
      </w:r>
      <w:r w:rsidRPr="008E3D8A">
        <w:rPr>
          <w:rFonts w:ascii="Arial" w:hAnsi="Arial" w:cs="Arial"/>
          <w:sz w:val="20"/>
          <w:szCs w:val="20"/>
        </w:rPr>
        <w:t>as</w:t>
      </w:r>
      <w:r w:rsidRPr="008E3D8A">
        <w:rPr>
          <w:rFonts w:ascii="Arial" w:hAnsi="Arial" w:cs="Arial"/>
          <w:spacing w:val="-5"/>
          <w:sz w:val="20"/>
          <w:szCs w:val="20"/>
        </w:rPr>
        <w:t xml:space="preserve"> </w:t>
      </w:r>
      <w:r w:rsidRPr="008E3D8A">
        <w:rPr>
          <w:rFonts w:ascii="Arial" w:hAnsi="Arial" w:cs="Arial"/>
          <w:sz w:val="20"/>
          <w:szCs w:val="20"/>
        </w:rPr>
        <w:t>they</w:t>
      </w:r>
      <w:r w:rsidRPr="008E3D8A">
        <w:rPr>
          <w:rFonts w:ascii="Arial" w:hAnsi="Arial" w:cs="Arial"/>
          <w:spacing w:val="-10"/>
          <w:sz w:val="20"/>
          <w:szCs w:val="20"/>
        </w:rPr>
        <w:t xml:space="preserve"> </w:t>
      </w:r>
      <w:r w:rsidRPr="008E3D8A">
        <w:rPr>
          <w:rFonts w:ascii="Arial" w:hAnsi="Arial" w:cs="Arial"/>
          <w:sz w:val="20"/>
          <w:szCs w:val="20"/>
        </w:rPr>
        <w:t>cover</w:t>
      </w:r>
      <w:r w:rsidRPr="008E3D8A">
        <w:rPr>
          <w:rFonts w:ascii="Arial" w:hAnsi="Arial" w:cs="Arial"/>
          <w:spacing w:val="-5"/>
          <w:sz w:val="20"/>
          <w:szCs w:val="20"/>
        </w:rPr>
        <w:t xml:space="preserve"> </w:t>
      </w:r>
      <w:r w:rsidRPr="008E3D8A">
        <w:rPr>
          <w:rFonts w:ascii="Arial" w:hAnsi="Arial" w:cs="Arial"/>
          <w:sz w:val="20"/>
          <w:szCs w:val="20"/>
        </w:rPr>
        <w:t>each</w:t>
      </w:r>
      <w:r w:rsidRPr="008E3D8A">
        <w:rPr>
          <w:rFonts w:ascii="Arial" w:hAnsi="Arial" w:cs="Arial"/>
          <w:spacing w:val="-4"/>
          <w:sz w:val="20"/>
          <w:szCs w:val="20"/>
        </w:rPr>
        <w:t xml:space="preserve"> </w:t>
      </w:r>
      <w:r w:rsidRPr="008E3D8A">
        <w:rPr>
          <w:rFonts w:ascii="Arial" w:hAnsi="Arial" w:cs="Arial"/>
          <w:sz w:val="20"/>
          <w:szCs w:val="20"/>
        </w:rPr>
        <w:t>learning</w:t>
      </w:r>
      <w:r w:rsidRPr="008E3D8A">
        <w:rPr>
          <w:rFonts w:ascii="Arial" w:hAnsi="Arial" w:cs="Arial"/>
          <w:spacing w:val="-6"/>
          <w:sz w:val="20"/>
          <w:szCs w:val="20"/>
        </w:rPr>
        <w:t xml:space="preserve"> </w:t>
      </w:r>
      <w:r w:rsidRPr="008E3D8A">
        <w:rPr>
          <w:rFonts w:ascii="Arial" w:hAnsi="Arial" w:cs="Arial"/>
          <w:sz w:val="20"/>
          <w:szCs w:val="20"/>
        </w:rPr>
        <w:t xml:space="preserve">objective. In addition to reading the syllabus, teachers should refer to the specimen assessment materials. </w:t>
      </w:r>
    </w:p>
    <w:p w14:paraId="169ADD05" w14:textId="77777777" w:rsidR="008E3D8A" w:rsidRPr="008E3D8A" w:rsidRDefault="008E3D8A" w:rsidP="008E3D8A">
      <w:pPr>
        <w:spacing w:before="120" w:after="120" w:line="276" w:lineRule="auto"/>
        <w:rPr>
          <w:rFonts w:ascii="Arial" w:hAnsi="Arial" w:cs="Arial"/>
          <w:sz w:val="20"/>
          <w:szCs w:val="20"/>
        </w:rPr>
      </w:pPr>
      <w:hyperlink r:id="rId25" w:history="1">
        <w:r w:rsidRPr="008E3D8A">
          <w:rPr>
            <w:rFonts w:ascii="Arial" w:hAnsi="Arial"/>
            <w:color w:val="4A4A4A"/>
            <w:sz w:val="20"/>
            <w:szCs w:val="20"/>
            <w:u w:val="single"/>
          </w:rPr>
          <w:t>Teaching tools</w:t>
        </w:r>
      </w:hyperlink>
      <w:r w:rsidRPr="008E3D8A">
        <w:rPr>
          <w:rFonts w:ascii="Arial" w:eastAsia="Calibri" w:hAnsi="Arial" w:cs="Arial"/>
          <w:b/>
          <w:sz w:val="20"/>
          <w:szCs w:val="20"/>
        </w:rPr>
        <w:t xml:space="preserve"> – </w:t>
      </w:r>
      <w:r w:rsidRPr="008E3D8A">
        <w:rPr>
          <w:rFonts w:ascii="Arial" w:eastAsia="Calibri" w:hAnsi="Arial" w:cs="Arial"/>
          <w:bCs/>
          <w:sz w:val="20"/>
          <w:szCs w:val="20"/>
        </w:rPr>
        <w:t xml:space="preserve">designed to help you to deliver interactive classroom activities and engage learners. </w:t>
      </w:r>
    </w:p>
    <w:p w14:paraId="4E1DB5FF" w14:textId="77777777" w:rsidR="008E3D8A" w:rsidRPr="008E3D8A" w:rsidRDefault="008E3D8A" w:rsidP="008E3D8A">
      <w:pPr>
        <w:spacing w:before="120" w:after="120" w:line="276" w:lineRule="auto"/>
        <w:rPr>
          <w:rFonts w:ascii="Arial" w:hAnsi="Arial" w:cs="Arial"/>
          <w:sz w:val="20"/>
          <w:szCs w:val="20"/>
        </w:rPr>
      </w:pPr>
      <w:hyperlink r:id="rId26" w:history="1">
        <w:r w:rsidRPr="008E3D8A">
          <w:rPr>
            <w:rFonts w:ascii="Arial" w:hAnsi="Arial"/>
            <w:color w:val="4A4A4A"/>
            <w:sz w:val="20"/>
            <w:szCs w:val="20"/>
            <w:u w:val="single"/>
          </w:rPr>
          <w:t>Tool to support remote teaching and learning</w:t>
        </w:r>
      </w:hyperlink>
      <w:r w:rsidRPr="008E3D8A">
        <w:rPr>
          <w:rFonts w:ascii="Arial" w:hAnsi="Arial" w:cs="Arial"/>
          <w:sz w:val="20"/>
          <w:szCs w:val="20"/>
        </w:rPr>
        <w:t xml:space="preserve"> – find out about and explore the various online tools available for teachers and learners.</w:t>
      </w:r>
    </w:p>
    <w:p w14:paraId="64DBE5C8" w14:textId="77777777" w:rsidR="008E3D8A" w:rsidRPr="008E3D8A" w:rsidRDefault="008E3D8A" w:rsidP="008E3D8A">
      <w:pPr>
        <w:spacing w:before="120" w:after="120" w:line="276" w:lineRule="auto"/>
        <w:rPr>
          <w:rFonts w:ascii="Arial" w:hAnsi="Arial" w:cs="Arial"/>
          <w:bCs/>
          <w:color w:val="E21951"/>
          <w:lang w:eastAsia="en-GB"/>
        </w:rPr>
      </w:pPr>
      <w:r w:rsidRPr="008E3D8A">
        <w:rPr>
          <w:rFonts w:ascii="Arial" w:hAnsi="Arial" w:cs="Arial"/>
          <w:bCs/>
          <w:color w:val="E21951"/>
          <w:lang w:eastAsia="en-GB"/>
        </w:rPr>
        <w:t>School Support Hub</w:t>
      </w:r>
    </w:p>
    <w:p w14:paraId="630B03F1" w14:textId="77777777" w:rsidR="008E3D8A" w:rsidRPr="008E3D8A" w:rsidRDefault="008E3D8A" w:rsidP="008E3D8A">
      <w:pPr>
        <w:spacing w:before="120" w:after="120" w:line="276" w:lineRule="auto"/>
        <w:rPr>
          <w:rFonts w:ascii="Arial" w:hAnsi="Arial" w:cs="Arial"/>
          <w:sz w:val="20"/>
          <w:szCs w:val="20"/>
        </w:rPr>
      </w:pPr>
      <w:r w:rsidRPr="008E3D8A">
        <w:rPr>
          <w:rFonts w:ascii="Arial" w:hAnsi="Arial" w:cs="Arial"/>
          <w:sz w:val="20"/>
          <w:szCs w:val="20"/>
        </w:rPr>
        <w:t xml:space="preserve">The </w:t>
      </w:r>
      <w:hyperlink r:id="rId27" w:history="1">
        <w:r w:rsidRPr="008E3D8A">
          <w:rPr>
            <w:rFonts w:ascii="Arial" w:hAnsi="Arial"/>
            <w:color w:val="4A4A4A"/>
            <w:sz w:val="20"/>
            <w:szCs w:val="20"/>
            <w:u w:val="single"/>
          </w:rPr>
          <w:t>School Support Hub</w:t>
        </w:r>
      </w:hyperlink>
      <w:r w:rsidRPr="008E3D8A">
        <w:rPr>
          <w:rFonts w:ascii="Arial" w:hAnsi="Arial"/>
          <w:color w:val="4A4A4A"/>
          <w:sz w:val="20"/>
          <w:szCs w:val="20"/>
        </w:rPr>
        <w:t xml:space="preserve"> </w:t>
      </w:r>
      <w:r w:rsidRPr="008E3D8A">
        <w:rPr>
          <w:rFonts w:ascii="Arial" w:hAnsi="Arial" w:cs="Arial"/>
          <w:color w:val="000000" w:themeColor="text1"/>
          <w:spacing w:val="-1"/>
          <w:sz w:val="20"/>
          <w:szCs w:val="20"/>
        </w:rPr>
        <w:t>i</w:t>
      </w:r>
      <w:r w:rsidRPr="008E3D8A">
        <w:rPr>
          <w:rFonts w:ascii="Arial" w:hAnsi="Arial" w:cs="Arial"/>
          <w:spacing w:val="-1"/>
          <w:sz w:val="20"/>
          <w:szCs w:val="20"/>
        </w:rPr>
        <w:t>s</w:t>
      </w:r>
      <w:r w:rsidRPr="008E3D8A">
        <w:rPr>
          <w:rFonts w:ascii="Arial" w:hAnsi="Arial" w:cs="Arial"/>
          <w:spacing w:val="-7"/>
          <w:sz w:val="20"/>
          <w:szCs w:val="20"/>
        </w:rPr>
        <w:t xml:space="preserve"> </w:t>
      </w:r>
      <w:r w:rsidRPr="008E3D8A">
        <w:rPr>
          <w:rFonts w:ascii="Arial" w:hAnsi="Arial" w:cs="Arial"/>
          <w:sz w:val="20"/>
          <w:szCs w:val="20"/>
        </w:rPr>
        <w:t>a</w:t>
      </w:r>
      <w:r w:rsidRPr="008E3D8A">
        <w:rPr>
          <w:rFonts w:ascii="Arial" w:hAnsi="Arial" w:cs="Arial"/>
          <w:spacing w:val="-8"/>
          <w:sz w:val="20"/>
          <w:szCs w:val="20"/>
        </w:rPr>
        <w:t xml:space="preserve"> </w:t>
      </w:r>
      <w:r w:rsidRPr="008E3D8A">
        <w:rPr>
          <w:rFonts w:ascii="Arial" w:hAnsi="Arial" w:cs="Arial"/>
          <w:sz w:val="20"/>
          <w:szCs w:val="20"/>
        </w:rPr>
        <w:t>secure</w:t>
      </w:r>
      <w:r w:rsidRPr="008E3D8A">
        <w:rPr>
          <w:rFonts w:ascii="Arial" w:hAnsi="Arial" w:cs="Arial"/>
          <w:spacing w:val="-7"/>
          <w:sz w:val="20"/>
          <w:szCs w:val="20"/>
        </w:rPr>
        <w:t xml:space="preserve"> </w:t>
      </w:r>
      <w:r w:rsidRPr="008E3D8A">
        <w:rPr>
          <w:rFonts w:ascii="Arial" w:hAnsi="Arial" w:cs="Arial"/>
          <w:sz w:val="20"/>
          <w:szCs w:val="20"/>
        </w:rPr>
        <w:t>online</w:t>
      </w:r>
      <w:r w:rsidRPr="008E3D8A">
        <w:rPr>
          <w:rFonts w:ascii="Arial" w:hAnsi="Arial" w:cs="Arial"/>
          <w:spacing w:val="-8"/>
          <w:sz w:val="20"/>
          <w:szCs w:val="20"/>
        </w:rPr>
        <w:t xml:space="preserve"> </w:t>
      </w:r>
      <w:r w:rsidRPr="008E3D8A">
        <w:rPr>
          <w:rFonts w:ascii="Arial" w:hAnsi="Arial" w:cs="Arial"/>
          <w:sz w:val="20"/>
          <w:szCs w:val="20"/>
        </w:rPr>
        <w:t>resource</w:t>
      </w:r>
      <w:r w:rsidRPr="008E3D8A">
        <w:rPr>
          <w:rFonts w:ascii="Arial" w:hAnsi="Arial" w:cs="Arial"/>
          <w:spacing w:val="-8"/>
          <w:sz w:val="20"/>
          <w:szCs w:val="20"/>
        </w:rPr>
        <w:t xml:space="preserve"> </w:t>
      </w:r>
      <w:r w:rsidRPr="008E3D8A">
        <w:rPr>
          <w:rFonts w:ascii="Arial" w:hAnsi="Arial" w:cs="Arial"/>
          <w:sz w:val="20"/>
          <w:szCs w:val="20"/>
        </w:rPr>
        <w:t>bank</w:t>
      </w:r>
      <w:r w:rsidRPr="008E3D8A">
        <w:rPr>
          <w:rFonts w:ascii="Arial" w:hAnsi="Arial" w:cs="Arial"/>
          <w:spacing w:val="-4"/>
          <w:sz w:val="20"/>
          <w:szCs w:val="20"/>
        </w:rPr>
        <w:t xml:space="preserve"> </w:t>
      </w:r>
      <w:r w:rsidRPr="008E3D8A">
        <w:rPr>
          <w:rFonts w:ascii="Arial" w:hAnsi="Arial" w:cs="Arial"/>
          <w:spacing w:val="-1"/>
          <w:sz w:val="20"/>
          <w:szCs w:val="20"/>
        </w:rPr>
        <w:t>and</w:t>
      </w:r>
      <w:r w:rsidRPr="008E3D8A">
        <w:rPr>
          <w:rFonts w:ascii="Arial" w:hAnsi="Arial" w:cs="Arial"/>
          <w:spacing w:val="-7"/>
          <w:sz w:val="20"/>
          <w:szCs w:val="20"/>
        </w:rPr>
        <w:t xml:space="preserve"> </w:t>
      </w:r>
      <w:r w:rsidRPr="008E3D8A">
        <w:rPr>
          <w:rFonts w:ascii="Arial" w:hAnsi="Arial" w:cs="Arial"/>
          <w:sz w:val="20"/>
          <w:szCs w:val="20"/>
        </w:rPr>
        <w:t>community</w:t>
      </w:r>
      <w:r w:rsidRPr="008E3D8A">
        <w:rPr>
          <w:rFonts w:ascii="Arial" w:hAnsi="Arial" w:cs="Arial"/>
          <w:spacing w:val="-4"/>
          <w:sz w:val="20"/>
          <w:szCs w:val="20"/>
        </w:rPr>
        <w:t xml:space="preserve"> </w:t>
      </w:r>
      <w:r w:rsidRPr="008E3D8A">
        <w:rPr>
          <w:rFonts w:ascii="Arial" w:hAnsi="Arial" w:cs="Arial"/>
          <w:sz w:val="20"/>
          <w:szCs w:val="20"/>
        </w:rPr>
        <w:t>for</w:t>
      </w:r>
      <w:r w:rsidRPr="008E3D8A">
        <w:rPr>
          <w:rFonts w:ascii="Arial" w:hAnsi="Arial" w:cs="Arial"/>
          <w:spacing w:val="-6"/>
          <w:sz w:val="20"/>
          <w:szCs w:val="20"/>
        </w:rPr>
        <w:t xml:space="preserve"> </w:t>
      </w:r>
      <w:r w:rsidRPr="008E3D8A">
        <w:rPr>
          <w:rFonts w:ascii="Arial" w:hAnsi="Arial" w:cs="Arial"/>
          <w:spacing w:val="-1"/>
          <w:sz w:val="20"/>
          <w:szCs w:val="20"/>
        </w:rPr>
        <w:t>Cambridge</w:t>
      </w:r>
      <w:r w:rsidRPr="008E3D8A">
        <w:rPr>
          <w:rFonts w:ascii="Arial" w:hAnsi="Arial" w:cs="Arial"/>
          <w:spacing w:val="-8"/>
          <w:sz w:val="20"/>
          <w:szCs w:val="20"/>
        </w:rPr>
        <w:t xml:space="preserve"> </w:t>
      </w:r>
      <w:r w:rsidRPr="008E3D8A">
        <w:rPr>
          <w:rFonts w:ascii="Arial" w:hAnsi="Arial" w:cs="Arial"/>
          <w:sz w:val="20"/>
          <w:szCs w:val="20"/>
        </w:rPr>
        <w:t>teachers,</w:t>
      </w:r>
      <w:r w:rsidRPr="008E3D8A">
        <w:rPr>
          <w:rFonts w:ascii="Arial" w:hAnsi="Arial" w:cs="Arial"/>
          <w:spacing w:val="-6"/>
          <w:sz w:val="20"/>
          <w:szCs w:val="20"/>
        </w:rPr>
        <w:t xml:space="preserve"> </w:t>
      </w:r>
      <w:r w:rsidRPr="008E3D8A">
        <w:rPr>
          <w:rFonts w:ascii="Arial" w:hAnsi="Arial" w:cs="Arial"/>
          <w:spacing w:val="-1"/>
          <w:sz w:val="20"/>
          <w:szCs w:val="20"/>
        </w:rPr>
        <w:t>where</w:t>
      </w:r>
      <w:r w:rsidRPr="008E3D8A">
        <w:rPr>
          <w:rFonts w:ascii="Arial" w:hAnsi="Arial" w:cs="Arial"/>
          <w:spacing w:val="-3"/>
          <w:sz w:val="20"/>
          <w:szCs w:val="20"/>
        </w:rPr>
        <w:t xml:space="preserve"> </w:t>
      </w:r>
      <w:r w:rsidRPr="008E3D8A">
        <w:rPr>
          <w:rFonts w:ascii="Arial" w:hAnsi="Arial" w:cs="Arial"/>
          <w:spacing w:val="-2"/>
          <w:sz w:val="20"/>
          <w:szCs w:val="20"/>
        </w:rPr>
        <w:t>you</w:t>
      </w:r>
      <w:r w:rsidRPr="008E3D8A">
        <w:rPr>
          <w:rFonts w:ascii="Arial" w:hAnsi="Arial" w:cs="Arial"/>
          <w:spacing w:val="-6"/>
          <w:sz w:val="20"/>
          <w:szCs w:val="20"/>
        </w:rPr>
        <w:t xml:space="preserve"> </w:t>
      </w:r>
      <w:r w:rsidRPr="008E3D8A">
        <w:rPr>
          <w:rFonts w:ascii="Arial" w:hAnsi="Arial" w:cs="Arial"/>
          <w:sz w:val="20"/>
          <w:szCs w:val="20"/>
        </w:rPr>
        <w:t>can</w:t>
      </w:r>
      <w:r w:rsidRPr="008E3D8A">
        <w:rPr>
          <w:rFonts w:ascii="Arial" w:hAnsi="Arial" w:cs="Arial"/>
          <w:spacing w:val="-7"/>
          <w:sz w:val="20"/>
          <w:szCs w:val="20"/>
        </w:rPr>
        <w:t xml:space="preserve"> </w:t>
      </w:r>
      <w:r w:rsidRPr="008E3D8A">
        <w:rPr>
          <w:rFonts w:ascii="Arial" w:hAnsi="Arial" w:cs="Arial"/>
          <w:spacing w:val="-1"/>
          <w:sz w:val="20"/>
          <w:szCs w:val="20"/>
        </w:rPr>
        <w:t>download</w:t>
      </w:r>
      <w:r w:rsidRPr="008E3D8A">
        <w:rPr>
          <w:rFonts w:ascii="Arial" w:hAnsi="Arial" w:cs="Arial"/>
          <w:spacing w:val="-6"/>
          <w:sz w:val="20"/>
          <w:szCs w:val="20"/>
        </w:rPr>
        <w:t xml:space="preserve"> </w:t>
      </w:r>
      <w:r w:rsidRPr="008E3D8A">
        <w:rPr>
          <w:rFonts w:ascii="Arial" w:hAnsi="Arial" w:cs="Arial"/>
          <w:sz w:val="20"/>
          <w:szCs w:val="20"/>
        </w:rPr>
        <w:t>specimen</w:t>
      </w:r>
      <w:r w:rsidRPr="008E3D8A">
        <w:rPr>
          <w:rFonts w:ascii="Arial" w:hAnsi="Arial" w:cs="Arial"/>
          <w:spacing w:val="-8"/>
          <w:sz w:val="20"/>
          <w:szCs w:val="20"/>
        </w:rPr>
        <w:t xml:space="preserve"> </w:t>
      </w:r>
      <w:r w:rsidRPr="008E3D8A">
        <w:rPr>
          <w:rFonts w:ascii="Arial" w:hAnsi="Arial" w:cs="Arial"/>
          <w:sz w:val="20"/>
          <w:szCs w:val="20"/>
        </w:rPr>
        <w:t xml:space="preserve">and </w:t>
      </w:r>
      <w:r w:rsidRPr="008E3D8A">
        <w:rPr>
          <w:rFonts w:ascii="Arial" w:hAnsi="Arial" w:cs="Arial"/>
          <w:spacing w:val="-1"/>
          <w:sz w:val="20"/>
          <w:szCs w:val="20"/>
        </w:rPr>
        <w:t>past</w:t>
      </w:r>
      <w:r w:rsidRPr="008E3D8A">
        <w:rPr>
          <w:rFonts w:ascii="Arial" w:hAnsi="Arial" w:cs="Arial"/>
          <w:spacing w:val="-8"/>
          <w:sz w:val="20"/>
          <w:szCs w:val="20"/>
        </w:rPr>
        <w:t xml:space="preserve"> </w:t>
      </w:r>
      <w:r w:rsidRPr="008E3D8A">
        <w:rPr>
          <w:rFonts w:ascii="Arial" w:hAnsi="Arial" w:cs="Arial"/>
          <w:sz w:val="20"/>
          <w:szCs w:val="20"/>
        </w:rPr>
        <w:t>question</w:t>
      </w:r>
      <w:r w:rsidRPr="008E3D8A">
        <w:rPr>
          <w:rFonts w:ascii="Arial" w:hAnsi="Arial" w:cs="Arial"/>
          <w:spacing w:val="-7"/>
          <w:sz w:val="20"/>
          <w:szCs w:val="20"/>
        </w:rPr>
        <w:t xml:space="preserve"> </w:t>
      </w:r>
      <w:r w:rsidRPr="008E3D8A">
        <w:rPr>
          <w:rFonts w:ascii="Arial" w:hAnsi="Arial" w:cs="Arial"/>
          <w:sz w:val="20"/>
          <w:szCs w:val="20"/>
        </w:rPr>
        <w:t>papers,</w:t>
      </w:r>
      <w:r w:rsidRPr="008E3D8A">
        <w:rPr>
          <w:rFonts w:ascii="Arial" w:hAnsi="Arial" w:cs="Arial"/>
          <w:spacing w:val="-7"/>
          <w:sz w:val="20"/>
          <w:szCs w:val="20"/>
        </w:rPr>
        <w:t xml:space="preserve"> </w:t>
      </w:r>
      <w:r w:rsidRPr="008E3D8A">
        <w:rPr>
          <w:rFonts w:ascii="Arial" w:hAnsi="Arial" w:cs="Arial"/>
          <w:sz w:val="20"/>
          <w:szCs w:val="20"/>
        </w:rPr>
        <w:t>mark</w:t>
      </w:r>
      <w:r w:rsidRPr="008E3D8A">
        <w:rPr>
          <w:rFonts w:ascii="Arial" w:hAnsi="Arial" w:cs="Arial"/>
          <w:spacing w:val="-6"/>
          <w:sz w:val="20"/>
          <w:szCs w:val="20"/>
        </w:rPr>
        <w:t xml:space="preserve"> </w:t>
      </w:r>
      <w:r w:rsidRPr="008E3D8A">
        <w:rPr>
          <w:rFonts w:ascii="Arial" w:hAnsi="Arial" w:cs="Arial"/>
          <w:sz w:val="20"/>
          <w:szCs w:val="20"/>
        </w:rPr>
        <w:t>schemes</w:t>
      </w:r>
      <w:r w:rsidRPr="008E3D8A">
        <w:rPr>
          <w:rFonts w:ascii="Arial" w:hAnsi="Arial" w:cs="Arial"/>
          <w:spacing w:val="-6"/>
          <w:sz w:val="20"/>
          <w:szCs w:val="20"/>
        </w:rPr>
        <w:t xml:space="preserve"> </w:t>
      </w:r>
      <w:r w:rsidRPr="008E3D8A">
        <w:rPr>
          <w:rFonts w:ascii="Arial" w:hAnsi="Arial" w:cs="Arial"/>
          <w:spacing w:val="-1"/>
          <w:sz w:val="20"/>
          <w:szCs w:val="20"/>
        </w:rPr>
        <w:t>and</w:t>
      </w:r>
      <w:r w:rsidRPr="008E3D8A">
        <w:rPr>
          <w:rFonts w:ascii="Arial" w:hAnsi="Arial" w:cs="Arial"/>
          <w:spacing w:val="-7"/>
          <w:sz w:val="20"/>
          <w:szCs w:val="20"/>
        </w:rPr>
        <w:t xml:space="preserve"> </w:t>
      </w:r>
      <w:r w:rsidRPr="008E3D8A">
        <w:rPr>
          <w:rFonts w:ascii="Arial" w:hAnsi="Arial" w:cs="Arial"/>
          <w:spacing w:val="-1"/>
          <w:sz w:val="20"/>
          <w:szCs w:val="20"/>
        </w:rPr>
        <w:t>other teaching and learning</w:t>
      </w:r>
      <w:r w:rsidRPr="008E3D8A">
        <w:rPr>
          <w:rFonts w:ascii="Arial" w:hAnsi="Arial" w:cs="Arial"/>
          <w:spacing w:val="-7"/>
          <w:sz w:val="20"/>
          <w:szCs w:val="20"/>
        </w:rPr>
        <w:t xml:space="preserve"> </w:t>
      </w:r>
      <w:r w:rsidRPr="008E3D8A">
        <w:rPr>
          <w:rFonts w:ascii="Arial" w:hAnsi="Arial" w:cs="Arial"/>
          <w:sz w:val="20"/>
          <w:szCs w:val="20"/>
        </w:rPr>
        <w:t>resources.</w:t>
      </w:r>
      <w:r w:rsidRPr="008E3D8A">
        <w:rPr>
          <w:rFonts w:ascii="Arial" w:hAnsi="Arial" w:cs="Arial"/>
          <w:spacing w:val="-11"/>
          <w:sz w:val="20"/>
          <w:szCs w:val="20"/>
        </w:rPr>
        <w:t xml:space="preserve"> </w:t>
      </w:r>
      <w:r w:rsidRPr="008E3D8A">
        <w:rPr>
          <w:rFonts w:ascii="Arial" w:hAnsi="Arial" w:cs="Arial"/>
          <w:sz w:val="20"/>
          <w:szCs w:val="20"/>
        </w:rPr>
        <w:t>This</w:t>
      </w:r>
      <w:r w:rsidRPr="008E3D8A">
        <w:rPr>
          <w:rFonts w:ascii="Arial" w:hAnsi="Arial" w:cs="Arial"/>
          <w:spacing w:val="-6"/>
          <w:sz w:val="20"/>
          <w:szCs w:val="20"/>
        </w:rPr>
        <w:t xml:space="preserve"> </w:t>
      </w:r>
      <w:r w:rsidRPr="008E3D8A">
        <w:rPr>
          <w:rFonts w:ascii="Arial" w:hAnsi="Arial" w:cs="Arial"/>
          <w:sz w:val="20"/>
          <w:szCs w:val="20"/>
        </w:rPr>
        <w:t>scheme</w:t>
      </w:r>
      <w:r w:rsidRPr="008E3D8A">
        <w:rPr>
          <w:rFonts w:ascii="Arial" w:hAnsi="Arial" w:cs="Arial"/>
          <w:spacing w:val="-6"/>
          <w:sz w:val="20"/>
          <w:szCs w:val="20"/>
        </w:rPr>
        <w:t xml:space="preserve"> </w:t>
      </w:r>
      <w:r w:rsidRPr="008E3D8A">
        <w:rPr>
          <w:rFonts w:ascii="Arial" w:hAnsi="Arial" w:cs="Arial"/>
          <w:spacing w:val="-1"/>
          <w:sz w:val="20"/>
          <w:szCs w:val="20"/>
        </w:rPr>
        <w:t>of</w:t>
      </w:r>
      <w:r w:rsidRPr="008E3D8A">
        <w:rPr>
          <w:rFonts w:ascii="Arial" w:hAnsi="Arial" w:cs="Arial"/>
          <w:spacing w:val="-4"/>
          <w:sz w:val="20"/>
          <w:szCs w:val="20"/>
        </w:rPr>
        <w:t xml:space="preserve"> </w:t>
      </w:r>
      <w:r w:rsidRPr="008E3D8A">
        <w:rPr>
          <w:rFonts w:ascii="Arial" w:hAnsi="Arial" w:cs="Arial"/>
          <w:spacing w:val="-1"/>
          <w:sz w:val="20"/>
          <w:szCs w:val="20"/>
        </w:rPr>
        <w:t>work</w:t>
      </w:r>
      <w:r w:rsidRPr="008E3D8A">
        <w:rPr>
          <w:rFonts w:ascii="Arial" w:hAnsi="Arial" w:cs="Arial"/>
          <w:spacing w:val="-3"/>
          <w:sz w:val="20"/>
          <w:szCs w:val="20"/>
        </w:rPr>
        <w:t xml:space="preserve"> </w:t>
      </w:r>
      <w:r w:rsidRPr="008E3D8A">
        <w:rPr>
          <w:rFonts w:ascii="Arial" w:hAnsi="Arial" w:cs="Arial"/>
          <w:spacing w:val="-1"/>
          <w:sz w:val="20"/>
          <w:szCs w:val="20"/>
        </w:rPr>
        <w:t>is</w:t>
      </w:r>
      <w:r w:rsidRPr="008E3D8A">
        <w:rPr>
          <w:rFonts w:ascii="Arial" w:hAnsi="Arial" w:cs="Arial"/>
          <w:spacing w:val="-5"/>
          <w:sz w:val="20"/>
          <w:szCs w:val="20"/>
        </w:rPr>
        <w:t xml:space="preserve"> </w:t>
      </w:r>
      <w:r w:rsidRPr="008E3D8A">
        <w:rPr>
          <w:rFonts w:ascii="Arial" w:hAnsi="Arial" w:cs="Arial"/>
          <w:spacing w:val="-1"/>
          <w:sz w:val="20"/>
          <w:szCs w:val="20"/>
        </w:rPr>
        <w:t>available</w:t>
      </w:r>
      <w:r w:rsidRPr="008E3D8A">
        <w:rPr>
          <w:rFonts w:ascii="Arial" w:hAnsi="Arial" w:cs="Arial"/>
          <w:spacing w:val="-6"/>
          <w:sz w:val="20"/>
          <w:szCs w:val="20"/>
        </w:rPr>
        <w:t xml:space="preserve"> </w:t>
      </w:r>
      <w:r w:rsidRPr="008E3D8A">
        <w:rPr>
          <w:rFonts w:ascii="Arial" w:hAnsi="Arial" w:cs="Arial"/>
          <w:spacing w:val="-1"/>
          <w:sz w:val="20"/>
          <w:szCs w:val="20"/>
        </w:rPr>
        <w:t>as</w:t>
      </w:r>
      <w:r w:rsidRPr="008E3D8A">
        <w:rPr>
          <w:rFonts w:ascii="Arial" w:hAnsi="Arial" w:cs="Arial"/>
          <w:spacing w:val="-3"/>
          <w:sz w:val="20"/>
          <w:szCs w:val="20"/>
        </w:rPr>
        <w:t xml:space="preserve"> </w:t>
      </w:r>
      <w:r w:rsidRPr="008E3D8A">
        <w:rPr>
          <w:rFonts w:ascii="Arial" w:hAnsi="Arial" w:cs="Arial"/>
          <w:spacing w:val="-1"/>
          <w:sz w:val="20"/>
          <w:szCs w:val="20"/>
        </w:rPr>
        <w:t>PDF</w:t>
      </w:r>
      <w:r w:rsidRPr="008E3D8A">
        <w:rPr>
          <w:rFonts w:ascii="Arial" w:hAnsi="Arial" w:cs="Arial"/>
          <w:spacing w:val="-5"/>
          <w:sz w:val="20"/>
          <w:szCs w:val="20"/>
        </w:rPr>
        <w:t xml:space="preserve"> </w:t>
      </w:r>
      <w:r w:rsidRPr="008E3D8A">
        <w:rPr>
          <w:rFonts w:ascii="Arial" w:hAnsi="Arial" w:cs="Arial"/>
          <w:sz w:val="20"/>
          <w:szCs w:val="20"/>
        </w:rPr>
        <w:t>and</w:t>
      </w:r>
      <w:r w:rsidRPr="008E3D8A">
        <w:rPr>
          <w:rFonts w:ascii="Arial" w:hAnsi="Arial" w:cs="Arial"/>
          <w:spacing w:val="-6"/>
          <w:sz w:val="20"/>
          <w:szCs w:val="20"/>
        </w:rPr>
        <w:t xml:space="preserve"> </w:t>
      </w:r>
      <w:r w:rsidRPr="008E3D8A">
        <w:rPr>
          <w:rFonts w:ascii="Arial" w:hAnsi="Arial" w:cs="Arial"/>
          <w:spacing w:val="1"/>
          <w:sz w:val="20"/>
          <w:szCs w:val="20"/>
        </w:rPr>
        <w:t>an</w:t>
      </w:r>
      <w:r w:rsidRPr="008E3D8A">
        <w:rPr>
          <w:rFonts w:ascii="Arial" w:hAnsi="Arial" w:cs="Arial"/>
          <w:spacing w:val="-6"/>
          <w:sz w:val="20"/>
          <w:szCs w:val="20"/>
        </w:rPr>
        <w:t xml:space="preserve"> </w:t>
      </w:r>
      <w:r w:rsidRPr="008E3D8A">
        <w:rPr>
          <w:rFonts w:ascii="Arial" w:hAnsi="Arial" w:cs="Arial"/>
          <w:sz w:val="20"/>
          <w:szCs w:val="20"/>
        </w:rPr>
        <w:t>editable</w:t>
      </w:r>
      <w:r w:rsidRPr="008E3D8A">
        <w:rPr>
          <w:rFonts w:ascii="Arial" w:hAnsi="Arial" w:cs="Arial"/>
          <w:spacing w:val="-5"/>
          <w:sz w:val="20"/>
          <w:szCs w:val="20"/>
        </w:rPr>
        <w:t xml:space="preserve"> </w:t>
      </w:r>
      <w:r w:rsidRPr="008E3D8A">
        <w:rPr>
          <w:rFonts w:ascii="Arial" w:hAnsi="Arial" w:cs="Arial"/>
          <w:spacing w:val="-1"/>
          <w:sz w:val="20"/>
          <w:szCs w:val="20"/>
        </w:rPr>
        <w:t>version</w:t>
      </w:r>
      <w:r w:rsidRPr="008E3D8A">
        <w:rPr>
          <w:rFonts w:ascii="Arial" w:hAnsi="Arial" w:cs="Arial"/>
          <w:spacing w:val="-4"/>
          <w:sz w:val="20"/>
          <w:szCs w:val="20"/>
        </w:rPr>
        <w:t xml:space="preserve"> </w:t>
      </w:r>
      <w:r w:rsidRPr="008E3D8A">
        <w:rPr>
          <w:rFonts w:ascii="Arial" w:hAnsi="Arial" w:cs="Arial"/>
          <w:spacing w:val="-1"/>
          <w:sz w:val="20"/>
          <w:szCs w:val="20"/>
        </w:rPr>
        <w:t>in</w:t>
      </w:r>
      <w:r w:rsidRPr="008E3D8A">
        <w:rPr>
          <w:rFonts w:ascii="Arial" w:hAnsi="Arial" w:cs="Arial"/>
          <w:spacing w:val="-4"/>
          <w:sz w:val="20"/>
          <w:szCs w:val="20"/>
        </w:rPr>
        <w:t xml:space="preserve"> </w:t>
      </w:r>
      <w:r w:rsidRPr="008E3D8A">
        <w:rPr>
          <w:rFonts w:ascii="Arial" w:hAnsi="Arial" w:cs="Arial"/>
          <w:sz w:val="20"/>
          <w:szCs w:val="20"/>
        </w:rPr>
        <w:t>Microsoft</w:t>
      </w:r>
      <w:r w:rsidRPr="008E3D8A">
        <w:rPr>
          <w:rFonts w:ascii="Arial" w:hAnsi="Arial" w:cs="Arial"/>
          <w:spacing w:val="-11"/>
          <w:sz w:val="20"/>
          <w:szCs w:val="20"/>
        </w:rPr>
        <w:t xml:space="preserve"> </w:t>
      </w:r>
      <w:r w:rsidRPr="008E3D8A">
        <w:rPr>
          <w:rFonts w:ascii="Arial" w:hAnsi="Arial" w:cs="Arial"/>
          <w:spacing w:val="1"/>
          <w:sz w:val="20"/>
          <w:szCs w:val="20"/>
        </w:rPr>
        <w:t>Word</w:t>
      </w:r>
      <w:r w:rsidRPr="008E3D8A">
        <w:rPr>
          <w:rFonts w:ascii="Arial" w:hAnsi="Arial" w:cs="Arial"/>
          <w:spacing w:val="-6"/>
          <w:sz w:val="20"/>
          <w:szCs w:val="20"/>
        </w:rPr>
        <w:t xml:space="preserve"> </w:t>
      </w:r>
      <w:r w:rsidRPr="008E3D8A">
        <w:rPr>
          <w:rFonts w:ascii="Arial" w:hAnsi="Arial" w:cs="Arial"/>
          <w:sz w:val="20"/>
          <w:szCs w:val="20"/>
        </w:rPr>
        <w:t>format</w:t>
      </w:r>
      <w:r w:rsidRPr="008E3D8A">
        <w:rPr>
          <w:rFonts w:ascii="Arial" w:hAnsi="Arial"/>
          <w:color w:val="4A4A4A"/>
          <w:sz w:val="20"/>
          <w:szCs w:val="20"/>
          <w:u w:val="single"/>
        </w:rPr>
        <w:t>.</w:t>
      </w:r>
      <w:r w:rsidRPr="008E3D8A">
        <w:rPr>
          <w:rFonts w:ascii="Arial" w:hAnsi="Arial" w:cs="Arial"/>
          <w:spacing w:val="-6"/>
          <w:sz w:val="20"/>
          <w:szCs w:val="20"/>
        </w:rPr>
        <w:t xml:space="preserve"> </w:t>
      </w:r>
      <w:r w:rsidRPr="008E3D8A">
        <w:rPr>
          <w:rFonts w:ascii="Arial" w:hAnsi="Arial" w:cs="Arial"/>
          <w:spacing w:val="-1"/>
          <w:sz w:val="20"/>
          <w:szCs w:val="20"/>
        </w:rPr>
        <w:t>If</w:t>
      </w:r>
      <w:r w:rsidRPr="008E3D8A">
        <w:rPr>
          <w:rFonts w:ascii="Arial" w:hAnsi="Arial" w:cs="Arial"/>
          <w:spacing w:val="-2"/>
          <w:sz w:val="20"/>
          <w:szCs w:val="20"/>
        </w:rPr>
        <w:t xml:space="preserve"> </w:t>
      </w:r>
      <w:r w:rsidRPr="008E3D8A">
        <w:rPr>
          <w:rFonts w:ascii="Arial" w:hAnsi="Arial" w:cs="Arial"/>
          <w:spacing w:val="-1"/>
          <w:sz w:val="20"/>
          <w:szCs w:val="20"/>
        </w:rPr>
        <w:t>you are unable</w:t>
      </w:r>
      <w:r w:rsidRPr="008E3D8A">
        <w:rPr>
          <w:rFonts w:ascii="Arial" w:hAnsi="Arial" w:cs="Arial"/>
          <w:spacing w:val="-7"/>
          <w:sz w:val="20"/>
          <w:szCs w:val="20"/>
        </w:rPr>
        <w:t xml:space="preserve"> </w:t>
      </w:r>
      <w:r w:rsidRPr="008E3D8A">
        <w:rPr>
          <w:rFonts w:ascii="Arial" w:hAnsi="Arial" w:cs="Arial"/>
          <w:spacing w:val="1"/>
          <w:sz w:val="20"/>
          <w:szCs w:val="20"/>
        </w:rPr>
        <w:t>to</w:t>
      </w:r>
      <w:r w:rsidRPr="008E3D8A">
        <w:rPr>
          <w:rFonts w:ascii="Arial" w:hAnsi="Arial" w:cs="Arial"/>
          <w:spacing w:val="-6"/>
          <w:sz w:val="20"/>
          <w:szCs w:val="20"/>
        </w:rPr>
        <w:t xml:space="preserve"> </w:t>
      </w:r>
      <w:r w:rsidRPr="008E3D8A">
        <w:rPr>
          <w:rFonts w:ascii="Arial" w:hAnsi="Arial" w:cs="Arial"/>
          <w:sz w:val="20"/>
          <w:szCs w:val="20"/>
        </w:rPr>
        <w:t>use</w:t>
      </w:r>
      <w:r w:rsidRPr="008E3D8A">
        <w:rPr>
          <w:rFonts w:ascii="Arial" w:hAnsi="Arial" w:cs="Arial"/>
          <w:spacing w:val="-5"/>
          <w:sz w:val="20"/>
          <w:szCs w:val="20"/>
        </w:rPr>
        <w:t xml:space="preserve"> </w:t>
      </w:r>
      <w:r w:rsidRPr="008E3D8A">
        <w:rPr>
          <w:rFonts w:ascii="Arial" w:hAnsi="Arial" w:cs="Arial"/>
          <w:sz w:val="20"/>
          <w:szCs w:val="20"/>
        </w:rPr>
        <w:t>Microsoft</w:t>
      </w:r>
      <w:r w:rsidRPr="008E3D8A">
        <w:rPr>
          <w:rFonts w:ascii="Arial" w:hAnsi="Arial" w:cs="Arial"/>
          <w:spacing w:val="-11"/>
          <w:sz w:val="20"/>
          <w:szCs w:val="20"/>
        </w:rPr>
        <w:t xml:space="preserve"> </w:t>
      </w:r>
      <w:r w:rsidRPr="008E3D8A">
        <w:rPr>
          <w:rFonts w:ascii="Arial" w:hAnsi="Arial" w:cs="Arial"/>
          <w:spacing w:val="1"/>
          <w:sz w:val="20"/>
          <w:szCs w:val="20"/>
        </w:rPr>
        <w:t>Word</w:t>
      </w:r>
      <w:r w:rsidRPr="008E3D8A">
        <w:rPr>
          <w:rFonts w:ascii="Arial" w:hAnsi="Arial" w:cs="Arial"/>
          <w:spacing w:val="-5"/>
          <w:sz w:val="20"/>
          <w:szCs w:val="20"/>
        </w:rPr>
        <w:t xml:space="preserve"> </w:t>
      </w:r>
      <w:r w:rsidRPr="008E3D8A">
        <w:rPr>
          <w:rFonts w:ascii="Arial" w:hAnsi="Arial" w:cs="Arial"/>
          <w:spacing w:val="-2"/>
          <w:sz w:val="20"/>
          <w:szCs w:val="20"/>
        </w:rPr>
        <w:t>you</w:t>
      </w:r>
      <w:r w:rsidRPr="008E3D8A">
        <w:rPr>
          <w:rFonts w:ascii="Arial" w:hAnsi="Arial" w:cs="Arial"/>
          <w:spacing w:val="-7"/>
          <w:sz w:val="20"/>
          <w:szCs w:val="20"/>
        </w:rPr>
        <w:t xml:space="preserve"> </w:t>
      </w:r>
      <w:r w:rsidRPr="008E3D8A">
        <w:rPr>
          <w:rFonts w:ascii="Arial" w:hAnsi="Arial" w:cs="Arial"/>
          <w:sz w:val="20"/>
          <w:szCs w:val="20"/>
        </w:rPr>
        <w:t>can</w:t>
      </w:r>
      <w:r w:rsidRPr="008E3D8A">
        <w:rPr>
          <w:rFonts w:ascii="Arial" w:hAnsi="Arial" w:cs="Arial"/>
          <w:spacing w:val="-5"/>
          <w:sz w:val="20"/>
          <w:szCs w:val="20"/>
        </w:rPr>
        <w:t xml:space="preserve"> </w:t>
      </w:r>
      <w:r w:rsidRPr="008E3D8A">
        <w:rPr>
          <w:rFonts w:ascii="Arial" w:hAnsi="Arial" w:cs="Arial"/>
          <w:spacing w:val="-1"/>
          <w:sz w:val="20"/>
          <w:szCs w:val="20"/>
        </w:rPr>
        <w:t>download</w:t>
      </w:r>
      <w:r w:rsidRPr="008E3D8A">
        <w:rPr>
          <w:rFonts w:ascii="Arial" w:hAnsi="Arial" w:cs="Arial"/>
          <w:spacing w:val="-6"/>
          <w:sz w:val="20"/>
          <w:szCs w:val="20"/>
        </w:rPr>
        <w:t xml:space="preserve"> </w:t>
      </w:r>
      <w:r w:rsidRPr="008E3D8A">
        <w:rPr>
          <w:rFonts w:ascii="Arial" w:hAnsi="Arial" w:cs="Arial"/>
          <w:sz w:val="20"/>
          <w:szCs w:val="20"/>
        </w:rPr>
        <w:t>Open</w:t>
      </w:r>
      <w:r w:rsidRPr="008E3D8A">
        <w:rPr>
          <w:rFonts w:ascii="Arial" w:hAnsi="Arial" w:cs="Arial"/>
          <w:spacing w:val="-7"/>
          <w:sz w:val="20"/>
          <w:szCs w:val="20"/>
        </w:rPr>
        <w:t xml:space="preserve"> </w:t>
      </w:r>
      <w:r w:rsidRPr="008E3D8A">
        <w:rPr>
          <w:rFonts w:ascii="Arial" w:hAnsi="Arial" w:cs="Arial"/>
          <w:sz w:val="20"/>
          <w:szCs w:val="20"/>
        </w:rPr>
        <w:t>Office</w:t>
      </w:r>
      <w:r w:rsidRPr="008E3D8A">
        <w:rPr>
          <w:rFonts w:ascii="Arial" w:hAnsi="Arial" w:cs="Arial"/>
          <w:spacing w:val="-7"/>
          <w:sz w:val="20"/>
          <w:szCs w:val="20"/>
        </w:rPr>
        <w:t xml:space="preserve"> </w:t>
      </w:r>
      <w:r w:rsidRPr="008E3D8A">
        <w:rPr>
          <w:rFonts w:ascii="Arial" w:hAnsi="Arial" w:cs="Arial"/>
          <w:sz w:val="20"/>
          <w:szCs w:val="20"/>
        </w:rPr>
        <w:t>free</w:t>
      </w:r>
      <w:r w:rsidRPr="008E3D8A">
        <w:rPr>
          <w:rFonts w:ascii="Arial" w:hAnsi="Arial" w:cs="Arial"/>
          <w:spacing w:val="-6"/>
          <w:sz w:val="20"/>
          <w:szCs w:val="20"/>
        </w:rPr>
        <w:t xml:space="preserve"> </w:t>
      </w:r>
      <w:r w:rsidRPr="008E3D8A">
        <w:rPr>
          <w:rFonts w:ascii="Arial" w:hAnsi="Arial" w:cs="Arial"/>
          <w:spacing w:val="-1"/>
          <w:sz w:val="20"/>
          <w:szCs w:val="20"/>
        </w:rPr>
        <w:t>of</w:t>
      </w:r>
      <w:r w:rsidRPr="008E3D8A">
        <w:rPr>
          <w:rFonts w:ascii="Arial" w:hAnsi="Arial" w:cs="Arial"/>
          <w:spacing w:val="-5"/>
          <w:sz w:val="20"/>
          <w:szCs w:val="20"/>
        </w:rPr>
        <w:t xml:space="preserve"> </w:t>
      </w:r>
      <w:r w:rsidRPr="008E3D8A">
        <w:rPr>
          <w:rFonts w:ascii="Arial" w:hAnsi="Arial" w:cs="Arial"/>
          <w:spacing w:val="-1"/>
          <w:sz w:val="20"/>
          <w:szCs w:val="20"/>
        </w:rPr>
        <w:t>charge</w:t>
      </w:r>
      <w:r w:rsidRPr="008E3D8A">
        <w:rPr>
          <w:rFonts w:ascii="Arial" w:hAnsi="Arial" w:cs="Arial"/>
          <w:spacing w:val="-7"/>
          <w:sz w:val="20"/>
          <w:szCs w:val="20"/>
        </w:rPr>
        <w:t xml:space="preserve"> </w:t>
      </w:r>
      <w:r w:rsidRPr="008E3D8A">
        <w:rPr>
          <w:rFonts w:ascii="Arial" w:hAnsi="Arial" w:cs="Arial"/>
          <w:spacing w:val="-1"/>
          <w:sz w:val="20"/>
          <w:szCs w:val="20"/>
        </w:rPr>
        <w:t>from</w:t>
      </w:r>
      <w:r w:rsidRPr="008E3D8A">
        <w:rPr>
          <w:rFonts w:ascii="Arial" w:hAnsi="Arial" w:cs="Arial"/>
          <w:spacing w:val="-4"/>
          <w:sz w:val="20"/>
          <w:szCs w:val="20"/>
        </w:rPr>
        <w:t xml:space="preserve"> </w:t>
      </w:r>
      <w:hyperlink r:id="rId28" w:history="1">
        <w:r w:rsidRPr="008E3D8A">
          <w:rPr>
            <w:rFonts w:ascii="Arial" w:hAnsi="Arial"/>
            <w:color w:val="4A4A4A"/>
            <w:sz w:val="20"/>
            <w:szCs w:val="20"/>
            <w:u w:val="single"/>
          </w:rPr>
          <w:t>www.openoffice.org</w:t>
        </w:r>
      </w:hyperlink>
    </w:p>
    <w:p w14:paraId="38A33009" w14:textId="77777777" w:rsidR="008E3D8A" w:rsidRPr="008E3D8A" w:rsidRDefault="008E3D8A" w:rsidP="008E3D8A">
      <w:pPr>
        <w:spacing w:before="120" w:after="120" w:line="276" w:lineRule="auto"/>
        <w:rPr>
          <w:rFonts w:ascii="Arial" w:hAnsi="Arial" w:cs="Arial"/>
          <w:bCs/>
          <w:color w:val="E21951"/>
          <w:lang w:eastAsia="en-GB"/>
        </w:rPr>
      </w:pPr>
      <w:r w:rsidRPr="008E3D8A">
        <w:rPr>
          <w:rFonts w:ascii="Arial" w:hAnsi="Arial" w:cs="Arial"/>
          <w:bCs/>
          <w:color w:val="E21951"/>
          <w:lang w:eastAsia="en-GB"/>
        </w:rPr>
        <w:t>Websites</w:t>
      </w:r>
    </w:p>
    <w:p w14:paraId="677689EE" w14:textId="77777777" w:rsidR="008E3D8A" w:rsidRPr="008E3D8A" w:rsidRDefault="008E3D8A" w:rsidP="008E3D8A">
      <w:pPr>
        <w:spacing w:before="120" w:after="120" w:line="276" w:lineRule="auto"/>
        <w:rPr>
          <w:rFonts w:ascii="Arial" w:hAnsi="Arial" w:cs="Arial"/>
          <w:sz w:val="20"/>
          <w:szCs w:val="20"/>
        </w:rPr>
      </w:pPr>
      <w:r w:rsidRPr="008E3D8A">
        <w:rPr>
          <w:rFonts w:ascii="Arial" w:hAnsi="Arial" w:cs="Arial"/>
          <w:sz w:val="20"/>
          <w:szCs w:val="20"/>
        </w:rPr>
        <w:t>This</w:t>
      </w:r>
      <w:r w:rsidRPr="008E3D8A">
        <w:rPr>
          <w:rFonts w:ascii="Arial" w:hAnsi="Arial" w:cs="Arial"/>
          <w:spacing w:val="-7"/>
          <w:sz w:val="20"/>
          <w:szCs w:val="20"/>
        </w:rPr>
        <w:t xml:space="preserve"> </w:t>
      </w:r>
      <w:r w:rsidRPr="008E3D8A">
        <w:rPr>
          <w:rFonts w:ascii="Arial" w:hAnsi="Arial" w:cs="Arial"/>
          <w:sz w:val="20"/>
          <w:szCs w:val="20"/>
        </w:rPr>
        <w:t>scheme</w:t>
      </w:r>
      <w:r w:rsidRPr="008E3D8A">
        <w:rPr>
          <w:rFonts w:ascii="Arial" w:hAnsi="Arial" w:cs="Arial"/>
          <w:spacing w:val="-7"/>
          <w:sz w:val="20"/>
          <w:szCs w:val="20"/>
        </w:rPr>
        <w:t xml:space="preserve"> </w:t>
      </w:r>
      <w:r w:rsidRPr="008E3D8A">
        <w:rPr>
          <w:rFonts w:ascii="Arial" w:hAnsi="Arial" w:cs="Arial"/>
          <w:sz w:val="20"/>
          <w:szCs w:val="20"/>
        </w:rPr>
        <w:t>of</w:t>
      </w:r>
      <w:r w:rsidRPr="008E3D8A">
        <w:rPr>
          <w:rFonts w:ascii="Arial" w:hAnsi="Arial" w:cs="Arial"/>
          <w:spacing w:val="-5"/>
          <w:sz w:val="20"/>
          <w:szCs w:val="20"/>
        </w:rPr>
        <w:t xml:space="preserve"> </w:t>
      </w:r>
      <w:r w:rsidRPr="008E3D8A">
        <w:rPr>
          <w:rFonts w:ascii="Arial" w:hAnsi="Arial" w:cs="Arial"/>
          <w:sz w:val="20"/>
          <w:szCs w:val="20"/>
        </w:rPr>
        <w:t>work</w:t>
      </w:r>
      <w:r w:rsidRPr="008E3D8A">
        <w:rPr>
          <w:rFonts w:ascii="Arial" w:hAnsi="Arial" w:cs="Arial"/>
          <w:spacing w:val="-3"/>
          <w:sz w:val="20"/>
          <w:szCs w:val="20"/>
        </w:rPr>
        <w:t xml:space="preserve"> </w:t>
      </w:r>
      <w:r w:rsidRPr="008E3D8A">
        <w:rPr>
          <w:rFonts w:ascii="Arial" w:hAnsi="Arial" w:cs="Arial"/>
          <w:sz w:val="20"/>
          <w:szCs w:val="20"/>
        </w:rPr>
        <w:t>includes</w:t>
      </w:r>
      <w:r w:rsidRPr="008E3D8A">
        <w:rPr>
          <w:rFonts w:ascii="Arial" w:hAnsi="Arial" w:cs="Arial"/>
          <w:spacing w:val="-6"/>
          <w:sz w:val="20"/>
          <w:szCs w:val="20"/>
        </w:rPr>
        <w:t xml:space="preserve"> </w:t>
      </w:r>
      <w:r w:rsidRPr="008E3D8A">
        <w:rPr>
          <w:rFonts w:ascii="Arial" w:hAnsi="Arial" w:cs="Arial"/>
          <w:sz w:val="20"/>
          <w:szCs w:val="20"/>
        </w:rPr>
        <w:t>website</w:t>
      </w:r>
      <w:r w:rsidRPr="008E3D8A">
        <w:rPr>
          <w:rFonts w:ascii="Arial" w:hAnsi="Arial" w:cs="Arial"/>
          <w:spacing w:val="-7"/>
          <w:sz w:val="20"/>
          <w:szCs w:val="20"/>
        </w:rPr>
        <w:t xml:space="preserve"> </w:t>
      </w:r>
      <w:r w:rsidRPr="008E3D8A">
        <w:rPr>
          <w:rFonts w:ascii="Arial" w:hAnsi="Arial" w:cs="Arial"/>
          <w:sz w:val="20"/>
          <w:szCs w:val="20"/>
        </w:rPr>
        <w:t>links</w:t>
      </w:r>
      <w:r w:rsidRPr="008E3D8A">
        <w:rPr>
          <w:rFonts w:ascii="Arial" w:hAnsi="Arial" w:cs="Arial"/>
          <w:spacing w:val="-6"/>
          <w:sz w:val="20"/>
          <w:szCs w:val="20"/>
        </w:rPr>
        <w:t xml:space="preserve"> </w:t>
      </w:r>
      <w:r w:rsidRPr="008E3D8A">
        <w:rPr>
          <w:rFonts w:ascii="Arial" w:hAnsi="Arial" w:cs="Arial"/>
          <w:sz w:val="20"/>
          <w:szCs w:val="20"/>
        </w:rPr>
        <w:t>providing</w:t>
      </w:r>
      <w:r w:rsidRPr="008E3D8A">
        <w:rPr>
          <w:rFonts w:ascii="Arial" w:hAnsi="Arial" w:cs="Arial"/>
          <w:spacing w:val="-7"/>
          <w:sz w:val="20"/>
          <w:szCs w:val="20"/>
        </w:rPr>
        <w:t xml:space="preserve"> </w:t>
      </w:r>
      <w:r w:rsidRPr="008E3D8A">
        <w:rPr>
          <w:rFonts w:ascii="Arial" w:hAnsi="Arial" w:cs="Arial"/>
          <w:sz w:val="20"/>
          <w:szCs w:val="20"/>
        </w:rPr>
        <w:t>direct</w:t>
      </w:r>
      <w:r w:rsidRPr="008E3D8A">
        <w:rPr>
          <w:rFonts w:ascii="Arial" w:hAnsi="Arial" w:cs="Arial"/>
          <w:spacing w:val="-7"/>
          <w:sz w:val="20"/>
          <w:szCs w:val="20"/>
        </w:rPr>
        <w:t xml:space="preserve"> </w:t>
      </w:r>
      <w:r w:rsidRPr="008E3D8A">
        <w:rPr>
          <w:rFonts w:ascii="Arial" w:hAnsi="Arial" w:cs="Arial"/>
          <w:sz w:val="20"/>
          <w:szCs w:val="20"/>
        </w:rPr>
        <w:t>access</w:t>
      </w:r>
      <w:r w:rsidRPr="008E3D8A">
        <w:rPr>
          <w:rFonts w:ascii="Arial" w:hAnsi="Arial" w:cs="Arial"/>
          <w:spacing w:val="-7"/>
          <w:sz w:val="20"/>
          <w:szCs w:val="20"/>
        </w:rPr>
        <w:t xml:space="preserve"> </w:t>
      </w:r>
      <w:r w:rsidRPr="008E3D8A">
        <w:rPr>
          <w:rFonts w:ascii="Arial" w:hAnsi="Arial" w:cs="Arial"/>
          <w:sz w:val="20"/>
          <w:szCs w:val="20"/>
        </w:rPr>
        <w:t>to</w:t>
      </w:r>
      <w:r w:rsidRPr="008E3D8A">
        <w:rPr>
          <w:rFonts w:ascii="Arial" w:hAnsi="Arial" w:cs="Arial"/>
          <w:spacing w:val="-7"/>
          <w:sz w:val="20"/>
          <w:szCs w:val="20"/>
        </w:rPr>
        <w:t xml:space="preserve"> </w:t>
      </w:r>
      <w:r w:rsidRPr="008E3D8A">
        <w:rPr>
          <w:rFonts w:ascii="Arial" w:hAnsi="Arial" w:cs="Arial"/>
          <w:sz w:val="20"/>
          <w:szCs w:val="20"/>
        </w:rPr>
        <w:t>internet</w:t>
      </w:r>
      <w:r w:rsidRPr="008E3D8A">
        <w:rPr>
          <w:rFonts w:ascii="Arial" w:hAnsi="Arial" w:cs="Arial"/>
          <w:spacing w:val="-7"/>
          <w:sz w:val="20"/>
          <w:szCs w:val="20"/>
        </w:rPr>
        <w:t xml:space="preserve"> </w:t>
      </w:r>
      <w:r w:rsidRPr="008E3D8A">
        <w:rPr>
          <w:rFonts w:ascii="Arial" w:hAnsi="Arial" w:cs="Arial"/>
          <w:sz w:val="20"/>
          <w:szCs w:val="20"/>
        </w:rPr>
        <w:t>resources.</w:t>
      </w:r>
      <w:r w:rsidRPr="008E3D8A">
        <w:rPr>
          <w:rFonts w:ascii="Arial" w:hAnsi="Arial" w:cs="Arial"/>
          <w:spacing w:val="-7"/>
          <w:sz w:val="20"/>
          <w:szCs w:val="20"/>
        </w:rPr>
        <w:t xml:space="preserve"> </w:t>
      </w:r>
      <w:r w:rsidRPr="008E3D8A">
        <w:rPr>
          <w:rFonts w:ascii="Arial" w:hAnsi="Arial" w:cs="Arial"/>
          <w:sz w:val="20"/>
          <w:szCs w:val="20"/>
        </w:rPr>
        <w:t>Cambridge</w:t>
      </w:r>
      <w:r w:rsidRPr="008E3D8A">
        <w:rPr>
          <w:rFonts w:ascii="Arial" w:hAnsi="Arial" w:cs="Arial"/>
          <w:spacing w:val="-7"/>
          <w:sz w:val="20"/>
          <w:szCs w:val="20"/>
        </w:rPr>
        <w:t xml:space="preserve"> </w:t>
      </w:r>
      <w:r w:rsidRPr="008E3D8A">
        <w:rPr>
          <w:rFonts w:ascii="Arial" w:hAnsi="Arial" w:cs="Arial"/>
          <w:sz w:val="20"/>
          <w:szCs w:val="20"/>
        </w:rPr>
        <w:t>International</w:t>
      </w:r>
      <w:r w:rsidRPr="008E3D8A">
        <w:rPr>
          <w:rFonts w:ascii="Arial" w:hAnsi="Arial" w:cs="Arial"/>
          <w:spacing w:val="-8"/>
          <w:sz w:val="20"/>
          <w:szCs w:val="20"/>
        </w:rPr>
        <w:t xml:space="preserve"> </w:t>
      </w:r>
      <w:r w:rsidRPr="008E3D8A">
        <w:rPr>
          <w:rFonts w:ascii="Arial" w:hAnsi="Arial" w:cs="Arial"/>
          <w:sz w:val="20"/>
          <w:szCs w:val="20"/>
        </w:rPr>
        <w:t>Education is</w:t>
      </w:r>
      <w:r w:rsidRPr="008E3D8A">
        <w:rPr>
          <w:rFonts w:ascii="Arial" w:hAnsi="Arial" w:cs="Arial"/>
          <w:spacing w:val="-6"/>
          <w:sz w:val="20"/>
          <w:szCs w:val="20"/>
        </w:rPr>
        <w:t xml:space="preserve"> </w:t>
      </w:r>
      <w:r w:rsidRPr="008E3D8A">
        <w:rPr>
          <w:rFonts w:ascii="Arial" w:hAnsi="Arial" w:cs="Arial"/>
          <w:sz w:val="20"/>
          <w:szCs w:val="20"/>
        </w:rPr>
        <w:t>not</w:t>
      </w:r>
      <w:r w:rsidRPr="008E3D8A">
        <w:rPr>
          <w:rFonts w:ascii="Arial" w:hAnsi="Arial" w:cs="Arial"/>
          <w:spacing w:val="-5"/>
          <w:sz w:val="20"/>
          <w:szCs w:val="20"/>
        </w:rPr>
        <w:t xml:space="preserve"> </w:t>
      </w:r>
      <w:r w:rsidRPr="008E3D8A">
        <w:rPr>
          <w:rFonts w:ascii="Arial" w:hAnsi="Arial" w:cs="Arial"/>
          <w:sz w:val="20"/>
          <w:szCs w:val="20"/>
        </w:rPr>
        <w:t>responsible</w:t>
      </w:r>
      <w:r w:rsidRPr="008E3D8A">
        <w:rPr>
          <w:rFonts w:ascii="Arial" w:hAnsi="Arial" w:cs="Arial"/>
          <w:spacing w:val="-7"/>
          <w:sz w:val="20"/>
          <w:szCs w:val="20"/>
        </w:rPr>
        <w:t xml:space="preserve"> </w:t>
      </w:r>
      <w:r w:rsidRPr="008E3D8A">
        <w:rPr>
          <w:rFonts w:ascii="Arial" w:hAnsi="Arial" w:cs="Arial"/>
          <w:sz w:val="20"/>
          <w:szCs w:val="20"/>
        </w:rPr>
        <w:t>for</w:t>
      </w:r>
      <w:r w:rsidRPr="008E3D8A">
        <w:rPr>
          <w:rFonts w:ascii="Arial" w:hAnsi="Arial" w:cs="Arial"/>
          <w:spacing w:val="-6"/>
          <w:sz w:val="20"/>
          <w:szCs w:val="20"/>
        </w:rPr>
        <w:t xml:space="preserve"> </w:t>
      </w:r>
      <w:r w:rsidRPr="008E3D8A">
        <w:rPr>
          <w:rFonts w:ascii="Arial" w:hAnsi="Arial" w:cs="Arial"/>
          <w:sz w:val="20"/>
          <w:szCs w:val="20"/>
        </w:rPr>
        <w:t>the</w:t>
      </w:r>
      <w:r w:rsidRPr="008E3D8A">
        <w:rPr>
          <w:rFonts w:ascii="Arial" w:hAnsi="Arial" w:cs="Arial"/>
          <w:spacing w:val="-7"/>
          <w:sz w:val="20"/>
          <w:szCs w:val="20"/>
        </w:rPr>
        <w:t xml:space="preserve"> </w:t>
      </w:r>
      <w:r w:rsidRPr="008E3D8A">
        <w:rPr>
          <w:rFonts w:ascii="Arial" w:hAnsi="Arial" w:cs="Arial"/>
          <w:sz w:val="20"/>
          <w:szCs w:val="20"/>
        </w:rPr>
        <w:t>accuracy</w:t>
      </w:r>
      <w:r w:rsidRPr="008E3D8A">
        <w:rPr>
          <w:rFonts w:ascii="Arial" w:hAnsi="Arial" w:cs="Arial"/>
          <w:spacing w:val="-8"/>
          <w:sz w:val="20"/>
          <w:szCs w:val="20"/>
        </w:rPr>
        <w:t xml:space="preserve"> </w:t>
      </w:r>
      <w:r w:rsidRPr="008E3D8A">
        <w:rPr>
          <w:rFonts w:ascii="Arial" w:hAnsi="Arial" w:cs="Arial"/>
          <w:sz w:val="20"/>
          <w:szCs w:val="20"/>
        </w:rPr>
        <w:t>or</w:t>
      </w:r>
      <w:r w:rsidRPr="008E3D8A">
        <w:rPr>
          <w:rFonts w:ascii="Arial" w:hAnsi="Arial" w:cs="Arial"/>
          <w:spacing w:val="118"/>
          <w:w w:val="99"/>
          <w:sz w:val="20"/>
          <w:szCs w:val="20"/>
        </w:rPr>
        <w:t xml:space="preserve"> </w:t>
      </w:r>
      <w:r w:rsidRPr="008E3D8A">
        <w:rPr>
          <w:rFonts w:ascii="Arial" w:hAnsi="Arial" w:cs="Arial"/>
          <w:sz w:val="20"/>
          <w:szCs w:val="20"/>
        </w:rPr>
        <w:t>content</w:t>
      </w:r>
      <w:r w:rsidRPr="008E3D8A">
        <w:rPr>
          <w:rFonts w:ascii="Arial" w:hAnsi="Arial" w:cs="Arial"/>
          <w:spacing w:val="-4"/>
          <w:sz w:val="20"/>
          <w:szCs w:val="20"/>
        </w:rPr>
        <w:t xml:space="preserve"> </w:t>
      </w:r>
      <w:r w:rsidRPr="008E3D8A">
        <w:rPr>
          <w:rFonts w:ascii="Arial" w:hAnsi="Arial" w:cs="Arial"/>
          <w:sz w:val="20"/>
          <w:szCs w:val="20"/>
        </w:rPr>
        <w:t>of</w:t>
      </w:r>
      <w:r w:rsidRPr="008E3D8A">
        <w:rPr>
          <w:rFonts w:ascii="Arial" w:hAnsi="Arial" w:cs="Arial"/>
          <w:spacing w:val="-4"/>
          <w:sz w:val="20"/>
          <w:szCs w:val="20"/>
        </w:rPr>
        <w:t xml:space="preserve"> </w:t>
      </w:r>
      <w:r w:rsidRPr="008E3D8A">
        <w:rPr>
          <w:rFonts w:ascii="Arial" w:hAnsi="Arial" w:cs="Arial"/>
          <w:sz w:val="20"/>
          <w:szCs w:val="20"/>
        </w:rPr>
        <w:t>information</w:t>
      </w:r>
      <w:r w:rsidRPr="008E3D8A">
        <w:rPr>
          <w:rFonts w:ascii="Arial" w:hAnsi="Arial" w:cs="Arial"/>
          <w:spacing w:val="-5"/>
          <w:sz w:val="20"/>
          <w:szCs w:val="20"/>
        </w:rPr>
        <w:t xml:space="preserve"> </w:t>
      </w:r>
      <w:r w:rsidRPr="008E3D8A">
        <w:rPr>
          <w:rFonts w:ascii="Arial" w:hAnsi="Arial" w:cs="Arial"/>
          <w:sz w:val="20"/>
          <w:szCs w:val="20"/>
        </w:rPr>
        <w:t>contained</w:t>
      </w:r>
      <w:r w:rsidRPr="008E3D8A">
        <w:rPr>
          <w:rFonts w:ascii="Arial" w:hAnsi="Arial" w:cs="Arial"/>
          <w:spacing w:val="-4"/>
          <w:sz w:val="20"/>
          <w:szCs w:val="20"/>
        </w:rPr>
        <w:t xml:space="preserve"> </w:t>
      </w:r>
      <w:r w:rsidRPr="008E3D8A">
        <w:rPr>
          <w:rFonts w:ascii="Arial" w:hAnsi="Arial" w:cs="Arial"/>
          <w:sz w:val="20"/>
          <w:szCs w:val="20"/>
        </w:rPr>
        <w:t>in</w:t>
      </w:r>
      <w:r w:rsidRPr="008E3D8A">
        <w:rPr>
          <w:rFonts w:ascii="Arial" w:hAnsi="Arial" w:cs="Arial"/>
          <w:spacing w:val="-5"/>
          <w:sz w:val="20"/>
          <w:szCs w:val="20"/>
        </w:rPr>
        <w:t xml:space="preserve"> </w:t>
      </w:r>
      <w:r w:rsidRPr="008E3D8A">
        <w:rPr>
          <w:rFonts w:ascii="Arial" w:hAnsi="Arial" w:cs="Arial"/>
          <w:sz w:val="20"/>
          <w:szCs w:val="20"/>
        </w:rPr>
        <w:t>these</w:t>
      </w:r>
      <w:r w:rsidRPr="008E3D8A">
        <w:rPr>
          <w:rFonts w:ascii="Arial" w:hAnsi="Arial" w:cs="Arial"/>
          <w:spacing w:val="-6"/>
          <w:sz w:val="20"/>
          <w:szCs w:val="20"/>
        </w:rPr>
        <w:t xml:space="preserve"> </w:t>
      </w:r>
      <w:r w:rsidRPr="008E3D8A">
        <w:rPr>
          <w:rFonts w:ascii="Arial" w:hAnsi="Arial" w:cs="Arial"/>
          <w:sz w:val="20"/>
          <w:szCs w:val="20"/>
        </w:rPr>
        <w:t>sites.</w:t>
      </w:r>
      <w:r w:rsidRPr="008E3D8A">
        <w:rPr>
          <w:rFonts w:ascii="Arial" w:hAnsi="Arial" w:cs="Arial"/>
          <w:spacing w:val="-4"/>
          <w:sz w:val="20"/>
          <w:szCs w:val="20"/>
        </w:rPr>
        <w:t xml:space="preserve"> </w:t>
      </w:r>
      <w:r w:rsidRPr="008E3D8A">
        <w:rPr>
          <w:rFonts w:ascii="Arial" w:hAnsi="Arial" w:cs="Arial"/>
          <w:sz w:val="20"/>
          <w:szCs w:val="20"/>
        </w:rPr>
        <w:t>The</w:t>
      </w:r>
      <w:r w:rsidRPr="008E3D8A">
        <w:rPr>
          <w:rFonts w:ascii="Arial" w:hAnsi="Arial" w:cs="Arial"/>
          <w:spacing w:val="-6"/>
          <w:sz w:val="20"/>
          <w:szCs w:val="20"/>
        </w:rPr>
        <w:t xml:space="preserve"> </w:t>
      </w:r>
      <w:r w:rsidRPr="008E3D8A">
        <w:rPr>
          <w:rFonts w:ascii="Arial" w:hAnsi="Arial" w:cs="Arial"/>
          <w:sz w:val="20"/>
          <w:szCs w:val="20"/>
        </w:rPr>
        <w:t>inclusion</w:t>
      </w:r>
      <w:r w:rsidRPr="008E3D8A">
        <w:rPr>
          <w:rFonts w:ascii="Arial" w:hAnsi="Arial" w:cs="Arial"/>
          <w:spacing w:val="-4"/>
          <w:sz w:val="20"/>
          <w:szCs w:val="20"/>
        </w:rPr>
        <w:t xml:space="preserve"> </w:t>
      </w:r>
      <w:r w:rsidRPr="008E3D8A">
        <w:rPr>
          <w:rFonts w:ascii="Arial" w:hAnsi="Arial" w:cs="Arial"/>
          <w:sz w:val="20"/>
          <w:szCs w:val="20"/>
        </w:rPr>
        <w:t>of</w:t>
      </w:r>
      <w:r w:rsidRPr="008E3D8A">
        <w:rPr>
          <w:rFonts w:ascii="Arial" w:hAnsi="Arial" w:cs="Arial"/>
          <w:spacing w:val="-3"/>
          <w:sz w:val="20"/>
          <w:szCs w:val="20"/>
        </w:rPr>
        <w:t xml:space="preserve"> </w:t>
      </w:r>
      <w:r w:rsidRPr="008E3D8A">
        <w:rPr>
          <w:rFonts w:ascii="Arial" w:hAnsi="Arial" w:cs="Arial"/>
          <w:sz w:val="20"/>
          <w:szCs w:val="20"/>
        </w:rPr>
        <w:t>a</w:t>
      </w:r>
      <w:r w:rsidRPr="008E3D8A">
        <w:rPr>
          <w:rFonts w:ascii="Arial" w:hAnsi="Arial" w:cs="Arial"/>
          <w:spacing w:val="-6"/>
          <w:sz w:val="20"/>
          <w:szCs w:val="20"/>
        </w:rPr>
        <w:t xml:space="preserve"> </w:t>
      </w:r>
      <w:r w:rsidRPr="008E3D8A">
        <w:rPr>
          <w:rFonts w:ascii="Arial" w:hAnsi="Arial" w:cs="Arial"/>
          <w:sz w:val="20"/>
          <w:szCs w:val="20"/>
        </w:rPr>
        <w:t>link</w:t>
      </w:r>
      <w:r w:rsidRPr="008E3D8A">
        <w:rPr>
          <w:rFonts w:ascii="Arial" w:hAnsi="Arial" w:cs="Arial"/>
          <w:spacing w:val="-2"/>
          <w:sz w:val="20"/>
          <w:szCs w:val="20"/>
        </w:rPr>
        <w:t xml:space="preserve"> </w:t>
      </w:r>
      <w:r w:rsidRPr="008E3D8A">
        <w:rPr>
          <w:rFonts w:ascii="Arial" w:hAnsi="Arial" w:cs="Arial"/>
          <w:sz w:val="20"/>
          <w:szCs w:val="20"/>
        </w:rPr>
        <w:t>to</w:t>
      </w:r>
      <w:r w:rsidRPr="008E3D8A">
        <w:rPr>
          <w:rFonts w:ascii="Arial" w:hAnsi="Arial" w:cs="Arial"/>
          <w:spacing w:val="-5"/>
          <w:sz w:val="20"/>
          <w:szCs w:val="20"/>
        </w:rPr>
        <w:t xml:space="preserve"> </w:t>
      </w:r>
      <w:r w:rsidRPr="008E3D8A">
        <w:rPr>
          <w:rFonts w:ascii="Arial" w:hAnsi="Arial" w:cs="Arial"/>
          <w:sz w:val="20"/>
          <w:szCs w:val="20"/>
        </w:rPr>
        <w:t>an</w:t>
      </w:r>
      <w:r w:rsidRPr="008E3D8A">
        <w:rPr>
          <w:rFonts w:ascii="Arial" w:hAnsi="Arial" w:cs="Arial"/>
          <w:spacing w:val="-4"/>
          <w:sz w:val="20"/>
          <w:szCs w:val="20"/>
        </w:rPr>
        <w:t xml:space="preserve"> </w:t>
      </w:r>
      <w:r w:rsidRPr="008E3D8A">
        <w:rPr>
          <w:rFonts w:ascii="Arial" w:hAnsi="Arial" w:cs="Arial"/>
          <w:sz w:val="20"/>
          <w:szCs w:val="20"/>
        </w:rPr>
        <w:t>external</w:t>
      </w:r>
      <w:r w:rsidRPr="008E3D8A">
        <w:rPr>
          <w:rFonts w:ascii="Arial" w:hAnsi="Arial" w:cs="Arial"/>
          <w:spacing w:val="-4"/>
          <w:sz w:val="20"/>
          <w:szCs w:val="20"/>
        </w:rPr>
        <w:t xml:space="preserve"> </w:t>
      </w:r>
      <w:r w:rsidRPr="008E3D8A">
        <w:rPr>
          <w:rFonts w:ascii="Arial" w:hAnsi="Arial" w:cs="Arial"/>
          <w:sz w:val="20"/>
          <w:szCs w:val="20"/>
        </w:rPr>
        <w:t>website</w:t>
      </w:r>
      <w:r w:rsidRPr="008E3D8A">
        <w:rPr>
          <w:rFonts w:ascii="Arial" w:hAnsi="Arial" w:cs="Arial"/>
          <w:spacing w:val="-6"/>
          <w:sz w:val="20"/>
          <w:szCs w:val="20"/>
        </w:rPr>
        <w:t xml:space="preserve"> </w:t>
      </w:r>
      <w:r w:rsidRPr="008E3D8A">
        <w:rPr>
          <w:rFonts w:ascii="Arial" w:hAnsi="Arial" w:cs="Arial"/>
          <w:sz w:val="20"/>
          <w:szCs w:val="20"/>
        </w:rPr>
        <w:t>should</w:t>
      </w:r>
      <w:r w:rsidRPr="008E3D8A">
        <w:rPr>
          <w:rFonts w:ascii="Arial" w:hAnsi="Arial" w:cs="Arial"/>
          <w:spacing w:val="-5"/>
          <w:sz w:val="20"/>
          <w:szCs w:val="20"/>
        </w:rPr>
        <w:t xml:space="preserve"> </w:t>
      </w:r>
      <w:r w:rsidRPr="008E3D8A">
        <w:rPr>
          <w:rFonts w:ascii="Arial" w:hAnsi="Arial" w:cs="Arial"/>
          <w:sz w:val="20"/>
          <w:szCs w:val="20"/>
        </w:rPr>
        <w:t>not</w:t>
      </w:r>
      <w:r w:rsidRPr="008E3D8A">
        <w:rPr>
          <w:rFonts w:ascii="Arial" w:hAnsi="Arial" w:cs="Arial"/>
          <w:spacing w:val="-6"/>
          <w:sz w:val="20"/>
          <w:szCs w:val="20"/>
        </w:rPr>
        <w:t xml:space="preserve"> </w:t>
      </w:r>
      <w:r w:rsidRPr="008E3D8A">
        <w:rPr>
          <w:rFonts w:ascii="Arial" w:hAnsi="Arial" w:cs="Arial"/>
          <w:spacing w:val="1"/>
          <w:sz w:val="20"/>
          <w:szCs w:val="20"/>
        </w:rPr>
        <w:t>be</w:t>
      </w:r>
      <w:r w:rsidRPr="008E3D8A">
        <w:rPr>
          <w:rFonts w:ascii="Arial" w:hAnsi="Arial" w:cs="Arial"/>
          <w:spacing w:val="-5"/>
          <w:sz w:val="20"/>
          <w:szCs w:val="20"/>
        </w:rPr>
        <w:t xml:space="preserve"> </w:t>
      </w:r>
      <w:r w:rsidRPr="008E3D8A">
        <w:rPr>
          <w:rFonts w:ascii="Arial" w:hAnsi="Arial" w:cs="Arial"/>
          <w:sz w:val="20"/>
          <w:szCs w:val="20"/>
        </w:rPr>
        <w:t>understood</w:t>
      </w:r>
      <w:r w:rsidRPr="008E3D8A">
        <w:rPr>
          <w:rFonts w:ascii="Arial" w:hAnsi="Arial" w:cs="Arial"/>
          <w:spacing w:val="-6"/>
          <w:sz w:val="20"/>
          <w:szCs w:val="20"/>
        </w:rPr>
        <w:t xml:space="preserve"> </w:t>
      </w:r>
      <w:r w:rsidRPr="008E3D8A">
        <w:rPr>
          <w:rFonts w:ascii="Arial" w:hAnsi="Arial" w:cs="Arial"/>
          <w:sz w:val="20"/>
          <w:szCs w:val="20"/>
        </w:rPr>
        <w:t>to</w:t>
      </w:r>
      <w:r w:rsidRPr="008E3D8A">
        <w:rPr>
          <w:rFonts w:ascii="Arial" w:hAnsi="Arial" w:cs="Arial"/>
          <w:spacing w:val="-3"/>
          <w:sz w:val="20"/>
          <w:szCs w:val="20"/>
        </w:rPr>
        <w:t xml:space="preserve"> </w:t>
      </w:r>
      <w:r w:rsidRPr="008E3D8A">
        <w:rPr>
          <w:rFonts w:ascii="Arial" w:hAnsi="Arial" w:cs="Arial"/>
          <w:sz w:val="20"/>
          <w:szCs w:val="20"/>
        </w:rPr>
        <w:t>be</w:t>
      </w:r>
      <w:r w:rsidRPr="008E3D8A">
        <w:rPr>
          <w:rFonts w:ascii="Arial" w:hAnsi="Arial" w:cs="Arial"/>
          <w:spacing w:val="-4"/>
          <w:sz w:val="20"/>
          <w:szCs w:val="20"/>
        </w:rPr>
        <w:t xml:space="preserve"> </w:t>
      </w:r>
      <w:r w:rsidRPr="008E3D8A">
        <w:rPr>
          <w:rFonts w:ascii="Arial" w:hAnsi="Arial" w:cs="Arial"/>
          <w:sz w:val="20"/>
          <w:szCs w:val="20"/>
        </w:rPr>
        <w:t>an</w:t>
      </w:r>
      <w:r w:rsidRPr="008E3D8A">
        <w:rPr>
          <w:rFonts w:ascii="Arial" w:hAnsi="Arial" w:cs="Arial"/>
          <w:spacing w:val="-4"/>
          <w:sz w:val="20"/>
          <w:szCs w:val="20"/>
        </w:rPr>
        <w:t xml:space="preserve"> </w:t>
      </w:r>
      <w:r w:rsidRPr="008E3D8A">
        <w:rPr>
          <w:rFonts w:ascii="Arial" w:hAnsi="Arial" w:cs="Arial"/>
          <w:sz w:val="20"/>
          <w:szCs w:val="20"/>
        </w:rPr>
        <w:t>endorsement</w:t>
      </w:r>
      <w:r w:rsidRPr="008E3D8A">
        <w:rPr>
          <w:rFonts w:ascii="Arial" w:hAnsi="Arial" w:cs="Arial"/>
          <w:spacing w:val="-5"/>
          <w:sz w:val="20"/>
          <w:szCs w:val="20"/>
        </w:rPr>
        <w:t xml:space="preserve"> </w:t>
      </w:r>
      <w:r w:rsidRPr="008E3D8A">
        <w:rPr>
          <w:rFonts w:ascii="Arial" w:hAnsi="Arial" w:cs="Arial"/>
          <w:sz w:val="20"/>
          <w:szCs w:val="20"/>
        </w:rPr>
        <w:t>of</w:t>
      </w:r>
      <w:r w:rsidRPr="008E3D8A">
        <w:rPr>
          <w:rFonts w:ascii="Arial" w:hAnsi="Arial" w:cs="Arial"/>
          <w:spacing w:val="-4"/>
          <w:sz w:val="20"/>
          <w:szCs w:val="20"/>
        </w:rPr>
        <w:t xml:space="preserve"> </w:t>
      </w:r>
      <w:r w:rsidRPr="008E3D8A">
        <w:rPr>
          <w:rFonts w:ascii="Arial" w:hAnsi="Arial" w:cs="Arial"/>
          <w:sz w:val="20"/>
          <w:szCs w:val="20"/>
        </w:rPr>
        <w:t>that</w:t>
      </w:r>
      <w:r w:rsidRPr="008E3D8A">
        <w:rPr>
          <w:rFonts w:ascii="Arial" w:hAnsi="Arial" w:cs="Arial"/>
          <w:spacing w:val="-5"/>
          <w:sz w:val="20"/>
          <w:szCs w:val="20"/>
        </w:rPr>
        <w:t xml:space="preserve"> </w:t>
      </w:r>
      <w:r w:rsidRPr="008E3D8A">
        <w:rPr>
          <w:rFonts w:ascii="Arial" w:hAnsi="Arial" w:cs="Arial"/>
          <w:sz w:val="20"/>
          <w:szCs w:val="20"/>
        </w:rPr>
        <w:t>website</w:t>
      </w:r>
      <w:r w:rsidRPr="008E3D8A">
        <w:rPr>
          <w:rFonts w:ascii="Arial" w:hAnsi="Arial" w:cs="Arial"/>
          <w:spacing w:val="-6"/>
          <w:sz w:val="20"/>
          <w:szCs w:val="20"/>
        </w:rPr>
        <w:t xml:space="preserve"> </w:t>
      </w:r>
      <w:r w:rsidRPr="008E3D8A">
        <w:rPr>
          <w:rFonts w:ascii="Arial" w:hAnsi="Arial" w:cs="Arial"/>
          <w:sz w:val="20"/>
          <w:szCs w:val="20"/>
        </w:rPr>
        <w:t>or</w:t>
      </w:r>
      <w:r w:rsidRPr="008E3D8A">
        <w:rPr>
          <w:rFonts w:ascii="Arial" w:hAnsi="Arial" w:cs="Arial"/>
          <w:spacing w:val="-4"/>
          <w:sz w:val="20"/>
          <w:szCs w:val="20"/>
        </w:rPr>
        <w:t xml:space="preserve"> </w:t>
      </w:r>
      <w:r w:rsidRPr="008E3D8A">
        <w:rPr>
          <w:rFonts w:ascii="Arial" w:hAnsi="Arial" w:cs="Arial"/>
          <w:sz w:val="20"/>
          <w:szCs w:val="20"/>
        </w:rPr>
        <w:t>the site's</w:t>
      </w:r>
      <w:r w:rsidRPr="008E3D8A">
        <w:rPr>
          <w:rFonts w:ascii="Arial" w:hAnsi="Arial" w:cs="Arial"/>
          <w:spacing w:val="-9"/>
          <w:sz w:val="20"/>
          <w:szCs w:val="20"/>
        </w:rPr>
        <w:t xml:space="preserve"> </w:t>
      </w:r>
      <w:r w:rsidRPr="008E3D8A">
        <w:rPr>
          <w:rFonts w:ascii="Arial" w:hAnsi="Arial" w:cs="Arial"/>
          <w:sz w:val="20"/>
          <w:szCs w:val="20"/>
        </w:rPr>
        <w:t>owners</w:t>
      </w:r>
      <w:r w:rsidRPr="008E3D8A">
        <w:rPr>
          <w:rFonts w:ascii="Arial" w:hAnsi="Arial" w:cs="Arial"/>
          <w:spacing w:val="-9"/>
          <w:sz w:val="20"/>
          <w:szCs w:val="20"/>
        </w:rPr>
        <w:t xml:space="preserve"> </w:t>
      </w:r>
      <w:r w:rsidRPr="008E3D8A">
        <w:rPr>
          <w:rFonts w:ascii="Arial" w:hAnsi="Arial" w:cs="Arial"/>
          <w:sz w:val="20"/>
          <w:szCs w:val="20"/>
        </w:rPr>
        <w:t>(or</w:t>
      </w:r>
      <w:r w:rsidRPr="008E3D8A">
        <w:rPr>
          <w:rFonts w:ascii="Arial" w:hAnsi="Arial" w:cs="Arial"/>
          <w:spacing w:val="-8"/>
          <w:sz w:val="20"/>
          <w:szCs w:val="20"/>
        </w:rPr>
        <w:t xml:space="preserve"> </w:t>
      </w:r>
      <w:r w:rsidRPr="008E3D8A">
        <w:rPr>
          <w:rFonts w:ascii="Arial" w:hAnsi="Arial" w:cs="Arial"/>
          <w:sz w:val="20"/>
          <w:szCs w:val="20"/>
        </w:rPr>
        <w:t>their</w:t>
      </w:r>
      <w:r w:rsidRPr="008E3D8A">
        <w:rPr>
          <w:rFonts w:ascii="Arial" w:hAnsi="Arial" w:cs="Arial"/>
          <w:spacing w:val="-9"/>
          <w:sz w:val="20"/>
          <w:szCs w:val="20"/>
        </w:rPr>
        <w:t xml:space="preserve"> </w:t>
      </w:r>
      <w:r w:rsidRPr="008E3D8A">
        <w:rPr>
          <w:rFonts w:ascii="Arial" w:hAnsi="Arial" w:cs="Arial"/>
          <w:sz w:val="20"/>
          <w:szCs w:val="20"/>
        </w:rPr>
        <w:t>products/services).</w:t>
      </w:r>
    </w:p>
    <w:p w14:paraId="4777D3C6" w14:textId="4996664C" w:rsidR="00B15213" w:rsidRPr="008E3D8A" w:rsidRDefault="008E3D8A" w:rsidP="008E3D8A">
      <w:pPr>
        <w:pStyle w:val="BodyText"/>
        <w:spacing w:before="120" w:after="120" w:line="276" w:lineRule="auto"/>
        <w:rPr>
          <w:spacing w:val="-1"/>
        </w:rPr>
      </w:pPr>
      <w:r w:rsidRPr="008E3D8A">
        <w:t>The</w:t>
      </w:r>
      <w:r w:rsidRPr="008E3D8A">
        <w:rPr>
          <w:spacing w:val="-6"/>
        </w:rPr>
        <w:t xml:space="preserve"> </w:t>
      </w:r>
      <w:r w:rsidRPr="008E3D8A">
        <w:t>website</w:t>
      </w:r>
      <w:r w:rsidRPr="008E3D8A">
        <w:rPr>
          <w:spacing w:val="-4"/>
        </w:rPr>
        <w:t xml:space="preserve"> </w:t>
      </w:r>
      <w:r w:rsidRPr="008E3D8A">
        <w:t>pages</w:t>
      </w:r>
      <w:r w:rsidRPr="008E3D8A">
        <w:rPr>
          <w:spacing w:val="-5"/>
        </w:rPr>
        <w:t xml:space="preserve"> referenced in</w:t>
      </w:r>
      <w:r w:rsidRPr="008E3D8A">
        <w:rPr>
          <w:spacing w:val="-4"/>
        </w:rPr>
        <w:t xml:space="preserve"> </w:t>
      </w:r>
      <w:r w:rsidRPr="008E3D8A">
        <w:t>this</w:t>
      </w:r>
      <w:r w:rsidRPr="008E3D8A">
        <w:rPr>
          <w:spacing w:val="-5"/>
        </w:rPr>
        <w:t xml:space="preserve"> </w:t>
      </w:r>
      <w:r w:rsidRPr="008E3D8A">
        <w:t>scheme</w:t>
      </w:r>
      <w:r w:rsidRPr="008E3D8A">
        <w:rPr>
          <w:spacing w:val="-6"/>
        </w:rPr>
        <w:t xml:space="preserve"> </w:t>
      </w:r>
      <w:r w:rsidRPr="008E3D8A">
        <w:t>of</w:t>
      </w:r>
      <w:r w:rsidRPr="008E3D8A">
        <w:rPr>
          <w:spacing w:val="-4"/>
        </w:rPr>
        <w:t xml:space="preserve"> </w:t>
      </w:r>
      <w:r w:rsidRPr="008E3D8A">
        <w:t>work</w:t>
      </w:r>
      <w:r w:rsidRPr="008E3D8A">
        <w:rPr>
          <w:spacing w:val="-2"/>
        </w:rPr>
        <w:t xml:space="preserve"> </w:t>
      </w:r>
      <w:r w:rsidRPr="008E3D8A">
        <w:t>were</w:t>
      </w:r>
      <w:r w:rsidRPr="008E3D8A">
        <w:rPr>
          <w:spacing w:val="-6"/>
        </w:rPr>
        <w:t xml:space="preserve"> </w:t>
      </w:r>
      <w:r w:rsidRPr="008E3D8A">
        <w:t>selected</w:t>
      </w:r>
      <w:r w:rsidRPr="008E3D8A">
        <w:rPr>
          <w:spacing w:val="-4"/>
        </w:rPr>
        <w:t xml:space="preserve"> </w:t>
      </w:r>
      <w:r w:rsidRPr="008E3D8A">
        <w:t>when</w:t>
      </w:r>
      <w:r w:rsidRPr="008E3D8A">
        <w:rPr>
          <w:spacing w:val="-6"/>
        </w:rPr>
        <w:t xml:space="preserve"> </w:t>
      </w:r>
      <w:r w:rsidRPr="008E3D8A">
        <w:t>the</w:t>
      </w:r>
      <w:r w:rsidRPr="008E3D8A">
        <w:rPr>
          <w:spacing w:val="-4"/>
        </w:rPr>
        <w:t xml:space="preserve"> </w:t>
      </w:r>
      <w:r w:rsidRPr="008E3D8A">
        <w:t>scheme</w:t>
      </w:r>
      <w:r w:rsidRPr="008E3D8A">
        <w:rPr>
          <w:spacing w:val="-5"/>
        </w:rPr>
        <w:t xml:space="preserve"> </w:t>
      </w:r>
      <w:r w:rsidRPr="008E3D8A">
        <w:t>of</w:t>
      </w:r>
      <w:r w:rsidRPr="008E3D8A">
        <w:rPr>
          <w:spacing w:val="-4"/>
        </w:rPr>
        <w:t xml:space="preserve"> </w:t>
      </w:r>
      <w:r w:rsidRPr="008E3D8A">
        <w:t>work</w:t>
      </w:r>
      <w:r w:rsidRPr="008E3D8A">
        <w:rPr>
          <w:spacing w:val="-3"/>
        </w:rPr>
        <w:t xml:space="preserve"> </w:t>
      </w:r>
      <w:r w:rsidRPr="008E3D8A">
        <w:rPr>
          <w:spacing w:val="-2"/>
        </w:rPr>
        <w:t>was</w:t>
      </w:r>
      <w:r w:rsidRPr="008E3D8A">
        <w:rPr>
          <w:spacing w:val="-4"/>
        </w:rPr>
        <w:t xml:space="preserve"> </w:t>
      </w:r>
      <w:r w:rsidRPr="008E3D8A">
        <w:t>produced.</w:t>
      </w:r>
      <w:r w:rsidRPr="008E3D8A">
        <w:rPr>
          <w:spacing w:val="-6"/>
        </w:rPr>
        <w:t xml:space="preserve"> </w:t>
      </w:r>
      <w:r w:rsidRPr="008E3D8A">
        <w:t>Other</w:t>
      </w:r>
      <w:r w:rsidRPr="008E3D8A">
        <w:rPr>
          <w:spacing w:val="-3"/>
        </w:rPr>
        <w:t xml:space="preserve"> </w:t>
      </w:r>
      <w:r w:rsidRPr="008E3D8A">
        <w:t>aspects</w:t>
      </w:r>
      <w:r w:rsidRPr="008E3D8A">
        <w:rPr>
          <w:spacing w:val="-5"/>
        </w:rPr>
        <w:t xml:space="preserve"> </w:t>
      </w:r>
      <w:r w:rsidRPr="008E3D8A">
        <w:t>of</w:t>
      </w:r>
      <w:r w:rsidRPr="008E3D8A">
        <w:rPr>
          <w:spacing w:val="-4"/>
        </w:rPr>
        <w:t xml:space="preserve"> </w:t>
      </w:r>
      <w:r w:rsidRPr="008E3D8A">
        <w:t>the</w:t>
      </w:r>
      <w:r w:rsidRPr="008E3D8A">
        <w:rPr>
          <w:spacing w:val="-6"/>
        </w:rPr>
        <w:t xml:space="preserve"> </w:t>
      </w:r>
      <w:r w:rsidRPr="008E3D8A">
        <w:t>sites were</w:t>
      </w:r>
      <w:r w:rsidRPr="008E3D8A">
        <w:rPr>
          <w:spacing w:val="-8"/>
        </w:rPr>
        <w:t xml:space="preserve"> </w:t>
      </w:r>
      <w:r w:rsidRPr="008E3D8A">
        <w:t>not</w:t>
      </w:r>
      <w:r w:rsidRPr="008E3D8A">
        <w:rPr>
          <w:spacing w:val="-7"/>
        </w:rPr>
        <w:t xml:space="preserve"> </w:t>
      </w:r>
      <w:r w:rsidRPr="008E3D8A">
        <w:t>checked</w:t>
      </w:r>
      <w:r w:rsidRPr="008E3D8A">
        <w:rPr>
          <w:spacing w:val="-7"/>
        </w:rPr>
        <w:t xml:space="preserve"> </w:t>
      </w:r>
      <w:r w:rsidRPr="008E3D8A">
        <w:t>and</w:t>
      </w:r>
      <w:r w:rsidRPr="008E3D8A">
        <w:rPr>
          <w:spacing w:val="-6"/>
        </w:rPr>
        <w:t xml:space="preserve"> </w:t>
      </w:r>
      <w:r w:rsidRPr="008E3D8A">
        <w:t>only</w:t>
      </w:r>
      <w:r w:rsidRPr="008E3D8A">
        <w:rPr>
          <w:spacing w:val="-6"/>
        </w:rPr>
        <w:t xml:space="preserve"> </w:t>
      </w:r>
      <w:r w:rsidRPr="008E3D8A">
        <w:t>the</w:t>
      </w:r>
      <w:r w:rsidRPr="008E3D8A">
        <w:rPr>
          <w:spacing w:val="-8"/>
        </w:rPr>
        <w:t xml:space="preserve"> </w:t>
      </w:r>
      <w:proofErr w:type="gramStart"/>
      <w:r w:rsidRPr="008E3D8A">
        <w:t>particular</w:t>
      </w:r>
      <w:r w:rsidRPr="008E3D8A">
        <w:rPr>
          <w:spacing w:val="-6"/>
        </w:rPr>
        <w:t xml:space="preserve"> </w:t>
      </w:r>
      <w:r w:rsidRPr="008E3D8A">
        <w:t>resources</w:t>
      </w:r>
      <w:proofErr w:type="gramEnd"/>
      <w:r w:rsidRPr="008E3D8A">
        <w:rPr>
          <w:spacing w:val="-7"/>
        </w:rPr>
        <w:t xml:space="preserve"> </w:t>
      </w:r>
      <w:r w:rsidRPr="008E3D8A">
        <w:t>are</w:t>
      </w:r>
      <w:r w:rsidRPr="008E3D8A">
        <w:rPr>
          <w:spacing w:val="-5"/>
        </w:rPr>
        <w:t xml:space="preserve"> </w:t>
      </w:r>
      <w:r w:rsidRPr="008E3D8A">
        <w:t>recommended.</w:t>
      </w:r>
      <w:r w:rsidR="00B15213" w:rsidRPr="008E3D8A">
        <w:rPr>
          <w:spacing w:val="-1"/>
        </w:rPr>
        <w:br w:type="page"/>
      </w:r>
    </w:p>
    <w:p w14:paraId="45892B52" w14:textId="7566F5B2"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2CCD507" w14:textId="7272676A" w:rsidR="00EF031C" w:rsidRDefault="00233EC8" w:rsidP="00BD62BF">
      <w:pPr>
        <w:pStyle w:val="BodyText"/>
        <w:spacing w:before="120" w:after="120" w:line="276" w:lineRule="auto"/>
        <w:rPr>
          <w:b/>
        </w:rPr>
      </w:pPr>
      <w:r>
        <w:rPr>
          <w:noProof/>
        </w:rPr>
        <w:drawing>
          <wp:anchor distT="0" distB="0" distL="114300" distR="114300" simplePos="0" relativeHeight="251661314" behindDoc="1" locked="0" layoutInCell="1" allowOverlap="1" wp14:anchorId="55909CC4" wp14:editId="663311C4">
            <wp:simplePos x="0" y="0"/>
            <wp:positionH relativeFrom="column">
              <wp:posOffset>3810</wp:posOffset>
            </wp:positionH>
            <wp:positionV relativeFrom="paragraph">
              <wp:posOffset>407035</wp:posOffset>
            </wp:positionV>
            <wp:extent cx="8258175" cy="5490845"/>
            <wp:effectExtent l="0" t="0" r="9525" b="0"/>
            <wp:wrapNone/>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9"/>
                    <a:stretch>
                      <a:fillRect/>
                    </a:stretch>
                  </pic:blipFill>
                  <pic:spPr>
                    <a:xfrm>
                      <a:off x="0" y="0"/>
                      <a:ext cx="8258175" cy="5490845"/>
                    </a:xfrm>
                    <a:prstGeom prst="rect">
                      <a:avLst/>
                    </a:prstGeom>
                  </pic:spPr>
                </pic:pic>
              </a:graphicData>
            </a:graphic>
            <wp14:sizeRelH relativeFrom="page">
              <wp14:pctWidth>0</wp14:pctWidth>
            </wp14:sizeRelH>
            <wp14:sizeRelV relativeFrom="page">
              <wp14:pctHeight>0</wp14:pctHeight>
            </wp14:sizeRelV>
          </wp:anchor>
        </w:drawing>
      </w:r>
      <w:r w:rsidR="00470135" w:rsidRPr="00CA1031">
        <w:t>We have written this scheme of work for the Cambridge</w:t>
      </w:r>
      <w:r w:rsidR="00573AA7">
        <w:t xml:space="preserve"> International AS &amp; A Level </w:t>
      </w:r>
      <w:r w:rsidR="006C4827">
        <w:t xml:space="preserve">Travel </w:t>
      </w:r>
      <w:r w:rsidR="00DB7977">
        <w:t>&amp;</w:t>
      </w:r>
      <w:r w:rsidR="006C4827">
        <w:t xml:space="preserve"> Tourism</w:t>
      </w:r>
      <w:r w:rsidR="00470135" w:rsidRPr="004C6B31">
        <w:rPr>
          <w:color w:val="FF0000"/>
        </w:rPr>
        <w:t xml:space="preserve"> </w:t>
      </w:r>
      <w:r w:rsidR="00470135" w:rsidRPr="00CA1031">
        <w:t xml:space="preserve">syllabus and it provides some ideas and suggestions of how to cover the </w:t>
      </w:r>
      <w:r w:rsidR="003F6BD3">
        <w:t>content</w:t>
      </w:r>
      <w:r w:rsidR="00470135" w:rsidRPr="00CA1031">
        <w:t xml:space="preserve"> of the syllabus. We have designed the following features to help guide you through your course.</w:t>
      </w:r>
    </w:p>
    <w:p w14:paraId="77153612" w14:textId="2C91DA5A" w:rsidR="00EF031C" w:rsidRPr="00DB2C1F" w:rsidRDefault="00BD62BF"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240" behindDoc="0" locked="0" layoutInCell="1" allowOverlap="1" wp14:anchorId="352F2CAF" wp14:editId="326A0E95">
                <wp:simplePos x="0" y="0"/>
                <wp:positionH relativeFrom="margin">
                  <wp:posOffset>-62865</wp:posOffset>
                </wp:positionH>
                <wp:positionV relativeFrom="paragraph">
                  <wp:posOffset>71120</wp:posOffset>
                </wp:positionV>
                <wp:extent cx="9436438" cy="5151108"/>
                <wp:effectExtent l="38100" t="38100" r="107950" b="1073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6438" cy="5151108"/>
                          <a:chOff x="-220755" y="285750"/>
                          <a:chExt cx="9436510" cy="5151722"/>
                        </a:xfrm>
                      </wpg:grpSpPr>
                      <wps:wsp>
                        <wps:cNvPr id="5" name="AutoShape 2"/>
                        <wps:cNvSpPr>
                          <a:spLocks noChangeArrowheads="1"/>
                        </wps:cNvSpPr>
                        <wps:spPr bwMode="auto">
                          <a:xfrm>
                            <a:off x="140632" y="1019250"/>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EF031C" w:rsidRPr="0043639B" w:rsidRDefault="00EF031C"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95250" y="2619913"/>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EF031C" w:rsidRPr="0043639B" w:rsidRDefault="00EF031C"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sidR="00C519DA">
                                <w:rPr>
                                  <w:rStyle w:val="BodyTextChar"/>
                                  <w:lang w:val="en-GB"/>
                                </w:rPr>
                                <w:t xml:space="preserve"> more</w:t>
                              </w:r>
                              <w:r w:rsidRPr="0043639B">
                                <w:rPr>
                                  <w:rStyle w:val="BodyTextChar"/>
                                  <w:lang w:val="en-GB"/>
                                </w:rPr>
                                <w:t xml:space="preserve"> </w:t>
                              </w:r>
                              <w:r w:rsidR="00497057"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20755" y="4095717"/>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203200D" w14:textId="77777777" w:rsidR="00E424D8" w:rsidRPr="00EC0FD8" w:rsidRDefault="00E424D8" w:rsidP="00E424D8">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30" w:history="1">
                                <w:r w:rsidRPr="00EC0FD8">
                                  <w:rPr>
                                    <w:rStyle w:val="WebLink"/>
                                  </w:rPr>
                                  <w:t>School Support Hub</w:t>
                                </w:r>
                              </w:hyperlink>
                              <w:r>
                                <w:rPr>
                                  <w:rStyle w:val="WebLink"/>
                                </w:rPr>
                                <w:t>.</w:t>
                              </w:r>
                            </w:p>
                            <w:p w14:paraId="75A7B8A1" w14:textId="45288597" w:rsidR="00EF031C" w:rsidRPr="00E424D8" w:rsidRDefault="00E424D8" w:rsidP="0043639B">
                              <w:pPr>
                                <w:pStyle w:val="BodyText"/>
                              </w:pPr>
                              <w:r w:rsidRPr="00EC0FD8">
                                <w:t>Using these resources with your learners allows you to check their progress and give them confidence and understanding</w:t>
                              </w:r>
                              <w:r w:rsidRPr="00E424D8">
                                <w:t>.</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855501" y="3743259"/>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EF031C" w:rsidRPr="00E0484B" w:rsidRDefault="00EF031C"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EF031C" w:rsidRPr="00E0484B" w:rsidRDefault="00EF031C"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05EB81F7" w:rsidR="00EF031C" w:rsidRPr="0043639B" w:rsidRDefault="00EF031C"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sidR="000F6FF1">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4.95pt;margin-top:5.6pt;width:743.05pt;height:405.6pt;z-index:251658240;mso-position-horizontal-relative:margin;mso-height-relative:margin" coordorigin="-2207,2857" coordsize="94365,5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">
                <v:roundrect id="AutoShape 2" o:spid="_x0000_s1027" style="position:absolute;left:1406;top:10192;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EF031C" w:rsidRPr="0043639B" w:rsidRDefault="00EF031C"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952;top:26199;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EF031C" w:rsidRPr="0043639B" w:rsidRDefault="00EF031C"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sidR="00C519DA">
                          <w:rPr>
                            <w:rStyle w:val="BodyTextChar"/>
                            <w:lang w:val="en-GB"/>
                          </w:rPr>
                          <w:t xml:space="preserve"> more</w:t>
                        </w:r>
                        <w:r w:rsidRPr="0043639B">
                          <w:rPr>
                            <w:rStyle w:val="BodyTextChar"/>
                            <w:lang w:val="en-GB"/>
                          </w:rPr>
                          <w:t xml:space="preserve"> </w:t>
                        </w:r>
                        <w:r w:rsidR="00497057"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2207;top:40957;width:34594;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1203200D" w14:textId="77777777" w:rsidR="00E424D8" w:rsidRPr="00EC0FD8" w:rsidRDefault="00E424D8" w:rsidP="00E424D8">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31" w:history="1">
                          <w:r w:rsidRPr="00EC0FD8">
                            <w:rPr>
                              <w:rStyle w:val="WebLink"/>
                            </w:rPr>
                            <w:t>School Support Hub</w:t>
                          </w:r>
                        </w:hyperlink>
                        <w:r>
                          <w:rPr>
                            <w:rStyle w:val="WebLink"/>
                          </w:rPr>
                          <w:t>.</w:t>
                        </w:r>
                      </w:p>
                      <w:p w14:paraId="75A7B8A1" w14:textId="45288597" w:rsidR="00EF031C" w:rsidRPr="00E424D8" w:rsidRDefault="00E424D8" w:rsidP="0043639B">
                        <w:pPr>
                          <w:pStyle w:val="BodyText"/>
                        </w:pPr>
                        <w:r w:rsidRPr="00EC0FD8">
                          <w:t>Using these resources with your learners allows you to check their progress and give them confidence and understanding</w:t>
                        </w:r>
                        <w:r w:rsidRPr="00E424D8">
                          <w:t>.</w:t>
                        </w:r>
                      </w:p>
                    </w:txbxContent>
                  </v:textbox>
                </v:roundrect>
                <v:roundrect id="AutoShape 5" o:spid="_x0000_s1030" style="position:absolute;left:48555;top:37432;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EF031C" w:rsidRPr="00E0484B" w:rsidRDefault="00EF031C"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EF031C" w:rsidRPr="00E0484B" w:rsidRDefault="00EF031C"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05EB81F7" w:rsidR="00EF031C" w:rsidRPr="0043639B" w:rsidRDefault="00EF031C"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sidR="000F6FF1">
                          <w:rPr>
                            <w:rStyle w:val="BodyTextChar"/>
                            <w:lang w:val="en-GB"/>
                          </w:rPr>
                          <w:t>out</w:t>
                        </w:r>
                        <w:r w:rsidRPr="0043639B">
                          <w:rPr>
                            <w:rStyle w:val="BodyTextChar"/>
                            <w:lang w:val="en-GB"/>
                          </w:rPr>
                          <w:t xml:space="preserve"> direct input from you.</w:t>
                        </w:r>
                      </w:p>
                    </w:txbxContent>
                  </v:textbox>
                </v:roundrect>
                <w10:wrap anchorx="margin"/>
              </v:group>
            </w:pict>
          </mc:Fallback>
        </mc:AlternateContent>
      </w:r>
    </w:p>
    <w:p w14:paraId="1C41D4B5" w14:textId="29910CB6" w:rsidR="00C92F05" w:rsidRDefault="009F3C30" w:rsidP="00716D43">
      <w:pPr>
        <w:pStyle w:val="WalkTable"/>
        <w:rPr>
          <w:bCs/>
          <w:sz w:val="20"/>
          <w:szCs w:val="20"/>
        </w:rPr>
      </w:pPr>
      <w:r w:rsidRPr="00FE632C">
        <w:rPr>
          <w:noProof/>
        </w:rPr>
        <mc:AlternateContent>
          <mc:Choice Requires="wps">
            <w:drawing>
              <wp:anchor distT="0" distB="0" distL="114300" distR="114300" simplePos="0" relativeHeight="251660290" behindDoc="0" locked="0" layoutInCell="1" allowOverlap="1" wp14:anchorId="7FFA3A8B" wp14:editId="508CAF70">
                <wp:simplePos x="0" y="0"/>
                <wp:positionH relativeFrom="column">
                  <wp:posOffset>4585335</wp:posOffset>
                </wp:positionH>
                <wp:positionV relativeFrom="paragraph">
                  <wp:posOffset>2262505</wp:posOffset>
                </wp:positionV>
                <wp:extent cx="3028950" cy="752475"/>
                <wp:effectExtent l="38100" t="38100" r="114300" b="1238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752475"/>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7B3BD41" w14:textId="77777777" w:rsidR="00FE632C" w:rsidRPr="00510346" w:rsidRDefault="00FE632C" w:rsidP="00FE632C">
                            <w:pPr>
                              <w:rPr>
                                <w:rFonts w:ascii="Arial" w:hAnsi="Arial"/>
                                <w:sz w:val="20"/>
                              </w:rPr>
                            </w:pPr>
                            <w:r w:rsidRPr="002D7381">
                              <w:rPr>
                                <w:rFonts w:ascii="Arial" w:hAnsi="Arial"/>
                                <w:b/>
                                <w:color w:val="E21951"/>
                                <w:sz w:val="20"/>
                              </w:rPr>
                              <w:t>Su</w:t>
                            </w:r>
                            <w:r>
                              <w:rPr>
                                <w:rFonts w:ascii="Arial" w:hAnsi="Arial"/>
                                <w:b/>
                                <w:color w:val="E21951"/>
                                <w:sz w:val="20"/>
                              </w:rPr>
                              <w:t>stainability Development Goals (S)</w:t>
                            </w:r>
                            <w:r w:rsidRPr="00134488">
                              <w:rPr>
                                <w:rFonts w:ascii="Arial" w:hAnsi="Arial"/>
                                <w:color w:val="C30045"/>
                                <w:sz w:val="20"/>
                              </w:rPr>
                              <w:t xml:space="preserve"> </w:t>
                            </w:r>
                            <w:r w:rsidRPr="00510346">
                              <w:rPr>
                                <w:rStyle w:val="BodyTextChar"/>
                                <w:lang w:val="en-GB"/>
                              </w:rPr>
                              <w:t>references to further classroom activities with a focus on sustainability.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FA3A8B" id="AutoShape 6" o:spid="_x0000_s1033" style="position:absolute;margin-left:361.05pt;margin-top:178.15pt;width:238.5pt;height:59.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" strokecolor="#e21951" strokeweight="1pt">
                <v:shadow on="t" color="black" opacity="26214f" origin="-.5,-.5" offset=".74836mm,.74836mm"/>
                <v:textbox inset=",7.2pt,,7.2pt">
                  <w:txbxContent>
                    <w:p w14:paraId="67B3BD41" w14:textId="77777777" w:rsidR="00FE632C" w:rsidRPr="00510346" w:rsidRDefault="00FE632C" w:rsidP="00FE632C">
                      <w:pPr>
                        <w:rPr>
                          <w:rFonts w:ascii="Arial" w:hAnsi="Arial"/>
                          <w:sz w:val="20"/>
                        </w:rPr>
                      </w:pPr>
                      <w:r w:rsidRPr="002D7381">
                        <w:rPr>
                          <w:rFonts w:ascii="Arial" w:hAnsi="Arial"/>
                          <w:b/>
                          <w:color w:val="E21951"/>
                          <w:sz w:val="20"/>
                        </w:rPr>
                        <w:t>Su</w:t>
                      </w:r>
                      <w:r>
                        <w:rPr>
                          <w:rFonts w:ascii="Arial" w:hAnsi="Arial"/>
                          <w:b/>
                          <w:color w:val="E21951"/>
                          <w:sz w:val="20"/>
                        </w:rPr>
                        <w:t>stainability Development Goals (S)</w:t>
                      </w:r>
                      <w:r w:rsidRPr="00134488">
                        <w:rPr>
                          <w:rFonts w:ascii="Arial" w:hAnsi="Arial"/>
                          <w:color w:val="C30045"/>
                          <w:sz w:val="20"/>
                        </w:rPr>
                        <w:t xml:space="preserve"> </w:t>
                      </w:r>
                      <w:r w:rsidRPr="00510346">
                        <w:rPr>
                          <w:rStyle w:val="BodyTextChar"/>
                          <w:lang w:val="en-GB"/>
                        </w:rPr>
                        <w:t>references to further classroom activities with a focus on sustainability.</w:t>
                      </w:r>
                    </w:p>
                  </w:txbxContent>
                </v:textbox>
              </v:roundrect>
            </w:pict>
          </mc:Fallback>
        </mc:AlternateContent>
      </w:r>
    </w:p>
    <w:p w14:paraId="2489DF40" w14:textId="041ED2B6" w:rsidR="00EF031C" w:rsidRPr="004A4E17" w:rsidRDefault="00EF031C" w:rsidP="003D2B2A">
      <w:pPr>
        <w:rPr>
          <w:rFonts w:ascii="Arial" w:hAnsi="Arial"/>
          <w:bCs/>
          <w:sz w:val="20"/>
          <w:szCs w:val="20"/>
        </w:rPr>
        <w:sectPr w:rsidR="00EF031C" w:rsidRPr="004A4E17" w:rsidSect="00107B4A">
          <w:headerReference w:type="first" r:id="rId32"/>
          <w:footerReference w:type="first" r:id="rId33"/>
          <w:pgSz w:w="16840" w:h="11900" w:orient="landscape" w:code="9"/>
          <w:pgMar w:top="78" w:right="1105" w:bottom="1134" w:left="1134" w:header="567" w:footer="567" w:gutter="0"/>
          <w:cols w:space="708"/>
          <w:docGrid w:linePitch="326"/>
        </w:sectPr>
      </w:pPr>
    </w:p>
    <w:p w14:paraId="58465644" w14:textId="27938009" w:rsidR="00C92F05" w:rsidRPr="00393536" w:rsidRDefault="001E67E0" w:rsidP="00393536">
      <w:pPr>
        <w:pStyle w:val="Heading1"/>
      </w:pPr>
      <w:bookmarkStart w:id="5" w:name="_Toc97626865"/>
      <w:bookmarkStart w:id="6" w:name="Unit01"/>
      <w:r>
        <w:lastRenderedPageBreak/>
        <w:t>1</w:t>
      </w:r>
      <w:r w:rsidR="00837B9D">
        <w:t xml:space="preserve"> </w:t>
      </w:r>
      <w:r w:rsidR="00B3483C">
        <w:t>The changing nature of travel and tourism</w:t>
      </w:r>
      <w:bookmarkEnd w:id="5"/>
    </w:p>
    <w:tbl>
      <w:tblPr>
        <w:tblW w:w="14595"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693"/>
        <w:gridCol w:w="2125"/>
        <w:gridCol w:w="9777"/>
      </w:tblGrid>
      <w:tr w:rsidR="006640A6" w14:paraId="4D31D273" w14:textId="77777777" w:rsidTr="009319DD">
        <w:trPr>
          <w:tblHeader/>
        </w:trPr>
        <w:tc>
          <w:tcPr>
            <w:tcW w:w="2693"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bookmarkEnd w:id="6"/>
          <w:p w14:paraId="0A7A95C8" w14:textId="62E494BA" w:rsidR="006640A6" w:rsidRDefault="006640A6" w:rsidP="0058774C">
            <w:pPr>
              <w:pStyle w:val="TableHead"/>
              <w:spacing w:before="0" w:after="0"/>
            </w:pPr>
            <w:r>
              <w:t>Syllabus ref.</w:t>
            </w:r>
            <w:r w:rsidR="001D5996">
              <w:t xml:space="preserve"> and</w:t>
            </w:r>
            <w:r>
              <w:t xml:space="preserve">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BD0DAEC" w14:textId="77777777" w:rsidR="006640A6" w:rsidRDefault="006640A6" w:rsidP="0058774C">
            <w:pPr>
              <w:pStyle w:val="TableHead"/>
              <w:spacing w:before="0" w:after="0"/>
            </w:pPr>
            <w:r>
              <w:t>Learning objectives</w:t>
            </w:r>
          </w:p>
        </w:tc>
        <w:tc>
          <w:tcPr>
            <w:tcW w:w="977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66B4B3A" w14:textId="762A8187" w:rsidR="006640A6" w:rsidRDefault="006640A6" w:rsidP="0058774C">
            <w:pPr>
              <w:pStyle w:val="TableHead"/>
              <w:spacing w:before="0" w:after="0"/>
            </w:pPr>
            <w:r>
              <w:t>Suggested teaching activities</w:t>
            </w:r>
          </w:p>
        </w:tc>
      </w:tr>
      <w:tr w:rsidR="00841480" w14:paraId="2B76CCFD" w14:textId="77777777" w:rsidTr="009319DD">
        <w:tc>
          <w:tcPr>
            <w:tcW w:w="2693" w:type="dxa"/>
            <w:tcBorders>
              <w:top w:val="single" w:sz="4" w:space="0" w:color="E21951"/>
              <w:left w:val="single" w:sz="4" w:space="0" w:color="E21951"/>
              <w:bottom w:val="single" w:sz="4" w:space="0" w:color="E21951"/>
              <w:right w:val="single" w:sz="4" w:space="0" w:color="E21951"/>
            </w:tcBorders>
          </w:tcPr>
          <w:p w14:paraId="44F65FC0" w14:textId="77777777" w:rsidR="00841480" w:rsidRDefault="00841480" w:rsidP="0044757E">
            <w:pPr>
              <w:pStyle w:val="BodyText"/>
              <w:spacing w:after="120" w:line="276" w:lineRule="auto"/>
              <w:rPr>
                <w:lang w:eastAsia="en-GB"/>
              </w:rPr>
            </w:pPr>
            <w:r>
              <w:rPr>
                <w:lang w:eastAsia="en-GB"/>
              </w:rPr>
              <w:t>1.1 Reasons people travel</w:t>
            </w:r>
          </w:p>
          <w:p w14:paraId="3AC423F0" w14:textId="77777777" w:rsidR="00841480" w:rsidRDefault="00841480" w:rsidP="00DB08D5">
            <w:pPr>
              <w:pStyle w:val="BodyText"/>
              <w:spacing w:line="276" w:lineRule="auto"/>
              <w:rPr>
                <w:lang w:eastAsia="en-GB"/>
              </w:rPr>
            </w:pPr>
            <w:r w:rsidRPr="281DDA2F">
              <w:rPr>
                <w:lang w:eastAsia="en-GB"/>
              </w:rPr>
              <w:t xml:space="preserve">1.2 </w:t>
            </w:r>
            <w:r>
              <w:rPr>
                <w:lang w:eastAsia="en-GB"/>
              </w:rPr>
              <w:t>Types of tourism</w:t>
            </w:r>
          </w:p>
          <w:p w14:paraId="4187C7A5" w14:textId="1102DABD" w:rsidR="0058774C" w:rsidRDefault="00841480" w:rsidP="00E424D8">
            <w:pPr>
              <w:pStyle w:val="BodyText"/>
              <w:spacing w:before="120" w:line="276" w:lineRule="auto"/>
              <w:rPr>
                <w:b/>
                <w:color w:val="E21951"/>
                <w:lang w:eastAsia="en-GB"/>
              </w:rPr>
            </w:pPr>
            <w:r w:rsidRPr="00184553">
              <w:rPr>
                <w:b/>
                <w:color w:val="E21951"/>
                <w:lang w:eastAsia="en-GB"/>
              </w:rPr>
              <w:t>KC1</w:t>
            </w:r>
          </w:p>
          <w:p w14:paraId="0B637294" w14:textId="4D012F7E" w:rsidR="00841480" w:rsidRDefault="00841480" w:rsidP="0058774C">
            <w:pPr>
              <w:pStyle w:val="BodyText"/>
              <w:spacing w:after="120" w:line="276" w:lineRule="auto"/>
              <w:rPr>
                <w:i/>
              </w:rPr>
            </w:pPr>
            <w:r w:rsidRPr="00184553">
              <w:rPr>
                <w:b/>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012F415B" w14:textId="5B4CAB3A" w:rsidR="00841480" w:rsidRDefault="00841480" w:rsidP="00CF05BC">
            <w:pPr>
              <w:pStyle w:val="BodyText"/>
              <w:spacing w:line="276" w:lineRule="auto"/>
              <w:rPr>
                <w:lang w:eastAsia="en-GB"/>
              </w:rPr>
            </w:pPr>
            <w:r>
              <w:rPr>
                <w:lang w:eastAsia="en-GB"/>
              </w:rPr>
              <w:t>Learners will be able to appreciate the different motivations for travel</w:t>
            </w:r>
            <w:r w:rsidR="003E4EC2">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63864A49" w14:textId="47B7AFD6" w:rsidR="00841480" w:rsidRDefault="00841480" w:rsidP="004525F4">
            <w:pPr>
              <w:pStyle w:val="BodyText"/>
              <w:spacing w:after="120" w:line="276" w:lineRule="auto"/>
              <w:rPr>
                <w:lang w:eastAsia="en-GB"/>
              </w:rPr>
            </w:pPr>
            <w:r>
              <w:rPr>
                <w:lang w:eastAsia="en-GB"/>
              </w:rPr>
              <w:t xml:space="preserve">Introduce the syllabus, explain the units and the assessments required for AS </w:t>
            </w:r>
            <w:r w:rsidR="00BB78B0">
              <w:rPr>
                <w:lang w:eastAsia="en-GB"/>
              </w:rPr>
              <w:t xml:space="preserve">Level </w:t>
            </w:r>
            <w:r>
              <w:rPr>
                <w:lang w:eastAsia="en-GB"/>
              </w:rPr>
              <w:t>and A Level.</w:t>
            </w:r>
          </w:p>
          <w:p w14:paraId="31DCB7E6" w14:textId="684B46C3" w:rsidR="00841480" w:rsidRDefault="00D84326" w:rsidP="004525F4">
            <w:pPr>
              <w:pStyle w:val="BodyText"/>
              <w:spacing w:after="120" w:line="276" w:lineRule="auto"/>
              <w:rPr>
                <w:lang w:eastAsia="en-GB"/>
              </w:rPr>
            </w:pPr>
            <w:r>
              <w:rPr>
                <w:lang w:eastAsia="en-GB"/>
              </w:rPr>
              <w:t>Learners</w:t>
            </w:r>
            <w:r w:rsidR="00841480">
              <w:rPr>
                <w:lang w:eastAsia="en-GB"/>
              </w:rPr>
              <w:t xml:space="preserve"> explain the term ‘tourism’ and ‘tourist’. Give precise definitions.</w:t>
            </w:r>
          </w:p>
          <w:p w14:paraId="7B87C32D" w14:textId="77777777" w:rsidR="00841480" w:rsidRDefault="00841480" w:rsidP="00945995">
            <w:pPr>
              <w:pStyle w:val="BodyText"/>
              <w:spacing w:line="276" w:lineRule="auto"/>
              <w:rPr>
                <w:lang w:eastAsia="en-GB"/>
              </w:rPr>
            </w:pPr>
            <w:r>
              <w:rPr>
                <w:lang w:eastAsia="en-GB"/>
              </w:rPr>
              <w:t>Explain that there are different types of tourist:</w:t>
            </w:r>
          </w:p>
          <w:p w14:paraId="22578046" w14:textId="77777777" w:rsidR="00841480" w:rsidRDefault="00841480" w:rsidP="00EC7439">
            <w:pPr>
              <w:pStyle w:val="BodyText"/>
              <w:numPr>
                <w:ilvl w:val="0"/>
                <w:numId w:val="48"/>
              </w:numPr>
              <w:spacing w:line="276" w:lineRule="auto"/>
              <w:ind w:left="723"/>
              <w:rPr>
                <w:lang w:eastAsia="en-GB"/>
              </w:rPr>
            </w:pPr>
            <w:r>
              <w:rPr>
                <w:lang w:eastAsia="en-GB"/>
              </w:rPr>
              <w:t>business</w:t>
            </w:r>
          </w:p>
          <w:p w14:paraId="11E0B8B3" w14:textId="77777777" w:rsidR="00841480" w:rsidRDefault="00841480" w:rsidP="00EC7439">
            <w:pPr>
              <w:pStyle w:val="BodyText"/>
              <w:numPr>
                <w:ilvl w:val="0"/>
                <w:numId w:val="48"/>
              </w:numPr>
              <w:spacing w:line="276" w:lineRule="auto"/>
              <w:ind w:left="723"/>
              <w:rPr>
                <w:lang w:eastAsia="en-GB"/>
              </w:rPr>
            </w:pPr>
            <w:r>
              <w:rPr>
                <w:lang w:eastAsia="en-GB"/>
              </w:rPr>
              <w:t>leisure</w:t>
            </w:r>
          </w:p>
          <w:p w14:paraId="751A7880" w14:textId="77777777" w:rsidR="00841480" w:rsidRDefault="00841480" w:rsidP="00EC7439">
            <w:pPr>
              <w:pStyle w:val="BodyText"/>
              <w:numPr>
                <w:ilvl w:val="0"/>
                <w:numId w:val="48"/>
              </w:numPr>
              <w:spacing w:line="276" w:lineRule="auto"/>
              <w:ind w:left="723"/>
              <w:rPr>
                <w:lang w:eastAsia="en-GB"/>
              </w:rPr>
            </w:pPr>
            <w:r>
              <w:rPr>
                <w:lang w:eastAsia="en-GB"/>
              </w:rPr>
              <w:t>visiting friends and relatives (VFR)</w:t>
            </w:r>
          </w:p>
          <w:p w14:paraId="138DBFA9" w14:textId="77777777" w:rsidR="00841480" w:rsidRDefault="00841480" w:rsidP="00EC7439">
            <w:pPr>
              <w:pStyle w:val="BodyText"/>
              <w:numPr>
                <w:ilvl w:val="0"/>
                <w:numId w:val="48"/>
              </w:numPr>
              <w:spacing w:after="120" w:line="276" w:lineRule="auto"/>
              <w:ind w:left="723"/>
              <w:rPr>
                <w:lang w:eastAsia="en-GB"/>
              </w:rPr>
            </w:pPr>
            <w:r>
              <w:rPr>
                <w:lang w:eastAsia="en-GB"/>
              </w:rPr>
              <w:t>other.</w:t>
            </w:r>
          </w:p>
          <w:p w14:paraId="3FFE854B" w14:textId="77777777" w:rsidR="00841480" w:rsidRDefault="00841480" w:rsidP="004525F4">
            <w:pPr>
              <w:pStyle w:val="BodyText"/>
              <w:spacing w:after="120" w:line="276" w:lineRule="auto"/>
              <w:rPr>
                <w:lang w:eastAsia="en-GB"/>
              </w:rPr>
            </w:pPr>
            <w:r>
              <w:rPr>
                <w:lang w:eastAsia="en-GB"/>
              </w:rPr>
              <w:t>Learners need to identify the different reasons why people wish to travel.</w:t>
            </w:r>
          </w:p>
          <w:p w14:paraId="224C725A" w14:textId="77777777" w:rsidR="00841480" w:rsidRDefault="00841480" w:rsidP="004525F4">
            <w:pPr>
              <w:pStyle w:val="BodyText"/>
              <w:spacing w:after="120" w:line="276" w:lineRule="auto"/>
              <w:rPr>
                <w:lang w:eastAsia="en-GB"/>
              </w:rPr>
            </w:pPr>
            <w:r>
              <w:rPr>
                <w:lang w:eastAsia="en-GB"/>
              </w:rPr>
              <w:t>Suggested teaching activities could include:</w:t>
            </w:r>
          </w:p>
          <w:p w14:paraId="69CBB3F2" w14:textId="2AE6A745" w:rsidR="00841480" w:rsidRDefault="00841480" w:rsidP="004525F4">
            <w:pPr>
              <w:pStyle w:val="BodyText"/>
              <w:spacing w:after="120" w:line="276" w:lineRule="auto"/>
              <w:rPr>
                <w:lang w:eastAsia="en-GB"/>
              </w:rPr>
            </w:pPr>
            <w:r>
              <w:rPr>
                <w:lang w:eastAsia="en-GB"/>
              </w:rPr>
              <w:t>Case studies of tourist motivation</w:t>
            </w:r>
            <w:r w:rsidR="00F961E0">
              <w:rPr>
                <w:lang w:eastAsia="en-GB"/>
              </w:rPr>
              <w:t>:</w:t>
            </w:r>
            <w:r>
              <w:rPr>
                <w:lang w:eastAsia="en-GB"/>
              </w:rPr>
              <w:t xml:space="preserve"> Learners individually visit a National Tourism Organisation (or are given data by the teacher) website to locate reasons why visitors choose certain destinations. They should determine what their reason for travel would have been and link to an area such as relaxation, fun, nature, adventure, sport, culture, etc. </w:t>
            </w:r>
            <w:r w:rsidRPr="001C6654">
              <w:rPr>
                <w:b/>
                <w:bCs/>
                <w:lang w:eastAsia="en-GB"/>
              </w:rPr>
              <w:t>(I)</w:t>
            </w:r>
          </w:p>
          <w:p w14:paraId="46C32F2B" w14:textId="29059744" w:rsidR="00841480" w:rsidRDefault="00841480" w:rsidP="004525F4">
            <w:pPr>
              <w:pStyle w:val="BodyText"/>
              <w:spacing w:after="120" w:line="276" w:lineRule="auto"/>
              <w:rPr>
                <w:lang w:eastAsia="en-GB"/>
              </w:rPr>
            </w:pPr>
            <w:r>
              <w:rPr>
                <w:lang w:eastAsia="en-GB"/>
              </w:rPr>
              <w:t xml:space="preserve">One example could be the Singapore Tourist Board: </w:t>
            </w:r>
            <w:hyperlink r:id="rId34" w:history="1">
              <w:r w:rsidR="004509A6">
                <w:rPr>
                  <w:rStyle w:val="WebLink"/>
                </w:rPr>
                <w:t>www.stb.gov.sg/content/stb/en.html</w:t>
              </w:r>
            </w:hyperlink>
          </w:p>
          <w:p w14:paraId="48F55FCF" w14:textId="77777777" w:rsidR="00841480" w:rsidRDefault="00841480" w:rsidP="004525F4">
            <w:pPr>
              <w:pStyle w:val="BodyText"/>
              <w:spacing w:after="120" w:line="276" w:lineRule="auto"/>
              <w:rPr>
                <w:lang w:eastAsia="en-GB"/>
              </w:rPr>
            </w:pPr>
            <w:r>
              <w:rPr>
                <w:lang w:eastAsia="en-GB"/>
              </w:rPr>
              <w:t>Report back to the rest of the class.</w:t>
            </w:r>
          </w:p>
          <w:p w14:paraId="08696437" w14:textId="12699001" w:rsidR="00841480" w:rsidRDefault="00841480" w:rsidP="004525F4">
            <w:pPr>
              <w:pStyle w:val="BodyText"/>
              <w:spacing w:after="120" w:line="276" w:lineRule="auto"/>
              <w:rPr>
                <w:lang w:eastAsia="en-GB"/>
              </w:rPr>
            </w:pPr>
            <w:r w:rsidRPr="00487283">
              <w:rPr>
                <w:b/>
                <w:bCs/>
                <w:lang w:eastAsia="en-GB"/>
              </w:rPr>
              <w:t>Extension activity:</w:t>
            </w:r>
            <w:r>
              <w:rPr>
                <w:lang w:eastAsia="en-GB"/>
              </w:rPr>
              <w:t xml:space="preserve"> Using data regarding reasons for travel into a country</w:t>
            </w:r>
            <w:r w:rsidR="005528B9">
              <w:rPr>
                <w:lang w:eastAsia="en-GB"/>
              </w:rPr>
              <w:t>,</w:t>
            </w:r>
            <w:r>
              <w:rPr>
                <w:lang w:eastAsia="en-GB"/>
              </w:rPr>
              <w:t xml:space="preserve"> learners produce factsheets </w:t>
            </w:r>
            <w:r w:rsidR="0089702D">
              <w:rPr>
                <w:lang w:eastAsia="en-GB"/>
              </w:rPr>
              <w:t>for</w:t>
            </w:r>
            <w:r>
              <w:rPr>
                <w:lang w:eastAsia="en-GB"/>
              </w:rPr>
              <w:t xml:space="preserve"> different countries to illustrate data and draw conclusions from it about the structure of tourist types within various countries and display in the classroom.</w:t>
            </w:r>
          </w:p>
          <w:p w14:paraId="0CEAEC45" w14:textId="4E36478E" w:rsidR="00841480" w:rsidRDefault="00841480" w:rsidP="00B6425A">
            <w:pPr>
              <w:pStyle w:val="BodyText"/>
              <w:spacing w:line="276" w:lineRule="auto"/>
            </w:pPr>
            <w:r>
              <w:rPr>
                <w:lang w:eastAsia="en-GB"/>
              </w:rPr>
              <w:t>Resources could include various sets of data available from national tourism departments.</w:t>
            </w:r>
          </w:p>
        </w:tc>
      </w:tr>
      <w:tr w:rsidR="00D74F07" w14:paraId="7958C409" w14:textId="77777777" w:rsidTr="009319DD">
        <w:tc>
          <w:tcPr>
            <w:tcW w:w="2693" w:type="dxa"/>
            <w:tcBorders>
              <w:top w:val="single" w:sz="4" w:space="0" w:color="E21951"/>
              <w:left w:val="single" w:sz="4" w:space="0" w:color="E21951"/>
              <w:bottom w:val="single" w:sz="4" w:space="0" w:color="E21951"/>
              <w:right w:val="single" w:sz="4" w:space="0" w:color="E21951"/>
            </w:tcBorders>
          </w:tcPr>
          <w:p w14:paraId="34B9C9B1" w14:textId="77777777" w:rsidR="00D74F07" w:rsidRDefault="00D74F07" w:rsidP="008C167E">
            <w:pPr>
              <w:pStyle w:val="BodyText"/>
              <w:spacing w:line="276" w:lineRule="auto"/>
              <w:rPr>
                <w:lang w:eastAsia="en-GB"/>
              </w:rPr>
            </w:pPr>
            <w:r>
              <w:rPr>
                <w:lang w:eastAsia="en-GB"/>
              </w:rPr>
              <w:t>1.2 Types of tourism</w:t>
            </w:r>
          </w:p>
          <w:p w14:paraId="07A2D48D" w14:textId="567B5C4C" w:rsidR="00D74F07" w:rsidRDefault="00D74F07" w:rsidP="00EC7439">
            <w:pPr>
              <w:pStyle w:val="BodyText"/>
              <w:spacing w:before="120" w:line="276" w:lineRule="auto"/>
            </w:pPr>
            <w:r w:rsidRPr="00491C79">
              <w:rPr>
                <w:b/>
                <w:bCs/>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43B64229" w14:textId="77777777" w:rsidR="00D74F07" w:rsidRDefault="00D74F07" w:rsidP="008C167E">
            <w:pPr>
              <w:pStyle w:val="BodyText"/>
              <w:spacing w:line="276" w:lineRule="auto"/>
              <w:rPr>
                <w:lang w:eastAsia="en-GB"/>
              </w:rPr>
            </w:pPr>
            <w:r>
              <w:rPr>
                <w:lang w:eastAsia="en-GB"/>
              </w:rPr>
              <w:t xml:space="preserve">Learners will be able to appreciate that there are </w:t>
            </w:r>
            <w:proofErr w:type="gramStart"/>
            <w:r>
              <w:rPr>
                <w:lang w:eastAsia="en-GB"/>
              </w:rPr>
              <w:t>a number of</w:t>
            </w:r>
            <w:proofErr w:type="gramEnd"/>
            <w:r>
              <w:rPr>
                <w:lang w:eastAsia="en-GB"/>
              </w:rPr>
              <w:t xml:space="preserve"> different types of tourism.</w:t>
            </w:r>
          </w:p>
          <w:p w14:paraId="0CC0DDC2" w14:textId="0AF7CC81" w:rsidR="00D74F07" w:rsidRDefault="00D74F07" w:rsidP="0057414B">
            <w:pPr>
              <w:pStyle w:val="BodyText"/>
              <w:spacing w:before="120" w:line="276" w:lineRule="auto"/>
              <w:rPr>
                <w:lang w:eastAsia="en-GB"/>
              </w:rPr>
            </w:pPr>
            <w:r>
              <w:rPr>
                <w:lang w:eastAsia="en-GB"/>
              </w:rPr>
              <w:t>Learners will be able to identify types of touris</w:t>
            </w:r>
            <w:r w:rsidR="009F3330">
              <w:rPr>
                <w:lang w:eastAsia="en-GB"/>
              </w:rPr>
              <w:t>m</w:t>
            </w:r>
            <w:r>
              <w:rPr>
                <w:lang w:eastAsia="en-GB"/>
              </w:rPr>
              <w:t xml:space="preserve"> from data or source material</w:t>
            </w:r>
            <w:r w:rsidR="003E4EC2">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44D90E70" w14:textId="7C7CB5D8" w:rsidR="00275196" w:rsidRDefault="00275196" w:rsidP="004D79A6">
            <w:pPr>
              <w:pStyle w:val="BodyText"/>
              <w:spacing w:after="120" w:line="276" w:lineRule="auto"/>
            </w:pPr>
            <w:r>
              <w:t xml:space="preserve">Ask learners if they have ever taken a holiday. Those learners that have taken a holiday could then identify where they went, how they travelled, where they stayed, what they did whilst they were </w:t>
            </w:r>
            <w:r w:rsidR="00867559">
              <w:t>away, etc</w:t>
            </w:r>
            <w:r>
              <w:t>.</w:t>
            </w:r>
          </w:p>
          <w:p w14:paraId="560BB72D" w14:textId="6C55B425" w:rsidR="00275196" w:rsidRDefault="00275196" w:rsidP="008C167E">
            <w:pPr>
              <w:pStyle w:val="BodyText"/>
              <w:spacing w:after="120" w:line="276" w:lineRule="auto"/>
            </w:pPr>
            <w:r>
              <w:t>If it is unlikely that learners have travelled on holiday, you could introduce the topic using a case study scenario of different visitors</w:t>
            </w:r>
            <w:r w:rsidR="00632AFE">
              <w:t>,</w:t>
            </w:r>
            <w:r>
              <w:t xml:space="preserve"> e.g. a family taking a holiday </w:t>
            </w:r>
            <w:r w:rsidR="002D13CB">
              <w:t>for</w:t>
            </w:r>
            <w:r>
              <w:t xml:space="preserve"> visiting relatives abroad, a businessman travelling to a meeting in a different part of his own country, a couple going away on honeymoon.</w:t>
            </w:r>
          </w:p>
          <w:p w14:paraId="1A7F270C" w14:textId="77777777" w:rsidR="00275196" w:rsidRDefault="00275196" w:rsidP="00945995">
            <w:pPr>
              <w:pStyle w:val="BodyText"/>
              <w:spacing w:line="276" w:lineRule="auto"/>
            </w:pPr>
            <w:r>
              <w:t>Develop this activity into definitions of key terminology, including the main types of tourism.</w:t>
            </w:r>
          </w:p>
          <w:p w14:paraId="1B09A7D7" w14:textId="77777777" w:rsidR="00275196" w:rsidRDefault="00275196" w:rsidP="00A86E1B">
            <w:pPr>
              <w:pStyle w:val="BodyText"/>
              <w:numPr>
                <w:ilvl w:val="0"/>
                <w:numId w:val="48"/>
              </w:numPr>
              <w:spacing w:line="276" w:lineRule="auto"/>
              <w:ind w:left="723"/>
              <w:rPr>
                <w:lang w:eastAsia="en-GB"/>
              </w:rPr>
            </w:pPr>
            <w:r>
              <w:rPr>
                <w:lang w:eastAsia="en-GB"/>
              </w:rPr>
              <w:t>Domestic, inbound and outbound tourism</w:t>
            </w:r>
          </w:p>
          <w:p w14:paraId="5C78AA96" w14:textId="77777777" w:rsidR="00275196" w:rsidRDefault="00275196" w:rsidP="00A86E1B">
            <w:pPr>
              <w:pStyle w:val="BodyText"/>
              <w:numPr>
                <w:ilvl w:val="0"/>
                <w:numId w:val="48"/>
              </w:numPr>
              <w:spacing w:line="276" w:lineRule="auto"/>
              <w:ind w:left="723"/>
              <w:rPr>
                <w:lang w:eastAsia="en-GB"/>
              </w:rPr>
            </w:pPr>
            <w:r>
              <w:rPr>
                <w:lang w:eastAsia="en-GB"/>
              </w:rPr>
              <w:t>Mass, packaged, unpackaged and specialist tourism</w:t>
            </w:r>
          </w:p>
          <w:p w14:paraId="1C352146" w14:textId="77777777" w:rsidR="00275196" w:rsidRDefault="00275196" w:rsidP="00A86E1B">
            <w:pPr>
              <w:pStyle w:val="BodyText"/>
              <w:numPr>
                <w:ilvl w:val="0"/>
                <w:numId w:val="48"/>
              </w:numPr>
              <w:spacing w:line="276" w:lineRule="auto"/>
              <w:ind w:left="723"/>
              <w:rPr>
                <w:lang w:eastAsia="en-GB"/>
              </w:rPr>
            </w:pPr>
            <w:r>
              <w:rPr>
                <w:lang w:eastAsia="en-GB"/>
              </w:rPr>
              <w:t>Independent travel</w:t>
            </w:r>
          </w:p>
          <w:p w14:paraId="3D4A39AB" w14:textId="55627F90" w:rsidR="00275196" w:rsidRDefault="00275196" w:rsidP="00A86E1B">
            <w:pPr>
              <w:pStyle w:val="BodyText"/>
              <w:numPr>
                <w:ilvl w:val="0"/>
                <w:numId w:val="48"/>
              </w:numPr>
              <w:spacing w:line="276" w:lineRule="auto"/>
              <w:ind w:left="723"/>
              <w:rPr>
                <w:lang w:eastAsia="en-GB"/>
              </w:rPr>
            </w:pPr>
            <w:r>
              <w:rPr>
                <w:lang w:eastAsia="en-GB"/>
              </w:rPr>
              <w:t>Sustainable tourism ecotourism and responsible tourism</w:t>
            </w:r>
            <w:r w:rsidR="008C167E">
              <w:rPr>
                <w:lang w:eastAsia="en-GB"/>
              </w:rPr>
              <w:t>.</w:t>
            </w:r>
          </w:p>
          <w:p w14:paraId="223DD0DE" w14:textId="5C7C16A2" w:rsidR="00275196" w:rsidRDefault="00275196" w:rsidP="00A86E1B">
            <w:pPr>
              <w:pStyle w:val="BodyText"/>
              <w:spacing w:before="120" w:after="120" w:line="276" w:lineRule="auto"/>
            </w:pPr>
            <w:r w:rsidRPr="00DD4FAB">
              <w:rPr>
                <w:b/>
                <w:bCs/>
              </w:rPr>
              <w:t>Extension</w:t>
            </w:r>
            <w:r>
              <w:rPr>
                <w:b/>
                <w:bCs/>
              </w:rPr>
              <w:t xml:space="preserve"> activity</w:t>
            </w:r>
            <w:r w:rsidRPr="00DD4FAB">
              <w:rPr>
                <w:b/>
                <w:bCs/>
              </w:rPr>
              <w:t>:</w:t>
            </w:r>
            <w:r>
              <w:t xml:space="preserve"> </w:t>
            </w:r>
            <w:r w:rsidR="0085489D">
              <w:t>In groups or ind</w:t>
            </w:r>
            <w:r w:rsidR="00E314C6">
              <w:t>ividually</w:t>
            </w:r>
            <w:r>
              <w:t xml:space="preserve"> learners</w:t>
            </w:r>
            <w:r w:rsidR="00E314C6">
              <w:t>,</w:t>
            </w:r>
            <w:r>
              <w:t xml:space="preserve"> produce descriptions or pictorial sources to illustrate these types of touris</w:t>
            </w:r>
            <w:r w:rsidR="004B60A8">
              <w:t>m</w:t>
            </w:r>
            <w:r>
              <w:t xml:space="preserve">. </w:t>
            </w:r>
            <w:r w:rsidRPr="00437BE6">
              <w:rPr>
                <w:b/>
                <w:bCs/>
              </w:rPr>
              <w:t>(I)</w:t>
            </w:r>
          </w:p>
          <w:p w14:paraId="388290F7" w14:textId="00235B57" w:rsidR="00275196" w:rsidRDefault="00E314C6" w:rsidP="008C167E">
            <w:pPr>
              <w:pStyle w:val="BodyText"/>
              <w:spacing w:after="120" w:line="276" w:lineRule="auto"/>
            </w:pPr>
            <w:r>
              <w:t>Learners</w:t>
            </w:r>
            <w:r w:rsidR="00275196">
              <w:t xml:space="preserve"> describe a type of tourism and ask the rest of the group to identify what type it is; a similar activity includes giving learners definitions and asking them to identify the type of tourism.</w:t>
            </w:r>
          </w:p>
          <w:p w14:paraId="5E0823F8" w14:textId="5F11DFEB" w:rsidR="00D74F07" w:rsidRDefault="00275196" w:rsidP="008C167E">
            <w:pPr>
              <w:pStyle w:val="BodyText"/>
              <w:spacing w:line="276" w:lineRule="auto"/>
            </w:pPr>
            <w:r>
              <w:t>Information can be accessed from any travel and tourism textbook. Collect images from the internet, travel brochures or magazines</w:t>
            </w:r>
            <w:r w:rsidR="00D33126">
              <w:t xml:space="preserve"> and</w:t>
            </w:r>
            <w:r>
              <w:t xml:space="preserve"> </w:t>
            </w:r>
            <w:r w:rsidR="00D33126">
              <w:t>u</w:t>
            </w:r>
            <w:r>
              <w:t>se photographs (</w:t>
            </w:r>
            <w:r w:rsidRPr="00013E80">
              <w:rPr>
                <w:rStyle w:val="WebLink"/>
              </w:rPr>
              <w:t>www.gettyimages.co.uk</w:t>
            </w:r>
            <w:r>
              <w:t xml:space="preserve">). Local tourist information sources could be helpful and may be prepared to answer questions or give a talk about the types of tourists they </w:t>
            </w:r>
            <w:proofErr w:type="gramStart"/>
            <w:r>
              <w:t>come into contact with</w:t>
            </w:r>
            <w:proofErr w:type="gramEnd"/>
            <w:r>
              <w:t xml:space="preserve"> during their work. (This could be useful as this could tie in with </w:t>
            </w:r>
            <w:r w:rsidRPr="00596902">
              <w:rPr>
                <w:b/>
                <w:bCs/>
              </w:rPr>
              <w:t>KC4</w:t>
            </w:r>
            <w:r>
              <w:t xml:space="preserve"> with some information about customer service.)</w:t>
            </w:r>
          </w:p>
        </w:tc>
      </w:tr>
      <w:tr w:rsidR="00582ECD" w14:paraId="65E44808" w14:textId="77777777" w:rsidTr="009319DD">
        <w:tc>
          <w:tcPr>
            <w:tcW w:w="2693" w:type="dxa"/>
            <w:tcBorders>
              <w:top w:val="single" w:sz="4" w:space="0" w:color="E21951"/>
              <w:left w:val="single" w:sz="4" w:space="0" w:color="E21951"/>
              <w:bottom w:val="single" w:sz="4" w:space="0" w:color="E21951"/>
              <w:right w:val="single" w:sz="4" w:space="0" w:color="E21951"/>
            </w:tcBorders>
          </w:tcPr>
          <w:p w14:paraId="510792F4" w14:textId="77777777" w:rsidR="00582ECD" w:rsidRDefault="00582ECD" w:rsidP="00DB08D5">
            <w:pPr>
              <w:pStyle w:val="BodyText"/>
              <w:spacing w:line="276" w:lineRule="auto"/>
              <w:rPr>
                <w:lang w:eastAsia="en-GB"/>
              </w:rPr>
            </w:pPr>
            <w:r>
              <w:rPr>
                <w:lang w:eastAsia="en-GB"/>
              </w:rPr>
              <w:t>1.3 The changing structure of the travel and tourism industry</w:t>
            </w:r>
          </w:p>
          <w:p w14:paraId="603A64F0" w14:textId="77777777" w:rsidR="009F4979" w:rsidRDefault="00582ECD" w:rsidP="00A86E1B">
            <w:pPr>
              <w:pStyle w:val="BodyText"/>
              <w:spacing w:before="120" w:line="276" w:lineRule="auto"/>
              <w:rPr>
                <w:b/>
                <w:bCs/>
                <w:color w:val="E21951"/>
                <w:lang w:eastAsia="en-GB"/>
              </w:rPr>
            </w:pPr>
            <w:r w:rsidRPr="00A168F5">
              <w:rPr>
                <w:b/>
                <w:bCs/>
                <w:color w:val="E21951"/>
                <w:lang w:eastAsia="en-GB"/>
              </w:rPr>
              <w:t>KC1</w:t>
            </w:r>
          </w:p>
          <w:p w14:paraId="3F875849" w14:textId="77777777" w:rsidR="009F4979" w:rsidRDefault="00582ECD" w:rsidP="009F4979">
            <w:pPr>
              <w:pStyle w:val="BodyText"/>
              <w:spacing w:line="276" w:lineRule="auto"/>
              <w:rPr>
                <w:b/>
                <w:bCs/>
                <w:color w:val="E21951"/>
                <w:lang w:eastAsia="en-GB"/>
              </w:rPr>
            </w:pPr>
            <w:r w:rsidRPr="00A168F5">
              <w:rPr>
                <w:b/>
                <w:bCs/>
                <w:color w:val="E21951"/>
                <w:lang w:eastAsia="en-GB"/>
              </w:rPr>
              <w:t>KC2</w:t>
            </w:r>
          </w:p>
          <w:p w14:paraId="2BE7A3E2" w14:textId="77777777" w:rsidR="009F4979" w:rsidRDefault="00582ECD" w:rsidP="009F4979">
            <w:pPr>
              <w:pStyle w:val="BodyText"/>
              <w:spacing w:line="276" w:lineRule="auto"/>
              <w:rPr>
                <w:b/>
                <w:bCs/>
                <w:color w:val="E21951"/>
                <w:lang w:eastAsia="en-GB"/>
              </w:rPr>
            </w:pPr>
            <w:r w:rsidRPr="00A168F5">
              <w:rPr>
                <w:b/>
                <w:bCs/>
                <w:color w:val="E21951"/>
                <w:lang w:eastAsia="en-GB"/>
              </w:rPr>
              <w:t>KC3</w:t>
            </w:r>
          </w:p>
          <w:p w14:paraId="5D6574D2" w14:textId="6E1161F3" w:rsidR="00582ECD" w:rsidRDefault="00582ECD" w:rsidP="009F4979">
            <w:pPr>
              <w:pStyle w:val="BodyText"/>
              <w:spacing w:line="276" w:lineRule="auto"/>
            </w:pPr>
            <w:r w:rsidRPr="00A168F5">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183F7754" w14:textId="2D8466F7" w:rsidR="00582ECD" w:rsidRDefault="00582ECD" w:rsidP="008C167E">
            <w:pPr>
              <w:pStyle w:val="BodyText"/>
              <w:spacing w:line="276" w:lineRule="auto"/>
              <w:rPr>
                <w:lang w:eastAsia="en-GB"/>
              </w:rPr>
            </w:pPr>
            <w:r>
              <w:rPr>
                <w:lang w:eastAsia="en-GB"/>
              </w:rPr>
              <w:t>Learners will be able to recognise the components and changes within the structure of the travel and tourism industry</w:t>
            </w:r>
            <w:r w:rsidR="00AB13AE">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0AA9F5F4" w14:textId="77777777" w:rsidR="00582ECD" w:rsidRPr="00B20DA9" w:rsidRDefault="00582ECD" w:rsidP="00276496">
            <w:pPr>
              <w:pStyle w:val="BodyText"/>
              <w:spacing w:after="120" w:line="276" w:lineRule="auto"/>
              <w:rPr>
                <w:b/>
                <w:bCs/>
              </w:rPr>
            </w:pPr>
            <w:r w:rsidRPr="00B20DA9">
              <w:rPr>
                <w:b/>
                <w:bCs/>
              </w:rPr>
              <w:t>Accommodation and catering</w:t>
            </w:r>
          </w:p>
          <w:p w14:paraId="354D3DA0" w14:textId="2E85FB5A" w:rsidR="00582ECD" w:rsidRDefault="008C167E" w:rsidP="00945995">
            <w:pPr>
              <w:pStyle w:val="BodyText"/>
              <w:spacing w:before="120" w:line="276" w:lineRule="auto"/>
            </w:pPr>
            <w:r>
              <w:t>Learners answer</w:t>
            </w:r>
            <w:r w:rsidR="00582ECD">
              <w:t xml:space="preserve"> the following questions.</w:t>
            </w:r>
          </w:p>
          <w:p w14:paraId="6F41EE80" w14:textId="77777777" w:rsidR="00582ECD" w:rsidRDefault="00582ECD" w:rsidP="00A86E1B">
            <w:pPr>
              <w:pStyle w:val="BodyText"/>
              <w:numPr>
                <w:ilvl w:val="0"/>
                <w:numId w:val="48"/>
              </w:numPr>
              <w:spacing w:line="276" w:lineRule="auto"/>
              <w:ind w:left="723"/>
              <w:rPr>
                <w:lang w:eastAsia="en-GB"/>
              </w:rPr>
            </w:pPr>
            <w:r>
              <w:rPr>
                <w:lang w:eastAsia="en-GB"/>
              </w:rPr>
              <w:t xml:space="preserve">When planning a trip where would you like to go? </w:t>
            </w:r>
          </w:p>
          <w:p w14:paraId="4F679A5D" w14:textId="77777777" w:rsidR="00582ECD" w:rsidRDefault="00582ECD" w:rsidP="00A86E1B">
            <w:pPr>
              <w:pStyle w:val="BodyText"/>
              <w:numPr>
                <w:ilvl w:val="0"/>
                <w:numId w:val="48"/>
              </w:numPr>
              <w:spacing w:line="276" w:lineRule="auto"/>
              <w:ind w:left="723"/>
              <w:rPr>
                <w:lang w:eastAsia="en-GB"/>
              </w:rPr>
            </w:pPr>
            <w:r>
              <w:rPr>
                <w:lang w:eastAsia="en-GB"/>
              </w:rPr>
              <w:t>Where would you like to stay?</w:t>
            </w:r>
          </w:p>
          <w:p w14:paraId="5499B0FC" w14:textId="77777777" w:rsidR="00582ECD" w:rsidRDefault="00582ECD" w:rsidP="00A86E1B">
            <w:pPr>
              <w:pStyle w:val="BodyText"/>
              <w:numPr>
                <w:ilvl w:val="0"/>
                <w:numId w:val="48"/>
              </w:numPr>
              <w:spacing w:line="276" w:lineRule="auto"/>
              <w:ind w:left="723"/>
              <w:rPr>
                <w:lang w:eastAsia="en-GB"/>
              </w:rPr>
            </w:pPr>
            <w:r>
              <w:rPr>
                <w:lang w:eastAsia="en-GB"/>
              </w:rPr>
              <w:t>What would you like to do?</w:t>
            </w:r>
          </w:p>
          <w:p w14:paraId="335F4107" w14:textId="6DABC247" w:rsidR="00582ECD" w:rsidRDefault="00582ECD" w:rsidP="00330EF1">
            <w:pPr>
              <w:pStyle w:val="BodyText"/>
              <w:spacing w:before="120" w:after="120" w:line="276" w:lineRule="auto"/>
            </w:pPr>
            <w:r>
              <w:t>Show images of different types of accommodation to learners and ask them to guess what types of accommodation they are. Introduce concept of serviced and self-catering and provide definitions</w:t>
            </w:r>
            <w:r w:rsidR="00330EF1">
              <w:t>. Learners</w:t>
            </w:r>
            <w:r>
              <w:t xml:space="preserve"> sort </w:t>
            </w:r>
            <w:r w:rsidR="00330EF1">
              <w:t xml:space="preserve">the </w:t>
            </w:r>
            <w:r>
              <w:t>images under correct definitions.</w:t>
            </w:r>
          </w:p>
          <w:p w14:paraId="684E68EE" w14:textId="77777777" w:rsidR="00582ECD" w:rsidRDefault="00582ECD" w:rsidP="00330EF1">
            <w:pPr>
              <w:pStyle w:val="BodyText"/>
              <w:spacing w:before="120" w:after="120" w:line="276" w:lineRule="auto"/>
            </w:pPr>
            <w:r>
              <w:t>Explain different catering options and learners discuss what is available in their area.</w:t>
            </w:r>
          </w:p>
          <w:p w14:paraId="231C65ED" w14:textId="7977EAA0" w:rsidR="00582ECD" w:rsidRDefault="00582ECD" w:rsidP="00945995">
            <w:pPr>
              <w:pStyle w:val="BodyText"/>
              <w:spacing w:before="120" w:line="276" w:lineRule="auto"/>
            </w:pPr>
            <w:r>
              <w:lastRenderedPageBreak/>
              <w:t>In pairs, learners find best destination and accommodation/catering options for different customer types using the following scenarios.</w:t>
            </w:r>
          </w:p>
          <w:p w14:paraId="137F0B6B" w14:textId="77777777" w:rsidR="00582ECD" w:rsidRDefault="00582ECD" w:rsidP="00AD6E26">
            <w:pPr>
              <w:pStyle w:val="BodyText"/>
              <w:numPr>
                <w:ilvl w:val="0"/>
                <w:numId w:val="48"/>
              </w:numPr>
              <w:spacing w:line="276" w:lineRule="auto"/>
              <w:ind w:left="723"/>
              <w:rPr>
                <w:lang w:eastAsia="en-GB"/>
              </w:rPr>
            </w:pPr>
            <w:r>
              <w:rPr>
                <w:lang w:eastAsia="en-GB"/>
              </w:rPr>
              <w:t>Family with four small children, limited budget and not wishing to travel too far.</w:t>
            </w:r>
          </w:p>
          <w:p w14:paraId="0BE5C4F1" w14:textId="693F1439" w:rsidR="00582ECD" w:rsidRDefault="00582ECD" w:rsidP="00AD6E26">
            <w:pPr>
              <w:pStyle w:val="BodyText"/>
              <w:numPr>
                <w:ilvl w:val="0"/>
                <w:numId w:val="48"/>
              </w:numPr>
              <w:spacing w:line="276" w:lineRule="auto"/>
              <w:ind w:left="723"/>
              <w:rPr>
                <w:lang w:eastAsia="en-GB"/>
              </w:rPr>
            </w:pPr>
            <w:r>
              <w:rPr>
                <w:lang w:eastAsia="en-GB"/>
              </w:rPr>
              <w:t xml:space="preserve">Business customer, staying in a central city location for </w:t>
            </w:r>
            <w:r w:rsidR="009F4979">
              <w:rPr>
                <w:lang w:eastAsia="en-GB"/>
              </w:rPr>
              <w:t>three</w:t>
            </w:r>
            <w:r>
              <w:rPr>
                <w:lang w:eastAsia="en-GB"/>
              </w:rPr>
              <w:t xml:space="preserve"> nights</w:t>
            </w:r>
            <w:r w:rsidR="0011299C">
              <w:rPr>
                <w:lang w:eastAsia="en-GB"/>
              </w:rPr>
              <w:t>.</w:t>
            </w:r>
          </w:p>
          <w:p w14:paraId="08C10674" w14:textId="0231E92C" w:rsidR="00582ECD" w:rsidRDefault="00582ECD" w:rsidP="00AD6E26">
            <w:pPr>
              <w:pStyle w:val="BodyText"/>
              <w:numPr>
                <w:ilvl w:val="0"/>
                <w:numId w:val="48"/>
              </w:numPr>
              <w:spacing w:line="276" w:lineRule="auto"/>
              <w:ind w:left="723"/>
              <w:rPr>
                <w:lang w:eastAsia="en-GB"/>
              </w:rPr>
            </w:pPr>
            <w:r>
              <w:rPr>
                <w:lang w:eastAsia="en-GB"/>
              </w:rPr>
              <w:t>A wheelchair user and carer wishing to have a short relaxing break</w:t>
            </w:r>
            <w:r w:rsidR="0011299C">
              <w:rPr>
                <w:lang w:eastAsia="en-GB"/>
              </w:rPr>
              <w:t>.</w:t>
            </w:r>
          </w:p>
          <w:p w14:paraId="70214CC1" w14:textId="4FCAFF5F" w:rsidR="00582ECD" w:rsidRDefault="00582ECD" w:rsidP="00AD6E26">
            <w:pPr>
              <w:pStyle w:val="BodyText"/>
              <w:numPr>
                <w:ilvl w:val="0"/>
                <w:numId w:val="48"/>
              </w:numPr>
              <w:spacing w:line="276" w:lineRule="auto"/>
              <w:ind w:left="723"/>
              <w:rPr>
                <w:lang w:eastAsia="en-GB"/>
              </w:rPr>
            </w:pPr>
            <w:r>
              <w:rPr>
                <w:lang w:eastAsia="en-GB"/>
              </w:rPr>
              <w:t>Two senior citizens celebrating their 40</w:t>
            </w:r>
            <w:r w:rsidRPr="002B0A2F">
              <w:rPr>
                <w:lang w:eastAsia="en-GB"/>
              </w:rPr>
              <w:t>th</w:t>
            </w:r>
            <w:r>
              <w:rPr>
                <w:lang w:eastAsia="en-GB"/>
              </w:rPr>
              <w:t xml:space="preserve"> wedding anniversary</w:t>
            </w:r>
            <w:r w:rsidR="0011299C">
              <w:rPr>
                <w:lang w:eastAsia="en-GB"/>
              </w:rPr>
              <w:t>.</w:t>
            </w:r>
          </w:p>
          <w:p w14:paraId="054EC098" w14:textId="5556CF33" w:rsidR="00582ECD" w:rsidRDefault="00582ECD" w:rsidP="00330EF1">
            <w:pPr>
              <w:pStyle w:val="BodyText"/>
              <w:spacing w:before="120" w:after="120" w:line="276" w:lineRule="auto"/>
            </w:pPr>
            <w:r w:rsidRPr="00792EA4">
              <w:rPr>
                <w:b/>
                <w:bCs/>
              </w:rPr>
              <w:t>Extension:</w:t>
            </w:r>
            <w:r>
              <w:t xml:space="preserve"> Learners </w:t>
            </w:r>
            <w:r w:rsidR="00FF7AA2">
              <w:t>p</w:t>
            </w:r>
            <w:r>
              <w:t>roduce a poster of the different types of accommodation and catering outlets for a chosen destination to display in the classroom.</w:t>
            </w:r>
          </w:p>
          <w:p w14:paraId="4917B7B5" w14:textId="77777777" w:rsidR="00582ECD" w:rsidRPr="00B20DA9" w:rsidRDefault="00582ECD" w:rsidP="00330EF1">
            <w:pPr>
              <w:pStyle w:val="BodyText"/>
              <w:spacing w:before="120" w:after="120" w:line="276" w:lineRule="auto"/>
              <w:rPr>
                <w:b/>
                <w:bCs/>
              </w:rPr>
            </w:pPr>
            <w:r w:rsidRPr="00B20DA9">
              <w:rPr>
                <w:b/>
                <w:bCs/>
              </w:rPr>
              <w:t xml:space="preserve">Travel agents and tour operators </w:t>
            </w:r>
          </w:p>
          <w:p w14:paraId="56FC9585" w14:textId="77777777" w:rsidR="00582ECD" w:rsidRDefault="00582ECD" w:rsidP="00330EF1">
            <w:pPr>
              <w:pStyle w:val="BodyText"/>
              <w:spacing w:before="120" w:after="120" w:line="276" w:lineRule="auto"/>
            </w:pPr>
            <w:r>
              <w:t>Q&amp;A: What is the difference between the two organisations?</w:t>
            </w:r>
          </w:p>
          <w:p w14:paraId="44371E20" w14:textId="7BFB1215" w:rsidR="00582ECD" w:rsidRDefault="00582ECD" w:rsidP="00F90EAA">
            <w:pPr>
              <w:pStyle w:val="BodyText"/>
              <w:spacing w:before="120" w:after="120" w:line="276" w:lineRule="auto"/>
            </w:pPr>
            <w:r>
              <w:t>Learns create a presentation to explain the role and differences, covering different products and services offered.</w:t>
            </w:r>
          </w:p>
          <w:p w14:paraId="118B9AD4" w14:textId="6F828326" w:rsidR="00582ECD" w:rsidRDefault="00582ECD" w:rsidP="00330EF1">
            <w:pPr>
              <w:pStyle w:val="BodyText"/>
              <w:spacing w:before="120" w:after="120" w:line="276" w:lineRule="auto"/>
            </w:pPr>
            <w:r>
              <w:t xml:space="preserve">Learners complete a table giving advantages and disadvantages </w:t>
            </w:r>
            <w:r w:rsidR="00742115">
              <w:t xml:space="preserve">of </w:t>
            </w:r>
            <w:r>
              <w:t>booking with a travel agent.</w:t>
            </w:r>
          </w:p>
          <w:p w14:paraId="5187B3E5" w14:textId="6E7F67D3" w:rsidR="00582ECD" w:rsidRDefault="00582ECD" w:rsidP="00330EF1">
            <w:pPr>
              <w:pStyle w:val="BodyText"/>
              <w:spacing w:before="120" w:after="120" w:line="276" w:lineRule="auto"/>
            </w:pPr>
            <w:r>
              <w:t>Learners could then research t</w:t>
            </w:r>
            <w:r w:rsidRPr="004D2C31">
              <w:t>he best and worst travel agency in</w:t>
            </w:r>
            <w:r>
              <w:t xml:space="preserve"> their own country. They should w</w:t>
            </w:r>
            <w:r w:rsidRPr="004D2C31">
              <w:t xml:space="preserve">rite half a page on why they are either </w:t>
            </w:r>
            <w:r>
              <w:t xml:space="preserve">the </w:t>
            </w:r>
            <w:r w:rsidRPr="004D2C31">
              <w:t>best or worst.</w:t>
            </w:r>
            <w:r>
              <w:t xml:space="preserve"> If internet is not available, give learners handouts on different agencies (can be fictitious) for them to assess. </w:t>
            </w:r>
            <w:r w:rsidRPr="00713CF0">
              <w:rPr>
                <w:b/>
                <w:bCs/>
              </w:rPr>
              <w:t>(I)</w:t>
            </w:r>
          </w:p>
          <w:p w14:paraId="11BD09FF" w14:textId="5E9DB9D6" w:rsidR="00582ECD" w:rsidRPr="00B20DA9" w:rsidRDefault="00582ECD" w:rsidP="0069115E">
            <w:pPr>
              <w:pStyle w:val="BodyText"/>
              <w:spacing w:before="120" w:after="120" w:line="276" w:lineRule="auto"/>
              <w:rPr>
                <w:b/>
                <w:bCs/>
              </w:rPr>
            </w:pPr>
            <w:r w:rsidRPr="00FB7E1B">
              <w:rPr>
                <w:b/>
                <w:bCs/>
              </w:rPr>
              <w:t>Extension activity:</w:t>
            </w:r>
            <w:r>
              <w:rPr>
                <w:b/>
                <w:bCs/>
              </w:rPr>
              <w:t xml:space="preserve"> </w:t>
            </w:r>
            <w:r>
              <w:t>Learners find an online travel agency (or collect holiday brochures) and design a holiday for four people travelling on their first holiday. The destination should be no longer than four hours away from learners’ own country. A realistic budget could be set by the teacher.</w:t>
            </w:r>
          </w:p>
          <w:p w14:paraId="4079D067" w14:textId="4CD4AFA9" w:rsidR="00582ECD" w:rsidRDefault="00582ECD" w:rsidP="0069115E">
            <w:pPr>
              <w:pStyle w:val="BodyText"/>
              <w:spacing w:before="120" w:after="120" w:line="276" w:lineRule="auto"/>
            </w:pPr>
            <w:r w:rsidRPr="00B20DA9">
              <w:rPr>
                <w:b/>
                <w:bCs/>
              </w:rPr>
              <w:t>Transport providers – road, rail, air and sea</w:t>
            </w:r>
          </w:p>
          <w:p w14:paraId="1C3CE6D2" w14:textId="202D1FC8" w:rsidR="00582ECD" w:rsidRDefault="00582ECD" w:rsidP="00330EF1">
            <w:pPr>
              <w:pStyle w:val="BodyText"/>
              <w:spacing w:before="120" w:after="120" w:line="276" w:lineRule="auto"/>
            </w:pPr>
            <w:r>
              <w:t xml:space="preserve">Introduce different forms of transport with a quick quiz on transportation, e.g., </w:t>
            </w:r>
            <w:r w:rsidR="009E3789">
              <w:t>n</w:t>
            </w:r>
            <w:r>
              <w:t>ame the largest aircraft available for passengers, give an example of a cruise port, where does the Blue train travel, name major roads that link to your own capital city</w:t>
            </w:r>
            <w:r w:rsidR="00C012DF">
              <w:t>,</w:t>
            </w:r>
            <w:r>
              <w:t xml:space="preserve"> etc.</w:t>
            </w:r>
          </w:p>
          <w:p w14:paraId="6B73BE96" w14:textId="50F7DBC3" w:rsidR="00582ECD" w:rsidRDefault="00582ECD" w:rsidP="00292DAF">
            <w:pPr>
              <w:pStyle w:val="BodyText"/>
              <w:spacing w:before="120" w:after="120" w:line="276" w:lineRule="auto"/>
            </w:pPr>
            <w:r>
              <w:t>Provide learners with a country or regional map of their chosen destination. Mark up the major airport(s), train stations, seaports and major roads. Learners discuss the importance of good accessibility for tourists.</w:t>
            </w:r>
          </w:p>
          <w:p w14:paraId="5263815E" w14:textId="7149112E" w:rsidR="00582ECD" w:rsidRDefault="00582ECD" w:rsidP="00945995">
            <w:pPr>
              <w:pStyle w:val="BodyText"/>
              <w:spacing w:before="120" w:line="276" w:lineRule="auto"/>
            </w:pPr>
            <w:r>
              <w:lastRenderedPageBreak/>
              <w:t>Learners choose a transport company from road, rail, sea and air categories to complete a factsheet on how large the organisation is, the products and services they offer and destinations they travel to. This activity could be adapted to the learner’s chosen destination using named local examples. See examples below:</w:t>
            </w:r>
          </w:p>
          <w:p w14:paraId="5B3FBBA5" w14:textId="03A1441A" w:rsidR="00582ECD" w:rsidRDefault="00582ECD" w:rsidP="00AD6E26">
            <w:pPr>
              <w:pStyle w:val="BodyText"/>
              <w:numPr>
                <w:ilvl w:val="0"/>
                <w:numId w:val="48"/>
              </w:numPr>
              <w:spacing w:line="276" w:lineRule="auto"/>
              <w:ind w:left="723"/>
              <w:rPr>
                <w:lang w:eastAsia="en-GB"/>
              </w:rPr>
            </w:pPr>
            <w:r>
              <w:rPr>
                <w:lang w:eastAsia="en-GB"/>
              </w:rPr>
              <w:t xml:space="preserve">Rail </w:t>
            </w:r>
            <w:r w:rsidR="00C012DF">
              <w:rPr>
                <w:lang w:eastAsia="en-GB"/>
              </w:rPr>
              <w:t>–</w:t>
            </w:r>
            <w:r>
              <w:rPr>
                <w:lang w:eastAsia="en-GB"/>
              </w:rPr>
              <w:t xml:space="preserve"> Rocky Mountaineer, Blue Train, Orient Express</w:t>
            </w:r>
          </w:p>
          <w:p w14:paraId="370EA0E7" w14:textId="1A759B94" w:rsidR="00582ECD" w:rsidRDefault="00582ECD" w:rsidP="00AD6E26">
            <w:pPr>
              <w:pStyle w:val="BodyText"/>
              <w:numPr>
                <w:ilvl w:val="0"/>
                <w:numId w:val="48"/>
              </w:numPr>
              <w:spacing w:line="276" w:lineRule="auto"/>
              <w:ind w:left="723"/>
              <w:rPr>
                <w:lang w:eastAsia="en-GB"/>
              </w:rPr>
            </w:pPr>
            <w:r>
              <w:rPr>
                <w:lang w:eastAsia="en-GB"/>
              </w:rPr>
              <w:t>Sea</w:t>
            </w:r>
            <w:r w:rsidR="00C012DF">
              <w:rPr>
                <w:lang w:eastAsia="en-GB"/>
              </w:rPr>
              <w:t xml:space="preserve"> –</w:t>
            </w:r>
            <w:r>
              <w:rPr>
                <w:lang w:eastAsia="en-GB"/>
              </w:rPr>
              <w:t xml:space="preserve"> Symphony of the Seas, Disney cruises, Virgin cruises</w:t>
            </w:r>
          </w:p>
          <w:p w14:paraId="473F9057" w14:textId="621BB5A2" w:rsidR="00582ECD" w:rsidRDefault="00582ECD" w:rsidP="00AD6E26">
            <w:pPr>
              <w:pStyle w:val="BodyText"/>
              <w:numPr>
                <w:ilvl w:val="0"/>
                <w:numId w:val="48"/>
              </w:numPr>
              <w:spacing w:line="276" w:lineRule="auto"/>
              <w:ind w:left="723"/>
              <w:rPr>
                <w:lang w:eastAsia="en-GB"/>
              </w:rPr>
            </w:pPr>
            <w:r>
              <w:rPr>
                <w:lang w:eastAsia="en-GB"/>
              </w:rPr>
              <w:t xml:space="preserve">Air </w:t>
            </w:r>
            <w:r w:rsidR="00C012DF">
              <w:rPr>
                <w:lang w:eastAsia="en-GB"/>
              </w:rPr>
              <w:t>–</w:t>
            </w:r>
            <w:r>
              <w:rPr>
                <w:lang w:eastAsia="en-GB"/>
              </w:rPr>
              <w:t xml:space="preserve"> Singapore airlines, Turkish airlines, Qatar </w:t>
            </w:r>
          </w:p>
          <w:p w14:paraId="6C912BF3" w14:textId="068BBE03" w:rsidR="00582ECD" w:rsidRDefault="00582ECD" w:rsidP="00AD6E26">
            <w:pPr>
              <w:pStyle w:val="BodyText"/>
              <w:numPr>
                <w:ilvl w:val="0"/>
                <w:numId w:val="48"/>
              </w:numPr>
              <w:spacing w:line="276" w:lineRule="auto"/>
              <w:ind w:left="723"/>
              <w:rPr>
                <w:lang w:eastAsia="en-GB"/>
              </w:rPr>
            </w:pPr>
            <w:r>
              <w:rPr>
                <w:lang w:eastAsia="en-GB"/>
              </w:rPr>
              <w:t xml:space="preserve">Road </w:t>
            </w:r>
            <w:r w:rsidR="00C012DF">
              <w:rPr>
                <w:lang w:eastAsia="en-GB"/>
              </w:rPr>
              <w:t>–</w:t>
            </w:r>
            <w:r>
              <w:rPr>
                <w:lang w:eastAsia="en-GB"/>
              </w:rPr>
              <w:t xml:space="preserve"> Bus, Coach, Taxi, </w:t>
            </w:r>
            <w:proofErr w:type="spellStart"/>
            <w:r>
              <w:rPr>
                <w:lang w:eastAsia="en-GB"/>
              </w:rPr>
              <w:t>Tuk</w:t>
            </w:r>
            <w:proofErr w:type="spellEnd"/>
            <w:r>
              <w:rPr>
                <w:lang w:eastAsia="en-GB"/>
              </w:rPr>
              <w:t xml:space="preserve"> </w:t>
            </w:r>
            <w:proofErr w:type="spellStart"/>
            <w:r>
              <w:rPr>
                <w:lang w:eastAsia="en-GB"/>
              </w:rPr>
              <w:t>Tuk</w:t>
            </w:r>
            <w:proofErr w:type="spellEnd"/>
            <w:r>
              <w:rPr>
                <w:lang w:eastAsia="en-GB"/>
              </w:rPr>
              <w:t>, etc.</w:t>
            </w:r>
          </w:p>
          <w:p w14:paraId="5A60B84A" w14:textId="47AF5895" w:rsidR="00582ECD" w:rsidRDefault="00582ECD" w:rsidP="00945995">
            <w:pPr>
              <w:pStyle w:val="BodyText"/>
              <w:spacing w:before="120" w:line="276" w:lineRule="auto"/>
            </w:pPr>
            <w:r w:rsidRPr="00732CC6">
              <w:rPr>
                <w:b/>
                <w:bCs/>
              </w:rPr>
              <w:t>Extension activity:</w:t>
            </w:r>
            <w:r>
              <w:rPr>
                <w:b/>
                <w:bCs/>
              </w:rPr>
              <w:t xml:space="preserve"> </w:t>
            </w:r>
            <w:r w:rsidR="00AC4CBB">
              <w:t>Learners answer an exam style question</w:t>
            </w:r>
            <w:r>
              <w:t>. For example,</w:t>
            </w:r>
          </w:p>
          <w:p w14:paraId="29B2CB4F" w14:textId="77777777" w:rsidR="00582ECD" w:rsidRDefault="00582ECD" w:rsidP="00AD6E26">
            <w:pPr>
              <w:pStyle w:val="BodyText"/>
              <w:numPr>
                <w:ilvl w:val="0"/>
                <w:numId w:val="48"/>
              </w:numPr>
              <w:spacing w:line="276" w:lineRule="auto"/>
              <w:ind w:left="723"/>
              <w:rPr>
                <w:lang w:eastAsia="en-GB"/>
              </w:rPr>
            </w:pPr>
            <w:r>
              <w:rPr>
                <w:lang w:eastAsia="en-GB"/>
              </w:rPr>
              <w:t>Discuss the benefits of taking rail travel for a business customer.</w:t>
            </w:r>
          </w:p>
          <w:p w14:paraId="4B2E4DAC" w14:textId="2A5266D9" w:rsidR="00582ECD" w:rsidRDefault="00582ECD" w:rsidP="00AD6E26">
            <w:pPr>
              <w:pStyle w:val="BodyText"/>
              <w:numPr>
                <w:ilvl w:val="0"/>
                <w:numId w:val="48"/>
              </w:numPr>
              <w:spacing w:line="276" w:lineRule="auto"/>
              <w:ind w:left="723"/>
              <w:rPr>
                <w:lang w:eastAsia="en-GB"/>
              </w:rPr>
            </w:pPr>
            <w:r>
              <w:rPr>
                <w:lang w:eastAsia="en-GB"/>
              </w:rPr>
              <w:t xml:space="preserve">Explain why sustainable travel options may be more popular today for tourists. </w:t>
            </w:r>
            <w:r w:rsidRPr="003601FE">
              <w:rPr>
                <w:b/>
                <w:bCs/>
                <w:lang w:eastAsia="en-GB"/>
              </w:rPr>
              <w:t>(S)</w:t>
            </w:r>
          </w:p>
          <w:p w14:paraId="5B460BA5" w14:textId="0870FA9C" w:rsidR="00582ECD" w:rsidRDefault="00582ECD" w:rsidP="000C3457">
            <w:pPr>
              <w:pStyle w:val="BodyText"/>
              <w:spacing w:before="120" w:after="120" w:line="276" w:lineRule="auto"/>
            </w:pPr>
            <w:r w:rsidRPr="00B20DA9">
              <w:rPr>
                <w:b/>
                <w:bCs/>
              </w:rPr>
              <w:t>Visitor attractions</w:t>
            </w:r>
          </w:p>
          <w:p w14:paraId="2261A194" w14:textId="0E66AAB7" w:rsidR="00582ECD" w:rsidRDefault="00582ECD" w:rsidP="00330EF1">
            <w:pPr>
              <w:pStyle w:val="BodyText"/>
              <w:spacing w:before="120" w:after="120" w:line="276" w:lineRule="auto"/>
            </w:pPr>
            <w:r>
              <w:t xml:space="preserve">Introduce learners to concept of purpose built and natural attractions. List as many different </w:t>
            </w:r>
            <w:r w:rsidR="002A71F9">
              <w:t>types</w:t>
            </w:r>
            <w:r>
              <w:t xml:space="preserve"> as possible.</w:t>
            </w:r>
          </w:p>
          <w:p w14:paraId="16806E0E" w14:textId="48728241" w:rsidR="00582ECD" w:rsidRDefault="00582ECD" w:rsidP="00330EF1">
            <w:pPr>
              <w:pStyle w:val="BodyText"/>
              <w:spacing w:before="120" w:after="120" w:line="276" w:lineRule="auto"/>
            </w:pPr>
            <w:r>
              <w:t>In pairs, learners devise a list of top ten attractions they would wish to visit giving reasons.</w:t>
            </w:r>
          </w:p>
          <w:p w14:paraId="307D987C" w14:textId="77777777" w:rsidR="00582ECD" w:rsidRDefault="00582ECD" w:rsidP="00330EF1">
            <w:pPr>
              <w:pStyle w:val="BodyText"/>
              <w:spacing w:before="120" w:after="120" w:line="276" w:lineRule="auto"/>
            </w:pPr>
            <w:r>
              <w:t>Handout map of a local visitor attraction (a theme park can be useful). Learners identify all the products and services from the map such as shops, rides, kiosks, cafes, restaurants, picnic area, play park, etc.</w:t>
            </w:r>
          </w:p>
          <w:p w14:paraId="525DB42C" w14:textId="77777777" w:rsidR="00582ECD" w:rsidRDefault="00582ECD" w:rsidP="00330EF1">
            <w:pPr>
              <w:pStyle w:val="BodyText"/>
              <w:spacing w:before="120" w:after="120" w:line="276" w:lineRule="auto"/>
            </w:pPr>
            <w:r>
              <w:t>Prepare a presentation to explain the different types of visitor attractions: e.g., historical, cultural, sport, events, natural. Give worldwide and local examples.</w:t>
            </w:r>
          </w:p>
          <w:p w14:paraId="7B3EFCE3" w14:textId="7CEB9624" w:rsidR="00582ECD" w:rsidRPr="00AD6E26" w:rsidRDefault="00582ECD" w:rsidP="00330EF1">
            <w:pPr>
              <w:pStyle w:val="BodyText"/>
              <w:spacing w:before="120" w:after="120" w:line="276" w:lineRule="auto"/>
              <w:rPr>
                <w:color w:val="4D4D4D"/>
              </w:rPr>
            </w:pPr>
            <w:r w:rsidRPr="00B71D41">
              <w:rPr>
                <w:b/>
                <w:bCs/>
              </w:rPr>
              <w:t>Extension activity:</w:t>
            </w:r>
            <w:r>
              <w:rPr>
                <w:b/>
                <w:bCs/>
              </w:rPr>
              <w:t xml:space="preserve"> </w:t>
            </w:r>
            <w:r w:rsidR="004B378D">
              <w:t xml:space="preserve">Learners </w:t>
            </w:r>
            <w:r>
              <w:t>v</w:t>
            </w:r>
            <w:r w:rsidRPr="00B20DA9">
              <w:t xml:space="preserve">isit UNESCO website and find list of World Heritage sites </w:t>
            </w:r>
            <w:r>
              <w:t>in</w:t>
            </w:r>
            <w:r w:rsidRPr="00B20DA9">
              <w:t xml:space="preserve"> </w:t>
            </w:r>
            <w:r>
              <w:t>their</w:t>
            </w:r>
            <w:r w:rsidRPr="00B20DA9">
              <w:t xml:space="preserve"> own country. </w:t>
            </w:r>
            <w:r>
              <w:t>Learners c</w:t>
            </w:r>
            <w:r w:rsidRPr="00B20DA9">
              <w:t xml:space="preserve">reate a wallchart of these sites and display in the classroom. </w:t>
            </w:r>
            <w:hyperlink r:id="rId35" w:history="1">
              <w:r w:rsidRPr="00AD6E26">
                <w:rPr>
                  <w:rStyle w:val="Hyperlink"/>
                  <w:rFonts w:cs="Arial"/>
                  <w:color w:val="4D4D4D"/>
                </w:rPr>
                <w:t>https://whc.unesco.org/en/list/</w:t>
              </w:r>
            </w:hyperlink>
          </w:p>
          <w:p w14:paraId="3E69C0D5" w14:textId="714AD729" w:rsidR="00582ECD" w:rsidRPr="0020669E" w:rsidRDefault="00582ECD" w:rsidP="00330EF1">
            <w:pPr>
              <w:pStyle w:val="BodyText"/>
              <w:spacing w:before="120" w:after="120" w:line="276" w:lineRule="auto"/>
              <w:rPr>
                <w:b/>
                <w:bCs/>
              </w:rPr>
            </w:pPr>
            <w:r w:rsidRPr="0020669E">
              <w:rPr>
                <w:b/>
                <w:bCs/>
              </w:rPr>
              <w:t>Ancillary services</w:t>
            </w:r>
          </w:p>
          <w:p w14:paraId="75279273" w14:textId="2442C5C1" w:rsidR="00582ECD" w:rsidRDefault="00582ECD" w:rsidP="00330EF1">
            <w:pPr>
              <w:pStyle w:val="BodyText"/>
              <w:spacing w:before="120" w:after="120" w:line="276" w:lineRule="auto"/>
            </w:pPr>
            <w:r>
              <w:t>What is meant by Ancillary services?</w:t>
            </w:r>
          </w:p>
          <w:p w14:paraId="124745E2" w14:textId="5F2D2B57" w:rsidR="00582ECD" w:rsidRDefault="00582ECD" w:rsidP="00330EF1">
            <w:pPr>
              <w:pStyle w:val="BodyText"/>
              <w:spacing w:before="120" w:after="120" w:line="276" w:lineRule="auto"/>
            </w:pPr>
            <w:r>
              <w:t>Prepare a presentation to introduce the topic.</w:t>
            </w:r>
          </w:p>
          <w:p w14:paraId="5350A6D9" w14:textId="77777777" w:rsidR="00582ECD" w:rsidRDefault="00582ECD" w:rsidP="00330EF1">
            <w:pPr>
              <w:pStyle w:val="BodyText"/>
              <w:spacing w:before="120" w:after="120" w:line="276" w:lineRule="auto"/>
            </w:pPr>
            <w:r>
              <w:t>Discuss why ancillary services are important to the travel and tourism industry.</w:t>
            </w:r>
          </w:p>
          <w:p w14:paraId="06450AD9" w14:textId="49A5F93C" w:rsidR="00582ECD" w:rsidRDefault="00582ECD" w:rsidP="00945995">
            <w:pPr>
              <w:pStyle w:val="BodyText"/>
              <w:spacing w:before="120" w:line="276" w:lineRule="auto"/>
            </w:pPr>
            <w:r>
              <w:t>Learners create a glossary of the different terms</w:t>
            </w:r>
            <w:r w:rsidR="005F3DFB">
              <w:t xml:space="preserve"> </w:t>
            </w:r>
            <w:r w:rsidR="005F3DFB" w:rsidRPr="00FF7B87">
              <w:rPr>
                <w:b/>
                <w:bCs/>
              </w:rPr>
              <w:t>(I)</w:t>
            </w:r>
            <w:r w:rsidR="00632AFE">
              <w:t>,</w:t>
            </w:r>
            <w:r>
              <w:t xml:space="preserve"> e.g.</w:t>
            </w:r>
          </w:p>
          <w:p w14:paraId="21BDE40D" w14:textId="1DEB18ED" w:rsidR="00582ECD" w:rsidRPr="00DB01D3" w:rsidRDefault="00CA3040" w:rsidP="00AD6E26">
            <w:pPr>
              <w:pStyle w:val="BodyText"/>
              <w:numPr>
                <w:ilvl w:val="0"/>
                <w:numId w:val="48"/>
              </w:numPr>
              <w:spacing w:line="276" w:lineRule="auto"/>
              <w:ind w:left="723"/>
              <w:rPr>
                <w:lang w:eastAsia="en-GB"/>
              </w:rPr>
            </w:pPr>
            <w:r>
              <w:rPr>
                <w:lang w:eastAsia="en-GB"/>
              </w:rPr>
              <w:lastRenderedPageBreak/>
              <w:t>I</w:t>
            </w:r>
            <w:r w:rsidR="00582ECD" w:rsidRPr="007A7F26">
              <w:rPr>
                <w:lang w:eastAsia="en-GB"/>
              </w:rPr>
              <w:t xml:space="preserve">nsurance </w:t>
            </w:r>
          </w:p>
          <w:p w14:paraId="0CE28990" w14:textId="1E5D3B31" w:rsidR="00582ECD" w:rsidRPr="00DB01D3" w:rsidRDefault="00CA3040" w:rsidP="00AD6E26">
            <w:pPr>
              <w:pStyle w:val="BodyText"/>
              <w:numPr>
                <w:ilvl w:val="0"/>
                <w:numId w:val="48"/>
              </w:numPr>
              <w:spacing w:line="276" w:lineRule="auto"/>
              <w:ind w:left="723"/>
              <w:rPr>
                <w:lang w:eastAsia="en-GB"/>
              </w:rPr>
            </w:pPr>
            <w:r>
              <w:rPr>
                <w:lang w:eastAsia="en-GB"/>
              </w:rPr>
              <w:t>C</w:t>
            </w:r>
            <w:r w:rsidR="00582ECD" w:rsidRPr="007A7F26">
              <w:rPr>
                <w:lang w:eastAsia="en-GB"/>
              </w:rPr>
              <w:t xml:space="preserve">ar hire </w:t>
            </w:r>
          </w:p>
          <w:p w14:paraId="69C40DAF" w14:textId="1DF72E1F" w:rsidR="00582ECD" w:rsidRPr="00DB01D3" w:rsidRDefault="00CA3040" w:rsidP="00AD6E26">
            <w:pPr>
              <w:pStyle w:val="BodyText"/>
              <w:numPr>
                <w:ilvl w:val="0"/>
                <w:numId w:val="48"/>
              </w:numPr>
              <w:spacing w:line="276" w:lineRule="auto"/>
              <w:ind w:left="723"/>
              <w:rPr>
                <w:lang w:eastAsia="en-GB"/>
              </w:rPr>
            </w:pPr>
            <w:r>
              <w:rPr>
                <w:lang w:eastAsia="en-GB"/>
              </w:rPr>
              <w:t>C</w:t>
            </w:r>
            <w:r w:rsidR="00582ECD">
              <w:rPr>
                <w:lang w:eastAsia="en-GB"/>
              </w:rPr>
              <w:t>ar parking at the airport</w:t>
            </w:r>
          </w:p>
          <w:p w14:paraId="214DF181" w14:textId="59333E78" w:rsidR="00582ECD" w:rsidRPr="00A47D81" w:rsidRDefault="00CA3040" w:rsidP="00AD6E26">
            <w:pPr>
              <w:pStyle w:val="BodyText"/>
              <w:numPr>
                <w:ilvl w:val="0"/>
                <w:numId w:val="48"/>
              </w:numPr>
              <w:spacing w:line="276" w:lineRule="auto"/>
              <w:ind w:left="723"/>
              <w:rPr>
                <w:lang w:eastAsia="en-GB"/>
              </w:rPr>
            </w:pPr>
            <w:r>
              <w:rPr>
                <w:lang w:eastAsia="en-GB"/>
              </w:rPr>
              <w:t>F</w:t>
            </w:r>
            <w:r w:rsidR="00582ECD" w:rsidRPr="00A47D81">
              <w:rPr>
                <w:lang w:eastAsia="en-GB"/>
              </w:rPr>
              <w:t>oreign exchange</w:t>
            </w:r>
          </w:p>
          <w:p w14:paraId="4636B02A" w14:textId="2B6326CE" w:rsidR="00582ECD" w:rsidRPr="00A47D81" w:rsidRDefault="00CA3040" w:rsidP="00AD6E26">
            <w:pPr>
              <w:pStyle w:val="BodyText"/>
              <w:numPr>
                <w:ilvl w:val="0"/>
                <w:numId w:val="48"/>
              </w:numPr>
              <w:spacing w:line="276" w:lineRule="auto"/>
              <w:ind w:left="723"/>
              <w:rPr>
                <w:lang w:eastAsia="en-GB"/>
              </w:rPr>
            </w:pPr>
            <w:r>
              <w:rPr>
                <w:lang w:eastAsia="en-GB"/>
              </w:rPr>
              <w:t>L</w:t>
            </w:r>
            <w:r w:rsidR="00582ECD" w:rsidRPr="00A47D81">
              <w:rPr>
                <w:lang w:eastAsia="en-GB"/>
              </w:rPr>
              <w:t>uggage transportation</w:t>
            </w:r>
          </w:p>
          <w:p w14:paraId="3B110DFB" w14:textId="12C708F9" w:rsidR="00582ECD" w:rsidRPr="00A47D81" w:rsidRDefault="00CA3040" w:rsidP="00AD6E26">
            <w:pPr>
              <w:pStyle w:val="BodyText"/>
              <w:numPr>
                <w:ilvl w:val="0"/>
                <w:numId w:val="48"/>
              </w:numPr>
              <w:spacing w:line="276" w:lineRule="auto"/>
              <w:ind w:left="723"/>
              <w:rPr>
                <w:lang w:eastAsia="en-GB"/>
              </w:rPr>
            </w:pPr>
            <w:r>
              <w:rPr>
                <w:lang w:eastAsia="en-GB"/>
              </w:rPr>
              <w:t>T</w:t>
            </w:r>
            <w:r w:rsidR="00582ECD" w:rsidRPr="00A47D81">
              <w:rPr>
                <w:lang w:eastAsia="en-GB"/>
              </w:rPr>
              <w:t>heatre and event tickets</w:t>
            </w:r>
          </w:p>
          <w:p w14:paraId="18521E0B" w14:textId="138D1860" w:rsidR="00582ECD" w:rsidRPr="00A47D81" w:rsidRDefault="00CA3040" w:rsidP="00AD6E26">
            <w:pPr>
              <w:pStyle w:val="BodyText"/>
              <w:numPr>
                <w:ilvl w:val="0"/>
                <w:numId w:val="48"/>
              </w:numPr>
              <w:spacing w:line="276" w:lineRule="auto"/>
              <w:ind w:left="723"/>
              <w:rPr>
                <w:lang w:eastAsia="en-GB"/>
              </w:rPr>
            </w:pPr>
            <w:r>
              <w:rPr>
                <w:lang w:eastAsia="en-GB"/>
              </w:rPr>
              <w:t>T</w:t>
            </w:r>
            <w:r w:rsidR="00582ECD" w:rsidRPr="00A47D81">
              <w:rPr>
                <w:lang w:eastAsia="en-GB"/>
              </w:rPr>
              <w:t>our guiding</w:t>
            </w:r>
          </w:p>
          <w:p w14:paraId="215746E4" w14:textId="77777777" w:rsidR="00582ECD" w:rsidRDefault="00582ECD" w:rsidP="00945995">
            <w:pPr>
              <w:pStyle w:val="BodyText"/>
              <w:spacing w:after="120" w:line="276" w:lineRule="auto"/>
            </w:pPr>
            <w:r>
              <w:t>Learners research organisations that deal with ancillary services, e.g., Holiday Extras in the UK.</w:t>
            </w:r>
          </w:p>
          <w:p w14:paraId="4D4363A6" w14:textId="71B1F5B3" w:rsidR="007375E1" w:rsidRDefault="00582ECD" w:rsidP="00330EF1">
            <w:pPr>
              <w:pStyle w:val="BodyText"/>
              <w:spacing w:before="120" w:after="120" w:line="276" w:lineRule="auto"/>
            </w:pPr>
            <w:r w:rsidRPr="007C7BA9">
              <w:rPr>
                <w:b/>
                <w:bCs/>
              </w:rPr>
              <w:t>Extension activity:</w:t>
            </w:r>
            <w:r>
              <w:t xml:space="preserve"> Ask lea</w:t>
            </w:r>
            <w:r w:rsidR="00AD6E26">
              <w:t>r</w:t>
            </w:r>
            <w:r>
              <w:t>ners an exam style question. For example</w:t>
            </w:r>
            <w:r w:rsidR="007375E1">
              <w:t>:</w:t>
            </w:r>
          </w:p>
          <w:p w14:paraId="55D19F97" w14:textId="73A04F00" w:rsidR="00582ECD" w:rsidRDefault="00582ECD" w:rsidP="00B6425A">
            <w:pPr>
              <w:pStyle w:val="BodyText"/>
              <w:spacing w:before="120" w:line="276" w:lineRule="auto"/>
            </w:pPr>
            <w:r>
              <w:t>E</w:t>
            </w:r>
            <w:r w:rsidRPr="00A47D81">
              <w:t>xplain three reasons why tour operators offer ancillary products and services.</w:t>
            </w:r>
            <w:r w:rsidR="00A5406E">
              <w:t xml:space="preserve"> </w:t>
            </w:r>
            <w:r w:rsidR="00A5406E" w:rsidRPr="00A5406E">
              <w:rPr>
                <w:b/>
                <w:bCs/>
              </w:rPr>
              <w:t>(F)</w:t>
            </w:r>
          </w:p>
        </w:tc>
      </w:tr>
      <w:tr w:rsidR="00457943" w14:paraId="76717AF1" w14:textId="77777777" w:rsidTr="009319DD">
        <w:tc>
          <w:tcPr>
            <w:tcW w:w="2693" w:type="dxa"/>
            <w:tcBorders>
              <w:top w:val="single" w:sz="4" w:space="0" w:color="E21951"/>
              <w:left w:val="single" w:sz="4" w:space="0" w:color="E21951"/>
              <w:bottom w:val="single" w:sz="4" w:space="0" w:color="E21951"/>
              <w:right w:val="single" w:sz="4" w:space="0" w:color="E21951"/>
            </w:tcBorders>
          </w:tcPr>
          <w:p w14:paraId="6C571A91" w14:textId="77777777" w:rsidR="001C0BBE" w:rsidRDefault="00457943" w:rsidP="00DB08D5">
            <w:pPr>
              <w:pStyle w:val="BodyText"/>
              <w:spacing w:line="276" w:lineRule="auto"/>
              <w:rPr>
                <w:lang w:eastAsia="en-GB"/>
              </w:rPr>
            </w:pPr>
            <w:r w:rsidRPr="00455B8F">
              <w:rPr>
                <w:lang w:eastAsia="en-GB"/>
              </w:rPr>
              <w:lastRenderedPageBreak/>
              <w:t>1.3 The changing structure of the travel and tourism industry</w:t>
            </w:r>
          </w:p>
          <w:p w14:paraId="0325A399" w14:textId="77777777" w:rsidR="00A96ED1" w:rsidRDefault="00457943" w:rsidP="00AD6E26">
            <w:pPr>
              <w:pStyle w:val="BodyText"/>
              <w:spacing w:before="120" w:line="276" w:lineRule="auto"/>
              <w:rPr>
                <w:b/>
                <w:bCs/>
                <w:color w:val="E21951"/>
                <w:lang w:eastAsia="en-GB"/>
              </w:rPr>
            </w:pPr>
            <w:r w:rsidRPr="00D70ACF">
              <w:rPr>
                <w:b/>
                <w:bCs/>
                <w:color w:val="E21951"/>
                <w:lang w:eastAsia="en-GB"/>
              </w:rPr>
              <w:t>KC1</w:t>
            </w:r>
          </w:p>
          <w:p w14:paraId="01AC557E" w14:textId="20AC3576" w:rsidR="00457943" w:rsidRDefault="00457943" w:rsidP="00A96ED1">
            <w:pPr>
              <w:pStyle w:val="BodyText"/>
              <w:spacing w:line="276" w:lineRule="auto"/>
              <w:rPr>
                <w:i/>
              </w:rPr>
            </w:pPr>
            <w:r w:rsidRPr="00D70ACF">
              <w:rPr>
                <w:b/>
                <w:bCs/>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4B587C8B" w14:textId="022BF681" w:rsidR="00457943" w:rsidRDefault="00457943" w:rsidP="003625CC">
            <w:pPr>
              <w:pStyle w:val="BodyText"/>
              <w:spacing w:line="276" w:lineRule="auto"/>
              <w:rPr>
                <w:lang w:eastAsia="en-GB"/>
              </w:rPr>
            </w:pPr>
            <w:r w:rsidRPr="00455B8F">
              <w:rPr>
                <w:lang w:eastAsia="en-GB"/>
              </w:rPr>
              <w:t>Learners will be able to appreciate the components and changes within the structure of the travel and tourism industry</w:t>
            </w:r>
            <w:r w:rsidR="003601FE">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0CD630A6" w14:textId="77777777" w:rsidR="00457943" w:rsidRDefault="00457943" w:rsidP="00E46364">
            <w:pPr>
              <w:pStyle w:val="BodyText"/>
              <w:spacing w:line="276" w:lineRule="auto"/>
            </w:pPr>
            <w:r>
              <w:t>Logo quiz: show learners different logos of Travel &amp; Tourism organisations and ask learners to name them.</w:t>
            </w:r>
          </w:p>
          <w:p w14:paraId="10150F19" w14:textId="3E701A23" w:rsidR="00457943" w:rsidRDefault="00457943" w:rsidP="00E46364">
            <w:pPr>
              <w:pStyle w:val="BodyText"/>
              <w:spacing w:before="120" w:line="276" w:lineRule="auto"/>
            </w:pPr>
            <w:r>
              <w:t xml:space="preserve">Case study TUI: Learners discuss products and services provided by TUI Group. </w:t>
            </w:r>
            <w:hyperlink r:id="rId36" w:history="1">
              <w:r w:rsidR="00AD6E26" w:rsidRPr="00AD6E26">
                <w:rPr>
                  <w:rStyle w:val="Hyperlink"/>
                  <w:color w:val="4D4D4D"/>
                </w:rPr>
                <w:t>www.tuigroup.com/en-en</w:t>
              </w:r>
            </w:hyperlink>
          </w:p>
          <w:p w14:paraId="4198DE8B" w14:textId="325C4DAB" w:rsidR="00457943" w:rsidRDefault="00457943" w:rsidP="00945995">
            <w:pPr>
              <w:pStyle w:val="BodyText"/>
              <w:spacing w:before="120" w:line="276" w:lineRule="auto"/>
            </w:pPr>
            <w:r>
              <w:t xml:space="preserve">Explain </w:t>
            </w:r>
            <w:r w:rsidR="00FD235D">
              <w:t>using a</w:t>
            </w:r>
            <w:r w:rsidR="00FE623F">
              <w:t xml:space="preserve"> presentation</w:t>
            </w:r>
            <w:r w:rsidR="00FD235D">
              <w:t xml:space="preserve">, the </w:t>
            </w:r>
            <w:r>
              <w:t>reason for changes within structure of the travel and tourism industr</w:t>
            </w:r>
            <w:r w:rsidR="00FD235D">
              <w:t xml:space="preserve">y such as </w:t>
            </w:r>
            <w:r>
              <w:t>competition, new and more customers, repeat custom, etc</w:t>
            </w:r>
            <w:r w:rsidR="00FD235D">
              <w:t>., cover the following points:</w:t>
            </w:r>
            <w:r>
              <w:t xml:space="preserve"> </w:t>
            </w:r>
          </w:p>
          <w:p w14:paraId="209E5B58" w14:textId="77777777" w:rsidR="00457943" w:rsidRDefault="00457943" w:rsidP="00AD6E26">
            <w:pPr>
              <w:pStyle w:val="BodyText"/>
              <w:numPr>
                <w:ilvl w:val="0"/>
                <w:numId w:val="48"/>
              </w:numPr>
              <w:spacing w:line="276" w:lineRule="auto"/>
              <w:ind w:left="723"/>
              <w:rPr>
                <w:lang w:eastAsia="en-GB"/>
              </w:rPr>
            </w:pPr>
            <w:r>
              <w:rPr>
                <w:lang w:eastAsia="en-GB"/>
              </w:rPr>
              <w:t>Integration</w:t>
            </w:r>
          </w:p>
          <w:p w14:paraId="7622FCDB" w14:textId="77777777" w:rsidR="00457943" w:rsidRDefault="00457943" w:rsidP="00AD6E26">
            <w:pPr>
              <w:pStyle w:val="BodyText"/>
              <w:numPr>
                <w:ilvl w:val="0"/>
                <w:numId w:val="48"/>
              </w:numPr>
              <w:spacing w:line="276" w:lineRule="auto"/>
              <w:ind w:left="723"/>
              <w:rPr>
                <w:lang w:eastAsia="en-GB"/>
              </w:rPr>
            </w:pPr>
            <w:r>
              <w:rPr>
                <w:lang w:eastAsia="en-GB"/>
              </w:rPr>
              <w:t>Vertical</w:t>
            </w:r>
          </w:p>
          <w:p w14:paraId="618C9142" w14:textId="00B17B97" w:rsidR="00457943" w:rsidRDefault="00457943" w:rsidP="00AD6E26">
            <w:pPr>
              <w:pStyle w:val="BodyText"/>
              <w:numPr>
                <w:ilvl w:val="0"/>
                <w:numId w:val="48"/>
              </w:numPr>
              <w:spacing w:line="276" w:lineRule="auto"/>
              <w:ind w:left="723"/>
              <w:rPr>
                <w:lang w:eastAsia="en-GB"/>
              </w:rPr>
            </w:pPr>
            <w:r>
              <w:rPr>
                <w:lang w:eastAsia="en-GB"/>
              </w:rPr>
              <w:t>Horizontal</w:t>
            </w:r>
          </w:p>
          <w:p w14:paraId="68AD73E1" w14:textId="77777777" w:rsidR="00457943" w:rsidRDefault="00457943" w:rsidP="00AD6E26">
            <w:pPr>
              <w:pStyle w:val="BodyText"/>
              <w:numPr>
                <w:ilvl w:val="0"/>
                <w:numId w:val="48"/>
              </w:numPr>
              <w:spacing w:line="276" w:lineRule="auto"/>
              <w:ind w:left="723"/>
              <w:rPr>
                <w:lang w:eastAsia="en-GB"/>
              </w:rPr>
            </w:pPr>
            <w:r>
              <w:rPr>
                <w:lang w:eastAsia="en-GB"/>
              </w:rPr>
              <w:t>The rise of independent travel and dynamic packaging</w:t>
            </w:r>
          </w:p>
          <w:p w14:paraId="614375F3" w14:textId="77777777" w:rsidR="00457943" w:rsidRDefault="00457943" w:rsidP="00AD6E26">
            <w:pPr>
              <w:pStyle w:val="BodyText"/>
              <w:numPr>
                <w:ilvl w:val="0"/>
                <w:numId w:val="48"/>
              </w:numPr>
              <w:spacing w:line="276" w:lineRule="auto"/>
              <w:ind w:left="723"/>
              <w:rPr>
                <w:lang w:eastAsia="en-GB"/>
              </w:rPr>
            </w:pPr>
            <w:r>
              <w:rPr>
                <w:lang w:eastAsia="en-GB"/>
              </w:rPr>
              <w:t>Increasing sustainability awareness</w:t>
            </w:r>
          </w:p>
          <w:p w14:paraId="7410C4BD" w14:textId="77777777" w:rsidR="00457943" w:rsidRDefault="00457943" w:rsidP="00AD6E26">
            <w:pPr>
              <w:pStyle w:val="BodyText"/>
              <w:numPr>
                <w:ilvl w:val="0"/>
                <w:numId w:val="48"/>
              </w:numPr>
              <w:spacing w:line="276" w:lineRule="auto"/>
              <w:ind w:left="723"/>
              <w:rPr>
                <w:lang w:eastAsia="en-GB"/>
              </w:rPr>
            </w:pPr>
            <w:r>
              <w:rPr>
                <w:lang w:eastAsia="en-GB"/>
              </w:rPr>
              <w:t>Online travel and tourism booking</w:t>
            </w:r>
          </w:p>
          <w:p w14:paraId="1CAEBC10" w14:textId="1B25076D" w:rsidR="00457943" w:rsidRDefault="00457943" w:rsidP="00E46364">
            <w:pPr>
              <w:pStyle w:val="BodyText"/>
              <w:spacing w:before="120" w:line="276" w:lineRule="auto"/>
            </w:pPr>
            <w:r>
              <w:t xml:space="preserve">Learners research one organisation to </w:t>
            </w:r>
            <w:r w:rsidR="00FD235D">
              <w:t>show structure</w:t>
            </w:r>
            <w:r w:rsidR="002C7673">
              <w:t xml:space="preserve"> and components</w:t>
            </w:r>
            <w:r w:rsidR="00FD235D">
              <w:t xml:space="preserve">. They should </w:t>
            </w:r>
            <w:r>
              <w:t>present findings to the rest of the class.</w:t>
            </w:r>
            <w:r w:rsidR="00435AE6">
              <w:t xml:space="preserve"> </w:t>
            </w:r>
            <w:r w:rsidRPr="00435AE6">
              <w:rPr>
                <w:b/>
                <w:bCs/>
              </w:rPr>
              <w:t>(I)</w:t>
            </w:r>
          </w:p>
        </w:tc>
      </w:tr>
      <w:tr w:rsidR="009319DD" w14:paraId="40A24A40" w14:textId="77777777" w:rsidTr="009319DD">
        <w:trPr>
          <w:trHeight w:val="440"/>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60B755D" w14:textId="77777777" w:rsidR="009319DD" w:rsidRDefault="009319DD" w:rsidP="00E91E3B">
            <w:pPr>
              <w:rPr>
                <w:rFonts w:ascii="Arial" w:hAnsi="Arial" w:cs="Arial"/>
                <w:b/>
                <w:color w:val="FFFFFF"/>
                <w:sz w:val="20"/>
                <w:szCs w:val="20"/>
              </w:rPr>
            </w:pPr>
            <w:r>
              <w:rPr>
                <w:rFonts w:ascii="Arial" w:hAnsi="Arial" w:cs="Arial"/>
                <w:b/>
                <w:color w:val="FFFFFF"/>
                <w:sz w:val="20"/>
                <w:szCs w:val="20"/>
              </w:rPr>
              <w:t>Past and specimen papers</w:t>
            </w:r>
          </w:p>
        </w:tc>
      </w:tr>
      <w:tr w:rsidR="009319DD" w14:paraId="0C59330D" w14:textId="77777777" w:rsidTr="009319DD">
        <w:tc>
          <w:tcPr>
            <w:tcW w:w="14595" w:type="dxa"/>
            <w:gridSpan w:val="3"/>
            <w:tcBorders>
              <w:top w:val="single" w:sz="4" w:space="0" w:color="E21951"/>
              <w:left w:val="single" w:sz="4" w:space="0" w:color="E21951"/>
              <w:bottom w:val="single" w:sz="4" w:space="0" w:color="E21951"/>
              <w:right w:val="single" w:sz="4" w:space="0" w:color="E21951"/>
            </w:tcBorders>
            <w:hideMark/>
          </w:tcPr>
          <w:p w14:paraId="2D074E72" w14:textId="77777777" w:rsidR="009319DD" w:rsidRDefault="009319DD" w:rsidP="00E91E3B">
            <w:pPr>
              <w:pStyle w:val="BodyText"/>
              <w:rPr>
                <w:i/>
              </w:rPr>
            </w:pPr>
            <w:r>
              <w:rPr>
                <w:lang w:eastAsia="en-GB"/>
              </w:rPr>
              <w:t xml:space="preserve">Past/specimen papers and mark schemes are available to download at </w:t>
            </w:r>
            <w:hyperlink r:id="rId37" w:history="1">
              <w:r>
                <w:rPr>
                  <w:rStyle w:val="WebLink"/>
                </w:rPr>
                <w:t>www.cambridgeinternational.org/support</w:t>
              </w:r>
            </w:hyperlink>
            <w:r>
              <w:rPr>
                <w:rStyle w:val="Bold"/>
              </w:rPr>
              <w:t xml:space="preserve"> (F)</w:t>
            </w:r>
          </w:p>
        </w:tc>
      </w:tr>
    </w:tbl>
    <w:p w14:paraId="18AD3E8B" w14:textId="77777777" w:rsidR="00DA1C4B" w:rsidRDefault="00DA1C4B" w:rsidP="00573AA7">
      <w:pPr>
        <w:pStyle w:val="Heading1"/>
        <w:sectPr w:rsidR="00DA1C4B" w:rsidSect="00DA1C4B">
          <w:headerReference w:type="even" r:id="rId38"/>
          <w:footerReference w:type="even" r:id="rId39"/>
          <w:pgSz w:w="16838" w:h="11906" w:orient="landscape"/>
          <w:pgMar w:top="1134" w:right="1134" w:bottom="284" w:left="1134" w:header="567" w:footer="567" w:gutter="0"/>
          <w:cols w:space="708"/>
          <w:docGrid w:linePitch="360"/>
        </w:sectPr>
      </w:pPr>
      <w:bookmarkStart w:id="7" w:name="_Toc97626866"/>
    </w:p>
    <w:p w14:paraId="5F737BEF" w14:textId="33435B9C" w:rsidR="00573AA7" w:rsidRPr="00393536" w:rsidRDefault="000A6E95" w:rsidP="00573AA7">
      <w:pPr>
        <w:pStyle w:val="Heading1"/>
      </w:pPr>
      <w:r>
        <w:t xml:space="preserve">2 </w:t>
      </w:r>
      <w:r w:rsidR="00457943">
        <w:t>Travel and tourism destinations</w:t>
      </w:r>
      <w:bookmarkEnd w:id="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806"/>
        <w:gridCol w:w="2125"/>
        <w:gridCol w:w="9664"/>
        <w:gridCol w:w="6"/>
      </w:tblGrid>
      <w:tr w:rsidR="006640A6" w14:paraId="08677D10" w14:textId="77777777" w:rsidTr="009319DD">
        <w:trPr>
          <w:tblHeader/>
        </w:trPr>
        <w:tc>
          <w:tcPr>
            <w:tcW w:w="280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D81BBA0" w14:textId="49452C78" w:rsidR="006640A6" w:rsidRDefault="006640A6" w:rsidP="00A96ED1">
            <w:pPr>
              <w:pStyle w:val="TableHead"/>
              <w:spacing w:before="0" w:after="0"/>
            </w:pPr>
            <w:r>
              <w:t>Syllabus ref.</w:t>
            </w:r>
            <w:r w:rsidR="006435A4">
              <w:t xml:space="preserve"> and</w:t>
            </w:r>
            <w:r>
              <w:t xml:space="preserve">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507A810" w14:textId="77777777" w:rsidR="006640A6" w:rsidRDefault="006640A6" w:rsidP="00A96ED1">
            <w:pPr>
              <w:pStyle w:val="TableHead"/>
              <w:spacing w:before="0" w:after="0"/>
            </w:pPr>
            <w:r>
              <w:t>Learning objectives</w:t>
            </w:r>
          </w:p>
        </w:tc>
        <w:tc>
          <w:tcPr>
            <w:tcW w:w="9670"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1C75DD4" w14:textId="7DC7C67D" w:rsidR="006640A6" w:rsidRDefault="006640A6" w:rsidP="00A96ED1">
            <w:pPr>
              <w:pStyle w:val="TableHead"/>
              <w:spacing w:before="0" w:after="0"/>
            </w:pPr>
            <w:r>
              <w:t>Suggested teaching activities</w:t>
            </w:r>
          </w:p>
        </w:tc>
      </w:tr>
      <w:tr w:rsidR="003175D7" w14:paraId="62CFEB65" w14:textId="77777777" w:rsidTr="009319DD">
        <w:tc>
          <w:tcPr>
            <w:tcW w:w="2806" w:type="dxa"/>
            <w:tcBorders>
              <w:top w:val="single" w:sz="4" w:space="0" w:color="E21951"/>
              <w:left w:val="single" w:sz="4" w:space="0" w:color="E21951"/>
              <w:bottom w:val="single" w:sz="4" w:space="0" w:color="E21951"/>
              <w:right w:val="single" w:sz="4" w:space="0" w:color="E21951"/>
            </w:tcBorders>
          </w:tcPr>
          <w:p w14:paraId="62AFAC12" w14:textId="6EE5E227" w:rsidR="003175D7" w:rsidRDefault="003175D7" w:rsidP="00396F7F">
            <w:pPr>
              <w:pStyle w:val="BodyText"/>
              <w:rPr>
                <w:lang w:eastAsia="en-GB"/>
              </w:rPr>
            </w:pPr>
            <w:r>
              <w:rPr>
                <w:lang w:eastAsia="en-GB"/>
              </w:rPr>
              <w:t>2.1 Types of destinations</w:t>
            </w:r>
          </w:p>
          <w:p w14:paraId="053589C9" w14:textId="08691A37" w:rsidR="003175D7" w:rsidRDefault="003175D7" w:rsidP="00AD6E26">
            <w:pPr>
              <w:pStyle w:val="BodyText"/>
              <w:spacing w:before="120" w:line="276" w:lineRule="auto"/>
              <w:rPr>
                <w:i/>
              </w:rPr>
            </w:pPr>
            <w:r w:rsidRPr="00C0575C">
              <w:rPr>
                <w:b/>
                <w:bCs/>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71F3959F" w14:textId="2AF5E6FB" w:rsidR="003175D7" w:rsidRDefault="003175D7" w:rsidP="00056C21">
            <w:pPr>
              <w:pStyle w:val="BodyText"/>
              <w:spacing w:line="276" w:lineRule="auto"/>
              <w:rPr>
                <w:lang w:eastAsia="en-GB"/>
              </w:rPr>
            </w:pPr>
            <w:r>
              <w:rPr>
                <w:lang w:eastAsia="en-GB"/>
              </w:rPr>
              <w:t xml:space="preserve">Learners will be able </w:t>
            </w:r>
            <w:r w:rsidR="002E2B72">
              <w:rPr>
                <w:lang w:eastAsia="en-GB"/>
              </w:rPr>
              <w:t xml:space="preserve">to </w:t>
            </w:r>
            <w:r>
              <w:rPr>
                <w:lang w:eastAsia="en-GB"/>
              </w:rPr>
              <w:t>identify the different types of destinations</w:t>
            </w:r>
            <w:r w:rsidR="003B103E">
              <w:rPr>
                <w:lang w:eastAsia="en-GB"/>
              </w:rPr>
              <w:t>.</w:t>
            </w:r>
          </w:p>
        </w:tc>
        <w:tc>
          <w:tcPr>
            <w:tcW w:w="9670" w:type="dxa"/>
            <w:gridSpan w:val="2"/>
            <w:tcBorders>
              <w:top w:val="single" w:sz="4" w:space="0" w:color="E21951"/>
              <w:left w:val="single" w:sz="4" w:space="0" w:color="E21951"/>
              <w:bottom w:val="single" w:sz="4" w:space="0" w:color="E21951"/>
              <w:right w:val="single" w:sz="4" w:space="0" w:color="E21951"/>
            </w:tcBorders>
          </w:tcPr>
          <w:p w14:paraId="5686D6DF" w14:textId="0885D54A" w:rsidR="007B1496" w:rsidRDefault="007B1496" w:rsidP="00056C21">
            <w:pPr>
              <w:pStyle w:val="BodyText"/>
              <w:spacing w:after="120" w:line="276" w:lineRule="auto"/>
            </w:pPr>
            <w:r>
              <w:t>Learners need to be able to recognise the different types of tourist destinations that are listed within the syllabus.</w:t>
            </w:r>
          </w:p>
          <w:p w14:paraId="58006008" w14:textId="37ED9EBD" w:rsidR="007B1496" w:rsidRDefault="009E221F" w:rsidP="00DA1C4B">
            <w:pPr>
              <w:pStyle w:val="BodyText"/>
              <w:spacing w:before="120" w:line="276" w:lineRule="auto"/>
            </w:pPr>
            <w:r>
              <w:t>Q</w:t>
            </w:r>
            <w:r w:rsidR="007B1496">
              <w:t>uiz on destination images where learners guess the destination. They then place destinations into appropriate categories:</w:t>
            </w:r>
          </w:p>
          <w:p w14:paraId="217108EC" w14:textId="4B75B0F8" w:rsidR="007B1496" w:rsidRDefault="007B1496" w:rsidP="00AD6E26">
            <w:pPr>
              <w:pStyle w:val="BodyText"/>
              <w:numPr>
                <w:ilvl w:val="0"/>
                <w:numId w:val="48"/>
              </w:numPr>
              <w:spacing w:line="276" w:lineRule="auto"/>
              <w:ind w:left="723"/>
              <w:rPr>
                <w:lang w:eastAsia="en-GB"/>
              </w:rPr>
            </w:pPr>
            <w:r>
              <w:rPr>
                <w:lang w:eastAsia="en-GB"/>
              </w:rPr>
              <w:t>Resort towns - Beach, seaside and spa</w:t>
            </w:r>
          </w:p>
          <w:p w14:paraId="08701370" w14:textId="77777777" w:rsidR="007B1496" w:rsidRDefault="007B1496" w:rsidP="00AD6E26">
            <w:pPr>
              <w:pStyle w:val="BodyText"/>
              <w:numPr>
                <w:ilvl w:val="0"/>
                <w:numId w:val="48"/>
              </w:numPr>
              <w:spacing w:line="276" w:lineRule="auto"/>
              <w:ind w:left="723"/>
              <w:rPr>
                <w:lang w:eastAsia="en-GB"/>
              </w:rPr>
            </w:pPr>
            <w:r>
              <w:rPr>
                <w:lang w:eastAsia="en-GB"/>
              </w:rPr>
              <w:t>City destinations</w:t>
            </w:r>
          </w:p>
          <w:p w14:paraId="4EA67106" w14:textId="77777777" w:rsidR="007B1496" w:rsidRDefault="007B1496" w:rsidP="00AD6E26">
            <w:pPr>
              <w:pStyle w:val="BodyText"/>
              <w:numPr>
                <w:ilvl w:val="0"/>
                <w:numId w:val="48"/>
              </w:numPr>
              <w:spacing w:line="276" w:lineRule="auto"/>
              <w:ind w:left="723"/>
              <w:rPr>
                <w:lang w:eastAsia="en-GB"/>
              </w:rPr>
            </w:pPr>
            <w:r>
              <w:rPr>
                <w:lang w:eastAsia="en-GB"/>
              </w:rPr>
              <w:t>Countryside areas, including national/nature parks and reserves</w:t>
            </w:r>
          </w:p>
          <w:p w14:paraId="624ADC01" w14:textId="77777777" w:rsidR="007B1496" w:rsidRDefault="007B1496" w:rsidP="00AD6E26">
            <w:pPr>
              <w:pStyle w:val="BodyText"/>
              <w:numPr>
                <w:ilvl w:val="0"/>
                <w:numId w:val="48"/>
              </w:numPr>
              <w:spacing w:line="276" w:lineRule="auto"/>
              <w:ind w:left="723"/>
              <w:rPr>
                <w:lang w:eastAsia="en-GB"/>
              </w:rPr>
            </w:pPr>
            <w:r>
              <w:rPr>
                <w:lang w:eastAsia="en-GB"/>
              </w:rPr>
              <w:t>Coastal and island destinations</w:t>
            </w:r>
          </w:p>
          <w:p w14:paraId="6CE6F09F" w14:textId="77777777" w:rsidR="007B1496" w:rsidRDefault="007B1496" w:rsidP="00AD6E26">
            <w:pPr>
              <w:pStyle w:val="BodyText"/>
              <w:numPr>
                <w:ilvl w:val="0"/>
                <w:numId w:val="48"/>
              </w:numPr>
              <w:spacing w:line="276" w:lineRule="auto"/>
              <w:ind w:left="723"/>
            </w:pPr>
            <w:r>
              <w:rPr>
                <w:lang w:eastAsia="en-GB"/>
              </w:rPr>
              <w:t>Purpose-built resorts</w:t>
            </w:r>
            <w:r>
              <w:t>, including theme parks and all-inclusive resorts.</w:t>
            </w:r>
          </w:p>
          <w:p w14:paraId="7C8CCD53" w14:textId="2ED568E8" w:rsidR="007B1496" w:rsidRDefault="007B1496" w:rsidP="00056C21">
            <w:pPr>
              <w:pStyle w:val="BodyText"/>
              <w:spacing w:before="120" w:after="120" w:line="276" w:lineRule="auto"/>
            </w:pPr>
            <w:r>
              <w:t>Using a world map, learners place each of the identified destinations onto the map.</w:t>
            </w:r>
          </w:p>
          <w:p w14:paraId="40ADD486" w14:textId="4C26459A" w:rsidR="007B1496" w:rsidRDefault="007B1496" w:rsidP="00056C21">
            <w:pPr>
              <w:pStyle w:val="BodyText"/>
              <w:spacing w:before="120" w:after="120" w:line="276" w:lineRule="auto"/>
            </w:pPr>
            <w:r>
              <w:t>Discussion: What to expect at these different destinations?</w:t>
            </w:r>
          </w:p>
          <w:p w14:paraId="2519D697" w14:textId="7348FD0F" w:rsidR="007B1496" w:rsidRDefault="007B1496" w:rsidP="00056C21">
            <w:pPr>
              <w:pStyle w:val="BodyText"/>
              <w:spacing w:before="120" w:after="120" w:line="276" w:lineRule="auto"/>
            </w:pPr>
            <w:r>
              <w:t>Research activity: In pairs</w:t>
            </w:r>
            <w:r w:rsidR="00B62D8E">
              <w:t>,</w:t>
            </w:r>
            <w:r>
              <w:t xml:space="preserve"> learners choose a destination and produce a presentation or storyboard on the features and characteristics of the destinations. </w:t>
            </w:r>
            <w:r w:rsidR="008C24F6">
              <w:t>They then s</w:t>
            </w:r>
            <w:r>
              <w:t>hare with the group.</w:t>
            </w:r>
          </w:p>
          <w:p w14:paraId="6853322E" w14:textId="522119AA" w:rsidR="007B1496" w:rsidRDefault="007B1496" w:rsidP="00056C21">
            <w:pPr>
              <w:pStyle w:val="BodyText"/>
              <w:spacing w:before="120" w:after="120" w:line="276" w:lineRule="auto"/>
            </w:pPr>
            <w:r w:rsidRPr="001857B6">
              <w:rPr>
                <w:b/>
                <w:bCs/>
              </w:rPr>
              <w:t>Extension activity:</w:t>
            </w:r>
            <w:r>
              <w:t xml:space="preserve"> Learners produce factsheets of tourist destinations within their country using local, regional and national examples to cover all in the specification. This could be done on an individual or group basis. These can be shared and put in one resource booklet for reference.</w:t>
            </w:r>
          </w:p>
          <w:p w14:paraId="08AED67C" w14:textId="77777777" w:rsidR="007B1496" w:rsidRDefault="007B1496" w:rsidP="00DA1C4B">
            <w:pPr>
              <w:pStyle w:val="BodyText"/>
              <w:spacing w:before="120" w:line="276" w:lineRule="auto"/>
            </w:pPr>
            <w:r>
              <w:t>Resources could include:</w:t>
            </w:r>
          </w:p>
          <w:p w14:paraId="36670CBE" w14:textId="77777777" w:rsidR="007B1496" w:rsidRDefault="007B1496" w:rsidP="00AD6E26">
            <w:pPr>
              <w:pStyle w:val="BodyText"/>
              <w:numPr>
                <w:ilvl w:val="0"/>
                <w:numId w:val="48"/>
              </w:numPr>
              <w:spacing w:line="276" w:lineRule="auto"/>
              <w:ind w:left="723"/>
              <w:rPr>
                <w:lang w:eastAsia="en-GB"/>
              </w:rPr>
            </w:pPr>
            <w:r>
              <w:rPr>
                <w:lang w:eastAsia="en-GB"/>
              </w:rPr>
              <w:t xml:space="preserve">national tourist office websites, e.g. </w:t>
            </w:r>
            <w:r w:rsidRPr="00AD6E26">
              <w:rPr>
                <w:rStyle w:val="Hyperlink"/>
                <w:color w:val="4D4D4D"/>
              </w:rPr>
              <w:t>www.visitbritain.com</w:t>
            </w:r>
          </w:p>
          <w:p w14:paraId="2A60A99E" w14:textId="77777777" w:rsidR="007B1496" w:rsidRDefault="007B1496" w:rsidP="00AD6E26">
            <w:pPr>
              <w:pStyle w:val="BodyText"/>
              <w:numPr>
                <w:ilvl w:val="0"/>
                <w:numId w:val="48"/>
              </w:numPr>
              <w:spacing w:line="276" w:lineRule="auto"/>
              <w:ind w:left="723"/>
              <w:rPr>
                <w:lang w:eastAsia="en-GB"/>
              </w:rPr>
            </w:pPr>
            <w:r>
              <w:rPr>
                <w:lang w:eastAsia="en-GB"/>
              </w:rPr>
              <w:t>guide books such as the Rough Guide.</w:t>
            </w:r>
          </w:p>
          <w:p w14:paraId="28BFD80B" w14:textId="03DE260D" w:rsidR="003175D7" w:rsidRDefault="007B1496" w:rsidP="00AD6E26">
            <w:pPr>
              <w:pStyle w:val="BodyText"/>
              <w:numPr>
                <w:ilvl w:val="0"/>
                <w:numId w:val="48"/>
              </w:numPr>
              <w:spacing w:line="276" w:lineRule="auto"/>
              <w:ind w:left="723"/>
            </w:pPr>
            <w:r>
              <w:rPr>
                <w:lang w:eastAsia="en-GB"/>
              </w:rPr>
              <w:t>brochures</w:t>
            </w:r>
            <w:r>
              <w:t xml:space="preserve"> from tour operators, plus travel and tourism textbooks</w:t>
            </w:r>
          </w:p>
        </w:tc>
      </w:tr>
      <w:tr w:rsidR="009F7BD4" w14:paraId="22491728" w14:textId="77777777" w:rsidTr="009319DD">
        <w:tc>
          <w:tcPr>
            <w:tcW w:w="2806" w:type="dxa"/>
            <w:tcBorders>
              <w:top w:val="single" w:sz="4" w:space="0" w:color="E21951"/>
              <w:left w:val="single" w:sz="4" w:space="0" w:color="E21951"/>
              <w:bottom w:val="single" w:sz="4" w:space="0" w:color="E21951"/>
              <w:right w:val="single" w:sz="4" w:space="0" w:color="E21951"/>
            </w:tcBorders>
          </w:tcPr>
          <w:p w14:paraId="225313E4" w14:textId="3D67C179" w:rsidR="00520CA0" w:rsidRDefault="009F7BD4" w:rsidP="005360A9">
            <w:pPr>
              <w:pStyle w:val="BodyText"/>
              <w:spacing w:line="276" w:lineRule="auto"/>
              <w:rPr>
                <w:lang w:eastAsia="en-GB"/>
              </w:rPr>
            </w:pPr>
            <w:r>
              <w:rPr>
                <w:lang w:eastAsia="en-GB"/>
              </w:rPr>
              <w:t>2.2</w:t>
            </w:r>
            <w:r w:rsidR="00056C21">
              <w:rPr>
                <w:lang w:eastAsia="en-GB"/>
              </w:rPr>
              <w:t xml:space="preserve"> </w:t>
            </w:r>
            <w:r>
              <w:rPr>
                <w:lang w:eastAsia="en-GB"/>
              </w:rPr>
              <w:t>Changing appeal of destinations to different external customer types</w:t>
            </w:r>
          </w:p>
          <w:p w14:paraId="66F8FFE5" w14:textId="77777777" w:rsidR="006A796C" w:rsidRDefault="009F7BD4" w:rsidP="00AD6E26">
            <w:pPr>
              <w:pStyle w:val="BodyText"/>
              <w:spacing w:before="120" w:line="276" w:lineRule="auto"/>
              <w:rPr>
                <w:b/>
                <w:bCs/>
                <w:color w:val="E21951"/>
                <w:lang w:eastAsia="en-GB"/>
              </w:rPr>
            </w:pPr>
            <w:r w:rsidRPr="008E0DB7">
              <w:rPr>
                <w:b/>
                <w:bCs/>
                <w:color w:val="E21951"/>
                <w:lang w:eastAsia="en-GB"/>
              </w:rPr>
              <w:t>KC2</w:t>
            </w:r>
          </w:p>
          <w:p w14:paraId="5D8673E1" w14:textId="49A8ACC6" w:rsidR="009F7BD4" w:rsidRDefault="009F7BD4" w:rsidP="006A796C">
            <w:pPr>
              <w:pStyle w:val="BodyText"/>
              <w:spacing w:line="276" w:lineRule="auto"/>
              <w:rPr>
                <w:lang w:eastAsia="en-GB"/>
              </w:rPr>
            </w:pPr>
            <w:r w:rsidRPr="008E0DB7">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0A18780D" w14:textId="337C6E1C" w:rsidR="009F7BD4" w:rsidRDefault="009F7BD4" w:rsidP="00056C21">
            <w:pPr>
              <w:pStyle w:val="BodyText"/>
              <w:spacing w:line="276" w:lineRule="auto"/>
              <w:rPr>
                <w:lang w:eastAsia="en-GB"/>
              </w:rPr>
            </w:pPr>
            <w:r>
              <w:rPr>
                <w:lang w:eastAsia="en-GB"/>
              </w:rPr>
              <w:t>Learners will be able to recognise different aspects of appeal to</w:t>
            </w:r>
            <w:r w:rsidR="00E23069">
              <w:rPr>
                <w:lang w:eastAsia="en-GB"/>
              </w:rPr>
              <w:t xml:space="preserve"> </w:t>
            </w:r>
            <w:r>
              <w:rPr>
                <w:lang w:eastAsia="en-GB"/>
              </w:rPr>
              <w:t>different external customer types.</w:t>
            </w:r>
          </w:p>
        </w:tc>
        <w:tc>
          <w:tcPr>
            <w:tcW w:w="9670" w:type="dxa"/>
            <w:gridSpan w:val="2"/>
            <w:tcBorders>
              <w:top w:val="single" w:sz="4" w:space="0" w:color="E21951"/>
              <w:left w:val="single" w:sz="4" w:space="0" w:color="E21951"/>
              <w:bottom w:val="single" w:sz="4" w:space="0" w:color="E21951"/>
              <w:right w:val="single" w:sz="4" w:space="0" w:color="E21951"/>
            </w:tcBorders>
          </w:tcPr>
          <w:p w14:paraId="1776462C" w14:textId="4E6F30EF" w:rsidR="009F7BD4" w:rsidRDefault="009F7BD4" w:rsidP="00DA1C4B">
            <w:pPr>
              <w:pStyle w:val="BodyText"/>
              <w:spacing w:line="276" w:lineRule="auto"/>
            </w:pPr>
            <w:r>
              <w:t>Introduce t</w:t>
            </w:r>
            <w:r w:rsidR="00A53C4F">
              <w:t>he topic</w:t>
            </w:r>
            <w:r w:rsidR="00074252">
              <w:t xml:space="preserve"> by using</w:t>
            </w:r>
            <w:r>
              <w:t xml:space="preserve"> a spider diagram to list the different external customer types including:</w:t>
            </w:r>
          </w:p>
          <w:p w14:paraId="47772266" w14:textId="5076254F" w:rsidR="009F7BD4" w:rsidRDefault="009F7BD4" w:rsidP="00AD6E26">
            <w:pPr>
              <w:pStyle w:val="BodyText"/>
              <w:numPr>
                <w:ilvl w:val="0"/>
                <w:numId w:val="48"/>
              </w:numPr>
              <w:spacing w:line="276" w:lineRule="auto"/>
              <w:ind w:left="723"/>
              <w:rPr>
                <w:lang w:eastAsia="en-GB"/>
              </w:rPr>
            </w:pPr>
            <w:r>
              <w:rPr>
                <w:lang w:eastAsia="en-GB"/>
              </w:rPr>
              <w:t>families</w:t>
            </w:r>
          </w:p>
          <w:p w14:paraId="406F8057" w14:textId="77777777" w:rsidR="009F7BD4" w:rsidRDefault="009F7BD4" w:rsidP="00AD6E26">
            <w:pPr>
              <w:pStyle w:val="BodyText"/>
              <w:numPr>
                <w:ilvl w:val="0"/>
                <w:numId w:val="48"/>
              </w:numPr>
              <w:spacing w:line="276" w:lineRule="auto"/>
              <w:ind w:left="723"/>
              <w:rPr>
                <w:lang w:eastAsia="en-GB"/>
              </w:rPr>
            </w:pPr>
            <w:r>
              <w:rPr>
                <w:lang w:eastAsia="en-GB"/>
              </w:rPr>
              <w:t>individuals</w:t>
            </w:r>
          </w:p>
          <w:p w14:paraId="109B68EB" w14:textId="77777777" w:rsidR="009F7BD4" w:rsidRDefault="009F7BD4" w:rsidP="00AD6E26">
            <w:pPr>
              <w:pStyle w:val="BodyText"/>
              <w:numPr>
                <w:ilvl w:val="0"/>
                <w:numId w:val="48"/>
              </w:numPr>
              <w:spacing w:line="276" w:lineRule="auto"/>
              <w:ind w:left="723"/>
              <w:rPr>
                <w:lang w:eastAsia="en-GB"/>
              </w:rPr>
            </w:pPr>
            <w:r>
              <w:rPr>
                <w:lang w:eastAsia="en-GB"/>
              </w:rPr>
              <w:t>people from different age groups</w:t>
            </w:r>
          </w:p>
          <w:p w14:paraId="3514B4A5" w14:textId="28ABD056" w:rsidR="009F7BD4" w:rsidRDefault="009F7BD4" w:rsidP="00AD6E26">
            <w:pPr>
              <w:pStyle w:val="BodyText"/>
              <w:numPr>
                <w:ilvl w:val="0"/>
                <w:numId w:val="48"/>
              </w:numPr>
              <w:spacing w:line="276" w:lineRule="auto"/>
              <w:ind w:left="723"/>
              <w:rPr>
                <w:lang w:eastAsia="en-GB"/>
              </w:rPr>
            </w:pPr>
            <w:r>
              <w:rPr>
                <w:lang w:eastAsia="en-GB"/>
              </w:rPr>
              <w:t>groups</w:t>
            </w:r>
          </w:p>
          <w:p w14:paraId="7662FD66" w14:textId="77777777" w:rsidR="009F7BD4" w:rsidRDefault="009F7BD4" w:rsidP="00AD6E26">
            <w:pPr>
              <w:pStyle w:val="BodyText"/>
              <w:numPr>
                <w:ilvl w:val="0"/>
                <w:numId w:val="48"/>
              </w:numPr>
              <w:spacing w:line="276" w:lineRule="auto"/>
              <w:ind w:left="723"/>
              <w:rPr>
                <w:lang w:eastAsia="en-GB"/>
              </w:rPr>
            </w:pPr>
            <w:r>
              <w:rPr>
                <w:lang w:eastAsia="en-GB"/>
              </w:rPr>
              <w:lastRenderedPageBreak/>
              <w:t>visitors with language and cultural differences</w:t>
            </w:r>
          </w:p>
          <w:p w14:paraId="4EA01BA1" w14:textId="77777777" w:rsidR="009F7BD4" w:rsidRDefault="009F7BD4" w:rsidP="00AD6E26">
            <w:pPr>
              <w:pStyle w:val="BodyText"/>
              <w:numPr>
                <w:ilvl w:val="0"/>
                <w:numId w:val="48"/>
              </w:numPr>
              <w:spacing w:line="276" w:lineRule="auto"/>
              <w:ind w:left="723"/>
              <w:rPr>
                <w:lang w:eastAsia="en-GB"/>
              </w:rPr>
            </w:pPr>
            <w:r>
              <w:rPr>
                <w:lang w:eastAsia="en-GB"/>
              </w:rPr>
              <w:t>people with specific needs.</w:t>
            </w:r>
          </w:p>
          <w:p w14:paraId="08E6B197" w14:textId="77777777" w:rsidR="009F7BD4" w:rsidRDefault="009F7BD4" w:rsidP="00056C21">
            <w:pPr>
              <w:pStyle w:val="BodyText"/>
              <w:spacing w:before="120" w:after="120" w:line="276" w:lineRule="auto"/>
            </w:pPr>
            <w:r>
              <w:t>Discussion: Using local destinations, consider how they provide for the needs and wants of these different customer types?</w:t>
            </w:r>
          </w:p>
          <w:p w14:paraId="1537938C" w14:textId="05B0A189" w:rsidR="009F7BD4" w:rsidRDefault="009F7BD4" w:rsidP="00056C21">
            <w:pPr>
              <w:pStyle w:val="BodyText"/>
              <w:spacing w:before="120" w:after="120" w:line="276" w:lineRule="auto"/>
            </w:pPr>
            <w:r>
              <w:t xml:space="preserve">Learners download or use a street plan of a local destination and mark all the leisure </w:t>
            </w:r>
            <w:r w:rsidR="00221810">
              <w:t>attractions</w:t>
            </w:r>
            <w:r>
              <w:t xml:space="preserve">, historical and cultural attractions, MICE facilities, accommodation and catering and any built and natural attractions. </w:t>
            </w:r>
            <w:r w:rsidRPr="00A150AA">
              <w:rPr>
                <w:b/>
                <w:bCs/>
              </w:rPr>
              <w:t>(I)</w:t>
            </w:r>
          </w:p>
          <w:p w14:paraId="556CDDBB" w14:textId="77777777" w:rsidR="009F7BD4" w:rsidRDefault="009F7BD4" w:rsidP="00DA1C4B">
            <w:pPr>
              <w:pStyle w:val="BodyText"/>
              <w:spacing w:before="120" w:line="276" w:lineRule="auto"/>
            </w:pPr>
            <w:r>
              <w:t>Consider other elements that contribute to the appeal to the customers:</w:t>
            </w:r>
          </w:p>
          <w:p w14:paraId="4C8324F3" w14:textId="77777777" w:rsidR="009F7BD4" w:rsidRDefault="009F7BD4" w:rsidP="00AD6E26">
            <w:pPr>
              <w:pStyle w:val="BodyText"/>
              <w:numPr>
                <w:ilvl w:val="0"/>
                <w:numId w:val="48"/>
              </w:numPr>
              <w:spacing w:line="276" w:lineRule="auto"/>
              <w:ind w:left="723"/>
              <w:rPr>
                <w:lang w:eastAsia="en-GB"/>
              </w:rPr>
            </w:pPr>
            <w:r>
              <w:rPr>
                <w:lang w:eastAsia="en-GB"/>
              </w:rPr>
              <w:t>Weather and climate</w:t>
            </w:r>
          </w:p>
          <w:p w14:paraId="5E2D6C32" w14:textId="797DD778" w:rsidR="009F7BD4" w:rsidRDefault="009F7BD4" w:rsidP="00AD6E26">
            <w:pPr>
              <w:pStyle w:val="BodyText"/>
              <w:numPr>
                <w:ilvl w:val="0"/>
                <w:numId w:val="48"/>
              </w:numPr>
              <w:spacing w:line="276" w:lineRule="auto"/>
              <w:ind w:left="723"/>
              <w:rPr>
                <w:lang w:eastAsia="en-GB"/>
              </w:rPr>
            </w:pPr>
            <w:r>
              <w:rPr>
                <w:lang w:eastAsia="en-GB"/>
              </w:rPr>
              <w:t>Accessibility</w:t>
            </w:r>
          </w:p>
          <w:p w14:paraId="0F9CA5EA" w14:textId="77777777" w:rsidR="009F7BD4" w:rsidRDefault="009F7BD4" w:rsidP="00AD6E26">
            <w:pPr>
              <w:pStyle w:val="BodyText"/>
              <w:numPr>
                <w:ilvl w:val="0"/>
                <w:numId w:val="48"/>
              </w:numPr>
              <w:spacing w:line="276" w:lineRule="auto"/>
              <w:ind w:left="723"/>
            </w:pPr>
            <w:r>
              <w:rPr>
                <w:lang w:eastAsia="en-GB"/>
              </w:rPr>
              <w:t>Sustainable</w:t>
            </w:r>
            <w:r>
              <w:t xml:space="preserve"> practices and provisions</w:t>
            </w:r>
          </w:p>
          <w:p w14:paraId="0795BD21" w14:textId="36BA9E3A" w:rsidR="009F7BD4" w:rsidRDefault="00221810" w:rsidP="00056C21">
            <w:pPr>
              <w:pStyle w:val="BodyText"/>
              <w:spacing w:before="120" w:after="120" w:line="276" w:lineRule="auto"/>
            </w:pPr>
            <w:r>
              <w:t>Learners</w:t>
            </w:r>
            <w:r w:rsidR="009F7BD4">
              <w:t xml:space="preserve"> complete a ranking exercise using </w:t>
            </w:r>
            <w:proofErr w:type="gramStart"/>
            <w:r w:rsidR="009F7BD4">
              <w:t>all of</w:t>
            </w:r>
            <w:proofErr w:type="gramEnd"/>
            <w:r w:rsidR="009F7BD4">
              <w:t xml:space="preserve"> the different elements of appeal from the most to the least important for themselves. </w:t>
            </w:r>
            <w:r w:rsidR="009F7BD4" w:rsidRPr="006B38A4">
              <w:rPr>
                <w:b/>
                <w:bCs/>
              </w:rPr>
              <w:t>(I)</w:t>
            </w:r>
          </w:p>
          <w:p w14:paraId="16855A88" w14:textId="370A9C24" w:rsidR="009F7BD4" w:rsidRDefault="009F7BD4" w:rsidP="00056C21">
            <w:pPr>
              <w:pStyle w:val="BodyText"/>
              <w:spacing w:before="120" w:after="120" w:line="276" w:lineRule="auto"/>
            </w:pPr>
            <w:r>
              <w:t>In pairs, they complete the ranking system for one of the customer types. Compare with other learners to see if in agreement.</w:t>
            </w:r>
          </w:p>
          <w:p w14:paraId="5B9CB049" w14:textId="5C0BB1AB" w:rsidR="000465E5" w:rsidRDefault="009F7BD4" w:rsidP="00056C21">
            <w:pPr>
              <w:pStyle w:val="BodyText"/>
              <w:spacing w:before="120" w:after="120" w:line="276" w:lineRule="auto"/>
            </w:pPr>
            <w:r w:rsidRPr="00D1606A">
              <w:rPr>
                <w:b/>
                <w:bCs/>
              </w:rPr>
              <w:t>Extension activity</w:t>
            </w:r>
            <w:r>
              <w:t>: Ask learners an exam style question</w:t>
            </w:r>
            <w:r w:rsidR="005E6D32">
              <w:t>,</w:t>
            </w:r>
            <w:r w:rsidR="00D54D4E">
              <w:t xml:space="preserve"> </w:t>
            </w:r>
            <w:r w:rsidR="005E6D32">
              <w:t>f</w:t>
            </w:r>
            <w:r w:rsidR="00D54D4E">
              <w:t>or example</w:t>
            </w:r>
            <w:r>
              <w:t>:</w:t>
            </w:r>
          </w:p>
          <w:p w14:paraId="277E9BB5" w14:textId="2D14EFB7" w:rsidR="009F7BD4" w:rsidRDefault="009F7BD4" w:rsidP="00056C21">
            <w:pPr>
              <w:pStyle w:val="BodyText"/>
              <w:spacing w:before="120" w:after="120" w:line="276" w:lineRule="auto"/>
            </w:pPr>
            <w:r>
              <w:t xml:space="preserve">Discuss the importance to destinations of having sustainable practices and provisions. </w:t>
            </w:r>
            <w:r w:rsidRPr="00B1430E">
              <w:rPr>
                <w:b/>
                <w:bCs/>
              </w:rPr>
              <w:t>(F)</w:t>
            </w:r>
            <w:r w:rsidR="00D54D4E">
              <w:rPr>
                <w:b/>
                <w:bCs/>
              </w:rPr>
              <w:t>(S)</w:t>
            </w:r>
          </w:p>
          <w:p w14:paraId="67C2411E" w14:textId="3F282C92" w:rsidR="009F7BD4" w:rsidRDefault="009F7BD4" w:rsidP="00B6425A">
            <w:pPr>
              <w:pStyle w:val="BodyText"/>
              <w:spacing w:before="120" w:line="276" w:lineRule="auto"/>
            </w:pPr>
            <w:r>
              <w:t>Learners can peer mark.</w:t>
            </w:r>
          </w:p>
        </w:tc>
      </w:tr>
      <w:tr w:rsidR="009F7BD4" w14:paraId="531B2F92" w14:textId="77777777" w:rsidTr="009319DD">
        <w:tc>
          <w:tcPr>
            <w:tcW w:w="2806" w:type="dxa"/>
            <w:tcBorders>
              <w:top w:val="single" w:sz="4" w:space="0" w:color="E21951"/>
              <w:left w:val="single" w:sz="4" w:space="0" w:color="E21951"/>
              <w:bottom w:val="single" w:sz="4" w:space="0" w:color="E21951"/>
              <w:right w:val="single" w:sz="4" w:space="0" w:color="E21951"/>
            </w:tcBorders>
          </w:tcPr>
          <w:p w14:paraId="7029989D" w14:textId="3225AEEB" w:rsidR="001C6B76" w:rsidRDefault="001C6B76" w:rsidP="005360A9">
            <w:pPr>
              <w:pStyle w:val="BodyText"/>
              <w:spacing w:line="276" w:lineRule="auto"/>
              <w:rPr>
                <w:lang w:eastAsia="en-GB"/>
              </w:rPr>
            </w:pPr>
            <w:r>
              <w:rPr>
                <w:lang w:eastAsia="en-GB"/>
              </w:rPr>
              <w:lastRenderedPageBreak/>
              <w:t>2.3</w:t>
            </w:r>
            <w:r w:rsidR="00BA0E13">
              <w:rPr>
                <w:lang w:eastAsia="en-GB"/>
              </w:rPr>
              <w:t xml:space="preserve"> </w:t>
            </w:r>
            <w:r>
              <w:rPr>
                <w:lang w:eastAsia="en-GB"/>
              </w:rPr>
              <w:t xml:space="preserve">Changes in travel choices, including by more sustainable means </w:t>
            </w:r>
          </w:p>
          <w:p w14:paraId="5C2CEA83" w14:textId="77777777" w:rsidR="006A796C" w:rsidRDefault="001C6B76" w:rsidP="00AD6E26">
            <w:pPr>
              <w:pStyle w:val="BodyText"/>
              <w:spacing w:before="120" w:line="276" w:lineRule="auto"/>
              <w:rPr>
                <w:b/>
                <w:bCs/>
                <w:color w:val="E21951"/>
                <w:lang w:eastAsia="en-GB"/>
              </w:rPr>
            </w:pPr>
            <w:r w:rsidRPr="008D41F1">
              <w:rPr>
                <w:b/>
                <w:bCs/>
                <w:color w:val="E21951"/>
                <w:lang w:eastAsia="en-GB"/>
              </w:rPr>
              <w:t>KC3</w:t>
            </w:r>
          </w:p>
          <w:p w14:paraId="690A2BA7" w14:textId="361B9B98" w:rsidR="009F7BD4" w:rsidRDefault="001C6B76" w:rsidP="00056C21">
            <w:pPr>
              <w:pStyle w:val="BodyText"/>
              <w:spacing w:line="276" w:lineRule="auto"/>
            </w:pPr>
            <w:r w:rsidRPr="008D41F1">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46398281" w14:textId="20CB46A4" w:rsidR="009F7BD4" w:rsidRDefault="00D97E40" w:rsidP="00056C21">
            <w:pPr>
              <w:pStyle w:val="BodyText"/>
              <w:spacing w:line="276" w:lineRule="auto"/>
              <w:rPr>
                <w:lang w:eastAsia="en-GB"/>
              </w:rPr>
            </w:pPr>
            <w:r>
              <w:rPr>
                <w:lang w:eastAsia="en-GB"/>
              </w:rPr>
              <w:t>Learners appreciate the changes in travel choices to and around destinations.</w:t>
            </w:r>
          </w:p>
        </w:tc>
        <w:tc>
          <w:tcPr>
            <w:tcW w:w="9670" w:type="dxa"/>
            <w:gridSpan w:val="2"/>
            <w:tcBorders>
              <w:top w:val="single" w:sz="4" w:space="0" w:color="E21951"/>
              <w:left w:val="single" w:sz="4" w:space="0" w:color="E21951"/>
              <w:bottom w:val="single" w:sz="4" w:space="0" w:color="E21951"/>
              <w:right w:val="single" w:sz="4" w:space="0" w:color="E21951"/>
            </w:tcBorders>
          </w:tcPr>
          <w:p w14:paraId="7D5A49CC" w14:textId="60F62DC2" w:rsidR="005105E2" w:rsidRDefault="000E0C30" w:rsidP="00BA0E13">
            <w:pPr>
              <w:pStyle w:val="BodyText"/>
              <w:spacing w:after="120" w:line="276" w:lineRule="auto"/>
            </w:pPr>
            <w:r>
              <w:t>L</w:t>
            </w:r>
            <w:r w:rsidR="005105E2">
              <w:t>earners choose their most desired destination.</w:t>
            </w:r>
            <w:r w:rsidR="002F499B">
              <w:t xml:space="preserve"> </w:t>
            </w:r>
            <w:r w:rsidR="005105E2">
              <w:t xml:space="preserve">They then choose how to travel to that destination, working through an itinerary using different methods of travel. </w:t>
            </w:r>
          </w:p>
          <w:p w14:paraId="0BCE06AE" w14:textId="485172D7" w:rsidR="005105E2" w:rsidRDefault="005105E2" w:rsidP="00056C21">
            <w:pPr>
              <w:pStyle w:val="BodyText"/>
              <w:spacing w:before="120" w:after="120" w:line="276" w:lineRule="auto"/>
              <w:rPr>
                <w:b/>
                <w:bCs/>
              </w:rPr>
            </w:pPr>
            <w:r>
              <w:t xml:space="preserve">They choose most sustainable </w:t>
            </w:r>
            <w:r w:rsidR="00C077D7">
              <w:t xml:space="preserve">method of travel </w:t>
            </w:r>
            <w:r>
              <w:t xml:space="preserve">with reasoning. </w:t>
            </w:r>
            <w:r w:rsidRPr="00B73D95">
              <w:rPr>
                <w:b/>
                <w:bCs/>
              </w:rPr>
              <w:t>(</w:t>
            </w:r>
            <w:r>
              <w:rPr>
                <w:b/>
                <w:bCs/>
              </w:rPr>
              <w:t>S</w:t>
            </w:r>
            <w:r w:rsidRPr="00B73D95">
              <w:rPr>
                <w:b/>
                <w:bCs/>
              </w:rPr>
              <w:t>)</w:t>
            </w:r>
          </w:p>
          <w:p w14:paraId="79E30684" w14:textId="208C0D44" w:rsidR="005105E2" w:rsidRDefault="0035690E" w:rsidP="00056C21">
            <w:pPr>
              <w:pStyle w:val="BodyText"/>
              <w:spacing w:before="120" w:after="120" w:line="276" w:lineRule="auto"/>
            </w:pPr>
            <w:r>
              <w:t>Class discussion on the</w:t>
            </w:r>
            <w:r w:rsidR="005105E2">
              <w:t xml:space="preserve"> advantages and disadvantages of travel</w:t>
            </w:r>
            <w:r w:rsidR="006E6631">
              <w:t xml:space="preserve"> methods</w:t>
            </w:r>
            <w:r w:rsidR="005105E2">
              <w:t>.</w:t>
            </w:r>
            <w:r w:rsidR="006E6631">
              <w:t xml:space="preserve"> Learners to investigate the different travel options for a selection of </w:t>
            </w:r>
            <w:r w:rsidR="009C253D">
              <w:t>teacher suggested</w:t>
            </w:r>
            <w:r w:rsidR="006E6631">
              <w:t xml:space="preserve"> destinations, i.e., Scotland, India, and Florida.</w:t>
            </w:r>
            <w:r w:rsidR="00BA4E11">
              <w:t xml:space="preserve"> </w:t>
            </w:r>
            <w:r w:rsidR="009C253D">
              <w:t>They should investigate travel to, in and around these areas.</w:t>
            </w:r>
            <w:r w:rsidR="006E6631">
              <w:t xml:space="preserve"> The following websites can be used for research:</w:t>
            </w:r>
          </w:p>
          <w:p w14:paraId="46869232" w14:textId="15A43EEF" w:rsidR="005105E2" w:rsidRPr="00AD6E26" w:rsidRDefault="005105E2" w:rsidP="00056C21">
            <w:pPr>
              <w:pStyle w:val="BodyText"/>
              <w:spacing w:before="120" w:after="120" w:line="276" w:lineRule="auto"/>
              <w:rPr>
                <w:rStyle w:val="Hyperlink"/>
                <w:rFonts w:cs="Arial"/>
                <w:color w:val="4D4D4D"/>
              </w:rPr>
            </w:pPr>
            <w:r>
              <w:t xml:space="preserve">Scotland: </w:t>
            </w:r>
            <w:hyperlink r:id="rId40" w:history="1">
              <w:r w:rsidR="00AD6E26" w:rsidRPr="00AD6E26">
                <w:rPr>
                  <w:rStyle w:val="Hyperlink"/>
                  <w:rFonts w:cs="Arial"/>
                  <w:color w:val="4D4D4D"/>
                </w:rPr>
                <w:t>www.transport.gov.scot/public-transport/ferries/</w:t>
              </w:r>
            </w:hyperlink>
          </w:p>
          <w:p w14:paraId="34335F18" w14:textId="00F650AA" w:rsidR="009C253D" w:rsidRPr="007E65D5" w:rsidRDefault="009C253D" w:rsidP="00056C21">
            <w:pPr>
              <w:pStyle w:val="BodyText"/>
              <w:spacing w:before="120" w:after="120" w:line="276" w:lineRule="auto"/>
              <w:rPr>
                <w:rStyle w:val="WebLink"/>
              </w:rPr>
            </w:pPr>
            <w:r w:rsidRPr="009C253D">
              <w:rPr>
                <w:rStyle w:val="Hyperlink"/>
                <w:color w:val="auto"/>
                <w:u w:val="none"/>
              </w:rPr>
              <w:lastRenderedPageBreak/>
              <w:t>Florida:</w:t>
            </w:r>
            <w:r w:rsidRPr="009C253D">
              <w:t xml:space="preserve"> </w:t>
            </w:r>
            <w:r w:rsidRPr="007E65D5">
              <w:rPr>
                <w:rStyle w:val="WebLink"/>
              </w:rPr>
              <w:t>www.theamericanroadtripcompany.co.uk/roadtrips/cruise-florida/</w:t>
            </w:r>
          </w:p>
          <w:p w14:paraId="0E6ACEF8" w14:textId="3F0C6C31" w:rsidR="005105E2" w:rsidRPr="00AD6E26" w:rsidRDefault="009C253D" w:rsidP="00056C21">
            <w:pPr>
              <w:pStyle w:val="BodyText"/>
              <w:spacing w:before="120" w:after="120" w:line="276" w:lineRule="auto"/>
              <w:rPr>
                <w:rStyle w:val="WebLink"/>
                <w:color w:val="4D4D4D"/>
              </w:rPr>
            </w:pPr>
            <w:r>
              <w:t>India</w:t>
            </w:r>
            <w:r w:rsidR="00AD6E26">
              <w:t xml:space="preserve"> </w:t>
            </w:r>
            <w:hyperlink r:id="rId41" w:history="1">
              <w:r w:rsidR="00AD6E26" w:rsidRPr="00AD6E26">
                <w:rPr>
                  <w:rStyle w:val="Hyperlink"/>
                  <w:color w:val="4D4D4D"/>
                </w:rPr>
                <w:t>www.business-standard.com/article/indian-railways/in-pictures-india-s-first-regional-rapid-transit-system-train-120092600549_1.html</w:t>
              </w:r>
            </w:hyperlink>
          </w:p>
          <w:p w14:paraId="27506ABA" w14:textId="37FA56BB" w:rsidR="009F7BD4" w:rsidRDefault="005105E2" w:rsidP="005B5987">
            <w:pPr>
              <w:pStyle w:val="BodyText"/>
              <w:spacing w:before="120" w:line="276" w:lineRule="auto"/>
            </w:pPr>
            <w:r w:rsidRPr="003C478A">
              <w:rPr>
                <w:b/>
                <w:bCs/>
              </w:rPr>
              <w:t>Extension</w:t>
            </w:r>
            <w:r>
              <w:t xml:space="preserve"> </w:t>
            </w:r>
            <w:r w:rsidRPr="005E6790">
              <w:rPr>
                <w:b/>
                <w:bCs/>
              </w:rPr>
              <w:t>activity:</w:t>
            </w:r>
            <w:r>
              <w:t xml:space="preserve"> Learners complete a wordsearch or crossword</w:t>
            </w:r>
            <w:r w:rsidR="006E6631">
              <w:t xml:space="preserve"> on sustainable travel choices.</w:t>
            </w:r>
            <w:r>
              <w:t xml:space="preserve"> </w:t>
            </w:r>
            <w:r w:rsidR="00A30868" w:rsidRPr="00A30868">
              <w:rPr>
                <w:b/>
                <w:bCs/>
              </w:rPr>
              <w:t xml:space="preserve">(S) </w:t>
            </w:r>
            <w:hyperlink r:id="rId42" w:history="1">
              <w:r w:rsidR="00AD6E26" w:rsidRPr="00AD6E26">
                <w:rPr>
                  <w:rStyle w:val="Hyperlink"/>
                  <w:color w:val="4D4D4D"/>
                </w:rPr>
                <w:t>www.thewordfinder.com/word-search-maker/?msclkid=84db2752514613701ddd46239493a2de</w:t>
              </w:r>
            </w:hyperlink>
          </w:p>
        </w:tc>
      </w:tr>
      <w:tr w:rsidR="009319DD" w14:paraId="1D1A5F4F" w14:textId="77777777" w:rsidTr="009319DD">
        <w:trPr>
          <w:gridAfter w:val="1"/>
          <w:wAfter w:w="6" w:type="dxa"/>
          <w:trHeight w:val="440"/>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F2582DE" w14:textId="77777777" w:rsidR="009319DD" w:rsidRDefault="009319DD" w:rsidP="00E91E3B">
            <w:pPr>
              <w:rPr>
                <w:rFonts w:ascii="Arial" w:hAnsi="Arial" w:cs="Arial"/>
                <w:b/>
                <w:color w:val="FFFFFF"/>
                <w:sz w:val="20"/>
                <w:szCs w:val="20"/>
              </w:rPr>
            </w:pPr>
            <w:r>
              <w:rPr>
                <w:rFonts w:ascii="Arial" w:hAnsi="Arial" w:cs="Arial"/>
                <w:b/>
                <w:color w:val="FFFFFF"/>
                <w:sz w:val="20"/>
                <w:szCs w:val="20"/>
              </w:rPr>
              <w:lastRenderedPageBreak/>
              <w:t>Past and specimen papers</w:t>
            </w:r>
          </w:p>
        </w:tc>
      </w:tr>
      <w:tr w:rsidR="009319DD" w14:paraId="4C22F411" w14:textId="77777777" w:rsidTr="009319DD">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17C71951" w14:textId="77777777" w:rsidR="009319DD" w:rsidRDefault="009319DD" w:rsidP="00E91E3B">
            <w:pPr>
              <w:pStyle w:val="BodyText"/>
              <w:rPr>
                <w:i/>
              </w:rPr>
            </w:pPr>
            <w:r>
              <w:rPr>
                <w:lang w:eastAsia="en-GB"/>
              </w:rPr>
              <w:t xml:space="preserve">Past/specimen papers and mark schemes are available to download at </w:t>
            </w:r>
            <w:hyperlink r:id="rId43" w:history="1">
              <w:r>
                <w:rPr>
                  <w:rStyle w:val="WebLink"/>
                </w:rPr>
                <w:t>www.cambridgeinternational.org/support</w:t>
              </w:r>
            </w:hyperlink>
            <w:r>
              <w:rPr>
                <w:rStyle w:val="Bold"/>
              </w:rPr>
              <w:t xml:space="preserve"> (F)</w:t>
            </w:r>
          </w:p>
        </w:tc>
      </w:tr>
    </w:tbl>
    <w:p w14:paraId="25763CEE" w14:textId="77777777" w:rsidR="00573AA7" w:rsidRDefault="00573AA7" w:rsidP="00056C21">
      <w:pPr>
        <w:spacing w:line="276" w:lineRule="auto"/>
        <w:rPr>
          <w:rFonts w:ascii="Arial" w:hAnsi="Arial"/>
          <w:bCs/>
          <w:sz w:val="20"/>
          <w:szCs w:val="20"/>
        </w:rPr>
      </w:pPr>
    </w:p>
    <w:p w14:paraId="58B706C2" w14:textId="77777777" w:rsidR="00573AA7" w:rsidRDefault="00573AA7" w:rsidP="0043639B">
      <w:pPr>
        <w:pStyle w:val="Body"/>
        <w:rPr>
          <w:rStyle w:val="Italics"/>
          <w:rFonts w:cs="Arial"/>
        </w:rPr>
        <w:sectPr w:rsidR="00573AA7" w:rsidSect="00F72458">
          <w:pgSz w:w="16838" w:h="11906" w:orient="landscape"/>
          <w:pgMar w:top="1134" w:right="1134" w:bottom="284" w:left="1134" w:header="567" w:footer="567" w:gutter="0"/>
          <w:cols w:space="708"/>
          <w:docGrid w:linePitch="360"/>
        </w:sectPr>
      </w:pPr>
    </w:p>
    <w:p w14:paraId="02CBE8AC" w14:textId="1E4E2EDA" w:rsidR="00573AA7" w:rsidRPr="00393536" w:rsidRDefault="007610C5" w:rsidP="00573AA7">
      <w:pPr>
        <w:pStyle w:val="Heading1"/>
      </w:pPr>
      <w:bookmarkStart w:id="8" w:name="_Toc97626867"/>
      <w:bookmarkStart w:id="9" w:name="_Hlk94863124"/>
      <w:r>
        <w:lastRenderedPageBreak/>
        <w:t xml:space="preserve">3 </w:t>
      </w:r>
      <w:r w:rsidR="006E361D">
        <w:t>Trends in travel and tourism</w:t>
      </w:r>
      <w:bookmarkEnd w:id="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806"/>
        <w:gridCol w:w="2125"/>
        <w:gridCol w:w="9664"/>
        <w:gridCol w:w="6"/>
      </w:tblGrid>
      <w:tr w:rsidR="006640A6" w14:paraId="316353C8" w14:textId="77777777" w:rsidTr="009319DD">
        <w:trPr>
          <w:tblHeader/>
        </w:trPr>
        <w:tc>
          <w:tcPr>
            <w:tcW w:w="280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6B8322F" w14:textId="25FF8BFE" w:rsidR="006640A6" w:rsidRDefault="006640A6" w:rsidP="0010052B">
            <w:pPr>
              <w:pStyle w:val="TableHead"/>
              <w:spacing w:before="0" w:after="0"/>
            </w:pPr>
            <w:r>
              <w:t>Syllabus ref.</w:t>
            </w:r>
            <w:r w:rsidR="009B65BE">
              <w:t xml:space="preserve"> and</w:t>
            </w:r>
            <w:r>
              <w:t xml:space="preserve">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369FF08" w14:textId="77777777" w:rsidR="006640A6" w:rsidRDefault="006640A6" w:rsidP="0010052B">
            <w:pPr>
              <w:pStyle w:val="TableHead"/>
              <w:spacing w:before="0" w:after="0"/>
            </w:pPr>
            <w:r>
              <w:t>Learning objectives</w:t>
            </w:r>
          </w:p>
        </w:tc>
        <w:tc>
          <w:tcPr>
            <w:tcW w:w="9670"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469941A" w14:textId="7416B3E0" w:rsidR="006640A6" w:rsidRDefault="006640A6" w:rsidP="0010052B">
            <w:pPr>
              <w:pStyle w:val="TableHead"/>
              <w:spacing w:before="0" w:after="0"/>
            </w:pPr>
            <w:r>
              <w:t>Suggested teaching activities</w:t>
            </w:r>
          </w:p>
        </w:tc>
      </w:tr>
      <w:tr w:rsidR="006640A6" w14:paraId="77AF7C59" w14:textId="77777777" w:rsidTr="009319DD">
        <w:tc>
          <w:tcPr>
            <w:tcW w:w="2806" w:type="dxa"/>
            <w:tcBorders>
              <w:top w:val="single" w:sz="4" w:space="0" w:color="E21951"/>
              <w:left w:val="single" w:sz="4" w:space="0" w:color="E21951"/>
              <w:bottom w:val="single" w:sz="4" w:space="0" w:color="E21951"/>
              <w:right w:val="single" w:sz="4" w:space="0" w:color="E21951"/>
            </w:tcBorders>
          </w:tcPr>
          <w:p w14:paraId="6E62173A" w14:textId="659BD2FE" w:rsidR="002232CF" w:rsidRDefault="002232CF" w:rsidP="005360A9">
            <w:pPr>
              <w:pStyle w:val="BodyText"/>
              <w:spacing w:line="276" w:lineRule="auto"/>
              <w:rPr>
                <w:lang w:eastAsia="en-GB"/>
              </w:rPr>
            </w:pPr>
            <w:r>
              <w:rPr>
                <w:lang w:eastAsia="en-GB"/>
              </w:rPr>
              <w:t>3.1</w:t>
            </w:r>
            <w:r w:rsidR="005D39B5">
              <w:rPr>
                <w:lang w:eastAsia="en-GB"/>
              </w:rPr>
              <w:t xml:space="preserve"> </w:t>
            </w:r>
            <w:r>
              <w:rPr>
                <w:lang w:eastAsia="en-GB"/>
              </w:rPr>
              <w:t>Trends in travel and tourism</w:t>
            </w:r>
          </w:p>
          <w:p w14:paraId="2A7046D2" w14:textId="77777777" w:rsidR="0010052B" w:rsidRDefault="002232CF" w:rsidP="00AD6E26">
            <w:pPr>
              <w:pStyle w:val="BodyText"/>
              <w:spacing w:before="120" w:line="276" w:lineRule="auto"/>
              <w:rPr>
                <w:b/>
                <w:bCs/>
                <w:color w:val="E21951"/>
                <w:lang w:eastAsia="en-GB"/>
              </w:rPr>
            </w:pPr>
            <w:r w:rsidRPr="007753BB">
              <w:rPr>
                <w:b/>
                <w:bCs/>
                <w:color w:val="E21951"/>
                <w:lang w:eastAsia="en-GB"/>
              </w:rPr>
              <w:t>KC1</w:t>
            </w:r>
          </w:p>
          <w:p w14:paraId="4678FCE2" w14:textId="77777777" w:rsidR="0010052B" w:rsidRDefault="002232CF" w:rsidP="0010052B">
            <w:pPr>
              <w:pStyle w:val="BodyText"/>
              <w:spacing w:line="276" w:lineRule="auto"/>
              <w:rPr>
                <w:b/>
                <w:bCs/>
                <w:color w:val="E21951"/>
                <w:lang w:eastAsia="en-GB"/>
              </w:rPr>
            </w:pPr>
            <w:r w:rsidRPr="007753BB">
              <w:rPr>
                <w:b/>
                <w:bCs/>
                <w:color w:val="E21951"/>
                <w:lang w:eastAsia="en-GB"/>
              </w:rPr>
              <w:t>KC2</w:t>
            </w:r>
          </w:p>
          <w:p w14:paraId="4A91EB2F" w14:textId="7A91CD2C" w:rsidR="006640A6" w:rsidRDefault="002232CF" w:rsidP="0010052B">
            <w:pPr>
              <w:pStyle w:val="BodyText"/>
              <w:spacing w:line="276" w:lineRule="auto"/>
              <w:rPr>
                <w:i/>
              </w:rPr>
            </w:pPr>
            <w:r w:rsidRPr="007753BB">
              <w:rPr>
                <w:b/>
                <w:bCs/>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5AF84782" w14:textId="41CABCDD" w:rsidR="006640A6" w:rsidRDefault="00B00B65" w:rsidP="004F31AE">
            <w:pPr>
              <w:pStyle w:val="BodyText"/>
              <w:spacing w:line="276" w:lineRule="auto"/>
              <w:rPr>
                <w:lang w:eastAsia="en-GB"/>
              </w:rPr>
            </w:pPr>
            <w:r>
              <w:rPr>
                <w:lang w:eastAsia="en-GB"/>
              </w:rPr>
              <w:t>Learners understand the changing nature of global tourism flows.</w:t>
            </w:r>
          </w:p>
        </w:tc>
        <w:tc>
          <w:tcPr>
            <w:tcW w:w="9670" w:type="dxa"/>
            <w:gridSpan w:val="2"/>
            <w:tcBorders>
              <w:top w:val="single" w:sz="4" w:space="0" w:color="E21951"/>
              <w:left w:val="single" w:sz="4" w:space="0" w:color="E21951"/>
              <w:bottom w:val="single" w:sz="4" w:space="0" w:color="E21951"/>
              <w:right w:val="single" w:sz="4" w:space="0" w:color="E21951"/>
            </w:tcBorders>
          </w:tcPr>
          <w:p w14:paraId="142BE173" w14:textId="77777777" w:rsidR="003F2940" w:rsidRDefault="003F2940" w:rsidP="009C4A74">
            <w:pPr>
              <w:pStyle w:val="BodyText"/>
              <w:spacing w:after="120" w:line="276" w:lineRule="auto"/>
            </w:pPr>
            <w:r>
              <w:t>Introduce the idea of trends and the changing nature of global tourism flows that affect the travel and tourism industry.</w:t>
            </w:r>
          </w:p>
          <w:p w14:paraId="7274C367" w14:textId="77777777" w:rsidR="003F2940" w:rsidRDefault="003F2940" w:rsidP="009C4A74">
            <w:pPr>
              <w:pStyle w:val="BodyText"/>
              <w:spacing w:before="120" w:after="120" w:line="276" w:lineRule="auto"/>
            </w:pPr>
            <w:r>
              <w:t>Prepare a presentation covering social and demographic changes, economic changes, health &amp; safety and technological advances.</w:t>
            </w:r>
          </w:p>
          <w:p w14:paraId="3B189933" w14:textId="77777777" w:rsidR="003F2940" w:rsidRDefault="003F2940" w:rsidP="009C4A74">
            <w:pPr>
              <w:pStyle w:val="BodyText"/>
              <w:spacing w:before="120" w:after="120" w:line="276" w:lineRule="auto"/>
            </w:pPr>
            <w:r>
              <w:t xml:space="preserve">Learners consider destinations which are </w:t>
            </w:r>
            <w:proofErr w:type="gramStart"/>
            <w:r>
              <w:t>more or less appealing</w:t>
            </w:r>
            <w:proofErr w:type="gramEnd"/>
            <w:r>
              <w:t xml:space="preserve"> to tourists and say why.</w:t>
            </w:r>
          </w:p>
          <w:p w14:paraId="39BA0F65" w14:textId="0F727852" w:rsidR="003F2940" w:rsidRDefault="003F2940" w:rsidP="009C4A74">
            <w:pPr>
              <w:pStyle w:val="BodyText"/>
              <w:spacing w:before="120" w:after="120" w:line="276" w:lineRule="auto"/>
            </w:pPr>
            <w:r>
              <w:t>Learners research two destinations considering both positives and negatives</w:t>
            </w:r>
            <w:r w:rsidR="005F3DFB">
              <w:t>,</w:t>
            </w:r>
            <w:r>
              <w:t xml:space="preserve"> e.g., New Zealand and earthquakes, Dubai for infrastructural developments, etc. </w:t>
            </w:r>
            <w:r w:rsidRPr="003529DF">
              <w:rPr>
                <w:b/>
                <w:bCs/>
              </w:rPr>
              <w:t>(I)</w:t>
            </w:r>
          </w:p>
          <w:p w14:paraId="31ED75AD" w14:textId="77777777" w:rsidR="003F2940" w:rsidRDefault="003F2940" w:rsidP="009C4A74">
            <w:pPr>
              <w:pStyle w:val="BodyText"/>
              <w:spacing w:before="120" w:after="120" w:line="276" w:lineRule="auto"/>
            </w:pPr>
            <w:r>
              <w:t>Produce detailed information on each destination explaining the rise or fall in visitor numbers.</w:t>
            </w:r>
          </w:p>
          <w:p w14:paraId="7DC83B78" w14:textId="4369DA80" w:rsidR="003F2940" w:rsidRPr="00AD6E26" w:rsidRDefault="00AD6E26" w:rsidP="009C4A74">
            <w:pPr>
              <w:pStyle w:val="BodyText"/>
              <w:spacing w:before="120" w:after="120" w:line="276" w:lineRule="auto"/>
              <w:rPr>
                <w:rStyle w:val="WebLink"/>
                <w:color w:val="4D4D4D"/>
              </w:rPr>
            </w:pPr>
            <w:hyperlink r:id="rId44" w:history="1">
              <w:r w:rsidRPr="00AD6E26">
                <w:rPr>
                  <w:rStyle w:val="Hyperlink"/>
                  <w:color w:val="4D4D4D"/>
                </w:rPr>
                <w:t>www.msn.com/en-gb/news/world/new-zealand-earthquake-third-larger-tremor-sparks-fresh-tsunami-warnings/ar-BB1efBvD</w:t>
              </w:r>
            </w:hyperlink>
          </w:p>
          <w:p w14:paraId="7F93F0DB" w14:textId="744168D7" w:rsidR="003F2940" w:rsidRDefault="00DA1C4B" w:rsidP="009C4A74">
            <w:pPr>
              <w:pStyle w:val="BodyText"/>
              <w:spacing w:before="120" w:after="120" w:line="276" w:lineRule="auto"/>
            </w:pPr>
            <w:hyperlink r:id="rId45" w:history="1">
              <w:r w:rsidR="003F2940" w:rsidRPr="00064644">
                <w:rPr>
                  <w:rStyle w:val="WebLink"/>
                </w:rPr>
                <w:t>https://gulfnews.com/business/tourism/uae-to-spend-more-than-300-billion-on-infrastructure-development-by-2030-1.1314180</w:t>
              </w:r>
            </w:hyperlink>
          </w:p>
          <w:p w14:paraId="01DC337A" w14:textId="698BEE21" w:rsidR="006640A6" w:rsidRDefault="003F2940" w:rsidP="005B5987">
            <w:pPr>
              <w:pStyle w:val="BodyText"/>
              <w:spacing w:before="120" w:line="276" w:lineRule="auto"/>
            </w:pPr>
            <w:r w:rsidRPr="00B04117">
              <w:rPr>
                <w:b/>
                <w:bCs/>
              </w:rPr>
              <w:t>Extension activity:</w:t>
            </w:r>
            <w:r>
              <w:rPr>
                <w:b/>
                <w:bCs/>
              </w:rPr>
              <w:t xml:space="preserve"> </w:t>
            </w:r>
            <w:r>
              <w:t>In pairs, learners prepare a short presentation on their findings.</w:t>
            </w:r>
          </w:p>
        </w:tc>
      </w:tr>
      <w:tr w:rsidR="005A0DBF" w14:paraId="466D37D6" w14:textId="77777777" w:rsidTr="009319DD">
        <w:tc>
          <w:tcPr>
            <w:tcW w:w="2806" w:type="dxa"/>
            <w:tcBorders>
              <w:top w:val="single" w:sz="4" w:space="0" w:color="E21951"/>
              <w:left w:val="single" w:sz="4" w:space="0" w:color="E21951"/>
              <w:bottom w:val="single" w:sz="4" w:space="0" w:color="E21951"/>
              <w:right w:val="single" w:sz="4" w:space="0" w:color="E21951"/>
            </w:tcBorders>
          </w:tcPr>
          <w:p w14:paraId="2B52B8AB" w14:textId="631B02FA" w:rsidR="005A0DBF" w:rsidRDefault="005A0DBF" w:rsidP="005B6C90">
            <w:pPr>
              <w:pStyle w:val="BodyText"/>
              <w:spacing w:line="276" w:lineRule="auto"/>
              <w:rPr>
                <w:lang w:eastAsia="en-GB"/>
              </w:rPr>
            </w:pPr>
            <w:r>
              <w:rPr>
                <w:lang w:eastAsia="en-GB"/>
              </w:rPr>
              <w:t>3.2</w:t>
            </w:r>
            <w:r w:rsidR="005360A9">
              <w:rPr>
                <w:lang w:eastAsia="en-GB"/>
              </w:rPr>
              <w:t xml:space="preserve"> </w:t>
            </w:r>
            <w:r>
              <w:rPr>
                <w:lang w:eastAsia="en-GB"/>
              </w:rPr>
              <w:t>The Growth of sustainable tourism</w:t>
            </w:r>
          </w:p>
          <w:p w14:paraId="38BF2A97" w14:textId="77777777" w:rsidR="0010052B" w:rsidRDefault="005A0DBF" w:rsidP="00AD6E26">
            <w:pPr>
              <w:pStyle w:val="BodyText"/>
              <w:spacing w:before="120" w:line="276" w:lineRule="auto"/>
              <w:rPr>
                <w:b/>
                <w:bCs/>
                <w:color w:val="E21951"/>
                <w:lang w:eastAsia="en-GB"/>
              </w:rPr>
            </w:pPr>
            <w:r w:rsidRPr="00D31BB1">
              <w:rPr>
                <w:b/>
                <w:bCs/>
                <w:color w:val="E21951"/>
                <w:lang w:eastAsia="en-GB"/>
              </w:rPr>
              <w:t>KC3</w:t>
            </w:r>
          </w:p>
          <w:p w14:paraId="224268E8" w14:textId="7B7E05D8" w:rsidR="000701C9" w:rsidRPr="00AD6E26" w:rsidRDefault="005A0DBF" w:rsidP="00AD6E26">
            <w:pPr>
              <w:pStyle w:val="BodyText"/>
              <w:spacing w:line="276" w:lineRule="auto"/>
              <w:rPr>
                <w:b/>
                <w:bCs/>
                <w:color w:val="E21951"/>
                <w:lang w:eastAsia="en-GB"/>
              </w:rPr>
            </w:pPr>
            <w:r w:rsidRPr="00D31BB1">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68BF5F86" w14:textId="5E8C91C6" w:rsidR="005A0DBF" w:rsidRDefault="005A0DBF" w:rsidP="004F31AE">
            <w:pPr>
              <w:pStyle w:val="BodyText"/>
              <w:spacing w:line="276" w:lineRule="auto"/>
              <w:rPr>
                <w:lang w:eastAsia="en-GB"/>
              </w:rPr>
            </w:pPr>
            <w:r>
              <w:rPr>
                <w:lang w:eastAsia="en-GB"/>
              </w:rPr>
              <w:t>Learners understand types of sustainability and reasons for the growth in sustainable tourism.</w:t>
            </w:r>
          </w:p>
        </w:tc>
        <w:tc>
          <w:tcPr>
            <w:tcW w:w="9670" w:type="dxa"/>
            <w:gridSpan w:val="2"/>
            <w:tcBorders>
              <w:top w:val="single" w:sz="4" w:space="0" w:color="E21951"/>
              <w:left w:val="single" w:sz="4" w:space="0" w:color="E21951"/>
              <w:bottom w:val="single" w:sz="4" w:space="0" w:color="E21951"/>
              <w:right w:val="single" w:sz="4" w:space="0" w:color="E21951"/>
            </w:tcBorders>
          </w:tcPr>
          <w:p w14:paraId="5AA52A39" w14:textId="45F00700" w:rsidR="005A0DBF" w:rsidRDefault="005A0DBF" w:rsidP="007C3105">
            <w:pPr>
              <w:pStyle w:val="BodyText"/>
              <w:spacing w:after="120" w:line="276" w:lineRule="auto"/>
            </w:pPr>
            <w:r>
              <w:t xml:space="preserve">What do we mean by sustainable tourism? </w:t>
            </w:r>
            <w:r w:rsidR="009B69CD">
              <w:t>Prepare a presentation with definition and examples.</w:t>
            </w:r>
            <w:r w:rsidR="00DC3949">
              <w:t xml:space="preserve"> </w:t>
            </w:r>
            <w:r w:rsidRPr="00D31BB1">
              <w:rPr>
                <w:b/>
                <w:bCs/>
              </w:rPr>
              <w:t>(S)</w:t>
            </w:r>
          </w:p>
          <w:p w14:paraId="11ED6956" w14:textId="24496C85" w:rsidR="005A0DBF" w:rsidRDefault="005A0DBF" w:rsidP="007C3105">
            <w:pPr>
              <w:pStyle w:val="BodyText"/>
              <w:spacing w:before="120" w:after="120" w:line="276" w:lineRule="auto"/>
            </w:pPr>
            <w:r>
              <w:t xml:space="preserve">Learners read an article from the youth hostel website below. They should choose one of the sustainable tourism articles to read and complete a short </w:t>
            </w:r>
            <w:r w:rsidR="00D701D1">
              <w:t>presentation</w:t>
            </w:r>
            <w:r>
              <w:t xml:space="preserve"> to explain the different issues to the rest of the class. </w:t>
            </w:r>
            <w:r w:rsidRPr="00541F43">
              <w:rPr>
                <w:b/>
                <w:bCs/>
              </w:rPr>
              <w:t>(S)</w:t>
            </w:r>
          </w:p>
          <w:p w14:paraId="030F7F13" w14:textId="60EA301A" w:rsidR="005A0DBF" w:rsidRPr="00AD6E26" w:rsidRDefault="00AD6E26" w:rsidP="007C3105">
            <w:pPr>
              <w:pStyle w:val="BodyText"/>
              <w:spacing w:before="120" w:after="120" w:line="276" w:lineRule="auto"/>
              <w:rPr>
                <w:color w:val="4D4D4D"/>
              </w:rPr>
            </w:pPr>
            <w:hyperlink r:id="rId46" w:history="1">
              <w:r w:rsidRPr="00AD6E26">
                <w:rPr>
                  <w:rStyle w:val="Hyperlink"/>
                  <w:color w:val="4D4D4D"/>
                </w:rPr>
                <w:t>www.youth-hostel.si/en/sustainable-tourism?linksubid=PPC-ANG_Travel_Tips&amp;gclid=CjwKCAjwn8SLBhAyEiwAHNTJbUAb9PRCfRCOLKsMQMHUbPGXuP4nAcG2AtIJSUw1xNIldSF76cTRShoCFtYQAvD_BwE</w:t>
              </w:r>
            </w:hyperlink>
          </w:p>
          <w:p w14:paraId="10C09051" w14:textId="048AB72D" w:rsidR="005A0DBF" w:rsidRDefault="005A0DBF" w:rsidP="005B5987">
            <w:pPr>
              <w:pStyle w:val="BodyText"/>
              <w:spacing w:before="120" w:line="276" w:lineRule="auto"/>
            </w:pPr>
            <w:r w:rsidRPr="0087010F">
              <w:rPr>
                <w:b/>
                <w:bCs/>
              </w:rPr>
              <w:t>Extension activity:</w:t>
            </w:r>
            <w:r>
              <w:t xml:space="preserve"> Learners debate on “Tourism is bad for planet earth”.</w:t>
            </w:r>
          </w:p>
        </w:tc>
      </w:tr>
      <w:tr w:rsidR="004E4B77" w14:paraId="5C7623AE" w14:textId="77777777" w:rsidTr="009319DD">
        <w:tc>
          <w:tcPr>
            <w:tcW w:w="2806" w:type="dxa"/>
            <w:tcBorders>
              <w:top w:val="single" w:sz="4" w:space="0" w:color="E21951"/>
              <w:left w:val="single" w:sz="4" w:space="0" w:color="E21951"/>
              <w:bottom w:val="single" w:sz="4" w:space="0" w:color="E21951"/>
              <w:right w:val="single" w:sz="4" w:space="0" w:color="E21951"/>
            </w:tcBorders>
          </w:tcPr>
          <w:p w14:paraId="4E86185B" w14:textId="08D8979B" w:rsidR="004E4B77" w:rsidRDefault="004E4B77" w:rsidP="005B6C90">
            <w:pPr>
              <w:pStyle w:val="BodyText"/>
              <w:spacing w:line="276" w:lineRule="auto"/>
              <w:rPr>
                <w:lang w:eastAsia="en-GB"/>
              </w:rPr>
            </w:pPr>
            <w:r>
              <w:rPr>
                <w:lang w:eastAsia="en-GB"/>
              </w:rPr>
              <w:t>3.3 Sustainable tourism in practice</w:t>
            </w:r>
          </w:p>
          <w:p w14:paraId="45F5511D" w14:textId="77777777" w:rsidR="0010052B" w:rsidRDefault="004E4B77" w:rsidP="00AD6E26">
            <w:pPr>
              <w:pStyle w:val="BodyText"/>
              <w:spacing w:before="120" w:line="276" w:lineRule="auto"/>
              <w:rPr>
                <w:b/>
                <w:bCs/>
                <w:color w:val="E21951"/>
                <w:lang w:eastAsia="en-GB"/>
              </w:rPr>
            </w:pPr>
            <w:r w:rsidRPr="0087010F">
              <w:rPr>
                <w:b/>
                <w:bCs/>
                <w:color w:val="E21951"/>
                <w:lang w:eastAsia="en-GB"/>
              </w:rPr>
              <w:lastRenderedPageBreak/>
              <w:t>KC3</w:t>
            </w:r>
          </w:p>
          <w:p w14:paraId="6703E05C" w14:textId="5BE9A811" w:rsidR="00CD7B56" w:rsidRPr="00AD6E26" w:rsidRDefault="004E4B77" w:rsidP="00AD6E26">
            <w:pPr>
              <w:pStyle w:val="BodyText"/>
              <w:spacing w:line="276" w:lineRule="auto"/>
              <w:rPr>
                <w:b/>
                <w:bCs/>
                <w:color w:val="E21951"/>
                <w:lang w:eastAsia="en-GB"/>
              </w:rPr>
            </w:pPr>
            <w:r w:rsidRPr="0087010F">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1AC31E8A" w14:textId="59631217" w:rsidR="004E4B77" w:rsidRDefault="004E4B77" w:rsidP="004F31AE">
            <w:pPr>
              <w:pStyle w:val="BodyText"/>
              <w:spacing w:line="276" w:lineRule="auto"/>
              <w:rPr>
                <w:lang w:eastAsia="en-GB"/>
              </w:rPr>
            </w:pPr>
            <w:r>
              <w:rPr>
                <w:lang w:eastAsia="en-GB"/>
              </w:rPr>
              <w:lastRenderedPageBreak/>
              <w:t xml:space="preserve">Learners understand ecotourism products </w:t>
            </w:r>
            <w:r>
              <w:rPr>
                <w:lang w:eastAsia="en-GB"/>
              </w:rPr>
              <w:lastRenderedPageBreak/>
              <w:t>and services, ethical behaviours and sustainably managing tourism facilities.</w:t>
            </w:r>
          </w:p>
        </w:tc>
        <w:tc>
          <w:tcPr>
            <w:tcW w:w="9670" w:type="dxa"/>
            <w:gridSpan w:val="2"/>
            <w:tcBorders>
              <w:top w:val="single" w:sz="4" w:space="0" w:color="E21951"/>
              <w:left w:val="single" w:sz="4" w:space="0" w:color="E21951"/>
              <w:bottom w:val="single" w:sz="4" w:space="0" w:color="E21951"/>
              <w:right w:val="single" w:sz="4" w:space="0" w:color="E21951"/>
            </w:tcBorders>
          </w:tcPr>
          <w:p w14:paraId="232DFC88" w14:textId="7C223177" w:rsidR="00043197" w:rsidRDefault="00043197" w:rsidP="001742A5">
            <w:pPr>
              <w:pStyle w:val="BodyText"/>
              <w:spacing w:after="120" w:line="276" w:lineRule="auto"/>
            </w:pPr>
            <w:r>
              <w:lastRenderedPageBreak/>
              <w:t>Ask learners for definitions of the terms ecotourism, ethical, sustainably managed.</w:t>
            </w:r>
            <w:r w:rsidR="00CD7B56">
              <w:t xml:space="preserve"> </w:t>
            </w:r>
            <w:r w:rsidR="00CD7B56" w:rsidRPr="00CD7B56">
              <w:rPr>
                <w:b/>
                <w:bCs/>
              </w:rPr>
              <w:t>(S)</w:t>
            </w:r>
          </w:p>
          <w:p w14:paraId="363DA9CD" w14:textId="0D04A5DE" w:rsidR="00043197" w:rsidRDefault="00AB0CF9" w:rsidP="001742A5">
            <w:pPr>
              <w:pStyle w:val="BodyText"/>
              <w:spacing w:before="120" w:after="120" w:line="276" w:lineRule="auto"/>
            </w:pPr>
            <w:r>
              <w:lastRenderedPageBreak/>
              <w:t>I</w:t>
            </w:r>
            <w:r w:rsidR="00043197">
              <w:t>n pairs, learners read different case studies and prepare a short talk to rest of the group. The case studies could include Costa Rica, Namibia, Kerala.</w:t>
            </w:r>
          </w:p>
          <w:p w14:paraId="2157F14F" w14:textId="3EEAC314" w:rsidR="00043197" w:rsidRPr="00AD6E26" w:rsidRDefault="00AD6E26" w:rsidP="00115C7C">
            <w:pPr>
              <w:pStyle w:val="BodyText"/>
              <w:spacing w:line="276" w:lineRule="auto"/>
              <w:rPr>
                <w:rStyle w:val="WebLink"/>
                <w:color w:val="4D4D4D"/>
              </w:rPr>
            </w:pPr>
            <w:hyperlink r:id="rId47" w:history="1">
              <w:r w:rsidRPr="00AD6E26">
                <w:rPr>
                  <w:rStyle w:val="Hyperlink"/>
                  <w:color w:val="4D4D4D"/>
                </w:rPr>
                <w:t>www.visitcostarica.com/en/costa-rica/things-to-do/ecoturism</w:t>
              </w:r>
            </w:hyperlink>
          </w:p>
          <w:p w14:paraId="45D13825" w14:textId="1C14169F" w:rsidR="00043197" w:rsidRPr="00AD6E26" w:rsidRDefault="00AD6E26" w:rsidP="00115C7C">
            <w:pPr>
              <w:pStyle w:val="BodyText"/>
              <w:spacing w:line="276" w:lineRule="auto"/>
              <w:rPr>
                <w:rStyle w:val="WebLink"/>
                <w:color w:val="4D4D4D"/>
              </w:rPr>
            </w:pPr>
            <w:hyperlink r:id="rId48" w:history="1">
              <w:r w:rsidRPr="00AD6E26">
                <w:rPr>
                  <w:rStyle w:val="Hyperlink"/>
                  <w:color w:val="4D4D4D"/>
                </w:rPr>
                <w:t>www.southerndestinations.com/africas-finest-namibias-top-5-eco-retreats/</w:t>
              </w:r>
            </w:hyperlink>
          </w:p>
          <w:p w14:paraId="0663B21F" w14:textId="514C0CEA" w:rsidR="00043197" w:rsidRPr="00D95D2D" w:rsidRDefault="00AD6E26" w:rsidP="00115C7C">
            <w:pPr>
              <w:pStyle w:val="BodyText"/>
              <w:spacing w:line="276" w:lineRule="auto"/>
              <w:rPr>
                <w:rStyle w:val="WebLink"/>
              </w:rPr>
            </w:pPr>
            <w:hyperlink r:id="rId49" w:history="1">
              <w:r w:rsidRPr="00AD6E26">
                <w:rPr>
                  <w:rStyle w:val="Hyperlink"/>
                  <w:color w:val="4D4D4D"/>
                </w:rPr>
                <w:t>www.keralatourism.org/ecotourism</w:t>
              </w:r>
            </w:hyperlink>
          </w:p>
          <w:p w14:paraId="6E9EB0B2" w14:textId="77777777" w:rsidR="00043197" w:rsidRDefault="00043197" w:rsidP="001742A5">
            <w:pPr>
              <w:pStyle w:val="BodyText"/>
              <w:spacing w:before="120" w:after="120" w:line="276" w:lineRule="auto"/>
            </w:pPr>
            <w:r>
              <w:t>Class discussion on the different products and services that are eco in the case studies – accommodation activities and packages.</w:t>
            </w:r>
          </w:p>
          <w:p w14:paraId="2A4C7493" w14:textId="64C1371E" w:rsidR="00043197" w:rsidRDefault="00043197" w:rsidP="001742A5">
            <w:pPr>
              <w:pStyle w:val="BodyText"/>
              <w:spacing w:before="120" w:after="120" w:line="276" w:lineRule="auto"/>
            </w:pPr>
            <w:r>
              <w:t>In pairs, learners create a Code of Conduct for responsible tourists and display in the classroom.</w:t>
            </w:r>
            <w:r w:rsidR="00D6715D">
              <w:t xml:space="preserve"> </w:t>
            </w:r>
            <w:r w:rsidR="00D6715D" w:rsidRPr="001742A5">
              <w:rPr>
                <w:b/>
                <w:bCs/>
              </w:rPr>
              <w:t>(S)</w:t>
            </w:r>
          </w:p>
          <w:p w14:paraId="4A7743F0" w14:textId="28D50A43" w:rsidR="004E4B77" w:rsidRDefault="00043197" w:rsidP="005B5987">
            <w:pPr>
              <w:pStyle w:val="BodyText"/>
              <w:spacing w:before="120" w:line="276" w:lineRule="auto"/>
            </w:pPr>
            <w:r>
              <w:t>Discussion: How to respect the environment and local culture.</w:t>
            </w:r>
            <w:r w:rsidR="001742A5">
              <w:t xml:space="preserve"> </w:t>
            </w:r>
            <w:r w:rsidR="001742A5" w:rsidRPr="001742A5">
              <w:rPr>
                <w:b/>
                <w:bCs/>
              </w:rPr>
              <w:t>(S)</w:t>
            </w:r>
          </w:p>
        </w:tc>
      </w:tr>
      <w:tr w:rsidR="009319DD" w14:paraId="02369AC4" w14:textId="77777777" w:rsidTr="009319DD">
        <w:trPr>
          <w:gridAfter w:val="1"/>
          <w:wAfter w:w="6" w:type="dxa"/>
          <w:trHeight w:val="440"/>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5F2E48B" w14:textId="77777777" w:rsidR="009319DD" w:rsidRDefault="009319DD" w:rsidP="00E91E3B">
            <w:pPr>
              <w:rPr>
                <w:rFonts w:ascii="Arial" w:hAnsi="Arial" w:cs="Arial"/>
                <w:b/>
                <w:color w:val="FFFFFF"/>
                <w:sz w:val="20"/>
                <w:szCs w:val="20"/>
              </w:rPr>
            </w:pPr>
            <w:r>
              <w:rPr>
                <w:rFonts w:ascii="Arial" w:hAnsi="Arial" w:cs="Arial"/>
                <w:b/>
                <w:color w:val="FFFFFF"/>
                <w:sz w:val="20"/>
                <w:szCs w:val="20"/>
              </w:rPr>
              <w:lastRenderedPageBreak/>
              <w:t>Past and specimen papers</w:t>
            </w:r>
          </w:p>
        </w:tc>
      </w:tr>
      <w:tr w:rsidR="009319DD" w14:paraId="2AB218A1" w14:textId="77777777" w:rsidTr="009319DD">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03DC04D5" w14:textId="77777777" w:rsidR="009319DD" w:rsidRDefault="009319DD" w:rsidP="00E91E3B">
            <w:pPr>
              <w:pStyle w:val="BodyText"/>
              <w:rPr>
                <w:i/>
              </w:rPr>
            </w:pPr>
            <w:r>
              <w:rPr>
                <w:lang w:eastAsia="en-GB"/>
              </w:rPr>
              <w:t xml:space="preserve">Past/specimen papers and mark schemes are available to download at </w:t>
            </w:r>
            <w:hyperlink r:id="rId50" w:history="1">
              <w:r>
                <w:rPr>
                  <w:rStyle w:val="WebLink"/>
                </w:rPr>
                <w:t>www.cambridgeinternational.org/support</w:t>
              </w:r>
            </w:hyperlink>
            <w:r>
              <w:rPr>
                <w:rStyle w:val="Bold"/>
              </w:rPr>
              <w:t xml:space="preserve"> (F)</w:t>
            </w:r>
          </w:p>
        </w:tc>
      </w:tr>
      <w:bookmarkEnd w:id="9"/>
    </w:tbl>
    <w:p w14:paraId="5928770D" w14:textId="77777777" w:rsidR="00573AA7" w:rsidRDefault="00573AA7" w:rsidP="00573AA7">
      <w:pPr>
        <w:rPr>
          <w:rFonts w:ascii="Arial" w:hAnsi="Arial"/>
          <w:bCs/>
          <w:sz w:val="20"/>
          <w:szCs w:val="20"/>
        </w:rPr>
      </w:pPr>
    </w:p>
    <w:p w14:paraId="54A8BD0D" w14:textId="77777777" w:rsidR="00573AA7" w:rsidRDefault="00573AA7" w:rsidP="0043639B">
      <w:pPr>
        <w:pStyle w:val="Body"/>
        <w:rPr>
          <w:rStyle w:val="Italics"/>
          <w:rFonts w:cs="Arial"/>
        </w:rPr>
        <w:sectPr w:rsidR="00573AA7" w:rsidSect="00F72458">
          <w:pgSz w:w="16838" w:h="11906" w:orient="landscape"/>
          <w:pgMar w:top="1134" w:right="1134" w:bottom="284" w:left="1134" w:header="567" w:footer="567" w:gutter="0"/>
          <w:cols w:space="708"/>
          <w:docGrid w:linePitch="360"/>
        </w:sectPr>
      </w:pPr>
    </w:p>
    <w:p w14:paraId="162B7433" w14:textId="73386A7B" w:rsidR="006E361D" w:rsidRPr="00393536" w:rsidRDefault="00043197" w:rsidP="006E361D">
      <w:pPr>
        <w:pStyle w:val="Heading1"/>
      </w:pPr>
      <w:bookmarkStart w:id="10" w:name="_Toc97626868"/>
      <w:r>
        <w:lastRenderedPageBreak/>
        <w:t>4</w:t>
      </w:r>
      <w:r w:rsidR="006E361D">
        <w:t xml:space="preserve"> </w:t>
      </w:r>
      <w:r>
        <w:t>Customer service in travel and tourism</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806"/>
        <w:gridCol w:w="2125"/>
        <w:gridCol w:w="9664"/>
        <w:gridCol w:w="6"/>
      </w:tblGrid>
      <w:tr w:rsidR="006E361D" w14:paraId="42B4F707" w14:textId="77777777" w:rsidTr="00B20ED7">
        <w:trPr>
          <w:tblHeader/>
        </w:trPr>
        <w:tc>
          <w:tcPr>
            <w:tcW w:w="280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F76C1B4" w14:textId="57AA4D3D" w:rsidR="006E361D" w:rsidRDefault="006E361D" w:rsidP="0010052B">
            <w:pPr>
              <w:pStyle w:val="TableHead"/>
              <w:spacing w:before="0" w:after="0"/>
            </w:pPr>
            <w:r>
              <w:t>Syllabus ref.</w:t>
            </w:r>
            <w:r w:rsidR="009B65BE">
              <w:t xml:space="preserve"> and</w:t>
            </w:r>
            <w:r>
              <w:t xml:space="preserve">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9F218B2" w14:textId="77777777" w:rsidR="006E361D" w:rsidRDefault="006E361D" w:rsidP="0010052B">
            <w:pPr>
              <w:pStyle w:val="TableHead"/>
              <w:spacing w:before="0" w:after="0"/>
            </w:pPr>
            <w:r>
              <w:t>Learning objectives</w:t>
            </w:r>
          </w:p>
        </w:tc>
        <w:tc>
          <w:tcPr>
            <w:tcW w:w="9670"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7AA1359" w14:textId="6AC566FB" w:rsidR="006E361D" w:rsidRDefault="006E361D" w:rsidP="0010052B">
            <w:pPr>
              <w:pStyle w:val="TableHead"/>
              <w:spacing w:before="0" w:after="0"/>
            </w:pPr>
            <w:r>
              <w:t>Suggested teaching activities</w:t>
            </w:r>
          </w:p>
        </w:tc>
      </w:tr>
      <w:tr w:rsidR="006E361D" w14:paraId="72760451" w14:textId="77777777" w:rsidTr="00B20ED7">
        <w:tc>
          <w:tcPr>
            <w:tcW w:w="2806" w:type="dxa"/>
            <w:tcBorders>
              <w:top w:val="single" w:sz="4" w:space="0" w:color="E21951"/>
              <w:left w:val="single" w:sz="4" w:space="0" w:color="E21951"/>
              <w:bottom w:val="single" w:sz="4" w:space="0" w:color="E21951"/>
              <w:right w:val="single" w:sz="4" w:space="0" w:color="E21951"/>
            </w:tcBorders>
          </w:tcPr>
          <w:p w14:paraId="20E065BA" w14:textId="5B01FDB9" w:rsidR="00F35C6E" w:rsidRDefault="00F35C6E" w:rsidP="009A6ABB">
            <w:pPr>
              <w:pStyle w:val="BodyText"/>
              <w:spacing w:line="276" w:lineRule="auto"/>
              <w:rPr>
                <w:lang w:eastAsia="en-GB"/>
              </w:rPr>
            </w:pPr>
            <w:r>
              <w:rPr>
                <w:lang w:eastAsia="en-GB"/>
              </w:rPr>
              <w:t>4.1</w:t>
            </w:r>
            <w:r w:rsidR="00553B4D">
              <w:rPr>
                <w:lang w:eastAsia="en-GB"/>
              </w:rPr>
              <w:t xml:space="preserve"> </w:t>
            </w:r>
            <w:r>
              <w:rPr>
                <w:lang w:eastAsia="en-GB"/>
              </w:rPr>
              <w:t>How travel and tourism organisations serve customers and meet their needs</w:t>
            </w:r>
          </w:p>
          <w:p w14:paraId="33759C23" w14:textId="0DF27BEB" w:rsidR="006E361D" w:rsidRDefault="00F35C6E" w:rsidP="003D4371">
            <w:pPr>
              <w:pStyle w:val="BodyText"/>
              <w:spacing w:before="120" w:line="276" w:lineRule="auto"/>
              <w:rPr>
                <w:i/>
              </w:rPr>
            </w:pPr>
            <w:r w:rsidRPr="007A7C2D">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62935ED5" w14:textId="065BDAF7" w:rsidR="00327020" w:rsidRDefault="005E0B1A" w:rsidP="00FE151E">
            <w:pPr>
              <w:pStyle w:val="BodyText"/>
              <w:spacing w:after="120" w:line="276" w:lineRule="auto"/>
              <w:rPr>
                <w:lang w:eastAsia="en-GB"/>
              </w:rPr>
            </w:pPr>
            <w:r w:rsidRPr="00B356CB">
              <w:rPr>
                <w:lang w:eastAsia="en-GB"/>
              </w:rPr>
              <w:t>Learners will be able to</w:t>
            </w:r>
            <w:r w:rsidR="00926326">
              <w:rPr>
                <w:lang w:eastAsia="en-GB"/>
              </w:rPr>
              <w:t>:</w:t>
            </w:r>
          </w:p>
          <w:p w14:paraId="7AF38305" w14:textId="4E30FA4E" w:rsidR="005E0B1A" w:rsidRDefault="005E0B1A" w:rsidP="003D4371">
            <w:pPr>
              <w:pStyle w:val="BodyText"/>
              <w:numPr>
                <w:ilvl w:val="0"/>
                <w:numId w:val="48"/>
              </w:numPr>
              <w:spacing w:line="276" w:lineRule="auto"/>
              <w:ind w:left="360"/>
              <w:rPr>
                <w:lang w:eastAsia="en-GB"/>
              </w:rPr>
            </w:pPr>
            <w:r w:rsidRPr="00B356CB">
              <w:rPr>
                <w:lang w:eastAsia="en-GB"/>
              </w:rPr>
              <w:t xml:space="preserve">identify </w:t>
            </w:r>
            <w:r>
              <w:rPr>
                <w:lang w:eastAsia="en-GB"/>
              </w:rPr>
              <w:t>who</w:t>
            </w:r>
            <w:r w:rsidRPr="00B356CB">
              <w:rPr>
                <w:lang w:eastAsia="en-GB"/>
              </w:rPr>
              <w:t xml:space="preserve"> external and internal customers are</w:t>
            </w:r>
          </w:p>
          <w:p w14:paraId="6AF64AF4" w14:textId="47FF5A00" w:rsidR="005E0B1A" w:rsidRDefault="005E0B1A" w:rsidP="003D4371">
            <w:pPr>
              <w:pStyle w:val="BodyText"/>
              <w:numPr>
                <w:ilvl w:val="0"/>
                <w:numId w:val="48"/>
              </w:numPr>
              <w:spacing w:line="276" w:lineRule="auto"/>
              <w:ind w:left="360"/>
              <w:rPr>
                <w:lang w:eastAsia="en-GB"/>
              </w:rPr>
            </w:pPr>
            <w:r w:rsidRPr="00B356CB">
              <w:rPr>
                <w:lang w:eastAsia="en-GB"/>
              </w:rPr>
              <w:t xml:space="preserve">identify the various types of external customers </w:t>
            </w:r>
          </w:p>
          <w:p w14:paraId="41F3C754" w14:textId="751EA497" w:rsidR="006E361D" w:rsidRDefault="005E0B1A" w:rsidP="003D4371">
            <w:pPr>
              <w:pStyle w:val="BodyText"/>
              <w:numPr>
                <w:ilvl w:val="0"/>
                <w:numId w:val="48"/>
              </w:numPr>
              <w:spacing w:line="276" w:lineRule="auto"/>
              <w:ind w:left="360"/>
              <w:rPr>
                <w:lang w:eastAsia="en-GB"/>
              </w:rPr>
            </w:pPr>
            <w:r w:rsidRPr="00B356CB">
              <w:rPr>
                <w:lang w:eastAsia="en-GB"/>
              </w:rPr>
              <w:t>recognise the needs of external customers and how the needs can be met.</w:t>
            </w:r>
          </w:p>
        </w:tc>
        <w:tc>
          <w:tcPr>
            <w:tcW w:w="9670" w:type="dxa"/>
            <w:gridSpan w:val="2"/>
            <w:tcBorders>
              <w:top w:val="single" w:sz="4" w:space="0" w:color="E21951"/>
              <w:left w:val="single" w:sz="4" w:space="0" w:color="E21951"/>
              <w:bottom w:val="single" w:sz="4" w:space="0" w:color="E21951"/>
              <w:right w:val="single" w:sz="4" w:space="0" w:color="E21951"/>
            </w:tcBorders>
          </w:tcPr>
          <w:p w14:paraId="15F0D398" w14:textId="1630D76E" w:rsidR="001C4678" w:rsidRDefault="001C4678" w:rsidP="004B68B8">
            <w:pPr>
              <w:pStyle w:val="BodyText"/>
              <w:spacing w:after="120" w:line="276" w:lineRule="auto"/>
            </w:pPr>
            <w:r w:rsidRPr="00B356CB">
              <w:t>It may be more suitable to deal with the sections within this part of the syllabus by using practical methods such as visits to suitable organisations and to use the experiences of learners if they have jobs. Hotels tend to be helpful with information that would support this part of the course.</w:t>
            </w:r>
          </w:p>
          <w:p w14:paraId="319B51F4" w14:textId="3C7957FA" w:rsidR="001C4678" w:rsidRDefault="001C4678" w:rsidP="00DA1C4B">
            <w:pPr>
              <w:pStyle w:val="BodyText"/>
              <w:spacing w:before="120" w:line="276" w:lineRule="auto"/>
            </w:pPr>
            <w:r w:rsidRPr="00B356CB">
              <w:t xml:space="preserve">Learners need to recognise the difference between external and internal customers </w:t>
            </w:r>
            <w:r w:rsidR="002C0883">
              <w:t>and</w:t>
            </w:r>
            <w:r w:rsidRPr="00B356CB">
              <w:t xml:space="preserve"> they then need to be able to identify different types of external customers including:</w:t>
            </w:r>
          </w:p>
          <w:p w14:paraId="2EA3C8A5" w14:textId="77777777" w:rsidR="001C4678" w:rsidRDefault="001C4678" w:rsidP="003D4371">
            <w:pPr>
              <w:pStyle w:val="BodyText"/>
              <w:numPr>
                <w:ilvl w:val="0"/>
                <w:numId w:val="48"/>
              </w:numPr>
              <w:spacing w:line="276" w:lineRule="auto"/>
              <w:ind w:left="723"/>
              <w:rPr>
                <w:lang w:eastAsia="en-GB"/>
              </w:rPr>
            </w:pPr>
            <w:r w:rsidRPr="00B356CB">
              <w:rPr>
                <w:lang w:eastAsia="en-GB"/>
              </w:rPr>
              <w:t>individuals</w:t>
            </w:r>
          </w:p>
          <w:p w14:paraId="5C5534F6" w14:textId="77777777" w:rsidR="001C4678" w:rsidRDefault="001C4678" w:rsidP="003D4371">
            <w:pPr>
              <w:pStyle w:val="BodyText"/>
              <w:numPr>
                <w:ilvl w:val="0"/>
                <w:numId w:val="48"/>
              </w:numPr>
              <w:spacing w:line="276" w:lineRule="auto"/>
              <w:ind w:left="723"/>
              <w:rPr>
                <w:lang w:eastAsia="en-GB"/>
              </w:rPr>
            </w:pPr>
            <w:r w:rsidRPr="00B356CB">
              <w:rPr>
                <w:lang w:eastAsia="en-GB"/>
              </w:rPr>
              <w:t>groups (different age or cultural groups/educational groups/special interest groups)</w:t>
            </w:r>
          </w:p>
          <w:p w14:paraId="4BDDA519" w14:textId="757AD2F9" w:rsidR="001C4678" w:rsidRDefault="001C4678" w:rsidP="003D4371">
            <w:pPr>
              <w:pStyle w:val="BodyText"/>
              <w:numPr>
                <w:ilvl w:val="0"/>
                <w:numId w:val="48"/>
              </w:numPr>
              <w:spacing w:line="276" w:lineRule="auto"/>
              <w:ind w:left="723"/>
              <w:rPr>
                <w:lang w:eastAsia="en-GB"/>
              </w:rPr>
            </w:pPr>
            <w:r w:rsidRPr="00B356CB">
              <w:rPr>
                <w:lang w:eastAsia="en-GB"/>
              </w:rPr>
              <w:t xml:space="preserve">families </w:t>
            </w:r>
          </w:p>
          <w:p w14:paraId="111380DC" w14:textId="3E1B6834" w:rsidR="001C4678" w:rsidRDefault="001C4678" w:rsidP="003D4371">
            <w:pPr>
              <w:pStyle w:val="BodyText"/>
              <w:numPr>
                <w:ilvl w:val="0"/>
                <w:numId w:val="48"/>
              </w:numPr>
              <w:spacing w:line="276" w:lineRule="auto"/>
              <w:ind w:left="723"/>
              <w:rPr>
                <w:lang w:eastAsia="en-GB"/>
              </w:rPr>
            </w:pPr>
            <w:r w:rsidRPr="00B356CB">
              <w:rPr>
                <w:lang w:eastAsia="en-GB"/>
              </w:rPr>
              <w:t>foreign visitors with language and cultural differences</w:t>
            </w:r>
          </w:p>
          <w:p w14:paraId="3443240E" w14:textId="510B6B2C" w:rsidR="001C4678" w:rsidRDefault="001C4678" w:rsidP="003D4371">
            <w:pPr>
              <w:pStyle w:val="BodyText"/>
              <w:numPr>
                <w:ilvl w:val="0"/>
                <w:numId w:val="48"/>
              </w:numPr>
              <w:spacing w:line="276" w:lineRule="auto"/>
              <w:ind w:left="723"/>
            </w:pPr>
            <w:r>
              <w:rPr>
                <w:lang w:eastAsia="en-GB"/>
              </w:rPr>
              <w:t>p</w:t>
            </w:r>
            <w:r w:rsidRPr="00B356CB">
              <w:rPr>
                <w:lang w:eastAsia="en-GB"/>
              </w:rPr>
              <w:t>eople with special needs, people with mobility and access difficulties, people with sensory difficulties, visitors</w:t>
            </w:r>
            <w:r w:rsidRPr="00B356CB">
              <w:t xml:space="preserve"> with special dietary requirements.</w:t>
            </w:r>
          </w:p>
          <w:p w14:paraId="1DC164AD" w14:textId="6B9BBF6B" w:rsidR="001C4678" w:rsidRDefault="001C4678" w:rsidP="00BE54A9">
            <w:pPr>
              <w:pStyle w:val="BodyText"/>
              <w:spacing w:before="120" w:after="120" w:line="276" w:lineRule="auto"/>
            </w:pPr>
            <w:r w:rsidRPr="00B356CB">
              <w:t>This could be achieved through a visit and a list in which learners identify how the organisation deals with each of these customers.</w:t>
            </w:r>
          </w:p>
          <w:p w14:paraId="77CE54CE" w14:textId="77777777" w:rsidR="001C4678" w:rsidRDefault="001C4678" w:rsidP="00DA1C4B">
            <w:pPr>
              <w:pStyle w:val="BodyText"/>
              <w:spacing w:before="120" w:line="276" w:lineRule="auto"/>
            </w:pPr>
            <w:r w:rsidRPr="00B356CB">
              <w:t>Learners must then learn what these customers need and how these needs can be met, including:</w:t>
            </w:r>
          </w:p>
          <w:p w14:paraId="41986D9A" w14:textId="5ECCA326" w:rsidR="001C4678" w:rsidRDefault="001C4678" w:rsidP="003D4371">
            <w:pPr>
              <w:pStyle w:val="BodyText"/>
              <w:numPr>
                <w:ilvl w:val="0"/>
                <w:numId w:val="48"/>
              </w:numPr>
              <w:spacing w:line="276" w:lineRule="auto"/>
              <w:ind w:left="723"/>
              <w:rPr>
                <w:lang w:eastAsia="en-GB"/>
              </w:rPr>
            </w:pPr>
            <w:r w:rsidRPr="00B356CB">
              <w:rPr>
                <w:lang w:eastAsia="en-GB"/>
              </w:rPr>
              <w:t>what types of travel and tourism products and services can meet these needs</w:t>
            </w:r>
          </w:p>
          <w:p w14:paraId="0FB19613" w14:textId="77777777" w:rsidR="001C4678" w:rsidRDefault="001C4678" w:rsidP="003D4371">
            <w:pPr>
              <w:pStyle w:val="BodyText"/>
              <w:numPr>
                <w:ilvl w:val="0"/>
                <w:numId w:val="48"/>
              </w:numPr>
              <w:spacing w:line="276" w:lineRule="auto"/>
              <w:ind w:left="723"/>
              <w:rPr>
                <w:lang w:eastAsia="en-GB"/>
              </w:rPr>
            </w:pPr>
            <w:r w:rsidRPr="00B356CB">
              <w:rPr>
                <w:lang w:eastAsia="en-GB"/>
              </w:rPr>
              <w:t>ancillary products and services that are available</w:t>
            </w:r>
          </w:p>
          <w:p w14:paraId="2AD7044F" w14:textId="77777777" w:rsidR="001C4678" w:rsidRDefault="001C4678" w:rsidP="003D4371">
            <w:pPr>
              <w:pStyle w:val="BodyText"/>
              <w:numPr>
                <w:ilvl w:val="0"/>
                <w:numId w:val="48"/>
              </w:numPr>
              <w:spacing w:line="276" w:lineRule="auto"/>
              <w:ind w:left="723"/>
              <w:rPr>
                <w:lang w:eastAsia="en-GB"/>
              </w:rPr>
            </w:pPr>
            <w:r w:rsidRPr="00B356CB">
              <w:rPr>
                <w:lang w:eastAsia="en-GB"/>
              </w:rPr>
              <w:t xml:space="preserve">information and advice </w:t>
            </w:r>
          </w:p>
          <w:p w14:paraId="15CD2763" w14:textId="77777777" w:rsidR="001C4678" w:rsidRDefault="001C4678" w:rsidP="003D4371">
            <w:pPr>
              <w:pStyle w:val="BodyText"/>
              <w:numPr>
                <w:ilvl w:val="0"/>
                <w:numId w:val="48"/>
              </w:numPr>
              <w:spacing w:line="276" w:lineRule="auto"/>
              <w:ind w:left="723"/>
              <w:rPr>
                <w:lang w:eastAsia="en-GB"/>
              </w:rPr>
            </w:pPr>
            <w:r w:rsidRPr="00B356CB">
              <w:rPr>
                <w:lang w:eastAsia="en-GB"/>
              </w:rPr>
              <w:t xml:space="preserve">assistance </w:t>
            </w:r>
          </w:p>
          <w:p w14:paraId="7A6CCEE3" w14:textId="0393F939" w:rsidR="001C4678" w:rsidRDefault="001C4678" w:rsidP="003D4371">
            <w:pPr>
              <w:pStyle w:val="BodyText"/>
              <w:numPr>
                <w:ilvl w:val="0"/>
                <w:numId w:val="48"/>
              </w:numPr>
              <w:spacing w:line="276" w:lineRule="auto"/>
              <w:ind w:left="723"/>
            </w:pPr>
            <w:r w:rsidRPr="00B356CB">
              <w:rPr>
                <w:lang w:eastAsia="en-GB"/>
              </w:rPr>
              <w:t>resolving customers’</w:t>
            </w:r>
            <w:r w:rsidRPr="00B356CB">
              <w:t xml:space="preserve"> problems and complaints.</w:t>
            </w:r>
          </w:p>
          <w:p w14:paraId="4032A879" w14:textId="1ACCAA14" w:rsidR="006E361D" w:rsidRDefault="001C4678" w:rsidP="005B5987">
            <w:pPr>
              <w:pStyle w:val="BodyText"/>
              <w:spacing w:before="120" w:line="276" w:lineRule="auto"/>
            </w:pPr>
            <w:r w:rsidRPr="00B356CB">
              <w:t xml:space="preserve">The best way to do this is to use this as a checklist and to find out from the selected organisation how it is achieved. </w:t>
            </w:r>
            <w:r w:rsidRPr="00D53542">
              <w:rPr>
                <w:b/>
                <w:bCs/>
              </w:rPr>
              <w:t>(I)</w:t>
            </w:r>
          </w:p>
        </w:tc>
      </w:tr>
      <w:tr w:rsidR="006E361D" w14:paraId="2A60C9B8" w14:textId="77777777" w:rsidTr="00B20ED7">
        <w:tc>
          <w:tcPr>
            <w:tcW w:w="2806" w:type="dxa"/>
            <w:tcBorders>
              <w:top w:val="single" w:sz="4" w:space="0" w:color="E21951"/>
              <w:left w:val="single" w:sz="4" w:space="0" w:color="E21951"/>
              <w:bottom w:val="single" w:sz="4" w:space="0" w:color="E21951"/>
              <w:right w:val="single" w:sz="4" w:space="0" w:color="E21951"/>
            </w:tcBorders>
          </w:tcPr>
          <w:p w14:paraId="74CBD388" w14:textId="1D4CB354" w:rsidR="00D6444E" w:rsidRDefault="00D6444E" w:rsidP="005B6C90">
            <w:pPr>
              <w:pStyle w:val="BodyText"/>
              <w:spacing w:line="276" w:lineRule="auto"/>
              <w:rPr>
                <w:lang w:eastAsia="en-GB"/>
              </w:rPr>
            </w:pPr>
            <w:r>
              <w:rPr>
                <w:lang w:eastAsia="en-GB"/>
              </w:rPr>
              <w:t>4.1 Types of internal customers</w:t>
            </w:r>
          </w:p>
          <w:p w14:paraId="349099E1" w14:textId="7E83BD5F" w:rsidR="006E361D" w:rsidRDefault="00D6444E" w:rsidP="004B68B8">
            <w:pPr>
              <w:pStyle w:val="BodyText"/>
              <w:spacing w:before="120" w:line="276" w:lineRule="auto"/>
            </w:pPr>
            <w:r w:rsidRPr="007A7C2D">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2A6C095B" w14:textId="4D128FE6" w:rsidR="006E361D" w:rsidRDefault="00C913A1" w:rsidP="008F4811">
            <w:pPr>
              <w:pStyle w:val="BodyText"/>
              <w:rPr>
                <w:lang w:eastAsia="en-GB"/>
              </w:rPr>
            </w:pPr>
            <w:r w:rsidRPr="008C4C64">
              <w:rPr>
                <w:lang w:eastAsia="en-GB"/>
              </w:rPr>
              <w:t>Learners will be able to identify different types of internal customers</w:t>
            </w:r>
            <w:r>
              <w:rPr>
                <w:lang w:eastAsia="en-GB"/>
              </w:rPr>
              <w:t>.</w:t>
            </w:r>
          </w:p>
        </w:tc>
        <w:tc>
          <w:tcPr>
            <w:tcW w:w="9670" w:type="dxa"/>
            <w:gridSpan w:val="2"/>
            <w:tcBorders>
              <w:top w:val="single" w:sz="4" w:space="0" w:color="E21951"/>
              <w:left w:val="single" w:sz="4" w:space="0" w:color="E21951"/>
              <w:bottom w:val="single" w:sz="4" w:space="0" w:color="E21951"/>
              <w:right w:val="single" w:sz="4" w:space="0" w:color="E21951"/>
            </w:tcBorders>
          </w:tcPr>
          <w:p w14:paraId="7FFBE357" w14:textId="77777777" w:rsidR="00FC1CA1" w:rsidRDefault="00FC1CA1" w:rsidP="00DA1C4B">
            <w:pPr>
              <w:pStyle w:val="BodyText"/>
              <w:spacing w:line="276" w:lineRule="auto"/>
            </w:pPr>
            <w:r w:rsidRPr="00AF24FC">
              <w:t xml:space="preserve">Learners must know that the internal customers are the people who work in the organisation and the easiest way to acquire this knowledge is through a visit or talk. Internal customers include: </w:t>
            </w:r>
          </w:p>
          <w:p w14:paraId="7D4D88AC" w14:textId="18C7095C" w:rsidR="00FC1CA1" w:rsidRDefault="00FC1CA1" w:rsidP="004B68B8">
            <w:pPr>
              <w:pStyle w:val="BodyText"/>
              <w:numPr>
                <w:ilvl w:val="0"/>
                <w:numId w:val="48"/>
              </w:numPr>
              <w:spacing w:line="276" w:lineRule="auto"/>
              <w:ind w:left="723"/>
              <w:rPr>
                <w:lang w:eastAsia="en-GB"/>
              </w:rPr>
            </w:pPr>
            <w:r w:rsidRPr="00AF24FC">
              <w:rPr>
                <w:lang w:eastAsia="en-GB"/>
              </w:rPr>
              <w:t>members of staff within an organisation</w:t>
            </w:r>
          </w:p>
          <w:p w14:paraId="2281294B" w14:textId="3FED9702" w:rsidR="00FC1CA1" w:rsidRDefault="00FC1CA1" w:rsidP="004B68B8">
            <w:pPr>
              <w:pStyle w:val="BodyText"/>
              <w:numPr>
                <w:ilvl w:val="0"/>
                <w:numId w:val="48"/>
              </w:numPr>
              <w:spacing w:line="276" w:lineRule="auto"/>
              <w:ind w:left="723"/>
              <w:rPr>
                <w:lang w:eastAsia="en-GB"/>
              </w:rPr>
            </w:pPr>
            <w:r w:rsidRPr="00AF24FC">
              <w:rPr>
                <w:lang w:eastAsia="en-GB"/>
              </w:rPr>
              <w:t>an organisation’s suppliers</w:t>
            </w:r>
          </w:p>
          <w:p w14:paraId="5019F0FF" w14:textId="26BEDBE6" w:rsidR="00FC1CA1" w:rsidRDefault="00FC1CA1" w:rsidP="004B68B8">
            <w:pPr>
              <w:pStyle w:val="BodyText"/>
              <w:numPr>
                <w:ilvl w:val="0"/>
                <w:numId w:val="48"/>
              </w:numPr>
              <w:spacing w:line="276" w:lineRule="auto"/>
              <w:ind w:left="723"/>
            </w:pPr>
            <w:r w:rsidRPr="00AF24FC">
              <w:rPr>
                <w:lang w:eastAsia="en-GB"/>
              </w:rPr>
              <w:lastRenderedPageBreak/>
              <w:t>employees of other organisations</w:t>
            </w:r>
            <w:r w:rsidRPr="00AF24FC">
              <w:t xml:space="preserve"> that may be in contact in some way.</w:t>
            </w:r>
          </w:p>
          <w:p w14:paraId="42BB740C" w14:textId="4D291A5B" w:rsidR="00FC1CA1" w:rsidRDefault="00FC1CA1" w:rsidP="00DA1C4B">
            <w:pPr>
              <w:pStyle w:val="BodyText"/>
              <w:spacing w:line="276" w:lineRule="auto"/>
            </w:pPr>
            <w:r w:rsidRPr="00AF24FC">
              <w:t>They have the following needs and it is the responsibility of the organisation to meet them</w:t>
            </w:r>
            <w:r w:rsidR="00B526AB">
              <w:t>.</w:t>
            </w:r>
          </w:p>
          <w:p w14:paraId="2C5FCF38" w14:textId="3B3626A8" w:rsidR="00FC1CA1" w:rsidRDefault="00B526AB" w:rsidP="004B68B8">
            <w:pPr>
              <w:pStyle w:val="BodyText"/>
              <w:numPr>
                <w:ilvl w:val="0"/>
                <w:numId w:val="48"/>
              </w:numPr>
              <w:spacing w:line="276" w:lineRule="auto"/>
              <w:ind w:left="723"/>
              <w:rPr>
                <w:lang w:eastAsia="en-GB"/>
              </w:rPr>
            </w:pPr>
            <w:r>
              <w:rPr>
                <w:lang w:eastAsia="en-GB"/>
              </w:rPr>
              <w:t>S</w:t>
            </w:r>
            <w:r w:rsidR="00FC1CA1" w:rsidRPr="00AF24FC">
              <w:rPr>
                <w:lang w:eastAsia="en-GB"/>
              </w:rPr>
              <w:t>afe working environment</w:t>
            </w:r>
          </w:p>
          <w:p w14:paraId="729D6F88" w14:textId="2775DFBD" w:rsidR="00FC1CA1" w:rsidRDefault="00B526AB" w:rsidP="004B68B8">
            <w:pPr>
              <w:pStyle w:val="BodyText"/>
              <w:numPr>
                <w:ilvl w:val="0"/>
                <w:numId w:val="48"/>
              </w:numPr>
              <w:spacing w:line="276" w:lineRule="auto"/>
              <w:ind w:left="723"/>
              <w:rPr>
                <w:lang w:eastAsia="en-GB"/>
              </w:rPr>
            </w:pPr>
            <w:r>
              <w:rPr>
                <w:lang w:eastAsia="en-GB"/>
              </w:rPr>
              <w:t>T</w:t>
            </w:r>
            <w:r w:rsidR="00FC1CA1" w:rsidRPr="00AF24FC">
              <w:rPr>
                <w:lang w:eastAsia="en-GB"/>
              </w:rPr>
              <w:t>raining appropriate to their jobs</w:t>
            </w:r>
          </w:p>
          <w:p w14:paraId="1CCCAC98" w14:textId="628CF9F7" w:rsidR="00FC1CA1" w:rsidRDefault="00B526AB" w:rsidP="004B68B8">
            <w:pPr>
              <w:pStyle w:val="BodyText"/>
              <w:numPr>
                <w:ilvl w:val="0"/>
                <w:numId w:val="48"/>
              </w:numPr>
              <w:spacing w:line="276" w:lineRule="auto"/>
              <w:ind w:left="723"/>
              <w:rPr>
                <w:lang w:eastAsia="en-GB"/>
              </w:rPr>
            </w:pPr>
            <w:r>
              <w:rPr>
                <w:lang w:eastAsia="en-GB"/>
              </w:rPr>
              <w:t>K</w:t>
            </w:r>
            <w:r w:rsidR="00FC1CA1" w:rsidRPr="00AF24FC">
              <w:rPr>
                <w:lang w:eastAsia="en-GB"/>
              </w:rPr>
              <w:t>nowledge of procedures, routines and performance standards for carrying out specific duties</w:t>
            </w:r>
          </w:p>
          <w:p w14:paraId="7306042E" w14:textId="70150DEE" w:rsidR="00FC1CA1" w:rsidRDefault="00B526AB" w:rsidP="004B68B8">
            <w:pPr>
              <w:pStyle w:val="BodyText"/>
              <w:numPr>
                <w:ilvl w:val="0"/>
                <w:numId w:val="48"/>
              </w:numPr>
              <w:spacing w:line="276" w:lineRule="auto"/>
              <w:ind w:left="723"/>
              <w:rPr>
                <w:lang w:eastAsia="en-GB"/>
              </w:rPr>
            </w:pPr>
            <w:r>
              <w:rPr>
                <w:lang w:eastAsia="en-GB"/>
              </w:rPr>
              <w:t>J</w:t>
            </w:r>
            <w:r w:rsidR="00FC1CA1" w:rsidRPr="00AF24FC">
              <w:rPr>
                <w:lang w:eastAsia="en-GB"/>
              </w:rPr>
              <w:t>ob satisfaction</w:t>
            </w:r>
          </w:p>
          <w:p w14:paraId="48DB450F" w14:textId="72C44D1B" w:rsidR="00FC1CA1" w:rsidRDefault="00B526AB" w:rsidP="004B68B8">
            <w:pPr>
              <w:pStyle w:val="BodyText"/>
              <w:numPr>
                <w:ilvl w:val="0"/>
                <w:numId w:val="48"/>
              </w:numPr>
              <w:spacing w:line="276" w:lineRule="auto"/>
              <w:ind w:left="723"/>
              <w:rPr>
                <w:lang w:eastAsia="en-GB"/>
              </w:rPr>
            </w:pPr>
            <w:r>
              <w:rPr>
                <w:lang w:eastAsia="en-GB"/>
              </w:rPr>
              <w:t>I</w:t>
            </w:r>
            <w:r w:rsidR="00FC1CA1" w:rsidRPr="00AF24FC">
              <w:rPr>
                <w:lang w:eastAsia="en-GB"/>
              </w:rPr>
              <w:t>ncentives and rewards</w:t>
            </w:r>
          </w:p>
          <w:p w14:paraId="1EF51D1A" w14:textId="59ACCD0A" w:rsidR="00FC1CA1" w:rsidRDefault="00B526AB" w:rsidP="004B68B8">
            <w:pPr>
              <w:pStyle w:val="BodyText"/>
              <w:numPr>
                <w:ilvl w:val="0"/>
                <w:numId w:val="48"/>
              </w:numPr>
              <w:spacing w:line="276" w:lineRule="auto"/>
              <w:ind w:left="723"/>
              <w:rPr>
                <w:lang w:eastAsia="en-GB"/>
              </w:rPr>
            </w:pPr>
            <w:r>
              <w:rPr>
                <w:lang w:eastAsia="en-GB"/>
              </w:rPr>
              <w:t>R</w:t>
            </w:r>
            <w:r w:rsidR="00FC1CA1" w:rsidRPr="00AF24FC">
              <w:rPr>
                <w:lang w:eastAsia="en-GB"/>
              </w:rPr>
              <w:t>espect from colleagues and managers</w:t>
            </w:r>
          </w:p>
          <w:p w14:paraId="53589638" w14:textId="77777777" w:rsidR="00FC1CA1" w:rsidRDefault="00FC1CA1" w:rsidP="00BE54A9">
            <w:pPr>
              <w:pStyle w:val="BodyText"/>
              <w:spacing w:before="120" w:after="120" w:line="276" w:lineRule="auto"/>
            </w:pPr>
            <w:r>
              <w:t>Use a case study of a travel and tourism organisation like the example below and identify all the internal customers.</w:t>
            </w:r>
          </w:p>
          <w:p w14:paraId="0887BB5D" w14:textId="46BFE578" w:rsidR="00FC1CA1" w:rsidRDefault="00FC1CA1" w:rsidP="00BE54A9">
            <w:pPr>
              <w:pStyle w:val="BodyText"/>
              <w:spacing w:before="120" w:after="120" w:line="276" w:lineRule="auto"/>
            </w:pPr>
            <w:r>
              <w:t xml:space="preserve">Carnival cruises: </w:t>
            </w:r>
            <w:r w:rsidRPr="005F30B3">
              <w:rPr>
                <w:rStyle w:val="WebLink"/>
              </w:rPr>
              <w:t>www.carnival.com/about-carnival/about-us</w:t>
            </w:r>
          </w:p>
          <w:p w14:paraId="0DAFBFE1" w14:textId="536073FA" w:rsidR="006E361D" w:rsidRDefault="00FC1CA1" w:rsidP="005B5987">
            <w:pPr>
              <w:pStyle w:val="BodyText"/>
              <w:spacing w:before="120" w:line="276" w:lineRule="auto"/>
            </w:pPr>
            <w:r w:rsidRPr="00C552ED">
              <w:rPr>
                <w:b/>
                <w:bCs/>
              </w:rPr>
              <w:t>Extension activity:</w:t>
            </w:r>
            <w:r>
              <w:t xml:space="preserve"> Learners can </w:t>
            </w:r>
            <w:r w:rsidRPr="00AF24FC">
              <w:t>visit or</w:t>
            </w:r>
            <w:r>
              <w:t xml:space="preserve"> experience a</w:t>
            </w:r>
            <w:r w:rsidRPr="00AF24FC">
              <w:t xml:space="preserve"> talk </w:t>
            </w:r>
            <w:proofErr w:type="gramStart"/>
            <w:r w:rsidRPr="00AF24FC">
              <w:t>in order to</w:t>
            </w:r>
            <w:proofErr w:type="gramEnd"/>
            <w:r w:rsidRPr="00AF24FC">
              <w:t xml:space="preserve"> find out how organisations can reward their internal customers, for example through rewards, pay rises, holidays, etc.</w:t>
            </w:r>
            <w:r>
              <w:t xml:space="preserve">, and write a short report on a given organisation. </w:t>
            </w:r>
            <w:r w:rsidRPr="00C552ED">
              <w:rPr>
                <w:b/>
                <w:bCs/>
              </w:rPr>
              <w:t>(I)</w:t>
            </w:r>
          </w:p>
        </w:tc>
      </w:tr>
      <w:tr w:rsidR="006E361D" w14:paraId="29025076" w14:textId="77777777" w:rsidTr="00B20ED7">
        <w:tc>
          <w:tcPr>
            <w:tcW w:w="2806" w:type="dxa"/>
            <w:tcBorders>
              <w:top w:val="single" w:sz="4" w:space="0" w:color="E21951"/>
              <w:left w:val="single" w:sz="4" w:space="0" w:color="E21951"/>
              <w:bottom w:val="single" w:sz="4" w:space="0" w:color="E21951"/>
              <w:right w:val="single" w:sz="4" w:space="0" w:color="E21951"/>
            </w:tcBorders>
          </w:tcPr>
          <w:p w14:paraId="3A6D4F48" w14:textId="6B8C38D8" w:rsidR="0010052B" w:rsidRDefault="005B57E8" w:rsidP="00030486">
            <w:pPr>
              <w:pStyle w:val="BodyText"/>
              <w:spacing w:line="276" w:lineRule="auto"/>
              <w:rPr>
                <w:lang w:eastAsia="en-GB"/>
              </w:rPr>
            </w:pPr>
            <w:r>
              <w:rPr>
                <w:lang w:eastAsia="en-GB"/>
              </w:rPr>
              <w:lastRenderedPageBreak/>
              <w:t>4.2</w:t>
            </w:r>
            <w:r w:rsidR="00E26637">
              <w:rPr>
                <w:lang w:eastAsia="en-GB"/>
              </w:rPr>
              <w:t xml:space="preserve"> </w:t>
            </w:r>
            <w:r>
              <w:rPr>
                <w:lang w:eastAsia="en-GB"/>
              </w:rPr>
              <w:t>The importance of quality customer service</w:t>
            </w:r>
          </w:p>
          <w:p w14:paraId="5E276D69" w14:textId="3F7BA508" w:rsidR="006E361D" w:rsidRDefault="005B57E8" w:rsidP="004B68B8">
            <w:pPr>
              <w:pStyle w:val="BodyText"/>
              <w:spacing w:before="120" w:line="276" w:lineRule="auto"/>
            </w:pPr>
            <w:r w:rsidRPr="007A7C2D">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299D3F9F" w14:textId="2173F260" w:rsidR="006E361D" w:rsidRDefault="005C096C" w:rsidP="0010052B">
            <w:pPr>
              <w:pStyle w:val="BodyText"/>
              <w:spacing w:line="276" w:lineRule="auto"/>
              <w:rPr>
                <w:lang w:eastAsia="en-GB"/>
              </w:rPr>
            </w:pPr>
            <w:r w:rsidRPr="002016E8">
              <w:rPr>
                <w:lang w:eastAsia="en-GB"/>
              </w:rPr>
              <w:t>Learners will be able to apprec</w:t>
            </w:r>
            <w:r>
              <w:rPr>
                <w:lang w:eastAsia="en-GB"/>
              </w:rPr>
              <w:t xml:space="preserve">iate the importance of quality customer service for both travel and tourism organisations and customers. </w:t>
            </w:r>
          </w:p>
        </w:tc>
        <w:tc>
          <w:tcPr>
            <w:tcW w:w="9670" w:type="dxa"/>
            <w:gridSpan w:val="2"/>
            <w:tcBorders>
              <w:top w:val="single" w:sz="4" w:space="0" w:color="E21951"/>
              <w:left w:val="single" w:sz="4" w:space="0" w:color="E21951"/>
              <w:bottom w:val="single" w:sz="4" w:space="0" w:color="E21951"/>
              <w:right w:val="single" w:sz="4" w:space="0" w:color="E21951"/>
            </w:tcBorders>
          </w:tcPr>
          <w:p w14:paraId="715C6EC3" w14:textId="7C9D7325" w:rsidR="00E35216" w:rsidRDefault="00E35216" w:rsidP="0003394A">
            <w:pPr>
              <w:pStyle w:val="BodyText"/>
              <w:spacing w:after="120" w:line="276" w:lineRule="auto"/>
            </w:pPr>
            <w:r>
              <w:t>In small groups, learners answer the question “When have you received good/bad customer service?”</w:t>
            </w:r>
          </w:p>
          <w:p w14:paraId="0C7BA394" w14:textId="7227B515" w:rsidR="00E35216" w:rsidRPr="004B68B8" w:rsidRDefault="00E35216" w:rsidP="00BE54A9">
            <w:pPr>
              <w:pStyle w:val="BodyText"/>
              <w:spacing w:before="120" w:after="120" w:line="276" w:lineRule="auto"/>
              <w:rPr>
                <w:rStyle w:val="WebLink"/>
                <w:color w:val="4D4D4D"/>
              </w:rPr>
            </w:pPr>
            <w:r>
              <w:t xml:space="preserve">Case study: </w:t>
            </w:r>
            <w:hyperlink r:id="rId51" w:history="1">
              <w:r w:rsidR="004B68B8" w:rsidRPr="004B68B8">
                <w:rPr>
                  <w:rStyle w:val="Hyperlink"/>
                  <w:color w:val="4D4D4D"/>
                </w:rPr>
                <w:t>www.forbes.com/sites/christopherelliott/2019/03/02/these-companies-have-the-best-customer-service-in-travel/?sh=1ac365130089</w:t>
              </w:r>
            </w:hyperlink>
          </w:p>
          <w:p w14:paraId="7E3F105F" w14:textId="77777777" w:rsidR="00E35216" w:rsidRDefault="00E35216" w:rsidP="00BE54A9">
            <w:pPr>
              <w:pStyle w:val="BodyText"/>
              <w:spacing w:before="120" w:after="120" w:line="276" w:lineRule="auto"/>
            </w:pPr>
            <w:r>
              <w:t>Choose from Southwest Airlines, Virgin Atlantic, Enterprise, Royal Caribbean.</w:t>
            </w:r>
          </w:p>
          <w:p w14:paraId="1F170979" w14:textId="3A84646E" w:rsidR="00E35216" w:rsidRDefault="00E35216" w:rsidP="00BF01A3">
            <w:pPr>
              <w:pStyle w:val="BodyText"/>
              <w:spacing w:before="120" w:after="120" w:line="276" w:lineRule="auto"/>
            </w:pPr>
            <w:r>
              <w:t xml:space="preserve">In pairs, learners read </w:t>
            </w:r>
            <w:r w:rsidR="0003394A">
              <w:t xml:space="preserve">the </w:t>
            </w:r>
            <w:r>
              <w:t>case studies and further research and prepare a presentation to show others in the group.</w:t>
            </w:r>
            <w:r w:rsidR="00BF01A3">
              <w:t xml:space="preserve"> They de</w:t>
            </w:r>
            <w:r>
              <w:t>cide which is the best for customer service and why.</w:t>
            </w:r>
          </w:p>
          <w:p w14:paraId="109E6E83" w14:textId="64468CD3" w:rsidR="006E361D" w:rsidRDefault="00E35216" w:rsidP="005B5987">
            <w:pPr>
              <w:pStyle w:val="BodyText"/>
              <w:spacing w:before="120" w:line="276" w:lineRule="auto"/>
            </w:pPr>
            <w:r>
              <w:t xml:space="preserve">Learners discuss how good customer service benefits travel and tourism organisations and they write a detailed report to show what </w:t>
            </w:r>
            <w:r w:rsidR="00AA239B">
              <w:t>happens</w:t>
            </w:r>
            <w:r>
              <w:t xml:space="preserve"> if poor customer service occurs.</w:t>
            </w:r>
          </w:p>
        </w:tc>
      </w:tr>
      <w:tr w:rsidR="006E361D" w14:paraId="67440124" w14:textId="77777777" w:rsidTr="00B20ED7">
        <w:tc>
          <w:tcPr>
            <w:tcW w:w="2806" w:type="dxa"/>
            <w:tcBorders>
              <w:top w:val="single" w:sz="4" w:space="0" w:color="E21951"/>
              <w:left w:val="single" w:sz="4" w:space="0" w:color="E21951"/>
              <w:bottom w:val="single" w:sz="4" w:space="0" w:color="E21951"/>
              <w:right w:val="single" w:sz="4" w:space="0" w:color="E21951"/>
            </w:tcBorders>
          </w:tcPr>
          <w:p w14:paraId="2989F480" w14:textId="2C945FF8" w:rsidR="00D976F5" w:rsidRDefault="00D976F5" w:rsidP="00C245CC">
            <w:pPr>
              <w:pStyle w:val="BodyText"/>
              <w:rPr>
                <w:lang w:eastAsia="en-GB"/>
              </w:rPr>
            </w:pPr>
            <w:r w:rsidRPr="003C275A">
              <w:rPr>
                <w:lang w:eastAsia="en-GB"/>
              </w:rPr>
              <w:t>4.3 Ways of assessing customer service quality</w:t>
            </w:r>
          </w:p>
          <w:p w14:paraId="58D59389" w14:textId="56C25A33" w:rsidR="006E361D" w:rsidRDefault="00D976F5" w:rsidP="004B68B8">
            <w:pPr>
              <w:pStyle w:val="BodyText"/>
              <w:spacing w:before="120"/>
              <w:rPr>
                <w:i/>
              </w:rPr>
            </w:pPr>
            <w:r w:rsidRPr="007A7C2D">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1489D25A" w14:textId="53E76A83" w:rsidR="006E361D" w:rsidRDefault="00A56006" w:rsidP="008F4811">
            <w:pPr>
              <w:pStyle w:val="BodyText"/>
              <w:rPr>
                <w:lang w:eastAsia="en-GB"/>
              </w:rPr>
            </w:pPr>
            <w:r w:rsidRPr="003C275A">
              <w:rPr>
                <w:lang w:eastAsia="en-GB"/>
              </w:rPr>
              <w:t>Learners will understand methods for assessing the quality of customer service.</w:t>
            </w:r>
          </w:p>
        </w:tc>
        <w:tc>
          <w:tcPr>
            <w:tcW w:w="9670" w:type="dxa"/>
            <w:gridSpan w:val="2"/>
            <w:tcBorders>
              <w:top w:val="single" w:sz="4" w:space="0" w:color="E21951"/>
              <w:left w:val="single" w:sz="4" w:space="0" w:color="E21951"/>
              <w:bottom w:val="single" w:sz="4" w:space="0" w:color="E21951"/>
              <w:right w:val="single" w:sz="4" w:space="0" w:color="E21951"/>
            </w:tcBorders>
          </w:tcPr>
          <w:p w14:paraId="1A0649D6" w14:textId="77777777" w:rsidR="009F3D9A" w:rsidRDefault="009F3D9A" w:rsidP="00F14B33">
            <w:pPr>
              <w:pStyle w:val="BodyText"/>
              <w:spacing w:after="120" w:line="276" w:lineRule="auto"/>
            </w:pPr>
            <w:r>
              <w:t>Discussion: How do you assess customer service quality?</w:t>
            </w:r>
          </w:p>
          <w:p w14:paraId="7E4B4C03" w14:textId="77777777" w:rsidR="009F3D9A" w:rsidRDefault="009F3D9A" w:rsidP="00BE54A9">
            <w:pPr>
              <w:pStyle w:val="BodyText"/>
              <w:spacing w:before="120" w:after="120" w:line="276" w:lineRule="auto"/>
            </w:pPr>
            <w:r>
              <w:t>Key terms: Benchmarking, performance management, customer feedback, online and social media ratings, market research techniques.</w:t>
            </w:r>
          </w:p>
          <w:p w14:paraId="29B014EA" w14:textId="77777777" w:rsidR="009F3D9A" w:rsidRDefault="009F3D9A" w:rsidP="00BE54A9">
            <w:pPr>
              <w:pStyle w:val="BodyText"/>
              <w:spacing w:before="120" w:after="120" w:line="276" w:lineRule="auto"/>
            </w:pPr>
            <w:r>
              <w:lastRenderedPageBreak/>
              <w:t>Learners complete a grid on the advantages and disadvantages of each technique and report back to the group.</w:t>
            </w:r>
          </w:p>
          <w:p w14:paraId="3AF6B34D" w14:textId="4DD59F0F" w:rsidR="009F3D9A" w:rsidRDefault="009F3D9A" w:rsidP="00BE54A9">
            <w:pPr>
              <w:pStyle w:val="BodyText"/>
              <w:spacing w:before="120" w:after="120" w:line="276" w:lineRule="auto"/>
            </w:pPr>
            <w:r w:rsidRPr="004B1E20">
              <w:rPr>
                <w:b/>
                <w:bCs/>
              </w:rPr>
              <w:t>Extension activity:</w:t>
            </w:r>
            <w:r>
              <w:t xml:space="preserve"> </w:t>
            </w:r>
            <w:r w:rsidR="00E051D3">
              <w:t>Learners answer an</w:t>
            </w:r>
            <w:r>
              <w:t xml:space="preserve"> exam style question on customer service</w:t>
            </w:r>
            <w:r w:rsidR="00592BBC">
              <w:t>, for example</w:t>
            </w:r>
            <w:r>
              <w:t>:</w:t>
            </w:r>
          </w:p>
          <w:p w14:paraId="06578989" w14:textId="62C66EEF" w:rsidR="006E361D" w:rsidRDefault="009F3D9A" w:rsidP="005B5987">
            <w:pPr>
              <w:pStyle w:val="BodyText"/>
              <w:spacing w:before="120" w:line="276" w:lineRule="auto"/>
            </w:pPr>
            <w:r>
              <w:t>Assess</w:t>
            </w:r>
            <w:r w:rsidRPr="003C275A">
              <w:t xml:space="preserve"> the methods </w:t>
            </w:r>
            <w:r>
              <w:t>a travel and tourism organisation might</w:t>
            </w:r>
            <w:r w:rsidRPr="003C275A">
              <w:t xml:space="preserve"> use to assess </w:t>
            </w:r>
            <w:r>
              <w:t>its customer service.</w:t>
            </w:r>
            <w:r w:rsidR="00BD3E0D" w:rsidRPr="003606FA">
              <w:rPr>
                <w:b/>
                <w:bCs/>
              </w:rPr>
              <w:t xml:space="preserve"> (F)</w:t>
            </w:r>
          </w:p>
        </w:tc>
      </w:tr>
      <w:tr w:rsidR="00B20ED7" w14:paraId="3E18475E" w14:textId="77777777" w:rsidTr="00B20ED7">
        <w:trPr>
          <w:gridAfter w:val="1"/>
          <w:wAfter w:w="6" w:type="dxa"/>
          <w:trHeight w:val="440"/>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BCDB7FE" w14:textId="77777777" w:rsidR="00B20ED7" w:rsidRDefault="00B20ED7" w:rsidP="00E91E3B">
            <w:pPr>
              <w:rPr>
                <w:rFonts w:ascii="Arial" w:hAnsi="Arial" w:cs="Arial"/>
                <w:b/>
                <w:color w:val="FFFFFF"/>
                <w:sz w:val="20"/>
                <w:szCs w:val="20"/>
              </w:rPr>
            </w:pPr>
            <w:r>
              <w:rPr>
                <w:rFonts w:ascii="Arial" w:hAnsi="Arial" w:cs="Arial"/>
                <w:b/>
                <w:color w:val="FFFFFF"/>
                <w:sz w:val="20"/>
                <w:szCs w:val="20"/>
              </w:rPr>
              <w:lastRenderedPageBreak/>
              <w:t>Past and specimen papers</w:t>
            </w:r>
          </w:p>
        </w:tc>
      </w:tr>
      <w:tr w:rsidR="00B20ED7" w14:paraId="1813230E" w14:textId="77777777" w:rsidTr="00B20ED7">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4476AE8D" w14:textId="77777777" w:rsidR="00B20ED7" w:rsidRDefault="00B20ED7" w:rsidP="00E91E3B">
            <w:pPr>
              <w:pStyle w:val="BodyText"/>
              <w:rPr>
                <w:i/>
              </w:rPr>
            </w:pPr>
            <w:r>
              <w:rPr>
                <w:lang w:eastAsia="en-GB"/>
              </w:rPr>
              <w:t xml:space="preserve">Past/specimen papers and mark schemes are available to download at </w:t>
            </w:r>
            <w:hyperlink r:id="rId52" w:history="1">
              <w:r>
                <w:rPr>
                  <w:rStyle w:val="WebLink"/>
                </w:rPr>
                <w:t>www.cambridgeinternational.org/support</w:t>
              </w:r>
            </w:hyperlink>
            <w:r>
              <w:rPr>
                <w:rStyle w:val="Bold"/>
              </w:rPr>
              <w:t xml:space="preserve"> (F)</w:t>
            </w:r>
          </w:p>
        </w:tc>
      </w:tr>
    </w:tbl>
    <w:p w14:paraId="2745DD2C" w14:textId="08CEDD5C" w:rsidR="00A95379" w:rsidRDefault="00A95379" w:rsidP="006E361D">
      <w:pPr>
        <w:rPr>
          <w:rFonts w:ascii="Arial" w:hAnsi="Arial"/>
          <w:bCs/>
          <w:sz w:val="20"/>
          <w:szCs w:val="20"/>
        </w:rPr>
      </w:pPr>
    </w:p>
    <w:p w14:paraId="3F4B00CD" w14:textId="77777777" w:rsidR="0010052B" w:rsidRDefault="0010052B" w:rsidP="006E361D">
      <w:pPr>
        <w:rPr>
          <w:rFonts w:ascii="Arial" w:hAnsi="Arial"/>
          <w:bCs/>
          <w:sz w:val="20"/>
          <w:szCs w:val="20"/>
        </w:rPr>
        <w:sectPr w:rsidR="0010052B" w:rsidSect="007E2A40">
          <w:pgSz w:w="16838" w:h="11906" w:orient="landscape"/>
          <w:pgMar w:top="1134" w:right="962" w:bottom="284" w:left="1134" w:header="567" w:footer="567" w:gutter="0"/>
          <w:cols w:space="708"/>
          <w:docGrid w:linePitch="360"/>
        </w:sectPr>
      </w:pPr>
    </w:p>
    <w:p w14:paraId="16E8035D" w14:textId="53326EA8" w:rsidR="006E361D" w:rsidRPr="00393536" w:rsidRDefault="00A210B2" w:rsidP="006E361D">
      <w:pPr>
        <w:pStyle w:val="Heading1"/>
      </w:pPr>
      <w:bookmarkStart w:id="11" w:name="_Toc97626869"/>
      <w:r>
        <w:lastRenderedPageBreak/>
        <w:t>6</w:t>
      </w:r>
      <w:r w:rsidR="006E361D">
        <w:t xml:space="preserve"> </w:t>
      </w:r>
      <w:r>
        <w:t>Destination marketing</w:t>
      </w:r>
      <w:bookmarkEnd w:id="11"/>
    </w:p>
    <w:tbl>
      <w:tblPr>
        <w:tblW w:w="14595"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693"/>
        <w:gridCol w:w="2125"/>
        <w:gridCol w:w="9777"/>
      </w:tblGrid>
      <w:tr w:rsidR="006E361D" w14:paraId="5E198F04" w14:textId="77777777" w:rsidTr="00AF7A3C">
        <w:trPr>
          <w:tblHeader/>
        </w:trPr>
        <w:tc>
          <w:tcPr>
            <w:tcW w:w="2693"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232DCF" w14:textId="3B61FF51" w:rsidR="006E361D" w:rsidRDefault="006E361D" w:rsidP="0010052B">
            <w:pPr>
              <w:pStyle w:val="TableHead"/>
              <w:spacing w:before="0" w:after="0"/>
            </w:pPr>
            <w:r>
              <w:t>Syllabus ref.</w:t>
            </w:r>
            <w:r w:rsidR="00065ADC">
              <w:t xml:space="preserve"> and </w:t>
            </w:r>
            <w:r>
              <w:t>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6A14141" w14:textId="77777777" w:rsidR="006E361D" w:rsidRDefault="006E361D" w:rsidP="0010052B">
            <w:pPr>
              <w:pStyle w:val="TableHead"/>
              <w:spacing w:before="0" w:after="0"/>
            </w:pPr>
            <w:r>
              <w:t>Learning objectives</w:t>
            </w:r>
          </w:p>
        </w:tc>
        <w:tc>
          <w:tcPr>
            <w:tcW w:w="977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351398D" w14:textId="33F4B0A3" w:rsidR="006E361D" w:rsidRDefault="006E361D" w:rsidP="0010052B">
            <w:pPr>
              <w:pStyle w:val="TableHead"/>
              <w:spacing w:before="0" w:after="0"/>
            </w:pPr>
            <w:r>
              <w:t>Suggested teaching activities</w:t>
            </w:r>
          </w:p>
        </w:tc>
      </w:tr>
      <w:tr w:rsidR="00EE76E2" w14:paraId="26817678"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5E0FA8A1" w14:textId="5B509A76" w:rsidR="00EE76E2" w:rsidRDefault="00EE76E2" w:rsidP="00C245CC">
            <w:pPr>
              <w:pStyle w:val="BodyText"/>
              <w:spacing w:line="276" w:lineRule="auto"/>
              <w:rPr>
                <w:lang w:eastAsia="en-GB"/>
              </w:rPr>
            </w:pPr>
            <w:r>
              <w:rPr>
                <w:lang w:eastAsia="en-GB"/>
              </w:rPr>
              <w:t xml:space="preserve">6.1 Defining the tourism market – market research and analysis </w:t>
            </w:r>
          </w:p>
          <w:p w14:paraId="15908086" w14:textId="3CD6024B" w:rsidR="0082148E" w:rsidRPr="004B68B8" w:rsidRDefault="00EE76E2" w:rsidP="004B68B8">
            <w:pPr>
              <w:pStyle w:val="BodyText"/>
              <w:spacing w:before="120" w:line="276" w:lineRule="auto"/>
              <w:rPr>
                <w:b/>
                <w:bCs/>
                <w:color w:val="E21951"/>
                <w:lang w:eastAsia="en-GB"/>
              </w:rPr>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639F46A8" w14:textId="6C6E583D" w:rsidR="00EE76E2" w:rsidRDefault="00EE76E2" w:rsidP="0028230A">
            <w:pPr>
              <w:pStyle w:val="BodyText"/>
              <w:spacing w:line="276" w:lineRule="auto"/>
              <w:rPr>
                <w:lang w:eastAsia="en-GB"/>
              </w:rPr>
            </w:pPr>
            <w:r w:rsidRPr="00947734">
              <w:rPr>
                <w:lang w:eastAsia="en-GB"/>
              </w:rPr>
              <w:t xml:space="preserve">Learners will be able to confidently identify and apply </w:t>
            </w:r>
            <w:proofErr w:type="gramStart"/>
            <w:r w:rsidRPr="00947734">
              <w:rPr>
                <w:lang w:eastAsia="en-GB"/>
              </w:rPr>
              <w:t>in a given</w:t>
            </w:r>
            <w:proofErr w:type="gramEnd"/>
            <w:r w:rsidRPr="00947734">
              <w:rPr>
                <w:lang w:eastAsia="en-GB"/>
              </w:rPr>
              <w:t xml:space="preserve"> context the reasons for market research.</w:t>
            </w:r>
          </w:p>
        </w:tc>
        <w:tc>
          <w:tcPr>
            <w:tcW w:w="9777" w:type="dxa"/>
            <w:tcBorders>
              <w:top w:val="single" w:sz="4" w:space="0" w:color="E21951"/>
              <w:left w:val="single" w:sz="4" w:space="0" w:color="E21951"/>
              <w:bottom w:val="single" w:sz="4" w:space="0" w:color="E21951"/>
              <w:right w:val="single" w:sz="4" w:space="0" w:color="E21951"/>
            </w:tcBorders>
          </w:tcPr>
          <w:p w14:paraId="1C558301" w14:textId="77777777" w:rsidR="00EE76E2" w:rsidRDefault="00EE76E2" w:rsidP="009E25D4">
            <w:pPr>
              <w:pStyle w:val="BodyText"/>
              <w:spacing w:after="120" w:line="276" w:lineRule="auto"/>
            </w:pPr>
            <w:r>
              <w:t>Introduce Destination Marketing concept.</w:t>
            </w:r>
          </w:p>
          <w:p w14:paraId="74F15963" w14:textId="34158F0C" w:rsidR="00EE76E2" w:rsidRDefault="00EE76E2" w:rsidP="009E25D4">
            <w:pPr>
              <w:pStyle w:val="BodyText"/>
              <w:spacing w:before="120" w:after="120" w:line="276" w:lineRule="auto"/>
            </w:pPr>
            <w:r>
              <w:t xml:space="preserve">Q&amp;A: What does </w:t>
            </w:r>
            <w:r w:rsidR="0028230A">
              <w:t>“</w:t>
            </w:r>
            <w:r>
              <w:t>Marketing</w:t>
            </w:r>
            <w:r w:rsidR="0028230A">
              <w:t>”</w:t>
            </w:r>
            <w:r>
              <w:t xml:space="preserve"> mean? Learners write down as many terms as they think appropriate.</w:t>
            </w:r>
          </w:p>
          <w:p w14:paraId="69FF1E5A" w14:textId="77777777" w:rsidR="00EE76E2" w:rsidRDefault="00EE76E2" w:rsidP="00DA1C4B">
            <w:pPr>
              <w:pStyle w:val="BodyText"/>
              <w:spacing w:before="120" w:line="276" w:lineRule="auto"/>
            </w:pPr>
            <w:r>
              <w:t>Introduce key terms:</w:t>
            </w:r>
          </w:p>
          <w:p w14:paraId="7B3C5868" w14:textId="77777777" w:rsidR="00EE76E2" w:rsidRDefault="00EE76E2" w:rsidP="004B68B8">
            <w:pPr>
              <w:pStyle w:val="BodyText"/>
              <w:numPr>
                <w:ilvl w:val="0"/>
                <w:numId w:val="48"/>
              </w:numPr>
              <w:spacing w:line="276" w:lineRule="auto"/>
              <w:ind w:left="723"/>
              <w:rPr>
                <w:lang w:eastAsia="en-GB"/>
              </w:rPr>
            </w:pPr>
            <w:r>
              <w:rPr>
                <w:lang w:eastAsia="en-GB"/>
              </w:rPr>
              <w:t>The market</w:t>
            </w:r>
          </w:p>
          <w:p w14:paraId="55187555" w14:textId="77777777" w:rsidR="00EE76E2" w:rsidRDefault="00EE76E2" w:rsidP="004B68B8">
            <w:pPr>
              <w:pStyle w:val="BodyText"/>
              <w:numPr>
                <w:ilvl w:val="0"/>
                <w:numId w:val="48"/>
              </w:numPr>
              <w:spacing w:line="276" w:lineRule="auto"/>
              <w:ind w:left="723"/>
              <w:rPr>
                <w:lang w:eastAsia="en-GB"/>
              </w:rPr>
            </w:pPr>
            <w:r>
              <w:rPr>
                <w:lang w:eastAsia="en-GB"/>
              </w:rPr>
              <w:t>Customer needs and wants</w:t>
            </w:r>
          </w:p>
          <w:p w14:paraId="265A18EB" w14:textId="77777777" w:rsidR="00EE76E2" w:rsidRDefault="00EE76E2" w:rsidP="004B68B8">
            <w:pPr>
              <w:pStyle w:val="BodyText"/>
              <w:numPr>
                <w:ilvl w:val="0"/>
                <w:numId w:val="48"/>
              </w:numPr>
              <w:spacing w:line="276" w:lineRule="auto"/>
              <w:ind w:left="723"/>
              <w:rPr>
                <w:lang w:eastAsia="en-GB"/>
              </w:rPr>
            </w:pPr>
            <w:r>
              <w:rPr>
                <w:lang w:eastAsia="en-GB"/>
              </w:rPr>
              <w:t>Trends</w:t>
            </w:r>
          </w:p>
          <w:p w14:paraId="24C2A298" w14:textId="70BDAF0E" w:rsidR="00EE76E2" w:rsidRDefault="00EE76E2" w:rsidP="009E25D4">
            <w:pPr>
              <w:pStyle w:val="BodyText"/>
              <w:spacing w:before="120" w:after="120" w:line="276" w:lineRule="auto"/>
            </w:pPr>
            <w:r w:rsidRPr="00947734">
              <w:t>(If AS and A Level units are in the same year</w:t>
            </w:r>
            <w:r w:rsidR="00E3409F">
              <w:t>,</w:t>
            </w:r>
            <w:r w:rsidRPr="00947734">
              <w:t xml:space="preserve"> this topic may be delivered as part of 2.2 (a) of Paper 2, and revision of this topic for an exam could be part of 2.6 (a) of Paper 2</w:t>
            </w:r>
            <w:r>
              <w:t>).</w:t>
            </w:r>
          </w:p>
          <w:p w14:paraId="2C7A29D2" w14:textId="78B7D540" w:rsidR="00EE76E2" w:rsidRDefault="00EE76E2" w:rsidP="00DA1C4B">
            <w:pPr>
              <w:pStyle w:val="BodyText"/>
              <w:spacing w:before="120" w:line="276" w:lineRule="auto"/>
            </w:pPr>
            <w:r w:rsidRPr="00947734">
              <w:t xml:space="preserve">Learners should reflect on Paper 2 – </w:t>
            </w:r>
            <w:r w:rsidR="00F31B71">
              <w:t>5</w:t>
            </w:r>
            <w:r w:rsidRPr="00947734">
              <w:t xml:space="preserve">.2 Choosing the event as part of the feasibility study. Through scientific or intuitive </w:t>
            </w:r>
            <w:proofErr w:type="gramStart"/>
            <w:r w:rsidRPr="00947734">
              <w:t>methods</w:t>
            </w:r>
            <w:proofErr w:type="gramEnd"/>
            <w:r w:rsidRPr="00947734">
              <w:t xml:space="preserve"> they identified:</w:t>
            </w:r>
          </w:p>
          <w:p w14:paraId="65A338D9" w14:textId="6885D15C" w:rsidR="00EE76E2" w:rsidRDefault="00EE76E2" w:rsidP="004B68B8">
            <w:pPr>
              <w:pStyle w:val="BodyText"/>
              <w:numPr>
                <w:ilvl w:val="0"/>
                <w:numId w:val="48"/>
              </w:numPr>
              <w:spacing w:line="276" w:lineRule="auto"/>
              <w:ind w:left="723"/>
              <w:rPr>
                <w:lang w:eastAsia="en-GB"/>
              </w:rPr>
            </w:pPr>
            <w:r w:rsidRPr="00947734">
              <w:rPr>
                <w:lang w:eastAsia="en-GB"/>
              </w:rPr>
              <w:t>potential customers (the market)</w:t>
            </w:r>
          </w:p>
          <w:p w14:paraId="41C8DBB0" w14:textId="2A8918B6" w:rsidR="00EE76E2" w:rsidRDefault="00EE76E2" w:rsidP="004B68B8">
            <w:pPr>
              <w:pStyle w:val="BodyText"/>
              <w:numPr>
                <w:ilvl w:val="0"/>
                <w:numId w:val="48"/>
              </w:numPr>
              <w:spacing w:line="276" w:lineRule="auto"/>
              <w:ind w:left="723"/>
            </w:pPr>
            <w:r w:rsidRPr="00947734">
              <w:rPr>
                <w:lang w:eastAsia="en-GB"/>
              </w:rPr>
              <w:t>customer needs</w:t>
            </w:r>
            <w:r w:rsidRPr="00947734">
              <w:t xml:space="preserve"> and wants.</w:t>
            </w:r>
          </w:p>
          <w:p w14:paraId="1D7D4BE9" w14:textId="059E7207" w:rsidR="00EE76E2" w:rsidRDefault="00EE76E2" w:rsidP="00DA1C4B">
            <w:pPr>
              <w:pStyle w:val="BodyText"/>
              <w:spacing w:before="120" w:line="276" w:lineRule="auto"/>
            </w:pPr>
            <w:r w:rsidRPr="00947734">
              <w:t>The event may have been one that customer had to buy in to, in which case learners have already identified:</w:t>
            </w:r>
          </w:p>
          <w:p w14:paraId="6AD5F120" w14:textId="6A096617" w:rsidR="00EE76E2" w:rsidRDefault="00EE76E2" w:rsidP="004B68B8">
            <w:pPr>
              <w:pStyle w:val="BodyText"/>
              <w:numPr>
                <w:ilvl w:val="0"/>
                <w:numId w:val="48"/>
              </w:numPr>
              <w:spacing w:line="276" w:lineRule="auto"/>
              <w:ind w:left="723"/>
              <w:rPr>
                <w:lang w:eastAsia="en-GB"/>
              </w:rPr>
            </w:pPr>
            <w:r w:rsidRPr="00947734">
              <w:rPr>
                <w:lang w:eastAsia="en-GB"/>
              </w:rPr>
              <w:t>competition</w:t>
            </w:r>
          </w:p>
          <w:p w14:paraId="2C903D68" w14:textId="47FA57DC" w:rsidR="00EE76E2" w:rsidRDefault="00EE76E2" w:rsidP="004B68B8">
            <w:pPr>
              <w:pStyle w:val="BodyText"/>
              <w:numPr>
                <w:ilvl w:val="0"/>
                <w:numId w:val="48"/>
              </w:numPr>
              <w:spacing w:line="276" w:lineRule="auto"/>
              <w:ind w:left="723"/>
            </w:pPr>
            <w:r w:rsidRPr="00947734">
              <w:rPr>
                <w:lang w:eastAsia="en-GB"/>
              </w:rPr>
              <w:t>customer preferences</w:t>
            </w:r>
            <w:r w:rsidRPr="00947734">
              <w:t>.</w:t>
            </w:r>
          </w:p>
          <w:p w14:paraId="26424B38" w14:textId="4116206C" w:rsidR="00EE76E2" w:rsidRDefault="00EE76E2" w:rsidP="00DA1C4B">
            <w:pPr>
              <w:pStyle w:val="BodyText"/>
              <w:spacing w:before="120" w:line="276" w:lineRule="auto"/>
            </w:pPr>
            <w:r w:rsidRPr="00947734">
              <w:t>Reflecting on their experience they can also consider how their event may be less or more popular in the future as consumer tastes change so they are aware of:</w:t>
            </w:r>
          </w:p>
          <w:p w14:paraId="584C576B" w14:textId="1264D398" w:rsidR="00EE76E2" w:rsidRDefault="00EE76E2" w:rsidP="004B68B8">
            <w:pPr>
              <w:pStyle w:val="BodyText"/>
              <w:numPr>
                <w:ilvl w:val="0"/>
                <w:numId w:val="48"/>
              </w:numPr>
              <w:spacing w:line="276" w:lineRule="auto"/>
              <w:ind w:left="723"/>
              <w:rPr>
                <w:lang w:eastAsia="en-GB"/>
              </w:rPr>
            </w:pPr>
            <w:r w:rsidRPr="00947734">
              <w:rPr>
                <w:lang w:eastAsia="en-GB"/>
              </w:rPr>
              <w:t>customer behaviours and travel trends</w:t>
            </w:r>
          </w:p>
          <w:p w14:paraId="03C286EE" w14:textId="77777777" w:rsidR="00EE76E2" w:rsidRDefault="00EE76E2" w:rsidP="004B68B8">
            <w:pPr>
              <w:pStyle w:val="BodyText"/>
              <w:numPr>
                <w:ilvl w:val="0"/>
                <w:numId w:val="48"/>
              </w:numPr>
              <w:spacing w:line="276" w:lineRule="auto"/>
              <w:ind w:left="723"/>
              <w:rPr>
                <w:lang w:eastAsia="en-GB"/>
              </w:rPr>
            </w:pPr>
            <w:r w:rsidRPr="00947734">
              <w:rPr>
                <w:lang w:eastAsia="en-GB"/>
              </w:rPr>
              <w:t>popularity of destinations.</w:t>
            </w:r>
          </w:p>
          <w:p w14:paraId="3306543D" w14:textId="3765B91B" w:rsidR="00441456" w:rsidRDefault="00EE76E2" w:rsidP="00441456">
            <w:pPr>
              <w:pStyle w:val="BodyText"/>
              <w:spacing w:before="120" w:line="276" w:lineRule="auto"/>
            </w:pPr>
            <w:r>
              <w:t>Prepare a presentation with images of a destination for learners to guess destination</w:t>
            </w:r>
            <w:r w:rsidR="005F3DFB">
              <w:t>,</w:t>
            </w:r>
            <w:r>
              <w:t xml:space="preserve"> e.g.,</w:t>
            </w:r>
            <w:r w:rsidRPr="00947734">
              <w:t xml:space="preserve"> Blackpool, England and Benidorm, Spain as</w:t>
            </w:r>
            <w:r w:rsidR="00B3521B">
              <w:t xml:space="preserve"> </w:t>
            </w:r>
            <w:r w:rsidRPr="00947734">
              <w:t>example</w:t>
            </w:r>
            <w:r w:rsidR="00B3521B">
              <w:t>s</w:t>
            </w:r>
            <w:r w:rsidRPr="00947734">
              <w:t xml:space="preserve"> is explained in textbook</w:t>
            </w:r>
            <w:r w:rsidR="00F85B45">
              <w:t>s.</w:t>
            </w:r>
          </w:p>
          <w:p w14:paraId="43B8A4AC" w14:textId="6CC3EA74" w:rsidR="00EE76E2" w:rsidRDefault="00EE76E2" w:rsidP="00441456">
            <w:pPr>
              <w:pStyle w:val="BodyText"/>
              <w:spacing w:before="120" w:line="276" w:lineRule="auto"/>
            </w:pPr>
            <w:r>
              <w:t>Discuss the images of the destination – how could the destination improve?</w:t>
            </w:r>
          </w:p>
          <w:p w14:paraId="1D9223FE" w14:textId="77777777" w:rsidR="00EE76E2" w:rsidRDefault="00EE76E2" w:rsidP="004B68B8">
            <w:pPr>
              <w:pStyle w:val="BodyText"/>
              <w:spacing w:after="120" w:line="276" w:lineRule="auto"/>
            </w:pPr>
            <w:r>
              <w:lastRenderedPageBreak/>
              <w:t>Introduce the concept of the Butler model and explain the stages. Learners draw in their books and place different destinations on the model.</w:t>
            </w:r>
          </w:p>
          <w:p w14:paraId="0A7B8205" w14:textId="1116BC5D" w:rsidR="00EE76E2" w:rsidRDefault="00EE76E2" w:rsidP="009E25D4">
            <w:pPr>
              <w:pStyle w:val="BodyText"/>
              <w:spacing w:before="120" w:after="120" w:line="276" w:lineRule="auto"/>
            </w:pPr>
            <w:r>
              <w:t>In pairs</w:t>
            </w:r>
            <w:r w:rsidR="00141D70">
              <w:t>, learners</w:t>
            </w:r>
            <w:r>
              <w:t xml:space="preserve"> choose</w:t>
            </w:r>
            <w:r w:rsidR="00B3521B">
              <w:t xml:space="preserve"> five</w:t>
            </w:r>
            <w:r>
              <w:t xml:space="preserve"> destinations and discuss and place on the butler model, giving clear reasons and justifications.</w:t>
            </w:r>
          </w:p>
          <w:p w14:paraId="5855CD04" w14:textId="5A557155" w:rsidR="00EE76E2" w:rsidRDefault="00EE76E2" w:rsidP="009E25D4">
            <w:pPr>
              <w:pStyle w:val="BodyText"/>
              <w:spacing w:before="120" w:after="120" w:line="276" w:lineRule="auto"/>
            </w:pPr>
            <w:r w:rsidRPr="00C756DE">
              <w:rPr>
                <w:b/>
                <w:bCs/>
              </w:rPr>
              <w:t>Extension activity</w:t>
            </w:r>
            <w:r w:rsidRPr="00947734">
              <w:t xml:space="preserve">: Learners use the information </w:t>
            </w:r>
            <w:r>
              <w:t xml:space="preserve">from responsible travel and decide where Antarctica might be on the Butler Model and when it may move through the different stages. </w:t>
            </w:r>
            <w:r w:rsidRPr="00C756DE">
              <w:rPr>
                <w:b/>
                <w:bCs/>
              </w:rPr>
              <w:t>(I)</w:t>
            </w:r>
            <w:r>
              <w:rPr>
                <w:b/>
                <w:bCs/>
              </w:rPr>
              <w:t>(S)</w:t>
            </w:r>
          </w:p>
          <w:p w14:paraId="70667AC9" w14:textId="2F058A13" w:rsidR="00EE76E2" w:rsidRDefault="004B68B8" w:rsidP="005B5987">
            <w:pPr>
              <w:pStyle w:val="BodyText"/>
              <w:spacing w:before="120" w:line="276" w:lineRule="auto"/>
            </w:pPr>
            <w:hyperlink r:id="rId53" w:history="1">
              <w:r w:rsidRPr="004B68B8">
                <w:rPr>
                  <w:rStyle w:val="Hyperlink"/>
                  <w:color w:val="4D4D4D"/>
                </w:rPr>
                <w:t>www.responsibletravel.com/holidays/antarctica/travel-guide/responsible-tourism-in-antarctica</w:t>
              </w:r>
            </w:hyperlink>
          </w:p>
        </w:tc>
      </w:tr>
      <w:tr w:rsidR="00EE76E2" w14:paraId="1376E145"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02B858D2" w14:textId="77777777" w:rsidR="00AF4478" w:rsidRDefault="00AF4478" w:rsidP="00AF4478">
            <w:pPr>
              <w:pStyle w:val="BodyText"/>
              <w:spacing w:line="276" w:lineRule="auto"/>
              <w:rPr>
                <w:lang w:eastAsia="en-GB"/>
              </w:rPr>
            </w:pPr>
            <w:r>
              <w:rPr>
                <w:lang w:eastAsia="en-GB"/>
              </w:rPr>
              <w:lastRenderedPageBreak/>
              <w:t xml:space="preserve">6.1 Defining the tourism market – market research and analysis </w:t>
            </w:r>
          </w:p>
          <w:p w14:paraId="015481A0" w14:textId="1B03FAC7" w:rsidR="00993920" w:rsidRDefault="00FB6CBF" w:rsidP="005B6C90">
            <w:pPr>
              <w:pStyle w:val="BodyText"/>
              <w:spacing w:line="276" w:lineRule="auto"/>
              <w:rPr>
                <w:lang w:eastAsia="en-GB"/>
              </w:rPr>
            </w:pPr>
            <w:r>
              <w:rPr>
                <w:lang w:eastAsia="en-GB"/>
              </w:rPr>
              <w:t>(b)</w:t>
            </w:r>
            <w:r w:rsidR="00993920">
              <w:rPr>
                <w:lang w:eastAsia="en-GB"/>
              </w:rPr>
              <w:t xml:space="preserve"> Market research</w:t>
            </w:r>
          </w:p>
          <w:p w14:paraId="4FAAA066" w14:textId="21FD9338" w:rsidR="00EE76E2" w:rsidRDefault="00993920" w:rsidP="004B68B8">
            <w:pPr>
              <w:pStyle w:val="BodyText"/>
              <w:spacing w:before="120" w:line="276" w:lineRule="auto"/>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5FD85BD8" w14:textId="0EEE415D" w:rsidR="00EE76E2" w:rsidRDefault="007C51CE" w:rsidP="00EE76E2">
            <w:pPr>
              <w:pStyle w:val="BodyText"/>
              <w:rPr>
                <w:lang w:eastAsia="en-GB"/>
              </w:rPr>
            </w:pPr>
            <w:r w:rsidRPr="009E254F">
              <w:rPr>
                <w:lang w:eastAsia="en-GB"/>
              </w:rPr>
              <w:t>Learners will be able to identify and describe different types of market research.</w:t>
            </w:r>
          </w:p>
        </w:tc>
        <w:tc>
          <w:tcPr>
            <w:tcW w:w="9777" w:type="dxa"/>
            <w:tcBorders>
              <w:top w:val="single" w:sz="4" w:space="0" w:color="E21951"/>
              <w:left w:val="single" w:sz="4" w:space="0" w:color="E21951"/>
              <w:bottom w:val="single" w:sz="4" w:space="0" w:color="E21951"/>
              <w:right w:val="single" w:sz="4" w:space="0" w:color="E21951"/>
            </w:tcBorders>
          </w:tcPr>
          <w:p w14:paraId="16273356" w14:textId="3BD1CAB4" w:rsidR="00603454" w:rsidRDefault="00603454" w:rsidP="000D5E3D">
            <w:pPr>
              <w:pStyle w:val="BodyText"/>
              <w:spacing w:after="120" w:line="276" w:lineRule="auto"/>
            </w:pPr>
            <w:r>
              <w:t>Q&amp;A: Ask learners if they have ever filled a questionnaire?</w:t>
            </w:r>
          </w:p>
          <w:p w14:paraId="23456096" w14:textId="4B4551CB" w:rsidR="00603454" w:rsidRDefault="00603454" w:rsidP="009E25D4">
            <w:pPr>
              <w:pStyle w:val="BodyText"/>
              <w:spacing w:before="120" w:after="120" w:line="276" w:lineRule="auto"/>
            </w:pPr>
            <w:r w:rsidRPr="009E254F">
              <w:t xml:space="preserve">Learners design a simple class questionnaire and distribute it to other learners using </w:t>
            </w:r>
            <w:hyperlink r:id="rId54" w:history="1">
              <w:r w:rsidRPr="00B762E5">
                <w:rPr>
                  <w:rStyle w:val="WebLink"/>
                </w:rPr>
                <w:t>www.surveymonkey.com</w:t>
              </w:r>
            </w:hyperlink>
            <w:r w:rsidRPr="009E254F">
              <w:t xml:space="preserve">. They could ask aspirational questions about where their peers might want to travel in the future (e.g. after school or university graduation). Try and get a mixture of open and closed questions. Ask colleagues to complete it too. </w:t>
            </w:r>
          </w:p>
          <w:p w14:paraId="3A6FA436" w14:textId="7A5A20B2" w:rsidR="00603454" w:rsidRDefault="00603454" w:rsidP="009C2BDD">
            <w:pPr>
              <w:pStyle w:val="BodyText"/>
              <w:spacing w:before="120" w:after="120" w:line="276" w:lineRule="auto"/>
            </w:pPr>
            <w:r w:rsidRPr="009E254F">
              <w:t xml:space="preserve">Learners consider why response rates were low or high and how that might reflect or differ from a similar questionnaire issued by the local Tourist Board. </w:t>
            </w:r>
            <w:r w:rsidRPr="00C92886">
              <w:rPr>
                <w:b/>
                <w:bCs/>
              </w:rPr>
              <w:t>(I)</w:t>
            </w:r>
            <w:r w:rsidRPr="009E254F">
              <w:t xml:space="preserve"> How were results skewed or otherwise by differing responses by learners and staff? How useful were the answers to open questions compared to closed ones?</w:t>
            </w:r>
          </w:p>
          <w:p w14:paraId="67FB8E98" w14:textId="6EA54D8A" w:rsidR="00603454" w:rsidRDefault="00603454" w:rsidP="00DA1C4B">
            <w:pPr>
              <w:pStyle w:val="BodyText"/>
              <w:spacing w:before="120" w:line="276" w:lineRule="auto"/>
            </w:pPr>
            <w:r w:rsidRPr="009E254F">
              <w:t>Build up a range of advantages and disadvantages of:</w:t>
            </w:r>
          </w:p>
          <w:p w14:paraId="389A5B66" w14:textId="77777777" w:rsidR="00603454" w:rsidRDefault="00603454" w:rsidP="004B68B8">
            <w:pPr>
              <w:pStyle w:val="BodyText"/>
              <w:numPr>
                <w:ilvl w:val="0"/>
                <w:numId w:val="48"/>
              </w:numPr>
              <w:spacing w:line="276" w:lineRule="auto"/>
              <w:ind w:left="723"/>
              <w:rPr>
                <w:lang w:eastAsia="en-GB"/>
              </w:rPr>
            </w:pPr>
            <w:r w:rsidRPr="009E254F">
              <w:rPr>
                <w:lang w:eastAsia="en-GB"/>
              </w:rPr>
              <w:t>primary research</w:t>
            </w:r>
          </w:p>
          <w:p w14:paraId="14B12D67" w14:textId="569C9128" w:rsidR="00603454" w:rsidRDefault="00603454" w:rsidP="004B68B8">
            <w:pPr>
              <w:pStyle w:val="BodyText"/>
              <w:numPr>
                <w:ilvl w:val="0"/>
                <w:numId w:val="48"/>
              </w:numPr>
              <w:spacing w:line="276" w:lineRule="auto"/>
              <w:ind w:left="723"/>
              <w:rPr>
                <w:lang w:eastAsia="en-GB"/>
              </w:rPr>
            </w:pPr>
            <w:r w:rsidRPr="009E254F">
              <w:rPr>
                <w:lang w:eastAsia="en-GB"/>
              </w:rPr>
              <w:t>secondary research</w:t>
            </w:r>
          </w:p>
          <w:p w14:paraId="6C27779F" w14:textId="4F798645" w:rsidR="00603454" w:rsidRDefault="00603454" w:rsidP="004B68B8">
            <w:pPr>
              <w:pStyle w:val="BodyText"/>
              <w:numPr>
                <w:ilvl w:val="0"/>
                <w:numId w:val="48"/>
              </w:numPr>
              <w:spacing w:line="276" w:lineRule="auto"/>
              <w:ind w:left="723"/>
              <w:rPr>
                <w:lang w:eastAsia="en-GB"/>
              </w:rPr>
            </w:pPr>
            <w:r w:rsidRPr="009E254F">
              <w:rPr>
                <w:lang w:eastAsia="en-GB"/>
              </w:rPr>
              <w:t>qualitative research</w:t>
            </w:r>
          </w:p>
          <w:p w14:paraId="4124F93C" w14:textId="0420DDA3" w:rsidR="00603454" w:rsidRDefault="00603454" w:rsidP="004B68B8">
            <w:pPr>
              <w:pStyle w:val="BodyText"/>
              <w:numPr>
                <w:ilvl w:val="0"/>
                <w:numId w:val="48"/>
              </w:numPr>
              <w:spacing w:line="276" w:lineRule="auto"/>
              <w:ind w:left="723"/>
              <w:rPr>
                <w:lang w:eastAsia="en-GB"/>
              </w:rPr>
            </w:pPr>
            <w:r w:rsidRPr="009E254F">
              <w:rPr>
                <w:lang w:eastAsia="en-GB"/>
              </w:rPr>
              <w:t>quantitative research.</w:t>
            </w:r>
          </w:p>
          <w:p w14:paraId="69819362" w14:textId="7BE35E26" w:rsidR="00603454" w:rsidRDefault="00603454" w:rsidP="009E25D4">
            <w:pPr>
              <w:pStyle w:val="BodyText"/>
              <w:spacing w:before="120" w:after="120" w:line="276" w:lineRule="auto"/>
            </w:pPr>
            <w:r w:rsidRPr="00A34498">
              <w:rPr>
                <w:b/>
                <w:bCs/>
              </w:rPr>
              <w:t>Extension activity:</w:t>
            </w:r>
            <w:r w:rsidRPr="009E254F">
              <w:t xml:space="preserve"> Identify and recommend suitable market research for a local </w:t>
            </w:r>
            <w:r>
              <w:t>or well- known</w:t>
            </w:r>
            <w:r w:rsidRPr="009E254F">
              <w:t xml:space="preserve"> destination, e.g. a developing destination with low resources or a destination with very wide and varied target market, such as New York.</w:t>
            </w:r>
          </w:p>
          <w:p w14:paraId="0A4851CD" w14:textId="2B000D84" w:rsidR="00EE76E2" w:rsidRDefault="00603454" w:rsidP="009E25D4">
            <w:pPr>
              <w:pStyle w:val="BodyText"/>
              <w:spacing w:before="120" w:after="120" w:line="276" w:lineRule="auto"/>
            </w:pPr>
            <w:r>
              <w:t>Learners can read the article by “</w:t>
            </w:r>
            <w:proofErr w:type="spellStart"/>
            <w:r>
              <w:t>visitbritain</w:t>
            </w:r>
            <w:proofErr w:type="spellEnd"/>
            <w:r>
              <w:t>” to support their understanding of surveys.</w:t>
            </w:r>
            <w:r w:rsidRPr="009E254F">
              <w:t xml:space="preserve"> </w:t>
            </w:r>
            <w:hyperlink r:id="rId55" w:history="1">
              <w:r w:rsidRPr="00082BC5">
                <w:rPr>
                  <w:rStyle w:val="WebLink"/>
                </w:rPr>
                <w:t>Measuring Tourism Locally, Guidance Note 3: Undertaking Visitor Surveys (visitbritain.org)</w:t>
              </w:r>
            </w:hyperlink>
          </w:p>
        </w:tc>
      </w:tr>
      <w:tr w:rsidR="00F47D30" w14:paraId="1542940C"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29E4544B" w14:textId="77777777" w:rsidR="00AF4478" w:rsidRDefault="00AF4478" w:rsidP="00AF4478">
            <w:pPr>
              <w:pStyle w:val="BodyText"/>
              <w:spacing w:line="276" w:lineRule="auto"/>
              <w:rPr>
                <w:lang w:eastAsia="en-GB"/>
              </w:rPr>
            </w:pPr>
            <w:r>
              <w:rPr>
                <w:lang w:eastAsia="en-GB"/>
              </w:rPr>
              <w:lastRenderedPageBreak/>
              <w:t xml:space="preserve">6.1 Defining the tourism market – market research and analysis </w:t>
            </w:r>
          </w:p>
          <w:p w14:paraId="4F90526D" w14:textId="6E32B205" w:rsidR="005B3367" w:rsidRDefault="009343D1" w:rsidP="005B6C90">
            <w:pPr>
              <w:pStyle w:val="BodyText"/>
              <w:spacing w:line="276" w:lineRule="auto"/>
              <w:rPr>
                <w:lang w:eastAsia="en-GB"/>
              </w:rPr>
            </w:pPr>
            <w:r>
              <w:rPr>
                <w:lang w:eastAsia="en-GB"/>
              </w:rPr>
              <w:t xml:space="preserve">(c) </w:t>
            </w:r>
            <w:r w:rsidR="00F47D30">
              <w:rPr>
                <w:lang w:eastAsia="en-GB"/>
              </w:rPr>
              <w:t>Market analysis tools and techniques</w:t>
            </w:r>
          </w:p>
          <w:p w14:paraId="52ACC598" w14:textId="7FBB821C" w:rsidR="00F47D30" w:rsidRDefault="00F47D30" w:rsidP="004B68B8">
            <w:pPr>
              <w:pStyle w:val="BodyText"/>
              <w:spacing w:before="120" w:line="276" w:lineRule="auto"/>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49253488" w14:textId="4F015B88" w:rsidR="00F47D30" w:rsidRDefault="00F47D30" w:rsidP="00503025">
            <w:pPr>
              <w:pStyle w:val="BodyText"/>
              <w:spacing w:line="276" w:lineRule="auto"/>
              <w:rPr>
                <w:lang w:eastAsia="en-GB"/>
              </w:rPr>
            </w:pPr>
            <w:r w:rsidRPr="00CF3747">
              <w:rPr>
                <w:lang w:eastAsia="en-GB"/>
              </w:rPr>
              <w:t>Learners will be able to understand each of the key market analysis tools and can select an appropriate model and apply it in context to evaluate the situation of a given destination</w:t>
            </w:r>
            <w:r>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35A29B27" w14:textId="77777777" w:rsidR="00F47D30" w:rsidRDefault="00F47D30" w:rsidP="00503025">
            <w:pPr>
              <w:pStyle w:val="BodyText"/>
              <w:spacing w:after="120" w:line="276" w:lineRule="auto"/>
            </w:pPr>
            <w:r>
              <w:t>Q&amp;A: Ask learners for examples of travel trends linked to customer behaviours and popularity of destinations. Why are some destinations more appealing for different customer types? Create a table of customer types and destinations.</w:t>
            </w:r>
          </w:p>
          <w:p w14:paraId="3A26FC70" w14:textId="5B178137" w:rsidR="00F47D30" w:rsidRPr="004B68B8" w:rsidRDefault="00F47D30" w:rsidP="00522228">
            <w:pPr>
              <w:pStyle w:val="BodyText"/>
              <w:spacing w:before="120" w:line="276" w:lineRule="auto"/>
              <w:rPr>
                <w:rStyle w:val="WebLink"/>
                <w:color w:val="4D4D4D"/>
              </w:rPr>
            </w:pPr>
            <w:r>
              <w:t>Review statistical analysis of travel trends</w:t>
            </w:r>
            <w:r w:rsidR="00522228" w:rsidRPr="00522228">
              <w:rPr>
                <w:rStyle w:val="WebLink"/>
              </w:rPr>
              <w:t xml:space="preserve"> </w:t>
            </w:r>
            <w:hyperlink r:id="rId56" w:history="1">
              <w:r w:rsidR="004B68B8" w:rsidRPr="004B68B8">
                <w:rPr>
                  <w:rStyle w:val="Hyperlink"/>
                  <w:color w:val="4D4D4D"/>
                </w:rPr>
                <w:t>www.statista.com/topics/962/global-tourism/#dossierKeyfigures</w:t>
              </w:r>
            </w:hyperlink>
          </w:p>
          <w:p w14:paraId="4DE9961D" w14:textId="547B13AE" w:rsidR="00F47D30" w:rsidRDefault="00F47D30" w:rsidP="00B66BA4">
            <w:pPr>
              <w:pStyle w:val="BodyText"/>
              <w:spacing w:before="120" w:after="120" w:line="276" w:lineRule="auto"/>
            </w:pPr>
            <w:r>
              <w:t>Learners work in pairs or small groups to choose an area and review figures</w:t>
            </w:r>
            <w:r w:rsidR="005F3DFB">
              <w:t>,</w:t>
            </w:r>
            <w:r>
              <w:t xml:space="preserve"> e.g., accommodation, transport, online travel companies, attractions.</w:t>
            </w:r>
            <w:r w:rsidR="00B66BA4">
              <w:t xml:space="preserve"> </w:t>
            </w:r>
            <w:r>
              <w:t>Learners can present findings to the rest of their class.</w:t>
            </w:r>
          </w:p>
          <w:p w14:paraId="08809DD3" w14:textId="77777777" w:rsidR="00F47D30" w:rsidRDefault="00F47D30" w:rsidP="00DA1C4B">
            <w:pPr>
              <w:pStyle w:val="BodyText"/>
              <w:spacing w:before="120" w:line="276" w:lineRule="auto"/>
            </w:pPr>
            <w:r>
              <w:t>Prepare a presentation to explain</w:t>
            </w:r>
          </w:p>
          <w:p w14:paraId="49336A90" w14:textId="77777777" w:rsidR="00F47D30" w:rsidRDefault="00F47D30" w:rsidP="004B68B8">
            <w:pPr>
              <w:pStyle w:val="BodyText"/>
              <w:numPr>
                <w:ilvl w:val="0"/>
                <w:numId w:val="48"/>
              </w:numPr>
              <w:spacing w:line="276" w:lineRule="auto"/>
              <w:ind w:left="723"/>
              <w:rPr>
                <w:lang w:eastAsia="en-GB"/>
              </w:rPr>
            </w:pPr>
            <w:r>
              <w:rPr>
                <w:lang w:eastAsia="en-GB"/>
              </w:rPr>
              <w:t>Strengths, Weaknesses, Opportunities and Threats (SWOT analysis)</w:t>
            </w:r>
          </w:p>
          <w:p w14:paraId="548BF805" w14:textId="77777777" w:rsidR="00F47D30" w:rsidRDefault="00F47D30" w:rsidP="004B68B8">
            <w:pPr>
              <w:pStyle w:val="BodyText"/>
              <w:numPr>
                <w:ilvl w:val="0"/>
                <w:numId w:val="48"/>
              </w:numPr>
              <w:spacing w:line="276" w:lineRule="auto"/>
              <w:ind w:left="723"/>
            </w:pPr>
            <w:r>
              <w:rPr>
                <w:lang w:eastAsia="en-GB"/>
              </w:rPr>
              <w:t>Political, Economic, Social</w:t>
            </w:r>
            <w:r>
              <w:t xml:space="preserve"> and Technological external influences (PEST analysis)</w:t>
            </w:r>
          </w:p>
          <w:p w14:paraId="335D16DB" w14:textId="52F7837F" w:rsidR="00F47D30" w:rsidRDefault="00F47D30" w:rsidP="005B5987">
            <w:pPr>
              <w:pStyle w:val="BodyText"/>
              <w:spacing w:before="120" w:line="276" w:lineRule="auto"/>
            </w:pPr>
            <w:r w:rsidRPr="00654E57">
              <w:rPr>
                <w:b/>
                <w:bCs/>
              </w:rPr>
              <w:t>Extension activity</w:t>
            </w:r>
            <w:r>
              <w:t>: Learners choose a destination and conduct a SWOT/PEST analysis.</w:t>
            </w:r>
          </w:p>
        </w:tc>
      </w:tr>
      <w:tr w:rsidR="00F47D30" w14:paraId="5C98E0CE"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6A69C4C9" w14:textId="0FFACDEB" w:rsidR="00AF4478" w:rsidRDefault="00AF4478" w:rsidP="00AF4478">
            <w:pPr>
              <w:pStyle w:val="BodyText"/>
              <w:spacing w:line="276" w:lineRule="auto"/>
              <w:rPr>
                <w:lang w:eastAsia="en-GB"/>
              </w:rPr>
            </w:pPr>
            <w:r>
              <w:rPr>
                <w:lang w:eastAsia="en-GB"/>
              </w:rPr>
              <w:t>6.1 Defining the tourism market – market research and analysis</w:t>
            </w:r>
          </w:p>
          <w:p w14:paraId="750E5F86" w14:textId="71896A71" w:rsidR="00C65397" w:rsidRDefault="00FB6CBF" w:rsidP="00C245CC">
            <w:pPr>
              <w:pStyle w:val="BodyText"/>
              <w:rPr>
                <w:lang w:eastAsia="en-GB"/>
              </w:rPr>
            </w:pPr>
            <w:r>
              <w:rPr>
                <w:lang w:eastAsia="en-GB"/>
              </w:rPr>
              <w:t>(</w:t>
            </w:r>
            <w:r w:rsidR="00BE5B4A">
              <w:rPr>
                <w:lang w:eastAsia="en-GB"/>
              </w:rPr>
              <w:t>d</w:t>
            </w:r>
            <w:r>
              <w:rPr>
                <w:lang w:eastAsia="en-GB"/>
              </w:rPr>
              <w:t>)</w:t>
            </w:r>
            <w:r w:rsidR="00CD27B9">
              <w:rPr>
                <w:lang w:eastAsia="en-GB"/>
              </w:rPr>
              <w:t xml:space="preserve"> Market </w:t>
            </w:r>
            <w:r>
              <w:rPr>
                <w:lang w:eastAsia="en-GB"/>
              </w:rPr>
              <w:t>s</w:t>
            </w:r>
            <w:r w:rsidR="00CD27B9">
              <w:rPr>
                <w:lang w:eastAsia="en-GB"/>
              </w:rPr>
              <w:t>egmentation</w:t>
            </w:r>
          </w:p>
          <w:p w14:paraId="36364496" w14:textId="1F236394" w:rsidR="00F47D30" w:rsidRDefault="00CD27B9" w:rsidP="004B68B8">
            <w:pPr>
              <w:pStyle w:val="BodyText"/>
              <w:spacing w:before="120"/>
              <w:rPr>
                <w:i/>
              </w:rPr>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5AF1F91F" w14:textId="4851B14D" w:rsidR="00F47D30" w:rsidRDefault="00937297" w:rsidP="000F3BF8">
            <w:pPr>
              <w:pStyle w:val="BodyText"/>
              <w:spacing w:line="276" w:lineRule="auto"/>
              <w:rPr>
                <w:lang w:eastAsia="en-GB"/>
              </w:rPr>
            </w:pPr>
            <w:r w:rsidRPr="00CF3747">
              <w:rPr>
                <w:lang w:eastAsia="en-GB"/>
              </w:rPr>
              <w:t>Learners will be able to identify how the market can be broken down into segments.</w:t>
            </w:r>
          </w:p>
        </w:tc>
        <w:tc>
          <w:tcPr>
            <w:tcW w:w="9777" w:type="dxa"/>
            <w:tcBorders>
              <w:top w:val="single" w:sz="4" w:space="0" w:color="E21951"/>
              <w:left w:val="single" w:sz="4" w:space="0" w:color="E21951"/>
              <w:bottom w:val="single" w:sz="4" w:space="0" w:color="E21951"/>
              <w:right w:val="single" w:sz="4" w:space="0" w:color="E21951"/>
            </w:tcBorders>
          </w:tcPr>
          <w:p w14:paraId="4E17A0DA" w14:textId="77777777" w:rsidR="00E51C72" w:rsidRDefault="00E51C72" w:rsidP="00DA1C4B">
            <w:pPr>
              <w:pStyle w:val="BodyText"/>
              <w:spacing w:line="276" w:lineRule="auto"/>
            </w:pPr>
            <w:r>
              <w:t>Q&amp;A: What do we mean by market segmentation?</w:t>
            </w:r>
          </w:p>
          <w:p w14:paraId="5C670E6F" w14:textId="5F8C8DD5" w:rsidR="00E51C72" w:rsidRDefault="00E51C72" w:rsidP="004B68B8">
            <w:pPr>
              <w:pStyle w:val="BodyText"/>
              <w:numPr>
                <w:ilvl w:val="0"/>
                <w:numId w:val="48"/>
              </w:numPr>
              <w:spacing w:line="276" w:lineRule="auto"/>
              <w:ind w:left="723"/>
              <w:rPr>
                <w:lang w:eastAsia="en-GB"/>
              </w:rPr>
            </w:pPr>
            <w:r w:rsidRPr="00CF3747">
              <w:rPr>
                <w:lang w:eastAsia="en-GB"/>
              </w:rPr>
              <w:t>By travel motivation – relaxation, social, self-esteem (e.g. culture), self-realisation (e.g. bucket list trip/volunteer)</w:t>
            </w:r>
          </w:p>
          <w:p w14:paraId="78A19FA6" w14:textId="77777777" w:rsidR="00E51C72" w:rsidRDefault="00E51C72" w:rsidP="004B68B8">
            <w:pPr>
              <w:pStyle w:val="BodyText"/>
              <w:numPr>
                <w:ilvl w:val="0"/>
                <w:numId w:val="48"/>
              </w:numPr>
              <w:spacing w:line="276" w:lineRule="auto"/>
              <w:ind w:left="723"/>
              <w:rPr>
                <w:lang w:eastAsia="en-GB"/>
              </w:rPr>
            </w:pPr>
            <w:r w:rsidRPr="00CF3747">
              <w:rPr>
                <w:lang w:eastAsia="en-GB"/>
              </w:rPr>
              <w:t>Demographic segmentation – age, race, religion, gender, family size, ethnicity, income, and educatio</w:t>
            </w:r>
            <w:r>
              <w:rPr>
                <w:lang w:eastAsia="en-GB"/>
              </w:rPr>
              <w:t>n</w:t>
            </w:r>
          </w:p>
          <w:p w14:paraId="6B768FA6" w14:textId="230DB2AE" w:rsidR="00E51C72" w:rsidRDefault="00E51C72" w:rsidP="004B68B8">
            <w:pPr>
              <w:pStyle w:val="BodyText"/>
              <w:numPr>
                <w:ilvl w:val="0"/>
                <w:numId w:val="48"/>
              </w:numPr>
              <w:spacing w:line="276" w:lineRule="auto"/>
              <w:ind w:left="723"/>
              <w:rPr>
                <w:lang w:eastAsia="en-GB"/>
              </w:rPr>
            </w:pPr>
            <w:r w:rsidRPr="00CF3747">
              <w:rPr>
                <w:lang w:eastAsia="en-GB"/>
              </w:rPr>
              <w:t>Psychographic segmentation – personality traits, values, attitudes, interests, and lifestyles of consumers</w:t>
            </w:r>
          </w:p>
          <w:p w14:paraId="2DD20ABC" w14:textId="45420923" w:rsidR="00E51C72" w:rsidRDefault="00E51C72" w:rsidP="004B68B8">
            <w:pPr>
              <w:pStyle w:val="BodyText"/>
              <w:numPr>
                <w:ilvl w:val="0"/>
                <w:numId w:val="48"/>
              </w:numPr>
              <w:spacing w:line="276" w:lineRule="auto"/>
              <w:ind w:left="723"/>
            </w:pPr>
            <w:r w:rsidRPr="00CF3747">
              <w:rPr>
                <w:lang w:eastAsia="en-GB"/>
              </w:rPr>
              <w:t>Geographic segmentation – when you serve customers in a particular area, where customers live, or when your broad target</w:t>
            </w:r>
            <w:r w:rsidRPr="00CF3747">
              <w:t xml:space="preserve"> audience has different preferences based on where they are located</w:t>
            </w:r>
            <w:r>
              <w:t>.</w:t>
            </w:r>
          </w:p>
          <w:p w14:paraId="6DF2AB0E" w14:textId="1DD741A7" w:rsidR="00E51C72" w:rsidRDefault="00E51C72" w:rsidP="009E25D4">
            <w:pPr>
              <w:pStyle w:val="BodyText"/>
              <w:spacing w:before="120" w:after="120" w:line="276" w:lineRule="auto"/>
            </w:pPr>
            <w:r w:rsidRPr="00CF3747">
              <w:t xml:space="preserve">Provide travel brochures and ask the learners to identify (and justify their thinking about) how destinations segment their market. In groups, select a specific destination and research how it is marketed to target markets </w:t>
            </w:r>
            <w:r w:rsidR="00EA6DE8" w:rsidRPr="00CF3747">
              <w:t xml:space="preserve">other </w:t>
            </w:r>
            <w:r w:rsidRPr="00CF3747">
              <w:t xml:space="preserve">than those identified in the provided brochure. </w:t>
            </w:r>
            <w:r w:rsidRPr="00C3440F">
              <w:rPr>
                <w:b/>
                <w:bCs/>
              </w:rPr>
              <w:t>(I)</w:t>
            </w:r>
          </w:p>
          <w:p w14:paraId="3D53892A" w14:textId="77777777" w:rsidR="00E51C72" w:rsidRDefault="00E51C72" w:rsidP="009E25D4">
            <w:pPr>
              <w:pStyle w:val="BodyText"/>
              <w:spacing w:before="120" w:after="120" w:line="276" w:lineRule="auto"/>
            </w:pPr>
            <w:r w:rsidRPr="00B66BA4">
              <w:rPr>
                <w:b/>
                <w:bCs/>
              </w:rPr>
              <w:t>Extension activity:</w:t>
            </w:r>
            <w:r>
              <w:t xml:space="preserve"> </w:t>
            </w:r>
            <w:r w:rsidRPr="00CF3747">
              <w:t xml:space="preserve">Different groups can then </w:t>
            </w:r>
            <w:r>
              <w:t>present their findings using a presentation.</w:t>
            </w:r>
          </w:p>
          <w:p w14:paraId="0FEEF0CF" w14:textId="2E95194E" w:rsidR="00F47D30" w:rsidRDefault="00E51C72" w:rsidP="00236544">
            <w:pPr>
              <w:pStyle w:val="BodyText"/>
              <w:spacing w:before="120" w:line="276" w:lineRule="auto"/>
            </w:pPr>
            <w:r w:rsidRPr="00CF3747">
              <w:t>E</w:t>
            </w:r>
            <w:r w:rsidR="00236544">
              <w:t>-</w:t>
            </w:r>
            <w:r w:rsidRPr="00CF3747">
              <w:t xml:space="preserve">brochures are available for </w:t>
            </w:r>
            <w:proofErr w:type="gramStart"/>
            <w:r w:rsidRPr="00CF3747">
              <w:t>a number of</w:t>
            </w:r>
            <w:proofErr w:type="gramEnd"/>
            <w:r w:rsidRPr="00CF3747">
              <w:t xml:space="preserve"> destinations if printed versions are not easily available</w:t>
            </w:r>
            <w:r>
              <w:t>.</w:t>
            </w:r>
          </w:p>
        </w:tc>
      </w:tr>
      <w:tr w:rsidR="003D304C" w14:paraId="2AEF8931"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152C15A3" w14:textId="77777777" w:rsidR="00BE5B4A" w:rsidRDefault="00BE5B4A" w:rsidP="00BE5B4A">
            <w:pPr>
              <w:pStyle w:val="BodyText"/>
              <w:spacing w:line="276" w:lineRule="auto"/>
              <w:rPr>
                <w:lang w:eastAsia="en-GB"/>
              </w:rPr>
            </w:pPr>
            <w:r>
              <w:rPr>
                <w:lang w:eastAsia="en-GB"/>
              </w:rPr>
              <w:lastRenderedPageBreak/>
              <w:t xml:space="preserve">6.1 Defining the tourism market – market research and analysis </w:t>
            </w:r>
          </w:p>
          <w:p w14:paraId="02B14DA3" w14:textId="3FC57526" w:rsidR="003D304C" w:rsidRDefault="00FB6CBF" w:rsidP="005B6C90">
            <w:pPr>
              <w:pStyle w:val="BodyText"/>
              <w:spacing w:line="276" w:lineRule="auto"/>
              <w:rPr>
                <w:lang w:eastAsia="en-GB"/>
              </w:rPr>
            </w:pPr>
            <w:r>
              <w:rPr>
                <w:lang w:eastAsia="en-GB"/>
              </w:rPr>
              <w:t>(e)</w:t>
            </w:r>
            <w:r w:rsidR="003E6F5B">
              <w:rPr>
                <w:lang w:eastAsia="en-GB"/>
              </w:rPr>
              <w:t xml:space="preserve"> </w:t>
            </w:r>
            <w:r w:rsidR="003D304C">
              <w:rPr>
                <w:lang w:eastAsia="en-GB"/>
              </w:rPr>
              <w:t xml:space="preserve">Visitor </w:t>
            </w:r>
            <w:r w:rsidR="00E51BD5">
              <w:rPr>
                <w:lang w:eastAsia="en-GB"/>
              </w:rPr>
              <w:t>p</w:t>
            </w:r>
            <w:r w:rsidR="003D304C">
              <w:rPr>
                <w:lang w:eastAsia="en-GB"/>
              </w:rPr>
              <w:t>rofiling</w:t>
            </w:r>
          </w:p>
          <w:p w14:paraId="6FF53419" w14:textId="66FC223B" w:rsidR="003D304C" w:rsidRDefault="003D304C" w:rsidP="004B68B8">
            <w:pPr>
              <w:pStyle w:val="BodyText"/>
              <w:spacing w:before="120" w:line="276" w:lineRule="auto"/>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2CDC8730" w14:textId="54711AB5" w:rsidR="003D304C" w:rsidRDefault="003D304C" w:rsidP="005B75BC">
            <w:pPr>
              <w:pStyle w:val="BodyText"/>
              <w:spacing w:line="276" w:lineRule="auto"/>
              <w:rPr>
                <w:lang w:eastAsia="en-GB"/>
              </w:rPr>
            </w:pPr>
            <w:r w:rsidRPr="00AD4352">
              <w:rPr>
                <w:lang w:eastAsia="en-GB"/>
              </w:rPr>
              <w:t>Learners will be able to identify how visitors may be categorised and further link this to an appropriate target market.</w:t>
            </w:r>
          </w:p>
        </w:tc>
        <w:tc>
          <w:tcPr>
            <w:tcW w:w="9777" w:type="dxa"/>
            <w:tcBorders>
              <w:top w:val="single" w:sz="4" w:space="0" w:color="E21951"/>
              <w:left w:val="single" w:sz="4" w:space="0" w:color="E21951"/>
              <w:bottom w:val="single" w:sz="4" w:space="0" w:color="E21951"/>
              <w:right w:val="single" w:sz="4" w:space="0" w:color="E21951"/>
            </w:tcBorders>
          </w:tcPr>
          <w:p w14:paraId="13C4CDC2" w14:textId="77777777" w:rsidR="003D304C" w:rsidRDefault="003D304C" w:rsidP="005B75BC">
            <w:pPr>
              <w:pStyle w:val="BodyText"/>
              <w:spacing w:after="120" w:line="276" w:lineRule="auto"/>
            </w:pPr>
            <w:r>
              <w:t xml:space="preserve">Introduce case study of Australia and discuss why someone would wish to visit. </w:t>
            </w:r>
          </w:p>
          <w:p w14:paraId="739EDB1A" w14:textId="77777777" w:rsidR="003D304C" w:rsidRDefault="003D304C" w:rsidP="009E25D4">
            <w:pPr>
              <w:pStyle w:val="BodyText"/>
              <w:spacing w:before="120" w:after="120" w:line="276" w:lineRule="auto"/>
            </w:pPr>
            <w:r>
              <w:t xml:space="preserve">Learners can access </w:t>
            </w:r>
            <w:r w:rsidRPr="00AD4352">
              <w:t xml:space="preserve">Western Australia </w:t>
            </w:r>
            <w:r>
              <w:t>data for</w:t>
            </w:r>
            <w:r w:rsidRPr="00AD4352">
              <w:t xml:space="preserve"> profiles </w:t>
            </w:r>
            <w:r>
              <w:t>of</w:t>
            </w:r>
            <w:r w:rsidRPr="00AD4352">
              <w:t xml:space="preserve"> a number of overseas visitor markets: </w:t>
            </w:r>
            <w:hyperlink r:id="rId57" w:history="1">
              <w:r w:rsidRPr="00522228">
                <w:rPr>
                  <w:rStyle w:val="WebLink"/>
                </w:rPr>
                <w:t>www.tourism.wa.gov.au/Research-Reports/Facts-Profiles/Pages/International-Visitor-Profiles.aspx</w:t>
              </w:r>
            </w:hyperlink>
          </w:p>
          <w:p w14:paraId="64CFD95C" w14:textId="1CA18B7E" w:rsidR="003D304C" w:rsidRDefault="003D304C" w:rsidP="009E25D4">
            <w:pPr>
              <w:pStyle w:val="BodyText"/>
              <w:spacing w:before="120" w:after="120" w:line="276" w:lineRule="auto"/>
            </w:pPr>
            <w:r w:rsidRPr="00AD4352">
              <w:t>Issue a different profile to differentiated groups. Learners identify key visitor trends and evaluate why the profile of visitors to Western Australia display these characteristics.</w:t>
            </w:r>
          </w:p>
          <w:p w14:paraId="6B5EFCDC" w14:textId="7C7127E1" w:rsidR="003D304C" w:rsidRDefault="003D304C" w:rsidP="009E25D4">
            <w:pPr>
              <w:pStyle w:val="BodyText"/>
              <w:spacing w:before="120" w:after="120" w:line="276" w:lineRule="auto"/>
            </w:pPr>
            <w:r w:rsidRPr="00AD4352">
              <w:t>It may be helpful to learners to have access to a world map or atlas to help in their evaluations.</w:t>
            </w:r>
          </w:p>
          <w:p w14:paraId="36177AE9" w14:textId="4B587C33" w:rsidR="003D304C" w:rsidRDefault="003D304C" w:rsidP="00DA1C4B">
            <w:pPr>
              <w:pStyle w:val="BodyText"/>
              <w:spacing w:line="276" w:lineRule="auto"/>
            </w:pPr>
            <w:r w:rsidRPr="00AD4352">
              <w:t>Learners should consider:</w:t>
            </w:r>
          </w:p>
          <w:p w14:paraId="3DD30134" w14:textId="2758C2CA" w:rsidR="003D304C" w:rsidRDefault="003D304C" w:rsidP="004B68B8">
            <w:pPr>
              <w:pStyle w:val="BodyText"/>
              <w:numPr>
                <w:ilvl w:val="0"/>
                <w:numId w:val="48"/>
              </w:numPr>
              <w:spacing w:line="276" w:lineRule="auto"/>
              <w:ind w:left="723"/>
              <w:rPr>
                <w:lang w:eastAsia="en-GB"/>
              </w:rPr>
            </w:pPr>
            <w:r w:rsidRPr="00AD4352">
              <w:rPr>
                <w:lang w:eastAsia="en-GB"/>
              </w:rPr>
              <w:t>length of stay</w:t>
            </w:r>
          </w:p>
          <w:p w14:paraId="62E20972" w14:textId="133584D8" w:rsidR="003D304C" w:rsidRDefault="003D304C" w:rsidP="004B68B8">
            <w:pPr>
              <w:pStyle w:val="BodyText"/>
              <w:numPr>
                <w:ilvl w:val="0"/>
                <w:numId w:val="48"/>
              </w:numPr>
              <w:spacing w:line="276" w:lineRule="auto"/>
              <w:ind w:left="723"/>
              <w:rPr>
                <w:lang w:eastAsia="en-GB"/>
              </w:rPr>
            </w:pPr>
            <w:r w:rsidRPr="00AD4352">
              <w:rPr>
                <w:lang w:eastAsia="en-GB"/>
              </w:rPr>
              <w:t>accommodation preference</w:t>
            </w:r>
          </w:p>
          <w:p w14:paraId="1491474A" w14:textId="0736148F" w:rsidR="003D304C" w:rsidRDefault="003D304C" w:rsidP="004B68B8">
            <w:pPr>
              <w:pStyle w:val="BodyText"/>
              <w:numPr>
                <w:ilvl w:val="0"/>
                <w:numId w:val="48"/>
              </w:numPr>
              <w:spacing w:line="276" w:lineRule="auto"/>
              <w:ind w:left="723"/>
              <w:rPr>
                <w:lang w:eastAsia="en-GB"/>
              </w:rPr>
            </w:pPr>
            <w:r w:rsidRPr="00AD4352">
              <w:rPr>
                <w:lang w:eastAsia="en-GB"/>
              </w:rPr>
              <w:t>spending power</w:t>
            </w:r>
          </w:p>
          <w:p w14:paraId="24689270" w14:textId="40BF6D5E" w:rsidR="003D304C" w:rsidRDefault="003D304C" w:rsidP="004B68B8">
            <w:pPr>
              <w:pStyle w:val="BodyText"/>
              <w:numPr>
                <w:ilvl w:val="0"/>
                <w:numId w:val="48"/>
              </w:numPr>
              <w:spacing w:line="276" w:lineRule="auto"/>
              <w:ind w:left="723"/>
              <w:rPr>
                <w:lang w:eastAsia="en-GB"/>
              </w:rPr>
            </w:pPr>
            <w:r w:rsidRPr="00AD4352">
              <w:rPr>
                <w:lang w:eastAsia="en-GB"/>
              </w:rPr>
              <w:t>choice of products and activities</w:t>
            </w:r>
          </w:p>
          <w:p w14:paraId="5AC6A123" w14:textId="0AD38A91" w:rsidR="003D304C" w:rsidRDefault="003D304C" w:rsidP="004B68B8">
            <w:pPr>
              <w:pStyle w:val="BodyText"/>
              <w:numPr>
                <w:ilvl w:val="0"/>
                <w:numId w:val="48"/>
              </w:numPr>
              <w:spacing w:line="276" w:lineRule="auto"/>
              <w:ind w:left="723"/>
              <w:rPr>
                <w:lang w:eastAsia="en-GB"/>
              </w:rPr>
            </w:pPr>
            <w:r w:rsidRPr="00AD4352">
              <w:rPr>
                <w:lang w:eastAsia="en-GB"/>
              </w:rPr>
              <w:t>media type</w:t>
            </w:r>
          </w:p>
          <w:p w14:paraId="11209C60" w14:textId="707780DD" w:rsidR="003D304C" w:rsidRDefault="003D304C" w:rsidP="004B68B8">
            <w:pPr>
              <w:pStyle w:val="BodyText"/>
              <w:numPr>
                <w:ilvl w:val="0"/>
                <w:numId w:val="48"/>
              </w:numPr>
              <w:spacing w:line="276" w:lineRule="auto"/>
              <w:ind w:left="723"/>
              <w:rPr>
                <w:lang w:eastAsia="en-GB"/>
              </w:rPr>
            </w:pPr>
            <w:r w:rsidRPr="00AD4352">
              <w:rPr>
                <w:lang w:eastAsia="en-GB"/>
              </w:rPr>
              <w:t>booking method.</w:t>
            </w:r>
          </w:p>
          <w:p w14:paraId="64CD736A" w14:textId="33979439" w:rsidR="003D304C" w:rsidRDefault="003D304C" w:rsidP="009E25D4">
            <w:pPr>
              <w:pStyle w:val="BodyText"/>
              <w:spacing w:before="120" w:after="120" w:line="276" w:lineRule="auto"/>
            </w:pPr>
            <w:r w:rsidRPr="00AD4352">
              <w:t>With the last two bullet points</w:t>
            </w:r>
            <w:r w:rsidR="00CB4B63">
              <w:t>,</w:t>
            </w:r>
            <w:r w:rsidRPr="00AD4352">
              <w:t xml:space="preserve"> learners may need more guidance in making assumptions and drawing conclusions. They could be tasked with an individual research project to come up with evidence for the media and booking methods.</w:t>
            </w:r>
          </w:p>
          <w:p w14:paraId="233B09B1" w14:textId="7FC576F7" w:rsidR="003D304C" w:rsidRDefault="003D304C" w:rsidP="00236544">
            <w:pPr>
              <w:pStyle w:val="BodyText"/>
              <w:spacing w:before="120" w:line="276" w:lineRule="auto"/>
            </w:pPr>
            <w:r w:rsidRPr="00000DB8">
              <w:rPr>
                <w:b/>
                <w:bCs/>
              </w:rPr>
              <w:t>Extension activity:</w:t>
            </w:r>
            <w:r w:rsidRPr="00AD4352">
              <w:t xml:space="preserve"> Compare and contrast the tourism offerings of Western Australia with Winnipeg Canada. What are the similarities and differences in visitor profiles? Consider reasons for those similarities and differences. Access to climate as well as geographical information may help! What is the target market of this Tourism Winnipeg document? </w:t>
            </w:r>
            <w:hyperlink r:id="rId58" w:history="1">
              <w:r w:rsidRPr="00DC5C97">
                <w:rPr>
                  <w:rStyle w:val="WebLink"/>
                </w:rPr>
                <w:t>http://tourismwpg.uberflip.com/i/331847-2012-winnipeg-visitor-profile</w:t>
              </w:r>
            </w:hyperlink>
          </w:p>
        </w:tc>
      </w:tr>
      <w:tr w:rsidR="003D304C" w14:paraId="0791D075"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5DAEFB27" w14:textId="61B1E40B" w:rsidR="00BE5B4A" w:rsidRDefault="00BE5B4A" w:rsidP="00BE5B4A">
            <w:pPr>
              <w:pStyle w:val="BodyText"/>
              <w:spacing w:line="276" w:lineRule="auto"/>
              <w:rPr>
                <w:lang w:eastAsia="en-GB"/>
              </w:rPr>
            </w:pPr>
            <w:r>
              <w:rPr>
                <w:lang w:eastAsia="en-GB"/>
              </w:rPr>
              <w:t>6.1 Defining the tourism market – market research and analysis</w:t>
            </w:r>
          </w:p>
          <w:p w14:paraId="3FA02FAC" w14:textId="747C5ABC" w:rsidR="008915CD" w:rsidRDefault="00E51BD5" w:rsidP="003E6F5B">
            <w:pPr>
              <w:pStyle w:val="BodyText"/>
              <w:rPr>
                <w:lang w:eastAsia="en-GB"/>
              </w:rPr>
            </w:pPr>
            <w:r>
              <w:rPr>
                <w:lang w:eastAsia="en-GB"/>
              </w:rPr>
              <w:t>(f)</w:t>
            </w:r>
            <w:r w:rsidR="008915CD">
              <w:rPr>
                <w:lang w:eastAsia="en-GB"/>
              </w:rPr>
              <w:t xml:space="preserve"> Product po</w:t>
            </w:r>
            <w:r w:rsidR="004B68B8">
              <w:rPr>
                <w:lang w:eastAsia="en-GB"/>
              </w:rPr>
              <w:t>s</w:t>
            </w:r>
            <w:r w:rsidR="008915CD">
              <w:rPr>
                <w:lang w:eastAsia="en-GB"/>
              </w:rPr>
              <w:t>itioning</w:t>
            </w:r>
          </w:p>
          <w:p w14:paraId="426EF7FD" w14:textId="7F51A7A2" w:rsidR="003D304C" w:rsidRDefault="008915CD" w:rsidP="004B68B8">
            <w:pPr>
              <w:pStyle w:val="BodyText"/>
              <w:spacing w:before="120"/>
              <w:rPr>
                <w:i/>
              </w:rPr>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362C80EC" w14:textId="63694340" w:rsidR="003D304C" w:rsidRDefault="001C52C4" w:rsidP="000B5ABC">
            <w:pPr>
              <w:pStyle w:val="BodyText"/>
              <w:spacing w:line="276" w:lineRule="auto"/>
              <w:rPr>
                <w:lang w:eastAsia="en-GB"/>
              </w:rPr>
            </w:pPr>
            <w:r w:rsidRPr="00B876A2">
              <w:rPr>
                <w:lang w:eastAsia="en-GB"/>
              </w:rPr>
              <w:t>Learners will be able to identify how a destination fits into the tourism market</w:t>
            </w:r>
            <w:r w:rsidR="00227500">
              <w:rPr>
                <w:lang w:eastAsia="en-GB"/>
              </w:rPr>
              <w:t xml:space="preserve"> </w:t>
            </w:r>
            <w:r w:rsidRPr="00B876A2">
              <w:rPr>
                <w:lang w:eastAsia="en-GB"/>
              </w:rPr>
              <w:t xml:space="preserve">and will be able to analyse and evaluate in context how a destination can be </w:t>
            </w:r>
            <w:r w:rsidRPr="00B876A2">
              <w:rPr>
                <w:lang w:eastAsia="en-GB"/>
              </w:rPr>
              <w:lastRenderedPageBreak/>
              <w:t>identified and perceived</w:t>
            </w:r>
            <w:r>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5D6EDB1A" w14:textId="2DDC401E" w:rsidR="00227500" w:rsidRDefault="00227500" w:rsidP="00641ACC">
            <w:pPr>
              <w:pStyle w:val="BodyText"/>
              <w:spacing w:after="120" w:line="276" w:lineRule="auto"/>
            </w:pPr>
            <w:r>
              <w:lastRenderedPageBreak/>
              <w:t xml:space="preserve">Using a map, </w:t>
            </w:r>
            <w:r w:rsidR="00F12388">
              <w:t>l</w:t>
            </w:r>
            <w:r>
              <w:t>earners identify as many Islands as possible.</w:t>
            </w:r>
          </w:p>
          <w:p w14:paraId="00D857A8" w14:textId="7A502CFE" w:rsidR="00227500" w:rsidRDefault="00227500" w:rsidP="009E25D4">
            <w:pPr>
              <w:pStyle w:val="BodyText"/>
              <w:spacing w:before="120" w:after="120" w:line="276" w:lineRule="auto"/>
            </w:pPr>
            <w:r>
              <w:t>Choosing an island, l</w:t>
            </w:r>
            <w:r w:rsidRPr="00B876A2">
              <w:t xml:space="preserve">earners identify (if they can) from knowledge </w:t>
            </w:r>
            <w:r>
              <w:t>why</w:t>
            </w:r>
            <w:r w:rsidRPr="00B876A2">
              <w:t xml:space="preserve"> do people go</w:t>
            </w:r>
            <w:r>
              <w:t xml:space="preserve"> there</w:t>
            </w:r>
            <w:r w:rsidRPr="00B876A2">
              <w:t>? If this is outside their experience, go straight to the top 10 islands according to the Fodor’s Travel website (</w:t>
            </w:r>
            <w:hyperlink r:id="rId59" w:history="1">
              <w:r w:rsidRPr="000175EB">
                <w:rPr>
                  <w:rStyle w:val="WebLink"/>
                </w:rPr>
                <w:t>www.fodors.com/news/photos/10-best-island-getaways-for-2015</w:t>
              </w:r>
            </w:hyperlink>
            <w:r w:rsidRPr="00B876A2">
              <w:t>)</w:t>
            </w:r>
            <w:r>
              <w:t xml:space="preserve">. </w:t>
            </w:r>
            <w:r w:rsidRPr="00B876A2">
              <w:t>Use some or all of them and ask learners to read the Fodor’s description only. Get them to consider how they are similar or different, what the Unique Selling Point (USP) is (if any!) and who might be in direct competition. What image is suggested by Fodor’s?</w:t>
            </w:r>
          </w:p>
          <w:p w14:paraId="5F4E9D86" w14:textId="70DB122B" w:rsidR="00227500" w:rsidRDefault="00227500" w:rsidP="009E25D4">
            <w:pPr>
              <w:pStyle w:val="BodyText"/>
              <w:spacing w:before="120" w:after="120" w:line="276" w:lineRule="auto"/>
            </w:pPr>
            <w:r w:rsidRPr="00B876A2">
              <w:lastRenderedPageBreak/>
              <w:t xml:space="preserve">Then compare this with the official government tourist website (if there is one). </w:t>
            </w:r>
            <w:r w:rsidRPr="002C0B86">
              <w:rPr>
                <w:b/>
                <w:bCs/>
              </w:rPr>
              <w:t>(I)</w:t>
            </w:r>
          </w:p>
          <w:p w14:paraId="5C4DCE99" w14:textId="1F54EC3E" w:rsidR="00227500" w:rsidRDefault="00227500" w:rsidP="009E25D4">
            <w:pPr>
              <w:pStyle w:val="BodyText"/>
              <w:spacing w:before="120" w:after="120" w:line="276" w:lineRule="auto"/>
            </w:pPr>
            <w:r w:rsidRPr="00B876A2">
              <w:t>Does the official website brand match up to learners’ original suggestions? Is the USP and image clearly and easily identified?</w:t>
            </w:r>
          </w:p>
          <w:p w14:paraId="662023E2" w14:textId="77777777" w:rsidR="00227500" w:rsidRDefault="00227500" w:rsidP="003D5392">
            <w:pPr>
              <w:pStyle w:val="BodyText"/>
              <w:spacing w:line="276" w:lineRule="auto"/>
            </w:pPr>
            <w:r w:rsidRPr="00B876A2">
              <w:t xml:space="preserve">Consider how successful the island destination(s) may be with regards to: </w:t>
            </w:r>
          </w:p>
          <w:p w14:paraId="7A0D7E86" w14:textId="17F7BA4D" w:rsidR="00227500" w:rsidRDefault="00227500" w:rsidP="004B68B8">
            <w:pPr>
              <w:pStyle w:val="BodyText"/>
              <w:numPr>
                <w:ilvl w:val="0"/>
                <w:numId w:val="48"/>
              </w:numPr>
              <w:spacing w:line="276" w:lineRule="auto"/>
              <w:ind w:left="723"/>
              <w:rPr>
                <w:lang w:eastAsia="en-GB"/>
              </w:rPr>
            </w:pPr>
            <w:r w:rsidRPr="00B876A2">
              <w:rPr>
                <w:lang w:eastAsia="en-GB"/>
              </w:rPr>
              <w:t>visitor perceptions of destination through image/reputation</w:t>
            </w:r>
          </w:p>
          <w:p w14:paraId="72BBCA52" w14:textId="15B2E328" w:rsidR="00227500" w:rsidRDefault="00227500" w:rsidP="004B68B8">
            <w:pPr>
              <w:pStyle w:val="BodyText"/>
              <w:numPr>
                <w:ilvl w:val="0"/>
                <w:numId w:val="48"/>
              </w:numPr>
              <w:spacing w:line="276" w:lineRule="auto"/>
              <w:ind w:left="723"/>
              <w:rPr>
                <w:lang w:eastAsia="en-GB"/>
              </w:rPr>
            </w:pPr>
            <w:r w:rsidRPr="00B876A2">
              <w:rPr>
                <w:lang w:eastAsia="en-GB"/>
              </w:rPr>
              <w:t>relationship of destination to competitors through differentiation strategies</w:t>
            </w:r>
          </w:p>
          <w:p w14:paraId="294D9E82" w14:textId="5C3A8864" w:rsidR="00227500" w:rsidRDefault="00227500" w:rsidP="004B68B8">
            <w:pPr>
              <w:pStyle w:val="BodyText"/>
              <w:numPr>
                <w:ilvl w:val="0"/>
                <w:numId w:val="48"/>
              </w:numPr>
              <w:spacing w:line="276" w:lineRule="auto"/>
              <w:ind w:left="723"/>
              <w:rPr>
                <w:lang w:eastAsia="en-GB"/>
              </w:rPr>
            </w:pPr>
            <w:r w:rsidRPr="00B876A2">
              <w:rPr>
                <w:lang w:eastAsia="en-GB"/>
              </w:rPr>
              <w:t>the importance of a USP</w:t>
            </w:r>
          </w:p>
          <w:p w14:paraId="21C6984D" w14:textId="0AC13E71" w:rsidR="00227500" w:rsidRDefault="00227500" w:rsidP="004B68B8">
            <w:pPr>
              <w:pStyle w:val="BodyText"/>
              <w:numPr>
                <w:ilvl w:val="0"/>
                <w:numId w:val="48"/>
              </w:numPr>
              <w:spacing w:line="276" w:lineRule="auto"/>
              <w:ind w:left="723"/>
            </w:pPr>
            <w:r w:rsidRPr="00B876A2">
              <w:rPr>
                <w:lang w:eastAsia="en-GB"/>
              </w:rPr>
              <w:t>communication</w:t>
            </w:r>
            <w:r w:rsidRPr="00B876A2">
              <w:t xml:space="preserve"> and presentation of clear and attractive image/position.</w:t>
            </w:r>
          </w:p>
          <w:p w14:paraId="645AB9AB" w14:textId="7631A5AA" w:rsidR="003D304C" w:rsidRDefault="00227500" w:rsidP="00236544">
            <w:pPr>
              <w:pStyle w:val="BodyText"/>
              <w:spacing w:before="120" w:line="276" w:lineRule="auto"/>
            </w:pPr>
            <w:r w:rsidRPr="005F4D67">
              <w:rPr>
                <w:b/>
                <w:bCs/>
              </w:rPr>
              <w:t>Extension activity</w:t>
            </w:r>
            <w:r>
              <w:t xml:space="preserve">: </w:t>
            </w:r>
            <w:r w:rsidR="00B2042A">
              <w:t>M</w:t>
            </w:r>
            <w:r>
              <w:t>atch destinations to</w:t>
            </w:r>
            <w:r w:rsidRPr="00B876A2">
              <w:t xml:space="preserve"> market segmentation, visitor profiling, the marketing mix (especially product/promotion).</w:t>
            </w:r>
          </w:p>
        </w:tc>
      </w:tr>
      <w:tr w:rsidR="003D304C" w14:paraId="68412D79"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46D966E5" w14:textId="4FF30B3E" w:rsidR="00BE5B4A" w:rsidRDefault="00BE5B4A" w:rsidP="00BE5B4A">
            <w:pPr>
              <w:pStyle w:val="BodyText"/>
              <w:spacing w:line="276" w:lineRule="auto"/>
              <w:rPr>
                <w:lang w:eastAsia="en-GB"/>
              </w:rPr>
            </w:pPr>
            <w:r>
              <w:rPr>
                <w:lang w:eastAsia="en-GB"/>
              </w:rPr>
              <w:lastRenderedPageBreak/>
              <w:t>6.1 Defining the tourism market – market research and analysis</w:t>
            </w:r>
          </w:p>
          <w:p w14:paraId="01935BDB" w14:textId="3D823288" w:rsidR="00D56957" w:rsidRDefault="00E51BD5" w:rsidP="005B6C90">
            <w:pPr>
              <w:pStyle w:val="BodyText"/>
              <w:spacing w:line="276" w:lineRule="auto"/>
              <w:rPr>
                <w:lang w:eastAsia="en-GB"/>
              </w:rPr>
            </w:pPr>
            <w:r>
              <w:rPr>
                <w:lang w:eastAsia="en-GB"/>
              </w:rPr>
              <w:t>(g)</w:t>
            </w:r>
            <w:r w:rsidR="00D56957">
              <w:rPr>
                <w:lang w:eastAsia="en-GB"/>
              </w:rPr>
              <w:t xml:space="preserve"> Review the marketing mix</w:t>
            </w:r>
          </w:p>
          <w:p w14:paraId="7FF6CB3A" w14:textId="0D378EA5" w:rsidR="003D304C" w:rsidRDefault="00D56957" w:rsidP="004B68B8">
            <w:pPr>
              <w:pStyle w:val="BodyText"/>
              <w:spacing w:before="120" w:line="276" w:lineRule="auto"/>
              <w:rPr>
                <w:i/>
              </w:rPr>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39DF6F26" w14:textId="706A2F08" w:rsidR="003D304C" w:rsidRDefault="0008425A" w:rsidP="003D304C">
            <w:pPr>
              <w:pStyle w:val="BodyText"/>
              <w:rPr>
                <w:lang w:eastAsia="en-GB"/>
              </w:rPr>
            </w:pPr>
            <w:r w:rsidRPr="00261860">
              <w:rPr>
                <w:lang w:eastAsia="en-GB"/>
              </w:rPr>
              <w:t>Learners will be able to identify and apply the 4Ps in context and evaluate how a destination can develop by using components of the marketing mix.</w:t>
            </w:r>
          </w:p>
        </w:tc>
        <w:tc>
          <w:tcPr>
            <w:tcW w:w="9777" w:type="dxa"/>
            <w:tcBorders>
              <w:top w:val="single" w:sz="4" w:space="0" w:color="E21951"/>
              <w:left w:val="single" w:sz="4" w:space="0" w:color="E21951"/>
              <w:bottom w:val="single" w:sz="4" w:space="0" w:color="E21951"/>
              <w:right w:val="single" w:sz="4" w:space="0" w:color="E21951"/>
            </w:tcBorders>
          </w:tcPr>
          <w:p w14:paraId="0C89326E" w14:textId="77777777" w:rsidR="00F20FCD" w:rsidRDefault="00F20FCD" w:rsidP="00DA1C4B">
            <w:pPr>
              <w:pStyle w:val="BodyText"/>
              <w:spacing w:line="276" w:lineRule="auto"/>
              <w:rPr>
                <w:lang w:eastAsia="en-GB"/>
              </w:rPr>
            </w:pPr>
            <w:r>
              <w:rPr>
                <w:lang w:eastAsia="en-GB"/>
              </w:rPr>
              <w:t>Teacher led introduction: On board draw a grid and put in the initials for the 4 P’s, ask learners to guess terms and explain each.</w:t>
            </w:r>
          </w:p>
          <w:p w14:paraId="3AA72019" w14:textId="6AD60F93" w:rsidR="00F20FCD" w:rsidRDefault="00F20FCD" w:rsidP="004B68B8">
            <w:pPr>
              <w:pStyle w:val="BodyText"/>
              <w:numPr>
                <w:ilvl w:val="0"/>
                <w:numId w:val="48"/>
              </w:numPr>
              <w:spacing w:line="276" w:lineRule="auto"/>
              <w:ind w:left="723"/>
              <w:rPr>
                <w:lang w:eastAsia="en-GB"/>
              </w:rPr>
            </w:pPr>
            <w:r w:rsidRPr="00261860">
              <w:rPr>
                <w:lang w:eastAsia="en-GB"/>
              </w:rPr>
              <w:t>Product (what the destination offers)</w:t>
            </w:r>
          </w:p>
          <w:p w14:paraId="388744E9" w14:textId="6635879F" w:rsidR="00F20FCD" w:rsidRDefault="00F20FCD" w:rsidP="004B68B8">
            <w:pPr>
              <w:pStyle w:val="BodyText"/>
              <w:numPr>
                <w:ilvl w:val="0"/>
                <w:numId w:val="48"/>
              </w:numPr>
              <w:spacing w:line="276" w:lineRule="auto"/>
              <w:ind w:left="723"/>
              <w:rPr>
                <w:lang w:eastAsia="en-GB"/>
              </w:rPr>
            </w:pPr>
            <w:r w:rsidRPr="00261860">
              <w:rPr>
                <w:lang w:eastAsia="en-GB"/>
              </w:rPr>
              <w:t>Price (approaches and strategies used to charge customers for using the products and services of the destination)</w:t>
            </w:r>
          </w:p>
          <w:p w14:paraId="386B72B7" w14:textId="2EA0D347" w:rsidR="00F20FCD" w:rsidRDefault="00F20FCD" w:rsidP="004B68B8">
            <w:pPr>
              <w:pStyle w:val="BodyText"/>
              <w:numPr>
                <w:ilvl w:val="0"/>
                <w:numId w:val="48"/>
              </w:numPr>
              <w:spacing w:line="276" w:lineRule="auto"/>
              <w:ind w:left="723"/>
              <w:rPr>
                <w:lang w:eastAsia="en-GB"/>
              </w:rPr>
            </w:pPr>
            <w:r>
              <w:rPr>
                <w:lang w:eastAsia="en-GB"/>
              </w:rPr>
              <w:t>Place (distribution channels)</w:t>
            </w:r>
          </w:p>
          <w:p w14:paraId="0D1CA8AE" w14:textId="77777777" w:rsidR="00F20FCD" w:rsidRDefault="00F20FCD" w:rsidP="004B68B8">
            <w:pPr>
              <w:pStyle w:val="BodyText"/>
              <w:numPr>
                <w:ilvl w:val="0"/>
                <w:numId w:val="48"/>
              </w:numPr>
              <w:spacing w:line="276" w:lineRule="auto"/>
              <w:ind w:left="723"/>
            </w:pPr>
            <w:r>
              <w:rPr>
                <w:lang w:eastAsia="en-GB"/>
              </w:rPr>
              <w:t>Promotion (raising</w:t>
            </w:r>
            <w:r>
              <w:t xml:space="preserve"> awareness using a variety of promotional methods)</w:t>
            </w:r>
          </w:p>
          <w:p w14:paraId="06A7566A" w14:textId="312070DD" w:rsidR="00F20FCD" w:rsidRDefault="00F20FCD" w:rsidP="009E25D4">
            <w:pPr>
              <w:pStyle w:val="BodyText"/>
              <w:spacing w:before="120" w:after="120" w:line="276" w:lineRule="auto"/>
            </w:pPr>
            <w:r w:rsidRPr="00261860">
              <w:t>Use information about Barbados (</w:t>
            </w:r>
            <w:hyperlink r:id="rId60" w:history="1">
              <w:r w:rsidRPr="00522228">
                <w:rPr>
                  <w:rStyle w:val="WebLink"/>
                </w:rPr>
                <w:t>www.visitbarbados.org</w:t>
              </w:r>
            </w:hyperlink>
            <w:r w:rsidRPr="00261860">
              <w:t>) or another destination to apply and evaluate the components of the marketing mix.</w:t>
            </w:r>
          </w:p>
          <w:p w14:paraId="5CAAC885" w14:textId="77777777" w:rsidR="00F20FCD" w:rsidRPr="00DC7194" w:rsidRDefault="00DA1C4B" w:rsidP="009E25D4">
            <w:pPr>
              <w:pStyle w:val="BodyText"/>
              <w:spacing w:before="120" w:after="120" w:line="276" w:lineRule="auto"/>
              <w:rPr>
                <w:rStyle w:val="WebLink"/>
              </w:rPr>
            </w:pPr>
            <w:hyperlink r:id="rId61" w:history="1">
              <w:r w:rsidR="00F20FCD" w:rsidRPr="00DC7194">
                <w:rPr>
                  <w:rStyle w:val="WebLink"/>
                </w:rPr>
                <w:t>https://creately.com/diagram/example/jscz92gn2/marketing-mix-4-ps</w:t>
              </w:r>
            </w:hyperlink>
          </w:p>
          <w:p w14:paraId="1EDB7002" w14:textId="77777777" w:rsidR="00F20FCD" w:rsidRDefault="00F20FCD" w:rsidP="009E25D4">
            <w:pPr>
              <w:pStyle w:val="BodyText"/>
              <w:spacing w:before="120" w:after="120" w:line="276" w:lineRule="auto"/>
            </w:pPr>
            <w:r>
              <w:t>Using a diagram from the above website, create details for the 4 P’s for the chosen destination. Learners can compare diagrams and decide w</w:t>
            </w:r>
            <w:r w:rsidRPr="00261860">
              <w:t>hich of the Ps could be improved and how</w:t>
            </w:r>
            <w:r>
              <w:t>.</w:t>
            </w:r>
          </w:p>
          <w:p w14:paraId="2B385080" w14:textId="4496AEDE" w:rsidR="00F20FCD" w:rsidRDefault="00F20FCD" w:rsidP="009E25D4">
            <w:pPr>
              <w:pStyle w:val="BodyText"/>
              <w:spacing w:before="120" w:after="120" w:line="276" w:lineRule="auto"/>
            </w:pPr>
            <w:r w:rsidRPr="00261860">
              <w:t>If this topic is taught first, then the destination can also be used to lead into segmentation by using tourism websites and the 4Ps to describe potential tourists. If the topic is taught in syllabus order, it can be a revision exercise for segmentation and visitor profiling.</w:t>
            </w:r>
          </w:p>
          <w:p w14:paraId="6759489D" w14:textId="5DDB8E7B" w:rsidR="00F20FCD" w:rsidRDefault="00F20FCD" w:rsidP="009E25D4">
            <w:pPr>
              <w:pStyle w:val="BodyText"/>
              <w:spacing w:before="120" w:after="120" w:line="276" w:lineRule="auto"/>
            </w:pPr>
            <w:r w:rsidRPr="00E9217E">
              <w:rPr>
                <w:b/>
                <w:bCs/>
              </w:rPr>
              <w:t>Extension</w:t>
            </w:r>
            <w:r>
              <w:rPr>
                <w:b/>
                <w:bCs/>
              </w:rPr>
              <w:t xml:space="preserve"> activity</w:t>
            </w:r>
            <w:r w:rsidRPr="00E9217E">
              <w:rPr>
                <w:b/>
                <w:bCs/>
              </w:rPr>
              <w:t>:</w:t>
            </w:r>
            <w:r>
              <w:t xml:space="preserve"> Learners answer an exam style question</w:t>
            </w:r>
            <w:r w:rsidR="00B615F0">
              <w:t>, for example</w:t>
            </w:r>
            <w:r>
              <w:t>:</w:t>
            </w:r>
          </w:p>
          <w:p w14:paraId="4BB7E10B" w14:textId="65BB4575" w:rsidR="003D304C" w:rsidRDefault="00F20FCD" w:rsidP="009E25D4">
            <w:pPr>
              <w:pStyle w:val="BodyText"/>
              <w:spacing w:before="120" w:after="120" w:line="276" w:lineRule="auto"/>
            </w:pPr>
            <w:r>
              <w:t>Explain the importance of the 4Ps in relation to a tourism destination of your choice.</w:t>
            </w:r>
            <w:r w:rsidR="00B615F0">
              <w:t xml:space="preserve"> </w:t>
            </w:r>
            <w:r w:rsidR="00B615F0" w:rsidRPr="00B615F0">
              <w:rPr>
                <w:b/>
                <w:bCs/>
              </w:rPr>
              <w:t>(F)</w:t>
            </w:r>
          </w:p>
        </w:tc>
      </w:tr>
      <w:tr w:rsidR="00F20FCD" w14:paraId="67BC8D39"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631CD040" w14:textId="77BEAF0C" w:rsidR="00B247A8" w:rsidRDefault="00B247A8" w:rsidP="005B6C90">
            <w:pPr>
              <w:pStyle w:val="BodyText"/>
              <w:spacing w:line="276" w:lineRule="auto"/>
              <w:rPr>
                <w:lang w:eastAsia="en-GB"/>
              </w:rPr>
            </w:pPr>
            <w:r>
              <w:rPr>
                <w:lang w:eastAsia="en-GB"/>
              </w:rPr>
              <w:lastRenderedPageBreak/>
              <w:t>6.2 Building a destination brand</w:t>
            </w:r>
          </w:p>
          <w:p w14:paraId="333B99FB" w14:textId="328DAA88" w:rsidR="002A6387" w:rsidRDefault="002A6387" w:rsidP="005B6C90">
            <w:pPr>
              <w:pStyle w:val="BodyText"/>
              <w:spacing w:line="276" w:lineRule="auto"/>
              <w:rPr>
                <w:lang w:eastAsia="en-GB"/>
              </w:rPr>
            </w:pPr>
            <w:r>
              <w:rPr>
                <w:lang w:eastAsia="en-GB"/>
              </w:rPr>
              <w:t>(a) Reasons for branding a destination</w:t>
            </w:r>
          </w:p>
          <w:p w14:paraId="5D376043" w14:textId="636E1D8F" w:rsidR="00F20FCD" w:rsidRDefault="00B247A8" w:rsidP="004B68B8">
            <w:pPr>
              <w:pStyle w:val="BodyText"/>
              <w:spacing w:before="120" w:line="276" w:lineRule="auto"/>
              <w:rPr>
                <w:lang w:eastAsia="en-GB"/>
              </w:rPr>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3074E0CE" w14:textId="751A8C13" w:rsidR="00F20FCD" w:rsidRPr="00261860" w:rsidRDefault="00F63016" w:rsidP="00B615F0">
            <w:pPr>
              <w:pStyle w:val="BodyText"/>
              <w:spacing w:line="276" w:lineRule="auto"/>
              <w:rPr>
                <w:lang w:eastAsia="en-GB"/>
              </w:rPr>
            </w:pPr>
            <w:r>
              <w:rPr>
                <w:lang w:eastAsia="en-GB"/>
              </w:rPr>
              <w:t>Learners will be able to understand the reasons for branding a destination.</w:t>
            </w:r>
          </w:p>
        </w:tc>
        <w:tc>
          <w:tcPr>
            <w:tcW w:w="9777" w:type="dxa"/>
            <w:tcBorders>
              <w:top w:val="single" w:sz="4" w:space="0" w:color="E21951"/>
              <w:left w:val="single" w:sz="4" w:space="0" w:color="E21951"/>
              <w:bottom w:val="single" w:sz="4" w:space="0" w:color="E21951"/>
              <w:right w:val="single" w:sz="4" w:space="0" w:color="E21951"/>
            </w:tcBorders>
          </w:tcPr>
          <w:p w14:paraId="090BA571" w14:textId="6409D832" w:rsidR="00B76163" w:rsidRDefault="00B76163" w:rsidP="00B615F0">
            <w:pPr>
              <w:pStyle w:val="BodyText"/>
              <w:spacing w:after="120" w:line="276" w:lineRule="auto"/>
            </w:pPr>
            <w:r>
              <w:t xml:space="preserve">Introduce </w:t>
            </w:r>
            <w:r w:rsidR="00407252">
              <w:t xml:space="preserve">the </w:t>
            </w:r>
            <w:r>
              <w:t>topic by asking learners what are their favourite brands? Allow them to consider food, clothing, cars, etc. and then lead to tourism products and services.</w:t>
            </w:r>
          </w:p>
          <w:p w14:paraId="28C3F545" w14:textId="5769235A" w:rsidR="00B76163" w:rsidRDefault="00B76163" w:rsidP="00DA1C4B">
            <w:pPr>
              <w:pStyle w:val="BodyText"/>
              <w:spacing w:before="120" w:line="276" w:lineRule="auto"/>
            </w:pPr>
            <w:r>
              <w:t>Prepare a presentation to explain branding and why it is an important concept.</w:t>
            </w:r>
          </w:p>
          <w:p w14:paraId="5850D2CD" w14:textId="1A0889A6" w:rsidR="00B76163" w:rsidRDefault="00684BCC" w:rsidP="004B68B8">
            <w:pPr>
              <w:pStyle w:val="BodyText"/>
              <w:numPr>
                <w:ilvl w:val="0"/>
                <w:numId w:val="48"/>
              </w:numPr>
              <w:spacing w:line="276" w:lineRule="auto"/>
              <w:ind w:left="723"/>
              <w:rPr>
                <w:lang w:eastAsia="en-GB"/>
              </w:rPr>
            </w:pPr>
            <w:r>
              <w:rPr>
                <w:lang w:eastAsia="en-GB"/>
              </w:rPr>
              <w:t>C</w:t>
            </w:r>
            <w:r w:rsidR="00B76163" w:rsidRPr="00102125">
              <w:rPr>
                <w:lang w:eastAsia="en-GB"/>
              </w:rPr>
              <w:t>hange the perception of unfavourable stereotypes of a destination</w:t>
            </w:r>
          </w:p>
          <w:p w14:paraId="2FB3F87D" w14:textId="549569B7" w:rsidR="00B76163" w:rsidRDefault="00684BCC" w:rsidP="004B68B8">
            <w:pPr>
              <w:pStyle w:val="BodyText"/>
              <w:numPr>
                <w:ilvl w:val="0"/>
                <w:numId w:val="48"/>
              </w:numPr>
              <w:spacing w:line="276" w:lineRule="auto"/>
              <w:ind w:left="723"/>
              <w:rPr>
                <w:lang w:eastAsia="en-GB"/>
              </w:rPr>
            </w:pPr>
            <w:r>
              <w:rPr>
                <w:lang w:eastAsia="en-GB"/>
              </w:rPr>
              <w:t>C</w:t>
            </w:r>
            <w:r w:rsidR="00B76163" w:rsidRPr="00102125">
              <w:rPr>
                <w:lang w:eastAsia="en-GB"/>
              </w:rPr>
              <w:t>reate a common vision for the future of the community and its potential as a tourist destination</w:t>
            </w:r>
          </w:p>
          <w:p w14:paraId="26509593" w14:textId="0305651B" w:rsidR="00B76163" w:rsidRDefault="00684BCC" w:rsidP="004B68B8">
            <w:pPr>
              <w:pStyle w:val="BodyText"/>
              <w:numPr>
                <w:ilvl w:val="0"/>
                <w:numId w:val="48"/>
              </w:numPr>
              <w:spacing w:line="276" w:lineRule="auto"/>
              <w:ind w:left="723"/>
              <w:rPr>
                <w:lang w:eastAsia="en-GB"/>
              </w:rPr>
            </w:pPr>
            <w:r>
              <w:rPr>
                <w:lang w:eastAsia="en-GB"/>
              </w:rPr>
              <w:t>P</w:t>
            </w:r>
            <w:r w:rsidR="00B76163" w:rsidRPr="00102125">
              <w:rPr>
                <w:lang w:eastAsia="en-GB"/>
              </w:rPr>
              <w:t>rovide a consistent representation of the destination</w:t>
            </w:r>
          </w:p>
          <w:p w14:paraId="7C86EAC9" w14:textId="01046533" w:rsidR="00B76163" w:rsidRDefault="00684BCC" w:rsidP="004B68B8">
            <w:pPr>
              <w:pStyle w:val="BodyText"/>
              <w:numPr>
                <w:ilvl w:val="0"/>
                <w:numId w:val="48"/>
              </w:numPr>
              <w:spacing w:line="276" w:lineRule="auto"/>
              <w:ind w:left="723"/>
              <w:rPr>
                <w:lang w:eastAsia="en-GB"/>
              </w:rPr>
            </w:pPr>
            <w:r>
              <w:rPr>
                <w:lang w:eastAsia="en-GB"/>
              </w:rPr>
              <w:t>E</w:t>
            </w:r>
            <w:r w:rsidR="00B76163" w:rsidRPr="00102125">
              <w:rPr>
                <w:lang w:eastAsia="en-GB"/>
              </w:rPr>
              <w:t>nhance local, regional, national and/or global awareness of a destination</w:t>
            </w:r>
          </w:p>
          <w:p w14:paraId="5EEA1EAC" w14:textId="426E3514" w:rsidR="00B76163" w:rsidRDefault="00684BCC" w:rsidP="004B68B8">
            <w:pPr>
              <w:pStyle w:val="BodyText"/>
              <w:numPr>
                <w:ilvl w:val="0"/>
                <w:numId w:val="48"/>
              </w:numPr>
              <w:spacing w:line="276" w:lineRule="auto"/>
              <w:ind w:left="723"/>
            </w:pPr>
            <w:r>
              <w:rPr>
                <w:lang w:eastAsia="en-GB"/>
              </w:rPr>
              <w:t>M</w:t>
            </w:r>
            <w:r w:rsidR="00B76163" w:rsidRPr="00102125">
              <w:rPr>
                <w:lang w:eastAsia="en-GB"/>
              </w:rPr>
              <w:t>ake it more</w:t>
            </w:r>
            <w:r w:rsidR="00B76163" w:rsidRPr="00102125">
              <w:t xml:space="preserve"> appealing</w:t>
            </w:r>
          </w:p>
          <w:p w14:paraId="775F8736" w14:textId="77777777" w:rsidR="00B76163" w:rsidRDefault="00B76163" w:rsidP="00DA1C4B">
            <w:pPr>
              <w:pStyle w:val="BodyText"/>
              <w:spacing w:after="120" w:line="276" w:lineRule="auto"/>
            </w:pPr>
            <w:r w:rsidRPr="00102125">
              <w:t>Some concepts are more difficult than others to identify and explain and so provide an opportunity for individual or group differentiation.</w:t>
            </w:r>
          </w:p>
          <w:p w14:paraId="0E6712F8" w14:textId="05B41176" w:rsidR="00B76163" w:rsidRDefault="000216D0" w:rsidP="009E25D4">
            <w:pPr>
              <w:pStyle w:val="BodyText"/>
              <w:spacing w:before="120" w:after="120" w:line="276" w:lineRule="auto"/>
            </w:pPr>
            <w:r>
              <w:t>Learners</w:t>
            </w:r>
            <w:r w:rsidR="00B76163">
              <w:t xml:space="preserve"> visit the following website, detailing the best branding from around the world. </w:t>
            </w:r>
            <w:r w:rsidR="00B76163" w:rsidRPr="00A25A0D">
              <w:rPr>
                <w:b/>
                <w:bCs/>
              </w:rPr>
              <w:t>(I)</w:t>
            </w:r>
          </w:p>
          <w:p w14:paraId="234F6732" w14:textId="216C66E8" w:rsidR="00B76163" w:rsidRPr="004B68B8" w:rsidRDefault="004B68B8" w:rsidP="009E25D4">
            <w:pPr>
              <w:pStyle w:val="BodyText"/>
              <w:spacing w:before="120" w:after="120" w:line="276" w:lineRule="auto"/>
              <w:rPr>
                <w:rStyle w:val="WebLink"/>
                <w:color w:val="4D4D4D"/>
              </w:rPr>
            </w:pPr>
            <w:hyperlink r:id="rId62" w:history="1">
              <w:r w:rsidRPr="004B68B8">
                <w:rPr>
                  <w:rStyle w:val="Hyperlink"/>
                  <w:color w:val="4D4D4D"/>
                </w:rPr>
                <w:t>www.canny-creative.com/city-branding-examples/</w:t>
              </w:r>
            </w:hyperlink>
          </w:p>
          <w:p w14:paraId="347CC070" w14:textId="1E4F890B" w:rsidR="00B76163" w:rsidRDefault="00B76163" w:rsidP="00130A3F">
            <w:pPr>
              <w:pStyle w:val="BodyText"/>
              <w:spacing w:before="120" w:after="120" w:line="276" w:lineRule="auto"/>
            </w:pPr>
            <w:r>
              <w:t xml:space="preserve">In pairs, learners look at the top five destinations and create a factsheet on why these </w:t>
            </w:r>
            <w:proofErr w:type="gramStart"/>
            <w:r>
              <w:t>are considered to be</w:t>
            </w:r>
            <w:proofErr w:type="gramEnd"/>
            <w:r>
              <w:t xml:space="preserve"> successful brands. New York, Melbourne, Helsinki, Paris and Amsterdam.</w:t>
            </w:r>
          </w:p>
          <w:p w14:paraId="0EE0F8FC" w14:textId="39695D06" w:rsidR="00F20FCD" w:rsidRDefault="00B76163" w:rsidP="00236544">
            <w:pPr>
              <w:pStyle w:val="BodyText"/>
              <w:spacing w:before="120" w:line="276" w:lineRule="auto"/>
              <w:rPr>
                <w:lang w:eastAsia="en-GB"/>
              </w:rPr>
            </w:pPr>
            <w:r w:rsidRPr="00F85071">
              <w:rPr>
                <w:b/>
                <w:bCs/>
              </w:rPr>
              <w:t>Extension activity:</w:t>
            </w:r>
            <w:r>
              <w:rPr>
                <w:b/>
                <w:bCs/>
              </w:rPr>
              <w:t xml:space="preserve"> </w:t>
            </w:r>
            <w:r w:rsidR="00407252">
              <w:t>Learners</w:t>
            </w:r>
            <w:r>
              <w:t xml:space="preserve"> research Tuvalu and/or Kiribati. The</w:t>
            </w:r>
            <w:r w:rsidR="00130A3F">
              <w:t>se</w:t>
            </w:r>
            <w:r>
              <w:t xml:space="preserve"> are some of the least known destinations. How would learners brand these destinations </w:t>
            </w:r>
            <w:r w:rsidR="00130A3F">
              <w:t>to</w:t>
            </w:r>
            <w:r>
              <w:t xml:space="preserve"> create interest and stimulate demand for visits?</w:t>
            </w:r>
          </w:p>
        </w:tc>
      </w:tr>
      <w:tr w:rsidR="00B76163" w14:paraId="33FAE124"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30BED240" w14:textId="77777777" w:rsidR="00BE5B4A" w:rsidRDefault="00BE5B4A" w:rsidP="00BE5B4A">
            <w:pPr>
              <w:pStyle w:val="BodyText"/>
              <w:spacing w:line="276" w:lineRule="auto"/>
              <w:rPr>
                <w:lang w:eastAsia="en-GB"/>
              </w:rPr>
            </w:pPr>
            <w:r>
              <w:rPr>
                <w:lang w:eastAsia="en-GB"/>
              </w:rPr>
              <w:t>6.2 Building a destination brand</w:t>
            </w:r>
          </w:p>
          <w:p w14:paraId="63AAE58B" w14:textId="3F01524B" w:rsidR="00787E87" w:rsidRDefault="00571BF9" w:rsidP="005B6C90">
            <w:pPr>
              <w:pStyle w:val="BodyText"/>
              <w:spacing w:line="276" w:lineRule="auto"/>
              <w:rPr>
                <w:lang w:eastAsia="en-GB"/>
              </w:rPr>
            </w:pPr>
            <w:r>
              <w:rPr>
                <w:lang w:eastAsia="en-GB"/>
              </w:rPr>
              <w:t xml:space="preserve">(b) </w:t>
            </w:r>
            <w:r w:rsidR="00787E87">
              <w:rPr>
                <w:lang w:eastAsia="en-GB"/>
              </w:rPr>
              <w:t>Characteristics of an effective destination brand</w:t>
            </w:r>
          </w:p>
          <w:p w14:paraId="2736D632" w14:textId="2E34FF68" w:rsidR="00B76163" w:rsidRDefault="00787E87" w:rsidP="004B68B8">
            <w:pPr>
              <w:pStyle w:val="BodyText"/>
              <w:spacing w:before="120" w:line="276" w:lineRule="auto"/>
              <w:rPr>
                <w:lang w:eastAsia="en-GB"/>
              </w:rPr>
            </w:pPr>
            <w:r w:rsidRPr="0085430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7DC3F375" w14:textId="14AA232D" w:rsidR="00B76163" w:rsidRDefault="009B34B8" w:rsidP="003D304C">
            <w:pPr>
              <w:pStyle w:val="BodyText"/>
              <w:rPr>
                <w:lang w:eastAsia="en-GB"/>
              </w:rPr>
            </w:pPr>
            <w:r>
              <w:rPr>
                <w:lang w:eastAsia="en-GB"/>
              </w:rPr>
              <w:t>Learners will be able to identify and explain and evaluate brand characteristics in context.</w:t>
            </w:r>
          </w:p>
        </w:tc>
        <w:tc>
          <w:tcPr>
            <w:tcW w:w="9777" w:type="dxa"/>
            <w:tcBorders>
              <w:top w:val="single" w:sz="4" w:space="0" w:color="E21951"/>
              <w:left w:val="single" w:sz="4" w:space="0" w:color="E21951"/>
              <w:bottom w:val="single" w:sz="4" w:space="0" w:color="E21951"/>
              <w:right w:val="single" w:sz="4" w:space="0" w:color="E21951"/>
            </w:tcBorders>
          </w:tcPr>
          <w:p w14:paraId="03057E7C" w14:textId="77777777" w:rsidR="00A04806" w:rsidRDefault="00A04806" w:rsidP="00130A3F">
            <w:pPr>
              <w:pStyle w:val="BodyText"/>
              <w:spacing w:line="276" w:lineRule="auto"/>
            </w:pPr>
            <w:r>
              <w:t>Introduce characteristics of destination brands, learners watch and make notes on the following:</w:t>
            </w:r>
          </w:p>
          <w:p w14:paraId="04D210ED" w14:textId="77777777" w:rsidR="00A04806" w:rsidRPr="00DA1DEC" w:rsidRDefault="00A04806" w:rsidP="009E25D4">
            <w:pPr>
              <w:pStyle w:val="BodyText"/>
              <w:spacing w:before="120" w:after="120" w:line="276" w:lineRule="auto"/>
              <w:rPr>
                <w:lang w:val="de-DE"/>
              </w:rPr>
            </w:pPr>
            <w:r w:rsidRPr="00DA1DEC">
              <w:rPr>
                <w:lang w:val="de-DE"/>
              </w:rPr>
              <w:t xml:space="preserve">Brand webinar: </w:t>
            </w:r>
            <w:hyperlink r:id="rId63" w:history="1">
              <w:r w:rsidRPr="00DA1DEC">
                <w:rPr>
                  <w:rStyle w:val="WebLink"/>
                  <w:lang w:val="de-DE"/>
                </w:rPr>
                <w:t>www.youtube.com/watch?v=72IrLltoA7w</w:t>
              </w:r>
            </w:hyperlink>
          </w:p>
          <w:p w14:paraId="70423594" w14:textId="27B7A3B5" w:rsidR="00A04806" w:rsidRDefault="00A04806" w:rsidP="00DA1C4B">
            <w:pPr>
              <w:pStyle w:val="BodyText"/>
              <w:spacing w:before="120" w:line="276" w:lineRule="auto"/>
            </w:pPr>
            <w:r>
              <w:t>Teacher-led discussion to explain the key points:</w:t>
            </w:r>
          </w:p>
          <w:p w14:paraId="370E5705" w14:textId="2D82B3B7" w:rsidR="00A04806" w:rsidRPr="00E24CE3" w:rsidRDefault="00A04806" w:rsidP="004B68B8">
            <w:pPr>
              <w:pStyle w:val="BodyText"/>
              <w:numPr>
                <w:ilvl w:val="0"/>
                <w:numId w:val="48"/>
              </w:numPr>
              <w:spacing w:line="276" w:lineRule="auto"/>
              <w:ind w:left="723"/>
              <w:rPr>
                <w:lang w:eastAsia="en-GB"/>
              </w:rPr>
            </w:pPr>
            <w:r w:rsidRPr="00E24CE3">
              <w:rPr>
                <w:lang w:eastAsia="en-GB"/>
              </w:rPr>
              <w:t>memorable</w:t>
            </w:r>
          </w:p>
          <w:p w14:paraId="3C2D2F1C" w14:textId="0A3540F6" w:rsidR="00A04806" w:rsidRPr="00E24CE3" w:rsidRDefault="00A04806" w:rsidP="004B68B8">
            <w:pPr>
              <w:pStyle w:val="BodyText"/>
              <w:numPr>
                <w:ilvl w:val="0"/>
                <w:numId w:val="48"/>
              </w:numPr>
              <w:spacing w:line="276" w:lineRule="auto"/>
              <w:ind w:left="723"/>
              <w:rPr>
                <w:lang w:eastAsia="en-GB"/>
              </w:rPr>
            </w:pPr>
            <w:r w:rsidRPr="00E24CE3">
              <w:rPr>
                <w:lang w:eastAsia="en-GB"/>
              </w:rPr>
              <w:t>attractive</w:t>
            </w:r>
          </w:p>
          <w:p w14:paraId="2C752C46" w14:textId="3809C9CD" w:rsidR="00A04806" w:rsidRPr="00E24CE3" w:rsidRDefault="00A04806" w:rsidP="004B68B8">
            <w:pPr>
              <w:pStyle w:val="BodyText"/>
              <w:numPr>
                <w:ilvl w:val="0"/>
                <w:numId w:val="48"/>
              </w:numPr>
              <w:spacing w:line="276" w:lineRule="auto"/>
              <w:ind w:left="723"/>
              <w:rPr>
                <w:lang w:eastAsia="en-GB"/>
              </w:rPr>
            </w:pPr>
            <w:r w:rsidRPr="00E24CE3">
              <w:rPr>
                <w:lang w:eastAsia="en-GB"/>
              </w:rPr>
              <w:t>matched to destination attributes</w:t>
            </w:r>
          </w:p>
          <w:p w14:paraId="263050DF" w14:textId="6A8F8C4C" w:rsidR="00A04806" w:rsidRPr="00E24CE3" w:rsidRDefault="00A04806" w:rsidP="004B68B8">
            <w:pPr>
              <w:pStyle w:val="BodyText"/>
              <w:numPr>
                <w:ilvl w:val="0"/>
                <w:numId w:val="48"/>
              </w:numPr>
              <w:spacing w:line="276" w:lineRule="auto"/>
              <w:ind w:left="723"/>
              <w:rPr>
                <w:lang w:eastAsia="en-GB"/>
              </w:rPr>
            </w:pPr>
            <w:r w:rsidRPr="00E24CE3">
              <w:rPr>
                <w:lang w:eastAsia="en-GB"/>
              </w:rPr>
              <w:t>consistent with destination’s positioning</w:t>
            </w:r>
          </w:p>
          <w:p w14:paraId="269B53E1" w14:textId="20061CBF" w:rsidR="00A04806" w:rsidRPr="00E24CE3" w:rsidRDefault="00A04806" w:rsidP="004B68B8">
            <w:pPr>
              <w:pStyle w:val="BodyText"/>
              <w:numPr>
                <w:ilvl w:val="0"/>
                <w:numId w:val="48"/>
              </w:numPr>
              <w:spacing w:line="276" w:lineRule="auto"/>
              <w:ind w:left="723"/>
              <w:rPr>
                <w:lang w:eastAsia="en-GB"/>
              </w:rPr>
            </w:pPr>
            <w:r w:rsidRPr="00E24CE3">
              <w:rPr>
                <w:lang w:eastAsia="en-GB"/>
              </w:rPr>
              <w:t>easily understood by customers</w:t>
            </w:r>
          </w:p>
          <w:p w14:paraId="2FEDA28D" w14:textId="25899CC3" w:rsidR="00A04806" w:rsidRPr="00E24CE3" w:rsidRDefault="00A04806" w:rsidP="004B68B8">
            <w:pPr>
              <w:pStyle w:val="BodyText"/>
              <w:numPr>
                <w:ilvl w:val="0"/>
                <w:numId w:val="48"/>
              </w:numPr>
              <w:spacing w:line="276" w:lineRule="auto"/>
              <w:ind w:left="723"/>
              <w:rPr>
                <w:lang w:eastAsia="en-GB"/>
              </w:rPr>
            </w:pPr>
            <w:r w:rsidRPr="00E24CE3">
              <w:rPr>
                <w:lang w:eastAsia="en-GB"/>
              </w:rPr>
              <w:t>integrated into promotional activities at a local, national and global level</w:t>
            </w:r>
          </w:p>
          <w:p w14:paraId="4A81BD75" w14:textId="2B4FA25C" w:rsidR="00A04806" w:rsidRPr="00E24CE3" w:rsidRDefault="00A04806" w:rsidP="004B68B8">
            <w:pPr>
              <w:pStyle w:val="BodyText"/>
              <w:numPr>
                <w:ilvl w:val="0"/>
                <w:numId w:val="48"/>
              </w:numPr>
              <w:spacing w:line="276" w:lineRule="auto"/>
              <w:ind w:left="723"/>
              <w:rPr>
                <w:lang w:eastAsia="en-GB"/>
              </w:rPr>
            </w:pPr>
            <w:r w:rsidRPr="00E24CE3">
              <w:rPr>
                <w:lang w:eastAsia="en-GB"/>
              </w:rPr>
              <w:t xml:space="preserve">sustained over a significant </w:t>
            </w:r>
            <w:proofErr w:type="gramStart"/>
            <w:r w:rsidRPr="00E24CE3">
              <w:rPr>
                <w:lang w:eastAsia="en-GB"/>
              </w:rPr>
              <w:t>period of time</w:t>
            </w:r>
            <w:proofErr w:type="gramEnd"/>
          </w:p>
          <w:p w14:paraId="6E4E2138" w14:textId="29145BC5" w:rsidR="00A04806" w:rsidRPr="00E24CE3" w:rsidRDefault="00A04806" w:rsidP="004B68B8">
            <w:pPr>
              <w:pStyle w:val="BodyText"/>
              <w:numPr>
                <w:ilvl w:val="0"/>
                <w:numId w:val="48"/>
              </w:numPr>
              <w:spacing w:line="276" w:lineRule="auto"/>
              <w:ind w:left="723"/>
              <w:rPr>
                <w:lang w:eastAsia="en-GB"/>
              </w:rPr>
            </w:pPr>
            <w:r w:rsidRPr="00E24CE3">
              <w:rPr>
                <w:lang w:eastAsia="en-GB"/>
              </w:rPr>
              <w:lastRenderedPageBreak/>
              <w:t>reflective of customers’ actual experiences</w:t>
            </w:r>
          </w:p>
          <w:p w14:paraId="465D5AE1" w14:textId="0D115ED3" w:rsidR="00A04806" w:rsidRPr="00E24CE3" w:rsidRDefault="00A04806" w:rsidP="004B68B8">
            <w:pPr>
              <w:pStyle w:val="BodyText"/>
              <w:numPr>
                <w:ilvl w:val="0"/>
                <w:numId w:val="48"/>
              </w:numPr>
              <w:spacing w:line="276" w:lineRule="auto"/>
              <w:ind w:left="723"/>
            </w:pPr>
            <w:r w:rsidRPr="00E24CE3">
              <w:rPr>
                <w:lang w:eastAsia="en-GB"/>
              </w:rPr>
              <w:t>targeted at both existing customers</w:t>
            </w:r>
            <w:r w:rsidRPr="00E24CE3">
              <w:t xml:space="preserve"> and at prospective visitors</w:t>
            </w:r>
          </w:p>
          <w:p w14:paraId="06743532" w14:textId="77777777" w:rsidR="00A04806" w:rsidRPr="00E24CE3" w:rsidRDefault="00A04806" w:rsidP="004B68B8">
            <w:pPr>
              <w:pStyle w:val="BodyText"/>
              <w:numPr>
                <w:ilvl w:val="0"/>
                <w:numId w:val="48"/>
              </w:numPr>
              <w:spacing w:line="276" w:lineRule="auto"/>
              <w:ind w:left="723"/>
              <w:rPr>
                <w:lang w:eastAsia="en-GB"/>
              </w:rPr>
            </w:pPr>
            <w:r w:rsidRPr="00E24CE3">
              <w:rPr>
                <w:lang w:eastAsia="en-GB"/>
              </w:rPr>
              <w:t>accepted by stakeholders</w:t>
            </w:r>
          </w:p>
          <w:p w14:paraId="33296F45" w14:textId="77777777" w:rsidR="00A04806" w:rsidRDefault="00A04806" w:rsidP="004B68B8">
            <w:pPr>
              <w:pStyle w:val="BodyText"/>
              <w:numPr>
                <w:ilvl w:val="0"/>
                <w:numId w:val="48"/>
              </w:numPr>
              <w:spacing w:line="276" w:lineRule="auto"/>
              <w:ind w:left="723"/>
              <w:rPr>
                <w:lang w:eastAsia="en-GB"/>
              </w:rPr>
            </w:pPr>
            <w:r w:rsidRPr="00E24CE3">
              <w:rPr>
                <w:lang w:eastAsia="en-GB"/>
              </w:rPr>
              <w:t>credible</w:t>
            </w:r>
          </w:p>
          <w:p w14:paraId="74FE068F" w14:textId="6B260A1B" w:rsidR="00A04806" w:rsidRDefault="00A04806" w:rsidP="009E25D4">
            <w:pPr>
              <w:pStyle w:val="BodyText"/>
              <w:spacing w:before="120" w:after="120" w:line="276" w:lineRule="auto"/>
            </w:pPr>
            <w:r>
              <w:t>Learners visit the website below on Canada and identify the characteristics – listed below:</w:t>
            </w:r>
          </w:p>
          <w:p w14:paraId="504E7FAE" w14:textId="2C36BADB" w:rsidR="00A04806" w:rsidRPr="004B68B8" w:rsidRDefault="004B68B8" w:rsidP="009E25D4">
            <w:pPr>
              <w:pStyle w:val="BodyText"/>
              <w:spacing w:before="120" w:after="120" w:line="276" w:lineRule="auto"/>
              <w:rPr>
                <w:rStyle w:val="WebLink"/>
                <w:color w:val="4D4D4D"/>
              </w:rPr>
            </w:pPr>
            <w:hyperlink r:id="rId64" w:history="1">
              <w:r w:rsidRPr="004B68B8">
                <w:rPr>
                  <w:rStyle w:val="Hyperlink"/>
                  <w:color w:val="4D4D4D"/>
                </w:rPr>
                <w:t>www.canadianaffair.com/destinations/canada/british-columbia?telephone=ppc&amp;gclid=Cj0KCQjwiNSLBhCPARIsAKNS4_e6fmzkn6TA1RYnbVhS8dbAiSiLvOZCCQOjz1oll-70YwFWONzm1wgaApUWEALw_wcB</w:t>
              </w:r>
            </w:hyperlink>
          </w:p>
          <w:p w14:paraId="006CA3EB" w14:textId="2D5EAACA" w:rsidR="00A04806" w:rsidRDefault="00A04806" w:rsidP="009E25D4">
            <w:pPr>
              <w:pStyle w:val="BodyText"/>
              <w:spacing w:before="120" w:after="120" w:line="276" w:lineRule="auto"/>
            </w:pPr>
            <w:r>
              <w:t>Learners find another destination to compare and assess characteristics</w:t>
            </w:r>
            <w:r w:rsidR="00CA78F3">
              <w:t>.</w:t>
            </w:r>
          </w:p>
          <w:p w14:paraId="133269AB" w14:textId="23E9C00D" w:rsidR="00CA78F3" w:rsidRDefault="00A04806" w:rsidP="009E25D4">
            <w:pPr>
              <w:pStyle w:val="BodyText"/>
              <w:spacing w:before="120" w:after="120" w:line="276" w:lineRule="auto"/>
            </w:pPr>
            <w:r w:rsidRPr="00080CB4">
              <w:rPr>
                <w:b/>
                <w:bCs/>
              </w:rPr>
              <w:t>Extension activity:</w:t>
            </w:r>
            <w:r w:rsidRPr="00C92187">
              <w:t xml:space="preserve"> </w:t>
            </w:r>
            <w:r>
              <w:t>Ask leaners an exam style question</w:t>
            </w:r>
            <w:r w:rsidR="00CA78F3">
              <w:t>, for example</w:t>
            </w:r>
            <w:r>
              <w:t>:</w:t>
            </w:r>
          </w:p>
          <w:p w14:paraId="615FD1A7" w14:textId="37E8F213" w:rsidR="00B76163" w:rsidRDefault="00A04806" w:rsidP="00236544">
            <w:pPr>
              <w:pStyle w:val="BodyText"/>
              <w:spacing w:before="120" w:line="276" w:lineRule="auto"/>
            </w:pPr>
            <w:r>
              <w:t>Discuss the characteristics of an effective destination brand.</w:t>
            </w:r>
            <w:r w:rsidR="00CA78F3">
              <w:t xml:space="preserve"> </w:t>
            </w:r>
            <w:r w:rsidR="00CA78F3" w:rsidRPr="00CA78F3">
              <w:rPr>
                <w:b/>
                <w:bCs/>
              </w:rPr>
              <w:t>(F)</w:t>
            </w:r>
          </w:p>
        </w:tc>
      </w:tr>
      <w:tr w:rsidR="00F34FBF" w14:paraId="217FF996"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6A1C2FAA" w14:textId="77777777" w:rsidR="007B0C7C" w:rsidRDefault="007B0C7C" w:rsidP="007B0C7C">
            <w:pPr>
              <w:pStyle w:val="BodyText"/>
              <w:spacing w:line="276" w:lineRule="auto"/>
              <w:rPr>
                <w:lang w:eastAsia="en-GB"/>
              </w:rPr>
            </w:pPr>
            <w:r>
              <w:rPr>
                <w:lang w:eastAsia="en-GB"/>
              </w:rPr>
              <w:lastRenderedPageBreak/>
              <w:t>6.2 Building a destination brand</w:t>
            </w:r>
          </w:p>
          <w:p w14:paraId="2F725349" w14:textId="2DB73FED" w:rsidR="00F34FBF" w:rsidRDefault="00D25C07" w:rsidP="005B6C90">
            <w:pPr>
              <w:pStyle w:val="BodyText"/>
              <w:spacing w:line="276" w:lineRule="auto"/>
              <w:rPr>
                <w:lang w:eastAsia="en-GB"/>
              </w:rPr>
            </w:pPr>
            <w:r>
              <w:rPr>
                <w:lang w:eastAsia="en-GB"/>
              </w:rPr>
              <w:t xml:space="preserve">(c) </w:t>
            </w:r>
            <w:r w:rsidR="00F34FBF">
              <w:rPr>
                <w:lang w:eastAsia="en-GB"/>
              </w:rPr>
              <w:t>Creating a brand identity</w:t>
            </w:r>
          </w:p>
          <w:p w14:paraId="4FF1E9B7" w14:textId="09E278D6" w:rsidR="00F34FBF" w:rsidRDefault="00D25C07" w:rsidP="005B6C90">
            <w:pPr>
              <w:pStyle w:val="BodyText"/>
              <w:spacing w:line="276" w:lineRule="auto"/>
              <w:rPr>
                <w:lang w:eastAsia="en-GB"/>
              </w:rPr>
            </w:pPr>
            <w:r>
              <w:rPr>
                <w:lang w:eastAsia="en-GB"/>
              </w:rPr>
              <w:t xml:space="preserve">(d) </w:t>
            </w:r>
            <w:r w:rsidR="00F34FBF">
              <w:rPr>
                <w:lang w:eastAsia="en-GB"/>
              </w:rPr>
              <w:t>Planning the launch of the bran</w:t>
            </w:r>
            <w:r w:rsidR="00F2562F">
              <w:rPr>
                <w:lang w:eastAsia="en-GB"/>
              </w:rPr>
              <w:t>d</w:t>
            </w:r>
          </w:p>
          <w:p w14:paraId="53E24AA8" w14:textId="77777777" w:rsidR="00F2562F" w:rsidRDefault="00F34FBF" w:rsidP="004B68B8">
            <w:pPr>
              <w:pStyle w:val="BodyText"/>
              <w:spacing w:before="120" w:line="276" w:lineRule="auto"/>
              <w:rPr>
                <w:b/>
                <w:bCs/>
                <w:color w:val="E21951"/>
                <w:lang w:eastAsia="en-GB"/>
              </w:rPr>
            </w:pPr>
            <w:r w:rsidRPr="00080CB4">
              <w:rPr>
                <w:b/>
                <w:bCs/>
                <w:color w:val="E21951"/>
                <w:lang w:eastAsia="en-GB"/>
              </w:rPr>
              <w:t>KC2</w:t>
            </w:r>
          </w:p>
          <w:p w14:paraId="2EED8895" w14:textId="43B31613" w:rsidR="00F34FBF" w:rsidRDefault="00F34FBF" w:rsidP="00F2562F">
            <w:pPr>
              <w:pStyle w:val="BodyText"/>
              <w:spacing w:line="276" w:lineRule="auto"/>
              <w:rPr>
                <w:lang w:eastAsia="en-GB"/>
              </w:rPr>
            </w:pPr>
            <w:r w:rsidRPr="00080CB4">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2CD7FFB9" w14:textId="7BAC8561" w:rsidR="00016125" w:rsidRDefault="00F34FBF" w:rsidP="00016125">
            <w:pPr>
              <w:pStyle w:val="BodyText"/>
              <w:rPr>
                <w:lang w:eastAsia="en-GB"/>
              </w:rPr>
            </w:pPr>
            <w:r w:rsidRPr="007A42E3">
              <w:rPr>
                <w:lang w:eastAsia="en-GB"/>
              </w:rPr>
              <w:t>Learners will be able to identify, explain and evaluate appropriate methods of branding in context.</w:t>
            </w:r>
          </w:p>
          <w:p w14:paraId="699D8794" w14:textId="1796E403" w:rsidR="00F34FBF" w:rsidRDefault="00F34FBF" w:rsidP="004B68B8">
            <w:pPr>
              <w:pStyle w:val="BodyText"/>
              <w:spacing w:before="120"/>
              <w:rPr>
                <w:lang w:eastAsia="en-GB"/>
              </w:rPr>
            </w:pPr>
            <w:r>
              <w:rPr>
                <w:lang w:eastAsia="en-GB"/>
              </w:rPr>
              <w:t xml:space="preserve">Learners will appreciate the need for planning for </w:t>
            </w:r>
            <w:r w:rsidR="00836255">
              <w:rPr>
                <w:lang w:eastAsia="en-GB"/>
              </w:rPr>
              <w:t>the</w:t>
            </w:r>
            <w:r>
              <w:rPr>
                <w:lang w:eastAsia="en-GB"/>
              </w:rPr>
              <w:t xml:space="preserve"> launch of a destination brand.</w:t>
            </w:r>
          </w:p>
        </w:tc>
        <w:tc>
          <w:tcPr>
            <w:tcW w:w="9777" w:type="dxa"/>
            <w:tcBorders>
              <w:top w:val="single" w:sz="4" w:space="0" w:color="E21951"/>
              <w:left w:val="single" w:sz="4" w:space="0" w:color="E21951"/>
              <w:bottom w:val="single" w:sz="4" w:space="0" w:color="E21951"/>
              <w:right w:val="single" w:sz="4" w:space="0" w:color="E21951"/>
            </w:tcBorders>
          </w:tcPr>
          <w:p w14:paraId="7E500776" w14:textId="5990D785" w:rsidR="00F34FBF" w:rsidRDefault="00F34FBF" w:rsidP="00AD797D">
            <w:pPr>
              <w:pStyle w:val="BodyText"/>
              <w:spacing w:line="276" w:lineRule="auto"/>
            </w:pPr>
            <w:r>
              <w:t>Q&amp;A:</w:t>
            </w:r>
            <w:r w:rsidR="00B44A39">
              <w:t xml:space="preserve"> H</w:t>
            </w:r>
            <w:r>
              <w:t>ow do you create a brand identity?</w:t>
            </w:r>
          </w:p>
          <w:p w14:paraId="486BE1A0" w14:textId="074D78E4" w:rsidR="00F34FBF" w:rsidRPr="004B68B8" w:rsidRDefault="00F34FBF" w:rsidP="00AD797D">
            <w:pPr>
              <w:pStyle w:val="BodyText"/>
              <w:spacing w:before="120" w:after="120" w:line="276" w:lineRule="auto"/>
              <w:rPr>
                <w:color w:val="4D4D4D"/>
              </w:rPr>
            </w:pPr>
            <w:r>
              <w:t>Quiz: Learners identify well</w:t>
            </w:r>
            <w:r w:rsidR="00B44A39">
              <w:t>-</w:t>
            </w:r>
            <w:r>
              <w:t>know</w:t>
            </w:r>
            <w:r w:rsidR="002B2D88">
              <w:t>n</w:t>
            </w:r>
            <w:r>
              <w:t xml:space="preserve"> tourism cities from their logos</w:t>
            </w:r>
            <w:r w:rsidR="00BB460A">
              <w:t>.</w:t>
            </w:r>
            <w:r>
              <w:t xml:space="preserve"> </w:t>
            </w:r>
            <w:hyperlink r:id="rId65" w:history="1">
              <w:r w:rsidR="004B68B8" w:rsidRPr="004B68B8">
                <w:rPr>
                  <w:rStyle w:val="Hyperlink"/>
                  <w:color w:val="4D4D4D"/>
                </w:rPr>
                <w:t>www.theguardian.com/cities/quiz/2014/may/08/quiz-world-city-logos-brands-tourism</w:t>
              </w:r>
            </w:hyperlink>
          </w:p>
          <w:p w14:paraId="4E7333E3" w14:textId="77777777" w:rsidR="00F34FBF" w:rsidRDefault="00F34FBF" w:rsidP="004B68B8">
            <w:pPr>
              <w:pStyle w:val="BodyText"/>
              <w:spacing w:before="120" w:line="276" w:lineRule="auto"/>
            </w:pPr>
            <w:r>
              <w:t xml:space="preserve">The Trans-Canada Rail Odyssey and the Venice Simplon Orient Express are both rail tourism experiences. Learners use resources available online alongside up-to-date pricing to identify the following features of the brands. </w:t>
            </w:r>
            <w:r w:rsidRPr="0026065F">
              <w:rPr>
                <w:b/>
                <w:bCs/>
              </w:rPr>
              <w:t>(I)</w:t>
            </w:r>
          </w:p>
          <w:p w14:paraId="349A6634" w14:textId="2AFB9EF1" w:rsidR="00F34FBF" w:rsidRDefault="00611E3D" w:rsidP="004B68B8">
            <w:pPr>
              <w:pStyle w:val="BodyText"/>
              <w:numPr>
                <w:ilvl w:val="0"/>
                <w:numId w:val="48"/>
              </w:numPr>
              <w:spacing w:line="276" w:lineRule="auto"/>
              <w:ind w:left="723"/>
              <w:rPr>
                <w:lang w:eastAsia="en-GB"/>
              </w:rPr>
            </w:pPr>
            <w:r>
              <w:rPr>
                <w:lang w:eastAsia="en-GB"/>
              </w:rPr>
              <w:t>B</w:t>
            </w:r>
            <w:r w:rsidR="00F34FBF">
              <w:rPr>
                <w:lang w:eastAsia="en-GB"/>
              </w:rPr>
              <w:t>rand name</w:t>
            </w:r>
          </w:p>
          <w:p w14:paraId="224FB175" w14:textId="4B289FE1" w:rsidR="00F34FBF" w:rsidRDefault="00611E3D" w:rsidP="004B68B8">
            <w:pPr>
              <w:pStyle w:val="BodyText"/>
              <w:numPr>
                <w:ilvl w:val="0"/>
                <w:numId w:val="48"/>
              </w:numPr>
              <w:spacing w:line="276" w:lineRule="auto"/>
              <w:ind w:left="723"/>
              <w:rPr>
                <w:lang w:eastAsia="en-GB"/>
              </w:rPr>
            </w:pPr>
            <w:r>
              <w:rPr>
                <w:lang w:eastAsia="en-GB"/>
              </w:rPr>
              <w:t>S</w:t>
            </w:r>
            <w:r w:rsidR="00F34FBF">
              <w:rPr>
                <w:lang w:eastAsia="en-GB"/>
              </w:rPr>
              <w:t>logan/tagline</w:t>
            </w:r>
          </w:p>
          <w:p w14:paraId="6657A3CD" w14:textId="074B72E3" w:rsidR="00F34FBF" w:rsidRDefault="00611E3D" w:rsidP="004B68B8">
            <w:pPr>
              <w:pStyle w:val="BodyText"/>
              <w:numPr>
                <w:ilvl w:val="0"/>
                <w:numId w:val="48"/>
              </w:numPr>
              <w:spacing w:line="276" w:lineRule="auto"/>
              <w:ind w:left="723"/>
              <w:rPr>
                <w:lang w:eastAsia="en-GB"/>
              </w:rPr>
            </w:pPr>
            <w:r>
              <w:rPr>
                <w:lang w:eastAsia="en-GB"/>
              </w:rPr>
              <w:t>L</w:t>
            </w:r>
            <w:r w:rsidR="00F34FBF">
              <w:rPr>
                <w:lang w:eastAsia="en-GB"/>
              </w:rPr>
              <w:t>ogo</w:t>
            </w:r>
          </w:p>
          <w:p w14:paraId="4B33E88E" w14:textId="77777777" w:rsidR="00F34FBF" w:rsidRDefault="00F34FBF" w:rsidP="004B68B8">
            <w:pPr>
              <w:pStyle w:val="BodyText"/>
              <w:numPr>
                <w:ilvl w:val="0"/>
                <w:numId w:val="48"/>
              </w:numPr>
              <w:spacing w:line="276" w:lineRule="auto"/>
              <w:ind w:left="723"/>
              <w:rPr>
                <w:lang w:eastAsia="en-GB"/>
              </w:rPr>
            </w:pPr>
            <w:r>
              <w:rPr>
                <w:lang w:eastAsia="en-GB"/>
              </w:rPr>
              <w:t>USP</w:t>
            </w:r>
          </w:p>
          <w:p w14:paraId="216D7DCF" w14:textId="671E5C2F" w:rsidR="00F34FBF" w:rsidRDefault="00611E3D" w:rsidP="004B68B8">
            <w:pPr>
              <w:pStyle w:val="BodyText"/>
              <w:numPr>
                <w:ilvl w:val="0"/>
                <w:numId w:val="48"/>
              </w:numPr>
              <w:spacing w:line="276" w:lineRule="auto"/>
              <w:ind w:left="723"/>
              <w:rPr>
                <w:lang w:eastAsia="en-GB"/>
              </w:rPr>
            </w:pPr>
            <w:r>
              <w:rPr>
                <w:lang w:eastAsia="en-GB"/>
              </w:rPr>
              <w:t>U</w:t>
            </w:r>
            <w:r w:rsidR="00F34FBF">
              <w:rPr>
                <w:lang w:eastAsia="en-GB"/>
              </w:rPr>
              <w:t>se of colour</w:t>
            </w:r>
          </w:p>
          <w:p w14:paraId="00802919" w14:textId="6DE0C630" w:rsidR="00F34FBF" w:rsidRDefault="00611E3D" w:rsidP="004B68B8">
            <w:pPr>
              <w:pStyle w:val="BodyText"/>
              <w:numPr>
                <w:ilvl w:val="0"/>
                <w:numId w:val="48"/>
              </w:numPr>
              <w:spacing w:line="276" w:lineRule="auto"/>
              <w:ind w:left="723"/>
              <w:rPr>
                <w:lang w:eastAsia="en-GB"/>
              </w:rPr>
            </w:pPr>
            <w:r>
              <w:rPr>
                <w:lang w:eastAsia="en-GB"/>
              </w:rPr>
              <w:t>P</w:t>
            </w:r>
            <w:r w:rsidR="00F34FBF">
              <w:rPr>
                <w:lang w:eastAsia="en-GB"/>
              </w:rPr>
              <w:t>rice in association with image</w:t>
            </w:r>
          </w:p>
          <w:p w14:paraId="4FB54EB7" w14:textId="71BBCA8A" w:rsidR="00F34FBF" w:rsidRDefault="00611E3D" w:rsidP="004B68B8">
            <w:pPr>
              <w:pStyle w:val="BodyText"/>
              <w:numPr>
                <w:ilvl w:val="0"/>
                <w:numId w:val="48"/>
              </w:numPr>
              <w:spacing w:line="276" w:lineRule="auto"/>
              <w:ind w:left="723"/>
              <w:rPr>
                <w:lang w:eastAsia="en-GB"/>
              </w:rPr>
            </w:pPr>
            <w:r>
              <w:rPr>
                <w:lang w:eastAsia="en-GB"/>
              </w:rPr>
              <w:t>D</w:t>
            </w:r>
            <w:r w:rsidR="00F34FBF">
              <w:rPr>
                <w:lang w:eastAsia="en-GB"/>
              </w:rPr>
              <w:t>istinctive packaging</w:t>
            </w:r>
          </w:p>
          <w:p w14:paraId="7999A9E1" w14:textId="1B649483" w:rsidR="00F34FBF" w:rsidRDefault="00611E3D" w:rsidP="004B68B8">
            <w:pPr>
              <w:pStyle w:val="BodyText"/>
              <w:numPr>
                <w:ilvl w:val="0"/>
                <w:numId w:val="48"/>
              </w:numPr>
              <w:spacing w:line="276" w:lineRule="auto"/>
              <w:ind w:left="723"/>
              <w:rPr>
                <w:lang w:eastAsia="en-GB"/>
              </w:rPr>
            </w:pPr>
            <w:r>
              <w:rPr>
                <w:lang w:eastAsia="en-GB"/>
              </w:rPr>
              <w:t>C</w:t>
            </w:r>
            <w:r w:rsidR="00F34FBF">
              <w:rPr>
                <w:lang w:eastAsia="en-GB"/>
              </w:rPr>
              <w:t>orporate identity (uniforms, furnishings, etc.)</w:t>
            </w:r>
          </w:p>
          <w:p w14:paraId="24ED572D" w14:textId="0ABEF3EC" w:rsidR="00F34FBF" w:rsidRDefault="00F34FBF" w:rsidP="00236544">
            <w:pPr>
              <w:pStyle w:val="BodyText"/>
              <w:spacing w:before="120" w:line="276" w:lineRule="auto"/>
            </w:pPr>
            <w:r>
              <w:t xml:space="preserve">Learners </w:t>
            </w:r>
            <w:proofErr w:type="gramStart"/>
            <w:r>
              <w:t>compare and contrast</w:t>
            </w:r>
            <w:proofErr w:type="gramEnd"/>
            <w:r>
              <w:t xml:space="preserve"> each </w:t>
            </w:r>
            <w:r w:rsidR="006347C0">
              <w:t xml:space="preserve">brand </w:t>
            </w:r>
            <w:r>
              <w:t xml:space="preserve">and evaluate which is better on each feature and how they might </w:t>
            </w:r>
            <w:r w:rsidR="006347C0">
              <w:t>i</w:t>
            </w:r>
            <w:r>
              <w:t>mprove.</w:t>
            </w:r>
          </w:p>
          <w:p w14:paraId="673AC47E" w14:textId="35CF7337" w:rsidR="00C00EA8" w:rsidRDefault="00F34FBF" w:rsidP="009E25D4">
            <w:pPr>
              <w:pStyle w:val="BodyText"/>
              <w:spacing w:before="120" w:after="120" w:line="276" w:lineRule="auto"/>
            </w:pPr>
            <w:r>
              <w:lastRenderedPageBreak/>
              <w:t>Class discussion: How to plan for a launch of a brand.</w:t>
            </w:r>
          </w:p>
          <w:p w14:paraId="10C698AE" w14:textId="023D76F4" w:rsidR="00F34FBF" w:rsidRDefault="00F34FBF" w:rsidP="00DA1C4B">
            <w:pPr>
              <w:pStyle w:val="BodyText"/>
              <w:spacing w:before="120" w:line="276" w:lineRule="auto"/>
            </w:pPr>
            <w:r>
              <w:t>In pairs, learners devise a plan of action for launching a new brand for a tourism destination of their choice, using the following points:</w:t>
            </w:r>
          </w:p>
          <w:p w14:paraId="2DDC0954" w14:textId="77777777" w:rsidR="00F34FBF" w:rsidRDefault="00F34FBF" w:rsidP="004B68B8">
            <w:pPr>
              <w:pStyle w:val="BodyText"/>
              <w:numPr>
                <w:ilvl w:val="0"/>
                <w:numId w:val="48"/>
              </w:numPr>
              <w:spacing w:line="276" w:lineRule="auto"/>
              <w:ind w:left="723"/>
              <w:rPr>
                <w:lang w:eastAsia="en-GB"/>
              </w:rPr>
            </w:pPr>
            <w:r>
              <w:rPr>
                <w:lang w:eastAsia="en-GB"/>
              </w:rPr>
              <w:t>agree timing for action</w:t>
            </w:r>
          </w:p>
          <w:p w14:paraId="6D5EA53E" w14:textId="77777777" w:rsidR="00F34FBF" w:rsidRDefault="00F34FBF" w:rsidP="004B68B8">
            <w:pPr>
              <w:pStyle w:val="BodyText"/>
              <w:numPr>
                <w:ilvl w:val="0"/>
                <w:numId w:val="48"/>
              </w:numPr>
              <w:spacing w:line="276" w:lineRule="auto"/>
              <w:ind w:left="723"/>
              <w:rPr>
                <w:lang w:eastAsia="en-GB"/>
              </w:rPr>
            </w:pPr>
            <w:r>
              <w:rPr>
                <w:lang w:eastAsia="en-GB"/>
              </w:rPr>
              <w:t>agree costs and resources</w:t>
            </w:r>
          </w:p>
          <w:p w14:paraId="62F63189" w14:textId="77777777" w:rsidR="00F34FBF" w:rsidRDefault="00F34FBF" w:rsidP="004B68B8">
            <w:pPr>
              <w:pStyle w:val="BodyText"/>
              <w:numPr>
                <w:ilvl w:val="0"/>
                <w:numId w:val="48"/>
              </w:numPr>
              <w:spacing w:line="276" w:lineRule="auto"/>
              <w:ind w:left="723"/>
              <w:rPr>
                <w:lang w:eastAsia="en-GB"/>
              </w:rPr>
            </w:pPr>
            <w:r>
              <w:rPr>
                <w:lang w:eastAsia="en-GB"/>
              </w:rPr>
              <w:t>decide on ‘guardians of the brand’ and level of involvement of key personnel</w:t>
            </w:r>
          </w:p>
          <w:p w14:paraId="19D731E8" w14:textId="77777777" w:rsidR="00F34FBF" w:rsidRDefault="00F34FBF" w:rsidP="004B68B8">
            <w:pPr>
              <w:pStyle w:val="BodyText"/>
              <w:numPr>
                <w:ilvl w:val="0"/>
                <w:numId w:val="48"/>
              </w:numPr>
              <w:spacing w:line="276" w:lineRule="auto"/>
              <w:ind w:left="723"/>
              <w:rPr>
                <w:lang w:eastAsia="en-GB"/>
              </w:rPr>
            </w:pPr>
            <w:r>
              <w:rPr>
                <w:lang w:eastAsia="en-GB"/>
              </w:rPr>
              <w:t>set objectives</w:t>
            </w:r>
          </w:p>
          <w:p w14:paraId="6FA262A7" w14:textId="77777777" w:rsidR="00F34FBF" w:rsidRDefault="00F34FBF" w:rsidP="004B68B8">
            <w:pPr>
              <w:pStyle w:val="BodyText"/>
              <w:numPr>
                <w:ilvl w:val="0"/>
                <w:numId w:val="48"/>
              </w:numPr>
              <w:spacing w:line="276" w:lineRule="auto"/>
              <w:ind w:left="723"/>
              <w:rPr>
                <w:lang w:eastAsia="en-GB"/>
              </w:rPr>
            </w:pPr>
            <w:r>
              <w:rPr>
                <w:lang w:eastAsia="en-GB"/>
              </w:rPr>
              <w:t>decide the communication methods and events</w:t>
            </w:r>
          </w:p>
          <w:p w14:paraId="43AF848C" w14:textId="77777777" w:rsidR="00F34FBF" w:rsidRDefault="00F34FBF" w:rsidP="004B68B8">
            <w:pPr>
              <w:pStyle w:val="BodyText"/>
              <w:numPr>
                <w:ilvl w:val="0"/>
                <w:numId w:val="48"/>
              </w:numPr>
              <w:spacing w:line="276" w:lineRule="auto"/>
              <w:ind w:left="723"/>
              <w:rPr>
                <w:lang w:eastAsia="en-GB"/>
              </w:rPr>
            </w:pPr>
            <w:r>
              <w:rPr>
                <w:lang w:eastAsia="en-GB"/>
              </w:rPr>
              <w:t>design promotional materials</w:t>
            </w:r>
          </w:p>
          <w:p w14:paraId="3F7CCDA5" w14:textId="77777777" w:rsidR="00F34FBF" w:rsidRDefault="00F34FBF" w:rsidP="004B68B8">
            <w:pPr>
              <w:pStyle w:val="BodyText"/>
              <w:numPr>
                <w:ilvl w:val="0"/>
                <w:numId w:val="48"/>
              </w:numPr>
              <w:spacing w:line="276" w:lineRule="auto"/>
              <w:ind w:left="723"/>
            </w:pPr>
            <w:r>
              <w:rPr>
                <w:lang w:eastAsia="en-GB"/>
              </w:rPr>
              <w:t>agree the overall</w:t>
            </w:r>
            <w:r>
              <w:t xml:space="preserve"> campaign.</w:t>
            </w:r>
          </w:p>
          <w:p w14:paraId="399EAC7B" w14:textId="6A81346E" w:rsidR="00F34FBF" w:rsidRDefault="00F34FBF" w:rsidP="00DA1C4B">
            <w:pPr>
              <w:pStyle w:val="BodyText"/>
              <w:spacing w:after="120" w:line="276" w:lineRule="auto"/>
            </w:pPr>
            <w:r>
              <w:t>Learners present findings to the rest of the class and choose an overall winner.</w:t>
            </w:r>
          </w:p>
          <w:p w14:paraId="5B673598" w14:textId="174BB457" w:rsidR="00F34FBF" w:rsidRDefault="00F34FBF" w:rsidP="00236544">
            <w:pPr>
              <w:pStyle w:val="BodyText"/>
              <w:spacing w:before="120" w:line="276" w:lineRule="auto"/>
            </w:pPr>
            <w:r w:rsidRPr="00715745">
              <w:rPr>
                <w:b/>
                <w:bCs/>
              </w:rPr>
              <w:t>Extension activity:</w:t>
            </w:r>
            <w:r>
              <w:t xml:space="preserve"> Write a paragraph on the importance of careful planning for launching a brand.</w:t>
            </w:r>
          </w:p>
        </w:tc>
      </w:tr>
      <w:tr w:rsidR="00F34FBF" w14:paraId="72227A8D"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0947AEB5" w14:textId="24FA83E8" w:rsidR="00AE2579" w:rsidRDefault="00AE2579" w:rsidP="00844C86">
            <w:pPr>
              <w:pStyle w:val="BodyText"/>
              <w:spacing w:line="276" w:lineRule="auto"/>
              <w:rPr>
                <w:lang w:eastAsia="en-GB"/>
              </w:rPr>
            </w:pPr>
            <w:r>
              <w:rPr>
                <w:lang w:eastAsia="en-GB"/>
              </w:rPr>
              <w:lastRenderedPageBreak/>
              <w:t>6.3 Communicating the destination brand</w:t>
            </w:r>
          </w:p>
          <w:p w14:paraId="6A82B83F" w14:textId="1D06D264" w:rsidR="00AE2579" w:rsidRDefault="00C62D48" w:rsidP="005A6758">
            <w:pPr>
              <w:pStyle w:val="BodyText"/>
              <w:spacing w:line="276" w:lineRule="auto"/>
              <w:rPr>
                <w:lang w:eastAsia="en-GB"/>
              </w:rPr>
            </w:pPr>
            <w:r>
              <w:rPr>
                <w:lang w:eastAsia="en-GB"/>
              </w:rPr>
              <w:t xml:space="preserve">(a) </w:t>
            </w:r>
            <w:r w:rsidR="00AE2579">
              <w:rPr>
                <w:lang w:eastAsia="en-GB"/>
              </w:rPr>
              <w:t>Interdependent stakeholders involved in the destination branding process</w:t>
            </w:r>
            <w:r>
              <w:rPr>
                <w:lang w:eastAsia="en-GB"/>
              </w:rPr>
              <w:t>, the role each plays and how they work together</w:t>
            </w:r>
          </w:p>
          <w:p w14:paraId="4CC8A70F" w14:textId="77777777" w:rsidR="00F2562F" w:rsidRDefault="00AE2579" w:rsidP="004B68B8">
            <w:pPr>
              <w:pStyle w:val="BodyText"/>
              <w:spacing w:before="120" w:line="276" w:lineRule="auto"/>
              <w:rPr>
                <w:b/>
                <w:bCs/>
                <w:color w:val="E21951"/>
                <w:lang w:eastAsia="en-GB"/>
              </w:rPr>
            </w:pPr>
            <w:r w:rsidRPr="00E8441D">
              <w:rPr>
                <w:b/>
                <w:bCs/>
                <w:color w:val="E21951"/>
                <w:lang w:eastAsia="en-GB"/>
              </w:rPr>
              <w:t>KC2</w:t>
            </w:r>
          </w:p>
          <w:p w14:paraId="77F48CC0" w14:textId="6076E8AA" w:rsidR="00F34FBF" w:rsidRDefault="00AE2579" w:rsidP="005A6758">
            <w:pPr>
              <w:pStyle w:val="BodyText"/>
              <w:spacing w:line="276" w:lineRule="auto"/>
              <w:rPr>
                <w:lang w:eastAsia="en-GB"/>
              </w:rPr>
            </w:pPr>
            <w:r w:rsidRPr="00E8441D">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7BC8A3E6" w14:textId="224BAC9C" w:rsidR="00F34FBF" w:rsidRPr="007A42E3" w:rsidRDefault="0067628C" w:rsidP="005A6758">
            <w:pPr>
              <w:pStyle w:val="BodyText"/>
              <w:spacing w:line="276" w:lineRule="auto"/>
              <w:rPr>
                <w:lang w:eastAsia="en-GB"/>
              </w:rPr>
            </w:pPr>
            <w:r w:rsidRPr="00BF01BD">
              <w:rPr>
                <w:lang w:eastAsia="en-GB"/>
              </w:rPr>
              <w:t xml:space="preserve">Learners will be able to identify stakeholders in the process and their </w:t>
            </w:r>
            <w:proofErr w:type="gramStart"/>
            <w:r w:rsidRPr="00BF01BD">
              <w:rPr>
                <w:lang w:eastAsia="en-GB"/>
              </w:rPr>
              <w:t>roles, and</w:t>
            </w:r>
            <w:proofErr w:type="gramEnd"/>
            <w:r w:rsidRPr="00BF01BD">
              <w:rPr>
                <w:lang w:eastAsia="en-GB"/>
              </w:rPr>
              <w:t xml:space="preserve"> analyse the impact of them working together</w:t>
            </w:r>
            <w:r>
              <w:rPr>
                <w:lang w:eastAsia="en-GB"/>
              </w:rPr>
              <w:t>.</w:t>
            </w:r>
          </w:p>
        </w:tc>
        <w:tc>
          <w:tcPr>
            <w:tcW w:w="9777" w:type="dxa"/>
            <w:tcBorders>
              <w:top w:val="single" w:sz="4" w:space="0" w:color="E21951"/>
              <w:left w:val="single" w:sz="4" w:space="0" w:color="E21951"/>
              <w:bottom w:val="single" w:sz="4" w:space="0" w:color="E21951"/>
              <w:right w:val="single" w:sz="4" w:space="0" w:color="E21951"/>
            </w:tcBorders>
          </w:tcPr>
          <w:p w14:paraId="1F4DDE5F" w14:textId="32BB97A2" w:rsidR="00BD42CE" w:rsidRDefault="00BD42CE" w:rsidP="00DA1C4B">
            <w:pPr>
              <w:pStyle w:val="BodyText"/>
              <w:spacing w:line="276" w:lineRule="auto"/>
            </w:pPr>
            <w:r>
              <w:t xml:space="preserve">The website </w:t>
            </w:r>
            <w:hyperlink r:id="rId66" w:history="1">
              <w:r w:rsidRPr="001361B2">
                <w:rPr>
                  <w:rStyle w:val="WebLink"/>
                </w:rPr>
                <w:t>http://stravelandtourism.weebly.com/public-private-and-voluntary-sector.html</w:t>
              </w:r>
            </w:hyperlink>
            <w:r w:rsidR="00EE5814">
              <w:rPr>
                <w:rStyle w:val="WebLink"/>
              </w:rPr>
              <w:t xml:space="preserve"> </w:t>
            </w:r>
            <w:r>
              <w:t>can be used to broadly introduce stakeholders (the website can be adapted with local examples):</w:t>
            </w:r>
          </w:p>
          <w:p w14:paraId="28EBC0A6" w14:textId="77777777" w:rsidR="00BD42CE" w:rsidRDefault="00BD42CE" w:rsidP="004B68B8">
            <w:pPr>
              <w:pStyle w:val="BodyText"/>
              <w:numPr>
                <w:ilvl w:val="0"/>
                <w:numId w:val="48"/>
              </w:numPr>
              <w:spacing w:line="276" w:lineRule="auto"/>
              <w:ind w:left="723"/>
              <w:rPr>
                <w:lang w:eastAsia="en-GB"/>
              </w:rPr>
            </w:pPr>
            <w:r>
              <w:rPr>
                <w:lang w:eastAsia="en-GB"/>
              </w:rPr>
              <w:t>national tourism organisations (NTOs)</w:t>
            </w:r>
          </w:p>
          <w:p w14:paraId="774A71E6" w14:textId="77777777" w:rsidR="00BD42CE" w:rsidRDefault="00BD42CE" w:rsidP="004B68B8">
            <w:pPr>
              <w:pStyle w:val="BodyText"/>
              <w:numPr>
                <w:ilvl w:val="0"/>
                <w:numId w:val="48"/>
              </w:numPr>
              <w:spacing w:line="276" w:lineRule="auto"/>
              <w:ind w:left="723"/>
              <w:rPr>
                <w:lang w:eastAsia="en-GB"/>
              </w:rPr>
            </w:pPr>
            <w:r>
              <w:rPr>
                <w:lang w:eastAsia="en-GB"/>
              </w:rPr>
              <w:t>regional tourism organisations</w:t>
            </w:r>
          </w:p>
          <w:p w14:paraId="7E007D56" w14:textId="77777777" w:rsidR="00BD42CE" w:rsidRDefault="00BD42CE" w:rsidP="004B68B8">
            <w:pPr>
              <w:pStyle w:val="BodyText"/>
              <w:numPr>
                <w:ilvl w:val="0"/>
                <w:numId w:val="48"/>
              </w:numPr>
              <w:spacing w:line="276" w:lineRule="auto"/>
              <w:ind w:left="723"/>
              <w:rPr>
                <w:lang w:eastAsia="en-GB"/>
              </w:rPr>
            </w:pPr>
            <w:r>
              <w:rPr>
                <w:lang w:eastAsia="en-GB"/>
              </w:rPr>
              <w:t>local tourism organisations</w:t>
            </w:r>
          </w:p>
          <w:p w14:paraId="73D544F3" w14:textId="77777777" w:rsidR="00BD42CE" w:rsidRDefault="00BD42CE" w:rsidP="004B68B8">
            <w:pPr>
              <w:pStyle w:val="BodyText"/>
              <w:numPr>
                <w:ilvl w:val="0"/>
                <w:numId w:val="48"/>
              </w:numPr>
              <w:spacing w:line="276" w:lineRule="auto"/>
              <w:ind w:left="723"/>
              <w:rPr>
                <w:lang w:eastAsia="en-GB"/>
              </w:rPr>
            </w:pPr>
            <w:r>
              <w:rPr>
                <w:lang w:eastAsia="en-GB"/>
              </w:rPr>
              <w:t>commercial travel and tourism organisations (for profit)</w:t>
            </w:r>
          </w:p>
          <w:p w14:paraId="57C31018" w14:textId="77777777" w:rsidR="00BD42CE" w:rsidRDefault="00BD42CE" w:rsidP="004B68B8">
            <w:pPr>
              <w:pStyle w:val="BodyText"/>
              <w:numPr>
                <w:ilvl w:val="0"/>
                <w:numId w:val="48"/>
              </w:numPr>
              <w:spacing w:line="276" w:lineRule="auto"/>
              <w:ind w:left="723"/>
              <w:rPr>
                <w:lang w:eastAsia="en-GB"/>
              </w:rPr>
            </w:pPr>
            <w:r>
              <w:rPr>
                <w:lang w:eastAsia="en-GB"/>
              </w:rPr>
              <w:t>non-commercial travel and tourism organisations (not for profit)</w:t>
            </w:r>
          </w:p>
          <w:p w14:paraId="714D3F42" w14:textId="77777777" w:rsidR="00BD42CE" w:rsidRDefault="00BD42CE" w:rsidP="004B68B8">
            <w:pPr>
              <w:pStyle w:val="BodyText"/>
              <w:numPr>
                <w:ilvl w:val="0"/>
                <w:numId w:val="48"/>
              </w:numPr>
              <w:spacing w:line="276" w:lineRule="auto"/>
              <w:ind w:left="723"/>
              <w:rPr>
                <w:lang w:eastAsia="en-GB"/>
              </w:rPr>
            </w:pPr>
            <w:r>
              <w:rPr>
                <w:lang w:eastAsia="en-GB"/>
              </w:rPr>
              <w:t>the local community.</w:t>
            </w:r>
          </w:p>
          <w:p w14:paraId="55382F1C" w14:textId="77777777" w:rsidR="00BD42CE" w:rsidRDefault="00BD42CE" w:rsidP="009E25D4">
            <w:pPr>
              <w:pStyle w:val="BodyText"/>
              <w:spacing w:before="120" w:after="120" w:line="276" w:lineRule="auto"/>
            </w:pPr>
            <w:r>
              <w:t xml:space="preserve">Using the list on this website </w:t>
            </w:r>
            <w:hyperlink r:id="rId67" w:history="1">
              <w:r w:rsidRPr="00554063">
                <w:rPr>
                  <w:rStyle w:val="WebLink"/>
                </w:rPr>
                <w:t>www.aalep.eu/key-tourism-stakeholders-eu-28</w:t>
              </w:r>
            </w:hyperlink>
            <w:r>
              <w:t xml:space="preserve"> , select a country such as </w:t>
            </w:r>
          </w:p>
          <w:p w14:paraId="67743736" w14:textId="77777777" w:rsidR="00BD42CE" w:rsidRDefault="00BD42CE" w:rsidP="009E25D4">
            <w:pPr>
              <w:pStyle w:val="BodyText"/>
              <w:spacing w:before="120" w:after="120" w:line="276" w:lineRule="auto"/>
            </w:pPr>
            <w:r>
              <w:t xml:space="preserve">Poland or Malta (or France/Spain if it fits better with learners’ first language) that also has a UNESCO </w:t>
            </w:r>
          </w:p>
          <w:p w14:paraId="7076FDFD" w14:textId="77777777" w:rsidR="00BD42CE" w:rsidRDefault="00BD42CE" w:rsidP="009E25D4">
            <w:pPr>
              <w:pStyle w:val="BodyText"/>
              <w:spacing w:before="120" w:after="120" w:line="276" w:lineRule="auto"/>
            </w:pPr>
            <w:r>
              <w:t>World Heritage Site.</w:t>
            </w:r>
          </w:p>
          <w:p w14:paraId="706E6026" w14:textId="3496B0F6" w:rsidR="00BD42CE" w:rsidRDefault="00BD42CE" w:rsidP="009E25D4">
            <w:pPr>
              <w:pStyle w:val="BodyText"/>
              <w:spacing w:before="120" w:after="120" w:line="276" w:lineRule="auto"/>
            </w:pPr>
            <w:r>
              <w:t>Investigate the stakeholders listed and categorise them according to the content listed above.</w:t>
            </w:r>
          </w:p>
          <w:p w14:paraId="556B9155" w14:textId="77777777" w:rsidR="00BD42CE" w:rsidRDefault="00BD42CE" w:rsidP="009E25D4">
            <w:pPr>
              <w:pStyle w:val="BodyText"/>
              <w:spacing w:before="120" w:after="120" w:line="276" w:lineRule="auto"/>
            </w:pPr>
            <w:r>
              <w:t xml:space="preserve">Research other organisations, such as WWF, that are involved in those destinations. Identify local and regional organisations that are not listed. </w:t>
            </w:r>
            <w:r w:rsidRPr="00A117DF">
              <w:rPr>
                <w:b/>
                <w:bCs/>
              </w:rPr>
              <w:t>(I)</w:t>
            </w:r>
          </w:p>
          <w:p w14:paraId="6B1FB12B" w14:textId="2883C42F" w:rsidR="00BD42CE" w:rsidRDefault="00BD42CE" w:rsidP="00904400">
            <w:pPr>
              <w:pStyle w:val="BodyText"/>
              <w:spacing w:before="120" w:after="120" w:line="276" w:lineRule="auto"/>
            </w:pPr>
            <w:r>
              <w:lastRenderedPageBreak/>
              <w:t>From the categories and research, build up what each stakeholder is doing and how they create synergy.</w:t>
            </w:r>
          </w:p>
          <w:p w14:paraId="5B449C06" w14:textId="688108B3" w:rsidR="00F34FBF" w:rsidRDefault="00BD42CE" w:rsidP="00236544">
            <w:pPr>
              <w:pStyle w:val="BodyText"/>
              <w:spacing w:before="120" w:line="276" w:lineRule="auto"/>
            </w:pPr>
            <w:r w:rsidRPr="00A117DF">
              <w:rPr>
                <w:b/>
                <w:bCs/>
              </w:rPr>
              <w:t>Extension activity</w:t>
            </w:r>
            <w:r>
              <w:t>: C</w:t>
            </w:r>
            <w:r w:rsidR="00904400">
              <w:t>reate</w:t>
            </w:r>
            <w:r>
              <w:t xml:space="preserve"> a </w:t>
            </w:r>
            <w:r w:rsidR="00904400">
              <w:t>factsheet</w:t>
            </w:r>
            <w:r>
              <w:t xml:space="preserve"> on a chosen stakeholder.</w:t>
            </w:r>
          </w:p>
        </w:tc>
      </w:tr>
      <w:tr w:rsidR="00C773A6" w14:paraId="03B37427"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0690C324" w14:textId="77777777" w:rsidR="007B0C7C" w:rsidRDefault="007B0C7C" w:rsidP="007B0C7C">
            <w:pPr>
              <w:pStyle w:val="BodyText"/>
              <w:spacing w:line="276" w:lineRule="auto"/>
              <w:rPr>
                <w:lang w:eastAsia="en-GB"/>
              </w:rPr>
            </w:pPr>
            <w:r>
              <w:rPr>
                <w:lang w:eastAsia="en-GB"/>
              </w:rPr>
              <w:lastRenderedPageBreak/>
              <w:t>6.3 Communicating the destination brand</w:t>
            </w:r>
          </w:p>
          <w:p w14:paraId="4032BF4C" w14:textId="0DF9E984" w:rsidR="00C773A6" w:rsidRDefault="0072412B" w:rsidP="005B6C90">
            <w:pPr>
              <w:pStyle w:val="BodyText"/>
              <w:spacing w:line="276" w:lineRule="auto"/>
              <w:rPr>
                <w:lang w:eastAsia="en-GB"/>
              </w:rPr>
            </w:pPr>
            <w:r>
              <w:rPr>
                <w:lang w:eastAsia="en-GB"/>
              </w:rPr>
              <w:t>(b)(</w:t>
            </w:r>
            <w:proofErr w:type="spellStart"/>
            <w:r>
              <w:rPr>
                <w:lang w:eastAsia="en-GB"/>
              </w:rPr>
              <w:t>i</w:t>
            </w:r>
            <w:proofErr w:type="spellEnd"/>
            <w:r>
              <w:rPr>
                <w:lang w:eastAsia="en-GB"/>
              </w:rPr>
              <w:t xml:space="preserve">) </w:t>
            </w:r>
            <w:r w:rsidR="00C773A6">
              <w:rPr>
                <w:lang w:eastAsia="en-GB"/>
              </w:rPr>
              <w:t>Communication methods used to raise awareness of the destination’s brand identity</w:t>
            </w:r>
          </w:p>
          <w:p w14:paraId="5BFBA2A9" w14:textId="07BDF66A" w:rsidR="0072412B" w:rsidRDefault="0072412B" w:rsidP="005B6C90">
            <w:pPr>
              <w:pStyle w:val="BodyText"/>
              <w:spacing w:line="276" w:lineRule="auto"/>
              <w:rPr>
                <w:lang w:eastAsia="en-GB"/>
              </w:rPr>
            </w:pPr>
            <w:r>
              <w:rPr>
                <w:lang w:eastAsia="en-GB"/>
              </w:rPr>
              <w:t>(b)(ii) Consideration</w:t>
            </w:r>
            <w:r w:rsidR="00707ADA">
              <w:rPr>
                <w:lang w:eastAsia="en-GB"/>
              </w:rPr>
              <w:t>s</w:t>
            </w:r>
            <w:r>
              <w:rPr>
                <w:lang w:eastAsia="en-GB"/>
              </w:rPr>
              <w:t xml:space="preserve"> </w:t>
            </w:r>
            <w:r w:rsidR="00707ADA">
              <w:rPr>
                <w:lang w:eastAsia="en-GB"/>
              </w:rPr>
              <w:t>for</w:t>
            </w:r>
            <w:r>
              <w:rPr>
                <w:lang w:eastAsia="en-GB"/>
              </w:rPr>
              <w:t xml:space="preserve"> selection of communication methods</w:t>
            </w:r>
          </w:p>
          <w:p w14:paraId="75E1A757" w14:textId="48BDDA78" w:rsidR="00C773A6" w:rsidRDefault="00F33724" w:rsidP="005B6C90">
            <w:pPr>
              <w:pStyle w:val="BodyText"/>
              <w:spacing w:line="276" w:lineRule="auto"/>
              <w:rPr>
                <w:lang w:eastAsia="en-GB"/>
              </w:rPr>
            </w:pPr>
            <w:r>
              <w:rPr>
                <w:lang w:eastAsia="en-GB"/>
              </w:rPr>
              <w:t xml:space="preserve">(c) </w:t>
            </w:r>
            <w:r w:rsidR="00C773A6">
              <w:rPr>
                <w:lang w:eastAsia="en-GB"/>
              </w:rPr>
              <w:t>Different media used to communicate the destination’s brand identity</w:t>
            </w:r>
          </w:p>
          <w:p w14:paraId="7BBA61D1" w14:textId="77777777" w:rsidR="00F2562F" w:rsidRDefault="00C773A6" w:rsidP="004B68B8">
            <w:pPr>
              <w:pStyle w:val="BodyText"/>
              <w:spacing w:before="120" w:line="276" w:lineRule="auto"/>
              <w:rPr>
                <w:b/>
                <w:bCs/>
                <w:color w:val="E21951"/>
                <w:lang w:eastAsia="en-GB"/>
              </w:rPr>
            </w:pPr>
            <w:r w:rsidRPr="00E654DE">
              <w:rPr>
                <w:b/>
                <w:bCs/>
                <w:color w:val="E21951"/>
                <w:lang w:eastAsia="en-GB"/>
              </w:rPr>
              <w:t>KC2</w:t>
            </w:r>
          </w:p>
          <w:p w14:paraId="57A8F7DB" w14:textId="25745A56" w:rsidR="00C773A6" w:rsidRDefault="00C773A6" w:rsidP="005B6C90">
            <w:pPr>
              <w:pStyle w:val="BodyText"/>
              <w:spacing w:line="276" w:lineRule="auto"/>
              <w:rPr>
                <w:lang w:eastAsia="en-GB"/>
              </w:rPr>
            </w:pPr>
            <w:r w:rsidRPr="00E654DE">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1CBEFC93" w14:textId="77777777" w:rsidR="00C773A6" w:rsidRDefault="00C773A6" w:rsidP="00C773A6">
            <w:pPr>
              <w:pStyle w:val="BodyText"/>
              <w:rPr>
                <w:lang w:eastAsia="en-GB"/>
              </w:rPr>
            </w:pPr>
            <w:r>
              <w:rPr>
                <w:lang w:eastAsia="en-GB"/>
              </w:rPr>
              <w:t xml:space="preserve">Learners will be able to identify and propose suitable methods to raise awareness and </w:t>
            </w:r>
          </w:p>
          <w:p w14:paraId="65EC4A79" w14:textId="77777777" w:rsidR="00C773A6" w:rsidRDefault="00C773A6" w:rsidP="00C773A6">
            <w:pPr>
              <w:pStyle w:val="BodyText"/>
              <w:rPr>
                <w:lang w:eastAsia="en-GB"/>
              </w:rPr>
            </w:pPr>
            <w:r>
              <w:rPr>
                <w:lang w:eastAsia="en-GB"/>
              </w:rPr>
              <w:t>evaluate their value in context.</w:t>
            </w:r>
          </w:p>
          <w:p w14:paraId="083969B3" w14:textId="40BF2B49" w:rsidR="00C773A6" w:rsidRPr="00BF01BD" w:rsidRDefault="00C773A6" w:rsidP="004B68B8">
            <w:pPr>
              <w:pStyle w:val="BodyText"/>
              <w:spacing w:before="120"/>
              <w:rPr>
                <w:lang w:eastAsia="en-GB"/>
              </w:rPr>
            </w:pPr>
            <w:r>
              <w:rPr>
                <w:lang w:eastAsia="en-GB"/>
              </w:rPr>
              <w:t>Learners will be able to identify explain and propose in context appropriate media channels.</w:t>
            </w:r>
          </w:p>
        </w:tc>
        <w:tc>
          <w:tcPr>
            <w:tcW w:w="9777" w:type="dxa"/>
            <w:tcBorders>
              <w:top w:val="single" w:sz="4" w:space="0" w:color="E21951"/>
              <w:left w:val="single" w:sz="4" w:space="0" w:color="E21951"/>
              <w:bottom w:val="single" w:sz="4" w:space="0" w:color="E21951"/>
              <w:right w:val="single" w:sz="4" w:space="0" w:color="E21951"/>
            </w:tcBorders>
          </w:tcPr>
          <w:p w14:paraId="32C45157" w14:textId="77777777" w:rsidR="00C773A6" w:rsidRDefault="00C773A6" w:rsidP="00904400">
            <w:pPr>
              <w:pStyle w:val="BodyText"/>
              <w:spacing w:after="120" w:line="276" w:lineRule="auto"/>
            </w:pPr>
            <w:r>
              <w:t>Q&amp;A: How do organisations get their message to the public?</w:t>
            </w:r>
          </w:p>
          <w:p w14:paraId="02EC1C56" w14:textId="008E7CCC" w:rsidR="00C773A6" w:rsidRDefault="00C773A6" w:rsidP="009E25D4">
            <w:pPr>
              <w:pStyle w:val="BodyText"/>
              <w:spacing w:before="120" w:after="120" w:line="276" w:lineRule="auto"/>
            </w:pPr>
            <w:r>
              <w:t>Handout leaflets/brochures/and suggested websites</w:t>
            </w:r>
            <w:r w:rsidR="00C755AB">
              <w:t xml:space="preserve"> and</w:t>
            </w:r>
            <w:r>
              <w:t xml:space="preserve"> ask learners to compare each and discuss which might be the most effective and why.</w:t>
            </w:r>
          </w:p>
          <w:p w14:paraId="3F58A36F" w14:textId="75DD2645" w:rsidR="00C773A6" w:rsidRDefault="00C773A6" w:rsidP="00DA1C4B">
            <w:pPr>
              <w:pStyle w:val="BodyText"/>
              <w:spacing w:before="120" w:line="276" w:lineRule="auto"/>
            </w:pPr>
            <w:r>
              <w:t>Teacher</w:t>
            </w:r>
            <w:r w:rsidR="00C755AB">
              <w:t>-</w:t>
            </w:r>
            <w:r>
              <w:t>led explanation of the different methods</w:t>
            </w:r>
            <w:r w:rsidR="00DA7FDC">
              <w:t>.</w:t>
            </w:r>
            <w:r>
              <w:t xml:space="preserve"> </w:t>
            </w:r>
            <w:r w:rsidR="00DA7FDC">
              <w:t>L</w:t>
            </w:r>
            <w:r>
              <w:t>earners draw up a plan of pros and cons for each method:</w:t>
            </w:r>
          </w:p>
          <w:p w14:paraId="4682A680" w14:textId="77777777" w:rsidR="00C773A6" w:rsidRDefault="00C773A6" w:rsidP="004B68B8">
            <w:pPr>
              <w:pStyle w:val="BodyText"/>
              <w:numPr>
                <w:ilvl w:val="0"/>
                <w:numId w:val="48"/>
              </w:numPr>
              <w:spacing w:line="276" w:lineRule="auto"/>
              <w:ind w:left="723"/>
              <w:rPr>
                <w:lang w:eastAsia="en-GB"/>
              </w:rPr>
            </w:pPr>
            <w:r>
              <w:rPr>
                <w:lang w:eastAsia="en-GB"/>
              </w:rPr>
              <w:t>websites, especially that of the NTO</w:t>
            </w:r>
          </w:p>
          <w:p w14:paraId="1D3A59CA" w14:textId="77777777" w:rsidR="00C773A6" w:rsidRDefault="00C773A6" w:rsidP="004B68B8">
            <w:pPr>
              <w:pStyle w:val="BodyText"/>
              <w:numPr>
                <w:ilvl w:val="0"/>
                <w:numId w:val="48"/>
              </w:numPr>
              <w:spacing w:line="276" w:lineRule="auto"/>
              <w:ind w:left="723"/>
              <w:rPr>
                <w:lang w:eastAsia="en-GB"/>
              </w:rPr>
            </w:pPr>
            <w:r>
              <w:rPr>
                <w:lang w:eastAsia="en-GB"/>
              </w:rPr>
              <w:t>publicity materials</w:t>
            </w:r>
          </w:p>
          <w:p w14:paraId="62935354" w14:textId="77777777" w:rsidR="00C773A6" w:rsidRDefault="00C773A6" w:rsidP="004B68B8">
            <w:pPr>
              <w:pStyle w:val="BodyText"/>
              <w:numPr>
                <w:ilvl w:val="0"/>
                <w:numId w:val="48"/>
              </w:numPr>
              <w:spacing w:line="276" w:lineRule="auto"/>
              <w:ind w:left="723"/>
              <w:rPr>
                <w:lang w:eastAsia="en-GB"/>
              </w:rPr>
            </w:pPr>
            <w:r>
              <w:rPr>
                <w:lang w:eastAsia="en-GB"/>
              </w:rPr>
              <w:t>use of social media</w:t>
            </w:r>
          </w:p>
          <w:p w14:paraId="48F09927" w14:textId="77777777" w:rsidR="00C773A6" w:rsidRDefault="00C773A6" w:rsidP="004B68B8">
            <w:pPr>
              <w:pStyle w:val="BodyText"/>
              <w:numPr>
                <w:ilvl w:val="0"/>
                <w:numId w:val="48"/>
              </w:numPr>
              <w:spacing w:line="276" w:lineRule="auto"/>
              <w:ind w:left="723"/>
              <w:rPr>
                <w:lang w:eastAsia="en-GB"/>
              </w:rPr>
            </w:pPr>
            <w:r>
              <w:rPr>
                <w:lang w:eastAsia="en-GB"/>
              </w:rPr>
              <w:t>email marketing</w:t>
            </w:r>
          </w:p>
          <w:p w14:paraId="51304CA0" w14:textId="77777777" w:rsidR="00C773A6" w:rsidRDefault="00C773A6" w:rsidP="004B68B8">
            <w:pPr>
              <w:pStyle w:val="BodyText"/>
              <w:numPr>
                <w:ilvl w:val="0"/>
                <w:numId w:val="48"/>
              </w:numPr>
              <w:spacing w:line="276" w:lineRule="auto"/>
              <w:ind w:left="723"/>
              <w:rPr>
                <w:lang w:eastAsia="en-GB"/>
              </w:rPr>
            </w:pPr>
            <w:r>
              <w:rPr>
                <w:lang w:eastAsia="en-GB"/>
              </w:rPr>
              <w:t>public relations</w:t>
            </w:r>
          </w:p>
          <w:p w14:paraId="44F87FB3" w14:textId="77777777" w:rsidR="00C773A6" w:rsidRDefault="00C773A6" w:rsidP="004B68B8">
            <w:pPr>
              <w:pStyle w:val="BodyText"/>
              <w:numPr>
                <w:ilvl w:val="0"/>
                <w:numId w:val="48"/>
              </w:numPr>
              <w:spacing w:line="276" w:lineRule="auto"/>
              <w:ind w:left="723"/>
              <w:rPr>
                <w:lang w:eastAsia="en-GB"/>
              </w:rPr>
            </w:pPr>
            <w:r>
              <w:rPr>
                <w:lang w:eastAsia="en-GB"/>
              </w:rPr>
              <w:t>advertising</w:t>
            </w:r>
          </w:p>
          <w:p w14:paraId="0C47CD3F" w14:textId="77777777" w:rsidR="00C773A6" w:rsidRDefault="00C773A6" w:rsidP="004B68B8">
            <w:pPr>
              <w:pStyle w:val="BodyText"/>
              <w:numPr>
                <w:ilvl w:val="0"/>
                <w:numId w:val="48"/>
              </w:numPr>
              <w:spacing w:line="276" w:lineRule="auto"/>
              <w:ind w:left="723"/>
              <w:rPr>
                <w:lang w:eastAsia="en-GB"/>
              </w:rPr>
            </w:pPr>
            <w:r>
              <w:rPr>
                <w:lang w:eastAsia="en-GB"/>
              </w:rPr>
              <w:t>sales promotion</w:t>
            </w:r>
          </w:p>
          <w:p w14:paraId="3999ADD9" w14:textId="77777777" w:rsidR="00C773A6" w:rsidRDefault="00C773A6" w:rsidP="004B68B8">
            <w:pPr>
              <w:pStyle w:val="BodyText"/>
              <w:numPr>
                <w:ilvl w:val="0"/>
                <w:numId w:val="48"/>
              </w:numPr>
              <w:spacing w:line="276" w:lineRule="auto"/>
              <w:ind w:left="723"/>
              <w:rPr>
                <w:lang w:eastAsia="en-GB"/>
              </w:rPr>
            </w:pPr>
            <w:r>
              <w:rPr>
                <w:lang w:eastAsia="en-GB"/>
              </w:rPr>
              <w:t>word of mouth</w:t>
            </w:r>
          </w:p>
          <w:p w14:paraId="57AF2E01" w14:textId="77777777" w:rsidR="00C773A6" w:rsidRDefault="00C773A6" w:rsidP="004B68B8">
            <w:pPr>
              <w:pStyle w:val="BodyText"/>
              <w:numPr>
                <w:ilvl w:val="0"/>
                <w:numId w:val="48"/>
              </w:numPr>
              <w:spacing w:line="276" w:lineRule="auto"/>
              <w:ind w:left="723"/>
              <w:rPr>
                <w:lang w:eastAsia="en-GB"/>
              </w:rPr>
            </w:pPr>
            <w:r>
              <w:rPr>
                <w:lang w:eastAsia="en-GB"/>
              </w:rPr>
              <w:t>signage</w:t>
            </w:r>
          </w:p>
          <w:p w14:paraId="7684C3D6" w14:textId="77777777" w:rsidR="00C773A6" w:rsidRDefault="00C773A6" w:rsidP="004B68B8">
            <w:pPr>
              <w:pStyle w:val="BodyText"/>
              <w:numPr>
                <w:ilvl w:val="0"/>
                <w:numId w:val="48"/>
              </w:numPr>
              <w:spacing w:line="276" w:lineRule="auto"/>
              <w:ind w:left="723"/>
              <w:rPr>
                <w:lang w:eastAsia="en-GB"/>
              </w:rPr>
            </w:pPr>
            <w:r>
              <w:rPr>
                <w:lang w:eastAsia="en-GB"/>
              </w:rPr>
              <w:t>destination environment.</w:t>
            </w:r>
          </w:p>
          <w:p w14:paraId="396747CE" w14:textId="77777777" w:rsidR="00C773A6" w:rsidRDefault="00C773A6" w:rsidP="00DA1C4B">
            <w:pPr>
              <w:pStyle w:val="BodyText"/>
              <w:spacing w:before="120" w:line="276" w:lineRule="auto"/>
            </w:pPr>
            <w:r>
              <w:t>Learners choose a destination and assess methods using the list above and taking into consideration:</w:t>
            </w:r>
          </w:p>
          <w:p w14:paraId="4A3A6F85" w14:textId="77777777" w:rsidR="00C773A6" w:rsidRDefault="00C773A6" w:rsidP="004B68B8">
            <w:pPr>
              <w:pStyle w:val="BodyText"/>
              <w:numPr>
                <w:ilvl w:val="0"/>
                <w:numId w:val="48"/>
              </w:numPr>
              <w:spacing w:line="276" w:lineRule="auto"/>
              <w:ind w:left="723"/>
              <w:rPr>
                <w:lang w:eastAsia="en-GB"/>
              </w:rPr>
            </w:pPr>
            <w:r>
              <w:rPr>
                <w:lang w:eastAsia="en-GB"/>
              </w:rPr>
              <w:t>costs</w:t>
            </w:r>
          </w:p>
          <w:p w14:paraId="3ED5184F" w14:textId="77777777" w:rsidR="00C773A6" w:rsidRDefault="00C773A6" w:rsidP="004B68B8">
            <w:pPr>
              <w:pStyle w:val="BodyText"/>
              <w:numPr>
                <w:ilvl w:val="0"/>
                <w:numId w:val="48"/>
              </w:numPr>
              <w:spacing w:line="276" w:lineRule="auto"/>
              <w:ind w:left="723"/>
              <w:rPr>
                <w:lang w:eastAsia="en-GB"/>
              </w:rPr>
            </w:pPr>
            <w:r>
              <w:rPr>
                <w:lang w:eastAsia="en-GB"/>
              </w:rPr>
              <w:t>global reach</w:t>
            </w:r>
          </w:p>
          <w:p w14:paraId="1012641F" w14:textId="77777777" w:rsidR="00C773A6" w:rsidRDefault="00C773A6" w:rsidP="004B68B8">
            <w:pPr>
              <w:pStyle w:val="BodyText"/>
              <w:numPr>
                <w:ilvl w:val="0"/>
                <w:numId w:val="48"/>
              </w:numPr>
              <w:spacing w:line="276" w:lineRule="auto"/>
              <w:ind w:left="723"/>
              <w:rPr>
                <w:lang w:eastAsia="en-GB"/>
              </w:rPr>
            </w:pPr>
            <w:r>
              <w:rPr>
                <w:lang w:eastAsia="en-GB"/>
              </w:rPr>
              <w:t>24-hour marketing</w:t>
            </w:r>
          </w:p>
          <w:p w14:paraId="2C97AF70" w14:textId="77777777" w:rsidR="00C773A6" w:rsidRDefault="00C773A6" w:rsidP="004B68B8">
            <w:pPr>
              <w:pStyle w:val="BodyText"/>
              <w:numPr>
                <w:ilvl w:val="0"/>
                <w:numId w:val="48"/>
              </w:numPr>
              <w:spacing w:line="276" w:lineRule="auto"/>
              <w:ind w:left="723"/>
              <w:rPr>
                <w:lang w:eastAsia="en-GB"/>
              </w:rPr>
            </w:pPr>
            <w:r>
              <w:rPr>
                <w:lang w:eastAsia="en-GB"/>
              </w:rPr>
              <w:t>lead times</w:t>
            </w:r>
          </w:p>
          <w:p w14:paraId="52321BAD" w14:textId="77777777" w:rsidR="00C773A6" w:rsidRDefault="00C773A6" w:rsidP="004B68B8">
            <w:pPr>
              <w:pStyle w:val="BodyText"/>
              <w:numPr>
                <w:ilvl w:val="0"/>
                <w:numId w:val="48"/>
              </w:numPr>
              <w:spacing w:line="276" w:lineRule="auto"/>
              <w:ind w:left="723"/>
              <w:rPr>
                <w:lang w:eastAsia="en-GB"/>
              </w:rPr>
            </w:pPr>
            <w:r>
              <w:rPr>
                <w:lang w:eastAsia="en-GB"/>
              </w:rPr>
              <w:t>options for personalisation/customisation</w:t>
            </w:r>
          </w:p>
          <w:p w14:paraId="675C9A55" w14:textId="77777777" w:rsidR="00C773A6" w:rsidRDefault="00C773A6" w:rsidP="004B68B8">
            <w:pPr>
              <w:pStyle w:val="BodyText"/>
              <w:numPr>
                <w:ilvl w:val="0"/>
                <w:numId w:val="48"/>
              </w:numPr>
              <w:spacing w:line="276" w:lineRule="auto"/>
              <w:ind w:left="723"/>
              <w:rPr>
                <w:lang w:eastAsia="en-GB"/>
              </w:rPr>
            </w:pPr>
            <w:r>
              <w:rPr>
                <w:lang w:eastAsia="en-GB"/>
              </w:rPr>
              <w:t>ability to track success/conversion rates</w:t>
            </w:r>
          </w:p>
          <w:p w14:paraId="1C79149D" w14:textId="18F0B578" w:rsidR="00C773A6" w:rsidRDefault="00C773A6" w:rsidP="00FE1091">
            <w:pPr>
              <w:pStyle w:val="BodyText"/>
              <w:spacing w:before="120" w:after="120" w:line="276" w:lineRule="auto"/>
            </w:pPr>
            <w:r>
              <w:t xml:space="preserve">Brochures, newspapers (online if needed), YouTube and </w:t>
            </w:r>
            <w:hyperlink r:id="rId68" w:history="1">
              <w:r w:rsidRPr="00C62910">
                <w:rPr>
                  <w:rStyle w:val="WebLink"/>
                </w:rPr>
                <w:t>www.travelweekly.com/Fam-Trips</w:t>
              </w:r>
            </w:hyperlink>
            <w:r>
              <w:t xml:space="preserve"> can be useful research tools for this. Suggest how destinations might use any methods not currently apparent. </w:t>
            </w:r>
            <w:r w:rsidRPr="00C62910">
              <w:rPr>
                <w:b/>
                <w:bCs/>
              </w:rPr>
              <w:t>(I)</w:t>
            </w:r>
          </w:p>
          <w:p w14:paraId="0263FD25" w14:textId="79B6122F" w:rsidR="00C773A6" w:rsidRDefault="00C773A6" w:rsidP="00236544">
            <w:pPr>
              <w:pStyle w:val="BodyText"/>
              <w:spacing w:before="120" w:line="276" w:lineRule="auto"/>
            </w:pPr>
            <w:r>
              <w:t>In pairs, learners can select a wealthy nation’s NTO such (or the variation in the first language of learners), and a less wealthy/developing nations NTO</w:t>
            </w:r>
            <w:r w:rsidR="0039248E">
              <w:t>.</w:t>
            </w:r>
          </w:p>
          <w:p w14:paraId="1C85A615" w14:textId="77777777" w:rsidR="00C773A6" w:rsidRDefault="00C773A6" w:rsidP="004B68B8">
            <w:pPr>
              <w:pStyle w:val="BodyText"/>
              <w:spacing w:after="120" w:line="276" w:lineRule="auto"/>
            </w:pPr>
            <w:r>
              <w:lastRenderedPageBreak/>
              <w:t xml:space="preserve">Learners investigate the online presence of each and identify examples of each type that are used or not and compare each NTO’s success. </w:t>
            </w:r>
            <w:r w:rsidRPr="00365FBB">
              <w:rPr>
                <w:b/>
                <w:bCs/>
              </w:rPr>
              <w:t>(I)</w:t>
            </w:r>
          </w:p>
          <w:p w14:paraId="4E412694" w14:textId="77777777" w:rsidR="00C773A6" w:rsidRDefault="00C773A6" w:rsidP="009E25D4">
            <w:pPr>
              <w:pStyle w:val="BodyText"/>
              <w:spacing w:before="120" w:after="120" w:line="276" w:lineRule="auto"/>
            </w:pPr>
            <w:r>
              <w:t>Learners can then be encouraged to consider the value of online profiles for developing nations, and whether they found any difference between the wealthy and less wealthy countries’ online presence.</w:t>
            </w:r>
          </w:p>
          <w:p w14:paraId="1D98A30A" w14:textId="346CF1F2" w:rsidR="00C773A6" w:rsidRDefault="00C773A6" w:rsidP="00236544">
            <w:pPr>
              <w:pStyle w:val="BodyText"/>
              <w:spacing w:before="120" w:line="276" w:lineRule="auto"/>
            </w:pPr>
            <w:r w:rsidRPr="00DD480B">
              <w:rPr>
                <w:b/>
                <w:bCs/>
              </w:rPr>
              <w:t>Extension activity:</w:t>
            </w:r>
            <w:r>
              <w:t xml:space="preserve"> Use a developing tourism destination, such as Nepal, Zimbabwe, Bhutan or</w:t>
            </w:r>
            <w:r w:rsidR="004B5A7E">
              <w:t xml:space="preserve"> </w:t>
            </w:r>
            <w:r>
              <w:t>Antarctica (increasing order of stretch and challenge), to evaluate current methods used and evaluate which missing method should be employed next.</w:t>
            </w:r>
          </w:p>
        </w:tc>
      </w:tr>
      <w:tr w:rsidR="00B90A3A" w14:paraId="6042C55C"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1FD4C38C" w14:textId="7405AF94" w:rsidR="00B90A3A" w:rsidRDefault="00B90A3A" w:rsidP="008A1D1E">
            <w:pPr>
              <w:pStyle w:val="BodyText"/>
              <w:spacing w:line="276" w:lineRule="auto"/>
              <w:rPr>
                <w:lang w:eastAsia="en-GB"/>
              </w:rPr>
            </w:pPr>
            <w:r>
              <w:rPr>
                <w:lang w:eastAsia="en-GB"/>
              </w:rPr>
              <w:lastRenderedPageBreak/>
              <w:t>6.4 Challenges in branding destinations</w:t>
            </w:r>
          </w:p>
          <w:p w14:paraId="245B76E4" w14:textId="405EA6E7" w:rsidR="00B90A3A" w:rsidRDefault="00B90A3A" w:rsidP="004B68B8">
            <w:pPr>
              <w:pStyle w:val="BodyText"/>
              <w:spacing w:before="120" w:line="276" w:lineRule="auto"/>
              <w:rPr>
                <w:lang w:eastAsia="en-GB"/>
              </w:rPr>
            </w:pPr>
            <w:r w:rsidRPr="00457B38">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63ECD002" w14:textId="24BC7A57" w:rsidR="00B90A3A" w:rsidRDefault="00B90A3A" w:rsidP="005F1659">
            <w:pPr>
              <w:pStyle w:val="BodyText"/>
              <w:spacing w:line="276" w:lineRule="auto"/>
              <w:rPr>
                <w:lang w:eastAsia="en-GB"/>
              </w:rPr>
            </w:pPr>
            <w:r>
              <w:rPr>
                <w:lang w:eastAsia="en-GB"/>
              </w:rPr>
              <w:t xml:space="preserve">Learners will be able to identify obstacles </w:t>
            </w:r>
            <w:r w:rsidR="00FA62F7">
              <w:rPr>
                <w:lang w:eastAsia="en-GB"/>
              </w:rPr>
              <w:t>in</w:t>
            </w:r>
            <w:r>
              <w:rPr>
                <w:lang w:eastAsia="en-GB"/>
              </w:rPr>
              <w:t xml:space="preserve"> creating a brand and evaluate in context how these might limit the effectiveness of the brand or its success.</w:t>
            </w:r>
          </w:p>
        </w:tc>
        <w:tc>
          <w:tcPr>
            <w:tcW w:w="9777" w:type="dxa"/>
            <w:tcBorders>
              <w:top w:val="single" w:sz="4" w:space="0" w:color="E21951"/>
              <w:left w:val="single" w:sz="4" w:space="0" w:color="E21951"/>
              <w:bottom w:val="single" w:sz="4" w:space="0" w:color="E21951"/>
              <w:right w:val="single" w:sz="4" w:space="0" w:color="E21951"/>
            </w:tcBorders>
          </w:tcPr>
          <w:p w14:paraId="509A2763" w14:textId="4EEE322D" w:rsidR="00B90A3A" w:rsidRDefault="00B90A3A" w:rsidP="00FA62F7">
            <w:pPr>
              <w:pStyle w:val="BodyText"/>
              <w:spacing w:after="120" w:line="276" w:lineRule="auto"/>
            </w:pPr>
            <w:r>
              <w:t>Teacher led discussion: A destination is made up of composite products, not just one product. Learners suggest destinations that have a positive reputation and image and why.</w:t>
            </w:r>
          </w:p>
          <w:p w14:paraId="42F64C44" w14:textId="77777777" w:rsidR="00B90A3A" w:rsidRDefault="00B90A3A" w:rsidP="00DA1C4B">
            <w:pPr>
              <w:pStyle w:val="BodyText"/>
              <w:spacing w:line="276" w:lineRule="auto"/>
            </w:pPr>
            <w:r>
              <w:t>Prepare a presentation to consider:</w:t>
            </w:r>
          </w:p>
          <w:p w14:paraId="78AB547F" w14:textId="10DC59FD" w:rsidR="00B90A3A" w:rsidRDefault="00B90A3A" w:rsidP="004B68B8">
            <w:pPr>
              <w:pStyle w:val="BodyText"/>
              <w:numPr>
                <w:ilvl w:val="0"/>
                <w:numId w:val="48"/>
              </w:numPr>
              <w:spacing w:line="276" w:lineRule="auto"/>
              <w:ind w:left="723"/>
              <w:rPr>
                <w:lang w:eastAsia="en-GB"/>
              </w:rPr>
            </w:pPr>
            <w:r>
              <w:rPr>
                <w:lang w:eastAsia="en-GB"/>
              </w:rPr>
              <w:t xml:space="preserve">The destination’s reputation and image are not created by the destination management </w:t>
            </w:r>
            <w:r w:rsidR="004E2246">
              <w:rPr>
                <w:lang w:eastAsia="en-GB"/>
              </w:rPr>
              <w:t>o</w:t>
            </w:r>
            <w:r>
              <w:rPr>
                <w:lang w:eastAsia="en-GB"/>
              </w:rPr>
              <w:t>rganisations in charge of its marketing and promotion</w:t>
            </w:r>
          </w:p>
          <w:p w14:paraId="5FD58658" w14:textId="77777777" w:rsidR="00B90A3A" w:rsidRDefault="00B90A3A" w:rsidP="004B68B8">
            <w:pPr>
              <w:pStyle w:val="BodyText"/>
              <w:numPr>
                <w:ilvl w:val="0"/>
                <w:numId w:val="48"/>
              </w:numPr>
              <w:spacing w:line="276" w:lineRule="auto"/>
              <w:ind w:left="723"/>
              <w:rPr>
                <w:lang w:eastAsia="en-GB"/>
              </w:rPr>
            </w:pPr>
            <w:r>
              <w:rPr>
                <w:lang w:eastAsia="en-GB"/>
              </w:rPr>
              <w:t>Tourism is an intangible product</w:t>
            </w:r>
          </w:p>
          <w:p w14:paraId="1D8FC1B3" w14:textId="77777777" w:rsidR="00B90A3A" w:rsidRDefault="00B90A3A" w:rsidP="004B68B8">
            <w:pPr>
              <w:pStyle w:val="BodyText"/>
              <w:numPr>
                <w:ilvl w:val="0"/>
                <w:numId w:val="48"/>
              </w:numPr>
              <w:spacing w:line="276" w:lineRule="auto"/>
              <w:ind w:left="723"/>
              <w:rPr>
                <w:lang w:eastAsia="en-GB"/>
              </w:rPr>
            </w:pPr>
            <w:r>
              <w:rPr>
                <w:lang w:eastAsia="en-GB"/>
              </w:rPr>
              <w:t xml:space="preserve">DMOs </w:t>
            </w:r>
            <w:proofErr w:type="gramStart"/>
            <w:r>
              <w:rPr>
                <w:lang w:eastAsia="en-GB"/>
              </w:rPr>
              <w:t>have to</w:t>
            </w:r>
            <w:proofErr w:type="gramEnd"/>
            <w:r>
              <w:rPr>
                <w:lang w:eastAsia="en-GB"/>
              </w:rPr>
              <w:t xml:space="preserve"> counteract any negative reputation or image</w:t>
            </w:r>
          </w:p>
          <w:p w14:paraId="2F06C0CD" w14:textId="77777777" w:rsidR="00B90A3A" w:rsidRDefault="00B90A3A" w:rsidP="004B68B8">
            <w:pPr>
              <w:pStyle w:val="BodyText"/>
              <w:numPr>
                <w:ilvl w:val="0"/>
                <w:numId w:val="48"/>
              </w:numPr>
              <w:spacing w:line="276" w:lineRule="auto"/>
              <w:ind w:left="723"/>
              <w:rPr>
                <w:lang w:eastAsia="en-GB"/>
              </w:rPr>
            </w:pPr>
            <w:r>
              <w:rPr>
                <w:lang w:eastAsia="en-GB"/>
              </w:rPr>
              <w:t>A diverse range of organisations and partners are involved in developing and delivering the brand</w:t>
            </w:r>
          </w:p>
          <w:p w14:paraId="311F4AF8" w14:textId="77777777" w:rsidR="00B90A3A" w:rsidRDefault="00B90A3A" w:rsidP="004B68B8">
            <w:pPr>
              <w:pStyle w:val="BodyText"/>
              <w:numPr>
                <w:ilvl w:val="0"/>
                <w:numId w:val="48"/>
              </w:numPr>
              <w:spacing w:line="276" w:lineRule="auto"/>
              <w:ind w:left="723"/>
              <w:rPr>
                <w:lang w:eastAsia="en-GB"/>
              </w:rPr>
            </w:pPr>
            <w:r>
              <w:rPr>
                <w:lang w:eastAsia="en-GB"/>
              </w:rPr>
              <w:t>There might be a lack of funding for marketing</w:t>
            </w:r>
          </w:p>
          <w:p w14:paraId="188BE569" w14:textId="77777777" w:rsidR="00B90A3A" w:rsidRDefault="00B90A3A" w:rsidP="004B68B8">
            <w:pPr>
              <w:pStyle w:val="BodyText"/>
              <w:numPr>
                <w:ilvl w:val="0"/>
                <w:numId w:val="48"/>
              </w:numPr>
              <w:spacing w:line="276" w:lineRule="auto"/>
              <w:ind w:left="723"/>
              <w:rPr>
                <w:lang w:eastAsia="en-GB"/>
              </w:rPr>
            </w:pPr>
            <w:r>
              <w:rPr>
                <w:lang w:eastAsia="en-GB"/>
              </w:rPr>
              <w:t>It is difficult to create a unique identity because of the competitive market</w:t>
            </w:r>
          </w:p>
          <w:p w14:paraId="49ECB467" w14:textId="77777777" w:rsidR="00B90A3A" w:rsidRDefault="00B90A3A" w:rsidP="004B68B8">
            <w:pPr>
              <w:pStyle w:val="BodyText"/>
              <w:numPr>
                <w:ilvl w:val="0"/>
                <w:numId w:val="48"/>
              </w:numPr>
              <w:spacing w:line="276" w:lineRule="auto"/>
              <w:ind w:left="723"/>
            </w:pPr>
            <w:r>
              <w:rPr>
                <w:lang w:eastAsia="en-GB"/>
              </w:rPr>
              <w:t>Destination image is affected by disasters, political unrest, acts of terrorism and other social, economic and</w:t>
            </w:r>
            <w:r>
              <w:t xml:space="preserve"> political factors.</w:t>
            </w:r>
          </w:p>
          <w:p w14:paraId="63084C3C" w14:textId="05B706F3" w:rsidR="00B90A3A" w:rsidRDefault="00B90A3A" w:rsidP="00BD0FA9">
            <w:pPr>
              <w:pStyle w:val="BodyText"/>
              <w:spacing w:after="120" w:line="276" w:lineRule="auto"/>
            </w:pPr>
            <w:r>
              <w:t xml:space="preserve">Learners write down anything they know about Florida (maximum five things </w:t>
            </w:r>
            <w:r w:rsidR="00A55DC4">
              <w:t>and</w:t>
            </w:r>
            <w:r>
              <w:t xml:space="preserve"> it doesn’t matter if they can only think of Disney World).</w:t>
            </w:r>
          </w:p>
          <w:p w14:paraId="47E86B81" w14:textId="77777777" w:rsidR="00B90A3A" w:rsidRDefault="00B90A3A" w:rsidP="00FA62F7">
            <w:pPr>
              <w:pStyle w:val="BodyText"/>
              <w:spacing w:after="120" w:line="276" w:lineRule="auto"/>
            </w:pPr>
            <w:r>
              <w:t>If Florida is outside their sphere of experience, start with using Disney World as a revision for segmentation, product positioning, customer profiling, destination branding and Product of the 4 Ps. If learners have little or no knowledge of Florida or Disney World, the idea of intangibility can be explored now.</w:t>
            </w:r>
          </w:p>
          <w:p w14:paraId="1E94BF27" w14:textId="19C10901" w:rsidR="00B90A3A" w:rsidRPr="00522228" w:rsidRDefault="00B90A3A" w:rsidP="00FA62F7">
            <w:pPr>
              <w:pStyle w:val="BodyText"/>
              <w:spacing w:after="120" w:line="276" w:lineRule="auto"/>
              <w:rPr>
                <w:rStyle w:val="WebLink"/>
              </w:rPr>
            </w:pPr>
            <w:r>
              <w:t xml:space="preserve">Expand the study of Florida by using </w:t>
            </w:r>
            <w:hyperlink r:id="rId69" w:history="1">
              <w:r w:rsidRPr="00522228">
                <w:rPr>
                  <w:rStyle w:val="WebLink"/>
                </w:rPr>
                <w:t>www.visitflorida.com/en-uk.html</w:t>
              </w:r>
            </w:hyperlink>
          </w:p>
          <w:p w14:paraId="3F83E2AC" w14:textId="6DD2ECD3" w:rsidR="00B90A3A" w:rsidRDefault="00B90A3A" w:rsidP="00FA62F7">
            <w:pPr>
              <w:pStyle w:val="BodyText"/>
              <w:spacing w:after="120" w:line="276" w:lineRule="auto"/>
            </w:pPr>
            <w:r>
              <w:t xml:space="preserve">Through discussion, </w:t>
            </w:r>
            <w:r w:rsidR="007928A3">
              <w:t xml:space="preserve">learners identify </w:t>
            </w:r>
            <w:r>
              <w:t xml:space="preserve">the differences between “Disney” Florida and the rest of Florida and </w:t>
            </w:r>
            <w:r w:rsidR="00F0273A">
              <w:t xml:space="preserve">evaluate </w:t>
            </w:r>
            <w:r>
              <w:t>the obstacles in the case of Visit Florida.</w:t>
            </w:r>
          </w:p>
          <w:p w14:paraId="40125EF2" w14:textId="3585A04F" w:rsidR="00B90A3A" w:rsidRDefault="00B90A3A" w:rsidP="00FA62F7">
            <w:pPr>
              <w:pStyle w:val="BodyText"/>
              <w:spacing w:after="120" w:line="276" w:lineRule="auto"/>
            </w:pPr>
            <w:r>
              <w:lastRenderedPageBreak/>
              <w:t xml:space="preserve">Learners further investigate other news in Florida </w:t>
            </w:r>
            <w:r w:rsidRPr="00C644E3">
              <w:rPr>
                <w:b/>
                <w:bCs/>
              </w:rPr>
              <w:t>(I)</w:t>
            </w:r>
            <w:r>
              <w:t xml:space="preserve"> – for example, the controversy over SeaWorld treatment of animals (2016), Orlando nightclub bombing (2016), Hurricane Matthew (2016), alligator attack on toddler at Disney World (2016), Disney World bus crash (2016) – toxic algae in lakes and rivers (2020) and evaluate how Visit Florida may be affected. A destination’s image is affected by natural disasters, political unrest, acts of terrorism and other social, economic and political factors.</w:t>
            </w:r>
          </w:p>
          <w:p w14:paraId="4582FBE6" w14:textId="77777777" w:rsidR="00B90A3A" w:rsidRDefault="00B90A3A" w:rsidP="00DA1C4B">
            <w:pPr>
              <w:pStyle w:val="BodyText"/>
              <w:spacing w:line="276" w:lineRule="auto"/>
            </w:pPr>
            <w:r>
              <w:t>Other obstacles in creating a brand can include:</w:t>
            </w:r>
          </w:p>
          <w:p w14:paraId="4D067C6C" w14:textId="77777777" w:rsidR="00B90A3A" w:rsidRDefault="00B90A3A" w:rsidP="004B68B8">
            <w:pPr>
              <w:pStyle w:val="BodyText"/>
              <w:numPr>
                <w:ilvl w:val="0"/>
                <w:numId w:val="48"/>
              </w:numPr>
              <w:spacing w:line="276" w:lineRule="auto"/>
              <w:ind w:left="723"/>
              <w:rPr>
                <w:lang w:eastAsia="en-GB"/>
              </w:rPr>
            </w:pPr>
            <w:r>
              <w:rPr>
                <w:lang w:eastAsia="en-GB"/>
              </w:rPr>
              <w:t>Intangibility of the tourism offering</w:t>
            </w:r>
          </w:p>
          <w:p w14:paraId="0CE01B39" w14:textId="77777777" w:rsidR="00B90A3A" w:rsidRDefault="00B90A3A" w:rsidP="004B68B8">
            <w:pPr>
              <w:pStyle w:val="BodyText"/>
              <w:numPr>
                <w:ilvl w:val="0"/>
                <w:numId w:val="48"/>
              </w:numPr>
              <w:spacing w:line="276" w:lineRule="auto"/>
              <w:ind w:left="723"/>
              <w:rPr>
                <w:lang w:eastAsia="en-GB"/>
              </w:rPr>
            </w:pPr>
            <w:r>
              <w:rPr>
                <w:lang w:eastAsia="en-GB"/>
              </w:rPr>
              <w:t>Diverse range of organisations and partners involved in crafting and delivering the brand</w:t>
            </w:r>
          </w:p>
          <w:p w14:paraId="0C8100F9" w14:textId="77777777" w:rsidR="00B90A3A" w:rsidRDefault="00B90A3A" w:rsidP="004B68B8">
            <w:pPr>
              <w:pStyle w:val="BodyText"/>
              <w:numPr>
                <w:ilvl w:val="0"/>
                <w:numId w:val="48"/>
              </w:numPr>
              <w:spacing w:line="276" w:lineRule="auto"/>
              <w:ind w:left="723"/>
            </w:pPr>
            <w:r>
              <w:rPr>
                <w:lang w:eastAsia="en-GB"/>
              </w:rPr>
              <w:t>Lack of funding</w:t>
            </w:r>
            <w:r>
              <w:t xml:space="preserve"> for marketing efforts.</w:t>
            </w:r>
          </w:p>
          <w:p w14:paraId="7825544E" w14:textId="557CC962" w:rsidR="00B90A3A" w:rsidRPr="00201612" w:rsidRDefault="00B90A3A" w:rsidP="00DA1C4B">
            <w:pPr>
              <w:pStyle w:val="BodyText"/>
              <w:spacing w:before="120" w:line="276" w:lineRule="auto"/>
              <w:rPr>
                <w:rStyle w:val="WebLink"/>
              </w:rPr>
            </w:pPr>
            <w:r w:rsidRPr="00971023">
              <w:rPr>
                <w:b/>
                <w:bCs/>
              </w:rPr>
              <w:t>Extension activity</w:t>
            </w:r>
            <w:r>
              <w:t>: Consider the following article:</w:t>
            </w:r>
            <w:r w:rsidR="00201612">
              <w:t xml:space="preserve"> </w:t>
            </w:r>
            <w:hyperlink r:id="rId70" w:history="1">
              <w:r w:rsidRPr="00201612">
                <w:rPr>
                  <w:rStyle w:val="WebLink"/>
                </w:rPr>
                <w:t>www.campaignlive.co.uk/article/1101605/visitengland-funding-domestic-tourism-promotion#</w:t>
              </w:r>
            </w:hyperlink>
          </w:p>
          <w:p w14:paraId="2DD160C7" w14:textId="77777777" w:rsidR="00B90A3A" w:rsidRDefault="00B90A3A" w:rsidP="004B68B8">
            <w:pPr>
              <w:pStyle w:val="BodyText"/>
              <w:numPr>
                <w:ilvl w:val="0"/>
                <w:numId w:val="48"/>
              </w:numPr>
              <w:spacing w:line="276" w:lineRule="auto"/>
              <w:ind w:left="723"/>
              <w:rPr>
                <w:lang w:eastAsia="en-GB"/>
              </w:rPr>
            </w:pPr>
            <w:r>
              <w:rPr>
                <w:lang w:eastAsia="en-GB"/>
              </w:rPr>
              <w:t xml:space="preserve">How is funding different for </w:t>
            </w:r>
            <w:proofErr w:type="spellStart"/>
            <w:r>
              <w:rPr>
                <w:lang w:eastAsia="en-GB"/>
              </w:rPr>
              <w:t>VisitFlorida</w:t>
            </w:r>
            <w:proofErr w:type="spellEnd"/>
            <w:r>
              <w:rPr>
                <w:lang w:eastAsia="en-GB"/>
              </w:rPr>
              <w:t xml:space="preserve"> and </w:t>
            </w:r>
            <w:proofErr w:type="spellStart"/>
            <w:r>
              <w:rPr>
                <w:lang w:eastAsia="en-GB"/>
              </w:rPr>
              <w:t>VisitEngland</w:t>
            </w:r>
            <w:proofErr w:type="spellEnd"/>
            <w:r>
              <w:rPr>
                <w:lang w:eastAsia="en-GB"/>
              </w:rPr>
              <w:t>?</w:t>
            </w:r>
          </w:p>
          <w:p w14:paraId="547A7C79" w14:textId="77777777" w:rsidR="00B90A3A" w:rsidRDefault="00B90A3A" w:rsidP="004B68B8">
            <w:pPr>
              <w:pStyle w:val="BodyText"/>
              <w:numPr>
                <w:ilvl w:val="0"/>
                <w:numId w:val="48"/>
              </w:numPr>
              <w:spacing w:line="276" w:lineRule="auto"/>
              <w:ind w:left="723"/>
              <w:rPr>
                <w:lang w:eastAsia="en-GB"/>
              </w:rPr>
            </w:pPr>
            <w:r>
              <w:rPr>
                <w:lang w:eastAsia="en-GB"/>
              </w:rPr>
              <w:t>Which is most likely to be effective and why?</w:t>
            </w:r>
          </w:p>
          <w:p w14:paraId="0EF4CC00" w14:textId="7A06010D" w:rsidR="00B90A3A" w:rsidRDefault="00B90A3A" w:rsidP="004B68B8">
            <w:pPr>
              <w:pStyle w:val="BodyText"/>
              <w:numPr>
                <w:ilvl w:val="0"/>
                <w:numId w:val="48"/>
              </w:numPr>
              <w:spacing w:line="276" w:lineRule="auto"/>
              <w:ind w:left="723"/>
            </w:pPr>
            <w:r>
              <w:rPr>
                <w:lang w:eastAsia="en-GB"/>
              </w:rPr>
              <w:t>What limitations</w:t>
            </w:r>
            <w:r>
              <w:t xml:space="preserve"> are there for each?</w:t>
            </w:r>
          </w:p>
        </w:tc>
      </w:tr>
      <w:tr w:rsidR="001101FB" w14:paraId="53DE801D"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73BC4967" w14:textId="3771B22A" w:rsidR="003C4707" w:rsidRDefault="003C4707" w:rsidP="00524E20">
            <w:pPr>
              <w:pStyle w:val="BodyText"/>
              <w:spacing w:line="276" w:lineRule="auto"/>
              <w:rPr>
                <w:lang w:eastAsia="en-GB"/>
              </w:rPr>
            </w:pPr>
            <w:r>
              <w:rPr>
                <w:lang w:eastAsia="en-GB"/>
              </w:rPr>
              <w:lastRenderedPageBreak/>
              <w:t>6.5 Monitoring the effectiveness of the destination brand</w:t>
            </w:r>
          </w:p>
          <w:p w14:paraId="1958E38A" w14:textId="307FBA0C" w:rsidR="003C4707" w:rsidRDefault="003C4707" w:rsidP="007366D6">
            <w:pPr>
              <w:pStyle w:val="BodyText"/>
              <w:spacing w:line="276" w:lineRule="auto"/>
              <w:rPr>
                <w:lang w:eastAsia="en-GB"/>
              </w:rPr>
            </w:pPr>
            <w:r>
              <w:rPr>
                <w:lang w:eastAsia="en-GB"/>
              </w:rPr>
              <w:t>(a) Methods used to monitor the effectiveness of the brand</w:t>
            </w:r>
          </w:p>
          <w:p w14:paraId="512566E1" w14:textId="021DE700" w:rsidR="001101FB" w:rsidRDefault="003C4707" w:rsidP="004B68B8">
            <w:pPr>
              <w:pStyle w:val="BodyText"/>
              <w:spacing w:before="120" w:line="276" w:lineRule="auto"/>
              <w:rPr>
                <w:lang w:eastAsia="en-GB"/>
              </w:rPr>
            </w:pPr>
            <w:r w:rsidRPr="00695F00">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565A2C88" w14:textId="45710023" w:rsidR="000F2FA4" w:rsidRDefault="000F2FA4" w:rsidP="007366D6">
            <w:pPr>
              <w:pStyle w:val="BodyText"/>
              <w:spacing w:line="276" w:lineRule="auto"/>
              <w:rPr>
                <w:lang w:eastAsia="en-GB"/>
              </w:rPr>
            </w:pPr>
            <w:r>
              <w:rPr>
                <w:lang w:eastAsia="en-GB"/>
              </w:rPr>
              <w:t>Learners will be able to identify and describe methods used to monitor costs and marketing activities.</w:t>
            </w:r>
          </w:p>
          <w:p w14:paraId="22E8AA85" w14:textId="40E71449" w:rsidR="001101FB" w:rsidRDefault="000F2FA4" w:rsidP="004B68B8">
            <w:pPr>
              <w:pStyle w:val="BodyText"/>
              <w:spacing w:before="120" w:line="276" w:lineRule="auto"/>
              <w:rPr>
                <w:lang w:eastAsia="en-GB"/>
              </w:rPr>
            </w:pPr>
            <w:r>
              <w:rPr>
                <w:lang w:eastAsia="en-GB"/>
              </w:rPr>
              <w:t>In context learners will be able to analyse and evaluate appropriate methods to use.</w:t>
            </w:r>
          </w:p>
        </w:tc>
        <w:tc>
          <w:tcPr>
            <w:tcW w:w="9777" w:type="dxa"/>
            <w:tcBorders>
              <w:top w:val="single" w:sz="4" w:space="0" w:color="E21951"/>
              <w:left w:val="single" w:sz="4" w:space="0" w:color="E21951"/>
              <w:bottom w:val="single" w:sz="4" w:space="0" w:color="E21951"/>
              <w:right w:val="single" w:sz="4" w:space="0" w:color="E21951"/>
            </w:tcBorders>
          </w:tcPr>
          <w:p w14:paraId="1F37551C" w14:textId="10000E1F" w:rsidR="00F1179D" w:rsidRDefault="00F1179D" w:rsidP="00CA2461">
            <w:pPr>
              <w:pStyle w:val="BodyText"/>
              <w:spacing w:after="120" w:line="276" w:lineRule="auto"/>
            </w:pPr>
            <w:r>
              <w:t>Q&amp;A: What makes a brand effective? How can you monitor its effectiveness?</w:t>
            </w:r>
          </w:p>
          <w:p w14:paraId="3B344C10" w14:textId="01BF7FD9" w:rsidR="00F1179D" w:rsidRDefault="00F1179D" w:rsidP="00DA1C4B">
            <w:pPr>
              <w:pStyle w:val="BodyText"/>
              <w:spacing w:before="120" w:line="276" w:lineRule="auto"/>
            </w:pPr>
            <w:r>
              <w:t>Teacher</w:t>
            </w:r>
            <w:r w:rsidR="003B1234">
              <w:t>-</w:t>
            </w:r>
            <w:r>
              <w:t>led presentation covering the different methods used to monitor the effectiveness of the brand</w:t>
            </w:r>
            <w:r w:rsidR="00757825">
              <w:t>.</w:t>
            </w:r>
          </w:p>
          <w:p w14:paraId="6056C65F" w14:textId="1255E2EA" w:rsidR="00F1179D" w:rsidRDefault="00757825" w:rsidP="004B68B8">
            <w:pPr>
              <w:pStyle w:val="BodyText"/>
              <w:numPr>
                <w:ilvl w:val="0"/>
                <w:numId w:val="48"/>
              </w:numPr>
              <w:spacing w:line="276" w:lineRule="auto"/>
              <w:ind w:left="723"/>
              <w:rPr>
                <w:lang w:eastAsia="en-GB"/>
              </w:rPr>
            </w:pPr>
            <w:r>
              <w:rPr>
                <w:lang w:eastAsia="en-GB"/>
              </w:rPr>
              <w:t>T</w:t>
            </w:r>
            <w:r w:rsidR="00F1179D">
              <w:rPr>
                <w:lang w:eastAsia="en-GB"/>
              </w:rPr>
              <w:t>ype and number of resources invested</w:t>
            </w:r>
          </w:p>
          <w:p w14:paraId="7C050C11" w14:textId="77777777" w:rsidR="00F1179D" w:rsidRDefault="00F1179D" w:rsidP="004B68B8">
            <w:pPr>
              <w:pStyle w:val="BodyText"/>
              <w:numPr>
                <w:ilvl w:val="0"/>
                <w:numId w:val="48"/>
              </w:numPr>
              <w:spacing w:line="276" w:lineRule="auto"/>
              <w:ind w:left="723"/>
              <w:rPr>
                <w:lang w:eastAsia="en-GB"/>
              </w:rPr>
            </w:pPr>
            <w:r>
              <w:rPr>
                <w:lang w:eastAsia="en-GB"/>
              </w:rPr>
              <w:t>Marketing activities, e.g. number of brochures distributed</w:t>
            </w:r>
          </w:p>
          <w:p w14:paraId="68ACD50B" w14:textId="77777777" w:rsidR="00F1179D" w:rsidRDefault="00F1179D" w:rsidP="004B68B8">
            <w:pPr>
              <w:pStyle w:val="BodyText"/>
              <w:numPr>
                <w:ilvl w:val="0"/>
                <w:numId w:val="48"/>
              </w:numPr>
              <w:spacing w:line="276" w:lineRule="auto"/>
              <w:ind w:left="723"/>
              <w:rPr>
                <w:lang w:eastAsia="en-GB"/>
              </w:rPr>
            </w:pPr>
            <w:r>
              <w:rPr>
                <w:lang w:eastAsia="en-GB"/>
              </w:rPr>
              <w:t>Surveys of visitors and providers</w:t>
            </w:r>
          </w:p>
          <w:p w14:paraId="4976045A" w14:textId="77777777" w:rsidR="00F1179D" w:rsidRDefault="00F1179D" w:rsidP="004B68B8">
            <w:pPr>
              <w:pStyle w:val="BodyText"/>
              <w:numPr>
                <w:ilvl w:val="0"/>
                <w:numId w:val="48"/>
              </w:numPr>
              <w:spacing w:line="276" w:lineRule="auto"/>
              <w:ind w:left="723"/>
              <w:rPr>
                <w:lang w:eastAsia="en-GB"/>
              </w:rPr>
            </w:pPr>
            <w:r>
              <w:rPr>
                <w:lang w:eastAsia="en-GB"/>
              </w:rPr>
              <w:t>Provider surveys</w:t>
            </w:r>
          </w:p>
          <w:p w14:paraId="4F91C61D" w14:textId="77777777" w:rsidR="00F1179D" w:rsidRDefault="00F1179D" w:rsidP="004B68B8">
            <w:pPr>
              <w:pStyle w:val="BodyText"/>
              <w:numPr>
                <w:ilvl w:val="0"/>
                <w:numId w:val="48"/>
              </w:numPr>
              <w:spacing w:line="276" w:lineRule="auto"/>
              <w:ind w:left="723"/>
              <w:rPr>
                <w:lang w:eastAsia="en-GB"/>
              </w:rPr>
            </w:pPr>
            <w:r>
              <w:rPr>
                <w:lang w:eastAsia="en-GB"/>
              </w:rPr>
              <w:t>Website traffic, e.g., number of hits</w:t>
            </w:r>
          </w:p>
          <w:p w14:paraId="266A2313" w14:textId="77777777" w:rsidR="00F1179D" w:rsidRDefault="00F1179D" w:rsidP="004B68B8">
            <w:pPr>
              <w:pStyle w:val="BodyText"/>
              <w:numPr>
                <w:ilvl w:val="0"/>
                <w:numId w:val="48"/>
              </w:numPr>
              <w:spacing w:line="276" w:lineRule="auto"/>
              <w:ind w:left="723"/>
              <w:rPr>
                <w:lang w:eastAsia="en-GB"/>
              </w:rPr>
            </w:pPr>
            <w:r>
              <w:rPr>
                <w:lang w:eastAsia="en-GB"/>
              </w:rPr>
              <w:t>Search engine optimisation</w:t>
            </w:r>
          </w:p>
          <w:p w14:paraId="50D04FE4" w14:textId="77777777" w:rsidR="00F1179D" w:rsidRDefault="00F1179D" w:rsidP="004B68B8">
            <w:pPr>
              <w:pStyle w:val="BodyText"/>
              <w:numPr>
                <w:ilvl w:val="0"/>
                <w:numId w:val="48"/>
              </w:numPr>
              <w:spacing w:line="276" w:lineRule="auto"/>
              <w:ind w:left="723"/>
              <w:rPr>
                <w:lang w:eastAsia="en-GB"/>
              </w:rPr>
            </w:pPr>
            <w:r>
              <w:rPr>
                <w:lang w:eastAsia="en-GB"/>
              </w:rPr>
              <w:t>Social media response rates</w:t>
            </w:r>
          </w:p>
          <w:p w14:paraId="6295BC50" w14:textId="77777777" w:rsidR="00F1179D" w:rsidRDefault="00F1179D" w:rsidP="004B68B8">
            <w:pPr>
              <w:pStyle w:val="BodyText"/>
              <w:numPr>
                <w:ilvl w:val="0"/>
                <w:numId w:val="48"/>
              </w:numPr>
              <w:spacing w:line="276" w:lineRule="auto"/>
              <w:ind w:left="723"/>
              <w:rPr>
                <w:lang w:eastAsia="en-GB"/>
              </w:rPr>
            </w:pPr>
            <w:r>
              <w:rPr>
                <w:lang w:eastAsia="en-GB"/>
              </w:rPr>
              <w:t>Attendance at trade fairs</w:t>
            </w:r>
          </w:p>
          <w:p w14:paraId="5A9DA65B" w14:textId="64059D3E" w:rsidR="00F1179D" w:rsidRDefault="00F1179D" w:rsidP="009E25D4">
            <w:pPr>
              <w:pStyle w:val="BodyText"/>
              <w:spacing w:before="120" w:after="120" w:line="276" w:lineRule="auto"/>
            </w:pPr>
            <w:r w:rsidRPr="00CB1299">
              <w:t>Learners complete a table of pros and cons of each method</w:t>
            </w:r>
            <w:r w:rsidR="005F3607">
              <w:t>.</w:t>
            </w:r>
          </w:p>
          <w:p w14:paraId="6D03D682" w14:textId="2FE58E82" w:rsidR="00F1179D" w:rsidRDefault="00F1179D" w:rsidP="009E25D4">
            <w:pPr>
              <w:pStyle w:val="BodyText"/>
              <w:spacing w:before="120" w:after="120" w:line="276" w:lineRule="auto"/>
            </w:pPr>
            <w:r>
              <w:t>Learners can choose a tourism brand, e.g.</w:t>
            </w:r>
          </w:p>
          <w:p w14:paraId="4749372E" w14:textId="30CF9BC6" w:rsidR="00F1179D" w:rsidRPr="004B68B8" w:rsidRDefault="004B68B8" w:rsidP="00236544">
            <w:pPr>
              <w:pStyle w:val="BodyText"/>
              <w:spacing w:line="276" w:lineRule="auto"/>
              <w:rPr>
                <w:rStyle w:val="WebLink"/>
                <w:color w:val="4D4D4D"/>
              </w:rPr>
            </w:pPr>
            <w:hyperlink r:id="rId71" w:history="1">
              <w:r w:rsidRPr="004B68B8">
                <w:rPr>
                  <w:rStyle w:val="Hyperlink"/>
                  <w:color w:val="4D4D4D"/>
                </w:rPr>
                <w:t>www.lufthansa.com/is/en/flights</w:t>
              </w:r>
            </w:hyperlink>
          </w:p>
          <w:p w14:paraId="5ED6C696" w14:textId="77777777" w:rsidR="00F1179D" w:rsidRPr="004B68B8" w:rsidRDefault="00DA1C4B" w:rsidP="00236544">
            <w:pPr>
              <w:pStyle w:val="BodyText"/>
              <w:spacing w:line="276" w:lineRule="auto"/>
              <w:rPr>
                <w:rStyle w:val="WebLink"/>
                <w:color w:val="4D4D4D"/>
              </w:rPr>
            </w:pPr>
            <w:hyperlink r:id="rId72" w:history="1">
              <w:r w:rsidR="00F1179D" w:rsidRPr="004B68B8">
                <w:rPr>
                  <w:rStyle w:val="WebLink"/>
                  <w:color w:val="4D4D4D"/>
                </w:rPr>
                <w:t>https://visitmaldives.com/en</w:t>
              </w:r>
            </w:hyperlink>
          </w:p>
          <w:p w14:paraId="708D5164" w14:textId="77777777" w:rsidR="00F1179D" w:rsidRPr="006C1E27" w:rsidRDefault="00DA1C4B" w:rsidP="00236544">
            <w:pPr>
              <w:pStyle w:val="BodyText"/>
              <w:spacing w:line="276" w:lineRule="auto"/>
              <w:rPr>
                <w:rStyle w:val="WebLink"/>
              </w:rPr>
            </w:pPr>
            <w:hyperlink r:id="rId73" w:history="1">
              <w:r w:rsidR="00F1179D" w:rsidRPr="006C1E27">
                <w:rPr>
                  <w:rStyle w:val="WebLink"/>
                </w:rPr>
                <w:t>www.tourismkelowna.com/meeting-planners/incentive-travel</w:t>
              </w:r>
            </w:hyperlink>
          </w:p>
          <w:p w14:paraId="3A6A86B6" w14:textId="01E6863B" w:rsidR="00F1179D" w:rsidRDefault="00F1179D" w:rsidP="00DA1C4B">
            <w:pPr>
              <w:pStyle w:val="BodyText"/>
              <w:spacing w:before="120" w:line="276" w:lineRule="auto"/>
            </w:pPr>
            <w:r>
              <w:t xml:space="preserve">Once knowledge and understanding is sound, learners can </w:t>
            </w:r>
            <w:r w:rsidR="00757825">
              <w:t>consider the following.</w:t>
            </w:r>
          </w:p>
          <w:p w14:paraId="23BEC7F7" w14:textId="77777777" w:rsidR="00F1179D" w:rsidRDefault="00F1179D" w:rsidP="004B68B8">
            <w:pPr>
              <w:pStyle w:val="BodyText"/>
              <w:numPr>
                <w:ilvl w:val="0"/>
                <w:numId w:val="48"/>
              </w:numPr>
              <w:spacing w:line="276" w:lineRule="auto"/>
              <w:ind w:left="723"/>
              <w:rPr>
                <w:lang w:eastAsia="en-GB"/>
              </w:rPr>
            </w:pPr>
            <w:r>
              <w:rPr>
                <w:lang w:eastAsia="en-GB"/>
              </w:rPr>
              <w:t>How valuable are incentives and familiarisation tours as marketing tools?</w:t>
            </w:r>
          </w:p>
          <w:p w14:paraId="690A0C05" w14:textId="77777777" w:rsidR="00F1179D" w:rsidRDefault="00F1179D" w:rsidP="004B68B8">
            <w:pPr>
              <w:pStyle w:val="BodyText"/>
              <w:numPr>
                <w:ilvl w:val="0"/>
                <w:numId w:val="48"/>
              </w:numPr>
              <w:spacing w:line="276" w:lineRule="auto"/>
              <w:ind w:left="723"/>
            </w:pPr>
            <w:r>
              <w:rPr>
                <w:lang w:eastAsia="en-GB"/>
              </w:rPr>
              <w:t>How take up can be</w:t>
            </w:r>
            <w:r>
              <w:t xml:space="preserve"> monitored? </w:t>
            </w:r>
            <w:r w:rsidRPr="00581078">
              <w:rPr>
                <w:b/>
                <w:bCs/>
              </w:rPr>
              <w:t>(I)</w:t>
            </w:r>
          </w:p>
          <w:p w14:paraId="52E26F8E" w14:textId="6D2A7B79" w:rsidR="001101FB" w:rsidRDefault="00F1179D" w:rsidP="00236544">
            <w:pPr>
              <w:pStyle w:val="BodyText"/>
              <w:spacing w:before="120" w:line="276" w:lineRule="auto"/>
            </w:pPr>
            <w:r w:rsidRPr="00581078">
              <w:rPr>
                <w:b/>
                <w:bCs/>
              </w:rPr>
              <w:t>Extension activity</w:t>
            </w:r>
            <w:r>
              <w:t xml:space="preserve">: Learners complete a paragraph on the different monitoring methods with justification of the most effective for a chosen brand. </w:t>
            </w:r>
          </w:p>
        </w:tc>
      </w:tr>
      <w:tr w:rsidR="00F1179D" w14:paraId="7E874D7D" w14:textId="77777777" w:rsidTr="00AF7A3C">
        <w:tc>
          <w:tcPr>
            <w:tcW w:w="2693" w:type="dxa"/>
            <w:tcBorders>
              <w:top w:val="single" w:sz="4" w:space="0" w:color="E21951"/>
              <w:left w:val="single" w:sz="4" w:space="0" w:color="E21951"/>
              <w:bottom w:val="single" w:sz="4" w:space="0" w:color="E21951"/>
              <w:right w:val="single" w:sz="4" w:space="0" w:color="E21951"/>
            </w:tcBorders>
          </w:tcPr>
          <w:p w14:paraId="16DC5818" w14:textId="77777777" w:rsidR="00013C68" w:rsidRDefault="00013C68" w:rsidP="00013C68">
            <w:pPr>
              <w:pStyle w:val="BodyText"/>
              <w:spacing w:line="276" w:lineRule="auto"/>
              <w:rPr>
                <w:lang w:eastAsia="en-GB"/>
              </w:rPr>
            </w:pPr>
            <w:r>
              <w:rPr>
                <w:lang w:eastAsia="en-GB"/>
              </w:rPr>
              <w:lastRenderedPageBreak/>
              <w:t>6.5 Monitoring the effectiveness of the destination brand</w:t>
            </w:r>
          </w:p>
          <w:p w14:paraId="22EF59BC" w14:textId="09158EA0" w:rsidR="00CA7449" w:rsidRDefault="00013C68" w:rsidP="00921842">
            <w:pPr>
              <w:pStyle w:val="BodyText"/>
              <w:spacing w:line="276" w:lineRule="auto"/>
              <w:rPr>
                <w:lang w:eastAsia="en-GB"/>
              </w:rPr>
            </w:pPr>
            <w:r>
              <w:rPr>
                <w:lang w:eastAsia="en-GB"/>
              </w:rPr>
              <w:t>(b)</w:t>
            </w:r>
            <w:r w:rsidR="006B2996">
              <w:rPr>
                <w:lang w:eastAsia="en-GB"/>
              </w:rPr>
              <w:t xml:space="preserve"> </w:t>
            </w:r>
            <w:r w:rsidR="00CA7449">
              <w:rPr>
                <w:lang w:eastAsia="en-GB"/>
              </w:rPr>
              <w:t>Key performance indicators (KPIs)</w:t>
            </w:r>
            <w:r w:rsidR="00921842">
              <w:rPr>
                <w:lang w:eastAsia="en-GB"/>
              </w:rPr>
              <w:t xml:space="preserve"> </w:t>
            </w:r>
            <w:r w:rsidR="00CA7449">
              <w:rPr>
                <w:lang w:eastAsia="en-GB"/>
              </w:rPr>
              <w:t>/</w:t>
            </w:r>
            <w:r w:rsidR="00921842">
              <w:rPr>
                <w:lang w:eastAsia="en-GB"/>
              </w:rPr>
              <w:t xml:space="preserve"> </w:t>
            </w:r>
            <w:r w:rsidR="00CA7449">
              <w:rPr>
                <w:lang w:eastAsia="en-GB"/>
              </w:rPr>
              <w:t>measure</w:t>
            </w:r>
            <w:r w:rsidR="006B2996">
              <w:rPr>
                <w:lang w:eastAsia="en-GB"/>
              </w:rPr>
              <w:t>s</w:t>
            </w:r>
            <w:r w:rsidR="00CA7449">
              <w:rPr>
                <w:lang w:eastAsia="en-GB"/>
              </w:rPr>
              <w:t xml:space="preserve"> of success</w:t>
            </w:r>
          </w:p>
          <w:p w14:paraId="3027EAA7" w14:textId="53525045" w:rsidR="00F1179D" w:rsidRDefault="00CA7449" w:rsidP="004B68B8">
            <w:pPr>
              <w:pStyle w:val="BodyText"/>
              <w:spacing w:before="120" w:line="276" w:lineRule="auto"/>
              <w:rPr>
                <w:lang w:eastAsia="en-GB"/>
              </w:rPr>
            </w:pPr>
            <w:r w:rsidRPr="00695F00">
              <w:rPr>
                <w:b/>
                <w:bCs/>
                <w:color w:val="E21951"/>
                <w:lang w:eastAsia="en-GB"/>
              </w:rPr>
              <w:t>KC5</w:t>
            </w:r>
          </w:p>
        </w:tc>
        <w:tc>
          <w:tcPr>
            <w:tcW w:w="2125" w:type="dxa"/>
            <w:tcBorders>
              <w:top w:val="single" w:sz="4" w:space="0" w:color="E21951"/>
              <w:left w:val="single" w:sz="4" w:space="0" w:color="E21951"/>
              <w:bottom w:val="single" w:sz="4" w:space="0" w:color="E21951"/>
              <w:right w:val="single" w:sz="4" w:space="0" w:color="E21951"/>
            </w:tcBorders>
          </w:tcPr>
          <w:p w14:paraId="0661E223" w14:textId="0C8CFA73" w:rsidR="00F1179D" w:rsidRDefault="001C3226" w:rsidP="005F1659">
            <w:pPr>
              <w:pStyle w:val="BodyText"/>
              <w:spacing w:line="276" w:lineRule="auto"/>
              <w:rPr>
                <w:lang w:eastAsia="en-GB"/>
              </w:rPr>
            </w:pPr>
            <w:r>
              <w:rPr>
                <w:lang w:eastAsia="en-GB"/>
              </w:rPr>
              <w:t xml:space="preserve">Learners will be able to recognise KPIs, analyse </w:t>
            </w:r>
            <w:r w:rsidRPr="0045753A">
              <w:rPr>
                <w:lang w:eastAsia="en-GB"/>
              </w:rPr>
              <w:t>data and evaluate from that, in context, the effectiveness of a destination brand.</w:t>
            </w:r>
          </w:p>
        </w:tc>
        <w:tc>
          <w:tcPr>
            <w:tcW w:w="9777" w:type="dxa"/>
            <w:tcBorders>
              <w:top w:val="single" w:sz="4" w:space="0" w:color="E21951"/>
              <w:left w:val="single" w:sz="4" w:space="0" w:color="E21951"/>
              <w:bottom w:val="single" w:sz="4" w:space="0" w:color="E21951"/>
              <w:right w:val="single" w:sz="4" w:space="0" w:color="E21951"/>
            </w:tcBorders>
          </w:tcPr>
          <w:p w14:paraId="7D6F37AC" w14:textId="77777777" w:rsidR="00393B3D" w:rsidRDefault="00393B3D" w:rsidP="00DA1C4B">
            <w:pPr>
              <w:pStyle w:val="BodyText"/>
              <w:spacing w:line="276" w:lineRule="auto"/>
            </w:pPr>
            <w:r>
              <w:t>Q&amp;A: What are KPIs and why are they important in marketing and branding?</w:t>
            </w:r>
          </w:p>
          <w:p w14:paraId="5C3D86D3" w14:textId="11CFC45A" w:rsidR="00393B3D" w:rsidRDefault="00393B3D" w:rsidP="004B68B8">
            <w:pPr>
              <w:pStyle w:val="BodyText"/>
              <w:numPr>
                <w:ilvl w:val="0"/>
                <w:numId w:val="48"/>
              </w:numPr>
              <w:spacing w:line="276" w:lineRule="auto"/>
              <w:ind w:left="723"/>
              <w:rPr>
                <w:lang w:eastAsia="en-GB"/>
              </w:rPr>
            </w:pPr>
            <w:r>
              <w:rPr>
                <w:lang w:eastAsia="en-GB"/>
              </w:rPr>
              <w:t xml:space="preserve">Destination popularity ranking </w:t>
            </w:r>
          </w:p>
          <w:p w14:paraId="3F6A279E" w14:textId="77777777" w:rsidR="00393B3D" w:rsidRDefault="00393B3D" w:rsidP="004B68B8">
            <w:pPr>
              <w:pStyle w:val="BodyText"/>
              <w:numPr>
                <w:ilvl w:val="0"/>
                <w:numId w:val="48"/>
              </w:numPr>
              <w:spacing w:line="276" w:lineRule="auto"/>
              <w:ind w:left="723"/>
              <w:rPr>
                <w:lang w:eastAsia="en-GB"/>
              </w:rPr>
            </w:pPr>
            <w:r>
              <w:rPr>
                <w:lang w:eastAsia="en-GB"/>
              </w:rPr>
              <w:t>Changes in arrival numbers</w:t>
            </w:r>
          </w:p>
          <w:p w14:paraId="667E9F81" w14:textId="77777777" w:rsidR="00393B3D" w:rsidRDefault="00393B3D" w:rsidP="004B68B8">
            <w:pPr>
              <w:pStyle w:val="BodyText"/>
              <w:numPr>
                <w:ilvl w:val="0"/>
                <w:numId w:val="48"/>
              </w:numPr>
              <w:spacing w:line="276" w:lineRule="auto"/>
              <w:ind w:left="723"/>
              <w:rPr>
                <w:lang w:eastAsia="en-GB"/>
              </w:rPr>
            </w:pPr>
            <w:r>
              <w:rPr>
                <w:lang w:eastAsia="en-GB"/>
              </w:rPr>
              <w:t>Changes in visitor spend</w:t>
            </w:r>
          </w:p>
          <w:p w14:paraId="22BA002A" w14:textId="77777777" w:rsidR="00393B3D" w:rsidRDefault="00393B3D" w:rsidP="004B68B8">
            <w:pPr>
              <w:pStyle w:val="BodyText"/>
              <w:numPr>
                <w:ilvl w:val="0"/>
                <w:numId w:val="48"/>
              </w:numPr>
              <w:spacing w:line="276" w:lineRule="auto"/>
              <w:ind w:left="723"/>
              <w:rPr>
                <w:lang w:eastAsia="en-GB"/>
              </w:rPr>
            </w:pPr>
            <w:r>
              <w:rPr>
                <w:lang w:eastAsia="en-GB"/>
              </w:rPr>
              <w:t>Changes in average length of stay</w:t>
            </w:r>
          </w:p>
          <w:p w14:paraId="54A51F1A" w14:textId="77777777" w:rsidR="00393B3D" w:rsidRDefault="00393B3D" w:rsidP="004B68B8">
            <w:pPr>
              <w:pStyle w:val="BodyText"/>
              <w:numPr>
                <w:ilvl w:val="0"/>
                <w:numId w:val="48"/>
              </w:numPr>
              <w:spacing w:line="276" w:lineRule="auto"/>
              <w:ind w:left="723"/>
              <w:rPr>
                <w:lang w:eastAsia="en-GB"/>
              </w:rPr>
            </w:pPr>
            <w:r>
              <w:rPr>
                <w:lang w:eastAsia="en-GB"/>
              </w:rPr>
              <w:t>Changes in occupancy rates</w:t>
            </w:r>
          </w:p>
          <w:p w14:paraId="5DA70C19" w14:textId="77777777" w:rsidR="00393B3D" w:rsidRDefault="00393B3D" w:rsidP="004B68B8">
            <w:pPr>
              <w:pStyle w:val="BodyText"/>
              <w:numPr>
                <w:ilvl w:val="0"/>
                <w:numId w:val="48"/>
              </w:numPr>
              <w:spacing w:line="276" w:lineRule="auto"/>
              <w:ind w:left="723"/>
              <w:rPr>
                <w:lang w:eastAsia="en-GB"/>
              </w:rPr>
            </w:pPr>
            <w:r>
              <w:rPr>
                <w:lang w:eastAsia="en-GB"/>
              </w:rPr>
              <w:t>Job creation/job losses within the tourism sector</w:t>
            </w:r>
          </w:p>
          <w:p w14:paraId="6C880B3F" w14:textId="77777777" w:rsidR="00393B3D" w:rsidRDefault="00393B3D" w:rsidP="004B68B8">
            <w:pPr>
              <w:pStyle w:val="BodyText"/>
              <w:numPr>
                <w:ilvl w:val="0"/>
                <w:numId w:val="48"/>
              </w:numPr>
              <w:spacing w:line="276" w:lineRule="auto"/>
              <w:ind w:left="723"/>
              <w:rPr>
                <w:lang w:eastAsia="en-GB"/>
              </w:rPr>
            </w:pPr>
            <w:r>
              <w:rPr>
                <w:lang w:eastAsia="en-GB"/>
              </w:rPr>
              <w:t>Changes in market share</w:t>
            </w:r>
          </w:p>
          <w:p w14:paraId="3A246CDE" w14:textId="77777777" w:rsidR="00393B3D" w:rsidRDefault="00393B3D" w:rsidP="004B68B8">
            <w:pPr>
              <w:pStyle w:val="BodyText"/>
              <w:numPr>
                <w:ilvl w:val="0"/>
                <w:numId w:val="48"/>
              </w:numPr>
              <w:spacing w:line="276" w:lineRule="auto"/>
              <w:ind w:left="723"/>
              <w:rPr>
                <w:lang w:eastAsia="en-GB"/>
              </w:rPr>
            </w:pPr>
            <w:r>
              <w:rPr>
                <w:lang w:eastAsia="en-GB"/>
              </w:rPr>
              <w:t>Increase/decrease in brand awareness</w:t>
            </w:r>
          </w:p>
          <w:p w14:paraId="7186C0A2" w14:textId="2775C6BB" w:rsidR="00393B3D" w:rsidRDefault="00393B3D" w:rsidP="009E25D4">
            <w:pPr>
              <w:pStyle w:val="BodyText"/>
              <w:spacing w:before="120" w:after="120" w:line="276" w:lineRule="auto"/>
            </w:pPr>
            <w:r>
              <w:t>Learners guess which destination is the most visited, earns the most expenditure</w:t>
            </w:r>
            <w:r w:rsidR="00632AFE">
              <w:t>,</w:t>
            </w:r>
            <w:r>
              <w:t xml:space="preserve"> etc. </w:t>
            </w:r>
            <w:r w:rsidRPr="00812316">
              <w:rPr>
                <w:b/>
                <w:bCs/>
              </w:rPr>
              <w:t>(I)</w:t>
            </w:r>
            <w:r>
              <w:t xml:space="preserve"> They can then visit the list of world tourism rankings at</w:t>
            </w:r>
            <w:r w:rsidR="00632AFE">
              <w:t xml:space="preserve"> </w:t>
            </w:r>
            <w:hyperlink r:id="rId74" w:history="1">
              <w:r w:rsidRPr="00201612">
                <w:rPr>
                  <w:rStyle w:val="WebLink"/>
                </w:rPr>
                <w:t>https://en.wikipedia.org/wiki/World_Tourism_rankings</w:t>
              </w:r>
            </w:hyperlink>
            <w:r>
              <w:t xml:space="preserve"> and research destinations or a particular continent. Assessing which destinations change over </w:t>
            </w:r>
            <w:proofErr w:type="gramStart"/>
            <w:r>
              <w:t>a period of time</w:t>
            </w:r>
            <w:proofErr w:type="gramEnd"/>
            <w:r>
              <w:t xml:space="preserve"> and those that stay popular.</w:t>
            </w:r>
          </w:p>
          <w:p w14:paraId="5A88E5AF" w14:textId="7CC71177" w:rsidR="00393B3D" w:rsidRDefault="00393B3D" w:rsidP="009E25D4">
            <w:pPr>
              <w:pStyle w:val="BodyText"/>
              <w:spacing w:before="120" w:after="120" w:line="276" w:lineRule="auto"/>
            </w:pPr>
            <w:r>
              <w:t xml:space="preserve">Learners then produce short evaluative report on one or more KPI which can be combined for a whole class resource. </w:t>
            </w:r>
            <w:r w:rsidRPr="00C039A7">
              <w:rPr>
                <w:b/>
                <w:bCs/>
              </w:rPr>
              <w:t>(I)</w:t>
            </w:r>
          </w:p>
          <w:p w14:paraId="742D078B" w14:textId="61BF1E4E" w:rsidR="00F1179D" w:rsidRDefault="00393B3D" w:rsidP="00236544">
            <w:pPr>
              <w:pStyle w:val="BodyText"/>
              <w:spacing w:before="120" w:line="276" w:lineRule="auto"/>
            </w:pPr>
            <w:r w:rsidRPr="004A6AE9">
              <w:rPr>
                <w:b/>
                <w:bCs/>
              </w:rPr>
              <w:t>Extension activity</w:t>
            </w:r>
            <w:r>
              <w:t>: Create a display of the top</w:t>
            </w:r>
            <w:r w:rsidR="0020417E">
              <w:t>-</w:t>
            </w:r>
            <w:r>
              <w:t>ranked countries showing branding logos alongside destination images.</w:t>
            </w:r>
          </w:p>
        </w:tc>
      </w:tr>
      <w:tr w:rsidR="00B90A3A" w14:paraId="1E3E8350" w14:textId="77777777" w:rsidTr="00AF7A3C">
        <w:trPr>
          <w:trHeight w:val="440"/>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77A69ED" w14:textId="77777777" w:rsidR="00B90A3A" w:rsidRDefault="00B90A3A" w:rsidP="00B90A3A">
            <w:pPr>
              <w:rPr>
                <w:rFonts w:ascii="Arial" w:hAnsi="Arial" w:cs="Arial"/>
                <w:b/>
                <w:color w:val="FFFFFF"/>
                <w:sz w:val="20"/>
                <w:szCs w:val="20"/>
              </w:rPr>
            </w:pPr>
            <w:r>
              <w:rPr>
                <w:rFonts w:ascii="Arial" w:hAnsi="Arial" w:cs="Arial"/>
                <w:b/>
                <w:color w:val="FFFFFF"/>
                <w:sz w:val="20"/>
                <w:szCs w:val="20"/>
              </w:rPr>
              <w:t>Past and specimen papers</w:t>
            </w:r>
          </w:p>
        </w:tc>
      </w:tr>
      <w:tr w:rsidR="00B90A3A" w14:paraId="44049CC4" w14:textId="77777777" w:rsidTr="00AF7A3C">
        <w:tc>
          <w:tcPr>
            <w:tcW w:w="14595" w:type="dxa"/>
            <w:gridSpan w:val="3"/>
            <w:tcBorders>
              <w:top w:val="single" w:sz="4" w:space="0" w:color="E21951"/>
              <w:left w:val="single" w:sz="4" w:space="0" w:color="E21951"/>
              <w:bottom w:val="single" w:sz="4" w:space="0" w:color="E21951"/>
              <w:right w:val="single" w:sz="4" w:space="0" w:color="E21951"/>
            </w:tcBorders>
            <w:hideMark/>
          </w:tcPr>
          <w:p w14:paraId="5F406236" w14:textId="77777777" w:rsidR="00B90A3A" w:rsidRDefault="00B90A3A" w:rsidP="00B90A3A">
            <w:pPr>
              <w:pStyle w:val="BodyText"/>
              <w:rPr>
                <w:i/>
              </w:rPr>
            </w:pPr>
            <w:r>
              <w:rPr>
                <w:lang w:eastAsia="en-GB"/>
              </w:rPr>
              <w:t xml:space="preserve">Past/specimen papers and mark schemes are available to download at </w:t>
            </w:r>
            <w:hyperlink r:id="rId75" w:history="1">
              <w:r>
                <w:rPr>
                  <w:rStyle w:val="WebLink"/>
                </w:rPr>
                <w:t>www.cambridgeinternational.org/support</w:t>
              </w:r>
            </w:hyperlink>
            <w:r>
              <w:rPr>
                <w:rStyle w:val="Bold"/>
              </w:rPr>
              <w:t xml:space="preserve"> (F)</w:t>
            </w:r>
          </w:p>
        </w:tc>
      </w:tr>
    </w:tbl>
    <w:p w14:paraId="6AADD0CD" w14:textId="77777777" w:rsidR="002A37A1" w:rsidRDefault="002A37A1" w:rsidP="0043639B">
      <w:pPr>
        <w:pStyle w:val="BodyText"/>
        <w:rPr>
          <w:rFonts w:ascii="Bliss Pro Regular" w:hAnsi="Bliss Pro Regular" w:cs="Open Sans Light"/>
        </w:rPr>
      </w:pPr>
    </w:p>
    <w:p w14:paraId="0B92E7D6" w14:textId="77777777" w:rsidR="00D75111" w:rsidRDefault="00D75111" w:rsidP="0043639B">
      <w:pPr>
        <w:pStyle w:val="BodyText"/>
        <w:rPr>
          <w:rFonts w:ascii="Bliss Pro Regular" w:hAnsi="Bliss Pro Regular" w:cs="Open Sans Light"/>
        </w:rPr>
        <w:sectPr w:rsidR="00D75111" w:rsidSect="007E2A40">
          <w:pgSz w:w="16838" w:h="11906" w:orient="landscape"/>
          <w:pgMar w:top="1134" w:right="962" w:bottom="284" w:left="1134" w:header="567" w:footer="567" w:gutter="0"/>
          <w:cols w:space="708"/>
          <w:docGrid w:linePitch="360"/>
        </w:sectPr>
      </w:pPr>
    </w:p>
    <w:p w14:paraId="09CC949E" w14:textId="0C4B641A" w:rsidR="00707030" w:rsidRPr="00393536" w:rsidRDefault="00707030" w:rsidP="00DA1C4B">
      <w:pPr>
        <w:pStyle w:val="Heading1"/>
        <w:ind w:right="141"/>
      </w:pPr>
      <w:bookmarkStart w:id="12" w:name="_Toc97626870"/>
      <w:r>
        <w:lastRenderedPageBreak/>
        <w:t>7 Desti</w:t>
      </w:r>
      <w:r w:rsidR="00315132">
        <w:t>nation development and management</w:t>
      </w:r>
      <w:bookmarkEnd w:id="12"/>
    </w:p>
    <w:tbl>
      <w:tblPr>
        <w:tblW w:w="14600"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780"/>
        <w:gridCol w:w="2106"/>
        <w:gridCol w:w="9714"/>
      </w:tblGrid>
      <w:tr w:rsidR="00707030" w14:paraId="30B0A5FE" w14:textId="77777777" w:rsidTr="00DA1C4B">
        <w:trPr>
          <w:tblHeader/>
        </w:trPr>
        <w:tc>
          <w:tcPr>
            <w:tcW w:w="280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47557F5" w14:textId="398C9E51" w:rsidR="00707030" w:rsidRDefault="00707030" w:rsidP="00D75111">
            <w:pPr>
              <w:pStyle w:val="TableHead"/>
              <w:spacing w:before="0" w:after="0"/>
            </w:pPr>
            <w:r>
              <w:t>Syllabus ref.</w:t>
            </w:r>
            <w:r w:rsidR="00065ADC">
              <w:t xml:space="preserve"> and</w:t>
            </w:r>
            <w:r>
              <w:t xml:space="preserve"> Key Concepts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4BBFB84" w14:textId="77777777" w:rsidR="00707030" w:rsidRDefault="00707030" w:rsidP="00D75111">
            <w:pPr>
              <w:pStyle w:val="TableHead"/>
              <w:spacing w:before="0" w:after="0"/>
            </w:pPr>
            <w:r>
              <w:t>Learning objectives</w:t>
            </w:r>
          </w:p>
        </w:tc>
        <w:tc>
          <w:tcPr>
            <w:tcW w:w="9811"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AACC28E" w14:textId="5F20EA7A" w:rsidR="00707030" w:rsidRDefault="00707030" w:rsidP="00D75111">
            <w:pPr>
              <w:pStyle w:val="TableHead"/>
              <w:spacing w:before="0" w:after="0"/>
            </w:pPr>
            <w:r>
              <w:t>Suggested teaching activities</w:t>
            </w:r>
          </w:p>
        </w:tc>
      </w:tr>
      <w:tr w:rsidR="00C2686B" w14:paraId="69016E10"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198B6950" w14:textId="0CD03B8A" w:rsidR="00C2686B" w:rsidRDefault="00C2686B" w:rsidP="00C06F88">
            <w:pPr>
              <w:pStyle w:val="BodyText"/>
              <w:spacing w:line="276" w:lineRule="auto"/>
              <w:rPr>
                <w:lang w:eastAsia="en-GB"/>
              </w:rPr>
            </w:pPr>
            <w:r>
              <w:rPr>
                <w:lang w:eastAsia="en-GB"/>
              </w:rPr>
              <w:t>7.1 Organisations involved in destination management, their roles and priorities</w:t>
            </w:r>
          </w:p>
          <w:p w14:paraId="4AEC9952" w14:textId="1AA460DA" w:rsidR="00C2686B" w:rsidRDefault="00C2686B" w:rsidP="004B68B8">
            <w:pPr>
              <w:pStyle w:val="BodyText"/>
              <w:spacing w:before="120" w:line="276" w:lineRule="auto"/>
              <w:rPr>
                <w:i/>
              </w:rPr>
            </w:pPr>
            <w:r w:rsidRPr="00D924CD">
              <w:rPr>
                <w:b/>
                <w:bCs/>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71C2ACB6" w14:textId="0BE36D73" w:rsidR="00C2686B" w:rsidRDefault="00C2686B" w:rsidP="005F1659">
            <w:pPr>
              <w:pStyle w:val="BodyText"/>
              <w:spacing w:line="276" w:lineRule="auto"/>
              <w:rPr>
                <w:lang w:eastAsia="en-GB"/>
              </w:rPr>
            </w:pPr>
            <w:r>
              <w:rPr>
                <w:lang w:eastAsia="en-GB"/>
              </w:rPr>
              <w:t xml:space="preserve">Learners will be able to understand what is meant by destination </w:t>
            </w:r>
            <w:r w:rsidR="007F5E0A">
              <w:rPr>
                <w:lang w:eastAsia="en-GB"/>
              </w:rPr>
              <w:t>m</w:t>
            </w:r>
            <w:r>
              <w:rPr>
                <w:lang w:eastAsia="en-GB"/>
              </w:rPr>
              <w:t>anagement.</w:t>
            </w:r>
          </w:p>
        </w:tc>
        <w:tc>
          <w:tcPr>
            <w:tcW w:w="9811" w:type="dxa"/>
            <w:tcBorders>
              <w:top w:val="single" w:sz="4" w:space="0" w:color="E21951"/>
              <w:left w:val="single" w:sz="4" w:space="0" w:color="E21951"/>
              <w:bottom w:val="single" w:sz="4" w:space="0" w:color="E21951"/>
              <w:right w:val="single" w:sz="4" w:space="0" w:color="E21951"/>
            </w:tcBorders>
          </w:tcPr>
          <w:p w14:paraId="61C4CCB5" w14:textId="0E8EC21D" w:rsidR="00B218FE" w:rsidRDefault="00B218FE" w:rsidP="001B4DE8">
            <w:pPr>
              <w:pStyle w:val="BodyText"/>
              <w:spacing w:after="120" w:line="276" w:lineRule="auto"/>
            </w:pPr>
            <w:r>
              <w:t xml:space="preserve">Q&amp;A: What is </w:t>
            </w:r>
            <w:r w:rsidR="007F5E0A">
              <w:t>d</w:t>
            </w:r>
            <w:r>
              <w:t xml:space="preserve">estination </w:t>
            </w:r>
            <w:r w:rsidR="00E14233">
              <w:t>m</w:t>
            </w:r>
            <w:r>
              <w:t>anagement?</w:t>
            </w:r>
          </w:p>
          <w:p w14:paraId="55EE1405" w14:textId="36A046BC" w:rsidR="00B218FE" w:rsidRDefault="00B218FE" w:rsidP="00D50B2B">
            <w:pPr>
              <w:pStyle w:val="BodyText"/>
              <w:spacing w:before="120" w:after="120" w:line="276" w:lineRule="auto"/>
              <w:rPr>
                <w:b/>
                <w:bCs/>
              </w:rPr>
            </w:pPr>
            <w:r>
              <w:t xml:space="preserve">Learners research the phrase using the internet and textbooks, and can find examples of companies, e.g. </w:t>
            </w:r>
            <w:hyperlink r:id="rId76" w:history="1">
              <w:r w:rsidR="004B68B8" w:rsidRPr="004B68B8">
                <w:rPr>
                  <w:rStyle w:val="Hyperlink"/>
                  <w:color w:val="4D4D4D"/>
                </w:rPr>
                <w:t>www.dmctravelcroatia.com</w:t>
              </w:r>
            </w:hyperlink>
            <w:r w:rsidRPr="00E2241A">
              <w:t xml:space="preserve"> </w:t>
            </w:r>
            <w:r w:rsidRPr="00834680">
              <w:rPr>
                <w:b/>
                <w:bCs/>
              </w:rPr>
              <w:t>(I)</w:t>
            </w:r>
          </w:p>
          <w:p w14:paraId="2982EAFF" w14:textId="547748B7" w:rsidR="00B218FE" w:rsidRDefault="00B218FE" w:rsidP="00D50B2B">
            <w:pPr>
              <w:pStyle w:val="BodyText"/>
              <w:spacing w:before="120" w:after="120" w:line="276" w:lineRule="auto"/>
            </w:pPr>
            <w:r>
              <w:t>Using a world map, learners pinpoint destinations where D</w:t>
            </w:r>
            <w:r w:rsidR="0066541A">
              <w:t>estination Management Companies</w:t>
            </w:r>
            <w:r>
              <w:t xml:space="preserve"> are found.</w:t>
            </w:r>
          </w:p>
          <w:p w14:paraId="1E7DF0AF" w14:textId="48D59962" w:rsidR="00B218FE" w:rsidRDefault="00B218FE" w:rsidP="00D50B2B">
            <w:pPr>
              <w:pStyle w:val="BodyText"/>
              <w:spacing w:before="120" w:after="120" w:line="276" w:lineRule="auto"/>
            </w:pPr>
            <w:r>
              <w:t>Learners design a factsheet on an organisation involved with</w:t>
            </w:r>
            <w:r w:rsidR="0066541A">
              <w:t xml:space="preserve"> destination management</w:t>
            </w:r>
            <w:r>
              <w:t xml:space="preserve">, giving as much detail as possible. </w:t>
            </w:r>
            <w:r w:rsidRPr="0066541A">
              <w:rPr>
                <w:b/>
                <w:bCs/>
              </w:rPr>
              <w:t>(I)</w:t>
            </w:r>
          </w:p>
          <w:p w14:paraId="60873E51" w14:textId="5321592B" w:rsidR="00B218FE" w:rsidRDefault="00B218FE" w:rsidP="00D50B2B">
            <w:pPr>
              <w:pStyle w:val="BodyText"/>
              <w:spacing w:before="120" w:after="120" w:line="276" w:lineRule="auto"/>
            </w:pPr>
            <w:r>
              <w:t>Quiz learners on the precise meaning of</w:t>
            </w:r>
            <w:r w:rsidR="0066541A">
              <w:t xml:space="preserve"> destination management</w:t>
            </w:r>
            <w:r>
              <w:t xml:space="preserve"> and of the different organisations they have found. </w:t>
            </w:r>
            <w:r w:rsidRPr="00F05A36">
              <w:rPr>
                <w:b/>
                <w:bCs/>
              </w:rPr>
              <w:t>(F)</w:t>
            </w:r>
          </w:p>
          <w:p w14:paraId="3F6E93F9" w14:textId="77777777" w:rsidR="00B218FE" w:rsidRDefault="00B218FE" w:rsidP="00D50B2B">
            <w:pPr>
              <w:pStyle w:val="BodyText"/>
              <w:spacing w:before="120" w:after="120" w:line="276" w:lineRule="auto"/>
            </w:pPr>
            <w:r w:rsidRPr="00F05A36">
              <w:rPr>
                <w:b/>
                <w:bCs/>
              </w:rPr>
              <w:t>Extension activity:</w:t>
            </w:r>
            <w:r>
              <w:t xml:space="preserve"> Write a report entitled “Assess the role and functions of destination management companies”.</w:t>
            </w:r>
          </w:p>
          <w:p w14:paraId="1BC82A09" w14:textId="102F9C8A" w:rsidR="00C2686B" w:rsidRDefault="00B218FE" w:rsidP="00236544">
            <w:pPr>
              <w:pStyle w:val="BodyText"/>
              <w:spacing w:before="120" w:line="276" w:lineRule="auto"/>
            </w:pPr>
            <w:r>
              <w:t>Begin a glossary of Travel and Tourism key terms.</w:t>
            </w:r>
          </w:p>
        </w:tc>
      </w:tr>
      <w:tr w:rsidR="00B218FE" w14:paraId="5817BD55"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65843C96" w14:textId="77777777" w:rsidR="006B2996" w:rsidRDefault="006B2996" w:rsidP="006B2996">
            <w:pPr>
              <w:pStyle w:val="BodyText"/>
              <w:spacing w:line="276" w:lineRule="auto"/>
              <w:rPr>
                <w:lang w:eastAsia="en-GB"/>
              </w:rPr>
            </w:pPr>
            <w:r>
              <w:rPr>
                <w:lang w:eastAsia="en-GB"/>
              </w:rPr>
              <w:t xml:space="preserve">7.1 Organisations involved in destination management, their roles and priorities </w:t>
            </w:r>
          </w:p>
          <w:p w14:paraId="45649655" w14:textId="0E7C26B0" w:rsidR="007C331D" w:rsidRDefault="008D16DF" w:rsidP="001B4DE8">
            <w:pPr>
              <w:pStyle w:val="BodyText"/>
              <w:spacing w:line="276" w:lineRule="auto"/>
              <w:rPr>
                <w:lang w:eastAsia="en-GB"/>
              </w:rPr>
            </w:pPr>
            <w:r>
              <w:rPr>
                <w:lang w:eastAsia="en-GB"/>
              </w:rPr>
              <w:t xml:space="preserve">(a) </w:t>
            </w:r>
            <w:r w:rsidR="007C331D">
              <w:rPr>
                <w:lang w:eastAsia="en-GB"/>
              </w:rPr>
              <w:t>Governments, M</w:t>
            </w:r>
            <w:r w:rsidR="007C331D" w:rsidRPr="00434CA2">
              <w:rPr>
                <w:lang w:eastAsia="en-GB"/>
              </w:rPr>
              <w:t>i</w:t>
            </w:r>
            <w:r w:rsidR="007C331D">
              <w:rPr>
                <w:lang w:eastAsia="en-GB"/>
              </w:rPr>
              <w:t>ni</w:t>
            </w:r>
            <w:r w:rsidR="007C331D" w:rsidRPr="00434CA2">
              <w:rPr>
                <w:lang w:eastAsia="en-GB"/>
              </w:rPr>
              <w:t xml:space="preserve">stries, National Tourism </w:t>
            </w:r>
            <w:r>
              <w:rPr>
                <w:lang w:eastAsia="en-GB"/>
              </w:rPr>
              <w:t>O</w:t>
            </w:r>
            <w:r w:rsidR="007C331D" w:rsidRPr="00434CA2">
              <w:rPr>
                <w:lang w:eastAsia="en-GB"/>
              </w:rPr>
              <w:t>rganisations (NTOs)</w:t>
            </w:r>
          </w:p>
          <w:p w14:paraId="1C5F9592" w14:textId="3EE8140B" w:rsidR="00B218FE" w:rsidRDefault="007C331D" w:rsidP="004B68B8">
            <w:pPr>
              <w:pStyle w:val="BodyText"/>
              <w:spacing w:before="120" w:line="276" w:lineRule="auto"/>
              <w:rPr>
                <w:lang w:eastAsia="en-GB"/>
              </w:rPr>
            </w:pPr>
            <w:r w:rsidRPr="0065680A">
              <w:rPr>
                <w:b/>
                <w:bCs/>
                <w:color w:val="E21951"/>
                <w:lang w:eastAsia="en-GB"/>
              </w:rPr>
              <w:t>KC1</w:t>
            </w:r>
          </w:p>
        </w:tc>
        <w:tc>
          <w:tcPr>
            <w:tcW w:w="2125" w:type="dxa"/>
            <w:tcBorders>
              <w:top w:val="single" w:sz="4" w:space="0" w:color="E21951"/>
              <w:left w:val="single" w:sz="4" w:space="0" w:color="E21951"/>
              <w:bottom w:val="single" w:sz="4" w:space="0" w:color="E21951"/>
              <w:right w:val="single" w:sz="4" w:space="0" w:color="E21951"/>
            </w:tcBorders>
          </w:tcPr>
          <w:p w14:paraId="19F9C09B" w14:textId="48F4D6D3" w:rsidR="00B218FE" w:rsidRDefault="00F33EB2" w:rsidP="005F1659">
            <w:pPr>
              <w:pStyle w:val="BodyText"/>
              <w:spacing w:line="276" w:lineRule="auto"/>
              <w:rPr>
                <w:lang w:eastAsia="en-GB"/>
              </w:rPr>
            </w:pPr>
            <w:r w:rsidRPr="00434CA2">
              <w:rPr>
                <w:lang w:eastAsia="en-GB"/>
              </w:rPr>
              <w:t>Learners will be able to understand the main strategic development of governments, ministries and national tourism organisations in destination management.</w:t>
            </w:r>
          </w:p>
        </w:tc>
        <w:tc>
          <w:tcPr>
            <w:tcW w:w="9811" w:type="dxa"/>
            <w:tcBorders>
              <w:top w:val="single" w:sz="4" w:space="0" w:color="E21951"/>
              <w:left w:val="single" w:sz="4" w:space="0" w:color="E21951"/>
              <w:bottom w:val="single" w:sz="4" w:space="0" w:color="E21951"/>
              <w:right w:val="single" w:sz="4" w:space="0" w:color="E21951"/>
            </w:tcBorders>
          </w:tcPr>
          <w:p w14:paraId="2C198F30" w14:textId="2740188F" w:rsidR="00DE5E55" w:rsidRDefault="00DE5E55" w:rsidP="001B4DE8">
            <w:pPr>
              <w:pStyle w:val="BodyText"/>
              <w:spacing w:after="120" w:line="276" w:lineRule="auto"/>
            </w:pPr>
            <w:r>
              <w:t xml:space="preserve">Learners research a destination. They should find examples of travel and tourism organisations at both local and national levels. Suggested destinations </w:t>
            </w:r>
            <w:r w:rsidR="00621035">
              <w:t>include</w:t>
            </w:r>
            <w:r>
              <w:t xml:space="preserve"> Dubai, New York, Mauritius, Brunei, USA, Zimbabwe, UK. List the organisations found (government, national tourist boards, regional tourist boards, hotels, conference bureau, airlines, etc.). </w:t>
            </w:r>
            <w:r w:rsidRPr="0065680A">
              <w:rPr>
                <w:b/>
                <w:bCs/>
              </w:rPr>
              <w:t>(I)</w:t>
            </w:r>
          </w:p>
          <w:p w14:paraId="6B96F6DB" w14:textId="23D8781E" w:rsidR="00DE5E55" w:rsidRDefault="00DE5E55" w:rsidP="00D50B2B">
            <w:pPr>
              <w:pStyle w:val="BodyText"/>
              <w:spacing w:before="120" w:after="120" w:line="276" w:lineRule="auto"/>
            </w:pPr>
            <w:r>
              <w:t xml:space="preserve">Q&amp;A: What exact functions do these organisations have in the travel and tourism industry? E.g. </w:t>
            </w:r>
            <w:r w:rsidR="00B2541F">
              <w:t>s</w:t>
            </w:r>
            <w:r>
              <w:t xml:space="preserve">elling holidays, guiding tourists, creating holiday packages, organising conferences, researching, developing tourism, checking hotels, etc. </w:t>
            </w:r>
            <w:r w:rsidRPr="0002334F">
              <w:rPr>
                <w:b/>
                <w:bCs/>
              </w:rPr>
              <w:t>(F)</w:t>
            </w:r>
          </w:p>
          <w:p w14:paraId="19892845" w14:textId="2D43EF92" w:rsidR="00DE5E55" w:rsidRDefault="00DE5E55" w:rsidP="00D50B2B">
            <w:pPr>
              <w:pStyle w:val="BodyText"/>
              <w:spacing w:before="120" w:after="120" w:line="276" w:lineRule="auto"/>
            </w:pPr>
            <w:r>
              <w:t xml:space="preserve">Using their chosen destination, </w:t>
            </w:r>
            <w:r w:rsidR="00B36E72">
              <w:t>learner</w:t>
            </w:r>
            <w:r w:rsidR="00D2685E">
              <w:t>s</w:t>
            </w:r>
            <w:r w:rsidR="00B36E72">
              <w:t>,</w:t>
            </w:r>
            <w:r>
              <w:t xml:space="preserve"> in small groups</w:t>
            </w:r>
            <w:r w:rsidR="00B36E72">
              <w:t>,</w:t>
            </w:r>
            <w:r>
              <w:t xml:space="preserve"> find and select government statistics to show the scale and nature of the tourism industry.</w:t>
            </w:r>
          </w:p>
          <w:p w14:paraId="3DDAAA85" w14:textId="06B1E32F" w:rsidR="00DE5E55" w:rsidRDefault="00DE5E55" w:rsidP="00513C30">
            <w:pPr>
              <w:pStyle w:val="BodyText"/>
              <w:spacing w:before="120" w:after="120" w:line="276" w:lineRule="auto"/>
            </w:pPr>
            <w:r>
              <w:t xml:space="preserve">Lead a discussion on </w:t>
            </w:r>
            <w:r w:rsidR="009A0963">
              <w:t>why</w:t>
            </w:r>
            <w:r>
              <w:t xml:space="preserve"> tourism </w:t>
            </w:r>
            <w:r w:rsidR="009A0963">
              <w:t xml:space="preserve">is </w:t>
            </w:r>
            <w:r>
              <w:t>deemed to be more important for some destinations than others</w:t>
            </w:r>
            <w:r w:rsidR="009A0963">
              <w:t>.</w:t>
            </w:r>
            <w:r>
              <w:t xml:space="preserve"> Learners </w:t>
            </w:r>
            <w:r w:rsidR="00513C30">
              <w:t>discuss and take notes.</w:t>
            </w:r>
          </w:p>
          <w:p w14:paraId="39E3F133" w14:textId="32859134" w:rsidR="00DE5E55" w:rsidRDefault="00DE5E55" w:rsidP="00A4491D">
            <w:pPr>
              <w:pStyle w:val="BodyText"/>
              <w:spacing w:before="120" w:after="120" w:line="276" w:lineRule="auto"/>
            </w:pPr>
            <w:r>
              <w:t>Lead an activity to analyse statistics. Use case study of Trinidad and Tobago (</w:t>
            </w:r>
            <w:hyperlink r:id="rId77" w:history="1">
              <w:r w:rsidRPr="00071EC6">
                <w:rPr>
                  <w:rStyle w:val="WebLink"/>
                </w:rPr>
                <w:t>www.tourism.gov.tt</w:t>
              </w:r>
            </w:hyperlink>
            <w:r>
              <w:t>) or a destination of your choice.</w:t>
            </w:r>
            <w:r w:rsidR="00071EC6">
              <w:t xml:space="preserve"> </w:t>
            </w:r>
            <w:r>
              <w:t>In pairs, learners produce a fac</w:t>
            </w:r>
            <w:r w:rsidR="00071EC6">
              <w:t>tsheet</w:t>
            </w:r>
            <w:r>
              <w:t xml:space="preserve"> covering up to two destinations; they </w:t>
            </w:r>
            <w:r>
              <w:lastRenderedPageBreak/>
              <w:t>should give details of the organisations involved in tourism at a local and national level and provide statistics on numbers of visitors.</w:t>
            </w:r>
          </w:p>
          <w:p w14:paraId="1D5EC77D" w14:textId="78A91541" w:rsidR="00B218FE" w:rsidRDefault="00DE5E55" w:rsidP="00236544">
            <w:pPr>
              <w:pStyle w:val="BodyText"/>
              <w:spacing w:before="120" w:line="276" w:lineRule="auto"/>
            </w:pPr>
            <w:r w:rsidRPr="001C7CA4">
              <w:rPr>
                <w:b/>
                <w:bCs/>
              </w:rPr>
              <w:t>Extension activity:</w:t>
            </w:r>
            <w:r>
              <w:t xml:space="preserve"> Assess the scale and nature of the tourism industry in Trinidad and Tobago.</w:t>
            </w:r>
          </w:p>
        </w:tc>
      </w:tr>
      <w:tr w:rsidR="00F12826" w14:paraId="087040CF"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4BE4E71B" w14:textId="608CFD88" w:rsidR="006B2996" w:rsidRDefault="006B2996" w:rsidP="006B2996">
            <w:pPr>
              <w:pStyle w:val="BodyText"/>
              <w:spacing w:line="276" w:lineRule="auto"/>
              <w:rPr>
                <w:lang w:eastAsia="en-GB"/>
              </w:rPr>
            </w:pPr>
            <w:r>
              <w:rPr>
                <w:lang w:eastAsia="en-GB"/>
              </w:rPr>
              <w:lastRenderedPageBreak/>
              <w:t>7.1 Organisations involved in destination management, their roles and priorities</w:t>
            </w:r>
          </w:p>
          <w:p w14:paraId="2F200F47" w14:textId="24AD601A" w:rsidR="00F12826" w:rsidRDefault="00280D4E" w:rsidP="00280D4E">
            <w:pPr>
              <w:pStyle w:val="BodyText"/>
              <w:spacing w:line="276" w:lineRule="auto"/>
              <w:rPr>
                <w:lang w:eastAsia="en-GB"/>
              </w:rPr>
            </w:pPr>
            <w:r>
              <w:rPr>
                <w:lang w:eastAsia="en-GB"/>
              </w:rPr>
              <w:t xml:space="preserve">(b) </w:t>
            </w:r>
            <w:r w:rsidR="00F12826">
              <w:rPr>
                <w:lang w:eastAsia="en-GB"/>
              </w:rPr>
              <w:t>Local authorities, regional tourism organisations</w:t>
            </w:r>
          </w:p>
          <w:p w14:paraId="61E34E64" w14:textId="68433442" w:rsidR="00044E7F" w:rsidRDefault="00F12826" w:rsidP="00621035">
            <w:pPr>
              <w:pStyle w:val="BodyText"/>
              <w:spacing w:before="120" w:line="276" w:lineRule="auto"/>
              <w:rPr>
                <w:b/>
                <w:bCs/>
                <w:color w:val="E21951"/>
                <w:lang w:eastAsia="en-GB"/>
              </w:rPr>
            </w:pPr>
            <w:r w:rsidRPr="005B7CDB">
              <w:rPr>
                <w:b/>
                <w:bCs/>
                <w:color w:val="E21951"/>
                <w:lang w:eastAsia="en-GB"/>
              </w:rPr>
              <w:t>KC1</w:t>
            </w:r>
          </w:p>
          <w:p w14:paraId="26FB6312" w14:textId="34AE6687" w:rsidR="00044E7F" w:rsidRDefault="00F12826" w:rsidP="00044E7F">
            <w:pPr>
              <w:pStyle w:val="BodyText"/>
              <w:spacing w:line="276" w:lineRule="auto"/>
              <w:rPr>
                <w:lang w:eastAsia="en-GB"/>
              </w:rPr>
            </w:pPr>
            <w:r w:rsidRPr="005B7CDB">
              <w:rPr>
                <w:b/>
                <w:bCs/>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15147059" w14:textId="5C10DBFC" w:rsidR="00F12826" w:rsidRPr="00434CA2" w:rsidRDefault="00F12826" w:rsidP="008F3172">
            <w:pPr>
              <w:pStyle w:val="BodyText"/>
              <w:spacing w:line="276" w:lineRule="auto"/>
              <w:rPr>
                <w:lang w:eastAsia="en-GB"/>
              </w:rPr>
            </w:pPr>
            <w:r>
              <w:rPr>
                <w:lang w:eastAsia="en-GB"/>
              </w:rPr>
              <w:t>Learners will be able to understand the role and priorities of local authorities, regional tourism organisations</w:t>
            </w:r>
            <w:r w:rsidR="00EE0A17">
              <w:rPr>
                <w:lang w:eastAsia="en-GB"/>
              </w:rPr>
              <w:t xml:space="preserve"> and </w:t>
            </w:r>
            <w:r>
              <w:rPr>
                <w:lang w:eastAsia="en-GB"/>
              </w:rPr>
              <w:t>Destination Management Companies (DMCs)</w:t>
            </w:r>
            <w:r w:rsidR="002C5CB5">
              <w:rPr>
                <w:lang w:eastAsia="en-GB"/>
              </w:rPr>
              <w:t>.</w:t>
            </w:r>
          </w:p>
        </w:tc>
        <w:tc>
          <w:tcPr>
            <w:tcW w:w="9811" w:type="dxa"/>
            <w:tcBorders>
              <w:top w:val="single" w:sz="4" w:space="0" w:color="E21951"/>
              <w:left w:val="single" w:sz="4" w:space="0" w:color="E21951"/>
              <w:bottom w:val="single" w:sz="4" w:space="0" w:color="E21951"/>
              <w:right w:val="single" w:sz="4" w:space="0" w:color="E21951"/>
            </w:tcBorders>
          </w:tcPr>
          <w:p w14:paraId="3565D9F0" w14:textId="77777777" w:rsidR="00F12826" w:rsidRDefault="00F12826" w:rsidP="002C5CB5">
            <w:pPr>
              <w:pStyle w:val="BodyText"/>
              <w:spacing w:after="120" w:line="276" w:lineRule="auto"/>
            </w:pPr>
            <w:r>
              <w:t xml:space="preserve">Learners can research local case studies/newspaper reports and articles. </w:t>
            </w:r>
            <w:r w:rsidRPr="00AB6A8A">
              <w:rPr>
                <w:b/>
                <w:bCs/>
              </w:rPr>
              <w:t>(I)</w:t>
            </w:r>
          </w:p>
          <w:p w14:paraId="1F669B2A" w14:textId="31559917" w:rsidR="00F12826" w:rsidRDefault="00F12826" w:rsidP="00DA1C4B">
            <w:pPr>
              <w:pStyle w:val="BodyText"/>
              <w:spacing w:line="276" w:lineRule="auto"/>
            </w:pPr>
            <w:r>
              <w:t>Create a display that has the following headings</w:t>
            </w:r>
            <w:r w:rsidR="002C5CB5">
              <w:t>.</w:t>
            </w:r>
          </w:p>
          <w:p w14:paraId="52571939" w14:textId="77777777" w:rsidR="00F12826" w:rsidRDefault="00F12826" w:rsidP="00621035">
            <w:pPr>
              <w:pStyle w:val="BodyText"/>
              <w:numPr>
                <w:ilvl w:val="0"/>
                <w:numId w:val="48"/>
              </w:numPr>
              <w:spacing w:line="276" w:lineRule="auto"/>
              <w:ind w:left="723"/>
              <w:rPr>
                <w:lang w:eastAsia="en-GB"/>
              </w:rPr>
            </w:pPr>
            <w:r>
              <w:rPr>
                <w:lang w:eastAsia="en-GB"/>
              </w:rPr>
              <w:t>Land-use regulation at a local level</w:t>
            </w:r>
          </w:p>
          <w:p w14:paraId="726F8455" w14:textId="77777777" w:rsidR="00F12826" w:rsidRDefault="00F12826" w:rsidP="00621035">
            <w:pPr>
              <w:pStyle w:val="BodyText"/>
              <w:numPr>
                <w:ilvl w:val="0"/>
                <w:numId w:val="48"/>
              </w:numPr>
              <w:spacing w:line="276" w:lineRule="auto"/>
              <w:ind w:left="723"/>
              <w:rPr>
                <w:lang w:eastAsia="en-GB"/>
              </w:rPr>
            </w:pPr>
            <w:r>
              <w:rPr>
                <w:lang w:eastAsia="en-GB"/>
              </w:rPr>
              <w:t>Planning control</w:t>
            </w:r>
          </w:p>
          <w:p w14:paraId="3B34AEE9" w14:textId="77777777" w:rsidR="00F12826" w:rsidRDefault="00F12826" w:rsidP="00621035">
            <w:pPr>
              <w:pStyle w:val="BodyText"/>
              <w:numPr>
                <w:ilvl w:val="0"/>
                <w:numId w:val="48"/>
              </w:numPr>
              <w:spacing w:line="276" w:lineRule="auto"/>
              <w:ind w:left="723"/>
              <w:rPr>
                <w:lang w:eastAsia="en-GB"/>
              </w:rPr>
            </w:pPr>
            <w:r>
              <w:rPr>
                <w:lang w:eastAsia="en-GB"/>
              </w:rPr>
              <w:t>Infrastructure development and control</w:t>
            </w:r>
          </w:p>
          <w:p w14:paraId="6F26E833" w14:textId="3B988865" w:rsidR="00F12826" w:rsidRDefault="00F12826" w:rsidP="00621035">
            <w:pPr>
              <w:pStyle w:val="BodyText"/>
              <w:numPr>
                <w:ilvl w:val="0"/>
                <w:numId w:val="48"/>
              </w:numPr>
              <w:spacing w:line="276" w:lineRule="auto"/>
              <w:ind w:left="723"/>
              <w:rPr>
                <w:lang w:eastAsia="en-GB"/>
              </w:rPr>
            </w:pPr>
            <w:r>
              <w:rPr>
                <w:lang w:eastAsia="en-GB"/>
              </w:rPr>
              <w:t xml:space="preserve">Regional and local promotion </w:t>
            </w:r>
            <w:r w:rsidR="00C01B95">
              <w:rPr>
                <w:lang w:eastAsia="en-GB"/>
              </w:rPr>
              <w:t xml:space="preserve">and marketing </w:t>
            </w:r>
            <w:proofErr w:type="gramStart"/>
            <w:r w:rsidR="00C01B95">
              <w:rPr>
                <w:lang w:eastAsia="en-GB"/>
              </w:rPr>
              <w:t>of</w:t>
            </w:r>
            <w:r w:rsidR="00C83490">
              <w:rPr>
                <w:lang w:eastAsia="en-GB"/>
              </w:rPr>
              <w:t>,</w:t>
            </w:r>
            <w:proofErr w:type="gramEnd"/>
            <w:r w:rsidR="00C01B95">
              <w:rPr>
                <w:lang w:eastAsia="en-GB"/>
              </w:rPr>
              <w:t xml:space="preserve"> e.g.</w:t>
            </w:r>
            <w:r>
              <w:rPr>
                <w:lang w:eastAsia="en-GB"/>
              </w:rPr>
              <w:t xml:space="preserve"> specialised markets</w:t>
            </w:r>
            <w:r w:rsidR="00C83490">
              <w:rPr>
                <w:lang w:eastAsia="en-GB"/>
              </w:rPr>
              <w:t>;</w:t>
            </w:r>
            <w:r>
              <w:rPr>
                <w:lang w:eastAsia="en-GB"/>
              </w:rPr>
              <w:t xml:space="preserve"> specialised tourism products</w:t>
            </w:r>
          </w:p>
          <w:p w14:paraId="42A6D846" w14:textId="77777777" w:rsidR="00F12826" w:rsidRDefault="00F12826" w:rsidP="00621035">
            <w:pPr>
              <w:pStyle w:val="BodyText"/>
              <w:numPr>
                <w:ilvl w:val="0"/>
                <w:numId w:val="48"/>
              </w:numPr>
              <w:spacing w:line="276" w:lineRule="auto"/>
              <w:ind w:left="723"/>
              <w:rPr>
                <w:lang w:eastAsia="en-GB"/>
              </w:rPr>
            </w:pPr>
            <w:r>
              <w:rPr>
                <w:lang w:eastAsia="en-GB"/>
              </w:rPr>
              <w:t>Visitor management</w:t>
            </w:r>
          </w:p>
          <w:p w14:paraId="151E4E4B" w14:textId="77777777" w:rsidR="00F12826" w:rsidRDefault="00F12826" w:rsidP="00D50B2B">
            <w:pPr>
              <w:pStyle w:val="BodyText"/>
              <w:spacing w:before="120" w:after="120" w:line="276" w:lineRule="auto"/>
            </w:pPr>
            <w:r>
              <w:t>Question learners on the meaning of each heading before finding articles to include in each section.</w:t>
            </w:r>
          </w:p>
          <w:p w14:paraId="25CDC50A" w14:textId="0AFC86D9" w:rsidR="00F12826" w:rsidRDefault="00F12826" w:rsidP="00FF36E0">
            <w:pPr>
              <w:pStyle w:val="BodyText"/>
              <w:spacing w:before="120" w:after="120" w:line="276" w:lineRule="auto"/>
            </w:pPr>
            <w:r>
              <w:t>If possible, find local examples for each heading; this lesson can be linked to previous research by learners.</w:t>
            </w:r>
            <w:r w:rsidR="00FF36E0">
              <w:t xml:space="preserve"> </w:t>
            </w:r>
            <w:r>
              <w:t>Learners</w:t>
            </w:r>
            <w:r w:rsidR="000509C4">
              <w:t xml:space="preserve"> </w:t>
            </w:r>
            <w:r>
              <w:t>complete a matching exercise to ensure understanding.</w:t>
            </w:r>
          </w:p>
          <w:p w14:paraId="620CC767" w14:textId="77777777" w:rsidR="00F12826" w:rsidRDefault="00F12826" w:rsidP="00DA1C4B">
            <w:pPr>
              <w:pStyle w:val="BodyText"/>
              <w:spacing w:before="120" w:line="276" w:lineRule="auto"/>
            </w:pPr>
            <w:r>
              <w:t>Useful possible case studies:</w:t>
            </w:r>
          </w:p>
          <w:p w14:paraId="1F4AB228" w14:textId="38532BA1" w:rsidR="00F12826" w:rsidRPr="00621035" w:rsidRDefault="00F12826" w:rsidP="00621035">
            <w:pPr>
              <w:pStyle w:val="BodyText"/>
              <w:numPr>
                <w:ilvl w:val="0"/>
                <w:numId w:val="48"/>
              </w:numPr>
              <w:spacing w:line="276" w:lineRule="auto"/>
              <w:ind w:left="723"/>
              <w:rPr>
                <w:rStyle w:val="WebLink"/>
              </w:rPr>
            </w:pPr>
            <w:r>
              <w:rPr>
                <w:lang w:eastAsia="en-GB"/>
              </w:rPr>
              <w:t xml:space="preserve">Republic of South Africa: </w:t>
            </w:r>
            <w:hyperlink r:id="rId78" w:history="1">
              <w:r w:rsidR="00621035" w:rsidRPr="00621035">
                <w:rPr>
                  <w:rStyle w:val="WebLink"/>
                </w:rPr>
                <w:t>www.tourism.gov.za/AboutNDT/Branches1/Knowledge/Documents/National%20Tourism%20Sector%20Strategy.pdf</w:t>
              </w:r>
            </w:hyperlink>
          </w:p>
          <w:p w14:paraId="0FA1660D" w14:textId="77777777" w:rsidR="00F12826" w:rsidRDefault="00F12826" w:rsidP="00621035">
            <w:pPr>
              <w:pStyle w:val="BodyText"/>
              <w:numPr>
                <w:ilvl w:val="0"/>
                <w:numId w:val="48"/>
              </w:numPr>
              <w:spacing w:line="276" w:lineRule="auto"/>
              <w:ind w:left="723"/>
            </w:pPr>
            <w:r>
              <w:rPr>
                <w:lang w:eastAsia="en-GB"/>
              </w:rPr>
              <w:t>Dubai,</w:t>
            </w:r>
            <w:r>
              <w:t xml:space="preserve"> UAE: </w:t>
            </w:r>
            <w:hyperlink r:id="rId79" w:history="1">
              <w:r w:rsidRPr="00201612">
                <w:rPr>
                  <w:rStyle w:val="WebLink"/>
                </w:rPr>
                <w:t>www.visitdubai.com/en/department-of-tourism</w:t>
              </w:r>
            </w:hyperlink>
          </w:p>
          <w:p w14:paraId="24CCB1CC" w14:textId="0CF66753" w:rsidR="00F12826" w:rsidRDefault="00F12826" w:rsidP="00D50B2B">
            <w:pPr>
              <w:pStyle w:val="BodyText"/>
              <w:spacing w:before="120" w:after="120" w:line="276" w:lineRule="auto"/>
            </w:pPr>
            <w:r>
              <w:t xml:space="preserve">Learners can complete a storyboard of their findings. </w:t>
            </w:r>
            <w:r w:rsidRPr="005D4BE6">
              <w:rPr>
                <w:b/>
                <w:bCs/>
              </w:rPr>
              <w:t>(I)</w:t>
            </w:r>
          </w:p>
          <w:p w14:paraId="7885F5C6" w14:textId="4C78DDC2" w:rsidR="00F12826" w:rsidRDefault="00F12826" w:rsidP="00DA1C4B">
            <w:pPr>
              <w:pStyle w:val="BodyText"/>
              <w:spacing w:before="120" w:line="276" w:lineRule="auto"/>
            </w:pPr>
            <w:r w:rsidRPr="005D4BE6">
              <w:rPr>
                <w:b/>
                <w:bCs/>
              </w:rPr>
              <w:t>Extension activity</w:t>
            </w:r>
            <w:r>
              <w:t>: Evaluate</w:t>
            </w:r>
            <w:r w:rsidR="001F6182">
              <w:t>:</w:t>
            </w:r>
          </w:p>
          <w:p w14:paraId="4632A052" w14:textId="0598268D" w:rsidR="00F12826" w:rsidRDefault="00F12826" w:rsidP="00621035">
            <w:pPr>
              <w:pStyle w:val="BodyText"/>
              <w:numPr>
                <w:ilvl w:val="0"/>
                <w:numId w:val="48"/>
              </w:numPr>
              <w:spacing w:line="276" w:lineRule="auto"/>
              <w:ind w:left="723"/>
              <w:rPr>
                <w:lang w:eastAsia="en-GB"/>
              </w:rPr>
            </w:pPr>
            <w:r>
              <w:rPr>
                <w:lang w:eastAsia="en-GB"/>
              </w:rPr>
              <w:t>the role and priorities of regional tourism organisations or</w:t>
            </w:r>
          </w:p>
          <w:p w14:paraId="4C26D2C2" w14:textId="1127E4CE" w:rsidR="00F12826" w:rsidRDefault="00F12826" w:rsidP="00621035">
            <w:pPr>
              <w:pStyle w:val="BodyText"/>
              <w:numPr>
                <w:ilvl w:val="0"/>
                <w:numId w:val="48"/>
              </w:numPr>
              <w:spacing w:line="276" w:lineRule="auto"/>
              <w:ind w:left="723"/>
            </w:pPr>
            <w:r>
              <w:rPr>
                <w:lang w:eastAsia="en-GB"/>
              </w:rPr>
              <w:t>the importance of planning</w:t>
            </w:r>
            <w:r>
              <w:t xml:space="preserve"> control in destination management.</w:t>
            </w:r>
          </w:p>
        </w:tc>
      </w:tr>
      <w:tr w:rsidR="00F12826" w14:paraId="7ECD57E1"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63F23ACA" w14:textId="390BA360" w:rsidR="006B2996" w:rsidRDefault="006B2996" w:rsidP="006B2996">
            <w:pPr>
              <w:pStyle w:val="BodyText"/>
              <w:spacing w:line="276" w:lineRule="auto"/>
              <w:rPr>
                <w:lang w:eastAsia="en-GB"/>
              </w:rPr>
            </w:pPr>
            <w:r>
              <w:rPr>
                <w:lang w:eastAsia="en-GB"/>
              </w:rPr>
              <w:t>7.1 Organisations involved in destination management, their roles and priorities</w:t>
            </w:r>
          </w:p>
          <w:p w14:paraId="7D96F715" w14:textId="0E15CF13" w:rsidR="008937A2" w:rsidRDefault="00BA331B" w:rsidP="005B6C90">
            <w:pPr>
              <w:pStyle w:val="BodyText"/>
              <w:spacing w:line="276" w:lineRule="auto"/>
              <w:rPr>
                <w:lang w:eastAsia="en-GB"/>
              </w:rPr>
            </w:pPr>
            <w:r>
              <w:rPr>
                <w:lang w:eastAsia="en-GB"/>
              </w:rPr>
              <w:lastRenderedPageBreak/>
              <w:t xml:space="preserve">(c) </w:t>
            </w:r>
            <w:r w:rsidR="008937A2">
              <w:rPr>
                <w:lang w:eastAsia="en-GB"/>
              </w:rPr>
              <w:t>Non-</w:t>
            </w:r>
            <w:r>
              <w:rPr>
                <w:lang w:eastAsia="en-GB"/>
              </w:rPr>
              <w:t>G</w:t>
            </w:r>
            <w:r w:rsidR="008937A2">
              <w:rPr>
                <w:lang w:eastAsia="en-GB"/>
              </w:rPr>
              <w:t xml:space="preserve">overnmental </w:t>
            </w:r>
            <w:r>
              <w:rPr>
                <w:lang w:eastAsia="en-GB"/>
              </w:rPr>
              <w:t>O</w:t>
            </w:r>
            <w:r w:rsidR="008937A2">
              <w:rPr>
                <w:lang w:eastAsia="en-GB"/>
              </w:rPr>
              <w:t>rganisations (NGOs)</w:t>
            </w:r>
          </w:p>
          <w:p w14:paraId="2E0C712C" w14:textId="77777777" w:rsidR="00044E7F" w:rsidRDefault="008937A2" w:rsidP="00621035">
            <w:pPr>
              <w:pStyle w:val="BodyText"/>
              <w:spacing w:before="120" w:line="276" w:lineRule="auto"/>
              <w:rPr>
                <w:b/>
                <w:bCs/>
                <w:color w:val="E21951"/>
                <w:lang w:eastAsia="en-GB"/>
              </w:rPr>
            </w:pPr>
            <w:r w:rsidRPr="00FA2DE5">
              <w:rPr>
                <w:b/>
                <w:bCs/>
                <w:color w:val="E21951"/>
                <w:lang w:eastAsia="en-GB"/>
              </w:rPr>
              <w:t>KC1</w:t>
            </w:r>
          </w:p>
          <w:p w14:paraId="1EE5F6B6" w14:textId="77777777" w:rsidR="00044E7F" w:rsidRDefault="008937A2" w:rsidP="005B6C90">
            <w:pPr>
              <w:pStyle w:val="BodyText"/>
              <w:spacing w:line="276" w:lineRule="auto"/>
              <w:rPr>
                <w:b/>
                <w:bCs/>
                <w:color w:val="E21951"/>
                <w:lang w:eastAsia="en-GB"/>
              </w:rPr>
            </w:pPr>
            <w:r w:rsidRPr="00FA2DE5">
              <w:rPr>
                <w:b/>
                <w:bCs/>
                <w:color w:val="E21951"/>
                <w:lang w:eastAsia="en-GB"/>
              </w:rPr>
              <w:t>KC2</w:t>
            </w:r>
          </w:p>
          <w:p w14:paraId="476C075D" w14:textId="7870EAA0" w:rsidR="00F12826" w:rsidRDefault="008937A2" w:rsidP="005B6C90">
            <w:pPr>
              <w:pStyle w:val="BodyText"/>
              <w:spacing w:line="276" w:lineRule="auto"/>
              <w:rPr>
                <w:lang w:eastAsia="en-GB"/>
              </w:rPr>
            </w:pPr>
            <w:r w:rsidRPr="00FA2DE5">
              <w:rPr>
                <w:b/>
                <w:bCs/>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166351AB" w14:textId="0FE4010A" w:rsidR="00F12826" w:rsidRDefault="00551F88" w:rsidP="008F3172">
            <w:pPr>
              <w:pStyle w:val="BodyText"/>
              <w:rPr>
                <w:lang w:eastAsia="en-GB"/>
              </w:rPr>
            </w:pPr>
            <w:r>
              <w:rPr>
                <w:lang w:eastAsia="en-GB"/>
              </w:rPr>
              <w:lastRenderedPageBreak/>
              <w:t xml:space="preserve">Learners will be able to understand the role and priorities of </w:t>
            </w:r>
            <w:r>
              <w:rPr>
                <w:lang w:eastAsia="en-GB"/>
              </w:rPr>
              <w:lastRenderedPageBreak/>
              <w:t>international. development agencies, and (NGOs)</w:t>
            </w:r>
            <w:r w:rsidR="00B85070">
              <w:rPr>
                <w:lang w:eastAsia="en-GB"/>
              </w:rPr>
              <w:t>.</w:t>
            </w:r>
          </w:p>
        </w:tc>
        <w:tc>
          <w:tcPr>
            <w:tcW w:w="9811" w:type="dxa"/>
            <w:tcBorders>
              <w:top w:val="single" w:sz="4" w:space="0" w:color="E21951"/>
              <w:left w:val="single" w:sz="4" w:space="0" w:color="E21951"/>
              <w:bottom w:val="single" w:sz="4" w:space="0" w:color="E21951"/>
              <w:right w:val="single" w:sz="4" w:space="0" w:color="E21951"/>
            </w:tcBorders>
          </w:tcPr>
          <w:p w14:paraId="318BF5A6" w14:textId="64280743" w:rsidR="004867E9" w:rsidRDefault="004867E9" w:rsidP="00DA1C4B">
            <w:pPr>
              <w:pStyle w:val="BodyText"/>
              <w:spacing w:line="276" w:lineRule="auto"/>
            </w:pPr>
            <w:r>
              <w:lastRenderedPageBreak/>
              <w:t>In pairs, learners research an NGO, a local one or one of international significance. They should prepare a presentation or talk to explain the roles and priorities of the chosen organisation. Possible organisations are:</w:t>
            </w:r>
          </w:p>
          <w:p w14:paraId="615BBEAA" w14:textId="77777777" w:rsidR="004867E9" w:rsidRDefault="004867E9" w:rsidP="00621035">
            <w:pPr>
              <w:pStyle w:val="BodyText"/>
              <w:numPr>
                <w:ilvl w:val="0"/>
                <w:numId w:val="48"/>
              </w:numPr>
              <w:spacing w:line="276" w:lineRule="auto"/>
              <w:ind w:left="723"/>
              <w:rPr>
                <w:lang w:eastAsia="en-GB"/>
              </w:rPr>
            </w:pPr>
            <w:r>
              <w:rPr>
                <w:lang w:eastAsia="en-GB"/>
              </w:rPr>
              <w:lastRenderedPageBreak/>
              <w:t>World Wide Fund for Nature WWF</w:t>
            </w:r>
          </w:p>
          <w:p w14:paraId="17AE660A" w14:textId="77777777" w:rsidR="004867E9" w:rsidRDefault="004867E9" w:rsidP="00621035">
            <w:pPr>
              <w:pStyle w:val="BodyText"/>
              <w:numPr>
                <w:ilvl w:val="0"/>
                <w:numId w:val="48"/>
              </w:numPr>
              <w:spacing w:line="276" w:lineRule="auto"/>
              <w:ind w:left="723"/>
              <w:rPr>
                <w:lang w:eastAsia="en-GB"/>
              </w:rPr>
            </w:pPr>
            <w:r>
              <w:rPr>
                <w:lang w:eastAsia="en-GB"/>
              </w:rPr>
              <w:t>Friends of the Earth</w:t>
            </w:r>
          </w:p>
          <w:p w14:paraId="188D3ECA" w14:textId="77777777" w:rsidR="004867E9" w:rsidRDefault="004867E9" w:rsidP="00621035">
            <w:pPr>
              <w:pStyle w:val="BodyText"/>
              <w:numPr>
                <w:ilvl w:val="0"/>
                <w:numId w:val="48"/>
              </w:numPr>
              <w:spacing w:line="276" w:lineRule="auto"/>
              <w:ind w:left="723"/>
              <w:rPr>
                <w:lang w:eastAsia="en-GB"/>
              </w:rPr>
            </w:pPr>
            <w:r>
              <w:rPr>
                <w:lang w:eastAsia="en-GB"/>
              </w:rPr>
              <w:t>Conservation International</w:t>
            </w:r>
          </w:p>
          <w:p w14:paraId="7DAE84D9" w14:textId="77777777" w:rsidR="004867E9" w:rsidRDefault="004867E9" w:rsidP="00621035">
            <w:pPr>
              <w:pStyle w:val="BodyText"/>
              <w:numPr>
                <w:ilvl w:val="0"/>
                <w:numId w:val="48"/>
              </w:numPr>
              <w:spacing w:line="276" w:lineRule="auto"/>
              <w:ind w:left="723"/>
              <w:rPr>
                <w:lang w:eastAsia="en-GB"/>
              </w:rPr>
            </w:pPr>
            <w:r>
              <w:rPr>
                <w:lang w:eastAsia="en-GB"/>
              </w:rPr>
              <w:t>Wildlife Conservation Society</w:t>
            </w:r>
          </w:p>
          <w:p w14:paraId="2B2B8540" w14:textId="4AFAAAD5" w:rsidR="004867E9" w:rsidRDefault="004867E9" w:rsidP="00621035">
            <w:pPr>
              <w:pStyle w:val="BodyText"/>
              <w:numPr>
                <w:ilvl w:val="0"/>
                <w:numId w:val="48"/>
              </w:numPr>
              <w:spacing w:line="276" w:lineRule="auto"/>
              <w:ind w:left="723"/>
              <w:rPr>
                <w:lang w:eastAsia="en-GB"/>
              </w:rPr>
            </w:pPr>
            <w:r>
              <w:rPr>
                <w:lang w:eastAsia="en-GB"/>
              </w:rPr>
              <w:t>Royal Society for the Protection of Birds</w:t>
            </w:r>
          </w:p>
          <w:p w14:paraId="3FA3AB03" w14:textId="77777777" w:rsidR="004867E9" w:rsidRDefault="004867E9" w:rsidP="00DA1C4B">
            <w:pPr>
              <w:pStyle w:val="BodyText"/>
              <w:spacing w:before="120" w:line="276" w:lineRule="auto"/>
            </w:pPr>
            <w:r>
              <w:t>Roles and priorities may include:</w:t>
            </w:r>
          </w:p>
          <w:p w14:paraId="04E465DD" w14:textId="77777777" w:rsidR="004867E9" w:rsidRDefault="004867E9" w:rsidP="00621035">
            <w:pPr>
              <w:pStyle w:val="BodyText"/>
              <w:numPr>
                <w:ilvl w:val="0"/>
                <w:numId w:val="48"/>
              </w:numPr>
              <w:spacing w:line="276" w:lineRule="auto"/>
              <w:ind w:left="723"/>
              <w:rPr>
                <w:lang w:eastAsia="en-GB"/>
              </w:rPr>
            </w:pPr>
            <w:r>
              <w:rPr>
                <w:lang w:eastAsia="en-GB"/>
              </w:rPr>
              <w:t>research, fundraise, develop and finance project</w:t>
            </w:r>
          </w:p>
          <w:p w14:paraId="4924859C" w14:textId="77777777" w:rsidR="004867E9" w:rsidRDefault="004867E9" w:rsidP="00621035">
            <w:pPr>
              <w:pStyle w:val="BodyText"/>
              <w:numPr>
                <w:ilvl w:val="0"/>
                <w:numId w:val="48"/>
              </w:numPr>
              <w:spacing w:line="276" w:lineRule="auto"/>
              <w:ind w:left="723"/>
              <w:rPr>
                <w:lang w:eastAsia="en-GB"/>
              </w:rPr>
            </w:pPr>
            <w:r>
              <w:rPr>
                <w:lang w:eastAsia="en-GB"/>
              </w:rPr>
              <w:t>specialist knowledge and expert staff to oversee projects</w:t>
            </w:r>
          </w:p>
          <w:p w14:paraId="19267F9A" w14:textId="7A1B2BA9" w:rsidR="004867E9" w:rsidRDefault="004867E9" w:rsidP="00621035">
            <w:pPr>
              <w:pStyle w:val="BodyText"/>
              <w:numPr>
                <w:ilvl w:val="0"/>
                <w:numId w:val="48"/>
              </w:numPr>
              <w:spacing w:line="276" w:lineRule="auto"/>
              <w:ind w:left="723"/>
              <w:rPr>
                <w:lang w:eastAsia="en-GB"/>
              </w:rPr>
            </w:pPr>
            <w:r>
              <w:rPr>
                <w:lang w:eastAsia="en-GB"/>
              </w:rPr>
              <w:t>guidance in regional planning for projects assistance in training and education of local communities</w:t>
            </w:r>
          </w:p>
          <w:p w14:paraId="74F9E6D2" w14:textId="77777777" w:rsidR="004867E9" w:rsidRDefault="004867E9" w:rsidP="00621035">
            <w:pPr>
              <w:pStyle w:val="BodyText"/>
              <w:numPr>
                <w:ilvl w:val="0"/>
                <w:numId w:val="48"/>
              </w:numPr>
              <w:spacing w:line="276" w:lineRule="auto"/>
              <w:ind w:left="723"/>
              <w:rPr>
                <w:lang w:eastAsia="en-GB"/>
              </w:rPr>
            </w:pPr>
            <w:r>
              <w:rPr>
                <w:lang w:eastAsia="en-GB"/>
              </w:rPr>
              <w:t>promote awareness of political, environmental, sociocultural issues</w:t>
            </w:r>
          </w:p>
          <w:p w14:paraId="3219091D" w14:textId="77777777" w:rsidR="004867E9" w:rsidRDefault="004867E9" w:rsidP="00621035">
            <w:pPr>
              <w:pStyle w:val="BodyText"/>
              <w:numPr>
                <w:ilvl w:val="0"/>
                <w:numId w:val="48"/>
              </w:numPr>
              <w:spacing w:line="276" w:lineRule="auto"/>
              <w:ind w:left="723"/>
            </w:pPr>
            <w:r>
              <w:rPr>
                <w:lang w:eastAsia="en-GB"/>
              </w:rPr>
              <w:t>promote awareness of demand</w:t>
            </w:r>
            <w:r>
              <w:t xml:space="preserve"> for specialist tourism products.</w:t>
            </w:r>
          </w:p>
          <w:p w14:paraId="057F7D13" w14:textId="77777777" w:rsidR="004867E9" w:rsidRDefault="004867E9" w:rsidP="00D50B2B">
            <w:pPr>
              <w:pStyle w:val="BodyText"/>
              <w:spacing w:before="120" w:after="120" w:line="276" w:lineRule="auto"/>
            </w:pPr>
            <w:r>
              <w:t>If funding permits, sponsor animals or join an organisation as a tourism group.</w:t>
            </w:r>
          </w:p>
          <w:p w14:paraId="4BFBABB6" w14:textId="7F66DDEA" w:rsidR="00730AFB" w:rsidRDefault="004867E9" w:rsidP="00DA1C4B">
            <w:pPr>
              <w:pStyle w:val="BodyText"/>
              <w:spacing w:before="120" w:line="276" w:lineRule="auto"/>
            </w:pPr>
            <w:r w:rsidRPr="0033360E">
              <w:rPr>
                <w:b/>
                <w:bCs/>
              </w:rPr>
              <w:t>Extension activity:</w:t>
            </w:r>
            <w:r>
              <w:t xml:space="preserve"> </w:t>
            </w:r>
            <w:r w:rsidR="00730AFB">
              <w:t>Learners discuss:</w:t>
            </w:r>
          </w:p>
          <w:p w14:paraId="78FA85E1" w14:textId="77777777" w:rsidR="00730AFB" w:rsidRDefault="004867E9" w:rsidP="00621035">
            <w:pPr>
              <w:pStyle w:val="BodyText"/>
              <w:numPr>
                <w:ilvl w:val="0"/>
                <w:numId w:val="48"/>
              </w:numPr>
              <w:spacing w:line="276" w:lineRule="auto"/>
              <w:ind w:left="723"/>
              <w:rPr>
                <w:lang w:eastAsia="en-GB"/>
              </w:rPr>
            </w:pPr>
            <w:r>
              <w:rPr>
                <w:lang w:eastAsia="en-GB"/>
              </w:rPr>
              <w:t xml:space="preserve">Do NGOs really have a place in the modern travel and tourism industry? </w:t>
            </w:r>
          </w:p>
          <w:p w14:paraId="14652C40" w14:textId="77777777" w:rsidR="00730AFB" w:rsidRDefault="004867E9" w:rsidP="00621035">
            <w:pPr>
              <w:pStyle w:val="BodyText"/>
              <w:numPr>
                <w:ilvl w:val="0"/>
                <w:numId w:val="48"/>
              </w:numPr>
              <w:spacing w:line="276" w:lineRule="auto"/>
              <w:ind w:left="723"/>
              <w:rPr>
                <w:lang w:eastAsia="en-GB"/>
              </w:rPr>
            </w:pPr>
            <w:r>
              <w:rPr>
                <w:lang w:eastAsia="en-GB"/>
              </w:rPr>
              <w:t xml:space="preserve">How do we assess the role of ethical tourism? </w:t>
            </w:r>
          </w:p>
          <w:p w14:paraId="7B40C4DD" w14:textId="3DEEFCCD" w:rsidR="00F12826" w:rsidRDefault="004867E9" w:rsidP="00621035">
            <w:pPr>
              <w:pStyle w:val="BodyText"/>
              <w:numPr>
                <w:ilvl w:val="0"/>
                <w:numId w:val="48"/>
              </w:numPr>
              <w:spacing w:line="276" w:lineRule="auto"/>
              <w:ind w:left="723"/>
            </w:pPr>
            <w:r>
              <w:rPr>
                <w:lang w:eastAsia="en-GB"/>
              </w:rPr>
              <w:t>Can NGOs be easily</w:t>
            </w:r>
            <w:r>
              <w:t xml:space="preserve"> manipulated by governments?</w:t>
            </w:r>
          </w:p>
        </w:tc>
      </w:tr>
      <w:tr w:rsidR="003631A8" w14:paraId="54B4607D"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54325907" w14:textId="5EC2A1CE" w:rsidR="006B2996" w:rsidRDefault="003631A8" w:rsidP="005B6C90">
            <w:pPr>
              <w:pStyle w:val="BodyText"/>
              <w:spacing w:line="276" w:lineRule="auto"/>
              <w:rPr>
                <w:lang w:eastAsia="en-GB"/>
              </w:rPr>
            </w:pPr>
            <w:r>
              <w:rPr>
                <w:lang w:eastAsia="en-GB"/>
              </w:rPr>
              <w:lastRenderedPageBreak/>
              <w:t>7.2</w:t>
            </w:r>
            <w:r w:rsidR="006B2996">
              <w:rPr>
                <w:lang w:eastAsia="en-GB"/>
              </w:rPr>
              <w:t xml:space="preserve"> Developing and managing destinations</w:t>
            </w:r>
          </w:p>
          <w:p w14:paraId="227E3B3E" w14:textId="1DD93353" w:rsidR="003631A8" w:rsidRDefault="00D757E0" w:rsidP="005B6C90">
            <w:pPr>
              <w:pStyle w:val="BodyText"/>
              <w:spacing w:line="276" w:lineRule="auto"/>
              <w:rPr>
                <w:lang w:eastAsia="en-GB"/>
              </w:rPr>
            </w:pPr>
            <w:r>
              <w:rPr>
                <w:lang w:eastAsia="en-GB"/>
              </w:rPr>
              <w:t xml:space="preserve">(a) </w:t>
            </w:r>
            <w:r w:rsidR="003631A8">
              <w:rPr>
                <w:lang w:eastAsia="en-GB"/>
              </w:rPr>
              <w:t>Destination management activities</w:t>
            </w:r>
          </w:p>
          <w:p w14:paraId="07A29D67" w14:textId="5D8B2FC2" w:rsidR="00EE429C" w:rsidRDefault="00EE429C" w:rsidP="005B6C90">
            <w:pPr>
              <w:pStyle w:val="BodyText"/>
              <w:spacing w:line="276" w:lineRule="auto"/>
              <w:rPr>
                <w:lang w:eastAsia="en-GB"/>
              </w:rPr>
            </w:pPr>
            <w:r>
              <w:rPr>
                <w:lang w:eastAsia="en-GB"/>
              </w:rPr>
              <w:t>(b) Objectives of tourism development and management</w:t>
            </w:r>
          </w:p>
          <w:p w14:paraId="59465870" w14:textId="77777777" w:rsidR="00044E7F" w:rsidRDefault="003631A8" w:rsidP="00621035">
            <w:pPr>
              <w:pStyle w:val="BodyText"/>
              <w:spacing w:before="120" w:line="276" w:lineRule="auto"/>
              <w:rPr>
                <w:b/>
                <w:bCs/>
                <w:color w:val="E21951"/>
                <w:lang w:eastAsia="en-GB"/>
              </w:rPr>
            </w:pPr>
            <w:r w:rsidRPr="00601BA4">
              <w:rPr>
                <w:b/>
                <w:bCs/>
                <w:color w:val="E21951"/>
                <w:lang w:eastAsia="en-GB"/>
              </w:rPr>
              <w:t>KC1</w:t>
            </w:r>
          </w:p>
          <w:p w14:paraId="141DB43F" w14:textId="0BB02BC8" w:rsidR="00530C0B" w:rsidRPr="00621035" w:rsidRDefault="003631A8" w:rsidP="00621035">
            <w:pPr>
              <w:pStyle w:val="BodyText"/>
              <w:spacing w:line="276" w:lineRule="auto"/>
              <w:rPr>
                <w:b/>
                <w:bCs/>
                <w:color w:val="E21951"/>
                <w:lang w:eastAsia="en-GB"/>
              </w:rPr>
            </w:pPr>
            <w:r w:rsidRPr="00601BA4">
              <w:rPr>
                <w:b/>
                <w:bCs/>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52988A03" w14:textId="5728ADA4" w:rsidR="003631A8" w:rsidRDefault="003631A8" w:rsidP="003631A8">
            <w:pPr>
              <w:pStyle w:val="BodyText"/>
              <w:rPr>
                <w:lang w:eastAsia="en-GB"/>
              </w:rPr>
            </w:pPr>
            <w:r>
              <w:rPr>
                <w:lang w:eastAsia="en-GB"/>
              </w:rPr>
              <w:t>Learners can understand destination management activities and objectives of tourism development management.</w:t>
            </w:r>
          </w:p>
        </w:tc>
        <w:tc>
          <w:tcPr>
            <w:tcW w:w="9811" w:type="dxa"/>
            <w:tcBorders>
              <w:top w:val="single" w:sz="4" w:space="0" w:color="E21951"/>
              <w:left w:val="single" w:sz="4" w:space="0" w:color="E21951"/>
              <w:bottom w:val="single" w:sz="4" w:space="0" w:color="E21951"/>
              <w:right w:val="single" w:sz="4" w:space="0" w:color="E21951"/>
            </w:tcBorders>
          </w:tcPr>
          <w:p w14:paraId="46745801" w14:textId="04FF5EB1" w:rsidR="003631A8" w:rsidRDefault="003631A8" w:rsidP="00DA1C4B">
            <w:pPr>
              <w:pStyle w:val="BodyText"/>
              <w:spacing w:line="276" w:lineRule="auto"/>
            </w:pPr>
            <w:r>
              <w:t>Teacher led discussion:</w:t>
            </w:r>
            <w:r w:rsidR="00870E5F">
              <w:t xml:space="preserve"> </w:t>
            </w:r>
            <w:r w:rsidR="00870E5F" w:rsidRPr="00870E5F">
              <w:rPr>
                <w:b/>
                <w:bCs/>
              </w:rPr>
              <w:t>(S)</w:t>
            </w:r>
          </w:p>
          <w:p w14:paraId="7860F37B" w14:textId="77777777" w:rsidR="003631A8" w:rsidRDefault="003631A8" w:rsidP="00621035">
            <w:pPr>
              <w:pStyle w:val="BodyText"/>
              <w:numPr>
                <w:ilvl w:val="0"/>
                <w:numId w:val="48"/>
              </w:numPr>
              <w:spacing w:line="276" w:lineRule="auto"/>
              <w:ind w:left="723"/>
              <w:rPr>
                <w:lang w:eastAsia="en-GB"/>
              </w:rPr>
            </w:pPr>
            <w:r>
              <w:rPr>
                <w:lang w:eastAsia="en-GB"/>
              </w:rPr>
              <w:t xml:space="preserve">What does sustainable tourism </w:t>
            </w:r>
            <w:proofErr w:type="gramStart"/>
            <w:r>
              <w:rPr>
                <w:lang w:eastAsia="en-GB"/>
              </w:rPr>
              <w:t>actually mean</w:t>
            </w:r>
            <w:proofErr w:type="gramEnd"/>
            <w:r>
              <w:rPr>
                <w:lang w:eastAsia="en-GB"/>
              </w:rPr>
              <w:t>?</w:t>
            </w:r>
          </w:p>
          <w:p w14:paraId="3A699CB6" w14:textId="6F3E151B" w:rsidR="003631A8" w:rsidRDefault="003631A8" w:rsidP="00621035">
            <w:pPr>
              <w:pStyle w:val="BodyText"/>
              <w:numPr>
                <w:ilvl w:val="0"/>
                <w:numId w:val="48"/>
              </w:numPr>
              <w:spacing w:line="276" w:lineRule="auto"/>
              <w:ind w:left="723"/>
              <w:rPr>
                <w:lang w:eastAsia="en-GB"/>
              </w:rPr>
            </w:pPr>
            <w:r>
              <w:rPr>
                <w:lang w:eastAsia="en-GB"/>
              </w:rPr>
              <w:t>Is this the same as ecotourism?</w:t>
            </w:r>
          </w:p>
          <w:p w14:paraId="00ADC2AB" w14:textId="4BDB8C57" w:rsidR="003631A8" w:rsidRDefault="00870E5F" w:rsidP="00621035">
            <w:pPr>
              <w:pStyle w:val="BodyText"/>
              <w:numPr>
                <w:ilvl w:val="0"/>
                <w:numId w:val="48"/>
              </w:numPr>
              <w:spacing w:line="276" w:lineRule="auto"/>
              <w:ind w:left="723"/>
            </w:pPr>
            <w:r>
              <w:rPr>
                <w:lang w:eastAsia="en-GB"/>
              </w:rPr>
              <w:t>What is r</w:t>
            </w:r>
            <w:r w:rsidR="003631A8">
              <w:rPr>
                <w:lang w:eastAsia="en-GB"/>
              </w:rPr>
              <w:t>esponsible</w:t>
            </w:r>
            <w:r w:rsidR="003631A8">
              <w:t xml:space="preserve"> tourism?</w:t>
            </w:r>
          </w:p>
          <w:p w14:paraId="1EE1D1BF" w14:textId="77C29664" w:rsidR="003631A8" w:rsidRDefault="003631A8" w:rsidP="00730AFB">
            <w:pPr>
              <w:pStyle w:val="BodyText"/>
              <w:spacing w:before="120" w:after="120" w:line="276" w:lineRule="auto"/>
            </w:pPr>
            <w:r>
              <w:t>Learners visit the World Tourism Organisation website (</w:t>
            </w:r>
            <w:hyperlink r:id="rId80" w:history="1">
              <w:r w:rsidRPr="00201612">
                <w:rPr>
                  <w:rStyle w:val="WebLink"/>
                </w:rPr>
                <w:t>www.unwto.org</w:t>
              </w:r>
            </w:hyperlink>
            <w:r>
              <w:t xml:space="preserve">) and research the meaning of sustainable tourism. </w:t>
            </w:r>
            <w:r w:rsidRPr="001372B0">
              <w:rPr>
                <w:b/>
                <w:bCs/>
              </w:rPr>
              <w:t>(I)(S)</w:t>
            </w:r>
          </w:p>
          <w:p w14:paraId="09DDD234" w14:textId="209AA443" w:rsidR="003631A8" w:rsidRDefault="003631A8" w:rsidP="00730AFB">
            <w:pPr>
              <w:pStyle w:val="BodyText"/>
              <w:spacing w:before="120" w:after="120" w:line="276" w:lineRule="auto"/>
            </w:pPr>
            <w:r>
              <w:t xml:space="preserve">In small groups, learners draw up a list of the sustainable tourism policies and practices that should be used to encourage good practice by destinations. </w:t>
            </w:r>
            <w:r w:rsidRPr="00DE152F">
              <w:rPr>
                <w:b/>
                <w:bCs/>
              </w:rPr>
              <w:t>(S)</w:t>
            </w:r>
          </w:p>
          <w:p w14:paraId="1DD5BC15" w14:textId="77777777" w:rsidR="003631A8" w:rsidRDefault="003631A8" w:rsidP="00DA1C4B">
            <w:pPr>
              <w:pStyle w:val="BodyText"/>
              <w:spacing w:before="120" w:line="276" w:lineRule="auto"/>
            </w:pPr>
            <w:r>
              <w:t>The following list can be used:</w:t>
            </w:r>
          </w:p>
          <w:p w14:paraId="2B9D3C06" w14:textId="77777777" w:rsidR="003631A8" w:rsidRDefault="003631A8" w:rsidP="00621035">
            <w:pPr>
              <w:pStyle w:val="BodyText"/>
              <w:numPr>
                <w:ilvl w:val="0"/>
                <w:numId w:val="48"/>
              </w:numPr>
              <w:spacing w:line="276" w:lineRule="auto"/>
              <w:ind w:left="723"/>
              <w:rPr>
                <w:lang w:eastAsia="en-GB"/>
              </w:rPr>
            </w:pPr>
            <w:r>
              <w:rPr>
                <w:lang w:eastAsia="en-GB"/>
              </w:rPr>
              <w:t>develop new products and services including specialised products</w:t>
            </w:r>
          </w:p>
          <w:p w14:paraId="4A148AEF" w14:textId="77777777" w:rsidR="003631A8" w:rsidRDefault="003631A8" w:rsidP="00621035">
            <w:pPr>
              <w:pStyle w:val="BodyText"/>
              <w:numPr>
                <w:ilvl w:val="0"/>
                <w:numId w:val="48"/>
              </w:numPr>
              <w:spacing w:line="276" w:lineRule="auto"/>
              <w:ind w:left="723"/>
              <w:rPr>
                <w:lang w:eastAsia="en-GB"/>
              </w:rPr>
            </w:pPr>
            <w:r>
              <w:rPr>
                <w:lang w:eastAsia="en-GB"/>
              </w:rPr>
              <w:t>investment in long-term benefits for local community and tourism economy</w:t>
            </w:r>
          </w:p>
          <w:p w14:paraId="1122BF5E" w14:textId="77777777" w:rsidR="003631A8" w:rsidRDefault="003631A8" w:rsidP="00621035">
            <w:pPr>
              <w:pStyle w:val="BodyText"/>
              <w:numPr>
                <w:ilvl w:val="0"/>
                <w:numId w:val="48"/>
              </w:numPr>
              <w:spacing w:line="276" w:lineRule="auto"/>
              <w:ind w:left="723"/>
              <w:rPr>
                <w:lang w:eastAsia="en-GB"/>
              </w:rPr>
            </w:pPr>
            <w:r>
              <w:rPr>
                <w:lang w:eastAsia="en-GB"/>
              </w:rPr>
              <w:lastRenderedPageBreak/>
              <w:t>partnership</w:t>
            </w:r>
          </w:p>
          <w:p w14:paraId="7D142E58" w14:textId="77777777" w:rsidR="003631A8" w:rsidRDefault="003631A8" w:rsidP="00621035">
            <w:pPr>
              <w:pStyle w:val="BodyText"/>
              <w:numPr>
                <w:ilvl w:val="0"/>
                <w:numId w:val="48"/>
              </w:numPr>
              <w:spacing w:line="276" w:lineRule="auto"/>
              <w:ind w:left="723"/>
              <w:rPr>
                <w:lang w:eastAsia="en-GB"/>
              </w:rPr>
            </w:pPr>
            <w:r>
              <w:rPr>
                <w:lang w:eastAsia="en-GB"/>
              </w:rPr>
              <w:t>widening access to facilities</w:t>
            </w:r>
          </w:p>
          <w:p w14:paraId="0A42E4D3" w14:textId="77777777" w:rsidR="003631A8" w:rsidRDefault="003631A8" w:rsidP="00621035">
            <w:pPr>
              <w:pStyle w:val="BodyText"/>
              <w:numPr>
                <w:ilvl w:val="0"/>
                <w:numId w:val="48"/>
              </w:numPr>
              <w:spacing w:line="276" w:lineRule="auto"/>
              <w:ind w:left="723"/>
              <w:rPr>
                <w:lang w:eastAsia="en-GB"/>
              </w:rPr>
            </w:pPr>
            <w:r>
              <w:rPr>
                <w:lang w:eastAsia="en-GB"/>
              </w:rPr>
              <w:t>regular environmental impact auditing</w:t>
            </w:r>
          </w:p>
          <w:p w14:paraId="43513A0F" w14:textId="77777777" w:rsidR="003631A8" w:rsidRDefault="003631A8" w:rsidP="00621035">
            <w:pPr>
              <w:pStyle w:val="BodyText"/>
              <w:numPr>
                <w:ilvl w:val="0"/>
                <w:numId w:val="48"/>
              </w:numPr>
              <w:spacing w:line="276" w:lineRule="auto"/>
              <w:ind w:left="723"/>
              <w:rPr>
                <w:lang w:eastAsia="en-GB"/>
              </w:rPr>
            </w:pPr>
            <w:r>
              <w:rPr>
                <w:lang w:eastAsia="en-GB"/>
              </w:rPr>
              <w:t>communication and liaison with visitors and providers</w:t>
            </w:r>
          </w:p>
          <w:p w14:paraId="1E2D2F43" w14:textId="77777777" w:rsidR="003631A8" w:rsidRDefault="003631A8" w:rsidP="00621035">
            <w:pPr>
              <w:pStyle w:val="BodyText"/>
              <w:numPr>
                <w:ilvl w:val="0"/>
                <w:numId w:val="48"/>
              </w:numPr>
              <w:spacing w:line="276" w:lineRule="auto"/>
              <w:ind w:left="723"/>
            </w:pPr>
            <w:r>
              <w:rPr>
                <w:lang w:eastAsia="en-GB"/>
              </w:rPr>
              <w:t>monitoring and evaluation</w:t>
            </w:r>
            <w:r>
              <w:t xml:space="preserve"> of how the destination is being managed.</w:t>
            </w:r>
          </w:p>
          <w:p w14:paraId="730B182E" w14:textId="77777777" w:rsidR="003631A8" w:rsidRDefault="003631A8" w:rsidP="00D50B2B">
            <w:pPr>
              <w:pStyle w:val="BodyText"/>
              <w:spacing w:before="120" w:after="120" w:line="276" w:lineRule="auto"/>
            </w:pPr>
            <w:r>
              <w:t>Individually, or in pairs, learners research case studies from Mauritius and Brunei for discussion.</w:t>
            </w:r>
          </w:p>
          <w:p w14:paraId="4D2C02BE" w14:textId="00F23099" w:rsidR="003631A8" w:rsidRPr="00621035" w:rsidRDefault="00621035" w:rsidP="00D50B2B">
            <w:pPr>
              <w:pStyle w:val="BodyText"/>
              <w:spacing w:before="120" w:after="120" w:line="276" w:lineRule="auto"/>
              <w:rPr>
                <w:rStyle w:val="WebLink"/>
                <w:color w:val="4D4D4D"/>
              </w:rPr>
            </w:pPr>
            <w:hyperlink r:id="rId81" w:history="1">
              <w:r w:rsidRPr="00621035">
                <w:rPr>
                  <w:rStyle w:val="Hyperlink"/>
                  <w:color w:val="4D4D4D"/>
                </w:rPr>
                <w:t>www.mymauritius.travel/experiences/sustainable-tourism</w:t>
              </w:r>
            </w:hyperlink>
          </w:p>
          <w:p w14:paraId="2C721A6D" w14:textId="3B5B9E0A" w:rsidR="003631A8" w:rsidRDefault="00DA1C4B" w:rsidP="00D50B2B">
            <w:pPr>
              <w:pStyle w:val="BodyText"/>
              <w:spacing w:before="120" w:after="120" w:line="276" w:lineRule="auto"/>
            </w:pPr>
            <w:hyperlink r:id="rId82" w:history="1">
              <w:r w:rsidR="003631A8" w:rsidRPr="00201612">
                <w:rPr>
                  <w:rStyle w:val="WebLink"/>
                </w:rPr>
                <w:t>www.visitborneo.com</w:t>
              </w:r>
            </w:hyperlink>
          </w:p>
          <w:p w14:paraId="508BAD9A" w14:textId="77777777" w:rsidR="003631A8" w:rsidRDefault="003631A8" w:rsidP="00D50B2B">
            <w:pPr>
              <w:pStyle w:val="BodyText"/>
              <w:spacing w:before="120" w:after="120" w:line="276" w:lineRule="auto"/>
            </w:pPr>
            <w:r>
              <w:t xml:space="preserve">Quiz learners on their understanding. </w:t>
            </w:r>
            <w:r w:rsidRPr="00EC1DF9">
              <w:rPr>
                <w:b/>
                <w:bCs/>
              </w:rPr>
              <w:t>(F)</w:t>
            </w:r>
          </w:p>
          <w:p w14:paraId="40F3669D" w14:textId="42568DC3" w:rsidR="003631A8" w:rsidRDefault="003631A8" w:rsidP="00236544">
            <w:pPr>
              <w:pStyle w:val="BodyText"/>
              <w:spacing w:before="120" w:line="276" w:lineRule="auto"/>
            </w:pPr>
            <w:r w:rsidRPr="00EC1DF9">
              <w:rPr>
                <w:b/>
                <w:bCs/>
              </w:rPr>
              <w:t>Extension activity:</w:t>
            </w:r>
            <w:r>
              <w:t xml:space="preserve"> Discuss the ways in which sustainable tourism policies and practices can contribute to successful destination management. This could be a group discussion, or a written report.</w:t>
            </w:r>
            <w:r w:rsidR="002B39B3">
              <w:t xml:space="preserve"> </w:t>
            </w:r>
            <w:r w:rsidR="002B39B3" w:rsidRPr="002B39B3">
              <w:rPr>
                <w:b/>
                <w:bCs/>
              </w:rPr>
              <w:t>(S)</w:t>
            </w:r>
          </w:p>
        </w:tc>
      </w:tr>
      <w:tr w:rsidR="005C5EE3" w14:paraId="1A5A3CA5"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2B429E0C" w14:textId="77777777" w:rsidR="006B2996" w:rsidRDefault="006B2996" w:rsidP="006B2996">
            <w:pPr>
              <w:pStyle w:val="BodyText"/>
              <w:spacing w:line="276" w:lineRule="auto"/>
              <w:rPr>
                <w:lang w:eastAsia="en-GB"/>
              </w:rPr>
            </w:pPr>
            <w:r>
              <w:rPr>
                <w:lang w:eastAsia="en-GB"/>
              </w:rPr>
              <w:lastRenderedPageBreak/>
              <w:t>7.2 Developing and managing destinations</w:t>
            </w:r>
          </w:p>
          <w:p w14:paraId="70C0854A" w14:textId="170390D1" w:rsidR="004013D1" w:rsidRDefault="00B000FD" w:rsidP="005B6C90">
            <w:pPr>
              <w:pStyle w:val="BodyText"/>
              <w:spacing w:line="276" w:lineRule="auto"/>
              <w:rPr>
                <w:lang w:eastAsia="en-GB"/>
              </w:rPr>
            </w:pPr>
            <w:r>
              <w:rPr>
                <w:lang w:eastAsia="en-GB"/>
              </w:rPr>
              <w:t xml:space="preserve">(a) </w:t>
            </w:r>
            <w:r w:rsidR="004013D1">
              <w:rPr>
                <w:lang w:eastAsia="en-GB"/>
              </w:rPr>
              <w:t>Destination management activities</w:t>
            </w:r>
          </w:p>
          <w:p w14:paraId="65D0B3E1" w14:textId="77777777" w:rsidR="00DB0CAE" w:rsidRDefault="004013D1" w:rsidP="00621035">
            <w:pPr>
              <w:pStyle w:val="BodyText"/>
              <w:spacing w:before="120" w:line="276" w:lineRule="auto"/>
              <w:rPr>
                <w:b/>
                <w:bCs/>
                <w:color w:val="E21951"/>
                <w:lang w:eastAsia="en-GB"/>
              </w:rPr>
            </w:pPr>
            <w:r w:rsidRPr="00EC1DF9">
              <w:rPr>
                <w:b/>
                <w:bCs/>
                <w:color w:val="E21951"/>
                <w:lang w:eastAsia="en-GB"/>
              </w:rPr>
              <w:t>KC1</w:t>
            </w:r>
          </w:p>
          <w:p w14:paraId="1A1E9866" w14:textId="77777777" w:rsidR="00DB0CAE" w:rsidRDefault="004013D1" w:rsidP="005B6C90">
            <w:pPr>
              <w:pStyle w:val="BodyText"/>
              <w:spacing w:line="276" w:lineRule="auto"/>
              <w:rPr>
                <w:b/>
                <w:bCs/>
                <w:color w:val="E21951"/>
                <w:lang w:eastAsia="en-GB"/>
              </w:rPr>
            </w:pPr>
            <w:r w:rsidRPr="00EC1DF9">
              <w:rPr>
                <w:b/>
                <w:bCs/>
                <w:color w:val="E21951"/>
                <w:lang w:eastAsia="en-GB"/>
              </w:rPr>
              <w:t>KC2</w:t>
            </w:r>
          </w:p>
          <w:p w14:paraId="7F67A10E" w14:textId="77777777" w:rsidR="00DB0CAE" w:rsidRDefault="004013D1" w:rsidP="005B6C90">
            <w:pPr>
              <w:pStyle w:val="BodyText"/>
              <w:spacing w:line="276" w:lineRule="auto"/>
              <w:rPr>
                <w:b/>
                <w:bCs/>
                <w:color w:val="E21951"/>
                <w:lang w:eastAsia="en-GB"/>
              </w:rPr>
            </w:pPr>
            <w:r w:rsidRPr="00EC1DF9">
              <w:rPr>
                <w:b/>
                <w:bCs/>
                <w:color w:val="E21951"/>
                <w:lang w:eastAsia="en-GB"/>
              </w:rPr>
              <w:t>KC3</w:t>
            </w:r>
          </w:p>
          <w:p w14:paraId="108E6EC0" w14:textId="3E50BCB3" w:rsidR="005C5EE3" w:rsidRDefault="004013D1" w:rsidP="00DB0CAE">
            <w:pPr>
              <w:pStyle w:val="BodyText"/>
              <w:spacing w:line="276" w:lineRule="auto"/>
              <w:rPr>
                <w:lang w:eastAsia="en-GB"/>
              </w:rPr>
            </w:pPr>
            <w:r w:rsidRPr="00EC1DF9">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433B870E" w14:textId="02BD42ED" w:rsidR="005C5EE3" w:rsidRDefault="00C37988" w:rsidP="008F3172">
            <w:pPr>
              <w:pStyle w:val="BodyText"/>
              <w:rPr>
                <w:lang w:eastAsia="en-GB"/>
              </w:rPr>
            </w:pPr>
            <w:r>
              <w:rPr>
                <w:lang w:eastAsia="en-GB"/>
              </w:rPr>
              <w:t>Learners will be able to understand destination management activities.</w:t>
            </w:r>
          </w:p>
        </w:tc>
        <w:tc>
          <w:tcPr>
            <w:tcW w:w="9811" w:type="dxa"/>
            <w:tcBorders>
              <w:top w:val="single" w:sz="4" w:space="0" w:color="E21951"/>
              <w:left w:val="single" w:sz="4" w:space="0" w:color="E21951"/>
              <w:bottom w:val="single" w:sz="4" w:space="0" w:color="E21951"/>
              <w:right w:val="single" w:sz="4" w:space="0" w:color="E21951"/>
            </w:tcBorders>
          </w:tcPr>
          <w:p w14:paraId="45AFEAD7" w14:textId="6BAE343E" w:rsidR="00706729" w:rsidRDefault="00706729" w:rsidP="00621035">
            <w:pPr>
              <w:pStyle w:val="BodyText"/>
              <w:spacing w:after="120" w:line="276" w:lineRule="auto"/>
            </w:pPr>
            <w:r>
              <w:t>Teacher led introduction: Play guess the destination</w:t>
            </w:r>
            <w:r w:rsidR="001374C4">
              <w:t>:</w:t>
            </w:r>
            <w:r>
              <w:t xml:space="preserve"> give clues to a destination and learners guess.</w:t>
            </w:r>
          </w:p>
          <w:p w14:paraId="57D02E4B" w14:textId="77777777" w:rsidR="00706729" w:rsidRDefault="00706729" w:rsidP="00D50B2B">
            <w:pPr>
              <w:pStyle w:val="BodyText"/>
              <w:spacing w:before="120" w:after="120" w:line="276" w:lineRule="auto"/>
            </w:pPr>
            <w:r>
              <w:t xml:space="preserve">Introduce a destination, such as Singapore, Chile or Brunei. With learners, attempt to guess all the different organisations that might be involved in the tourism industry in one </w:t>
            </w:r>
            <w:proofErr w:type="gramStart"/>
            <w:r>
              <w:t>particular area</w:t>
            </w:r>
            <w:proofErr w:type="gramEnd"/>
            <w:r>
              <w:t>, e.g. Maseru in Brunei.</w:t>
            </w:r>
          </w:p>
          <w:p w14:paraId="7EA43FA4" w14:textId="2B81111C" w:rsidR="00706729" w:rsidRDefault="00706729" w:rsidP="00D50B2B">
            <w:pPr>
              <w:pStyle w:val="BodyText"/>
              <w:spacing w:before="120" w:after="120" w:line="276" w:lineRule="auto"/>
            </w:pPr>
            <w:r>
              <w:t>Ask learners, in small groups, to research partnerships and attempt to find out exactly what they do.</w:t>
            </w:r>
          </w:p>
          <w:p w14:paraId="7E2A71AF" w14:textId="77777777" w:rsidR="00706729" w:rsidRDefault="00706729" w:rsidP="00D50B2B">
            <w:pPr>
              <w:pStyle w:val="BodyText"/>
              <w:spacing w:before="120" w:after="120" w:line="276" w:lineRule="auto"/>
            </w:pPr>
            <w:r>
              <w:t>What are the benefits of partnerships?</w:t>
            </w:r>
          </w:p>
          <w:p w14:paraId="7B643748" w14:textId="77777777" w:rsidR="00706729" w:rsidRDefault="00706729" w:rsidP="00DA1C4B">
            <w:pPr>
              <w:pStyle w:val="BodyText"/>
              <w:spacing w:before="120" w:line="276" w:lineRule="auto"/>
            </w:pPr>
            <w:r>
              <w:t>Benefits might be:</w:t>
            </w:r>
          </w:p>
          <w:p w14:paraId="4EA9C97B" w14:textId="77777777" w:rsidR="00706729" w:rsidRDefault="00706729" w:rsidP="00621035">
            <w:pPr>
              <w:pStyle w:val="BodyText"/>
              <w:numPr>
                <w:ilvl w:val="0"/>
                <w:numId w:val="48"/>
              </w:numPr>
              <w:spacing w:line="276" w:lineRule="auto"/>
              <w:ind w:left="723"/>
              <w:rPr>
                <w:lang w:eastAsia="en-GB"/>
              </w:rPr>
            </w:pPr>
            <w:r>
              <w:rPr>
                <w:lang w:eastAsia="en-GB"/>
              </w:rPr>
              <w:t>advertising</w:t>
            </w:r>
          </w:p>
          <w:p w14:paraId="62A34521" w14:textId="77777777" w:rsidR="00706729" w:rsidRDefault="00706729" w:rsidP="00621035">
            <w:pPr>
              <w:pStyle w:val="BodyText"/>
              <w:numPr>
                <w:ilvl w:val="0"/>
                <w:numId w:val="48"/>
              </w:numPr>
              <w:spacing w:line="276" w:lineRule="auto"/>
              <w:ind w:left="723"/>
              <w:rPr>
                <w:lang w:eastAsia="en-GB"/>
              </w:rPr>
            </w:pPr>
            <w:r>
              <w:rPr>
                <w:lang w:eastAsia="en-GB"/>
              </w:rPr>
              <w:t>funding</w:t>
            </w:r>
          </w:p>
          <w:p w14:paraId="2C9FEDD6" w14:textId="77777777" w:rsidR="00706729" w:rsidRDefault="00706729" w:rsidP="00621035">
            <w:pPr>
              <w:pStyle w:val="BodyText"/>
              <w:numPr>
                <w:ilvl w:val="0"/>
                <w:numId w:val="48"/>
              </w:numPr>
              <w:spacing w:line="276" w:lineRule="auto"/>
              <w:ind w:left="723"/>
              <w:rPr>
                <w:lang w:eastAsia="en-GB"/>
              </w:rPr>
            </w:pPr>
            <w:r>
              <w:rPr>
                <w:lang w:eastAsia="en-GB"/>
              </w:rPr>
              <w:t>promotions</w:t>
            </w:r>
          </w:p>
          <w:p w14:paraId="0E740555" w14:textId="77777777" w:rsidR="00706729" w:rsidRDefault="00706729" w:rsidP="00621035">
            <w:pPr>
              <w:pStyle w:val="BodyText"/>
              <w:numPr>
                <w:ilvl w:val="0"/>
                <w:numId w:val="48"/>
              </w:numPr>
              <w:spacing w:line="276" w:lineRule="auto"/>
              <w:ind w:left="723"/>
              <w:rPr>
                <w:lang w:eastAsia="en-GB"/>
              </w:rPr>
            </w:pPr>
            <w:r>
              <w:rPr>
                <w:lang w:eastAsia="en-GB"/>
              </w:rPr>
              <w:t>joint developments</w:t>
            </w:r>
          </w:p>
          <w:p w14:paraId="13FD5883" w14:textId="77777777" w:rsidR="00706729" w:rsidRDefault="00706729" w:rsidP="00621035">
            <w:pPr>
              <w:pStyle w:val="BodyText"/>
              <w:numPr>
                <w:ilvl w:val="0"/>
                <w:numId w:val="48"/>
              </w:numPr>
              <w:spacing w:line="276" w:lineRule="auto"/>
              <w:ind w:left="723"/>
              <w:rPr>
                <w:lang w:eastAsia="en-GB"/>
              </w:rPr>
            </w:pPr>
            <w:r>
              <w:rPr>
                <w:lang w:eastAsia="en-GB"/>
              </w:rPr>
              <w:t>assistance with planning.</w:t>
            </w:r>
          </w:p>
          <w:p w14:paraId="25CFDC8A" w14:textId="77777777" w:rsidR="00706729" w:rsidRDefault="00706729" w:rsidP="00D50B2B">
            <w:pPr>
              <w:pStyle w:val="BodyText"/>
              <w:spacing w:before="120" w:after="120" w:line="276" w:lineRule="auto"/>
            </w:pPr>
            <w:r>
              <w:t>Learners explore each of these benefits, finding examples of how they might work.</w:t>
            </w:r>
          </w:p>
          <w:p w14:paraId="349875DA" w14:textId="77777777" w:rsidR="00236544" w:rsidRDefault="00706729" w:rsidP="00D50B2B">
            <w:pPr>
              <w:pStyle w:val="BodyText"/>
              <w:spacing w:before="120" w:after="120" w:line="276" w:lineRule="auto"/>
            </w:pPr>
            <w:r>
              <w:t>Introduce the key term ‘triangular relationship’ – the relationship between</w:t>
            </w:r>
          </w:p>
          <w:p w14:paraId="2A6CB12F" w14:textId="77777777" w:rsidR="00236544" w:rsidRDefault="00706729" w:rsidP="00D50B2B">
            <w:pPr>
              <w:pStyle w:val="BodyText"/>
              <w:spacing w:before="120" w:after="120" w:line="276" w:lineRule="auto"/>
            </w:pPr>
            <w:r>
              <w:t>(a) hosts</w:t>
            </w:r>
          </w:p>
          <w:p w14:paraId="7E323E9F" w14:textId="77777777" w:rsidR="00236544" w:rsidRDefault="00706729" w:rsidP="00D50B2B">
            <w:pPr>
              <w:pStyle w:val="BodyText"/>
              <w:spacing w:before="120" w:after="120" w:line="276" w:lineRule="auto"/>
            </w:pPr>
            <w:r>
              <w:lastRenderedPageBreak/>
              <w:t xml:space="preserve">(b) public/private/NGO, and </w:t>
            </w:r>
          </w:p>
          <w:p w14:paraId="386BFBC1" w14:textId="26D616B7" w:rsidR="00706729" w:rsidRDefault="00706729" w:rsidP="00D50B2B">
            <w:pPr>
              <w:pStyle w:val="BodyText"/>
              <w:spacing w:before="120" w:after="120" w:line="276" w:lineRule="auto"/>
            </w:pPr>
            <w:r>
              <w:t>(c) commercial organisations.</w:t>
            </w:r>
          </w:p>
          <w:p w14:paraId="7393EA43" w14:textId="76849112" w:rsidR="00706729" w:rsidRDefault="00E63A3D" w:rsidP="00D50B2B">
            <w:pPr>
              <w:pStyle w:val="BodyText"/>
              <w:spacing w:before="120" w:after="120" w:line="276" w:lineRule="auto"/>
            </w:pPr>
            <w:r>
              <w:t>Learners discuss how</w:t>
            </w:r>
            <w:r w:rsidR="00706729">
              <w:t xml:space="preserve"> the community benefit</w:t>
            </w:r>
            <w:r>
              <w:t>s and how they could all</w:t>
            </w:r>
            <w:r w:rsidR="00706729">
              <w:t xml:space="preserve"> work together</w:t>
            </w:r>
            <w:r>
              <w:t>.</w:t>
            </w:r>
          </w:p>
          <w:p w14:paraId="24387531" w14:textId="3384CC9E" w:rsidR="00706729" w:rsidRDefault="00706729" w:rsidP="000C7777">
            <w:pPr>
              <w:pStyle w:val="BodyText"/>
              <w:spacing w:before="120" w:after="120" w:line="276" w:lineRule="auto"/>
            </w:pPr>
            <w:r w:rsidRPr="0036777D">
              <w:rPr>
                <w:b/>
                <w:bCs/>
              </w:rPr>
              <w:t>Extension activity:</w:t>
            </w:r>
            <w:r>
              <w:t xml:space="preserve"> </w:t>
            </w:r>
            <w:r w:rsidR="00DE66DA">
              <w:t>Learners t</w:t>
            </w:r>
            <w:r>
              <w:t>hink critically about the benefits of tourism and the issues for and against tourism</w:t>
            </w:r>
            <w:r w:rsidR="000C7777">
              <w:t xml:space="preserve">, </w:t>
            </w:r>
            <w:r>
              <w:t>developing in a chosen destination and write a report.</w:t>
            </w:r>
          </w:p>
          <w:p w14:paraId="5DB8EC9D" w14:textId="7F599C9C" w:rsidR="005C5EE3" w:rsidRDefault="000C7777" w:rsidP="00621035">
            <w:pPr>
              <w:pStyle w:val="BodyText"/>
              <w:spacing w:before="120" w:line="276" w:lineRule="auto"/>
            </w:pPr>
            <w:r>
              <w:t>Learners discuss h</w:t>
            </w:r>
            <w:r w:rsidR="00706729">
              <w:t>ow might the triangle be developed?</w:t>
            </w:r>
          </w:p>
        </w:tc>
      </w:tr>
      <w:tr w:rsidR="00706729" w14:paraId="23483A21" w14:textId="77777777" w:rsidTr="00DA1C4B">
        <w:tc>
          <w:tcPr>
            <w:tcW w:w="2806" w:type="dxa"/>
            <w:tcBorders>
              <w:top w:val="single" w:sz="4" w:space="0" w:color="E21951"/>
              <w:left w:val="single" w:sz="4" w:space="0" w:color="E21951"/>
              <w:bottom w:val="single" w:sz="4" w:space="0" w:color="E21951"/>
              <w:right w:val="single" w:sz="4" w:space="0" w:color="E21951"/>
            </w:tcBorders>
          </w:tcPr>
          <w:p w14:paraId="06CC1F8C" w14:textId="447A7AF5" w:rsidR="00EE429C" w:rsidRDefault="00A275B7" w:rsidP="00EE429C">
            <w:pPr>
              <w:pStyle w:val="BodyText"/>
              <w:spacing w:line="276" w:lineRule="auto"/>
              <w:rPr>
                <w:lang w:eastAsia="en-GB"/>
              </w:rPr>
            </w:pPr>
            <w:r>
              <w:rPr>
                <w:lang w:eastAsia="en-GB"/>
              </w:rPr>
              <w:lastRenderedPageBreak/>
              <w:t>7.2</w:t>
            </w:r>
            <w:r w:rsidR="00EE429C">
              <w:rPr>
                <w:lang w:eastAsia="en-GB"/>
              </w:rPr>
              <w:t xml:space="preserve"> Developing and managing destinations</w:t>
            </w:r>
          </w:p>
          <w:p w14:paraId="340DEB44" w14:textId="24735265" w:rsidR="00A275B7" w:rsidRDefault="005646AB" w:rsidP="000C7777">
            <w:pPr>
              <w:pStyle w:val="BodyText"/>
              <w:spacing w:line="276" w:lineRule="auto"/>
              <w:rPr>
                <w:lang w:eastAsia="en-GB"/>
              </w:rPr>
            </w:pPr>
            <w:r>
              <w:rPr>
                <w:lang w:eastAsia="en-GB"/>
              </w:rPr>
              <w:t>(a)</w:t>
            </w:r>
            <w:r w:rsidR="00F92C07">
              <w:rPr>
                <w:lang w:eastAsia="en-GB"/>
              </w:rPr>
              <w:t xml:space="preserve"> </w:t>
            </w:r>
            <w:r w:rsidR="00A275B7">
              <w:rPr>
                <w:lang w:eastAsia="en-GB"/>
              </w:rPr>
              <w:t>Destination management activities</w:t>
            </w:r>
          </w:p>
          <w:p w14:paraId="51B08866" w14:textId="77777777" w:rsidR="00DB0CAE" w:rsidRDefault="00A275B7" w:rsidP="00621035">
            <w:pPr>
              <w:pStyle w:val="BodyText"/>
              <w:spacing w:before="120" w:line="276" w:lineRule="auto"/>
              <w:rPr>
                <w:b/>
                <w:bCs/>
                <w:color w:val="E21951"/>
                <w:lang w:eastAsia="en-GB"/>
              </w:rPr>
            </w:pPr>
            <w:r w:rsidRPr="000B2584">
              <w:rPr>
                <w:b/>
                <w:bCs/>
                <w:color w:val="E21951"/>
                <w:lang w:eastAsia="en-GB"/>
              </w:rPr>
              <w:t>KC1</w:t>
            </w:r>
          </w:p>
          <w:p w14:paraId="61B664C4" w14:textId="77777777" w:rsidR="00DB0CAE" w:rsidRDefault="00A275B7" w:rsidP="000C7777">
            <w:pPr>
              <w:pStyle w:val="BodyText"/>
              <w:spacing w:line="276" w:lineRule="auto"/>
              <w:rPr>
                <w:b/>
                <w:bCs/>
                <w:color w:val="E21951"/>
                <w:lang w:eastAsia="en-GB"/>
              </w:rPr>
            </w:pPr>
            <w:r w:rsidRPr="000B2584">
              <w:rPr>
                <w:b/>
                <w:bCs/>
                <w:color w:val="E21951"/>
                <w:lang w:eastAsia="en-GB"/>
              </w:rPr>
              <w:t>KC2</w:t>
            </w:r>
          </w:p>
          <w:p w14:paraId="1C50615F" w14:textId="77777777" w:rsidR="00DB0CAE" w:rsidRDefault="00A275B7" w:rsidP="000C7777">
            <w:pPr>
              <w:pStyle w:val="BodyText"/>
              <w:spacing w:line="276" w:lineRule="auto"/>
              <w:rPr>
                <w:b/>
                <w:bCs/>
                <w:color w:val="E21951"/>
                <w:lang w:eastAsia="en-GB"/>
              </w:rPr>
            </w:pPr>
            <w:r w:rsidRPr="000B2584">
              <w:rPr>
                <w:b/>
                <w:bCs/>
                <w:color w:val="E21951"/>
                <w:lang w:eastAsia="en-GB"/>
              </w:rPr>
              <w:t>KC3</w:t>
            </w:r>
          </w:p>
          <w:p w14:paraId="05D0BAD1" w14:textId="77162AC7" w:rsidR="00706729" w:rsidRDefault="00A275B7" w:rsidP="00DB0CAE">
            <w:pPr>
              <w:pStyle w:val="BodyText"/>
              <w:spacing w:line="276" w:lineRule="auto"/>
              <w:rPr>
                <w:lang w:eastAsia="en-GB"/>
              </w:rPr>
            </w:pPr>
            <w:r w:rsidRPr="000B2584">
              <w:rPr>
                <w:b/>
                <w:bCs/>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339B86B2" w14:textId="31876E90" w:rsidR="00706729" w:rsidRDefault="00F9182D" w:rsidP="008F3172">
            <w:pPr>
              <w:pStyle w:val="BodyText"/>
              <w:spacing w:line="276" w:lineRule="auto"/>
              <w:rPr>
                <w:lang w:eastAsia="en-GB"/>
              </w:rPr>
            </w:pPr>
            <w:r>
              <w:rPr>
                <w:lang w:eastAsia="en-GB"/>
              </w:rPr>
              <w:t>Learners will be able to understand destination management activities.</w:t>
            </w:r>
          </w:p>
        </w:tc>
        <w:tc>
          <w:tcPr>
            <w:tcW w:w="9811" w:type="dxa"/>
            <w:tcBorders>
              <w:top w:val="single" w:sz="4" w:space="0" w:color="E21951"/>
              <w:left w:val="single" w:sz="4" w:space="0" w:color="E21951"/>
              <w:bottom w:val="single" w:sz="4" w:space="0" w:color="E21951"/>
              <w:right w:val="single" w:sz="4" w:space="0" w:color="E21951"/>
            </w:tcBorders>
          </w:tcPr>
          <w:p w14:paraId="6C26AA1C" w14:textId="540CB65B" w:rsidR="00A97F47" w:rsidRDefault="00A97F47" w:rsidP="0053134D">
            <w:pPr>
              <w:pStyle w:val="BodyText"/>
              <w:spacing w:after="120" w:line="276" w:lineRule="auto"/>
            </w:pPr>
            <w:r>
              <w:t>Discuss with learners</w:t>
            </w:r>
            <w:r w:rsidR="00B7202D">
              <w:t xml:space="preserve"> w</w:t>
            </w:r>
            <w:r>
              <w:t xml:space="preserve">hat </w:t>
            </w:r>
            <w:r w:rsidR="00B7202D">
              <w:t>marketing</w:t>
            </w:r>
            <w:r w:rsidR="000869A2">
              <w:t xml:space="preserve"> is.</w:t>
            </w:r>
            <w:r w:rsidR="0053134D">
              <w:t xml:space="preserve"> </w:t>
            </w:r>
            <w:r>
              <w:t>Once the discussion is complete, give a precise definition.</w:t>
            </w:r>
          </w:p>
          <w:p w14:paraId="026D3570" w14:textId="23BCE355" w:rsidR="00A97F47" w:rsidRDefault="00A97F47" w:rsidP="00061174">
            <w:pPr>
              <w:pStyle w:val="BodyText"/>
              <w:spacing w:before="120" w:after="120" w:line="276" w:lineRule="auto"/>
            </w:pPr>
            <w:r>
              <w:t>Learners explain the term ‘branding’. Looking around classroom/internet, learners list as many brands as they can.</w:t>
            </w:r>
          </w:p>
          <w:p w14:paraId="49D09EF8" w14:textId="5DD2A20C" w:rsidR="00A97F47" w:rsidRDefault="00A97F47" w:rsidP="00061174">
            <w:pPr>
              <w:pStyle w:val="BodyText"/>
              <w:spacing w:before="120" w:after="120" w:line="276" w:lineRule="auto"/>
            </w:pPr>
            <w:r>
              <w:t>Next consider the major brands in the travel and tourism industry. Using maps, brochures, newspapers</w:t>
            </w:r>
            <w:r w:rsidR="00061174">
              <w:t xml:space="preserve"> </w:t>
            </w:r>
            <w:r>
              <w:t>and the internet, list as many known brands as possible (major airlines, tour operators, hotels, resorts, attractions, etc.).</w:t>
            </w:r>
          </w:p>
          <w:p w14:paraId="636F7ACA" w14:textId="77777777" w:rsidR="00A97F47" w:rsidRDefault="00A97F47" w:rsidP="00D50B2B">
            <w:pPr>
              <w:pStyle w:val="BodyText"/>
              <w:spacing w:before="120" w:after="120" w:line="276" w:lineRule="auto"/>
            </w:pPr>
            <w:r>
              <w:t>In small groups, learners discuss the role and importance of branding in the travel and tourism industry.</w:t>
            </w:r>
          </w:p>
          <w:p w14:paraId="3C2C82E4" w14:textId="316236AD" w:rsidR="00A97F47" w:rsidRDefault="00061174" w:rsidP="00061174">
            <w:pPr>
              <w:pStyle w:val="BodyText"/>
              <w:spacing w:before="120" w:after="120" w:line="276" w:lineRule="auto"/>
            </w:pPr>
            <w:r>
              <w:t>Learners l</w:t>
            </w:r>
            <w:r w:rsidR="00A97F47">
              <w:t>ook at destinations and give suggestions for new brands and slogans for the different areas covered.</w:t>
            </w:r>
          </w:p>
          <w:p w14:paraId="0E9F5938" w14:textId="47A4E75F" w:rsidR="00A97F47" w:rsidRDefault="00A97F47" w:rsidP="00D50B2B">
            <w:pPr>
              <w:pStyle w:val="BodyText"/>
              <w:spacing w:before="120" w:after="120" w:line="276" w:lineRule="auto"/>
            </w:pPr>
            <w:r>
              <w:t xml:space="preserve">Choosing one or two countries, e.g. Australia, Kenya, USA, Turkey, Spain, </w:t>
            </w:r>
            <w:r w:rsidR="00603E9D">
              <w:t xml:space="preserve">learners </w:t>
            </w:r>
            <w:r>
              <w:t>watch online advertisements</w:t>
            </w:r>
            <w:r w:rsidR="00603E9D">
              <w:t xml:space="preserve"> and</w:t>
            </w:r>
            <w:r>
              <w:t xml:space="preserve"> discuss who the adverts are aimed at. (If internet access is unavailable, use holiday brochures or newspapers)</w:t>
            </w:r>
          </w:p>
          <w:p w14:paraId="1E1EAD58" w14:textId="41D84FAB" w:rsidR="00A97F47" w:rsidRDefault="00A97F47" w:rsidP="009371B4">
            <w:pPr>
              <w:pStyle w:val="BodyText"/>
              <w:spacing w:before="120" w:after="120" w:line="276" w:lineRule="auto"/>
            </w:pPr>
            <w:r>
              <w:t>Individually, or in pairs, learners create a display of as many branded products and services from the industry. Learners can peer assess and decide on the best displays.</w:t>
            </w:r>
          </w:p>
          <w:p w14:paraId="19ECD540" w14:textId="77777777" w:rsidR="00A97F47" w:rsidRDefault="00A97F47" w:rsidP="00DA1C4B">
            <w:pPr>
              <w:pStyle w:val="BodyText"/>
              <w:spacing w:before="120" w:line="276" w:lineRule="auto"/>
            </w:pPr>
            <w:r w:rsidRPr="00EE3616">
              <w:rPr>
                <w:b/>
                <w:bCs/>
              </w:rPr>
              <w:t>Extension activity:</w:t>
            </w:r>
            <w:r>
              <w:t xml:space="preserve"> Answer either of these questions:</w:t>
            </w:r>
          </w:p>
          <w:p w14:paraId="2DBDA848" w14:textId="77777777" w:rsidR="00A97F47" w:rsidRDefault="00A97F47" w:rsidP="00621035">
            <w:pPr>
              <w:pStyle w:val="BodyText"/>
              <w:numPr>
                <w:ilvl w:val="0"/>
                <w:numId w:val="48"/>
              </w:numPr>
              <w:spacing w:line="276" w:lineRule="auto"/>
              <w:ind w:left="723"/>
              <w:rPr>
                <w:lang w:eastAsia="en-GB"/>
              </w:rPr>
            </w:pPr>
            <w:r>
              <w:rPr>
                <w:lang w:eastAsia="en-GB"/>
              </w:rPr>
              <w:t>Discuss why destination branding is an important aspect of destination management.</w:t>
            </w:r>
          </w:p>
          <w:p w14:paraId="5FED9631" w14:textId="77777777" w:rsidR="00A97F47" w:rsidRDefault="00A97F47" w:rsidP="00621035">
            <w:pPr>
              <w:pStyle w:val="BodyText"/>
              <w:spacing w:line="276" w:lineRule="auto"/>
              <w:rPr>
                <w:lang w:eastAsia="en-GB"/>
              </w:rPr>
            </w:pPr>
            <w:r>
              <w:rPr>
                <w:lang w:eastAsia="en-GB"/>
              </w:rPr>
              <w:t>OR</w:t>
            </w:r>
          </w:p>
          <w:p w14:paraId="708B18ED" w14:textId="4CC1C447" w:rsidR="00706729" w:rsidRDefault="00A97F47" w:rsidP="00621035">
            <w:pPr>
              <w:pStyle w:val="BodyText"/>
              <w:numPr>
                <w:ilvl w:val="0"/>
                <w:numId w:val="48"/>
              </w:numPr>
              <w:spacing w:line="276" w:lineRule="auto"/>
              <w:ind w:left="723"/>
            </w:pPr>
            <w:r>
              <w:rPr>
                <w:lang w:eastAsia="en-GB"/>
              </w:rPr>
              <w:t>Assess destination</w:t>
            </w:r>
            <w:r>
              <w:t xml:space="preserve"> management activities that might be suitable for an emerging destination.</w:t>
            </w:r>
          </w:p>
        </w:tc>
      </w:tr>
      <w:tr w:rsidR="00324F85" w14:paraId="6185AD30" w14:textId="77777777" w:rsidTr="00DA1C4B">
        <w:tc>
          <w:tcPr>
            <w:tcW w:w="2806" w:type="dxa"/>
          </w:tcPr>
          <w:p w14:paraId="72C616E8" w14:textId="77777777" w:rsidR="00F92C07" w:rsidRDefault="00F92C07" w:rsidP="00F92C07">
            <w:pPr>
              <w:pStyle w:val="BodyText"/>
              <w:spacing w:line="276" w:lineRule="auto"/>
              <w:rPr>
                <w:lang w:eastAsia="en-GB"/>
              </w:rPr>
            </w:pPr>
            <w:r>
              <w:rPr>
                <w:lang w:eastAsia="en-GB"/>
              </w:rPr>
              <w:t>7.2 Developing and managing destinations</w:t>
            </w:r>
          </w:p>
          <w:p w14:paraId="146C4928" w14:textId="54CD6975" w:rsidR="00324F85" w:rsidRDefault="00F856C1" w:rsidP="005B6C90">
            <w:pPr>
              <w:pStyle w:val="BodyText"/>
              <w:spacing w:line="276" w:lineRule="auto"/>
              <w:rPr>
                <w:lang w:eastAsia="en-GB"/>
              </w:rPr>
            </w:pPr>
            <w:r>
              <w:rPr>
                <w:lang w:eastAsia="en-GB"/>
              </w:rPr>
              <w:lastRenderedPageBreak/>
              <w:t xml:space="preserve">(b) </w:t>
            </w:r>
            <w:r w:rsidR="00324F85">
              <w:rPr>
                <w:lang w:eastAsia="en-GB"/>
              </w:rPr>
              <w:t xml:space="preserve">Objectives of </w:t>
            </w:r>
          </w:p>
          <w:p w14:paraId="193F3C68" w14:textId="77777777" w:rsidR="00324F85" w:rsidRDefault="00324F85" w:rsidP="005B6C90">
            <w:pPr>
              <w:pStyle w:val="BodyText"/>
              <w:spacing w:line="276" w:lineRule="auto"/>
              <w:rPr>
                <w:lang w:eastAsia="en-GB"/>
              </w:rPr>
            </w:pPr>
            <w:r>
              <w:rPr>
                <w:lang w:eastAsia="en-GB"/>
              </w:rPr>
              <w:t xml:space="preserve">tourism development </w:t>
            </w:r>
          </w:p>
          <w:p w14:paraId="29FD1017" w14:textId="77777777" w:rsidR="00324F85" w:rsidRDefault="00324F85" w:rsidP="005B6C90">
            <w:pPr>
              <w:pStyle w:val="BodyText"/>
              <w:spacing w:line="276" w:lineRule="auto"/>
              <w:rPr>
                <w:lang w:eastAsia="en-GB"/>
              </w:rPr>
            </w:pPr>
            <w:r>
              <w:rPr>
                <w:lang w:eastAsia="en-GB"/>
              </w:rPr>
              <w:t>and management</w:t>
            </w:r>
          </w:p>
          <w:p w14:paraId="00C1AC53" w14:textId="77777777" w:rsidR="00DB0CAE" w:rsidRDefault="00324F85" w:rsidP="00621035">
            <w:pPr>
              <w:pStyle w:val="BodyText"/>
              <w:spacing w:before="120" w:line="276" w:lineRule="auto"/>
              <w:rPr>
                <w:b/>
                <w:bCs/>
                <w:color w:val="E21951"/>
                <w:lang w:eastAsia="en-GB"/>
              </w:rPr>
            </w:pPr>
            <w:r w:rsidRPr="00A82926">
              <w:rPr>
                <w:b/>
                <w:bCs/>
                <w:color w:val="E21951"/>
                <w:lang w:eastAsia="en-GB"/>
              </w:rPr>
              <w:t>KC1</w:t>
            </w:r>
          </w:p>
          <w:p w14:paraId="0A50D2FC" w14:textId="77777777" w:rsidR="00DB0CAE" w:rsidRDefault="00324F85" w:rsidP="005B6C90">
            <w:pPr>
              <w:pStyle w:val="BodyText"/>
              <w:spacing w:line="276" w:lineRule="auto"/>
              <w:rPr>
                <w:b/>
                <w:bCs/>
                <w:color w:val="E21951"/>
                <w:lang w:eastAsia="en-GB"/>
              </w:rPr>
            </w:pPr>
            <w:r w:rsidRPr="00A82926">
              <w:rPr>
                <w:b/>
                <w:bCs/>
                <w:color w:val="E21951"/>
                <w:lang w:eastAsia="en-GB"/>
              </w:rPr>
              <w:t>KC2</w:t>
            </w:r>
          </w:p>
          <w:p w14:paraId="4AB9AD07" w14:textId="23845152" w:rsidR="00324F85" w:rsidRPr="00621035" w:rsidRDefault="00324F85" w:rsidP="00DB0CAE">
            <w:pPr>
              <w:pStyle w:val="BodyText"/>
              <w:spacing w:line="276" w:lineRule="auto"/>
              <w:rPr>
                <w:b/>
                <w:bCs/>
                <w:color w:val="E21951"/>
                <w:lang w:eastAsia="en-GB"/>
              </w:rPr>
            </w:pPr>
            <w:r w:rsidRPr="00A82926">
              <w:rPr>
                <w:b/>
                <w:bCs/>
                <w:color w:val="E21951"/>
                <w:lang w:eastAsia="en-GB"/>
              </w:rPr>
              <w:t>KC4</w:t>
            </w:r>
          </w:p>
        </w:tc>
        <w:tc>
          <w:tcPr>
            <w:tcW w:w="2125" w:type="dxa"/>
          </w:tcPr>
          <w:p w14:paraId="502FB2CB" w14:textId="65558501" w:rsidR="00324F85" w:rsidRDefault="00324F85" w:rsidP="008F3172">
            <w:pPr>
              <w:pStyle w:val="BodyText"/>
              <w:spacing w:line="276" w:lineRule="auto"/>
              <w:rPr>
                <w:lang w:eastAsia="en-GB"/>
              </w:rPr>
            </w:pPr>
            <w:r>
              <w:rPr>
                <w:lang w:eastAsia="en-GB"/>
              </w:rPr>
              <w:lastRenderedPageBreak/>
              <w:t xml:space="preserve">Learners will be able to understand the </w:t>
            </w:r>
            <w:r>
              <w:rPr>
                <w:lang w:eastAsia="en-GB"/>
              </w:rPr>
              <w:lastRenderedPageBreak/>
              <w:t>objectives of tourism development, and the development of sustainable practices.</w:t>
            </w:r>
          </w:p>
        </w:tc>
        <w:tc>
          <w:tcPr>
            <w:tcW w:w="9811" w:type="dxa"/>
          </w:tcPr>
          <w:p w14:paraId="5D81F11B" w14:textId="160B212C" w:rsidR="00324F85" w:rsidRDefault="00324F85" w:rsidP="001D440E">
            <w:pPr>
              <w:pStyle w:val="BodyText"/>
              <w:spacing w:after="120" w:line="276" w:lineRule="auto"/>
            </w:pPr>
            <w:r>
              <w:lastRenderedPageBreak/>
              <w:t xml:space="preserve">Using large sheets of paper, learners write down costs vs benefits of tourism. Discuss the learners’ lists. </w:t>
            </w:r>
          </w:p>
          <w:p w14:paraId="59B5194D" w14:textId="648D03E7" w:rsidR="00324F85" w:rsidRDefault="00324F85" w:rsidP="00EF1F1F">
            <w:pPr>
              <w:pStyle w:val="BodyText"/>
              <w:spacing w:before="120" w:after="120" w:line="276" w:lineRule="auto"/>
            </w:pPr>
            <w:r>
              <w:lastRenderedPageBreak/>
              <w:t>Learners classify their lists into economic, sociocultural, environmental and political impacts (some may fall into more than one classification).</w:t>
            </w:r>
            <w:r w:rsidR="00432621">
              <w:t xml:space="preserve"> </w:t>
            </w:r>
            <w:r w:rsidR="00432621" w:rsidRPr="00432621">
              <w:rPr>
                <w:b/>
                <w:bCs/>
              </w:rPr>
              <w:t>(S)</w:t>
            </w:r>
          </w:p>
          <w:p w14:paraId="35C86589" w14:textId="3099066E" w:rsidR="00324F85" w:rsidRDefault="00324F85" w:rsidP="001D440E">
            <w:pPr>
              <w:pStyle w:val="BodyText"/>
              <w:spacing w:before="120" w:after="120" w:line="276" w:lineRule="auto"/>
            </w:pPr>
            <w:r>
              <w:t xml:space="preserve">Learners </w:t>
            </w:r>
            <w:r w:rsidR="00EF1F1F">
              <w:t>read a case study and</w:t>
            </w:r>
            <w:r>
              <w:t xml:space="preserve"> highlight all impacts within the text. Suggested case studies include:</w:t>
            </w:r>
          </w:p>
          <w:p w14:paraId="63EC12D5" w14:textId="42B283A4" w:rsidR="00324F85" w:rsidRDefault="00C15CAA" w:rsidP="00D50B2B">
            <w:pPr>
              <w:pStyle w:val="BodyText"/>
              <w:spacing w:before="120" w:after="120" w:line="276" w:lineRule="auto"/>
            </w:pPr>
            <w:r>
              <w:t>Namibia</w:t>
            </w:r>
            <w:r w:rsidR="00324F85">
              <w:t xml:space="preserve">: </w:t>
            </w:r>
            <w:hyperlink r:id="rId83" w:history="1">
              <w:r w:rsidRPr="00201612">
                <w:rPr>
                  <w:rStyle w:val="WebLink"/>
                </w:rPr>
                <w:t>https://sustainabletravel.org/places/namibia/</w:t>
              </w:r>
            </w:hyperlink>
          </w:p>
          <w:p w14:paraId="1F1EE589" w14:textId="65B7DBD7" w:rsidR="000865ED" w:rsidRPr="00201612" w:rsidRDefault="000865ED" w:rsidP="00D50B2B">
            <w:pPr>
              <w:pStyle w:val="BodyText"/>
              <w:spacing w:before="120" w:after="120" w:line="276" w:lineRule="auto"/>
              <w:rPr>
                <w:rStyle w:val="WebLink"/>
              </w:rPr>
            </w:pPr>
            <w:r>
              <w:t xml:space="preserve">Thailand: </w:t>
            </w:r>
            <w:hyperlink r:id="rId84" w:history="1">
              <w:r w:rsidRPr="00201612">
                <w:rPr>
                  <w:rStyle w:val="WebLink"/>
                </w:rPr>
                <w:t>https://neverforgetelephantfoundation.org/mission-approach?gclid=CjwKCAiAo4OQBhBBEiwA5KWu_9EeIyiglYSuI7h0b0RN2anAp3X17dLG2bOOAiGBU5KB1Uaxnw4_QRoCUA8QAvD_BwE</w:t>
              </w:r>
            </w:hyperlink>
          </w:p>
          <w:p w14:paraId="57CE8825" w14:textId="69F794C2" w:rsidR="00324F85" w:rsidRDefault="00324F85" w:rsidP="00D50B2B">
            <w:pPr>
              <w:pStyle w:val="BodyText"/>
              <w:spacing w:before="120" w:after="120" w:line="276" w:lineRule="auto"/>
            </w:pPr>
            <w:r>
              <w:t xml:space="preserve">Quiz learners on their understanding. </w:t>
            </w:r>
            <w:r w:rsidRPr="005F7A50">
              <w:rPr>
                <w:b/>
                <w:bCs/>
              </w:rPr>
              <w:t>(F)</w:t>
            </w:r>
          </w:p>
          <w:p w14:paraId="2949D9F2" w14:textId="77777777" w:rsidR="00324F85" w:rsidRDefault="00324F85" w:rsidP="00D50B2B">
            <w:pPr>
              <w:pStyle w:val="BodyText"/>
              <w:spacing w:before="120" w:after="120" w:line="276" w:lineRule="auto"/>
            </w:pPr>
            <w:r>
              <w:t>Ensure learners write up lists correctly in their own notes in readiness for later lessons.</w:t>
            </w:r>
          </w:p>
          <w:p w14:paraId="50EAFA00" w14:textId="1A88C9EE" w:rsidR="00324F85" w:rsidRDefault="00324F85" w:rsidP="00236544">
            <w:pPr>
              <w:pStyle w:val="BodyText"/>
              <w:spacing w:before="120" w:line="276" w:lineRule="auto"/>
            </w:pPr>
            <w:r w:rsidRPr="009F3A1D">
              <w:rPr>
                <w:b/>
                <w:bCs/>
              </w:rPr>
              <w:t>Extension activity:</w:t>
            </w:r>
            <w:r>
              <w:t xml:space="preserve"> Evaluate the negative impacts of tourism development on Nepal or Kenya.</w:t>
            </w:r>
          </w:p>
        </w:tc>
      </w:tr>
      <w:tr w:rsidR="004032C7" w14:paraId="7BE69E01" w14:textId="77777777" w:rsidTr="00DA1C4B">
        <w:tc>
          <w:tcPr>
            <w:tcW w:w="2806" w:type="dxa"/>
          </w:tcPr>
          <w:p w14:paraId="200F55C7" w14:textId="77777777" w:rsidR="00F92C07" w:rsidRDefault="00F92C07" w:rsidP="00F92C07">
            <w:pPr>
              <w:pStyle w:val="BodyText"/>
              <w:spacing w:line="276" w:lineRule="auto"/>
              <w:rPr>
                <w:lang w:eastAsia="en-GB"/>
              </w:rPr>
            </w:pPr>
            <w:r>
              <w:rPr>
                <w:lang w:eastAsia="en-GB"/>
              </w:rPr>
              <w:lastRenderedPageBreak/>
              <w:t>7.2 Developing and managing destinations</w:t>
            </w:r>
          </w:p>
          <w:p w14:paraId="0F21AB86" w14:textId="34520858" w:rsidR="004032C7" w:rsidRDefault="007C16EE" w:rsidP="005B6C90">
            <w:pPr>
              <w:pStyle w:val="BodyText"/>
              <w:spacing w:line="276" w:lineRule="auto"/>
              <w:rPr>
                <w:lang w:eastAsia="en-GB"/>
              </w:rPr>
            </w:pPr>
            <w:r>
              <w:rPr>
                <w:lang w:eastAsia="en-GB"/>
              </w:rPr>
              <w:t xml:space="preserve">(b) </w:t>
            </w:r>
            <w:r w:rsidR="004032C7">
              <w:rPr>
                <w:lang w:eastAsia="en-GB"/>
              </w:rPr>
              <w:t>Objectives of</w:t>
            </w:r>
          </w:p>
          <w:p w14:paraId="19BDFC37" w14:textId="2FFA6719" w:rsidR="004032C7" w:rsidRDefault="004032C7" w:rsidP="005B6C90">
            <w:pPr>
              <w:pStyle w:val="BodyText"/>
              <w:spacing w:line="276" w:lineRule="auto"/>
              <w:rPr>
                <w:lang w:eastAsia="en-GB"/>
              </w:rPr>
            </w:pPr>
            <w:r>
              <w:rPr>
                <w:lang w:eastAsia="en-GB"/>
              </w:rPr>
              <w:t>tourism development</w:t>
            </w:r>
          </w:p>
          <w:p w14:paraId="288176DD" w14:textId="77777777" w:rsidR="004032C7" w:rsidRDefault="004032C7" w:rsidP="005B6C90">
            <w:pPr>
              <w:pStyle w:val="BodyText"/>
              <w:spacing w:line="276" w:lineRule="auto"/>
              <w:rPr>
                <w:lang w:eastAsia="en-GB"/>
              </w:rPr>
            </w:pPr>
            <w:r>
              <w:rPr>
                <w:lang w:eastAsia="en-GB"/>
              </w:rPr>
              <w:t>and management</w:t>
            </w:r>
          </w:p>
          <w:p w14:paraId="196B9E86" w14:textId="77777777" w:rsidR="00DB0CAE" w:rsidRDefault="004032C7" w:rsidP="00621035">
            <w:pPr>
              <w:pStyle w:val="BodyText"/>
              <w:spacing w:before="120" w:line="276" w:lineRule="auto"/>
              <w:rPr>
                <w:b/>
                <w:bCs/>
                <w:color w:val="E21951"/>
                <w:lang w:eastAsia="en-GB"/>
              </w:rPr>
            </w:pPr>
            <w:r w:rsidRPr="00824522">
              <w:rPr>
                <w:b/>
                <w:bCs/>
                <w:color w:val="E21951"/>
                <w:lang w:eastAsia="en-GB"/>
              </w:rPr>
              <w:t>KC1</w:t>
            </w:r>
          </w:p>
          <w:p w14:paraId="1A494387" w14:textId="77777777" w:rsidR="00DB0CAE" w:rsidRDefault="004032C7" w:rsidP="005B6C90">
            <w:pPr>
              <w:pStyle w:val="BodyText"/>
              <w:spacing w:line="276" w:lineRule="auto"/>
              <w:rPr>
                <w:b/>
                <w:bCs/>
                <w:color w:val="E21951"/>
                <w:lang w:eastAsia="en-GB"/>
              </w:rPr>
            </w:pPr>
            <w:r w:rsidRPr="00824522">
              <w:rPr>
                <w:b/>
                <w:bCs/>
                <w:color w:val="E21951"/>
                <w:lang w:eastAsia="en-GB"/>
              </w:rPr>
              <w:t>KC2</w:t>
            </w:r>
          </w:p>
          <w:p w14:paraId="76B0A75A" w14:textId="07198FC0" w:rsidR="004032C7" w:rsidRDefault="004032C7" w:rsidP="00DB0CAE">
            <w:pPr>
              <w:pStyle w:val="BodyText"/>
              <w:spacing w:line="276" w:lineRule="auto"/>
              <w:rPr>
                <w:lang w:eastAsia="en-GB"/>
              </w:rPr>
            </w:pPr>
            <w:r w:rsidRPr="00824522">
              <w:rPr>
                <w:b/>
                <w:bCs/>
                <w:color w:val="E21951"/>
                <w:lang w:eastAsia="en-GB"/>
              </w:rPr>
              <w:t>KC4</w:t>
            </w:r>
          </w:p>
        </w:tc>
        <w:tc>
          <w:tcPr>
            <w:tcW w:w="2125" w:type="dxa"/>
          </w:tcPr>
          <w:p w14:paraId="7211213A" w14:textId="3836085C" w:rsidR="004032C7" w:rsidRDefault="004032C7" w:rsidP="004032C7">
            <w:pPr>
              <w:pStyle w:val="BodyText"/>
              <w:rPr>
                <w:lang w:eastAsia="en-GB"/>
              </w:rPr>
            </w:pPr>
            <w:r>
              <w:rPr>
                <w:lang w:eastAsia="en-GB"/>
              </w:rPr>
              <w:t>Learners will be able to understand the objectives of tourism development.</w:t>
            </w:r>
          </w:p>
        </w:tc>
        <w:tc>
          <w:tcPr>
            <w:tcW w:w="9811" w:type="dxa"/>
          </w:tcPr>
          <w:p w14:paraId="710E4B14" w14:textId="37035DAF" w:rsidR="004032C7" w:rsidRDefault="004032C7" w:rsidP="00987DA6">
            <w:pPr>
              <w:pStyle w:val="BodyText"/>
              <w:spacing w:after="120" w:line="276" w:lineRule="auto"/>
            </w:pPr>
            <w:r>
              <w:t>Expand learners’ understanding of tourism development with case studies of new and emerging destinations.</w:t>
            </w:r>
            <w:r w:rsidR="00987DA6">
              <w:t xml:space="preserve"> </w:t>
            </w:r>
            <w:r>
              <w:t xml:space="preserve">Suggestions </w:t>
            </w:r>
            <w:proofErr w:type="gramStart"/>
            <w:r>
              <w:t>include:</w:t>
            </w:r>
            <w:proofErr w:type="gramEnd"/>
            <w:r>
              <w:t xml:space="preserve"> Antarctica, Mexico, Greenland, Papua New Guinea, Mongolia, Iran, New</w:t>
            </w:r>
            <w:r w:rsidR="00987DA6">
              <w:t xml:space="preserve"> </w:t>
            </w:r>
            <w:r>
              <w:t>Zealand, Namibia, Ethiopia, Bhutan, Zambia, Oman, Costa Rica, Laos, Burma, Myanmar and Vietnam.</w:t>
            </w:r>
          </w:p>
          <w:p w14:paraId="121364CD" w14:textId="10D14423" w:rsidR="004032C7" w:rsidRPr="00201612" w:rsidRDefault="004032C7" w:rsidP="00D50B2B">
            <w:pPr>
              <w:pStyle w:val="BodyText"/>
              <w:spacing w:before="120" w:after="120" w:line="276" w:lineRule="auto"/>
              <w:rPr>
                <w:rStyle w:val="WebLink"/>
              </w:rPr>
            </w:pPr>
            <w:r>
              <w:t xml:space="preserve">Read more at: </w:t>
            </w:r>
            <w:hyperlink r:id="rId85" w:history="1">
              <w:r w:rsidRPr="00201612">
                <w:rPr>
                  <w:rStyle w:val="WebLink"/>
                </w:rPr>
                <w:t>www.dailymail.co.uk/travel/travel_news/article-2931712/The-emerging-destinationstravellers-visit-year.html#ixzz4AsoepMO0</w:t>
              </w:r>
            </w:hyperlink>
          </w:p>
          <w:p w14:paraId="0D0EC4F9" w14:textId="77777777" w:rsidR="004032C7" w:rsidRDefault="004032C7" w:rsidP="00D50B2B">
            <w:pPr>
              <w:pStyle w:val="BodyText"/>
              <w:spacing w:before="120" w:after="120" w:line="276" w:lineRule="auto"/>
            </w:pPr>
            <w:r>
              <w:t>Lead an activity looking at current visitor figures and discuss Butler Model.</w:t>
            </w:r>
          </w:p>
          <w:p w14:paraId="13AED0EF" w14:textId="32817407" w:rsidR="004032C7" w:rsidRDefault="004032C7" w:rsidP="00987DA6">
            <w:pPr>
              <w:pStyle w:val="BodyText"/>
              <w:spacing w:before="120" w:after="120" w:line="276" w:lineRule="auto"/>
            </w:pPr>
            <w:r>
              <w:t>In small groups, learners position both established and emerging destinations onto a blank Butler</w:t>
            </w:r>
            <w:r w:rsidR="00987DA6">
              <w:t xml:space="preserve"> M</w:t>
            </w:r>
            <w:r>
              <w:t xml:space="preserve">odel diagram. Quiz learners on these positions. Compare and contrast with other groups. </w:t>
            </w:r>
            <w:r w:rsidRPr="007D647F">
              <w:rPr>
                <w:b/>
                <w:bCs/>
              </w:rPr>
              <w:t>(F)</w:t>
            </w:r>
          </w:p>
          <w:p w14:paraId="1F11A8B5" w14:textId="0031ACB9" w:rsidR="004032C7" w:rsidRDefault="004032C7" w:rsidP="00980058">
            <w:pPr>
              <w:pStyle w:val="BodyText"/>
              <w:spacing w:before="120" w:after="120" w:line="276" w:lineRule="auto"/>
            </w:pPr>
            <w:r>
              <w:t>Learners must be able to classify by economic, sociocultural, environmental and political impacts and objectives.</w:t>
            </w:r>
            <w:r w:rsidR="00980058">
              <w:t xml:space="preserve"> </w:t>
            </w:r>
            <w:r>
              <w:t>Compare to established/successful destinations, such as Dubai, New York, London or South Africa.</w:t>
            </w:r>
          </w:p>
          <w:p w14:paraId="2B0E4435" w14:textId="77777777" w:rsidR="004032C7" w:rsidRDefault="004032C7" w:rsidP="00D50B2B">
            <w:pPr>
              <w:pStyle w:val="BodyText"/>
              <w:spacing w:before="120" w:after="120" w:line="276" w:lineRule="auto"/>
            </w:pPr>
            <w:r>
              <w:t>Individually, or in pairs, learners can write a newspaper article on new/emerging destinations giving the positive impacts of tourism for the reader.</w:t>
            </w:r>
          </w:p>
          <w:p w14:paraId="1A136E4C" w14:textId="77777777" w:rsidR="004032C7" w:rsidRDefault="004032C7" w:rsidP="00D50B2B">
            <w:pPr>
              <w:pStyle w:val="BodyText"/>
              <w:spacing w:before="120" w:after="120" w:line="276" w:lineRule="auto"/>
            </w:pPr>
            <w:r>
              <w:t>Learners can assess each other’s articles, giving reasons for which one they prefer.</w:t>
            </w:r>
          </w:p>
          <w:p w14:paraId="16349FE4" w14:textId="6DF345A6" w:rsidR="004032C7" w:rsidRDefault="004032C7" w:rsidP="00236544">
            <w:pPr>
              <w:pStyle w:val="BodyText"/>
              <w:spacing w:before="120" w:line="276" w:lineRule="auto"/>
            </w:pPr>
            <w:r w:rsidRPr="00203162">
              <w:rPr>
                <w:b/>
                <w:bCs/>
              </w:rPr>
              <w:t>Extension activity:</w:t>
            </w:r>
            <w:r>
              <w:t xml:space="preserve"> Evaluate the reasons why partnership work is important for destination management</w:t>
            </w:r>
          </w:p>
        </w:tc>
      </w:tr>
      <w:tr w:rsidR="0040543C" w14:paraId="035C2714" w14:textId="77777777" w:rsidTr="00DA1C4B">
        <w:tc>
          <w:tcPr>
            <w:tcW w:w="2806" w:type="dxa"/>
          </w:tcPr>
          <w:p w14:paraId="7919247D" w14:textId="77777777" w:rsidR="00752E98" w:rsidRDefault="00752E98" w:rsidP="00752E98">
            <w:pPr>
              <w:pStyle w:val="BodyText"/>
              <w:spacing w:line="276" w:lineRule="auto"/>
              <w:rPr>
                <w:lang w:eastAsia="en-GB"/>
              </w:rPr>
            </w:pPr>
            <w:r>
              <w:rPr>
                <w:lang w:eastAsia="en-GB"/>
              </w:rPr>
              <w:lastRenderedPageBreak/>
              <w:t>7.2 Developing and managing destinations</w:t>
            </w:r>
          </w:p>
          <w:p w14:paraId="29A36134" w14:textId="3B6C3EA8" w:rsidR="0040543C" w:rsidRDefault="00F66B0C" w:rsidP="00F66B0C">
            <w:pPr>
              <w:pStyle w:val="BodyText"/>
              <w:spacing w:line="276" w:lineRule="auto"/>
              <w:rPr>
                <w:lang w:eastAsia="en-GB"/>
              </w:rPr>
            </w:pPr>
            <w:r>
              <w:rPr>
                <w:lang w:eastAsia="en-GB"/>
              </w:rPr>
              <w:t xml:space="preserve">(b) </w:t>
            </w:r>
            <w:r w:rsidR="0040543C">
              <w:rPr>
                <w:lang w:eastAsia="en-GB"/>
              </w:rPr>
              <w:t xml:space="preserve">Objectives of </w:t>
            </w:r>
          </w:p>
          <w:p w14:paraId="7BD4C3D4" w14:textId="77777777" w:rsidR="0040543C" w:rsidRDefault="0040543C" w:rsidP="00980058">
            <w:pPr>
              <w:pStyle w:val="BodyText"/>
              <w:spacing w:line="276" w:lineRule="auto"/>
              <w:rPr>
                <w:lang w:eastAsia="en-GB"/>
              </w:rPr>
            </w:pPr>
            <w:r>
              <w:rPr>
                <w:lang w:eastAsia="en-GB"/>
              </w:rPr>
              <w:t xml:space="preserve">tourism development </w:t>
            </w:r>
          </w:p>
          <w:p w14:paraId="2C69A835" w14:textId="77777777" w:rsidR="0040543C" w:rsidRDefault="0040543C" w:rsidP="00980058">
            <w:pPr>
              <w:pStyle w:val="BodyText"/>
              <w:spacing w:line="276" w:lineRule="auto"/>
              <w:rPr>
                <w:lang w:eastAsia="en-GB"/>
              </w:rPr>
            </w:pPr>
            <w:r>
              <w:rPr>
                <w:lang w:eastAsia="en-GB"/>
              </w:rPr>
              <w:t>and management</w:t>
            </w:r>
          </w:p>
          <w:p w14:paraId="195653F9" w14:textId="77777777" w:rsidR="00117D6C" w:rsidRDefault="0040543C" w:rsidP="00621035">
            <w:pPr>
              <w:pStyle w:val="BodyText"/>
              <w:spacing w:before="120" w:line="276" w:lineRule="auto"/>
              <w:rPr>
                <w:b/>
                <w:bCs/>
                <w:color w:val="E21951"/>
                <w:lang w:eastAsia="en-GB"/>
              </w:rPr>
            </w:pPr>
            <w:r w:rsidRPr="00203162">
              <w:rPr>
                <w:b/>
                <w:bCs/>
                <w:color w:val="E21951"/>
                <w:lang w:eastAsia="en-GB"/>
              </w:rPr>
              <w:t>KC1</w:t>
            </w:r>
          </w:p>
          <w:p w14:paraId="1DA66667" w14:textId="77777777" w:rsidR="00117D6C" w:rsidRDefault="0040543C" w:rsidP="00980058">
            <w:pPr>
              <w:pStyle w:val="BodyText"/>
              <w:spacing w:line="276" w:lineRule="auto"/>
              <w:rPr>
                <w:b/>
                <w:bCs/>
                <w:color w:val="E21951"/>
                <w:lang w:eastAsia="en-GB"/>
              </w:rPr>
            </w:pPr>
            <w:r w:rsidRPr="00203162">
              <w:rPr>
                <w:b/>
                <w:bCs/>
                <w:color w:val="E21951"/>
                <w:lang w:eastAsia="en-GB"/>
              </w:rPr>
              <w:t>KC2</w:t>
            </w:r>
          </w:p>
          <w:p w14:paraId="07F18AE9" w14:textId="77777777" w:rsidR="00117D6C" w:rsidRDefault="0040543C" w:rsidP="00980058">
            <w:pPr>
              <w:pStyle w:val="BodyText"/>
              <w:spacing w:line="276" w:lineRule="auto"/>
              <w:rPr>
                <w:b/>
                <w:bCs/>
                <w:color w:val="E21951"/>
                <w:lang w:eastAsia="en-GB"/>
              </w:rPr>
            </w:pPr>
            <w:r w:rsidRPr="00203162">
              <w:rPr>
                <w:b/>
                <w:bCs/>
                <w:color w:val="E21951"/>
                <w:lang w:eastAsia="en-GB"/>
              </w:rPr>
              <w:t>KC3</w:t>
            </w:r>
          </w:p>
          <w:p w14:paraId="56FC92C1" w14:textId="01D58143" w:rsidR="0040543C" w:rsidRDefault="0040543C" w:rsidP="00117D6C">
            <w:pPr>
              <w:pStyle w:val="BodyText"/>
              <w:spacing w:line="276" w:lineRule="auto"/>
              <w:rPr>
                <w:lang w:eastAsia="en-GB"/>
              </w:rPr>
            </w:pPr>
            <w:r w:rsidRPr="00203162">
              <w:rPr>
                <w:b/>
                <w:bCs/>
                <w:color w:val="E21951"/>
                <w:lang w:eastAsia="en-GB"/>
              </w:rPr>
              <w:t>KC5</w:t>
            </w:r>
          </w:p>
        </w:tc>
        <w:tc>
          <w:tcPr>
            <w:tcW w:w="2125" w:type="dxa"/>
          </w:tcPr>
          <w:p w14:paraId="3296EA41" w14:textId="51135A67" w:rsidR="0040543C" w:rsidRDefault="0040543C" w:rsidP="00980058">
            <w:pPr>
              <w:pStyle w:val="BodyText"/>
              <w:spacing w:line="276" w:lineRule="auto"/>
              <w:rPr>
                <w:lang w:eastAsia="en-GB"/>
              </w:rPr>
            </w:pPr>
            <w:r>
              <w:rPr>
                <w:lang w:eastAsia="en-GB"/>
              </w:rPr>
              <w:t xml:space="preserve">Learners will be able to understand the political objectives of tourism </w:t>
            </w:r>
            <w:r w:rsidR="00F66B0C">
              <w:rPr>
                <w:lang w:eastAsia="en-GB"/>
              </w:rPr>
              <w:t>d</w:t>
            </w:r>
            <w:r>
              <w:rPr>
                <w:lang w:eastAsia="en-GB"/>
              </w:rPr>
              <w:t>evelopment.</w:t>
            </w:r>
          </w:p>
        </w:tc>
        <w:tc>
          <w:tcPr>
            <w:tcW w:w="9811" w:type="dxa"/>
          </w:tcPr>
          <w:p w14:paraId="13023108" w14:textId="6AF049AA" w:rsidR="0040543C" w:rsidRDefault="0040543C" w:rsidP="00980058">
            <w:pPr>
              <w:pStyle w:val="BodyText"/>
              <w:spacing w:after="120" w:line="276" w:lineRule="auto"/>
            </w:pPr>
            <w:r>
              <w:t>Introduce the topic: Political – positive vs. negative impacts. Consider reputation and image of destinations.</w:t>
            </w:r>
          </w:p>
          <w:p w14:paraId="13EF7FED" w14:textId="3D7C53F5" w:rsidR="0040543C" w:rsidRDefault="0040543C" w:rsidP="00FA141E">
            <w:pPr>
              <w:pStyle w:val="BodyText"/>
              <w:spacing w:before="120" w:after="120" w:line="276" w:lineRule="auto"/>
            </w:pPr>
            <w:r>
              <w:t>Give learners a list of destinations and ask them to rank in order of image.</w:t>
            </w:r>
            <w:r w:rsidR="00437FE7">
              <w:t xml:space="preserve"> </w:t>
            </w:r>
            <w:r>
              <w:t>Suggested destinations: Mauritius, Brunei, South Africa, Dubai, Brazil, USA, UK, France, Russia, China, Jordan.</w:t>
            </w:r>
          </w:p>
          <w:p w14:paraId="415149B7" w14:textId="3C4219CA" w:rsidR="0040543C" w:rsidRDefault="0040543C" w:rsidP="00FA141E">
            <w:pPr>
              <w:pStyle w:val="BodyText"/>
              <w:spacing w:before="120" w:after="120" w:line="276" w:lineRule="auto"/>
              <w:rPr>
                <w:b/>
                <w:bCs/>
              </w:rPr>
            </w:pPr>
            <w:r>
              <w:t xml:space="preserve">In small groups, learners discuss what the reasons are for their choices. What makes one destination more appealing than another? What deters learners from wanting to visit a certain place? </w:t>
            </w:r>
            <w:r w:rsidRPr="00331161">
              <w:rPr>
                <w:b/>
                <w:bCs/>
              </w:rPr>
              <w:t>(I)</w:t>
            </w:r>
          </w:p>
          <w:p w14:paraId="7BAC1752" w14:textId="76E124FE" w:rsidR="0040543C" w:rsidRDefault="0040543C" w:rsidP="00FA141E">
            <w:pPr>
              <w:pStyle w:val="BodyText"/>
              <w:spacing w:before="120" w:after="120" w:line="276" w:lineRule="auto"/>
            </w:pPr>
            <w:r>
              <w:t>Teacher led discussion: How can we find out accurate information about a destination that we wish to visit?</w:t>
            </w:r>
          </w:p>
          <w:p w14:paraId="54378A90" w14:textId="7EC48581" w:rsidR="0040543C" w:rsidRDefault="0040543C" w:rsidP="00A36E6E">
            <w:pPr>
              <w:pStyle w:val="BodyText"/>
              <w:spacing w:before="120" w:after="120" w:line="276" w:lineRule="auto"/>
            </w:pPr>
            <w:r>
              <w:t>Individually, or in pairs, learners can do some internet research – visit the UK Foreign and Commonwealth (FCO) website (</w:t>
            </w:r>
            <w:hyperlink r:id="rId86" w:history="1">
              <w:r w:rsidRPr="00201612">
                <w:rPr>
                  <w:rStyle w:val="WebLink"/>
                </w:rPr>
                <w:t>www.fco.gov.uk</w:t>
              </w:r>
            </w:hyperlink>
            <w:r>
              <w:t>) or similar for your own destination. The FCO gives travel advice on visas, inoculations, terrorism, and general health, safety and security issues.</w:t>
            </w:r>
          </w:p>
          <w:p w14:paraId="29C7CC73" w14:textId="2DE99C13" w:rsidR="0040543C" w:rsidRDefault="0040543C" w:rsidP="00D50B2B">
            <w:pPr>
              <w:pStyle w:val="BodyText"/>
              <w:spacing w:before="120" w:after="120" w:line="276" w:lineRule="auto"/>
            </w:pPr>
            <w:r>
              <w:t>In small groups</w:t>
            </w:r>
            <w:r w:rsidR="00AF7914">
              <w:t>, learners</w:t>
            </w:r>
            <w:r>
              <w:t xml:space="preserve"> discuss the regions least likely to be popular.</w:t>
            </w:r>
          </w:p>
          <w:p w14:paraId="6A81078F" w14:textId="77777777" w:rsidR="0040543C" w:rsidRDefault="0040543C" w:rsidP="00D50B2B">
            <w:pPr>
              <w:pStyle w:val="BodyText"/>
              <w:spacing w:before="120" w:after="120" w:line="276" w:lineRule="auto"/>
            </w:pPr>
            <w:r>
              <w:t>Ask learners: How does this impact on tourism development?</w:t>
            </w:r>
          </w:p>
          <w:p w14:paraId="34A838E2" w14:textId="77B743A1" w:rsidR="0040543C" w:rsidRDefault="0040543C" w:rsidP="008163E8">
            <w:pPr>
              <w:pStyle w:val="BodyText"/>
              <w:spacing w:before="120" w:after="120" w:line="276" w:lineRule="auto"/>
            </w:pPr>
            <w:r>
              <w:t>Learners should take note</w:t>
            </w:r>
            <w:r w:rsidR="00122AED">
              <w:t>s</w:t>
            </w:r>
            <w:r>
              <w:t xml:space="preserve"> and compile a list of destinations that are both suitable and unsuitable to visit. The listings could be included in a travel blog or brochure.</w:t>
            </w:r>
          </w:p>
          <w:p w14:paraId="62A587EB" w14:textId="3C467C25" w:rsidR="0040543C" w:rsidRDefault="0040543C" w:rsidP="00236544">
            <w:pPr>
              <w:pStyle w:val="BodyText"/>
              <w:spacing w:before="120" w:line="276" w:lineRule="auto"/>
            </w:pPr>
            <w:r w:rsidRPr="00DE3472">
              <w:rPr>
                <w:b/>
                <w:bCs/>
              </w:rPr>
              <w:t>Extension activity:</w:t>
            </w:r>
            <w:r w:rsidRPr="00F8637F">
              <w:t xml:space="preserve"> Assess the positive political impacts of tourism development</w:t>
            </w:r>
            <w:r>
              <w:t>.</w:t>
            </w:r>
          </w:p>
        </w:tc>
      </w:tr>
      <w:tr w:rsidR="00A47781" w14:paraId="3596D0B7" w14:textId="77777777" w:rsidTr="00DA1C4B">
        <w:tc>
          <w:tcPr>
            <w:tcW w:w="2806" w:type="dxa"/>
          </w:tcPr>
          <w:p w14:paraId="00CEC382" w14:textId="5E178A69" w:rsidR="0042598E" w:rsidRDefault="00A47781" w:rsidP="000A6C30">
            <w:pPr>
              <w:pStyle w:val="BodyText"/>
              <w:spacing w:line="276" w:lineRule="auto"/>
              <w:rPr>
                <w:lang w:eastAsia="en-GB"/>
              </w:rPr>
            </w:pPr>
            <w:r>
              <w:rPr>
                <w:lang w:eastAsia="en-GB"/>
              </w:rPr>
              <w:t>7.3</w:t>
            </w:r>
            <w:r w:rsidR="00794108">
              <w:rPr>
                <w:lang w:eastAsia="en-GB"/>
              </w:rPr>
              <w:t xml:space="preserve"> Impacts of tourism</w:t>
            </w:r>
          </w:p>
          <w:p w14:paraId="61394B8E" w14:textId="409B03DE" w:rsidR="00EF262F" w:rsidRDefault="007F2B60" w:rsidP="000A6C30">
            <w:pPr>
              <w:pStyle w:val="BodyText"/>
              <w:spacing w:line="276" w:lineRule="auto"/>
              <w:rPr>
                <w:lang w:eastAsia="en-GB"/>
              </w:rPr>
            </w:pPr>
            <w:r>
              <w:rPr>
                <w:lang w:eastAsia="en-GB"/>
              </w:rPr>
              <w:t>(a)</w:t>
            </w:r>
            <w:r w:rsidR="00E5341B">
              <w:rPr>
                <w:lang w:eastAsia="en-GB"/>
              </w:rPr>
              <w:t xml:space="preserve"> </w:t>
            </w:r>
            <w:r w:rsidR="00EF262F">
              <w:rPr>
                <w:lang w:eastAsia="en-GB"/>
              </w:rPr>
              <w:t>Economic impacts</w:t>
            </w:r>
          </w:p>
          <w:p w14:paraId="489DB696" w14:textId="5F41251A" w:rsidR="00A47781" w:rsidRDefault="007F2B60" w:rsidP="000A6C30">
            <w:pPr>
              <w:pStyle w:val="BodyText"/>
              <w:spacing w:line="276" w:lineRule="auto"/>
              <w:rPr>
                <w:lang w:eastAsia="en-GB"/>
              </w:rPr>
            </w:pPr>
            <w:r>
              <w:rPr>
                <w:lang w:eastAsia="en-GB"/>
              </w:rPr>
              <w:t>(</w:t>
            </w:r>
            <w:proofErr w:type="spellStart"/>
            <w:r>
              <w:rPr>
                <w:lang w:eastAsia="en-GB"/>
              </w:rPr>
              <w:t>i</w:t>
            </w:r>
            <w:proofErr w:type="spellEnd"/>
            <w:r>
              <w:rPr>
                <w:lang w:eastAsia="en-GB"/>
              </w:rPr>
              <w:t xml:space="preserve">) </w:t>
            </w:r>
            <w:r w:rsidR="00A47781">
              <w:rPr>
                <w:lang w:eastAsia="en-GB"/>
              </w:rPr>
              <w:t>Positive economic impacts</w:t>
            </w:r>
          </w:p>
          <w:p w14:paraId="73B2ABE0" w14:textId="52B13EE8" w:rsidR="00A47781" w:rsidRDefault="007F2B60" w:rsidP="000A6C30">
            <w:pPr>
              <w:pStyle w:val="BodyText"/>
              <w:spacing w:line="276" w:lineRule="auto"/>
              <w:rPr>
                <w:lang w:eastAsia="en-GB"/>
              </w:rPr>
            </w:pPr>
            <w:r>
              <w:rPr>
                <w:lang w:eastAsia="en-GB"/>
              </w:rPr>
              <w:t xml:space="preserve">(ii) </w:t>
            </w:r>
            <w:r w:rsidR="00A47781">
              <w:rPr>
                <w:lang w:eastAsia="en-GB"/>
              </w:rPr>
              <w:t>Negative economic impacts</w:t>
            </w:r>
          </w:p>
          <w:p w14:paraId="44729178" w14:textId="77777777" w:rsidR="00117D6C" w:rsidRDefault="00A47781" w:rsidP="00621035">
            <w:pPr>
              <w:pStyle w:val="BodyText"/>
              <w:spacing w:before="120" w:line="276" w:lineRule="auto"/>
              <w:rPr>
                <w:b/>
                <w:bCs/>
                <w:color w:val="E21951"/>
                <w:lang w:eastAsia="en-GB"/>
              </w:rPr>
            </w:pPr>
            <w:r w:rsidRPr="00203162">
              <w:rPr>
                <w:b/>
                <w:bCs/>
                <w:color w:val="E21951"/>
                <w:lang w:eastAsia="en-GB"/>
              </w:rPr>
              <w:t>KC1</w:t>
            </w:r>
          </w:p>
          <w:p w14:paraId="2A18074E" w14:textId="77777777" w:rsidR="00117D6C" w:rsidRDefault="00A47781" w:rsidP="000A6C30">
            <w:pPr>
              <w:pStyle w:val="BodyText"/>
              <w:spacing w:line="276" w:lineRule="auto"/>
              <w:rPr>
                <w:b/>
                <w:bCs/>
                <w:color w:val="E21951"/>
                <w:lang w:eastAsia="en-GB"/>
              </w:rPr>
            </w:pPr>
            <w:r w:rsidRPr="00203162">
              <w:rPr>
                <w:b/>
                <w:bCs/>
                <w:color w:val="E21951"/>
                <w:lang w:eastAsia="en-GB"/>
              </w:rPr>
              <w:t>KC2</w:t>
            </w:r>
          </w:p>
          <w:p w14:paraId="628AA8A2" w14:textId="77777777" w:rsidR="00117D6C" w:rsidRDefault="00A47781" w:rsidP="000A6C30">
            <w:pPr>
              <w:pStyle w:val="BodyText"/>
              <w:spacing w:line="276" w:lineRule="auto"/>
              <w:rPr>
                <w:b/>
                <w:bCs/>
                <w:color w:val="E21951"/>
                <w:lang w:eastAsia="en-GB"/>
              </w:rPr>
            </w:pPr>
            <w:r w:rsidRPr="00203162">
              <w:rPr>
                <w:b/>
                <w:bCs/>
                <w:color w:val="E21951"/>
                <w:lang w:eastAsia="en-GB"/>
              </w:rPr>
              <w:t>KC3</w:t>
            </w:r>
          </w:p>
          <w:p w14:paraId="164E8BFB" w14:textId="5F0CE1E1" w:rsidR="00E3730E" w:rsidRPr="00621035" w:rsidRDefault="00A47781" w:rsidP="000A6C30">
            <w:pPr>
              <w:pStyle w:val="BodyText"/>
              <w:spacing w:line="276" w:lineRule="auto"/>
              <w:rPr>
                <w:b/>
                <w:bCs/>
                <w:color w:val="E21951"/>
                <w:lang w:eastAsia="en-GB"/>
              </w:rPr>
            </w:pPr>
            <w:r w:rsidRPr="00203162">
              <w:rPr>
                <w:b/>
                <w:bCs/>
                <w:color w:val="E21951"/>
                <w:lang w:eastAsia="en-GB"/>
              </w:rPr>
              <w:t>KC5</w:t>
            </w:r>
          </w:p>
        </w:tc>
        <w:tc>
          <w:tcPr>
            <w:tcW w:w="2125" w:type="dxa"/>
          </w:tcPr>
          <w:p w14:paraId="5E5CDF51" w14:textId="45F7AF01" w:rsidR="00A47781" w:rsidRDefault="00A47781" w:rsidP="00117D6C">
            <w:pPr>
              <w:pStyle w:val="BodyText"/>
              <w:spacing w:line="276" w:lineRule="auto"/>
              <w:rPr>
                <w:lang w:eastAsia="en-GB"/>
              </w:rPr>
            </w:pPr>
            <w:r>
              <w:rPr>
                <w:lang w:eastAsia="en-GB"/>
              </w:rPr>
              <w:t>Learners will be able to understand the economic impacts of tourism development.</w:t>
            </w:r>
          </w:p>
        </w:tc>
        <w:tc>
          <w:tcPr>
            <w:tcW w:w="9811" w:type="dxa"/>
          </w:tcPr>
          <w:p w14:paraId="1D2B387A" w14:textId="7BD191F6" w:rsidR="000A6C30" w:rsidRDefault="00A47781" w:rsidP="000A6C30">
            <w:pPr>
              <w:pStyle w:val="BodyText"/>
              <w:spacing w:after="120" w:line="276" w:lineRule="auto"/>
            </w:pPr>
            <w:r>
              <w:t xml:space="preserve">Introduce learners to topic </w:t>
            </w:r>
            <w:r w:rsidR="009F2CD4">
              <w:t>‘</w:t>
            </w:r>
            <w:r>
              <w:t>Economic impacts – Positive vs negative</w:t>
            </w:r>
            <w:r w:rsidR="009F2CD4">
              <w:t>’</w:t>
            </w:r>
            <w:r>
              <w:t xml:space="preserve"> using facts and figures from published sources, such as government digest information.</w:t>
            </w:r>
          </w:p>
          <w:p w14:paraId="4B0B2282" w14:textId="319938FF" w:rsidR="00A47781" w:rsidRDefault="00A47781" w:rsidP="009F2CD4">
            <w:pPr>
              <w:pStyle w:val="BodyText"/>
              <w:spacing w:before="120" w:after="120" w:line="276" w:lineRule="auto"/>
            </w:pPr>
            <w:r>
              <w:t xml:space="preserve">For one </w:t>
            </w:r>
            <w:proofErr w:type="gramStart"/>
            <w:r>
              <w:t>particular country</w:t>
            </w:r>
            <w:proofErr w:type="gramEnd"/>
            <w:r>
              <w:t xml:space="preserve">, learners research the % of GDP that tourism generates, numbers employed in the tourism industry, hotel occupancy rates, infrastructure improvements, and new projects. </w:t>
            </w:r>
            <w:r w:rsidRPr="008A5597">
              <w:rPr>
                <w:b/>
                <w:bCs/>
              </w:rPr>
              <w:t>(I)</w:t>
            </w:r>
            <w:r w:rsidR="00D6715D">
              <w:rPr>
                <w:b/>
                <w:bCs/>
              </w:rPr>
              <w:t>(S)</w:t>
            </w:r>
          </w:p>
          <w:p w14:paraId="438ED8FF" w14:textId="77777777" w:rsidR="00A47781" w:rsidRDefault="00A47781" w:rsidP="00D50B2B">
            <w:pPr>
              <w:pStyle w:val="BodyText"/>
              <w:spacing w:before="120" w:after="120" w:line="276" w:lineRule="auto"/>
            </w:pPr>
            <w:r>
              <w:t>Quiz learners to ensure that key terminology is understood.</w:t>
            </w:r>
          </w:p>
          <w:p w14:paraId="38443229" w14:textId="77777777" w:rsidR="00A47781" w:rsidRDefault="00A47781" w:rsidP="00D50B2B">
            <w:pPr>
              <w:pStyle w:val="BodyText"/>
              <w:spacing w:before="120" w:after="120" w:line="276" w:lineRule="auto"/>
            </w:pPr>
            <w:r>
              <w:t>Suggested case studies for the Olympics:</w:t>
            </w:r>
          </w:p>
          <w:p w14:paraId="2B451255" w14:textId="77777777" w:rsidR="00A47781" w:rsidRPr="00FF4C52" w:rsidRDefault="00A47781" w:rsidP="00D50B2B">
            <w:pPr>
              <w:pStyle w:val="BodyText"/>
              <w:spacing w:before="120" w:after="120" w:line="276" w:lineRule="auto"/>
              <w:rPr>
                <w:rStyle w:val="WebLink"/>
              </w:rPr>
            </w:pPr>
            <w:r>
              <w:t xml:space="preserve">London: </w:t>
            </w:r>
            <w:hyperlink r:id="rId87" w:history="1">
              <w:r w:rsidRPr="00FF4C52">
                <w:rPr>
                  <w:rStyle w:val="WebLink"/>
                </w:rPr>
                <w:t>www.gamesmonitor.org.uk/files/PWC%20OlympicGamesImpactStudy.pdf</w:t>
              </w:r>
            </w:hyperlink>
          </w:p>
          <w:p w14:paraId="13DD0CA4" w14:textId="24C7B1FC" w:rsidR="00A47781" w:rsidRPr="00621035" w:rsidRDefault="00A47781" w:rsidP="00D50B2B">
            <w:pPr>
              <w:pStyle w:val="BodyText"/>
              <w:spacing w:before="120" w:after="120" w:line="276" w:lineRule="auto"/>
              <w:rPr>
                <w:color w:val="4D4D4D"/>
              </w:rPr>
            </w:pPr>
            <w:r>
              <w:t xml:space="preserve">Beijing: </w:t>
            </w:r>
            <w:hyperlink r:id="rId88" w:history="1">
              <w:r w:rsidR="00621035" w:rsidRPr="00621035">
                <w:rPr>
                  <w:rStyle w:val="Hyperlink"/>
                  <w:color w:val="4D4D4D"/>
                </w:rPr>
                <w:t>www.chinabusinessreview.com/the-2008-olympics-impact-on-china/</w:t>
              </w:r>
            </w:hyperlink>
          </w:p>
          <w:p w14:paraId="223AA72D" w14:textId="77777777" w:rsidR="00A47781" w:rsidRDefault="00A47781" w:rsidP="00D50B2B">
            <w:pPr>
              <w:pStyle w:val="BodyText"/>
              <w:spacing w:before="120" w:after="120" w:line="276" w:lineRule="auto"/>
            </w:pPr>
            <w:r>
              <w:t>Tokyo:</w:t>
            </w:r>
            <w:r w:rsidRPr="00FF4C52">
              <w:rPr>
                <w:rStyle w:val="WebLink"/>
              </w:rPr>
              <w:t xml:space="preserve"> </w:t>
            </w:r>
            <w:hyperlink r:id="rId89" w:history="1">
              <w:r w:rsidRPr="00FF4C52">
                <w:rPr>
                  <w:rStyle w:val="WebLink"/>
                </w:rPr>
                <w:t>https://time.com/6089274/tokyo-olympics-economic-benefits/</w:t>
              </w:r>
            </w:hyperlink>
          </w:p>
          <w:p w14:paraId="3F2C3AA5" w14:textId="77777777" w:rsidR="00A47781" w:rsidRDefault="00A47781" w:rsidP="00D50B2B">
            <w:pPr>
              <w:pStyle w:val="BodyText"/>
              <w:spacing w:before="120" w:after="120" w:line="276" w:lineRule="auto"/>
            </w:pPr>
            <w:r>
              <w:t xml:space="preserve">Future Olympics: </w:t>
            </w:r>
            <w:hyperlink r:id="rId90" w:history="1">
              <w:r w:rsidRPr="00F85EF9">
                <w:rPr>
                  <w:rStyle w:val="WebLink"/>
                </w:rPr>
                <w:t>www.businessinsider.com/economic-benefits-of-hosting-olympics-2014-10?IR=T</w:t>
              </w:r>
            </w:hyperlink>
          </w:p>
          <w:p w14:paraId="12A49607" w14:textId="1FC9798E" w:rsidR="00A47781" w:rsidRDefault="00A47781" w:rsidP="00DA1C4B">
            <w:pPr>
              <w:pStyle w:val="BodyText"/>
              <w:spacing w:before="120" w:line="276" w:lineRule="auto"/>
            </w:pPr>
            <w:r>
              <w:t>Positive economic impacts of tourism</w:t>
            </w:r>
            <w:r w:rsidR="00024175">
              <w:t>:</w:t>
            </w:r>
          </w:p>
          <w:p w14:paraId="4F1C546C" w14:textId="348F428F" w:rsidR="00A47781" w:rsidRDefault="00237174" w:rsidP="00621035">
            <w:pPr>
              <w:pStyle w:val="BodyText"/>
              <w:numPr>
                <w:ilvl w:val="0"/>
                <w:numId w:val="48"/>
              </w:numPr>
              <w:spacing w:line="276" w:lineRule="auto"/>
              <w:ind w:left="723"/>
              <w:rPr>
                <w:lang w:eastAsia="en-GB"/>
              </w:rPr>
            </w:pPr>
            <w:r>
              <w:rPr>
                <w:lang w:eastAsia="en-GB"/>
              </w:rPr>
              <w:lastRenderedPageBreak/>
              <w:t>M</w:t>
            </w:r>
            <w:r w:rsidR="00A47781">
              <w:rPr>
                <w:lang w:eastAsia="en-GB"/>
              </w:rPr>
              <w:t>ultiplier effect</w:t>
            </w:r>
          </w:p>
          <w:p w14:paraId="0CDF90D3" w14:textId="42F18AE9" w:rsidR="00A47781" w:rsidRDefault="00237174" w:rsidP="00621035">
            <w:pPr>
              <w:pStyle w:val="BodyText"/>
              <w:numPr>
                <w:ilvl w:val="0"/>
                <w:numId w:val="48"/>
              </w:numPr>
              <w:spacing w:line="276" w:lineRule="auto"/>
              <w:ind w:left="723"/>
              <w:rPr>
                <w:lang w:eastAsia="en-GB"/>
              </w:rPr>
            </w:pPr>
            <w:r>
              <w:rPr>
                <w:lang w:eastAsia="en-GB"/>
              </w:rPr>
              <w:t>E</w:t>
            </w:r>
            <w:r w:rsidR="00A47781">
              <w:rPr>
                <w:lang w:eastAsia="en-GB"/>
              </w:rPr>
              <w:t>mployment</w:t>
            </w:r>
          </w:p>
          <w:p w14:paraId="77C39D1B" w14:textId="6B3E5309" w:rsidR="00A47781" w:rsidRDefault="00237174" w:rsidP="00621035">
            <w:pPr>
              <w:pStyle w:val="BodyText"/>
              <w:numPr>
                <w:ilvl w:val="0"/>
                <w:numId w:val="48"/>
              </w:numPr>
              <w:spacing w:line="276" w:lineRule="auto"/>
              <w:ind w:left="723"/>
              <w:rPr>
                <w:lang w:eastAsia="en-GB"/>
              </w:rPr>
            </w:pPr>
            <w:r>
              <w:rPr>
                <w:lang w:eastAsia="en-GB"/>
              </w:rPr>
              <w:t>W</w:t>
            </w:r>
            <w:r w:rsidR="00A47781">
              <w:rPr>
                <w:lang w:eastAsia="en-GB"/>
              </w:rPr>
              <w:t>ealth creation</w:t>
            </w:r>
          </w:p>
          <w:p w14:paraId="266F0654" w14:textId="3268AECF" w:rsidR="00A47781" w:rsidRDefault="00237174" w:rsidP="00621035">
            <w:pPr>
              <w:pStyle w:val="BodyText"/>
              <w:numPr>
                <w:ilvl w:val="0"/>
                <w:numId w:val="48"/>
              </w:numPr>
              <w:spacing w:line="276" w:lineRule="auto"/>
              <w:ind w:left="723"/>
              <w:rPr>
                <w:lang w:eastAsia="en-GB"/>
              </w:rPr>
            </w:pPr>
            <w:r>
              <w:rPr>
                <w:lang w:eastAsia="en-GB"/>
              </w:rPr>
              <w:t>I</w:t>
            </w:r>
            <w:r w:rsidR="00A47781">
              <w:rPr>
                <w:lang w:eastAsia="en-GB"/>
              </w:rPr>
              <w:t>ncrease in foreign exchange</w:t>
            </w:r>
          </w:p>
          <w:p w14:paraId="0C527F30" w14:textId="2A9C9F5E" w:rsidR="00A47781" w:rsidRDefault="00237174" w:rsidP="00621035">
            <w:pPr>
              <w:pStyle w:val="BodyText"/>
              <w:numPr>
                <w:ilvl w:val="0"/>
                <w:numId w:val="48"/>
              </w:numPr>
              <w:spacing w:line="276" w:lineRule="auto"/>
              <w:ind w:left="723"/>
              <w:rPr>
                <w:lang w:eastAsia="en-GB"/>
              </w:rPr>
            </w:pPr>
            <w:r>
              <w:rPr>
                <w:lang w:eastAsia="en-GB"/>
              </w:rPr>
              <w:t>I</w:t>
            </w:r>
            <w:r w:rsidR="00A47781">
              <w:rPr>
                <w:lang w:eastAsia="en-GB"/>
              </w:rPr>
              <w:t>nfrastructure improvements</w:t>
            </w:r>
          </w:p>
          <w:p w14:paraId="3C14FECF" w14:textId="5835B765" w:rsidR="00A47781" w:rsidRDefault="00A47781" w:rsidP="00DA1C4B">
            <w:pPr>
              <w:pStyle w:val="BodyText"/>
              <w:spacing w:before="120" w:line="276" w:lineRule="auto"/>
            </w:pPr>
            <w:r>
              <w:t>Negative economic impacts of tourism</w:t>
            </w:r>
            <w:r w:rsidR="00024175">
              <w:t>:</w:t>
            </w:r>
          </w:p>
          <w:p w14:paraId="0C801708" w14:textId="77777777" w:rsidR="00A47781" w:rsidRDefault="00A47781" w:rsidP="00621035">
            <w:pPr>
              <w:pStyle w:val="BodyText"/>
              <w:numPr>
                <w:ilvl w:val="0"/>
                <w:numId w:val="48"/>
              </w:numPr>
              <w:spacing w:line="276" w:lineRule="auto"/>
              <w:ind w:left="723"/>
              <w:rPr>
                <w:lang w:eastAsia="en-GB"/>
              </w:rPr>
            </w:pPr>
            <w:r>
              <w:rPr>
                <w:lang w:eastAsia="en-GB"/>
              </w:rPr>
              <w:t>leakages</w:t>
            </w:r>
          </w:p>
          <w:p w14:paraId="29003A7E" w14:textId="77777777" w:rsidR="00A47781" w:rsidRDefault="00A47781" w:rsidP="00621035">
            <w:pPr>
              <w:pStyle w:val="BodyText"/>
              <w:numPr>
                <w:ilvl w:val="0"/>
                <w:numId w:val="48"/>
              </w:numPr>
              <w:spacing w:line="276" w:lineRule="auto"/>
              <w:ind w:left="723"/>
              <w:rPr>
                <w:lang w:eastAsia="en-GB"/>
              </w:rPr>
            </w:pPr>
            <w:r>
              <w:rPr>
                <w:lang w:eastAsia="en-GB"/>
              </w:rPr>
              <w:t>increased living costs</w:t>
            </w:r>
          </w:p>
          <w:p w14:paraId="08D0AA2D" w14:textId="77777777" w:rsidR="00A47781" w:rsidRDefault="00A47781" w:rsidP="00621035">
            <w:pPr>
              <w:pStyle w:val="BodyText"/>
              <w:numPr>
                <w:ilvl w:val="0"/>
                <w:numId w:val="48"/>
              </w:numPr>
              <w:spacing w:line="276" w:lineRule="auto"/>
              <w:ind w:left="723"/>
              <w:rPr>
                <w:lang w:eastAsia="en-GB"/>
              </w:rPr>
            </w:pPr>
            <w:r>
              <w:rPr>
                <w:lang w:eastAsia="en-GB"/>
              </w:rPr>
              <w:t>part-time and seasonal jobs</w:t>
            </w:r>
          </w:p>
          <w:p w14:paraId="481D2EE1" w14:textId="77777777" w:rsidR="00A47781" w:rsidRDefault="00A47781" w:rsidP="00621035">
            <w:pPr>
              <w:pStyle w:val="BodyText"/>
              <w:numPr>
                <w:ilvl w:val="0"/>
                <w:numId w:val="48"/>
              </w:numPr>
              <w:spacing w:line="276" w:lineRule="auto"/>
              <w:ind w:left="723"/>
              <w:rPr>
                <w:lang w:eastAsia="en-GB"/>
              </w:rPr>
            </w:pPr>
            <w:r>
              <w:rPr>
                <w:lang w:eastAsia="en-GB"/>
              </w:rPr>
              <w:t>increased taxes</w:t>
            </w:r>
          </w:p>
          <w:p w14:paraId="2BF01D0A" w14:textId="3A921E7E" w:rsidR="00A47781" w:rsidRDefault="00A47781" w:rsidP="00236544">
            <w:pPr>
              <w:pStyle w:val="BodyText"/>
              <w:spacing w:before="120" w:line="276" w:lineRule="auto"/>
            </w:pPr>
            <w:r w:rsidRPr="00737A7F">
              <w:rPr>
                <w:b/>
                <w:bCs/>
              </w:rPr>
              <w:t>Extension activity:</w:t>
            </w:r>
            <w:r>
              <w:t xml:space="preserve"> Evaluate the economic impacts of hosting an Olympic Games.</w:t>
            </w:r>
            <w:r w:rsidR="000865ED">
              <w:t xml:space="preserve"> How</w:t>
            </w:r>
            <w:r w:rsidR="00FE2167">
              <w:t xml:space="preserve"> </w:t>
            </w:r>
            <w:r w:rsidR="000865ED">
              <w:t xml:space="preserve">the Olympic games </w:t>
            </w:r>
            <w:r w:rsidR="0020386F">
              <w:t xml:space="preserve">might </w:t>
            </w:r>
            <w:r w:rsidR="000865ED">
              <w:t>provide decent work and economic growth</w:t>
            </w:r>
            <w:r w:rsidR="006C272C">
              <w:t>.</w:t>
            </w:r>
            <w:r w:rsidR="00FE2167">
              <w:t xml:space="preserve"> </w:t>
            </w:r>
            <w:r w:rsidR="00FE2167" w:rsidRPr="00FE2167">
              <w:rPr>
                <w:b/>
                <w:bCs/>
              </w:rPr>
              <w:t>(S)</w:t>
            </w:r>
          </w:p>
        </w:tc>
      </w:tr>
      <w:tr w:rsidR="00656D66" w14:paraId="3F0A2D11" w14:textId="77777777" w:rsidTr="00DA1C4B">
        <w:tc>
          <w:tcPr>
            <w:tcW w:w="2806" w:type="dxa"/>
          </w:tcPr>
          <w:p w14:paraId="20A6D3C1" w14:textId="5BBC548B" w:rsidR="0042598E" w:rsidRDefault="00656D66" w:rsidP="00EB69CB">
            <w:pPr>
              <w:pStyle w:val="BodyText"/>
              <w:spacing w:line="276" w:lineRule="auto"/>
              <w:rPr>
                <w:lang w:eastAsia="en-GB"/>
              </w:rPr>
            </w:pPr>
            <w:r>
              <w:rPr>
                <w:lang w:eastAsia="en-GB"/>
              </w:rPr>
              <w:lastRenderedPageBreak/>
              <w:t>7.3</w:t>
            </w:r>
            <w:r w:rsidR="00EF262F">
              <w:rPr>
                <w:lang w:eastAsia="en-GB"/>
              </w:rPr>
              <w:t xml:space="preserve"> Impacts of tourism</w:t>
            </w:r>
          </w:p>
          <w:p w14:paraId="0F32120C" w14:textId="1F34B32A" w:rsidR="006E42F0" w:rsidRDefault="00EB69CB" w:rsidP="00EB69CB">
            <w:pPr>
              <w:pStyle w:val="BodyText"/>
              <w:spacing w:line="276" w:lineRule="auto"/>
              <w:rPr>
                <w:lang w:eastAsia="en-GB"/>
              </w:rPr>
            </w:pPr>
            <w:r>
              <w:rPr>
                <w:lang w:eastAsia="en-GB"/>
              </w:rPr>
              <w:t>(b)</w:t>
            </w:r>
            <w:r w:rsidR="006E42F0">
              <w:rPr>
                <w:lang w:eastAsia="en-GB"/>
              </w:rPr>
              <w:t xml:space="preserve"> Environmental impacts</w:t>
            </w:r>
          </w:p>
          <w:p w14:paraId="48B3495E" w14:textId="28CD5046" w:rsidR="00656D66" w:rsidRDefault="00EB69CB" w:rsidP="00EA74EF">
            <w:pPr>
              <w:pStyle w:val="BodyText"/>
              <w:spacing w:line="276" w:lineRule="auto"/>
              <w:rPr>
                <w:lang w:eastAsia="en-GB"/>
              </w:rPr>
            </w:pPr>
            <w:r>
              <w:rPr>
                <w:lang w:eastAsia="en-GB"/>
              </w:rPr>
              <w:t>(</w:t>
            </w:r>
            <w:proofErr w:type="spellStart"/>
            <w:r>
              <w:rPr>
                <w:lang w:eastAsia="en-GB"/>
              </w:rPr>
              <w:t>i</w:t>
            </w:r>
            <w:proofErr w:type="spellEnd"/>
            <w:r>
              <w:rPr>
                <w:lang w:eastAsia="en-GB"/>
              </w:rPr>
              <w:t xml:space="preserve">) </w:t>
            </w:r>
            <w:r w:rsidR="00656D66">
              <w:rPr>
                <w:lang w:eastAsia="en-GB"/>
              </w:rPr>
              <w:t>Positive environmental impacts</w:t>
            </w:r>
          </w:p>
          <w:p w14:paraId="25CB86AC" w14:textId="6170EF82" w:rsidR="00656D66" w:rsidRDefault="00EB69CB" w:rsidP="00EA74EF">
            <w:pPr>
              <w:pStyle w:val="BodyText"/>
              <w:spacing w:line="276" w:lineRule="auto"/>
              <w:rPr>
                <w:lang w:eastAsia="en-GB"/>
              </w:rPr>
            </w:pPr>
            <w:r>
              <w:rPr>
                <w:lang w:eastAsia="en-GB"/>
              </w:rPr>
              <w:t xml:space="preserve">(ii) </w:t>
            </w:r>
            <w:r w:rsidR="00656D66">
              <w:rPr>
                <w:lang w:eastAsia="en-GB"/>
              </w:rPr>
              <w:t xml:space="preserve">Negative </w:t>
            </w:r>
            <w:r w:rsidR="00117D6C">
              <w:rPr>
                <w:lang w:eastAsia="en-GB"/>
              </w:rPr>
              <w:t>e</w:t>
            </w:r>
            <w:r w:rsidR="00656D66">
              <w:rPr>
                <w:lang w:eastAsia="en-GB"/>
              </w:rPr>
              <w:t xml:space="preserve">nvironmental </w:t>
            </w:r>
            <w:r w:rsidR="00117D6C">
              <w:rPr>
                <w:lang w:eastAsia="en-GB"/>
              </w:rPr>
              <w:t>i</w:t>
            </w:r>
            <w:r w:rsidR="00656D66">
              <w:rPr>
                <w:lang w:eastAsia="en-GB"/>
              </w:rPr>
              <w:t>mpacts</w:t>
            </w:r>
            <w:r w:rsidR="00117D6C">
              <w:rPr>
                <w:lang w:eastAsia="en-GB"/>
              </w:rPr>
              <w:t xml:space="preserve"> </w:t>
            </w:r>
          </w:p>
          <w:p w14:paraId="089ED8EA" w14:textId="77777777" w:rsidR="00117D6C" w:rsidRDefault="00656D66" w:rsidP="00621035">
            <w:pPr>
              <w:pStyle w:val="BodyText"/>
              <w:spacing w:before="120" w:line="276" w:lineRule="auto"/>
              <w:rPr>
                <w:b/>
                <w:bCs/>
                <w:color w:val="E21951"/>
                <w:lang w:eastAsia="en-GB"/>
              </w:rPr>
            </w:pPr>
            <w:r w:rsidRPr="008D70FE">
              <w:rPr>
                <w:b/>
                <w:bCs/>
                <w:color w:val="E21951"/>
                <w:lang w:eastAsia="en-GB"/>
              </w:rPr>
              <w:t>KC1</w:t>
            </w:r>
          </w:p>
          <w:p w14:paraId="0153AFC7" w14:textId="77777777" w:rsidR="00117D6C" w:rsidRDefault="00656D66" w:rsidP="00EA74EF">
            <w:pPr>
              <w:pStyle w:val="BodyText"/>
              <w:spacing w:line="276" w:lineRule="auto"/>
              <w:rPr>
                <w:b/>
                <w:bCs/>
                <w:color w:val="E21951"/>
                <w:lang w:eastAsia="en-GB"/>
              </w:rPr>
            </w:pPr>
            <w:r w:rsidRPr="008D70FE">
              <w:rPr>
                <w:b/>
                <w:bCs/>
                <w:color w:val="E21951"/>
                <w:lang w:eastAsia="en-GB"/>
              </w:rPr>
              <w:t>KC2</w:t>
            </w:r>
          </w:p>
          <w:p w14:paraId="2FE39E8E" w14:textId="588FC6CE" w:rsidR="00EA74EF" w:rsidRPr="00621035" w:rsidRDefault="00656D66" w:rsidP="00EA74EF">
            <w:pPr>
              <w:pStyle w:val="BodyText"/>
              <w:spacing w:line="276" w:lineRule="auto"/>
              <w:rPr>
                <w:b/>
                <w:bCs/>
                <w:color w:val="E21951"/>
                <w:lang w:eastAsia="en-GB"/>
              </w:rPr>
            </w:pPr>
            <w:r w:rsidRPr="008D70FE">
              <w:rPr>
                <w:b/>
                <w:bCs/>
                <w:color w:val="E21951"/>
                <w:lang w:eastAsia="en-GB"/>
              </w:rPr>
              <w:t>KC4</w:t>
            </w:r>
          </w:p>
        </w:tc>
        <w:tc>
          <w:tcPr>
            <w:tcW w:w="2125" w:type="dxa"/>
          </w:tcPr>
          <w:p w14:paraId="4A4689BF" w14:textId="7FCC26CD" w:rsidR="00656D66" w:rsidRDefault="00656D66" w:rsidP="0099019A">
            <w:pPr>
              <w:pStyle w:val="BodyText"/>
              <w:spacing w:line="276" w:lineRule="auto"/>
              <w:rPr>
                <w:lang w:eastAsia="en-GB"/>
              </w:rPr>
            </w:pPr>
            <w:r>
              <w:rPr>
                <w:lang w:eastAsia="en-GB"/>
              </w:rPr>
              <w:t>Learners will be able to</w:t>
            </w:r>
            <w:r w:rsidR="0020386F">
              <w:rPr>
                <w:lang w:eastAsia="en-GB"/>
              </w:rPr>
              <w:t xml:space="preserve"> </w:t>
            </w:r>
            <w:r>
              <w:rPr>
                <w:lang w:eastAsia="en-GB"/>
              </w:rPr>
              <w:t>understand the environmental impacts of tourism development.</w:t>
            </w:r>
          </w:p>
        </w:tc>
        <w:tc>
          <w:tcPr>
            <w:tcW w:w="9811" w:type="dxa"/>
          </w:tcPr>
          <w:p w14:paraId="735B18A7" w14:textId="473CFE09" w:rsidR="00656D66" w:rsidRDefault="00656D66" w:rsidP="00EA2045">
            <w:pPr>
              <w:pStyle w:val="BodyText"/>
              <w:spacing w:after="120" w:line="276" w:lineRule="auto"/>
            </w:pPr>
            <w:r>
              <w:t>Introduce the topic ‘Environmental impacts – Positive vs negative’.</w:t>
            </w:r>
            <w:r w:rsidR="00EA2045">
              <w:t xml:space="preserve"> </w:t>
            </w:r>
            <w:r>
              <w:t xml:space="preserve">Learners read case studies of rural and urban tourism to highlight the importance of environmental issues affecting not just the countryside. </w:t>
            </w:r>
            <w:r w:rsidR="004633C2">
              <w:t xml:space="preserve">They should consider, climate, water and land options. </w:t>
            </w:r>
            <w:r w:rsidRPr="00093D1D">
              <w:rPr>
                <w:b/>
                <w:bCs/>
              </w:rPr>
              <w:t>(I)</w:t>
            </w:r>
            <w:r>
              <w:rPr>
                <w:b/>
                <w:bCs/>
              </w:rPr>
              <w:t>(S)</w:t>
            </w:r>
          </w:p>
          <w:p w14:paraId="08CDBD13" w14:textId="2521C912" w:rsidR="00656D66" w:rsidRDefault="00656D66" w:rsidP="00D50B2B">
            <w:pPr>
              <w:pStyle w:val="BodyText"/>
              <w:spacing w:before="120" w:after="120" w:line="276" w:lineRule="auto"/>
            </w:pPr>
            <w:r>
              <w:t>Venice</w:t>
            </w:r>
            <w:r w:rsidR="00666858">
              <w:t>-</w:t>
            </w:r>
            <w:r>
              <w:t xml:space="preserve">Italy, is an interesting case study: </w:t>
            </w:r>
            <w:hyperlink r:id="rId91" w:history="1">
              <w:r w:rsidRPr="00B678EB">
                <w:rPr>
                  <w:rStyle w:val="WebLink"/>
                </w:rPr>
                <w:t>www.cbsnews.com/news/venice-too-many-tourists</w:t>
              </w:r>
              <w:r w:rsidRPr="006A1703">
                <w:rPr>
                  <w:rStyle w:val="Hyperlink"/>
                  <w:rFonts w:cs="Arial"/>
                </w:rPr>
                <w:t>/</w:t>
              </w:r>
            </w:hyperlink>
          </w:p>
          <w:p w14:paraId="1213FF76" w14:textId="77777777" w:rsidR="00656D66" w:rsidRDefault="00656D66" w:rsidP="00D50B2B">
            <w:pPr>
              <w:pStyle w:val="BodyText"/>
              <w:spacing w:before="120" w:after="120" w:line="276" w:lineRule="auto"/>
            </w:pPr>
            <w:r>
              <w:t xml:space="preserve">In small groups learners read case studies and help them to list appropriate terminology. </w:t>
            </w:r>
            <w:r w:rsidRPr="0048072E">
              <w:rPr>
                <w:b/>
                <w:bCs/>
              </w:rPr>
              <w:t>(S)</w:t>
            </w:r>
          </w:p>
          <w:p w14:paraId="2FB0FB1B" w14:textId="19993E8A" w:rsidR="00656D66" w:rsidRDefault="00656D66" w:rsidP="00DA1C4B">
            <w:pPr>
              <w:pStyle w:val="BodyText"/>
              <w:spacing w:before="120" w:line="276" w:lineRule="auto"/>
            </w:pPr>
            <w:r>
              <w:t>Positive environmental impacts</w:t>
            </w:r>
            <w:r w:rsidR="003E2B84">
              <w:t>:</w:t>
            </w:r>
          </w:p>
          <w:p w14:paraId="339DFF12" w14:textId="07E4B03C" w:rsidR="00656D66" w:rsidRDefault="006E26F6" w:rsidP="00621035">
            <w:pPr>
              <w:pStyle w:val="BodyText"/>
              <w:numPr>
                <w:ilvl w:val="0"/>
                <w:numId w:val="48"/>
              </w:numPr>
              <w:spacing w:line="276" w:lineRule="auto"/>
              <w:ind w:left="723"/>
              <w:rPr>
                <w:lang w:eastAsia="en-GB"/>
              </w:rPr>
            </w:pPr>
            <w:r>
              <w:rPr>
                <w:lang w:eastAsia="en-GB"/>
              </w:rPr>
              <w:t>I</w:t>
            </w:r>
            <w:r w:rsidR="00656D66">
              <w:rPr>
                <w:lang w:eastAsia="en-GB"/>
              </w:rPr>
              <w:t>mproved assets</w:t>
            </w:r>
          </w:p>
          <w:p w14:paraId="4F4F1B39" w14:textId="00166AA0" w:rsidR="00656D66" w:rsidRDefault="006E26F6" w:rsidP="00621035">
            <w:pPr>
              <w:pStyle w:val="BodyText"/>
              <w:numPr>
                <w:ilvl w:val="0"/>
                <w:numId w:val="48"/>
              </w:numPr>
              <w:spacing w:line="276" w:lineRule="auto"/>
              <w:ind w:left="723"/>
              <w:rPr>
                <w:lang w:eastAsia="en-GB"/>
              </w:rPr>
            </w:pPr>
            <w:r>
              <w:rPr>
                <w:lang w:eastAsia="en-GB"/>
              </w:rPr>
              <w:t>C</w:t>
            </w:r>
            <w:r w:rsidR="00656D66">
              <w:rPr>
                <w:lang w:eastAsia="en-GB"/>
              </w:rPr>
              <w:t>onservation of heritage sites</w:t>
            </w:r>
          </w:p>
          <w:p w14:paraId="28D430B3" w14:textId="1EF9E1DC" w:rsidR="00656D66" w:rsidRDefault="006E26F6" w:rsidP="00621035">
            <w:pPr>
              <w:pStyle w:val="BodyText"/>
              <w:numPr>
                <w:ilvl w:val="0"/>
                <w:numId w:val="48"/>
              </w:numPr>
              <w:spacing w:line="276" w:lineRule="auto"/>
              <w:ind w:left="723"/>
              <w:rPr>
                <w:lang w:eastAsia="en-GB"/>
              </w:rPr>
            </w:pPr>
            <w:r>
              <w:rPr>
                <w:lang w:eastAsia="en-GB"/>
              </w:rPr>
              <w:t>R</w:t>
            </w:r>
            <w:r w:rsidR="00656D66">
              <w:rPr>
                <w:lang w:eastAsia="en-GB"/>
              </w:rPr>
              <w:t>egeneration</w:t>
            </w:r>
          </w:p>
          <w:p w14:paraId="6F5D1871" w14:textId="40771357" w:rsidR="00656D66" w:rsidRDefault="00551B5C" w:rsidP="00621035">
            <w:pPr>
              <w:pStyle w:val="BodyText"/>
              <w:numPr>
                <w:ilvl w:val="0"/>
                <w:numId w:val="48"/>
              </w:numPr>
              <w:spacing w:line="276" w:lineRule="auto"/>
              <w:ind w:left="723"/>
              <w:rPr>
                <w:lang w:eastAsia="en-GB"/>
              </w:rPr>
            </w:pPr>
            <w:r>
              <w:rPr>
                <w:lang w:eastAsia="en-GB"/>
              </w:rPr>
              <w:t>R</w:t>
            </w:r>
            <w:r w:rsidR="00656D66">
              <w:rPr>
                <w:lang w:eastAsia="en-GB"/>
              </w:rPr>
              <w:t>edevelopment of derelict sites, landscaping</w:t>
            </w:r>
          </w:p>
          <w:p w14:paraId="617FA9F3" w14:textId="7DE792A7" w:rsidR="00656D66" w:rsidRDefault="00551B5C" w:rsidP="00621035">
            <w:pPr>
              <w:pStyle w:val="BodyText"/>
              <w:numPr>
                <w:ilvl w:val="0"/>
                <w:numId w:val="48"/>
              </w:numPr>
              <w:spacing w:line="276" w:lineRule="auto"/>
              <w:ind w:left="723"/>
              <w:rPr>
                <w:lang w:eastAsia="en-GB"/>
              </w:rPr>
            </w:pPr>
            <w:r>
              <w:rPr>
                <w:lang w:eastAsia="en-GB"/>
              </w:rPr>
              <w:t>P</w:t>
            </w:r>
            <w:r w:rsidR="00656D66">
              <w:rPr>
                <w:lang w:eastAsia="en-GB"/>
              </w:rPr>
              <w:t>ollution control</w:t>
            </w:r>
          </w:p>
          <w:p w14:paraId="79A7B5B3" w14:textId="5C2210E5" w:rsidR="00656D66" w:rsidRDefault="00551B5C" w:rsidP="00621035">
            <w:pPr>
              <w:pStyle w:val="BodyText"/>
              <w:numPr>
                <w:ilvl w:val="0"/>
                <w:numId w:val="48"/>
              </w:numPr>
              <w:spacing w:line="276" w:lineRule="auto"/>
              <w:ind w:left="723"/>
              <w:rPr>
                <w:lang w:eastAsia="en-GB"/>
              </w:rPr>
            </w:pPr>
            <w:r>
              <w:rPr>
                <w:lang w:eastAsia="en-GB"/>
              </w:rPr>
              <w:t>T</w:t>
            </w:r>
            <w:r w:rsidR="00656D66">
              <w:rPr>
                <w:lang w:eastAsia="en-GB"/>
              </w:rPr>
              <w:t>raffic management schemes</w:t>
            </w:r>
          </w:p>
          <w:p w14:paraId="31F29FD8" w14:textId="3F0018AD" w:rsidR="00656D66" w:rsidRDefault="00D21839" w:rsidP="00621035">
            <w:pPr>
              <w:pStyle w:val="BodyText"/>
              <w:numPr>
                <w:ilvl w:val="0"/>
                <w:numId w:val="48"/>
              </w:numPr>
              <w:spacing w:line="276" w:lineRule="auto"/>
              <w:ind w:left="723"/>
              <w:rPr>
                <w:lang w:eastAsia="en-GB"/>
              </w:rPr>
            </w:pPr>
            <w:r>
              <w:rPr>
                <w:lang w:eastAsia="en-GB"/>
              </w:rPr>
              <w:t>E</w:t>
            </w:r>
            <w:r w:rsidR="00656D66">
              <w:rPr>
                <w:lang w:eastAsia="en-GB"/>
              </w:rPr>
              <w:t>ducation</w:t>
            </w:r>
          </w:p>
          <w:p w14:paraId="28675AFE" w14:textId="2700EDFB" w:rsidR="00656D66" w:rsidRDefault="00656D66" w:rsidP="00DA1C4B">
            <w:pPr>
              <w:pStyle w:val="BodyText"/>
              <w:spacing w:before="120" w:line="276" w:lineRule="auto"/>
            </w:pPr>
            <w:r>
              <w:t>Negative environmental impacts</w:t>
            </w:r>
            <w:r w:rsidR="003E2B84">
              <w:t>:</w:t>
            </w:r>
          </w:p>
          <w:p w14:paraId="201A9BF7" w14:textId="278658FA" w:rsidR="00656D66" w:rsidRDefault="00D21839" w:rsidP="00621035">
            <w:pPr>
              <w:pStyle w:val="BodyText"/>
              <w:numPr>
                <w:ilvl w:val="0"/>
                <w:numId w:val="48"/>
              </w:numPr>
              <w:spacing w:line="276" w:lineRule="auto"/>
              <w:ind w:left="723"/>
              <w:rPr>
                <w:lang w:eastAsia="en-GB"/>
              </w:rPr>
            </w:pPr>
            <w:r>
              <w:rPr>
                <w:lang w:eastAsia="en-GB"/>
              </w:rPr>
              <w:t>T</w:t>
            </w:r>
            <w:r w:rsidR="00656D66">
              <w:rPr>
                <w:lang w:eastAsia="en-GB"/>
              </w:rPr>
              <w:t>raffic congestion</w:t>
            </w:r>
          </w:p>
          <w:p w14:paraId="37DE1677" w14:textId="520B77BA" w:rsidR="00656D66" w:rsidRDefault="00D21839" w:rsidP="00621035">
            <w:pPr>
              <w:pStyle w:val="BodyText"/>
              <w:numPr>
                <w:ilvl w:val="0"/>
                <w:numId w:val="48"/>
              </w:numPr>
              <w:spacing w:line="276" w:lineRule="auto"/>
              <w:ind w:left="723"/>
              <w:rPr>
                <w:lang w:eastAsia="en-GB"/>
              </w:rPr>
            </w:pPr>
            <w:r>
              <w:rPr>
                <w:lang w:eastAsia="en-GB"/>
              </w:rPr>
              <w:lastRenderedPageBreak/>
              <w:t>E</w:t>
            </w:r>
            <w:r w:rsidR="00656D66">
              <w:rPr>
                <w:lang w:eastAsia="en-GB"/>
              </w:rPr>
              <w:t>rosion</w:t>
            </w:r>
          </w:p>
          <w:p w14:paraId="5E10B4DC" w14:textId="2FAF0C84" w:rsidR="00656D66" w:rsidRDefault="00D21839" w:rsidP="00621035">
            <w:pPr>
              <w:pStyle w:val="BodyText"/>
              <w:numPr>
                <w:ilvl w:val="0"/>
                <w:numId w:val="48"/>
              </w:numPr>
              <w:spacing w:line="276" w:lineRule="auto"/>
              <w:ind w:left="723"/>
              <w:rPr>
                <w:lang w:eastAsia="en-GB"/>
              </w:rPr>
            </w:pPr>
            <w:r>
              <w:rPr>
                <w:lang w:eastAsia="en-GB"/>
              </w:rPr>
              <w:t>W</w:t>
            </w:r>
            <w:r w:rsidR="00656D66">
              <w:rPr>
                <w:lang w:eastAsia="en-GB"/>
              </w:rPr>
              <w:t>ater and air pollution</w:t>
            </w:r>
          </w:p>
          <w:p w14:paraId="41F74FC3" w14:textId="6BD3E1F6" w:rsidR="00656D66" w:rsidRDefault="00D21839" w:rsidP="00621035">
            <w:pPr>
              <w:pStyle w:val="BodyText"/>
              <w:numPr>
                <w:ilvl w:val="0"/>
                <w:numId w:val="48"/>
              </w:numPr>
              <w:spacing w:line="276" w:lineRule="auto"/>
              <w:ind w:left="723"/>
              <w:rPr>
                <w:lang w:eastAsia="en-GB"/>
              </w:rPr>
            </w:pPr>
            <w:r>
              <w:rPr>
                <w:lang w:eastAsia="en-GB"/>
              </w:rPr>
              <w:t>L</w:t>
            </w:r>
            <w:r w:rsidR="00656D66">
              <w:rPr>
                <w:lang w:eastAsia="en-GB"/>
              </w:rPr>
              <w:t>itter</w:t>
            </w:r>
          </w:p>
          <w:p w14:paraId="47BBBEA3" w14:textId="57C60D60" w:rsidR="00656D66" w:rsidRDefault="00D21839" w:rsidP="00621035">
            <w:pPr>
              <w:pStyle w:val="BodyText"/>
              <w:numPr>
                <w:ilvl w:val="0"/>
                <w:numId w:val="48"/>
              </w:numPr>
              <w:spacing w:line="276" w:lineRule="auto"/>
              <w:ind w:left="723"/>
              <w:rPr>
                <w:lang w:eastAsia="en-GB"/>
              </w:rPr>
            </w:pPr>
            <w:r>
              <w:rPr>
                <w:lang w:eastAsia="en-GB"/>
              </w:rPr>
              <w:t>I</w:t>
            </w:r>
            <w:r w:rsidR="00656D66">
              <w:rPr>
                <w:lang w:eastAsia="en-GB"/>
              </w:rPr>
              <w:t>ncreased noise</w:t>
            </w:r>
          </w:p>
          <w:p w14:paraId="088D420B" w14:textId="551F52DE" w:rsidR="00656D66" w:rsidRDefault="00D21839" w:rsidP="00621035">
            <w:pPr>
              <w:pStyle w:val="BodyText"/>
              <w:numPr>
                <w:ilvl w:val="0"/>
                <w:numId w:val="48"/>
              </w:numPr>
              <w:spacing w:line="276" w:lineRule="auto"/>
              <w:ind w:left="723"/>
              <w:rPr>
                <w:lang w:eastAsia="en-GB"/>
              </w:rPr>
            </w:pPr>
            <w:r>
              <w:rPr>
                <w:lang w:eastAsia="en-GB"/>
              </w:rPr>
              <w:t>L</w:t>
            </w:r>
            <w:r w:rsidR="00656D66">
              <w:rPr>
                <w:lang w:eastAsia="en-GB"/>
              </w:rPr>
              <w:t>oss of visual perception</w:t>
            </w:r>
          </w:p>
          <w:p w14:paraId="2E2B56C5" w14:textId="7536C36F" w:rsidR="00656D66" w:rsidRDefault="00D21839" w:rsidP="00621035">
            <w:pPr>
              <w:pStyle w:val="BodyText"/>
              <w:numPr>
                <w:ilvl w:val="0"/>
                <w:numId w:val="48"/>
              </w:numPr>
              <w:spacing w:line="276" w:lineRule="auto"/>
              <w:ind w:left="723"/>
              <w:rPr>
                <w:lang w:eastAsia="en-GB"/>
              </w:rPr>
            </w:pPr>
            <w:r>
              <w:rPr>
                <w:lang w:eastAsia="en-GB"/>
              </w:rPr>
              <w:t>D</w:t>
            </w:r>
            <w:r w:rsidR="00656D66">
              <w:rPr>
                <w:lang w:eastAsia="en-GB"/>
              </w:rPr>
              <w:t>estruction of habitats and breeding patterns</w:t>
            </w:r>
          </w:p>
          <w:p w14:paraId="4FAC94F0" w14:textId="4D65A7AF" w:rsidR="00656D66" w:rsidRDefault="00D21839" w:rsidP="00621035">
            <w:pPr>
              <w:pStyle w:val="BodyText"/>
              <w:numPr>
                <w:ilvl w:val="0"/>
                <w:numId w:val="48"/>
              </w:numPr>
              <w:spacing w:line="276" w:lineRule="auto"/>
              <w:ind w:left="723"/>
              <w:rPr>
                <w:lang w:eastAsia="en-GB"/>
              </w:rPr>
            </w:pPr>
            <w:r>
              <w:rPr>
                <w:lang w:eastAsia="en-GB"/>
              </w:rPr>
              <w:t>L</w:t>
            </w:r>
            <w:r w:rsidR="00656D66">
              <w:rPr>
                <w:lang w:eastAsia="en-GB"/>
              </w:rPr>
              <w:t xml:space="preserve">oss of </w:t>
            </w:r>
            <w:proofErr w:type="gramStart"/>
            <w:r w:rsidR="00656D66">
              <w:rPr>
                <w:lang w:eastAsia="en-GB"/>
              </w:rPr>
              <w:t>bio-diversity</w:t>
            </w:r>
            <w:proofErr w:type="gramEnd"/>
          </w:p>
          <w:p w14:paraId="678E27B7" w14:textId="0D839BB7" w:rsidR="00656D66" w:rsidRDefault="00656D66" w:rsidP="00D21839">
            <w:pPr>
              <w:pStyle w:val="BodyText"/>
              <w:spacing w:before="120" w:after="120" w:line="276" w:lineRule="auto"/>
              <w:rPr>
                <w:b/>
                <w:bCs/>
              </w:rPr>
            </w:pPr>
            <w:r>
              <w:t xml:space="preserve">Individually, or in pairs, learners write a Code of Conduct for responsible tourists visiting either a rural or urban destination. Compare codes with each other. </w:t>
            </w:r>
            <w:r w:rsidRPr="000B3A2C">
              <w:rPr>
                <w:b/>
                <w:bCs/>
              </w:rPr>
              <w:t>(S)</w:t>
            </w:r>
          </w:p>
          <w:p w14:paraId="0F1F4E44" w14:textId="534E85DB" w:rsidR="00656D66" w:rsidRDefault="00656D66" w:rsidP="00236544">
            <w:pPr>
              <w:pStyle w:val="BodyText"/>
              <w:spacing w:before="120" w:line="276" w:lineRule="auto"/>
            </w:pPr>
            <w:r w:rsidRPr="000B3A2C">
              <w:rPr>
                <w:b/>
                <w:bCs/>
              </w:rPr>
              <w:t>Extension activity:</w:t>
            </w:r>
            <w:r>
              <w:t xml:space="preserve"> Evaluate the environmental impacts of tourism on destinations such as Venice. </w:t>
            </w:r>
            <w:r w:rsidRPr="000B3A2C">
              <w:rPr>
                <w:b/>
                <w:bCs/>
              </w:rPr>
              <w:t>(S)</w:t>
            </w:r>
          </w:p>
        </w:tc>
      </w:tr>
      <w:tr w:rsidR="00696DEC" w14:paraId="752D5DAA" w14:textId="77777777" w:rsidTr="00DA1C4B">
        <w:tc>
          <w:tcPr>
            <w:tcW w:w="2806" w:type="dxa"/>
          </w:tcPr>
          <w:p w14:paraId="535CC17B" w14:textId="467F6087" w:rsidR="0042598E" w:rsidRDefault="00696DEC" w:rsidP="00696DEC">
            <w:pPr>
              <w:pStyle w:val="BodyText"/>
              <w:spacing w:line="276" w:lineRule="auto"/>
              <w:rPr>
                <w:lang w:eastAsia="en-GB"/>
              </w:rPr>
            </w:pPr>
            <w:r>
              <w:rPr>
                <w:lang w:eastAsia="en-GB"/>
              </w:rPr>
              <w:lastRenderedPageBreak/>
              <w:t>7.3</w:t>
            </w:r>
            <w:r w:rsidR="006E42F0">
              <w:rPr>
                <w:lang w:eastAsia="en-GB"/>
              </w:rPr>
              <w:t xml:space="preserve"> Impacts of tourism</w:t>
            </w:r>
          </w:p>
          <w:p w14:paraId="608C509D" w14:textId="65D7CD04" w:rsidR="006E42F0" w:rsidRDefault="00696DEC" w:rsidP="00696DEC">
            <w:pPr>
              <w:pStyle w:val="BodyText"/>
              <w:spacing w:line="276" w:lineRule="auto"/>
              <w:rPr>
                <w:lang w:eastAsia="en-GB"/>
              </w:rPr>
            </w:pPr>
            <w:r>
              <w:rPr>
                <w:lang w:eastAsia="en-GB"/>
              </w:rPr>
              <w:t>(c)</w:t>
            </w:r>
            <w:r w:rsidR="00AA3F18">
              <w:rPr>
                <w:lang w:eastAsia="en-GB"/>
              </w:rPr>
              <w:t xml:space="preserve"> Sociocultural impacts</w:t>
            </w:r>
          </w:p>
          <w:p w14:paraId="74E1432E" w14:textId="30657DE2" w:rsidR="00696DEC" w:rsidRDefault="00696DEC" w:rsidP="00696DEC">
            <w:pPr>
              <w:pStyle w:val="BodyText"/>
              <w:spacing w:line="276" w:lineRule="auto"/>
              <w:rPr>
                <w:lang w:eastAsia="en-GB"/>
              </w:rPr>
            </w:pPr>
            <w:r>
              <w:rPr>
                <w:lang w:eastAsia="en-GB"/>
              </w:rPr>
              <w:t>(</w:t>
            </w:r>
            <w:proofErr w:type="spellStart"/>
            <w:r>
              <w:rPr>
                <w:lang w:eastAsia="en-GB"/>
              </w:rPr>
              <w:t>i</w:t>
            </w:r>
            <w:proofErr w:type="spellEnd"/>
            <w:r>
              <w:rPr>
                <w:lang w:eastAsia="en-GB"/>
              </w:rPr>
              <w:t>)</w:t>
            </w:r>
            <w:r w:rsidR="00E5341B">
              <w:rPr>
                <w:lang w:eastAsia="en-GB"/>
              </w:rPr>
              <w:t xml:space="preserve"> </w:t>
            </w:r>
            <w:r>
              <w:rPr>
                <w:lang w:eastAsia="en-GB"/>
              </w:rPr>
              <w:t>Positive sociocultural impacts</w:t>
            </w:r>
          </w:p>
          <w:p w14:paraId="72437808" w14:textId="212597F5" w:rsidR="00696DEC" w:rsidRDefault="00696DEC" w:rsidP="00696DEC">
            <w:pPr>
              <w:pStyle w:val="BodyText"/>
              <w:spacing w:line="276" w:lineRule="auto"/>
              <w:rPr>
                <w:lang w:eastAsia="en-GB"/>
              </w:rPr>
            </w:pPr>
            <w:r>
              <w:rPr>
                <w:lang w:eastAsia="en-GB"/>
              </w:rPr>
              <w:t>(ii) Negative sociocultural impacts</w:t>
            </w:r>
          </w:p>
          <w:p w14:paraId="2C609BF7" w14:textId="77777777" w:rsidR="00117D6C" w:rsidRDefault="00696DEC" w:rsidP="00621035">
            <w:pPr>
              <w:pStyle w:val="BodyText"/>
              <w:spacing w:before="120" w:line="276" w:lineRule="auto"/>
              <w:rPr>
                <w:b/>
                <w:bCs/>
                <w:color w:val="E21951"/>
                <w:lang w:eastAsia="en-GB"/>
              </w:rPr>
            </w:pPr>
            <w:r w:rsidRPr="005303D6">
              <w:rPr>
                <w:b/>
                <w:bCs/>
                <w:color w:val="E21951"/>
                <w:lang w:eastAsia="en-GB"/>
              </w:rPr>
              <w:t>KC1</w:t>
            </w:r>
          </w:p>
          <w:p w14:paraId="016D749E" w14:textId="3252C51C" w:rsidR="00696DEC" w:rsidRDefault="00696DEC" w:rsidP="00696DEC">
            <w:pPr>
              <w:pStyle w:val="BodyText"/>
              <w:spacing w:line="276" w:lineRule="auto"/>
              <w:rPr>
                <w:lang w:eastAsia="en-GB"/>
              </w:rPr>
            </w:pPr>
            <w:r w:rsidRPr="005303D6">
              <w:rPr>
                <w:b/>
                <w:bCs/>
                <w:color w:val="E21951"/>
                <w:lang w:eastAsia="en-GB"/>
              </w:rPr>
              <w:t>KC2</w:t>
            </w:r>
          </w:p>
        </w:tc>
        <w:tc>
          <w:tcPr>
            <w:tcW w:w="2125" w:type="dxa"/>
          </w:tcPr>
          <w:p w14:paraId="5F1F853F" w14:textId="3CA4E96A" w:rsidR="00696DEC" w:rsidRDefault="00696DEC" w:rsidP="00FE298F">
            <w:pPr>
              <w:pStyle w:val="BodyText"/>
              <w:spacing w:line="276" w:lineRule="auto"/>
              <w:rPr>
                <w:lang w:eastAsia="en-GB"/>
              </w:rPr>
            </w:pPr>
            <w:r>
              <w:rPr>
                <w:lang w:eastAsia="en-GB"/>
              </w:rPr>
              <w:t>Learners will be able to understand the sociocultural impacts of tourism development.</w:t>
            </w:r>
          </w:p>
        </w:tc>
        <w:tc>
          <w:tcPr>
            <w:tcW w:w="9811" w:type="dxa"/>
          </w:tcPr>
          <w:p w14:paraId="7105C61B" w14:textId="77777777" w:rsidR="00696DEC" w:rsidRDefault="00696DEC" w:rsidP="00696DEC">
            <w:pPr>
              <w:pStyle w:val="BodyText"/>
              <w:spacing w:line="276" w:lineRule="auto"/>
            </w:pPr>
            <w:r>
              <w:t>Introduce the topic ‘Sociocultural – Positive vs negative’.</w:t>
            </w:r>
          </w:p>
          <w:p w14:paraId="058DE27D" w14:textId="77777777" w:rsidR="00696DEC" w:rsidRDefault="00696DEC" w:rsidP="00696DEC">
            <w:pPr>
              <w:pStyle w:val="BodyText"/>
              <w:spacing w:before="120" w:after="120" w:line="276" w:lineRule="auto"/>
            </w:pPr>
            <w:r>
              <w:t>Class discussion: Can tourism ever be bad for culture?</w:t>
            </w:r>
          </w:p>
          <w:p w14:paraId="2F367F72" w14:textId="77777777" w:rsidR="00696DEC" w:rsidRDefault="00696DEC" w:rsidP="00696DEC">
            <w:pPr>
              <w:pStyle w:val="BodyText"/>
              <w:spacing w:before="120" w:after="120" w:line="276" w:lineRule="auto"/>
            </w:pPr>
            <w:r>
              <w:t xml:space="preserve">Suggested case study – </w:t>
            </w:r>
            <w:proofErr w:type="spellStart"/>
            <w:r>
              <w:t>Padaung</w:t>
            </w:r>
            <w:proofErr w:type="spellEnd"/>
            <w:r>
              <w:t xml:space="preserve"> women of Northern Thailand:</w:t>
            </w:r>
          </w:p>
          <w:p w14:paraId="58C40E6E" w14:textId="54AF7D72" w:rsidR="00696DEC" w:rsidRPr="00621035" w:rsidRDefault="00621035" w:rsidP="00696DEC">
            <w:pPr>
              <w:pStyle w:val="BodyText"/>
              <w:spacing w:before="120" w:after="120" w:line="276" w:lineRule="auto"/>
              <w:rPr>
                <w:rStyle w:val="WebLink"/>
                <w:color w:val="4D4D4D"/>
              </w:rPr>
            </w:pPr>
            <w:hyperlink r:id="rId92" w:history="1">
              <w:r w:rsidRPr="00621035">
                <w:rPr>
                  <w:rStyle w:val="Hyperlink"/>
                  <w:color w:val="4D4D4D"/>
                </w:rPr>
                <w:t>www.culturalsurvival.org/publications/cultural-survival-quarterly/hostages-tourism</w:t>
              </w:r>
            </w:hyperlink>
          </w:p>
          <w:p w14:paraId="746A7FE1" w14:textId="48C66B42" w:rsidR="00696DEC" w:rsidRDefault="00696DEC" w:rsidP="00696DEC">
            <w:pPr>
              <w:pStyle w:val="BodyText"/>
              <w:spacing w:before="120" w:after="120" w:line="276" w:lineRule="auto"/>
            </w:pPr>
            <w:r>
              <w:t>and</w:t>
            </w:r>
          </w:p>
          <w:p w14:paraId="34B8C67C" w14:textId="77777777" w:rsidR="00696DEC" w:rsidRPr="005526EF" w:rsidRDefault="00DA1C4B" w:rsidP="00696DEC">
            <w:pPr>
              <w:pStyle w:val="BodyText"/>
              <w:spacing w:before="120" w:after="120" w:line="276" w:lineRule="auto"/>
              <w:rPr>
                <w:rStyle w:val="WebLink"/>
              </w:rPr>
            </w:pPr>
            <w:hyperlink r:id="rId93" w:history="1">
              <w:r w:rsidR="00696DEC" w:rsidRPr="005526EF">
                <w:rPr>
                  <w:rStyle w:val="WebLink"/>
                </w:rPr>
                <w:t>https://tourthaitour.wordpress.com/pages/indigenous-people-in-thailand/</w:t>
              </w:r>
            </w:hyperlink>
          </w:p>
          <w:p w14:paraId="2FA364AE" w14:textId="77777777" w:rsidR="00696DEC" w:rsidRDefault="00696DEC" w:rsidP="00696DEC">
            <w:pPr>
              <w:pStyle w:val="BodyText"/>
              <w:spacing w:before="120" w:after="120" w:line="276" w:lineRule="auto"/>
            </w:pPr>
            <w:r>
              <w:t>Explain key terminology, learners to note take.</w:t>
            </w:r>
          </w:p>
          <w:p w14:paraId="2A5A34B0" w14:textId="1D9B525D" w:rsidR="00696DEC" w:rsidRDefault="00696DEC" w:rsidP="00E87790">
            <w:pPr>
              <w:pStyle w:val="BodyText"/>
              <w:spacing w:before="120" w:line="276" w:lineRule="auto"/>
            </w:pPr>
            <w:r>
              <w:t>Positive sociocultural impacts</w:t>
            </w:r>
            <w:r w:rsidR="00FE298F">
              <w:t>:</w:t>
            </w:r>
          </w:p>
          <w:p w14:paraId="61A416BB" w14:textId="77777777" w:rsidR="00696DEC" w:rsidRDefault="00696DEC" w:rsidP="00621035">
            <w:pPr>
              <w:pStyle w:val="BodyText"/>
              <w:numPr>
                <w:ilvl w:val="0"/>
                <w:numId w:val="48"/>
              </w:numPr>
              <w:spacing w:line="276" w:lineRule="auto"/>
              <w:ind w:left="723"/>
              <w:rPr>
                <w:lang w:eastAsia="en-GB"/>
              </w:rPr>
            </w:pPr>
            <w:r>
              <w:rPr>
                <w:lang w:eastAsia="en-GB"/>
              </w:rPr>
              <w:t>Preservation of crafts, customs</w:t>
            </w:r>
          </w:p>
          <w:p w14:paraId="6F08F91E" w14:textId="77777777" w:rsidR="00696DEC" w:rsidRDefault="00696DEC" w:rsidP="00621035">
            <w:pPr>
              <w:pStyle w:val="BodyText"/>
              <w:numPr>
                <w:ilvl w:val="0"/>
                <w:numId w:val="48"/>
              </w:numPr>
              <w:spacing w:line="276" w:lineRule="auto"/>
              <w:ind w:left="723"/>
              <w:rPr>
                <w:lang w:eastAsia="en-GB"/>
              </w:rPr>
            </w:pPr>
            <w:r>
              <w:rPr>
                <w:lang w:eastAsia="en-GB"/>
              </w:rPr>
              <w:t>Provision of community facilities and public services</w:t>
            </w:r>
          </w:p>
          <w:p w14:paraId="4649F766" w14:textId="77777777" w:rsidR="00696DEC" w:rsidRDefault="00696DEC" w:rsidP="00621035">
            <w:pPr>
              <w:pStyle w:val="BodyText"/>
              <w:numPr>
                <w:ilvl w:val="0"/>
                <w:numId w:val="48"/>
              </w:numPr>
              <w:spacing w:line="276" w:lineRule="auto"/>
              <w:ind w:left="723"/>
              <w:rPr>
                <w:lang w:eastAsia="en-GB"/>
              </w:rPr>
            </w:pPr>
            <w:r>
              <w:rPr>
                <w:lang w:eastAsia="en-GB"/>
              </w:rPr>
              <w:t>Improvement of the quality of life</w:t>
            </w:r>
          </w:p>
          <w:p w14:paraId="1EA4D581" w14:textId="77777777" w:rsidR="00696DEC" w:rsidRDefault="00696DEC" w:rsidP="00621035">
            <w:pPr>
              <w:pStyle w:val="BodyText"/>
              <w:numPr>
                <w:ilvl w:val="0"/>
                <w:numId w:val="48"/>
              </w:numPr>
              <w:spacing w:line="276" w:lineRule="auto"/>
              <w:ind w:left="723"/>
              <w:rPr>
                <w:lang w:eastAsia="en-GB"/>
              </w:rPr>
            </w:pPr>
            <w:r>
              <w:rPr>
                <w:lang w:eastAsia="en-GB"/>
              </w:rPr>
              <w:t>Civic pride</w:t>
            </w:r>
          </w:p>
          <w:p w14:paraId="349F7A59" w14:textId="77777777" w:rsidR="00696DEC" w:rsidRDefault="00696DEC" w:rsidP="00621035">
            <w:pPr>
              <w:pStyle w:val="BodyText"/>
              <w:numPr>
                <w:ilvl w:val="0"/>
                <w:numId w:val="48"/>
              </w:numPr>
              <w:spacing w:line="276" w:lineRule="auto"/>
              <w:ind w:left="723"/>
              <w:rPr>
                <w:lang w:eastAsia="en-GB"/>
              </w:rPr>
            </w:pPr>
            <w:r>
              <w:rPr>
                <w:lang w:eastAsia="en-GB"/>
              </w:rPr>
              <w:t>Revival of traditional activities</w:t>
            </w:r>
          </w:p>
          <w:p w14:paraId="652582EB" w14:textId="6AB37EDE" w:rsidR="00696DEC" w:rsidRDefault="00696DEC" w:rsidP="00E87790">
            <w:pPr>
              <w:pStyle w:val="BodyText"/>
              <w:spacing w:before="120" w:line="276" w:lineRule="auto"/>
            </w:pPr>
            <w:r>
              <w:t>Negative sociocultural impacts</w:t>
            </w:r>
            <w:r w:rsidR="00FE298F">
              <w:t>:</w:t>
            </w:r>
          </w:p>
          <w:p w14:paraId="6B1C625C" w14:textId="77777777" w:rsidR="00696DEC" w:rsidRDefault="00696DEC" w:rsidP="00621035">
            <w:pPr>
              <w:pStyle w:val="BodyText"/>
              <w:numPr>
                <w:ilvl w:val="0"/>
                <w:numId w:val="48"/>
              </w:numPr>
              <w:spacing w:line="276" w:lineRule="auto"/>
              <w:ind w:left="723"/>
              <w:rPr>
                <w:lang w:eastAsia="en-GB"/>
              </w:rPr>
            </w:pPr>
            <w:r>
              <w:rPr>
                <w:lang w:eastAsia="en-GB"/>
              </w:rPr>
              <w:t>Staged authenticity</w:t>
            </w:r>
          </w:p>
          <w:p w14:paraId="3AF66054" w14:textId="77777777" w:rsidR="00696DEC" w:rsidRDefault="00696DEC" w:rsidP="00621035">
            <w:pPr>
              <w:pStyle w:val="BodyText"/>
              <w:numPr>
                <w:ilvl w:val="0"/>
                <w:numId w:val="48"/>
              </w:numPr>
              <w:spacing w:line="276" w:lineRule="auto"/>
              <w:ind w:left="723"/>
              <w:rPr>
                <w:lang w:eastAsia="en-GB"/>
              </w:rPr>
            </w:pPr>
            <w:r>
              <w:rPr>
                <w:lang w:eastAsia="en-GB"/>
              </w:rPr>
              <w:t>Demonstration effect</w:t>
            </w:r>
          </w:p>
          <w:p w14:paraId="18DA4891" w14:textId="77777777" w:rsidR="00696DEC" w:rsidRDefault="00696DEC" w:rsidP="00621035">
            <w:pPr>
              <w:pStyle w:val="BodyText"/>
              <w:numPr>
                <w:ilvl w:val="0"/>
                <w:numId w:val="48"/>
              </w:numPr>
              <w:spacing w:line="276" w:lineRule="auto"/>
              <w:ind w:left="723"/>
              <w:rPr>
                <w:lang w:eastAsia="en-GB"/>
              </w:rPr>
            </w:pPr>
            <w:r>
              <w:rPr>
                <w:lang w:eastAsia="en-GB"/>
              </w:rPr>
              <w:t>Crime and conflicts</w:t>
            </w:r>
          </w:p>
          <w:p w14:paraId="091E922F" w14:textId="77777777" w:rsidR="00696DEC" w:rsidRDefault="00696DEC" w:rsidP="00621035">
            <w:pPr>
              <w:pStyle w:val="BodyText"/>
              <w:numPr>
                <w:ilvl w:val="0"/>
                <w:numId w:val="48"/>
              </w:numPr>
              <w:spacing w:line="276" w:lineRule="auto"/>
              <w:ind w:left="723"/>
              <w:rPr>
                <w:lang w:eastAsia="en-GB"/>
              </w:rPr>
            </w:pPr>
            <w:r>
              <w:rPr>
                <w:lang w:eastAsia="en-GB"/>
              </w:rPr>
              <w:lastRenderedPageBreak/>
              <w:t>Social problems – begging, crime</w:t>
            </w:r>
          </w:p>
          <w:p w14:paraId="74DACEB1" w14:textId="77777777" w:rsidR="00696DEC" w:rsidRDefault="00696DEC" w:rsidP="00621035">
            <w:pPr>
              <w:pStyle w:val="BodyText"/>
              <w:numPr>
                <w:ilvl w:val="0"/>
                <w:numId w:val="48"/>
              </w:numPr>
              <w:spacing w:line="276" w:lineRule="auto"/>
              <w:ind w:left="723"/>
              <w:rPr>
                <w:lang w:eastAsia="en-GB"/>
              </w:rPr>
            </w:pPr>
            <w:r>
              <w:rPr>
                <w:lang w:eastAsia="en-GB"/>
              </w:rPr>
              <w:t>Loss of cultural identity</w:t>
            </w:r>
          </w:p>
          <w:p w14:paraId="0938504B" w14:textId="77777777" w:rsidR="00696DEC" w:rsidRDefault="00696DEC" w:rsidP="00621035">
            <w:pPr>
              <w:pStyle w:val="BodyText"/>
              <w:spacing w:before="120" w:after="120" w:line="276" w:lineRule="auto"/>
            </w:pPr>
            <w:r>
              <w:t>Organise learners into a debate. Groups should debate the positive and negative sociocultural issues arising from the above case study.</w:t>
            </w:r>
          </w:p>
          <w:p w14:paraId="506D079D" w14:textId="77777777" w:rsidR="00696DEC" w:rsidRDefault="00696DEC" w:rsidP="00696DEC">
            <w:pPr>
              <w:pStyle w:val="BodyText"/>
              <w:spacing w:before="120" w:after="120" w:line="276" w:lineRule="auto"/>
            </w:pPr>
            <w:r w:rsidRPr="00A111E6">
              <w:rPr>
                <w:b/>
                <w:bCs/>
              </w:rPr>
              <w:t>Extension activity:</w:t>
            </w:r>
            <w:r>
              <w:t xml:space="preserve"> Assess the sociocultural impacts of tourism in Thailand.</w:t>
            </w:r>
          </w:p>
          <w:p w14:paraId="01C9FEFC" w14:textId="77777777" w:rsidR="00696DEC" w:rsidRDefault="00696DEC" w:rsidP="00696DEC">
            <w:pPr>
              <w:pStyle w:val="BodyText"/>
              <w:spacing w:after="120" w:line="276" w:lineRule="auto"/>
            </w:pPr>
            <w:r>
              <w:t>Q&amp;A: How do you encourage</w:t>
            </w:r>
            <w:r w:rsidRPr="009D5CDC">
              <w:t xml:space="preserve"> responsible and ethical tourist behaviour</w:t>
            </w:r>
            <w:r>
              <w:t>?</w:t>
            </w:r>
          </w:p>
          <w:p w14:paraId="3D47C112" w14:textId="77777777" w:rsidR="00696DEC" w:rsidRDefault="00696DEC" w:rsidP="00696DEC">
            <w:pPr>
              <w:pStyle w:val="BodyText"/>
              <w:spacing w:before="120" w:after="120" w:line="276" w:lineRule="auto"/>
            </w:pPr>
            <w:r>
              <w:t>In pair, learners compile a code of conduct for responsible and ethical behaviour and share with the rest of the group and display in the classroom.</w:t>
            </w:r>
          </w:p>
          <w:p w14:paraId="5747B666" w14:textId="04C699E0" w:rsidR="00696DEC" w:rsidRDefault="00696DEC" w:rsidP="00236544">
            <w:pPr>
              <w:pStyle w:val="BodyText"/>
              <w:spacing w:line="276" w:lineRule="auto"/>
            </w:pPr>
            <w:r w:rsidRPr="003B57FF">
              <w:rPr>
                <w:b/>
                <w:bCs/>
              </w:rPr>
              <w:t>Extension activity</w:t>
            </w:r>
            <w:r>
              <w:t xml:space="preserve">: Research websites or holiday brochures to find evidence of support and encouragement for responsible and ethical behaviour. </w:t>
            </w:r>
            <w:r w:rsidRPr="003B57FF">
              <w:rPr>
                <w:b/>
                <w:bCs/>
              </w:rPr>
              <w:t>(I)</w:t>
            </w:r>
          </w:p>
        </w:tc>
      </w:tr>
      <w:tr w:rsidR="007E2A40" w:rsidRPr="007E2A40" w14:paraId="1025167F" w14:textId="77777777" w:rsidTr="00DA1C4B">
        <w:trPr>
          <w:trHeight w:val="440"/>
        </w:trPr>
        <w:tc>
          <w:tcPr>
            <w:tcW w:w="14742"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D870706" w14:textId="77777777" w:rsidR="007E2A40" w:rsidRPr="007E2A40" w:rsidRDefault="007E2A40" w:rsidP="007E2A40">
            <w:pPr>
              <w:rPr>
                <w:rFonts w:ascii="Arial" w:hAnsi="Arial" w:cs="Arial"/>
                <w:b/>
                <w:color w:val="FFFFFF"/>
                <w:sz w:val="20"/>
                <w:szCs w:val="20"/>
              </w:rPr>
            </w:pPr>
            <w:r w:rsidRPr="007E2A40">
              <w:rPr>
                <w:rFonts w:ascii="Arial" w:hAnsi="Arial" w:cs="Arial"/>
                <w:b/>
                <w:color w:val="FFFFFF"/>
                <w:sz w:val="20"/>
                <w:szCs w:val="20"/>
              </w:rPr>
              <w:lastRenderedPageBreak/>
              <w:t>Past and specimen papers</w:t>
            </w:r>
          </w:p>
        </w:tc>
      </w:tr>
      <w:tr w:rsidR="007E2A40" w:rsidRPr="007E2A40" w14:paraId="266A2F72" w14:textId="77777777" w:rsidTr="00DA1C4B">
        <w:tc>
          <w:tcPr>
            <w:tcW w:w="14742" w:type="dxa"/>
            <w:gridSpan w:val="3"/>
            <w:tcBorders>
              <w:top w:val="single" w:sz="4" w:space="0" w:color="E21951"/>
              <w:left w:val="single" w:sz="4" w:space="0" w:color="E21951"/>
              <w:bottom w:val="single" w:sz="4" w:space="0" w:color="E21951"/>
              <w:right w:val="single" w:sz="4" w:space="0" w:color="E21951"/>
            </w:tcBorders>
            <w:hideMark/>
          </w:tcPr>
          <w:p w14:paraId="79DCCB24" w14:textId="77777777" w:rsidR="007E2A40" w:rsidRPr="007E2A40" w:rsidRDefault="007E2A40" w:rsidP="007E2A40">
            <w:pPr>
              <w:rPr>
                <w:rFonts w:ascii="Arial" w:hAnsi="Arial" w:cs="Arial"/>
                <w:i/>
                <w:sz w:val="20"/>
                <w:szCs w:val="20"/>
              </w:rPr>
            </w:pPr>
            <w:r w:rsidRPr="007E2A40">
              <w:rPr>
                <w:rFonts w:ascii="Arial" w:hAnsi="Arial" w:cs="Arial"/>
                <w:sz w:val="20"/>
                <w:szCs w:val="20"/>
                <w:lang w:eastAsia="en-GB"/>
              </w:rPr>
              <w:t xml:space="preserve">Past/specimen papers and mark schemes are available to download at </w:t>
            </w:r>
            <w:hyperlink r:id="rId94" w:history="1">
              <w:r w:rsidRPr="007E2A40">
                <w:rPr>
                  <w:rFonts w:ascii="Arial" w:hAnsi="Arial"/>
                  <w:color w:val="4A4A4A"/>
                  <w:sz w:val="20"/>
                  <w:szCs w:val="20"/>
                  <w:u w:val="single"/>
                </w:rPr>
                <w:t>www.cambridgeinternational.org/support</w:t>
              </w:r>
            </w:hyperlink>
            <w:r w:rsidRPr="007E2A40">
              <w:rPr>
                <w:rFonts w:ascii="Arial" w:hAnsi="Arial"/>
                <w:b/>
                <w:sz w:val="20"/>
                <w:szCs w:val="20"/>
              </w:rPr>
              <w:t xml:space="preserve"> (F)</w:t>
            </w:r>
          </w:p>
        </w:tc>
      </w:tr>
    </w:tbl>
    <w:p w14:paraId="12B4EF2F" w14:textId="77777777" w:rsidR="002A37A1" w:rsidRDefault="002A37A1" w:rsidP="0043639B">
      <w:pPr>
        <w:pStyle w:val="BodyText"/>
        <w:rPr>
          <w:rFonts w:ascii="Bliss Pro Regular" w:hAnsi="Bliss Pro Regular" w:cs="Open Sans Light"/>
        </w:rPr>
      </w:pPr>
    </w:p>
    <w:p w14:paraId="0AA93E59" w14:textId="77777777" w:rsidR="00872D09" w:rsidRDefault="00872D09" w:rsidP="0043639B">
      <w:pPr>
        <w:pStyle w:val="BodyText"/>
        <w:rPr>
          <w:rFonts w:ascii="Bliss Pro Regular" w:hAnsi="Bliss Pro Regular" w:cs="Open Sans Light"/>
        </w:rPr>
        <w:sectPr w:rsidR="00872D09" w:rsidSect="007E2A40">
          <w:pgSz w:w="16838" w:h="11906" w:orient="landscape"/>
          <w:pgMar w:top="1134" w:right="962" w:bottom="284" w:left="1134" w:header="567" w:footer="567" w:gutter="0"/>
          <w:cols w:space="708"/>
          <w:docGrid w:linePitch="360"/>
        </w:sectPr>
      </w:pPr>
    </w:p>
    <w:p w14:paraId="748345B6" w14:textId="77336B53" w:rsidR="002A37A1" w:rsidRDefault="002A37A1" w:rsidP="0043639B">
      <w:pPr>
        <w:pStyle w:val="BodyText"/>
        <w:rPr>
          <w:rFonts w:ascii="Bliss Pro Regular" w:hAnsi="Bliss Pro Regular" w:cs="Open Sans Light"/>
        </w:rPr>
      </w:pPr>
    </w:p>
    <w:p w14:paraId="5D871043" w14:textId="77777777" w:rsidR="00B1582B" w:rsidRDefault="00B1582B" w:rsidP="0043639B">
      <w:pPr>
        <w:pStyle w:val="BodyText"/>
        <w:rPr>
          <w:rFonts w:ascii="Bliss Pro Light" w:hAnsi="Bliss Pro Light" w:cs="Open Sans Light"/>
          <w:sz w:val="24"/>
          <w:szCs w:val="24"/>
        </w:rPr>
      </w:pPr>
    </w:p>
    <w:p w14:paraId="6F06AFA5" w14:textId="77777777" w:rsidR="00B1582B" w:rsidRDefault="00B1582B" w:rsidP="0043639B">
      <w:pPr>
        <w:pStyle w:val="BodyText"/>
        <w:rPr>
          <w:rFonts w:ascii="Bliss Pro Light" w:hAnsi="Bliss Pro Light" w:cs="Open Sans Light"/>
          <w:sz w:val="24"/>
          <w:szCs w:val="24"/>
        </w:rPr>
      </w:pPr>
    </w:p>
    <w:p w14:paraId="3E3FB154" w14:textId="77777777" w:rsidR="00B1582B" w:rsidRDefault="00B1582B" w:rsidP="0043639B">
      <w:pPr>
        <w:pStyle w:val="BodyText"/>
        <w:rPr>
          <w:rFonts w:ascii="Bliss Pro Light" w:hAnsi="Bliss Pro Light" w:cs="Open Sans Light"/>
          <w:sz w:val="24"/>
          <w:szCs w:val="24"/>
        </w:rPr>
      </w:pPr>
    </w:p>
    <w:p w14:paraId="2EBE1CB2" w14:textId="77777777" w:rsidR="00B1582B" w:rsidRDefault="00B1582B" w:rsidP="0043639B">
      <w:pPr>
        <w:pStyle w:val="BodyText"/>
        <w:rPr>
          <w:rFonts w:ascii="Bliss Pro Light" w:hAnsi="Bliss Pro Light" w:cs="Open Sans Light"/>
          <w:sz w:val="24"/>
          <w:szCs w:val="24"/>
        </w:rPr>
      </w:pPr>
    </w:p>
    <w:p w14:paraId="27802D81" w14:textId="77777777" w:rsidR="00B1582B" w:rsidRDefault="00B1582B" w:rsidP="0043639B">
      <w:pPr>
        <w:pStyle w:val="BodyText"/>
        <w:rPr>
          <w:rFonts w:ascii="Bliss Pro Light" w:hAnsi="Bliss Pro Light" w:cs="Open Sans Light"/>
          <w:sz w:val="24"/>
          <w:szCs w:val="24"/>
        </w:rPr>
      </w:pPr>
    </w:p>
    <w:p w14:paraId="72163241" w14:textId="77777777" w:rsidR="00B1582B" w:rsidRDefault="00B1582B" w:rsidP="0043639B">
      <w:pPr>
        <w:pStyle w:val="BodyText"/>
        <w:rPr>
          <w:rFonts w:ascii="Bliss Pro Light" w:hAnsi="Bliss Pro Light" w:cs="Open Sans Light"/>
          <w:sz w:val="24"/>
          <w:szCs w:val="24"/>
        </w:rPr>
      </w:pPr>
    </w:p>
    <w:p w14:paraId="136A35FE" w14:textId="77777777" w:rsidR="00B1582B" w:rsidRDefault="00B1582B" w:rsidP="0043639B">
      <w:pPr>
        <w:pStyle w:val="BodyText"/>
        <w:rPr>
          <w:rFonts w:ascii="Bliss Pro Light" w:hAnsi="Bliss Pro Light" w:cs="Open Sans Light"/>
          <w:sz w:val="24"/>
          <w:szCs w:val="24"/>
        </w:rPr>
      </w:pPr>
    </w:p>
    <w:p w14:paraId="371136EF" w14:textId="77777777" w:rsidR="00B1582B" w:rsidRDefault="00B1582B" w:rsidP="0043639B">
      <w:pPr>
        <w:pStyle w:val="BodyText"/>
        <w:rPr>
          <w:rFonts w:ascii="Bliss Pro Light" w:hAnsi="Bliss Pro Light" w:cs="Open Sans Light"/>
          <w:sz w:val="24"/>
          <w:szCs w:val="24"/>
        </w:rPr>
      </w:pPr>
    </w:p>
    <w:p w14:paraId="6DDC512C" w14:textId="77777777" w:rsidR="00B1582B" w:rsidRDefault="00B1582B" w:rsidP="0043639B">
      <w:pPr>
        <w:pStyle w:val="BodyText"/>
        <w:rPr>
          <w:rFonts w:ascii="Bliss Pro Light" w:hAnsi="Bliss Pro Light" w:cs="Open Sans Light"/>
          <w:sz w:val="24"/>
          <w:szCs w:val="24"/>
        </w:rPr>
      </w:pPr>
    </w:p>
    <w:p w14:paraId="30CA685C" w14:textId="77777777" w:rsidR="00B1582B" w:rsidRDefault="00B1582B" w:rsidP="0043639B">
      <w:pPr>
        <w:pStyle w:val="BodyText"/>
        <w:rPr>
          <w:rFonts w:ascii="Bliss Pro Light" w:hAnsi="Bliss Pro Light" w:cs="Open Sans Light"/>
          <w:sz w:val="24"/>
          <w:szCs w:val="24"/>
        </w:rPr>
      </w:pPr>
    </w:p>
    <w:p w14:paraId="3D3F5FCC" w14:textId="77777777" w:rsidR="00B1582B" w:rsidRDefault="00B1582B" w:rsidP="0043639B">
      <w:pPr>
        <w:pStyle w:val="BodyText"/>
        <w:rPr>
          <w:rFonts w:ascii="Bliss Pro Light" w:hAnsi="Bliss Pro Light" w:cs="Open Sans Light"/>
          <w:sz w:val="24"/>
          <w:szCs w:val="24"/>
        </w:rPr>
      </w:pPr>
    </w:p>
    <w:p w14:paraId="2C871468" w14:textId="77777777" w:rsidR="00B1582B" w:rsidRDefault="00B1582B" w:rsidP="0043639B">
      <w:pPr>
        <w:pStyle w:val="BodyText"/>
        <w:rPr>
          <w:rFonts w:ascii="Bliss Pro Light" w:hAnsi="Bliss Pro Light" w:cs="Open Sans Light"/>
          <w:sz w:val="24"/>
          <w:szCs w:val="24"/>
        </w:rPr>
      </w:pPr>
    </w:p>
    <w:p w14:paraId="67E23B91" w14:textId="77777777" w:rsidR="00467CA8" w:rsidRDefault="00467CA8" w:rsidP="0043639B">
      <w:pPr>
        <w:pStyle w:val="BodyText"/>
        <w:rPr>
          <w:rFonts w:ascii="Bliss Pro Light" w:hAnsi="Bliss Pro Light" w:cs="Open Sans Light"/>
          <w:sz w:val="24"/>
          <w:szCs w:val="24"/>
        </w:rPr>
      </w:pPr>
    </w:p>
    <w:p w14:paraId="343C4C1A" w14:textId="77777777" w:rsidR="00467CA8" w:rsidRDefault="00467CA8" w:rsidP="0043639B">
      <w:pPr>
        <w:pStyle w:val="BodyText"/>
        <w:rPr>
          <w:rFonts w:ascii="Bliss Pro Light" w:hAnsi="Bliss Pro Light" w:cs="Open Sans Light"/>
          <w:sz w:val="24"/>
          <w:szCs w:val="24"/>
        </w:rPr>
      </w:pPr>
    </w:p>
    <w:p w14:paraId="238E4426" w14:textId="77777777" w:rsidR="00467CA8" w:rsidRDefault="00467CA8" w:rsidP="0043639B">
      <w:pPr>
        <w:pStyle w:val="BodyText"/>
        <w:rPr>
          <w:rFonts w:ascii="Bliss Pro Light" w:hAnsi="Bliss Pro Light" w:cs="Open Sans Light"/>
          <w:sz w:val="24"/>
          <w:szCs w:val="24"/>
        </w:rPr>
      </w:pPr>
    </w:p>
    <w:p w14:paraId="5C779C22" w14:textId="77777777" w:rsidR="00467CA8" w:rsidRDefault="00467CA8" w:rsidP="0043639B">
      <w:pPr>
        <w:pStyle w:val="BodyText"/>
        <w:rPr>
          <w:rFonts w:ascii="Bliss Pro Light" w:hAnsi="Bliss Pro Light" w:cs="Open Sans Light"/>
          <w:sz w:val="24"/>
          <w:szCs w:val="24"/>
        </w:rPr>
      </w:pPr>
    </w:p>
    <w:p w14:paraId="6B351A72" w14:textId="77777777" w:rsidR="00467CA8" w:rsidRDefault="00467CA8" w:rsidP="0043639B">
      <w:pPr>
        <w:pStyle w:val="BodyText"/>
        <w:rPr>
          <w:rFonts w:ascii="Bliss Pro Light" w:hAnsi="Bliss Pro Light" w:cs="Open Sans Light"/>
          <w:sz w:val="24"/>
          <w:szCs w:val="24"/>
        </w:rPr>
      </w:pPr>
    </w:p>
    <w:p w14:paraId="32C30DC4" w14:textId="77777777" w:rsidR="00467CA8" w:rsidRDefault="00467CA8" w:rsidP="0043639B">
      <w:pPr>
        <w:pStyle w:val="BodyText"/>
        <w:rPr>
          <w:rFonts w:ascii="Bliss Pro Light" w:hAnsi="Bliss Pro Light" w:cs="Open Sans Light"/>
          <w:sz w:val="24"/>
          <w:szCs w:val="24"/>
        </w:rPr>
      </w:pPr>
    </w:p>
    <w:p w14:paraId="4DA1D5C5" w14:textId="77777777" w:rsidR="00467CA8" w:rsidRDefault="00467CA8" w:rsidP="0043639B">
      <w:pPr>
        <w:pStyle w:val="BodyText"/>
        <w:rPr>
          <w:rFonts w:ascii="Bliss Pro Light" w:hAnsi="Bliss Pro Light" w:cs="Open Sans Light"/>
          <w:sz w:val="24"/>
          <w:szCs w:val="24"/>
        </w:rPr>
      </w:pPr>
    </w:p>
    <w:p w14:paraId="1D8D2037" w14:textId="77777777" w:rsidR="00467CA8" w:rsidRDefault="00467CA8" w:rsidP="0043639B">
      <w:pPr>
        <w:pStyle w:val="BodyText"/>
        <w:rPr>
          <w:rFonts w:ascii="Bliss Pro Light" w:hAnsi="Bliss Pro Light" w:cs="Open Sans Light"/>
          <w:sz w:val="24"/>
          <w:szCs w:val="24"/>
        </w:rPr>
      </w:pPr>
    </w:p>
    <w:p w14:paraId="51C5C8FC" w14:textId="77777777" w:rsidR="00467CA8" w:rsidRDefault="00467CA8" w:rsidP="0043639B">
      <w:pPr>
        <w:pStyle w:val="BodyText"/>
        <w:rPr>
          <w:rFonts w:ascii="Bliss Pro Light" w:hAnsi="Bliss Pro Light" w:cs="Open Sans Light"/>
          <w:sz w:val="24"/>
          <w:szCs w:val="24"/>
        </w:rPr>
      </w:pPr>
    </w:p>
    <w:p w14:paraId="7393180B" w14:textId="77777777" w:rsidR="00467CA8" w:rsidRDefault="00467CA8" w:rsidP="0043639B">
      <w:pPr>
        <w:pStyle w:val="BodyText"/>
        <w:rPr>
          <w:rFonts w:ascii="Bliss Pro Light" w:hAnsi="Bliss Pro Light" w:cs="Open Sans Light"/>
          <w:sz w:val="24"/>
          <w:szCs w:val="24"/>
        </w:rPr>
      </w:pPr>
    </w:p>
    <w:p w14:paraId="27FE0F6A" w14:textId="77777777" w:rsidR="00B0443F" w:rsidRDefault="00B0443F" w:rsidP="0043639B">
      <w:pPr>
        <w:pStyle w:val="BodyText"/>
        <w:rPr>
          <w:rFonts w:ascii="Bliss Pro Light" w:hAnsi="Bliss Pro Light" w:cs="Open Sans Light"/>
          <w:sz w:val="24"/>
          <w:szCs w:val="24"/>
        </w:rPr>
      </w:pPr>
    </w:p>
    <w:p w14:paraId="5C8CEE37" w14:textId="77777777" w:rsidR="00B0443F" w:rsidRDefault="00B0443F" w:rsidP="0043639B">
      <w:pPr>
        <w:pStyle w:val="BodyText"/>
        <w:rPr>
          <w:rFonts w:ascii="Bliss Pro Light" w:hAnsi="Bliss Pro Light" w:cs="Open Sans Light"/>
          <w:sz w:val="24"/>
          <w:szCs w:val="24"/>
        </w:rPr>
      </w:pPr>
    </w:p>
    <w:p w14:paraId="5EA4A00B" w14:textId="77777777" w:rsidR="00B0443F" w:rsidRDefault="00B0443F" w:rsidP="0043639B">
      <w:pPr>
        <w:pStyle w:val="BodyText"/>
        <w:rPr>
          <w:rFonts w:ascii="Bliss Pro Light" w:hAnsi="Bliss Pro Light" w:cs="Open Sans Light"/>
          <w:sz w:val="24"/>
          <w:szCs w:val="24"/>
        </w:rPr>
      </w:pPr>
    </w:p>
    <w:p w14:paraId="1F03E7A7" w14:textId="77777777" w:rsidR="00E16F86" w:rsidRDefault="00E16F86" w:rsidP="0043639B">
      <w:pPr>
        <w:pStyle w:val="BodyText"/>
        <w:rPr>
          <w:rFonts w:ascii="Bliss Pro Light" w:hAnsi="Bliss Pro Light" w:cs="Open Sans Light"/>
          <w:sz w:val="24"/>
          <w:szCs w:val="24"/>
        </w:rPr>
      </w:pPr>
    </w:p>
    <w:p w14:paraId="27FDF718" w14:textId="77777777" w:rsidR="00E16F86" w:rsidRPr="00497057" w:rsidRDefault="00E16F86" w:rsidP="0043639B">
      <w:pPr>
        <w:pStyle w:val="BodyText"/>
        <w:rPr>
          <w:rFonts w:ascii="Bliss Pro Light" w:hAnsi="Bliss Pro Light" w:cs="Open Sans Light"/>
          <w:sz w:val="24"/>
          <w:szCs w:val="24"/>
        </w:rPr>
      </w:pPr>
    </w:p>
    <w:p w14:paraId="453E508B" w14:textId="77777777" w:rsidR="002A37A1" w:rsidRDefault="002A37A1" w:rsidP="0043639B">
      <w:pPr>
        <w:pStyle w:val="BodyText"/>
        <w:rPr>
          <w:rFonts w:ascii="Bliss Pro Light" w:hAnsi="Bliss Pro Light" w:cs="Open Sans Light"/>
          <w:sz w:val="24"/>
          <w:szCs w:val="24"/>
        </w:rPr>
      </w:pPr>
    </w:p>
    <w:p w14:paraId="413A5AB0" w14:textId="77777777" w:rsidR="00621035" w:rsidRDefault="00621035" w:rsidP="0043639B">
      <w:pPr>
        <w:pStyle w:val="BodyText"/>
        <w:rPr>
          <w:rFonts w:ascii="Bliss Pro Light" w:hAnsi="Bliss Pro Light" w:cs="Open Sans Light"/>
          <w:sz w:val="24"/>
          <w:szCs w:val="24"/>
        </w:rPr>
      </w:pPr>
    </w:p>
    <w:p w14:paraId="2E5FB265" w14:textId="77777777" w:rsidR="00621035" w:rsidRPr="00497057" w:rsidRDefault="00621035" w:rsidP="0043639B">
      <w:pPr>
        <w:pStyle w:val="BodyText"/>
        <w:rPr>
          <w:rFonts w:ascii="Bliss Pro Light" w:hAnsi="Bliss Pro Light" w:cs="Open Sans Light"/>
          <w:sz w:val="24"/>
          <w:szCs w:val="24"/>
        </w:rPr>
      </w:pPr>
    </w:p>
    <w:p w14:paraId="405C1AA7" w14:textId="29BE1761" w:rsidR="00C92F05" w:rsidRPr="00931FF8" w:rsidRDefault="00B82E0A" w:rsidP="0043639B">
      <w:pPr>
        <w:pStyle w:val="BodyText"/>
        <w:rPr>
          <w:rStyle w:val="Hyperlink"/>
          <w:rFonts w:ascii="Bliss Pro Light" w:eastAsia="Times New Roman" w:hAnsi="Bliss Pro Light" w:cs="Open Sans Light"/>
          <w:b/>
          <w:color w:val="auto"/>
          <w:u w:val="none"/>
        </w:rPr>
      </w:pPr>
      <w:r w:rsidRPr="00931FF8">
        <w:rPr>
          <w:rFonts w:ascii="Bliss Pro Light" w:hAnsi="Bliss Pro Light" w:cs="Open Sans Light"/>
        </w:rPr>
        <w:t>Cambridge</w:t>
      </w:r>
      <w:r w:rsidR="00042BFC" w:rsidRPr="00931FF8">
        <w:rPr>
          <w:rFonts w:ascii="Bliss Pro Light" w:hAnsi="Bliss Pro Light" w:cs="Open Sans Light"/>
        </w:rPr>
        <w:t xml:space="preserve"> Assessment</w:t>
      </w:r>
      <w:r w:rsidRPr="00931FF8">
        <w:rPr>
          <w:rFonts w:ascii="Bliss Pro Light" w:hAnsi="Bliss Pro Light" w:cs="Open Sans Light"/>
        </w:rPr>
        <w:t xml:space="preserve"> International </w:t>
      </w:r>
      <w:r w:rsidR="00042BFC" w:rsidRPr="00931FF8">
        <w:rPr>
          <w:rFonts w:ascii="Bliss Pro Light" w:hAnsi="Bliss Pro Light" w:cs="Open Sans Light"/>
        </w:rPr>
        <w:t>Education</w:t>
      </w:r>
      <w:r w:rsidRPr="00931FF8">
        <w:rPr>
          <w:rFonts w:ascii="Bliss Pro Light" w:hAnsi="Bliss Pro Light" w:cs="Open Sans Light"/>
        </w:rPr>
        <w:br/>
      </w:r>
      <w:r w:rsidR="00271BD5" w:rsidRPr="00931FF8">
        <w:rPr>
          <w:rFonts w:ascii="Bliss Pro Light" w:hAnsi="Bliss Pro Light" w:cs="Open Sans Light"/>
        </w:rPr>
        <w:t>The Triangle Building</w:t>
      </w:r>
      <w:r w:rsidRPr="00931FF8">
        <w:rPr>
          <w:rFonts w:ascii="Bliss Pro Light" w:hAnsi="Bliss Pro Light" w:cs="Open Sans Light"/>
        </w:rPr>
        <w:t>,</w:t>
      </w:r>
      <w:r w:rsidR="00271BD5" w:rsidRPr="00931FF8">
        <w:rPr>
          <w:rFonts w:ascii="Bliss Pro Light" w:hAnsi="Bliss Pro Light" w:cs="Open Sans Light"/>
        </w:rPr>
        <w:t xml:space="preserve"> Shaftesbury Road,</w:t>
      </w:r>
      <w:r w:rsidRPr="00931FF8">
        <w:rPr>
          <w:rFonts w:ascii="Bliss Pro Light" w:hAnsi="Bliss Pro Light" w:cs="Open Sans Light"/>
        </w:rPr>
        <w:t xml:space="preserve"> Cambridge, CB</w:t>
      </w:r>
      <w:r w:rsidR="00271BD5" w:rsidRPr="00931FF8">
        <w:rPr>
          <w:rFonts w:ascii="Bliss Pro Light" w:hAnsi="Bliss Pro Light" w:cs="Open Sans Light"/>
        </w:rPr>
        <w:t>2</w:t>
      </w:r>
      <w:r w:rsidRPr="00931FF8">
        <w:rPr>
          <w:rFonts w:ascii="Bliss Pro Light" w:hAnsi="Bliss Pro Light" w:cs="Open Sans Light"/>
        </w:rPr>
        <w:t xml:space="preserve"> </w:t>
      </w:r>
      <w:r w:rsidR="00271BD5" w:rsidRPr="00931FF8">
        <w:rPr>
          <w:rFonts w:ascii="Bliss Pro Light" w:hAnsi="Bliss Pro Light" w:cs="Open Sans Light"/>
        </w:rPr>
        <w:t>8</w:t>
      </w:r>
      <w:r w:rsidRPr="00931FF8">
        <w:rPr>
          <w:rFonts w:ascii="Bliss Pro Light" w:hAnsi="Bliss Pro Light" w:cs="Open Sans Light"/>
        </w:rPr>
        <w:t>E</w:t>
      </w:r>
      <w:r w:rsidR="00271BD5" w:rsidRPr="00931FF8">
        <w:rPr>
          <w:rFonts w:ascii="Bliss Pro Light" w:hAnsi="Bliss Pro Light" w:cs="Open Sans Light"/>
        </w:rPr>
        <w:t>A</w:t>
      </w:r>
      <w:r w:rsidRPr="00931FF8">
        <w:rPr>
          <w:rFonts w:ascii="Bliss Pro Light" w:hAnsi="Bliss Pro Light" w:cs="Open Sans Light"/>
        </w:rPr>
        <w:t>, United Kingdom</w:t>
      </w:r>
      <w:r w:rsidRPr="00931FF8">
        <w:rPr>
          <w:rFonts w:ascii="Bliss Pro Light" w:hAnsi="Bliss Pro Light" w:cs="Open Sans Light"/>
        </w:rPr>
        <w:br/>
        <w:t>t: +44 1</w:t>
      </w:r>
      <w:r w:rsidR="00766334" w:rsidRPr="00931FF8">
        <w:rPr>
          <w:rFonts w:ascii="Bliss Pro Light" w:hAnsi="Bliss Pro Light" w:cs="Open Sans Light"/>
        </w:rPr>
        <w:t xml:space="preserve">223 553554   </w:t>
      </w:r>
      <w:r w:rsidRPr="00931FF8">
        <w:rPr>
          <w:rFonts w:ascii="Bliss Pro Light" w:hAnsi="Bliss Pro Light" w:cs="Open Sans Light"/>
        </w:rPr>
        <w:br/>
        <w:t>e:</w:t>
      </w:r>
      <w:r w:rsidRPr="00931FF8">
        <w:rPr>
          <w:rFonts w:ascii="Bliss Pro Light" w:hAnsi="Bliss Pro Light" w:cs="Open Sans Light"/>
          <w:b/>
        </w:rPr>
        <w:t xml:space="preserve"> </w:t>
      </w:r>
      <w:hyperlink r:id="rId95" w:history="1">
        <w:r w:rsidRPr="00931FF8">
          <w:rPr>
            <w:rStyle w:val="CAIELinkChar"/>
            <w:rFonts w:ascii="Bliss Pro Light" w:hAnsi="Bliss Pro Light"/>
            <w:b w:val="0"/>
          </w:rPr>
          <w:t>info@</w:t>
        </w:r>
        <w:r w:rsidR="00042BFC" w:rsidRPr="00931FF8">
          <w:rPr>
            <w:rStyle w:val="CAIELinkChar"/>
            <w:rFonts w:ascii="Bliss Pro Light" w:hAnsi="Bliss Pro Light"/>
            <w:b w:val="0"/>
          </w:rPr>
          <w:t>cambridgeinternational.org</w:t>
        </w:r>
      </w:hyperlink>
      <w:r w:rsidRPr="00931FF8">
        <w:rPr>
          <w:rStyle w:val="CAIELinkChar"/>
          <w:rFonts w:ascii="Bliss Pro Light" w:hAnsi="Bliss Pro Light"/>
          <w:b w:val="0"/>
        </w:rPr>
        <w:t xml:space="preserve">    </w:t>
      </w:r>
      <w:hyperlink r:id="rId96" w:history="1">
        <w:r w:rsidRPr="00931FF8">
          <w:rPr>
            <w:rStyle w:val="CAIELinkChar"/>
            <w:rFonts w:ascii="Bliss Pro Light" w:hAnsi="Bliss Pro Light"/>
            <w:b w:val="0"/>
          </w:rPr>
          <w:t>www.</w:t>
        </w:r>
        <w:r w:rsidR="00042BFC" w:rsidRPr="00931FF8">
          <w:rPr>
            <w:rStyle w:val="CAIELinkChar"/>
            <w:rFonts w:ascii="Bliss Pro Light" w:hAnsi="Bliss Pro Light"/>
            <w:b w:val="0"/>
          </w:rPr>
          <w:t>cambridgeinternational.org</w:t>
        </w:r>
      </w:hyperlink>
    </w:p>
    <w:p w14:paraId="2877616B" w14:textId="71EC34CC" w:rsidR="00D23F71" w:rsidRPr="00931FF8" w:rsidRDefault="00D23F71" w:rsidP="0043639B">
      <w:pPr>
        <w:pStyle w:val="BodyText"/>
        <w:rPr>
          <w:rStyle w:val="Hyperlink"/>
          <w:rFonts w:ascii="Bliss Pro Light" w:eastAsia="Times New Roman" w:hAnsi="Bliss Pro Light" w:cs="Open Sans Light"/>
          <w:b/>
          <w:color w:val="auto"/>
          <w:u w:val="none"/>
        </w:rPr>
      </w:pPr>
    </w:p>
    <w:p w14:paraId="1D604F90" w14:textId="1959DC49" w:rsidR="002138F4" w:rsidRPr="00621035" w:rsidRDefault="00C027C1" w:rsidP="00C027C1">
      <w:pPr>
        <w:rPr>
          <w:rFonts w:ascii="Bliss Pro Light" w:hAnsi="Bliss Pro Light" w:cs="Arial"/>
          <w:sz w:val="20"/>
          <w:szCs w:val="20"/>
        </w:rPr>
      </w:pPr>
      <w:r w:rsidRPr="00243DDD">
        <w:rPr>
          <w:rFonts w:ascii="Bliss Pro Light" w:hAnsi="Bliss Pro Light" w:cs="Arial"/>
          <w:sz w:val="20"/>
          <w:szCs w:val="20"/>
        </w:rPr>
        <w:t xml:space="preserve">© Cambridge University Press &amp; </w:t>
      </w:r>
      <w:r w:rsidRPr="00467CA8">
        <w:rPr>
          <w:rFonts w:ascii="Bliss Pro Light" w:hAnsi="Bliss Pro Light" w:cs="Arial"/>
          <w:sz w:val="20"/>
          <w:szCs w:val="20"/>
        </w:rPr>
        <w:t xml:space="preserve">Assessment </w:t>
      </w:r>
      <w:r w:rsidR="00467CA8" w:rsidRPr="00467CA8">
        <w:rPr>
          <w:rFonts w:ascii="Bliss Pro Light" w:hAnsi="Bliss Pro Light" w:cs="Arial"/>
          <w:sz w:val="20"/>
          <w:szCs w:val="20"/>
        </w:rPr>
        <w:t>2022</w:t>
      </w:r>
      <w:r w:rsidR="00F95F94">
        <w:rPr>
          <w:rFonts w:ascii="Bliss Pro Light" w:hAnsi="Bliss Pro Light" w:cs="Arial"/>
          <w:sz w:val="20"/>
          <w:szCs w:val="20"/>
        </w:rPr>
        <w:t xml:space="preserve"> v</w:t>
      </w:r>
      <w:r w:rsidR="00A6529A">
        <w:rPr>
          <w:rFonts w:ascii="Bliss Pro Light" w:hAnsi="Bliss Pro Light" w:cs="Arial"/>
          <w:sz w:val="20"/>
          <w:szCs w:val="20"/>
        </w:rPr>
        <w:t>2</w:t>
      </w:r>
      <w:r w:rsidR="00621035">
        <w:rPr>
          <w:rFonts w:ascii="Bliss Pro Light" w:hAnsi="Bliss Pro Light" w:cs="Arial"/>
          <w:sz w:val="20"/>
          <w:szCs w:val="20"/>
        </w:rPr>
        <w:t xml:space="preserve"> (updated November 2024)</w:t>
      </w:r>
    </w:p>
    <w:sectPr w:rsidR="002138F4" w:rsidRPr="00621035" w:rsidSect="00621035">
      <w:headerReference w:type="even" r:id="rId97"/>
      <w:headerReference w:type="default" r:id="rId98"/>
      <w:footerReference w:type="even" r:id="rId99"/>
      <w:footerReference w:type="default" r:id="rId10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7FCA6" w14:textId="77777777" w:rsidR="000B71D1" w:rsidRDefault="000B71D1" w:rsidP="00BD38B4">
      <w:r>
        <w:separator/>
      </w:r>
    </w:p>
  </w:endnote>
  <w:endnote w:type="continuationSeparator" w:id="0">
    <w:p w14:paraId="621746A5" w14:textId="77777777" w:rsidR="000B71D1" w:rsidRDefault="000B71D1" w:rsidP="00BD38B4">
      <w:r>
        <w:continuationSeparator/>
      </w:r>
    </w:p>
  </w:endnote>
  <w:endnote w:type="continuationNotice" w:id="1">
    <w:p w14:paraId="79F5D78C" w14:textId="77777777" w:rsidR="000B71D1" w:rsidRDefault="000B7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4097160"/>
      <w:docPartObj>
        <w:docPartGallery w:val="Page Numbers (Bottom of Page)"/>
        <w:docPartUnique/>
      </w:docPartObj>
    </w:sdtPr>
    <w:sdtEndPr>
      <w:rPr>
        <w:rFonts w:ascii="Arial" w:hAnsi="Arial" w:cs="Arial"/>
        <w:noProof/>
        <w:sz w:val="20"/>
        <w:szCs w:val="20"/>
      </w:rPr>
    </w:sdtEndPr>
    <w:sdtContent>
      <w:p w14:paraId="589872D6" w14:textId="4FF874E1" w:rsidR="00107B4A" w:rsidRPr="00107B4A" w:rsidRDefault="00107B4A">
        <w:pPr>
          <w:pStyle w:val="Footer"/>
          <w:rPr>
            <w:rFonts w:ascii="Arial" w:hAnsi="Arial" w:cs="Arial"/>
            <w:sz w:val="20"/>
            <w:szCs w:val="20"/>
          </w:rPr>
        </w:pPr>
        <w:r w:rsidRPr="00107B4A">
          <w:rPr>
            <w:rFonts w:ascii="Arial" w:hAnsi="Arial" w:cs="Arial"/>
            <w:sz w:val="20"/>
            <w:szCs w:val="20"/>
          </w:rPr>
          <w:fldChar w:fldCharType="begin"/>
        </w:r>
        <w:r w:rsidRPr="00107B4A">
          <w:rPr>
            <w:rFonts w:ascii="Arial" w:hAnsi="Arial" w:cs="Arial"/>
            <w:sz w:val="20"/>
            <w:szCs w:val="20"/>
          </w:rPr>
          <w:instrText xml:space="preserve"> PAGE   \* MERGEFORMAT </w:instrText>
        </w:r>
        <w:r w:rsidRPr="00107B4A">
          <w:rPr>
            <w:rFonts w:ascii="Arial" w:hAnsi="Arial" w:cs="Arial"/>
            <w:sz w:val="20"/>
            <w:szCs w:val="20"/>
          </w:rPr>
          <w:fldChar w:fldCharType="separate"/>
        </w:r>
        <w:r w:rsidRPr="00107B4A">
          <w:rPr>
            <w:rFonts w:ascii="Arial" w:hAnsi="Arial" w:cs="Arial"/>
            <w:noProof/>
            <w:sz w:val="20"/>
            <w:szCs w:val="20"/>
          </w:rPr>
          <w:t>2</w:t>
        </w:r>
        <w:r w:rsidRPr="00107B4A">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2838" w14:textId="00031136" w:rsidR="004E2FD6" w:rsidRPr="00042BFC" w:rsidRDefault="004E2FD6" w:rsidP="005941A5">
    <w:pPr>
      <w:pStyle w:val="HeadFoot"/>
      <w:tabs>
        <w:tab w:val="left" w:pos="13870"/>
        <w:tab w:val="right" w:pos="14601"/>
      </w:tabs>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8324E">
      <w:rPr>
        <w:rStyle w:val="PageNumber"/>
        <w:rFonts w:cs="Arial"/>
        <w:noProof/>
        <w:szCs w:val="20"/>
      </w:rPr>
      <w:t>7</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FD86" w14:textId="1E09CE58" w:rsidR="001776B8" w:rsidRPr="00161BDF" w:rsidRDefault="006C3234">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23E9" w14:textId="77777777" w:rsidR="004E2FD6" w:rsidRPr="00F00BDE" w:rsidRDefault="004E2FD6" w:rsidP="004146F4">
    <w:pPr>
      <w:pStyle w:val="Foote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51C36" w14:textId="44D7DE0F" w:rsidR="004146F4" w:rsidRPr="00042BFC" w:rsidRDefault="004146F4"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sidR="00573AA7">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3177636"/>
      <w:docPartObj>
        <w:docPartGallery w:val="Page Numbers (Bottom of Page)"/>
        <w:docPartUnique/>
      </w:docPartObj>
    </w:sdtPr>
    <w:sdtEndPr>
      <w:rPr>
        <w:rFonts w:ascii="Arial" w:hAnsi="Arial" w:cs="Arial"/>
        <w:noProof/>
        <w:sz w:val="20"/>
        <w:szCs w:val="20"/>
      </w:rPr>
    </w:sdtEndPr>
    <w:sdtContent>
      <w:p w14:paraId="1E058C90" w14:textId="2F694551" w:rsidR="00E06C06" w:rsidRPr="00E06C06" w:rsidRDefault="00E06C06">
        <w:pPr>
          <w:pStyle w:val="Footer"/>
          <w:rPr>
            <w:rFonts w:ascii="Arial" w:hAnsi="Arial" w:cs="Arial"/>
            <w:sz w:val="20"/>
            <w:szCs w:val="20"/>
          </w:rPr>
        </w:pPr>
        <w:r w:rsidRPr="00E06C06">
          <w:rPr>
            <w:rFonts w:ascii="Arial" w:hAnsi="Arial" w:cs="Arial"/>
            <w:sz w:val="20"/>
            <w:szCs w:val="20"/>
          </w:rPr>
          <w:fldChar w:fldCharType="begin"/>
        </w:r>
        <w:r w:rsidRPr="00E06C06">
          <w:rPr>
            <w:rFonts w:ascii="Arial" w:hAnsi="Arial" w:cs="Arial"/>
            <w:sz w:val="20"/>
            <w:szCs w:val="20"/>
          </w:rPr>
          <w:instrText xml:space="preserve"> PAGE   \* MERGEFORMAT </w:instrText>
        </w:r>
        <w:r w:rsidRPr="00E06C06">
          <w:rPr>
            <w:rFonts w:ascii="Arial" w:hAnsi="Arial" w:cs="Arial"/>
            <w:sz w:val="20"/>
            <w:szCs w:val="20"/>
          </w:rPr>
          <w:fldChar w:fldCharType="separate"/>
        </w:r>
        <w:r w:rsidRPr="00E06C06">
          <w:rPr>
            <w:rFonts w:ascii="Arial" w:hAnsi="Arial" w:cs="Arial"/>
            <w:noProof/>
            <w:sz w:val="20"/>
            <w:szCs w:val="20"/>
          </w:rPr>
          <w:t>2</w:t>
        </w:r>
        <w:r w:rsidRPr="00E06C06">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A3189" w14:textId="30496AE6" w:rsidR="001B65CE" w:rsidRPr="00E06C06" w:rsidRDefault="001B65CE">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5ABAE" w14:textId="01295F86" w:rsidR="000A1B26" w:rsidRPr="000A1B26" w:rsidRDefault="000A1B26" w:rsidP="000A1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8FF05" w14:textId="77777777" w:rsidR="000B71D1" w:rsidRDefault="000B71D1" w:rsidP="00BD38B4">
      <w:r>
        <w:separator/>
      </w:r>
    </w:p>
  </w:footnote>
  <w:footnote w:type="continuationSeparator" w:id="0">
    <w:p w14:paraId="18215065" w14:textId="77777777" w:rsidR="000B71D1" w:rsidRDefault="000B71D1" w:rsidP="00BD38B4">
      <w:r>
        <w:continuationSeparator/>
      </w:r>
    </w:p>
  </w:footnote>
  <w:footnote w:type="continuationNotice" w:id="1">
    <w:p w14:paraId="5447E1F5" w14:textId="77777777" w:rsidR="000B71D1" w:rsidRDefault="000B7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FF989" w14:textId="6B3F6483" w:rsidR="00107B4A" w:rsidRPr="00107B4A" w:rsidRDefault="00107B4A">
    <w:pPr>
      <w:pStyle w:val="Header"/>
      <w:rPr>
        <w:rFonts w:ascii="Arial" w:hAnsi="Arial" w:cs="Arial"/>
        <w:sz w:val="20"/>
        <w:szCs w:val="20"/>
      </w:rPr>
    </w:pPr>
    <w:r w:rsidRPr="00107B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F173"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61C98" w14:textId="77777777" w:rsidR="004E2FD6" w:rsidRDefault="004E2FD6" w:rsidP="0093529B">
    <w:pPr>
      <w:tabs>
        <w:tab w:val="left" w:pos="9795"/>
      </w:tabs>
      <w:rPr>
        <w:rFonts w:ascii="Arial" w:hAnsi="Arial"/>
        <w:b/>
        <w:bCs/>
        <w:color w:val="FFFFFF"/>
        <w:sz w:val="32"/>
        <w:szCs w:val="32"/>
      </w:rPr>
    </w:pPr>
  </w:p>
  <w:p w14:paraId="2C03C5DE" w14:textId="77777777" w:rsidR="004E2FD6" w:rsidRDefault="004E2FD6" w:rsidP="0093529B">
    <w:pPr>
      <w:tabs>
        <w:tab w:val="left" w:pos="9795"/>
      </w:tabs>
      <w:rPr>
        <w:rFonts w:ascii="Arial" w:hAnsi="Arial"/>
        <w:b/>
        <w:bCs/>
        <w:color w:val="FFFFFF"/>
        <w:sz w:val="32"/>
        <w:szCs w:val="32"/>
      </w:rPr>
    </w:pPr>
  </w:p>
  <w:p w14:paraId="27CA968A" w14:textId="77777777" w:rsidR="004E2FD6" w:rsidRDefault="004E2FD6" w:rsidP="0093529B">
    <w:pPr>
      <w:tabs>
        <w:tab w:val="left" w:pos="9795"/>
      </w:tabs>
      <w:rPr>
        <w:rFonts w:ascii="Arial" w:hAnsi="Arial"/>
        <w:b/>
        <w:bCs/>
        <w:color w:val="FFFFFF"/>
        <w:sz w:val="32"/>
        <w:szCs w:val="32"/>
      </w:rPr>
    </w:pPr>
  </w:p>
  <w:p w14:paraId="21FDEB26"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1623" w14:textId="73C21955" w:rsidR="00393536" w:rsidRPr="00042BFC" w:rsidRDefault="004146F4" w:rsidP="00573AA7">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FC6E" w14:textId="77777777" w:rsidR="00B82E0A" w:rsidRPr="00573AA7" w:rsidRDefault="00B82E0A"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64A8" w14:textId="1F1FA86B" w:rsidR="00B82E0A" w:rsidRPr="00042BFC" w:rsidRDefault="00716D43"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9F295" w14:textId="7A9DC5B5" w:rsidR="004B2916" w:rsidRPr="00E06C06" w:rsidRDefault="00E06C06" w:rsidP="00E06C06">
    <w:pPr>
      <w:pStyle w:val="Header"/>
      <w:rPr>
        <w:rFonts w:ascii="Arial" w:hAnsi="Arial" w:cs="Arial"/>
        <w:sz w:val="20"/>
        <w:szCs w:val="20"/>
      </w:rPr>
    </w:pPr>
    <w:r w:rsidRPr="00E06C06">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E699" w14:textId="467B0735" w:rsidR="001B65CE" w:rsidRPr="001B65CE" w:rsidRDefault="001B65CE" w:rsidP="001B65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3E6C8" w14:textId="77777777" w:rsidR="000A1B26" w:rsidRPr="00F9331F" w:rsidRDefault="000A1B26" w:rsidP="00F93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5528E"/>
    <w:multiLevelType w:val="hybridMultilevel"/>
    <w:tmpl w:val="A79201FC"/>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B7F9E"/>
    <w:multiLevelType w:val="hybridMultilevel"/>
    <w:tmpl w:val="EF66DC86"/>
    <w:lvl w:ilvl="0" w:tplc="05A25A58">
      <w:start w:val="1"/>
      <w:numFmt w:val="bullet"/>
      <w:lvlText w:val=""/>
      <w:lvlJc w:val="left"/>
      <w:pPr>
        <w:tabs>
          <w:tab w:val="num" w:pos="720"/>
        </w:tabs>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CCB02BE"/>
    <w:multiLevelType w:val="hybridMultilevel"/>
    <w:tmpl w:val="C5BA2266"/>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5497C"/>
    <w:multiLevelType w:val="hybridMultilevel"/>
    <w:tmpl w:val="AB7C5DA6"/>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66143"/>
    <w:multiLevelType w:val="hybridMultilevel"/>
    <w:tmpl w:val="11A8B204"/>
    <w:lvl w:ilvl="0" w:tplc="05A25A58">
      <w:start w:val="1"/>
      <w:numFmt w:val="bullet"/>
      <w:lvlText w:val=""/>
      <w:lvlJc w:val="left"/>
      <w:pPr>
        <w:ind w:left="360" w:hanging="360"/>
      </w:pPr>
      <w:rPr>
        <w:rFonts w:ascii="Symbol" w:hAnsi="Symbol" w:hint="default"/>
        <w:color w:val="E21951"/>
        <w:w w:val="13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145860"/>
    <w:multiLevelType w:val="hybridMultilevel"/>
    <w:tmpl w:val="3DCE87F8"/>
    <w:lvl w:ilvl="0" w:tplc="FFFFFFFF">
      <w:start w:val="1"/>
      <w:numFmt w:val="bullet"/>
      <w:lvlText w:val=""/>
      <w:lvlJc w:val="left"/>
      <w:pPr>
        <w:ind w:left="720" w:hanging="360"/>
      </w:pPr>
      <w:rPr>
        <w:rFonts w:ascii="Symbol" w:hAnsi="Symbol" w:hint="default"/>
        <w:color w:val="E21951"/>
        <w:w w:val="131"/>
      </w:rPr>
    </w:lvl>
    <w:lvl w:ilvl="1" w:tplc="05A25A58">
      <w:start w:val="1"/>
      <w:numFmt w:val="bullet"/>
      <w:lvlText w:val=""/>
      <w:lvlJc w:val="left"/>
      <w:pPr>
        <w:ind w:left="1440" w:hanging="360"/>
      </w:pPr>
      <w:rPr>
        <w:rFonts w:ascii="Symbol" w:hAnsi="Symbol" w:hint="default"/>
        <w:color w:val="E21951"/>
        <w:w w:val="13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4931EE"/>
    <w:multiLevelType w:val="hybridMultilevel"/>
    <w:tmpl w:val="69D802EA"/>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30615"/>
    <w:multiLevelType w:val="hybridMultilevel"/>
    <w:tmpl w:val="0A90A77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A0B45"/>
    <w:multiLevelType w:val="hybridMultilevel"/>
    <w:tmpl w:val="DA242CF8"/>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2399D"/>
    <w:multiLevelType w:val="hybridMultilevel"/>
    <w:tmpl w:val="10201DD8"/>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0A47625"/>
    <w:multiLevelType w:val="hybridMultilevel"/>
    <w:tmpl w:val="CCA0AB86"/>
    <w:lvl w:ilvl="0" w:tplc="05A25A58">
      <w:start w:val="1"/>
      <w:numFmt w:val="bullet"/>
      <w:lvlText w:val=""/>
      <w:lvlJc w:val="left"/>
      <w:pPr>
        <w:tabs>
          <w:tab w:val="num" w:pos="720"/>
        </w:tabs>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C36AE"/>
    <w:multiLevelType w:val="hybridMultilevel"/>
    <w:tmpl w:val="EEC0EEF6"/>
    <w:lvl w:ilvl="0" w:tplc="05A25A58">
      <w:start w:val="1"/>
      <w:numFmt w:val="bullet"/>
      <w:lvlText w:val=""/>
      <w:lvlJc w:val="left"/>
      <w:pPr>
        <w:tabs>
          <w:tab w:val="num" w:pos="720"/>
        </w:tabs>
        <w:ind w:left="720" w:hanging="360"/>
      </w:pPr>
      <w:rPr>
        <w:rFonts w:ascii="Symbol" w:hAnsi="Symbol" w:hint="default"/>
        <w:color w:val="E21951"/>
        <w:w w:val="13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6C44C4"/>
    <w:multiLevelType w:val="hybridMultilevel"/>
    <w:tmpl w:val="923A50BC"/>
    <w:lvl w:ilvl="0" w:tplc="1BD621E6">
      <w:start w:val="1"/>
      <w:numFmt w:val="bullet"/>
      <w:lvlText w:val=""/>
      <w:lvlJc w:val="left"/>
      <w:pPr>
        <w:ind w:left="1077" w:hanging="360"/>
      </w:pPr>
      <w:rPr>
        <w:rFonts w:ascii="Symbol" w:hAnsi="Symbol" w:hint="default"/>
        <w:color w:val="E21951"/>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282F40D3"/>
    <w:multiLevelType w:val="hybridMultilevel"/>
    <w:tmpl w:val="290059D2"/>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D5238"/>
    <w:multiLevelType w:val="hybridMultilevel"/>
    <w:tmpl w:val="CAE8AB18"/>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B3AFA"/>
    <w:multiLevelType w:val="hybridMultilevel"/>
    <w:tmpl w:val="7D48A252"/>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8759D"/>
    <w:multiLevelType w:val="hybridMultilevel"/>
    <w:tmpl w:val="9C921152"/>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43519"/>
    <w:multiLevelType w:val="hybridMultilevel"/>
    <w:tmpl w:val="6A8616F8"/>
    <w:lvl w:ilvl="0" w:tplc="05A25A58">
      <w:start w:val="1"/>
      <w:numFmt w:val="bullet"/>
      <w:lvlText w:val=""/>
      <w:lvlJc w:val="left"/>
      <w:pPr>
        <w:tabs>
          <w:tab w:val="num" w:pos="720"/>
        </w:tabs>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DE0CE3"/>
    <w:multiLevelType w:val="hybridMultilevel"/>
    <w:tmpl w:val="F252B514"/>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D395F"/>
    <w:multiLevelType w:val="hybridMultilevel"/>
    <w:tmpl w:val="7AF0EC62"/>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AC1207"/>
    <w:multiLevelType w:val="hybridMultilevel"/>
    <w:tmpl w:val="2158AC24"/>
    <w:lvl w:ilvl="0" w:tplc="1BD621E6">
      <w:start w:val="1"/>
      <w:numFmt w:val="bullet"/>
      <w:lvlText w:val=""/>
      <w:lvlJc w:val="left"/>
      <w:pPr>
        <w:ind w:left="720" w:hanging="360"/>
      </w:pPr>
      <w:rPr>
        <w:rFonts w:ascii="Symbol" w:hAnsi="Symbol" w:hint="default"/>
        <w:color w:val="E21951"/>
        <w:w w:val="131"/>
      </w:rPr>
    </w:lvl>
    <w:lvl w:ilvl="1" w:tplc="FFFFFFFF">
      <w:start w:val="1"/>
      <w:numFmt w:val="bullet"/>
      <w:lvlText w:val=""/>
      <w:lvlJc w:val="left"/>
      <w:pPr>
        <w:ind w:left="1440" w:hanging="360"/>
      </w:pPr>
      <w:rPr>
        <w:rFonts w:ascii="Symbol" w:hAnsi="Symbol" w:hint="default"/>
        <w:color w:val="E21951"/>
        <w:w w:val="13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147F4B"/>
    <w:multiLevelType w:val="hybridMultilevel"/>
    <w:tmpl w:val="04E06A7E"/>
    <w:lvl w:ilvl="0" w:tplc="0F7EA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B579DB"/>
    <w:multiLevelType w:val="hybridMultilevel"/>
    <w:tmpl w:val="382A227A"/>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F90085"/>
    <w:multiLevelType w:val="hybridMultilevel"/>
    <w:tmpl w:val="2940C160"/>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B32A3D"/>
    <w:multiLevelType w:val="hybridMultilevel"/>
    <w:tmpl w:val="4D8EBCE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45014"/>
    <w:multiLevelType w:val="hybridMultilevel"/>
    <w:tmpl w:val="CA0A563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AD3CCB"/>
    <w:multiLevelType w:val="hybridMultilevel"/>
    <w:tmpl w:val="E096704A"/>
    <w:lvl w:ilvl="0" w:tplc="FFFFFFFF">
      <w:start w:val="1"/>
      <w:numFmt w:val="bullet"/>
      <w:lvlText w:val=""/>
      <w:lvlJc w:val="left"/>
      <w:pPr>
        <w:ind w:left="720" w:hanging="360"/>
      </w:pPr>
      <w:rPr>
        <w:rFonts w:ascii="Symbol" w:hAnsi="Symbol" w:hint="default"/>
        <w:color w:val="E21951"/>
        <w:w w:val="131"/>
      </w:rPr>
    </w:lvl>
    <w:lvl w:ilvl="1" w:tplc="05A25A58">
      <w:start w:val="1"/>
      <w:numFmt w:val="bullet"/>
      <w:lvlText w:val=""/>
      <w:lvlJc w:val="left"/>
      <w:pPr>
        <w:ind w:left="1440" w:hanging="360"/>
      </w:pPr>
      <w:rPr>
        <w:rFonts w:ascii="Symbol" w:hAnsi="Symbol" w:hint="default"/>
        <w:color w:val="E21951"/>
        <w:w w:val="13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145DBE"/>
    <w:multiLevelType w:val="hybridMultilevel"/>
    <w:tmpl w:val="33F00D48"/>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747D75"/>
    <w:multiLevelType w:val="hybridMultilevel"/>
    <w:tmpl w:val="ADAC3F2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B7C02"/>
    <w:multiLevelType w:val="hybridMultilevel"/>
    <w:tmpl w:val="38325008"/>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EC68DB"/>
    <w:multiLevelType w:val="hybridMultilevel"/>
    <w:tmpl w:val="D5BC3630"/>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4951D27"/>
    <w:multiLevelType w:val="hybridMultilevel"/>
    <w:tmpl w:val="6090E84C"/>
    <w:lvl w:ilvl="0" w:tplc="05A25A58">
      <w:start w:val="1"/>
      <w:numFmt w:val="bullet"/>
      <w:lvlText w:val=""/>
      <w:lvlJc w:val="left"/>
      <w:pPr>
        <w:tabs>
          <w:tab w:val="num" w:pos="720"/>
        </w:tabs>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16C4C"/>
    <w:multiLevelType w:val="hybridMultilevel"/>
    <w:tmpl w:val="FE443B3A"/>
    <w:lvl w:ilvl="0" w:tplc="05A25A58">
      <w:start w:val="1"/>
      <w:numFmt w:val="bullet"/>
      <w:lvlText w:val=""/>
      <w:lvlJc w:val="left"/>
      <w:pPr>
        <w:ind w:left="720" w:hanging="360"/>
      </w:pPr>
      <w:rPr>
        <w:rFonts w:ascii="Symbol" w:hAnsi="Symbol" w:hint="default"/>
        <w:color w:val="E21951"/>
        <w:w w:val="13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58550C3B"/>
    <w:multiLevelType w:val="hybridMultilevel"/>
    <w:tmpl w:val="E7623A1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C46446"/>
    <w:multiLevelType w:val="hybridMultilevel"/>
    <w:tmpl w:val="3312C5BC"/>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E85282"/>
    <w:multiLevelType w:val="hybridMultilevel"/>
    <w:tmpl w:val="2C425AD8"/>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A22FE0"/>
    <w:multiLevelType w:val="hybridMultilevel"/>
    <w:tmpl w:val="DEAE4E9C"/>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DE3E01"/>
    <w:multiLevelType w:val="hybridMultilevel"/>
    <w:tmpl w:val="153E4AF8"/>
    <w:lvl w:ilvl="0" w:tplc="05A25A58">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6A1418"/>
    <w:multiLevelType w:val="hybridMultilevel"/>
    <w:tmpl w:val="41E083F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BB79F5"/>
    <w:multiLevelType w:val="hybridMultilevel"/>
    <w:tmpl w:val="1F76723C"/>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004C58"/>
    <w:multiLevelType w:val="hybridMultilevel"/>
    <w:tmpl w:val="469EB22A"/>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D6B60"/>
    <w:multiLevelType w:val="hybridMultilevel"/>
    <w:tmpl w:val="1DE2E64E"/>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446F0"/>
    <w:multiLevelType w:val="hybridMultilevel"/>
    <w:tmpl w:val="FA36A9C2"/>
    <w:lvl w:ilvl="0" w:tplc="1BD621E6">
      <w:start w:val="1"/>
      <w:numFmt w:val="bullet"/>
      <w:lvlText w:val=""/>
      <w:lvlJc w:val="left"/>
      <w:pPr>
        <w:ind w:left="360" w:hanging="360"/>
      </w:pPr>
      <w:rPr>
        <w:rFonts w:ascii="Symbol" w:hAnsi="Symbol" w:hint="default"/>
        <w:color w:val="E21951"/>
        <w:w w:val="13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A1651"/>
    <w:multiLevelType w:val="hybridMultilevel"/>
    <w:tmpl w:val="B2C6F744"/>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01083C"/>
    <w:multiLevelType w:val="hybridMultilevel"/>
    <w:tmpl w:val="1F7650BA"/>
    <w:lvl w:ilvl="0" w:tplc="05A25A58">
      <w:start w:val="1"/>
      <w:numFmt w:val="bullet"/>
      <w:lvlText w:val=""/>
      <w:lvlJc w:val="left"/>
      <w:pPr>
        <w:ind w:left="720" w:hanging="360"/>
      </w:pPr>
      <w:rPr>
        <w:rFonts w:ascii="Symbol" w:hAnsi="Symbol" w:hint="default"/>
        <w:color w:val="E21951"/>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832580">
    <w:abstractNumId w:val="47"/>
  </w:num>
  <w:num w:numId="2" w16cid:durableId="178158559">
    <w:abstractNumId w:val="11"/>
  </w:num>
  <w:num w:numId="3" w16cid:durableId="551234665">
    <w:abstractNumId w:val="36"/>
  </w:num>
  <w:num w:numId="4" w16cid:durableId="1629966409">
    <w:abstractNumId w:val="2"/>
  </w:num>
  <w:num w:numId="5" w16cid:durableId="1283804186">
    <w:abstractNumId w:val="33"/>
  </w:num>
  <w:num w:numId="6" w16cid:durableId="744955190">
    <w:abstractNumId w:val="0"/>
  </w:num>
  <w:num w:numId="7" w16cid:durableId="1923483898">
    <w:abstractNumId w:val="41"/>
  </w:num>
  <w:num w:numId="8" w16cid:durableId="1396587324">
    <w:abstractNumId w:val="34"/>
  </w:num>
  <w:num w:numId="9" w16cid:durableId="322777924">
    <w:abstractNumId w:val="30"/>
  </w:num>
  <w:num w:numId="10" w16cid:durableId="339739660">
    <w:abstractNumId w:val="35"/>
  </w:num>
  <w:num w:numId="11" w16cid:durableId="73203963">
    <w:abstractNumId w:val="45"/>
  </w:num>
  <w:num w:numId="12" w16cid:durableId="1626228354">
    <w:abstractNumId w:val="32"/>
  </w:num>
  <w:num w:numId="13" w16cid:durableId="1963074459">
    <w:abstractNumId w:val="48"/>
  </w:num>
  <w:num w:numId="14" w16cid:durableId="1769543619">
    <w:abstractNumId w:val="38"/>
  </w:num>
  <w:num w:numId="15" w16cid:durableId="1989550047">
    <w:abstractNumId w:val="13"/>
  </w:num>
  <w:num w:numId="16" w16cid:durableId="1727214797">
    <w:abstractNumId w:val="24"/>
  </w:num>
  <w:num w:numId="17" w16cid:durableId="513038357">
    <w:abstractNumId w:val="1"/>
  </w:num>
  <w:num w:numId="18" w16cid:durableId="1994792603">
    <w:abstractNumId w:val="40"/>
  </w:num>
  <w:num w:numId="19" w16cid:durableId="1486623964">
    <w:abstractNumId w:val="10"/>
  </w:num>
  <w:num w:numId="20" w16cid:durableId="1424885843">
    <w:abstractNumId w:val="7"/>
  </w:num>
  <w:num w:numId="21" w16cid:durableId="1314601194">
    <w:abstractNumId w:val="29"/>
  </w:num>
  <w:num w:numId="22" w16cid:durableId="1658342224">
    <w:abstractNumId w:val="12"/>
  </w:num>
  <w:num w:numId="23" w16cid:durableId="2031762534">
    <w:abstractNumId w:val="19"/>
  </w:num>
  <w:num w:numId="24" w16cid:durableId="947350205">
    <w:abstractNumId w:val="42"/>
  </w:num>
  <w:num w:numId="25" w16cid:durableId="955990527">
    <w:abstractNumId w:val="18"/>
  </w:num>
  <w:num w:numId="26" w16cid:durableId="1836189358">
    <w:abstractNumId w:val="26"/>
  </w:num>
  <w:num w:numId="27" w16cid:durableId="672100819">
    <w:abstractNumId w:val="31"/>
  </w:num>
  <w:num w:numId="28" w16cid:durableId="840659662">
    <w:abstractNumId w:val="27"/>
  </w:num>
  <w:num w:numId="29" w16cid:durableId="1341395706">
    <w:abstractNumId w:val="15"/>
  </w:num>
  <w:num w:numId="30" w16cid:durableId="1602495388">
    <w:abstractNumId w:val="37"/>
  </w:num>
  <w:num w:numId="31" w16cid:durableId="1985743010">
    <w:abstractNumId w:val="4"/>
  </w:num>
  <w:num w:numId="32" w16cid:durableId="1760448380">
    <w:abstractNumId w:val="9"/>
  </w:num>
  <w:num w:numId="33" w16cid:durableId="981228200">
    <w:abstractNumId w:val="8"/>
  </w:num>
  <w:num w:numId="34" w16cid:durableId="2042394121">
    <w:abstractNumId w:val="39"/>
  </w:num>
  <w:num w:numId="35" w16cid:durableId="848562920">
    <w:abstractNumId w:val="49"/>
  </w:num>
  <w:num w:numId="36" w16cid:durableId="89280895">
    <w:abstractNumId w:val="44"/>
  </w:num>
  <w:num w:numId="37" w16cid:durableId="1557089001">
    <w:abstractNumId w:val="17"/>
  </w:num>
  <w:num w:numId="38" w16cid:durableId="1505971310">
    <w:abstractNumId w:val="21"/>
  </w:num>
  <w:num w:numId="39" w16cid:durableId="2004042546">
    <w:abstractNumId w:val="20"/>
  </w:num>
  <w:num w:numId="40" w16cid:durableId="1575895438">
    <w:abstractNumId w:val="16"/>
  </w:num>
  <w:num w:numId="41" w16cid:durableId="89811814">
    <w:abstractNumId w:val="43"/>
  </w:num>
  <w:num w:numId="42" w16cid:durableId="503203454">
    <w:abstractNumId w:val="23"/>
  </w:num>
  <w:num w:numId="43" w16cid:durableId="1973825308">
    <w:abstractNumId w:val="25"/>
  </w:num>
  <w:num w:numId="44" w16cid:durableId="745416201">
    <w:abstractNumId w:val="28"/>
  </w:num>
  <w:num w:numId="45" w16cid:durableId="989670442">
    <w:abstractNumId w:val="6"/>
  </w:num>
  <w:num w:numId="46" w16cid:durableId="1555583558">
    <w:abstractNumId w:val="5"/>
  </w:num>
  <w:num w:numId="47" w16cid:durableId="132798887">
    <w:abstractNumId w:val="3"/>
  </w:num>
  <w:num w:numId="48" w16cid:durableId="397827225">
    <w:abstractNumId w:val="14"/>
  </w:num>
  <w:num w:numId="49" w16cid:durableId="1432628240">
    <w:abstractNumId w:val="22"/>
  </w:num>
  <w:num w:numId="50" w16cid:durableId="777025256">
    <w:abstractNumId w:val="4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0E0B"/>
    <w:rsid w:val="000017C0"/>
    <w:rsid w:val="00005425"/>
    <w:rsid w:val="00005CC3"/>
    <w:rsid w:val="00005D61"/>
    <w:rsid w:val="00012CDC"/>
    <w:rsid w:val="00013C68"/>
    <w:rsid w:val="00016125"/>
    <w:rsid w:val="00016598"/>
    <w:rsid w:val="000216D0"/>
    <w:rsid w:val="00024175"/>
    <w:rsid w:val="000249BF"/>
    <w:rsid w:val="00027BD9"/>
    <w:rsid w:val="00030486"/>
    <w:rsid w:val="00030893"/>
    <w:rsid w:val="00031FAE"/>
    <w:rsid w:val="00032F53"/>
    <w:rsid w:val="0003394A"/>
    <w:rsid w:val="00035EEC"/>
    <w:rsid w:val="00037383"/>
    <w:rsid w:val="00040100"/>
    <w:rsid w:val="00040AD7"/>
    <w:rsid w:val="000415C3"/>
    <w:rsid w:val="00042BFC"/>
    <w:rsid w:val="00043197"/>
    <w:rsid w:val="00044CC2"/>
    <w:rsid w:val="00044E7F"/>
    <w:rsid w:val="000465E5"/>
    <w:rsid w:val="000473DB"/>
    <w:rsid w:val="000479A6"/>
    <w:rsid w:val="000509C4"/>
    <w:rsid w:val="0005232A"/>
    <w:rsid w:val="000548EC"/>
    <w:rsid w:val="00056C21"/>
    <w:rsid w:val="00061174"/>
    <w:rsid w:val="00061DB1"/>
    <w:rsid w:val="00063C5B"/>
    <w:rsid w:val="000647B9"/>
    <w:rsid w:val="00065ADC"/>
    <w:rsid w:val="000701C9"/>
    <w:rsid w:val="00071EC6"/>
    <w:rsid w:val="000731A9"/>
    <w:rsid w:val="00074252"/>
    <w:rsid w:val="00075E57"/>
    <w:rsid w:val="00077173"/>
    <w:rsid w:val="000801DA"/>
    <w:rsid w:val="00081315"/>
    <w:rsid w:val="000820EC"/>
    <w:rsid w:val="0008324E"/>
    <w:rsid w:val="0008425A"/>
    <w:rsid w:val="00084B7F"/>
    <w:rsid w:val="000865ED"/>
    <w:rsid w:val="000869A2"/>
    <w:rsid w:val="00087E8E"/>
    <w:rsid w:val="00091E0C"/>
    <w:rsid w:val="0009292E"/>
    <w:rsid w:val="00093A0A"/>
    <w:rsid w:val="000962AF"/>
    <w:rsid w:val="000A1B26"/>
    <w:rsid w:val="000A6C30"/>
    <w:rsid w:val="000A6C57"/>
    <w:rsid w:val="000A6E95"/>
    <w:rsid w:val="000B3AAB"/>
    <w:rsid w:val="000B5ABC"/>
    <w:rsid w:val="000B6248"/>
    <w:rsid w:val="000B71D1"/>
    <w:rsid w:val="000B7650"/>
    <w:rsid w:val="000B786F"/>
    <w:rsid w:val="000C1C95"/>
    <w:rsid w:val="000C32E2"/>
    <w:rsid w:val="000C3457"/>
    <w:rsid w:val="000C76AF"/>
    <w:rsid w:val="000C7777"/>
    <w:rsid w:val="000D19D6"/>
    <w:rsid w:val="000D345B"/>
    <w:rsid w:val="000D5E3D"/>
    <w:rsid w:val="000D6D06"/>
    <w:rsid w:val="000D71C5"/>
    <w:rsid w:val="000D7CA9"/>
    <w:rsid w:val="000E08F0"/>
    <w:rsid w:val="000E0BEE"/>
    <w:rsid w:val="000E0C30"/>
    <w:rsid w:val="000E6656"/>
    <w:rsid w:val="000F136C"/>
    <w:rsid w:val="000F1532"/>
    <w:rsid w:val="000F2FA4"/>
    <w:rsid w:val="000F3BF8"/>
    <w:rsid w:val="000F3E5F"/>
    <w:rsid w:val="000F54D2"/>
    <w:rsid w:val="000F6E15"/>
    <w:rsid w:val="000F6FF1"/>
    <w:rsid w:val="0010052B"/>
    <w:rsid w:val="0010273F"/>
    <w:rsid w:val="00105770"/>
    <w:rsid w:val="00107AF9"/>
    <w:rsid w:val="00107B4A"/>
    <w:rsid w:val="00107D8B"/>
    <w:rsid w:val="00110061"/>
    <w:rsid w:val="001101FB"/>
    <w:rsid w:val="0011103D"/>
    <w:rsid w:val="00111FF2"/>
    <w:rsid w:val="0011299C"/>
    <w:rsid w:val="00114B72"/>
    <w:rsid w:val="00115C7C"/>
    <w:rsid w:val="00117D6C"/>
    <w:rsid w:val="00120858"/>
    <w:rsid w:val="0012123B"/>
    <w:rsid w:val="00122AED"/>
    <w:rsid w:val="001268E7"/>
    <w:rsid w:val="00126BFB"/>
    <w:rsid w:val="00130A3F"/>
    <w:rsid w:val="00134488"/>
    <w:rsid w:val="00134A8A"/>
    <w:rsid w:val="001374C4"/>
    <w:rsid w:val="00141D70"/>
    <w:rsid w:val="00146819"/>
    <w:rsid w:val="0015555F"/>
    <w:rsid w:val="00161BDF"/>
    <w:rsid w:val="00163231"/>
    <w:rsid w:val="00163A23"/>
    <w:rsid w:val="00171DCB"/>
    <w:rsid w:val="00172D4F"/>
    <w:rsid w:val="001742A5"/>
    <w:rsid w:val="001776B8"/>
    <w:rsid w:val="00177907"/>
    <w:rsid w:val="001803D8"/>
    <w:rsid w:val="0018072E"/>
    <w:rsid w:val="00182AF9"/>
    <w:rsid w:val="001856FB"/>
    <w:rsid w:val="001A20BE"/>
    <w:rsid w:val="001A22BC"/>
    <w:rsid w:val="001A51F5"/>
    <w:rsid w:val="001A54F8"/>
    <w:rsid w:val="001A77A7"/>
    <w:rsid w:val="001B4DE8"/>
    <w:rsid w:val="001B5149"/>
    <w:rsid w:val="001B65CE"/>
    <w:rsid w:val="001C0BBE"/>
    <w:rsid w:val="001C3226"/>
    <w:rsid w:val="001C4678"/>
    <w:rsid w:val="001C52C4"/>
    <w:rsid w:val="001C6B76"/>
    <w:rsid w:val="001C6EC8"/>
    <w:rsid w:val="001D0F38"/>
    <w:rsid w:val="001D440E"/>
    <w:rsid w:val="001D5996"/>
    <w:rsid w:val="001D7776"/>
    <w:rsid w:val="001D7D9B"/>
    <w:rsid w:val="001E018E"/>
    <w:rsid w:val="001E164A"/>
    <w:rsid w:val="001E3DDB"/>
    <w:rsid w:val="001E67E0"/>
    <w:rsid w:val="001F29AD"/>
    <w:rsid w:val="001F33D1"/>
    <w:rsid w:val="001F4CBF"/>
    <w:rsid w:val="001F6182"/>
    <w:rsid w:val="00201612"/>
    <w:rsid w:val="002030CC"/>
    <w:rsid w:val="0020386F"/>
    <w:rsid w:val="0020417E"/>
    <w:rsid w:val="00211D99"/>
    <w:rsid w:val="002138F4"/>
    <w:rsid w:val="00214531"/>
    <w:rsid w:val="002161B4"/>
    <w:rsid w:val="00221810"/>
    <w:rsid w:val="002232CF"/>
    <w:rsid w:val="00227500"/>
    <w:rsid w:val="002279D8"/>
    <w:rsid w:val="0023056C"/>
    <w:rsid w:val="00233EC8"/>
    <w:rsid w:val="0023443A"/>
    <w:rsid w:val="00234B61"/>
    <w:rsid w:val="002356AD"/>
    <w:rsid w:val="00236544"/>
    <w:rsid w:val="00237174"/>
    <w:rsid w:val="00237D39"/>
    <w:rsid w:val="00244C59"/>
    <w:rsid w:val="00251374"/>
    <w:rsid w:val="002545A5"/>
    <w:rsid w:val="00254F3D"/>
    <w:rsid w:val="00260ED8"/>
    <w:rsid w:val="00263ADF"/>
    <w:rsid w:val="00270845"/>
    <w:rsid w:val="00271BD5"/>
    <w:rsid w:val="00275196"/>
    <w:rsid w:val="00276496"/>
    <w:rsid w:val="00280D4E"/>
    <w:rsid w:val="00280EE5"/>
    <w:rsid w:val="002814CA"/>
    <w:rsid w:val="0028230A"/>
    <w:rsid w:val="002833F2"/>
    <w:rsid w:val="00287FE8"/>
    <w:rsid w:val="00290F77"/>
    <w:rsid w:val="00292DAF"/>
    <w:rsid w:val="00293D86"/>
    <w:rsid w:val="002A15AB"/>
    <w:rsid w:val="002A19A5"/>
    <w:rsid w:val="002A37A1"/>
    <w:rsid w:val="002A5420"/>
    <w:rsid w:val="002A6387"/>
    <w:rsid w:val="002A6AD9"/>
    <w:rsid w:val="002A71F9"/>
    <w:rsid w:val="002A7685"/>
    <w:rsid w:val="002B0DFE"/>
    <w:rsid w:val="002B24B1"/>
    <w:rsid w:val="002B2D88"/>
    <w:rsid w:val="002B2FDA"/>
    <w:rsid w:val="002B39B3"/>
    <w:rsid w:val="002B3C9D"/>
    <w:rsid w:val="002B3DED"/>
    <w:rsid w:val="002B67B9"/>
    <w:rsid w:val="002C0883"/>
    <w:rsid w:val="002C5034"/>
    <w:rsid w:val="002C5CB5"/>
    <w:rsid w:val="002C7673"/>
    <w:rsid w:val="002C7E77"/>
    <w:rsid w:val="002D1124"/>
    <w:rsid w:val="002D13CB"/>
    <w:rsid w:val="002D4D69"/>
    <w:rsid w:val="002D7381"/>
    <w:rsid w:val="002E1307"/>
    <w:rsid w:val="002E2B72"/>
    <w:rsid w:val="002E65EB"/>
    <w:rsid w:val="002F3FCD"/>
    <w:rsid w:val="002F436C"/>
    <w:rsid w:val="002F499B"/>
    <w:rsid w:val="00300E6D"/>
    <w:rsid w:val="003046A7"/>
    <w:rsid w:val="00315132"/>
    <w:rsid w:val="00316C61"/>
    <w:rsid w:val="003175D7"/>
    <w:rsid w:val="00320030"/>
    <w:rsid w:val="00321D1B"/>
    <w:rsid w:val="00322DC7"/>
    <w:rsid w:val="00324976"/>
    <w:rsid w:val="00324C96"/>
    <w:rsid w:val="00324F85"/>
    <w:rsid w:val="00327020"/>
    <w:rsid w:val="00327D94"/>
    <w:rsid w:val="00330EF1"/>
    <w:rsid w:val="00332006"/>
    <w:rsid w:val="00333C84"/>
    <w:rsid w:val="00340637"/>
    <w:rsid w:val="00351CF5"/>
    <w:rsid w:val="003536A1"/>
    <w:rsid w:val="0035690E"/>
    <w:rsid w:val="003601FE"/>
    <w:rsid w:val="003606FA"/>
    <w:rsid w:val="003612B8"/>
    <w:rsid w:val="003625CC"/>
    <w:rsid w:val="003631A8"/>
    <w:rsid w:val="003631E6"/>
    <w:rsid w:val="003662B5"/>
    <w:rsid w:val="00370DC8"/>
    <w:rsid w:val="003722E3"/>
    <w:rsid w:val="0037469F"/>
    <w:rsid w:val="00380805"/>
    <w:rsid w:val="003831B0"/>
    <w:rsid w:val="00385C3E"/>
    <w:rsid w:val="003868EB"/>
    <w:rsid w:val="00390503"/>
    <w:rsid w:val="0039248E"/>
    <w:rsid w:val="00393536"/>
    <w:rsid w:val="00393B3D"/>
    <w:rsid w:val="00395B4F"/>
    <w:rsid w:val="00396F7F"/>
    <w:rsid w:val="003970D8"/>
    <w:rsid w:val="003975D9"/>
    <w:rsid w:val="003A1BF8"/>
    <w:rsid w:val="003A232C"/>
    <w:rsid w:val="003A6189"/>
    <w:rsid w:val="003B103E"/>
    <w:rsid w:val="003B1234"/>
    <w:rsid w:val="003B579B"/>
    <w:rsid w:val="003C0C6A"/>
    <w:rsid w:val="003C0F14"/>
    <w:rsid w:val="003C4707"/>
    <w:rsid w:val="003C678D"/>
    <w:rsid w:val="003C7828"/>
    <w:rsid w:val="003D0B61"/>
    <w:rsid w:val="003D2B2A"/>
    <w:rsid w:val="003D304C"/>
    <w:rsid w:val="003D4067"/>
    <w:rsid w:val="003D4371"/>
    <w:rsid w:val="003D4BA0"/>
    <w:rsid w:val="003D5392"/>
    <w:rsid w:val="003D5469"/>
    <w:rsid w:val="003E2257"/>
    <w:rsid w:val="003E2B84"/>
    <w:rsid w:val="003E2B93"/>
    <w:rsid w:val="003E2C47"/>
    <w:rsid w:val="003E4EC2"/>
    <w:rsid w:val="003E6F5B"/>
    <w:rsid w:val="003F1664"/>
    <w:rsid w:val="003F2940"/>
    <w:rsid w:val="003F6BD3"/>
    <w:rsid w:val="003F7370"/>
    <w:rsid w:val="004013D1"/>
    <w:rsid w:val="004032C7"/>
    <w:rsid w:val="00403D53"/>
    <w:rsid w:val="0040543C"/>
    <w:rsid w:val="00406C76"/>
    <w:rsid w:val="00407252"/>
    <w:rsid w:val="004146F4"/>
    <w:rsid w:val="00414711"/>
    <w:rsid w:val="0041569F"/>
    <w:rsid w:val="0041753F"/>
    <w:rsid w:val="0042598E"/>
    <w:rsid w:val="00426236"/>
    <w:rsid w:val="00432621"/>
    <w:rsid w:val="00432D39"/>
    <w:rsid w:val="0043374F"/>
    <w:rsid w:val="004359ED"/>
    <w:rsid w:val="00435AE6"/>
    <w:rsid w:val="0043639B"/>
    <w:rsid w:val="00437FE7"/>
    <w:rsid w:val="004401CA"/>
    <w:rsid w:val="00441456"/>
    <w:rsid w:val="00441E0B"/>
    <w:rsid w:val="00444BDF"/>
    <w:rsid w:val="0044757E"/>
    <w:rsid w:val="004509A6"/>
    <w:rsid w:val="004525F4"/>
    <w:rsid w:val="00456C20"/>
    <w:rsid w:val="00457943"/>
    <w:rsid w:val="00460FEC"/>
    <w:rsid w:val="004633C2"/>
    <w:rsid w:val="00463D65"/>
    <w:rsid w:val="0046425E"/>
    <w:rsid w:val="004645DE"/>
    <w:rsid w:val="0046586E"/>
    <w:rsid w:val="004669D0"/>
    <w:rsid w:val="00467CA8"/>
    <w:rsid w:val="00470135"/>
    <w:rsid w:val="00471325"/>
    <w:rsid w:val="00483CB0"/>
    <w:rsid w:val="004867E9"/>
    <w:rsid w:val="004928B8"/>
    <w:rsid w:val="0049294C"/>
    <w:rsid w:val="00497057"/>
    <w:rsid w:val="004976D3"/>
    <w:rsid w:val="004A1FBB"/>
    <w:rsid w:val="004A3F3F"/>
    <w:rsid w:val="004A4E17"/>
    <w:rsid w:val="004A4EBC"/>
    <w:rsid w:val="004A5820"/>
    <w:rsid w:val="004A711F"/>
    <w:rsid w:val="004B1E20"/>
    <w:rsid w:val="004B2916"/>
    <w:rsid w:val="004B378D"/>
    <w:rsid w:val="004B5A7E"/>
    <w:rsid w:val="004B60A8"/>
    <w:rsid w:val="004B68B8"/>
    <w:rsid w:val="004B6DCB"/>
    <w:rsid w:val="004C39FB"/>
    <w:rsid w:val="004C438E"/>
    <w:rsid w:val="004C6B31"/>
    <w:rsid w:val="004C7D48"/>
    <w:rsid w:val="004D2BDF"/>
    <w:rsid w:val="004D6139"/>
    <w:rsid w:val="004D79A6"/>
    <w:rsid w:val="004D79AE"/>
    <w:rsid w:val="004E106E"/>
    <w:rsid w:val="004E1271"/>
    <w:rsid w:val="004E2246"/>
    <w:rsid w:val="004E2C7C"/>
    <w:rsid w:val="004E2FD6"/>
    <w:rsid w:val="004E2FED"/>
    <w:rsid w:val="004E3EFE"/>
    <w:rsid w:val="004E4B77"/>
    <w:rsid w:val="004E5923"/>
    <w:rsid w:val="004E730A"/>
    <w:rsid w:val="004E77FB"/>
    <w:rsid w:val="004F31AE"/>
    <w:rsid w:val="004F7B2B"/>
    <w:rsid w:val="004F7C05"/>
    <w:rsid w:val="005010EA"/>
    <w:rsid w:val="00503025"/>
    <w:rsid w:val="00507DF9"/>
    <w:rsid w:val="00510346"/>
    <w:rsid w:val="005105E2"/>
    <w:rsid w:val="0051346E"/>
    <w:rsid w:val="00513C30"/>
    <w:rsid w:val="005149E8"/>
    <w:rsid w:val="005169AB"/>
    <w:rsid w:val="00520CA0"/>
    <w:rsid w:val="00520D5F"/>
    <w:rsid w:val="005212BF"/>
    <w:rsid w:val="00522228"/>
    <w:rsid w:val="00524E20"/>
    <w:rsid w:val="00526D5A"/>
    <w:rsid w:val="00530C0B"/>
    <w:rsid w:val="0053134D"/>
    <w:rsid w:val="005314A0"/>
    <w:rsid w:val="00531DEE"/>
    <w:rsid w:val="00534D03"/>
    <w:rsid w:val="005360A9"/>
    <w:rsid w:val="00537F3F"/>
    <w:rsid w:val="0054021E"/>
    <w:rsid w:val="00540443"/>
    <w:rsid w:val="00541BDC"/>
    <w:rsid w:val="00545600"/>
    <w:rsid w:val="00546CFA"/>
    <w:rsid w:val="00551B5C"/>
    <w:rsid w:val="00551F88"/>
    <w:rsid w:val="005528B9"/>
    <w:rsid w:val="00553B4D"/>
    <w:rsid w:val="005565E6"/>
    <w:rsid w:val="00557718"/>
    <w:rsid w:val="005625A7"/>
    <w:rsid w:val="00564474"/>
    <w:rsid w:val="005646AB"/>
    <w:rsid w:val="0056494E"/>
    <w:rsid w:val="00567A53"/>
    <w:rsid w:val="00571301"/>
    <w:rsid w:val="00571BF9"/>
    <w:rsid w:val="00573871"/>
    <w:rsid w:val="00573AA7"/>
    <w:rsid w:val="0057414B"/>
    <w:rsid w:val="00575DE3"/>
    <w:rsid w:val="00582ECD"/>
    <w:rsid w:val="005858F1"/>
    <w:rsid w:val="0058630E"/>
    <w:rsid w:val="0058774C"/>
    <w:rsid w:val="00592BBC"/>
    <w:rsid w:val="005941A5"/>
    <w:rsid w:val="00595446"/>
    <w:rsid w:val="00595E85"/>
    <w:rsid w:val="005A0DBF"/>
    <w:rsid w:val="005A6758"/>
    <w:rsid w:val="005B140D"/>
    <w:rsid w:val="005B1B4C"/>
    <w:rsid w:val="005B3367"/>
    <w:rsid w:val="005B346D"/>
    <w:rsid w:val="005B3668"/>
    <w:rsid w:val="005B57E8"/>
    <w:rsid w:val="005B5987"/>
    <w:rsid w:val="005B6C90"/>
    <w:rsid w:val="005B6D99"/>
    <w:rsid w:val="005B75BC"/>
    <w:rsid w:val="005C096C"/>
    <w:rsid w:val="005C100A"/>
    <w:rsid w:val="005C1815"/>
    <w:rsid w:val="005C35CA"/>
    <w:rsid w:val="005C5EE3"/>
    <w:rsid w:val="005C6A8B"/>
    <w:rsid w:val="005D0F23"/>
    <w:rsid w:val="005D39B5"/>
    <w:rsid w:val="005D44DF"/>
    <w:rsid w:val="005E0B1A"/>
    <w:rsid w:val="005E32E9"/>
    <w:rsid w:val="005E374E"/>
    <w:rsid w:val="005E6D32"/>
    <w:rsid w:val="005E7BA6"/>
    <w:rsid w:val="005F1659"/>
    <w:rsid w:val="005F3607"/>
    <w:rsid w:val="005F3DFB"/>
    <w:rsid w:val="0060080C"/>
    <w:rsid w:val="0060320C"/>
    <w:rsid w:val="00603454"/>
    <w:rsid w:val="00603E9D"/>
    <w:rsid w:val="00605AFB"/>
    <w:rsid w:val="00606CB8"/>
    <w:rsid w:val="00611E3D"/>
    <w:rsid w:val="00614887"/>
    <w:rsid w:val="00614EBA"/>
    <w:rsid w:val="006173A3"/>
    <w:rsid w:val="00620AE0"/>
    <w:rsid w:val="00621035"/>
    <w:rsid w:val="0062112D"/>
    <w:rsid w:val="0062372A"/>
    <w:rsid w:val="00626BD7"/>
    <w:rsid w:val="00630F93"/>
    <w:rsid w:val="00632AFE"/>
    <w:rsid w:val="006347C0"/>
    <w:rsid w:val="00634BC4"/>
    <w:rsid w:val="006401AC"/>
    <w:rsid w:val="00640741"/>
    <w:rsid w:val="00640A89"/>
    <w:rsid w:val="0064122D"/>
    <w:rsid w:val="00641ACC"/>
    <w:rsid w:val="0064256C"/>
    <w:rsid w:val="006435A4"/>
    <w:rsid w:val="00643D1C"/>
    <w:rsid w:val="00646BC8"/>
    <w:rsid w:val="00646C76"/>
    <w:rsid w:val="006471F0"/>
    <w:rsid w:val="00647A8A"/>
    <w:rsid w:val="00647F29"/>
    <w:rsid w:val="00651A27"/>
    <w:rsid w:val="00651E89"/>
    <w:rsid w:val="00654885"/>
    <w:rsid w:val="00656D66"/>
    <w:rsid w:val="00660BBC"/>
    <w:rsid w:val="006614A2"/>
    <w:rsid w:val="00663E13"/>
    <w:rsid w:val="006640A6"/>
    <w:rsid w:val="0066541A"/>
    <w:rsid w:val="00665911"/>
    <w:rsid w:val="0066672D"/>
    <w:rsid w:val="00666858"/>
    <w:rsid w:val="00666ADE"/>
    <w:rsid w:val="0067457E"/>
    <w:rsid w:val="0067628C"/>
    <w:rsid w:val="00684032"/>
    <w:rsid w:val="00684BCC"/>
    <w:rsid w:val="006870FB"/>
    <w:rsid w:val="0068760D"/>
    <w:rsid w:val="00687BF7"/>
    <w:rsid w:val="00690AB2"/>
    <w:rsid w:val="0069105C"/>
    <w:rsid w:val="0069115E"/>
    <w:rsid w:val="00694494"/>
    <w:rsid w:val="00696DEC"/>
    <w:rsid w:val="0069758D"/>
    <w:rsid w:val="006A2FE7"/>
    <w:rsid w:val="006A56F9"/>
    <w:rsid w:val="006A6139"/>
    <w:rsid w:val="006A796C"/>
    <w:rsid w:val="006B2996"/>
    <w:rsid w:val="006B62EF"/>
    <w:rsid w:val="006C0459"/>
    <w:rsid w:val="006C272C"/>
    <w:rsid w:val="006C29B1"/>
    <w:rsid w:val="006C3234"/>
    <w:rsid w:val="006C340F"/>
    <w:rsid w:val="006C4827"/>
    <w:rsid w:val="006D0BDC"/>
    <w:rsid w:val="006D23A8"/>
    <w:rsid w:val="006D580E"/>
    <w:rsid w:val="006D598E"/>
    <w:rsid w:val="006E26F6"/>
    <w:rsid w:val="006E361D"/>
    <w:rsid w:val="006E42F0"/>
    <w:rsid w:val="006E635C"/>
    <w:rsid w:val="006E6631"/>
    <w:rsid w:val="006E71EB"/>
    <w:rsid w:val="006F0A36"/>
    <w:rsid w:val="006F0D06"/>
    <w:rsid w:val="006F2ED3"/>
    <w:rsid w:val="00700D29"/>
    <w:rsid w:val="00702D06"/>
    <w:rsid w:val="00702E3C"/>
    <w:rsid w:val="007030B7"/>
    <w:rsid w:val="0070386F"/>
    <w:rsid w:val="00703949"/>
    <w:rsid w:val="00706729"/>
    <w:rsid w:val="00707030"/>
    <w:rsid w:val="00707ADA"/>
    <w:rsid w:val="00707C62"/>
    <w:rsid w:val="0071107C"/>
    <w:rsid w:val="007131A1"/>
    <w:rsid w:val="00716068"/>
    <w:rsid w:val="00716D43"/>
    <w:rsid w:val="00716D4C"/>
    <w:rsid w:val="007170B3"/>
    <w:rsid w:val="00722711"/>
    <w:rsid w:val="007228AE"/>
    <w:rsid w:val="00723C87"/>
    <w:rsid w:val="0072412B"/>
    <w:rsid w:val="00724FC5"/>
    <w:rsid w:val="00730AFB"/>
    <w:rsid w:val="007317BA"/>
    <w:rsid w:val="00733B6E"/>
    <w:rsid w:val="00735219"/>
    <w:rsid w:val="007366D6"/>
    <w:rsid w:val="007375E1"/>
    <w:rsid w:val="00742115"/>
    <w:rsid w:val="007434A5"/>
    <w:rsid w:val="007456EC"/>
    <w:rsid w:val="00746B24"/>
    <w:rsid w:val="00750488"/>
    <w:rsid w:val="00751422"/>
    <w:rsid w:val="00751874"/>
    <w:rsid w:val="00752E98"/>
    <w:rsid w:val="00753115"/>
    <w:rsid w:val="00753A30"/>
    <w:rsid w:val="00754B46"/>
    <w:rsid w:val="00755B34"/>
    <w:rsid w:val="0075747A"/>
    <w:rsid w:val="00757825"/>
    <w:rsid w:val="00760A69"/>
    <w:rsid w:val="00760C04"/>
    <w:rsid w:val="007610C5"/>
    <w:rsid w:val="00764EA3"/>
    <w:rsid w:val="00765B88"/>
    <w:rsid w:val="00766334"/>
    <w:rsid w:val="007711C9"/>
    <w:rsid w:val="00774E79"/>
    <w:rsid w:val="00775D4B"/>
    <w:rsid w:val="00776027"/>
    <w:rsid w:val="00780FC0"/>
    <w:rsid w:val="007819B8"/>
    <w:rsid w:val="00782626"/>
    <w:rsid w:val="007840AB"/>
    <w:rsid w:val="00787E87"/>
    <w:rsid w:val="00792609"/>
    <w:rsid w:val="007928A3"/>
    <w:rsid w:val="00794108"/>
    <w:rsid w:val="0079461C"/>
    <w:rsid w:val="00794FF1"/>
    <w:rsid w:val="007A0F57"/>
    <w:rsid w:val="007A1810"/>
    <w:rsid w:val="007A4F07"/>
    <w:rsid w:val="007A645A"/>
    <w:rsid w:val="007B0C7C"/>
    <w:rsid w:val="007B1496"/>
    <w:rsid w:val="007B2E19"/>
    <w:rsid w:val="007B6045"/>
    <w:rsid w:val="007C16EE"/>
    <w:rsid w:val="007C3105"/>
    <w:rsid w:val="007C331D"/>
    <w:rsid w:val="007C456E"/>
    <w:rsid w:val="007C4DC0"/>
    <w:rsid w:val="007C51CE"/>
    <w:rsid w:val="007C5368"/>
    <w:rsid w:val="007D5941"/>
    <w:rsid w:val="007D67D5"/>
    <w:rsid w:val="007D6FED"/>
    <w:rsid w:val="007D718C"/>
    <w:rsid w:val="007E1BF7"/>
    <w:rsid w:val="007E2A40"/>
    <w:rsid w:val="007E2FF4"/>
    <w:rsid w:val="007E37FE"/>
    <w:rsid w:val="007E4F06"/>
    <w:rsid w:val="007E65D5"/>
    <w:rsid w:val="007F2B60"/>
    <w:rsid w:val="007F5E0A"/>
    <w:rsid w:val="007F7180"/>
    <w:rsid w:val="007F7ABD"/>
    <w:rsid w:val="008001C1"/>
    <w:rsid w:val="008044B1"/>
    <w:rsid w:val="008071E2"/>
    <w:rsid w:val="00813AFC"/>
    <w:rsid w:val="00814F5D"/>
    <w:rsid w:val="00816041"/>
    <w:rsid w:val="008163E8"/>
    <w:rsid w:val="00816702"/>
    <w:rsid w:val="0082148E"/>
    <w:rsid w:val="00821C74"/>
    <w:rsid w:val="00823A29"/>
    <w:rsid w:val="00825885"/>
    <w:rsid w:val="00827D29"/>
    <w:rsid w:val="00836255"/>
    <w:rsid w:val="00837B9D"/>
    <w:rsid w:val="00837DB4"/>
    <w:rsid w:val="00840FD1"/>
    <w:rsid w:val="0084129D"/>
    <w:rsid w:val="00841480"/>
    <w:rsid w:val="00844C86"/>
    <w:rsid w:val="00850A0C"/>
    <w:rsid w:val="008530C3"/>
    <w:rsid w:val="0085489D"/>
    <w:rsid w:val="008575D2"/>
    <w:rsid w:val="00863F1D"/>
    <w:rsid w:val="00867559"/>
    <w:rsid w:val="00870E5F"/>
    <w:rsid w:val="00871C11"/>
    <w:rsid w:val="00872D09"/>
    <w:rsid w:val="008743EC"/>
    <w:rsid w:val="00874AC5"/>
    <w:rsid w:val="00876AC6"/>
    <w:rsid w:val="008900D9"/>
    <w:rsid w:val="00891244"/>
    <w:rsid w:val="008915CD"/>
    <w:rsid w:val="008937A2"/>
    <w:rsid w:val="008938EA"/>
    <w:rsid w:val="0089702D"/>
    <w:rsid w:val="008A12DD"/>
    <w:rsid w:val="008A1D1E"/>
    <w:rsid w:val="008A2AFB"/>
    <w:rsid w:val="008A4C65"/>
    <w:rsid w:val="008A7665"/>
    <w:rsid w:val="008B1C6D"/>
    <w:rsid w:val="008B4477"/>
    <w:rsid w:val="008B5073"/>
    <w:rsid w:val="008B5638"/>
    <w:rsid w:val="008C167E"/>
    <w:rsid w:val="008C24F6"/>
    <w:rsid w:val="008C27E2"/>
    <w:rsid w:val="008D16DF"/>
    <w:rsid w:val="008E08EC"/>
    <w:rsid w:val="008E3D8A"/>
    <w:rsid w:val="008E4090"/>
    <w:rsid w:val="008E42D3"/>
    <w:rsid w:val="008E4CA8"/>
    <w:rsid w:val="008E5308"/>
    <w:rsid w:val="008E5ADC"/>
    <w:rsid w:val="008F160F"/>
    <w:rsid w:val="008F2978"/>
    <w:rsid w:val="008F3172"/>
    <w:rsid w:val="008F3845"/>
    <w:rsid w:val="008F4C95"/>
    <w:rsid w:val="008F57ED"/>
    <w:rsid w:val="008F7312"/>
    <w:rsid w:val="0090224F"/>
    <w:rsid w:val="00904400"/>
    <w:rsid w:val="00905234"/>
    <w:rsid w:val="00910577"/>
    <w:rsid w:val="00910E37"/>
    <w:rsid w:val="009120D8"/>
    <w:rsid w:val="00914E06"/>
    <w:rsid w:val="00921842"/>
    <w:rsid w:val="00923147"/>
    <w:rsid w:val="00926326"/>
    <w:rsid w:val="00927BA9"/>
    <w:rsid w:val="009319DD"/>
    <w:rsid w:val="00931FF8"/>
    <w:rsid w:val="009335B8"/>
    <w:rsid w:val="009343D1"/>
    <w:rsid w:val="0093529B"/>
    <w:rsid w:val="009371B4"/>
    <w:rsid w:val="00937297"/>
    <w:rsid w:val="0093794A"/>
    <w:rsid w:val="00945995"/>
    <w:rsid w:val="009469B0"/>
    <w:rsid w:val="00950D00"/>
    <w:rsid w:val="00950F33"/>
    <w:rsid w:val="009652F1"/>
    <w:rsid w:val="00972914"/>
    <w:rsid w:val="009749DD"/>
    <w:rsid w:val="00974CDF"/>
    <w:rsid w:val="00980058"/>
    <w:rsid w:val="00980936"/>
    <w:rsid w:val="00982583"/>
    <w:rsid w:val="009861C8"/>
    <w:rsid w:val="00986205"/>
    <w:rsid w:val="00986C69"/>
    <w:rsid w:val="009872C6"/>
    <w:rsid w:val="00987DA6"/>
    <w:rsid w:val="0099019A"/>
    <w:rsid w:val="00993920"/>
    <w:rsid w:val="00993BD6"/>
    <w:rsid w:val="00997FCF"/>
    <w:rsid w:val="009A0141"/>
    <w:rsid w:val="009A0963"/>
    <w:rsid w:val="009A43EA"/>
    <w:rsid w:val="009A6143"/>
    <w:rsid w:val="009A6ABB"/>
    <w:rsid w:val="009A6E08"/>
    <w:rsid w:val="009B304A"/>
    <w:rsid w:val="009B30B9"/>
    <w:rsid w:val="009B34B8"/>
    <w:rsid w:val="009B3DA9"/>
    <w:rsid w:val="009B65BE"/>
    <w:rsid w:val="009B69CD"/>
    <w:rsid w:val="009B6FAC"/>
    <w:rsid w:val="009B7B44"/>
    <w:rsid w:val="009C253D"/>
    <w:rsid w:val="009C2BDD"/>
    <w:rsid w:val="009C4A74"/>
    <w:rsid w:val="009D0A07"/>
    <w:rsid w:val="009D6005"/>
    <w:rsid w:val="009E221F"/>
    <w:rsid w:val="009E25D4"/>
    <w:rsid w:val="009E3789"/>
    <w:rsid w:val="009E7BD3"/>
    <w:rsid w:val="009F2CD4"/>
    <w:rsid w:val="009F3330"/>
    <w:rsid w:val="009F3795"/>
    <w:rsid w:val="009F3C30"/>
    <w:rsid w:val="009F3D9A"/>
    <w:rsid w:val="009F4979"/>
    <w:rsid w:val="009F76CA"/>
    <w:rsid w:val="009F7BD4"/>
    <w:rsid w:val="00A04806"/>
    <w:rsid w:val="00A134CD"/>
    <w:rsid w:val="00A15F9E"/>
    <w:rsid w:val="00A210B2"/>
    <w:rsid w:val="00A2135B"/>
    <w:rsid w:val="00A21C00"/>
    <w:rsid w:val="00A22FB6"/>
    <w:rsid w:val="00A24C94"/>
    <w:rsid w:val="00A275B7"/>
    <w:rsid w:val="00A30868"/>
    <w:rsid w:val="00A33EB6"/>
    <w:rsid w:val="00A3511C"/>
    <w:rsid w:val="00A35794"/>
    <w:rsid w:val="00A36780"/>
    <w:rsid w:val="00A36E6E"/>
    <w:rsid w:val="00A4491D"/>
    <w:rsid w:val="00A47781"/>
    <w:rsid w:val="00A51852"/>
    <w:rsid w:val="00A53C4F"/>
    <w:rsid w:val="00A5406E"/>
    <w:rsid w:val="00A54741"/>
    <w:rsid w:val="00A54C5F"/>
    <w:rsid w:val="00A5534B"/>
    <w:rsid w:val="00A55768"/>
    <w:rsid w:val="00A55DC4"/>
    <w:rsid w:val="00A56006"/>
    <w:rsid w:val="00A63653"/>
    <w:rsid w:val="00A6529A"/>
    <w:rsid w:val="00A654CE"/>
    <w:rsid w:val="00A656B4"/>
    <w:rsid w:val="00A70183"/>
    <w:rsid w:val="00A71E3A"/>
    <w:rsid w:val="00A73CC3"/>
    <w:rsid w:val="00A74BDF"/>
    <w:rsid w:val="00A836A7"/>
    <w:rsid w:val="00A866C9"/>
    <w:rsid w:val="00A86E1B"/>
    <w:rsid w:val="00A92B7A"/>
    <w:rsid w:val="00A95379"/>
    <w:rsid w:val="00A96ED1"/>
    <w:rsid w:val="00A978E1"/>
    <w:rsid w:val="00A97F47"/>
    <w:rsid w:val="00AA239B"/>
    <w:rsid w:val="00AA33F5"/>
    <w:rsid w:val="00AA3F18"/>
    <w:rsid w:val="00AA44C1"/>
    <w:rsid w:val="00AB0CF9"/>
    <w:rsid w:val="00AB13AE"/>
    <w:rsid w:val="00AB26F9"/>
    <w:rsid w:val="00AB2E3F"/>
    <w:rsid w:val="00AB316A"/>
    <w:rsid w:val="00AB3E51"/>
    <w:rsid w:val="00AB4834"/>
    <w:rsid w:val="00AB7D65"/>
    <w:rsid w:val="00AC36E0"/>
    <w:rsid w:val="00AC4CBB"/>
    <w:rsid w:val="00AC74C7"/>
    <w:rsid w:val="00AD39A8"/>
    <w:rsid w:val="00AD62B2"/>
    <w:rsid w:val="00AD6E26"/>
    <w:rsid w:val="00AD797D"/>
    <w:rsid w:val="00AE2579"/>
    <w:rsid w:val="00AE2E11"/>
    <w:rsid w:val="00AE3446"/>
    <w:rsid w:val="00AE3961"/>
    <w:rsid w:val="00AE3F00"/>
    <w:rsid w:val="00AE3F3A"/>
    <w:rsid w:val="00AF027D"/>
    <w:rsid w:val="00AF1D68"/>
    <w:rsid w:val="00AF2806"/>
    <w:rsid w:val="00AF2E1D"/>
    <w:rsid w:val="00AF3126"/>
    <w:rsid w:val="00AF4478"/>
    <w:rsid w:val="00AF4E55"/>
    <w:rsid w:val="00AF7914"/>
    <w:rsid w:val="00AF7979"/>
    <w:rsid w:val="00AF7A3C"/>
    <w:rsid w:val="00B000FD"/>
    <w:rsid w:val="00B00B65"/>
    <w:rsid w:val="00B017A6"/>
    <w:rsid w:val="00B01FF3"/>
    <w:rsid w:val="00B0443F"/>
    <w:rsid w:val="00B04BB8"/>
    <w:rsid w:val="00B06F1C"/>
    <w:rsid w:val="00B079EB"/>
    <w:rsid w:val="00B12AA1"/>
    <w:rsid w:val="00B146ED"/>
    <w:rsid w:val="00B15213"/>
    <w:rsid w:val="00B1582B"/>
    <w:rsid w:val="00B15A9B"/>
    <w:rsid w:val="00B16E4C"/>
    <w:rsid w:val="00B2042A"/>
    <w:rsid w:val="00B20ED7"/>
    <w:rsid w:val="00B218FE"/>
    <w:rsid w:val="00B247A8"/>
    <w:rsid w:val="00B2541F"/>
    <w:rsid w:val="00B30144"/>
    <w:rsid w:val="00B314C6"/>
    <w:rsid w:val="00B3209A"/>
    <w:rsid w:val="00B3483C"/>
    <w:rsid w:val="00B3521B"/>
    <w:rsid w:val="00B35A42"/>
    <w:rsid w:val="00B36E72"/>
    <w:rsid w:val="00B42B98"/>
    <w:rsid w:val="00B43E42"/>
    <w:rsid w:val="00B44551"/>
    <w:rsid w:val="00B44A39"/>
    <w:rsid w:val="00B457A9"/>
    <w:rsid w:val="00B47E8B"/>
    <w:rsid w:val="00B526AB"/>
    <w:rsid w:val="00B545B9"/>
    <w:rsid w:val="00B55FA6"/>
    <w:rsid w:val="00B56BEE"/>
    <w:rsid w:val="00B615F0"/>
    <w:rsid w:val="00B616C9"/>
    <w:rsid w:val="00B62D8E"/>
    <w:rsid w:val="00B6425A"/>
    <w:rsid w:val="00B66BA4"/>
    <w:rsid w:val="00B71114"/>
    <w:rsid w:val="00B71AEB"/>
    <w:rsid w:val="00B7202D"/>
    <w:rsid w:val="00B72362"/>
    <w:rsid w:val="00B76163"/>
    <w:rsid w:val="00B77A20"/>
    <w:rsid w:val="00B826CF"/>
    <w:rsid w:val="00B82E0A"/>
    <w:rsid w:val="00B84908"/>
    <w:rsid w:val="00B85070"/>
    <w:rsid w:val="00B90A3A"/>
    <w:rsid w:val="00B91064"/>
    <w:rsid w:val="00B92A02"/>
    <w:rsid w:val="00B93476"/>
    <w:rsid w:val="00B94964"/>
    <w:rsid w:val="00B9527F"/>
    <w:rsid w:val="00B9585D"/>
    <w:rsid w:val="00B97139"/>
    <w:rsid w:val="00BA046C"/>
    <w:rsid w:val="00BA0A83"/>
    <w:rsid w:val="00BA0E13"/>
    <w:rsid w:val="00BA171C"/>
    <w:rsid w:val="00BA331B"/>
    <w:rsid w:val="00BA43FB"/>
    <w:rsid w:val="00BA4E11"/>
    <w:rsid w:val="00BA7952"/>
    <w:rsid w:val="00BB0252"/>
    <w:rsid w:val="00BB297A"/>
    <w:rsid w:val="00BB460A"/>
    <w:rsid w:val="00BB4631"/>
    <w:rsid w:val="00BB5AFB"/>
    <w:rsid w:val="00BB67A8"/>
    <w:rsid w:val="00BB6CF1"/>
    <w:rsid w:val="00BB78B0"/>
    <w:rsid w:val="00BC174D"/>
    <w:rsid w:val="00BC4301"/>
    <w:rsid w:val="00BC78DE"/>
    <w:rsid w:val="00BD0FA9"/>
    <w:rsid w:val="00BD38B4"/>
    <w:rsid w:val="00BD3E0D"/>
    <w:rsid w:val="00BD42CE"/>
    <w:rsid w:val="00BD5DDA"/>
    <w:rsid w:val="00BD62BF"/>
    <w:rsid w:val="00BE35FA"/>
    <w:rsid w:val="00BE4BD3"/>
    <w:rsid w:val="00BE4F11"/>
    <w:rsid w:val="00BE54A9"/>
    <w:rsid w:val="00BE551F"/>
    <w:rsid w:val="00BE5B4A"/>
    <w:rsid w:val="00BE68BE"/>
    <w:rsid w:val="00BE70CC"/>
    <w:rsid w:val="00BF01A3"/>
    <w:rsid w:val="00BF101F"/>
    <w:rsid w:val="00BF1D4C"/>
    <w:rsid w:val="00BF3EE5"/>
    <w:rsid w:val="00BF64A6"/>
    <w:rsid w:val="00BF7506"/>
    <w:rsid w:val="00C00EA8"/>
    <w:rsid w:val="00C011E0"/>
    <w:rsid w:val="00C012DF"/>
    <w:rsid w:val="00C019CF"/>
    <w:rsid w:val="00C01B95"/>
    <w:rsid w:val="00C027C1"/>
    <w:rsid w:val="00C02889"/>
    <w:rsid w:val="00C0496A"/>
    <w:rsid w:val="00C06F88"/>
    <w:rsid w:val="00C077D7"/>
    <w:rsid w:val="00C13066"/>
    <w:rsid w:val="00C138E3"/>
    <w:rsid w:val="00C14445"/>
    <w:rsid w:val="00C15CAA"/>
    <w:rsid w:val="00C1660E"/>
    <w:rsid w:val="00C24203"/>
    <w:rsid w:val="00C245CC"/>
    <w:rsid w:val="00C2686B"/>
    <w:rsid w:val="00C275F0"/>
    <w:rsid w:val="00C328E3"/>
    <w:rsid w:val="00C350BB"/>
    <w:rsid w:val="00C3562B"/>
    <w:rsid w:val="00C364FD"/>
    <w:rsid w:val="00C3660B"/>
    <w:rsid w:val="00C37988"/>
    <w:rsid w:val="00C43BD6"/>
    <w:rsid w:val="00C50C94"/>
    <w:rsid w:val="00C519DA"/>
    <w:rsid w:val="00C5224A"/>
    <w:rsid w:val="00C600ED"/>
    <w:rsid w:val="00C62032"/>
    <w:rsid w:val="00C62D48"/>
    <w:rsid w:val="00C63480"/>
    <w:rsid w:val="00C64EBC"/>
    <w:rsid w:val="00C65397"/>
    <w:rsid w:val="00C755AB"/>
    <w:rsid w:val="00C7708E"/>
    <w:rsid w:val="00C773A6"/>
    <w:rsid w:val="00C77417"/>
    <w:rsid w:val="00C8260A"/>
    <w:rsid w:val="00C832F0"/>
    <w:rsid w:val="00C83490"/>
    <w:rsid w:val="00C83A9B"/>
    <w:rsid w:val="00C85562"/>
    <w:rsid w:val="00C913A1"/>
    <w:rsid w:val="00C91417"/>
    <w:rsid w:val="00C92F05"/>
    <w:rsid w:val="00C93633"/>
    <w:rsid w:val="00C93D38"/>
    <w:rsid w:val="00CA1031"/>
    <w:rsid w:val="00CA2461"/>
    <w:rsid w:val="00CA3040"/>
    <w:rsid w:val="00CA4F0F"/>
    <w:rsid w:val="00CA588F"/>
    <w:rsid w:val="00CA7449"/>
    <w:rsid w:val="00CA74C8"/>
    <w:rsid w:val="00CA75FE"/>
    <w:rsid w:val="00CA78F3"/>
    <w:rsid w:val="00CB4B63"/>
    <w:rsid w:val="00CB4E5B"/>
    <w:rsid w:val="00CB4E6C"/>
    <w:rsid w:val="00CC0FDC"/>
    <w:rsid w:val="00CD1A06"/>
    <w:rsid w:val="00CD27B9"/>
    <w:rsid w:val="00CD33E2"/>
    <w:rsid w:val="00CD79EC"/>
    <w:rsid w:val="00CD7B56"/>
    <w:rsid w:val="00CE0133"/>
    <w:rsid w:val="00CE25F5"/>
    <w:rsid w:val="00CE2C74"/>
    <w:rsid w:val="00CE2F5C"/>
    <w:rsid w:val="00CE7D00"/>
    <w:rsid w:val="00CF05BC"/>
    <w:rsid w:val="00CF12AC"/>
    <w:rsid w:val="00CF6AB6"/>
    <w:rsid w:val="00CF6D40"/>
    <w:rsid w:val="00D01595"/>
    <w:rsid w:val="00D01FBD"/>
    <w:rsid w:val="00D024FA"/>
    <w:rsid w:val="00D03822"/>
    <w:rsid w:val="00D05A6A"/>
    <w:rsid w:val="00D07EEA"/>
    <w:rsid w:val="00D10FF2"/>
    <w:rsid w:val="00D12B12"/>
    <w:rsid w:val="00D134DC"/>
    <w:rsid w:val="00D150B6"/>
    <w:rsid w:val="00D1644A"/>
    <w:rsid w:val="00D16D4D"/>
    <w:rsid w:val="00D1718C"/>
    <w:rsid w:val="00D201DE"/>
    <w:rsid w:val="00D21839"/>
    <w:rsid w:val="00D22D02"/>
    <w:rsid w:val="00D23F71"/>
    <w:rsid w:val="00D25C07"/>
    <w:rsid w:val="00D2685E"/>
    <w:rsid w:val="00D27688"/>
    <w:rsid w:val="00D27CA1"/>
    <w:rsid w:val="00D30326"/>
    <w:rsid w:val="00D30499"/>
    <w:rsid w:val="00D30CBF"/>
    <w:rsid w:val="00D326F4"/>
    <w:rsid w:val="00D33126"/>
    <w:rsid w:val="00D3360D"/>
    <w:rsid w:val="00D40AD1"/>
    <w:rsid w:val="00D41568"/>
    <w:rsid w:val="00D42916"/>
    <w:rsid w:val="00D429D1"/>
    <w:rsid w:val="00D43567"/>
    <w:rsid w:val="00D50B2B"/>
    <w:rsid w:val="00D50FFE"/>
    <w:rsid w:val="00D54D4E"/>
    <w:rsid w:val="00D56957"/>
    <w:rsid w:val="00D626F4"/>
    <w:rsid w:val="00D62B39"/>
    <w:rsid w:val="00D62E3E"/>
    <w:rsid w:val="00D6444E"/>
    <w:rsid w:val="00D6715D"/>
    <w:rsid w:val="00D701D1"/>
    <w:rsid w:val="00D74F07"/>
    <w:rsid w:val="00D75111"/>
    <w:rsid w:val="00D757E0"/>
    <w:rsid w:val="00D77224"/>
    <w:rsid w:val="00D84326"/>
    <w:rsid w:val="00D8437A"/>
    <w:rsid w:val="00D91F3A"/>
    <w:rsid w:val="00D94F40"/>
    <w:rsid w:val="00D96923"/>
    <w:rsid w:val="00D96FFD"/>
    <w:rsid w:val="00D976F5"/>
    <w:rsid w:val="00D97D5D"/>
    <w:rsid w:val="00D97E40"/>
    <w:rsid w:val="00DA164D"/>
    <w:rsid w:val="00DA1992"/>
    <w:rsid w:val="00DA1C4B"/>
    <w:rsid w:val="00DA1DCD"/>
    <w:rsid w:val="00DA1DEC"/>
    <w:rsid w:val="00DA665E"/>
    <w:rsid w:val="00DA6BEA"/>
    <w:rsid w:val="00DA7B98"/>
    <w:rsid w:val="00DA7FDC"/>
    <w:rsid w:val="00DB08D5"/>
    <w:rsid w:val="00DB0CAE"/>
    <w:rsid w:val="00DB2C1F"/>
    <w:rsid w:val="00DB3760"/>
    <w:rsid w:val="00DB4B5D"/>
    <w:rsid w:val="00DB5857"/>
    <w:rsid w:val="00DB770F"/>
    <w:rsid w:val="00DB7977"/>
    <w:rsid w:val="00DC3949"/>
    <w:rsid w:val="00DC4F8C"/>
    <w:rsid w:val="00DC59C5"/>
    <w:rsid w:val="00DD284D"/>
    <w:rsid w:val="00DD2D7F"/>
    <w:rsid w:val="00DD5065"/>
    <w:rsid w:val="00DE3968"/>
    <w:rsid w:val="00DE5E55"/>
    <w:rsid w:val="00DE66DA"/>
    <w:rsid w:val="00DF006B"/>
    <w:rsid w:val="00DF1771"/>
    <w:rsid w:val="00DF2AEF"/>
    <w:rsid w:val="00DF3EF8"/>
    <w:rsid w:val="00DF5BDF"/>
    <w:rsid w:val="00DF72ED"/>
    <w:rsid w:val="00E0289F"/>
    <w:rsid w:val="00E044F9"/>
    <w:rsid w:val="00E0484B"/>
    <w:rsid w:val="00E051D3"/>
    <w:rsid w:val="00E056A2"/>
    <w:rsid w:val="00E06C06"/>
    <w:rsid w:val="00E13BF3"/>
    <w:rsid w:val="00E14233"/>
    <w:rsid w:val="00E15337"/>
    <w:rsid w:val="00E16F86"/>
    <w:rsid w:val="00E23069"/>
    <w:rsid w:val="00E23BFB"/>
    <w:rsid w:val="00E26637"/>
    <w:rsid w:val="00E314C6"/>
    <w:rsid w:val="00E31A92"/>
    <w:rsid w:val="00E31B2F"/>
    <w:rsid w:val="00E33324"/>
    <w:rsid w:val="00E3409F"/>
    <w:rsid w:val="00E35216"/>
    <w:rsid w:val="00E35DDB"/>
    <w:rsid w:val="00E3730E"/>
    <w:rsid w:val="00E424D8"/>
    <w:rsid w:val="00E46364"/>
    <w:rsid w:val="00E51BD5"/>
    <w:rsid w:val="00E51C72"/>
    <w:rsid w:val="00E52EB2"/>
    <w:rsid w:val="00E5341B"/>
    <w:rsid w:val="00E54957"/>
    <w:rsid w:val="00E54BE8"/>
    <w:rsid w:val="00E57424"/>
    <w:rsid w:val="00E60153"/>
    <w:rsid w:val="00E63A3D"/>
    <w:rsid w:val="00E6418C"/>
    <w:rsid w:val="00E70A2D"/>
    <w:rsid w:val="00E70CB2"/>
    <w:rsid w:val="00E73FAF"/>
    <w:rsid w:val="00E7730F"/>
    <w:rsid w:val="00E80E6C"/>
    <w:rsid w:val="00E85B71"/>
    <w:rsid w:val="00E87790"/>
    <w:rsid w:val="00E95B79"/>
    <w:rsid w:val="00EA0A3A"/>
    <w:rsid w:val="00EA2045"/>
    <w:rsid w:val="00EA21D5"/>
    <w:rsid w:val="00EA4A62"/>
    <w:rsid w:val="00EA6DE8"/>
    <w:rsid w:val="00EA74EF"/>
    <w:rsid w:val="00EB3BA4"/>
    <w:rsid w:val="00EB4DF0"/>
    <w:rsid w:val="00EB69CB"/>
    <w:rsid w:val="00EB6F9B"/>
    <w:rsid w:val="00EC1F4A"/>
    <w:rsid w:val="00EC4EDC"/>
    <w:rsid w:val="00EC56E0"/>
    <w:rsid w:val="00EC5B08"/>
    <w:rsid w:val="00EC6A91"/>
    <w:rsid w:val="00EC7439"/>
    <w:rsid w:val="00ED47D8"/>
    <w:rsid w:val="00ED53A2"/>
    <w:rsid w:val="00EE0A17"/>
    <w:rsid w:val="00EE3494"/>
    <w:rsid w:val="00EE41FC"/>
    <w:rsid w:val="00EE429C"/>
    <w:rsid w:val="00EE42E3"/>
    <w:rsid w:val="00EE5814"/>
    <w:rsid w:val="00EE76E2"/>
    <w:rsid w:val="00EF031C"/>
    <w:rsid w:val="00EF150F"/>
    <w:rsid w:val="00EF1EBD"/>
    <w:rsid w:val="00EF1F1F"/>
    <w:rsid w:val="00EF262F"/>
    <w:rsid w:val="00EF300A"/>
    <w:rsid w:val="00EF745C"/>
    <w:rsid w:val="00F00491"/>
    <w:rsid w:val="00F0062F"/>
    <w:rsid w:val="00F00BDE"/>
    <w:rsid w:val="00F0273A"/>
    <w:rsid w:val="00F035B1"/>
    <w:rsid w:val="00F04623"/>
    <w:rsid w:val="00F05772"/>
    <w:rsid w:val="00F10F1B"/>
    <w:rsid w:val="00F116EA"/>
    <w:rsid w:val="00F1179D"/>
    <w:rsid w:val="00F12388"/>
    <w:rsid w:val="00F12826"/>
    <w:rsid w:val="00F129C9"/>
    <w:rsid w:val="00F138D6"/>
    <w:rsid w:val="00F14B33"/>
    <w:rsid w:val="00F17E6F"/>
    <w:rsid w:val="00F2036A"/>
    <w:rsid w:val="00F20C5B"/>
    <w:rsid w:val="00F20FCD"/>
    <w:rsid w:val="00F243FD"/>
    <w:rsid w:val="00F2562F"/>
    <w:rsid w:val="00F25C43"/>
    <w:rsid w:val="00F27E4C"/>
    <w:rsid w:val="00F314A1"/>
    <w:rsid w:val="00F31B71"/>
    <w:rsid w:val="00F336FC"/>
    <w:rsid w:val="00F33724"/>
    <w:rsid w:val="00F33EB2"/>
    <w:rsid w:val="00F34094"/>
    <w:rsid w:val="00F34FBF"/>
    <w:rsid w:val="00F35C6E"/>
    <w:rsid w:val="00F35E97"/>
    <w:rsid w:val="00F36084"/>
    <w:rsid w:val="00F417B5"/>
    <w:rsid w:val="00F419A7"/>
    <w:rsid w:val="00F41D8D"/>
    <w:rsid w:val="00F42037"/>
    <w:rsid w:val="00F45C53"/>
    <w:rsid w:val="00F460EB"/>
    <w:rsid w:val="00F472D1"/>
    <w:rsid w:val="00F47D30"/>
    <w:rsid w:val="00F50246"/>
    <w:rsid w:val="00F51D73"/>
    <w:rsid w:val="00F54421"/>
    <w:rsid w:val="00F55AEE"/>
    <w:rsid w:val="00F60EF7"/>
    <w:rsid w:val="00F6164D"/>
    <w:rsid w:val="00F63016"/>
    <w:rsid w:val="00F66B0C"/>
    <w:rsid w:val="00F72458"/>
    <w:rsid w:val="00F75C79"/>
    <w:rsid w:val="00F7725A"/>
    <w:rsid w:val="00F82119"/>
    <w:rsid w:val="00F856C1"/>
    <w:rsid w:val="00F85B45"/>
    <w:rsid w:val="00F86E72"/>
    <w:rsid w:val="00F8704F"/>
    <w:rsid w:val="00F90CB5"/>
    <w:rsid w:val="00F90EAA"/>
    <w:rsid w:val="00F9182D"/>
    <w:rsid w:val="00F91A35"/>
    <w:rsid w:val="00F922F6"/>
    <w:rsid w:val="00F92C07"/>
    <w:rsid w:val="00F9331F"/>
    <w:rsid w:val="00F93962"/>
    <w:rsid w:val="00F94706"/>
    <w:rsid w:val="00F95F94"/>
    <w:rsid w:val="00F961E0"/>
    <w:rsid w:val="00F97ECC"/>
    <w:rsid w:val="00FA0BE5"/>
    <w:rsid w:val="00FA141E"/>
    <w:rsid w:val="00FA15EF"/>
    <w:rsid w:val="00FA25D6"/>
    <w:rsid w:val="00FA4C1D"/>
    <w:rsid w:val="00FA58E2"/>
    <w:rsid w:val="00FA62F7"/>
    <w:rsid w:val="00FA772A"/>
    <w:rsid w:val="00FB251D"/>
    <w:rsid w:val="00FB2A77"/>
    <w:rsid w:val="00FB2E1E"/>
    <w:rsid w:val="00FB6CBF"/>
    <w:rsid w:val="00FC1CA1"/>
    <w:rsid w:val="00FC4A34"/>
    <w:rsid w:val="00FD0638"/>
    <w:rsid w:val="00FD235D"/>
    <w:rsid w:val="00FD42E8"/>
    <w:rsid w:val="00FD59A9"/>
    <w:rsid w:val="00FE039A"/>
    <w:rsid w:val="00FE0B1D"/>
    <w:rsid w:val="00FE1091"/>
    <w:rsid w:val="00FE151E"/>
    <w:rsid w:val="00FE2167"/>
    <w:rsid w:val="00FE26F7"/>
    <w:rsid w:val="00FE298F"/>
    <w:rsid w:val="00FE3ADB"/>
    <w:rsid w:val="00FE623F"/>
    <w:rsid w:val="00FE632C"/>
    <w:rsid w:val="00FF0DFC"/>
    <w:rsid w:val="00FF36E0"/>
    <w:rsid w:val="00FF459E"/>
    <w:rsid w:val="00FF5E90"/>
    <w:rsid w:val="00FF62A0"/>
    <w:rsid w:val="00FF7AA2"/>
    <w:rsid w:val="00FF7B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styleId="UnresolvedMention">
    <w:name w:val="Unresolved Mention"/>
    <w:basedOn w:val="DefaultParagraphFont"/>
    <w:uiPriority w:val="99"/>
    <w:semiHidden/>
    <w:unhideWhenUsed/>
    <w:rsid w:val="009C2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184365866">
      <w:bodyDiv w:val="1"/>
      <w:marLeft w:val="0"/>
      <w:marRight w:val="0"/>
      <w:marTop w:val="0"/>
      <w:marBottom w:val="0"/>
      <w:divBdr>
        <w:top w:val="none" w:sz="0" w:space="0" w:color="auto"/>
        <w:left w:val="none" w:sz="0" w:space="0" w:color="auto"/>
        <w:bottom w:val="none" w:sz="0" w:space="0" w:color="auto"/>
        <w:right w:val="none" w:sz="0" w:space="0" w:color="auto"/>
      </w:divBdr>
    </w:div>
    <w:div w:id="438598301">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865488127">
      <w:bodyDiv w:val="1"/>
      <w:marLeft w:val="0"/>
      <w:marRight w:val="0"/>
      <w:marTop w:val="0"/>
      <w:marBottom w:val="0"/>
      <w:divBdr>
        <w:top w:val="none" w:sz="0" w:space="0" w:color="auto"/>
        <w:left w:val="none" w:sz="0" w:space="0" w:color="auto"/>
        <w:bottom w:val="none" w:sz="0" w:space="0" w:color="auto"/>
        <w:right w:val="none" w:sz="0" w:space="0" w:color="auto"/>
      </w:divBdr>
    </w:div>
    <w:div w:id="1162966094">
      <w:bodyDiv w:val="1"/>
      <w:marLeft w:val="0"/>
      <w:marRight w:val="0"/>
      <w:marTop w:val="0"/>
      <w:marBottom w:val="0"/>
      <w:divBdr>
        <w:top w:val="none" w:sz="0" w:space="0" w:color="auto"/>
        <w:left w:val="none" w:sz="0" w:space="0" w:color="auto"/>
        <w:bottom w:val="none" w:sz="0" w:space="0" w:color="auto"/>
        <w:right w:val="none" w:sz="0" w:space="0" w:color="auto"/>
      </w:divBdr>
    </w:div>
    <w:div w:id="15403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bridgeinternational.org/support-and-training-for-schools/support-for-teachers/tools-remote-teaching-and-learning/" TargetMode="External"/><Relationship Id="rId21" Type="http://schemas.openxmlformats.org/officeDocument/2006/relationships/header" Target="header5.xml"/><Relationship Id="rId34" Type="http://schemas.openxmlformats.org/officeDocument/2006/relationships/hyperlink" Target="https://www.stb.gov.sg/content/stb/en.html" TargetMode="External"/><Relationship Id="rId42" Type="http://schemas.openxmlformats.org/officeDocument/2006/relationships/hyperlink" Target="http://www.thewordfinder.com/word-search-maker/?msclkid=84db2752514613701ddd46239493a2de" TargetMode="External"/><Relationship Id="rId47" Type="http://schemas.openxmlformats.org/officeDocument/2006/relationships/hyperlink" Target="http://www.visitcostarica.com/en/costa-rica/things-to-do/ecoturism" TargetMode="External"/><Relationship Id="rId50" Type="http://schemas.openxmlformats.org/officeDocument/2006/relationships/hyperlink" Target="http://www.cambridgeinternational.org/support" TargetMode="External"/><Relationship Id="rId55" Type="http://schemas.openxmlformats.org/officeDocument/2006/relationships/hyperlink" Target="https://www.visitbritain.org/sites/default/files/vb-corporate/Documents-Library/documents/England-documents/3_v_surveys.pdf" TargetMode="External"/><Relationship Id="rId63" Type="http://schemas.openxmlformats.org/officeDocument/2006/relationships/hyperlink" Target="http://www.youtube.com/watch?v=72IrLltoA7w" TargetMode="External"/><Relationship Id="rId68" Type="http://schemas.openxmlformats.org/officeDocument/2006/relationships/hyperlink" Target="http://www.travelweekly.com/Fam-Trips" TargetMode="External"/><Relationship Id="rId76" Type="http://schemas.openxmlformats.org/officeDocument/2006/relationships/hyperlink" Target="http://www.dmctravelcroatia.com" TargetMode="External"/><Relationship Id="rId84" Type="http://schemas.openxmlformats.org/officeDocument/2006/relationships/hyperlink" Target="https://neverforgetelephantfoundation.org/mission-approach?gclid=CjwKCAiAo4OQBhBBEiwA5KWu_9EeIyiglYSuI7h0b0RN2anAp3X17dLG2bOOAiGBU5KB1Uaxnw4_QRoCUA8QAvD_BwE" TargetMode="External"/><Relationship Id="rId89" Type="http://schemas.openxmlformats.org/officeDocument/2006/relationships/hyperlink" Target="https://time.com/6089274/tokyo-olympics-economic-benefits/" TargetMode="External"/><Relationship Id="rId97" Type="http://schemas.openxmlformats.org/officeDocument/2006/relationships/header" Target="header8.xml"/><Relationship Id="rId7" Type="http://schemas.openxmlformats.org/officeDocument/2006/relationships/styles" Target="styles.xml"/><Relationship Id="rId71" Type="http://schemas.openxmlformats.org/officeDocument/2006/relationships/hyperlink" Target="http://www.lufthansa.com/is/en/flights" TargetMode="External"/><Relationship Id="rId92" Type="http://schemas.openxmlformats.org/officeDocument/2006/relationships/hyperlink" Target="http://www.culturalsurvival.org/publications/cultural-survival-quarterly/hostages-tourism"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ww.cambridgeinternational.org/programmes-and-qualifications/cambridge-international-as-and-a-level-travel-and-tourism-9395/published-resources/" TargetMode="External"/><Relationship Id="rId32" Type="http://schemas.openxmlformats.org/officeDocument/2006/relationships/header" Target="header6.xml"/><Relationship Id="rId37" Type="http://schemas.openxmlformats.org/officeDocument/2006/relationships/hyperlink" Target="http://www.cambridgeinternational.org/support" TargetMode="External"/><Relationship Id="rId40" Type="http://schemas.openxmlformats.org/officeDocument/2006/relationships/hyperlink" Target="http://www.transport.gov.scot/public-transport/ferries/" TargetMode="External"/><Relationship Id="rId45" Type="http://schemas.openxmlformats.org/officeDocument/2006/relationships/hyperlink" Target="https://gulfnews.com/business/tourism/uae-to-spend-more-than-300-billion-on-infrastructure-development-by-2030-1.1314180" TargetMode="External"/><Relationship Id="rId53" Type="http://schemas.openxmlformats.org/officeDocument/2006/relationships/hyperlink" Target="http://www.responsibletravel.com/holidays/antarctica/travel-guide/responsible-tourism-in-antarctica" TargetMode="External"/><Relationship Id="rId58" Type="http://schemas.openxmlformats.org/officeDocument/2006/relationships/hyperlink" Target="http://tourismwpg.uberflip.com/i/331847-2012-winnipeg-visitor-profile" TargetMode="External"/><Relationship Id="rId66" Type="http://schemas.openxmlformats.org/officeDocument/2006/relationships/hyperlink" Target="http://stravelandtourism.weebly.com/public-private-and-voluntary-sector.html" TargetMode="External"/><Relationship Id="rId74" Type="http://schemas.openxmlformats.org/officeDocument/2006/relationships/hyperlink" Target="https://en.wikipedia.org/wiki/World_Tourism_rankings" TargetMode="External"/><Relationship Id="rId79" Type="http://schemas.openxmlformats.org/officeDocument/2006/relationships/hyperlink" Target="http://www.visitdubai.com/en/department-of-tourism" TargetMode="External"/><Relationship Id="rId87" Type="http://schemas.openxmlformats.org/officeDocument/2006/relationships/hyperlink" Target="http://www.gamesmonitor.org.uk/files/PWC%20OlympicGamesImpactStudy.pdf"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creately.com/diagram/example/jscz92gn2/marketing-mix-4-ps" TargetMode="External"/><Relationship Id="rId82" Type="http://schemas.openxmlformats.org/officeDocument/2006/relationships/hyperlink" Target="http://www.visitborneo.com/info/sustainable-wildlife-nature-sights.php" TargetMode="External"/><Relationship Id="rId90" Type="http://schemas.openxmlformats.org/officeDocument/2006/relationships/hyperlink" Target="http://www.businessinsider.com/economic-benefits-of-hosting-olympics-2014-10?IR=T" TargetMode="External"/><Relationship Id="rId95" Type="http://schemas.openxmlformats.org/officeDocument/2006/relationships/hyperlink" Target="mailto:info@cambridgeinternational.org"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cambridgeinternational.org/support"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s://whc.unesco.org/en/list/" TargetMode="External"/><Relationship Id="rId43" Type="http://schemas.openxmlformats.org/officeDocument/2006/relationships/hyperlink" Target="http://www.cambridgeinternational.org/support" TargetMode="External"/><Relationship Id="rId48" Type="http://schemas.openxmlformats.org/officeDocument/2006/relationships/hyperlink" Target="http://www.southerndestinations.com/africas-finest-namibias-top-5-eco-retreats/" TargetMode="External"/><Relationship Id="rId56" Type="http://schemas.openxmlformats.org/officeDocument/2006/relationships/hyperlink" Target="http://www.statista.com/topics/962/global-tourism/#dossierKeyfigures" TargetMode="External"/><Relationship Id="rId64" Type="http://schemas.openxmlformats.org/officeDocument/2006/relationships/hyperlink" Target="http://www.canadianaffair.com/destinations/canada/british-columbia?telephone=ppc&amp;gclid=Cj0KCQjwiNSLBhCPARIsAKNS4_e6fmzkn6TA1RYnbVhS8dbAiSiLvOZCCQOjz1oll-70YwFWONzm1wgaApUWEALw_wcB" TargetMode="External"/><Relationship Id="rId69" Type="http://schemas.openxmlformats.org/officeDocument/2006/relationships/hyperlink" Target="http://www.visitflorida.com/en-uk.html" TargetMode="External"/><Relationship Id="rId77" Type="http://schemas.openxmlformats.org/officeDocument/2006/relationships/hyperlink" Target="https://cambridgeorg.sharepoint.com/sites/cie/education/pd/Curriculum_Support/Scheme_of_Work/9395_Travel_and_Tourism/www.tourism.gov.tt" TargetMode="External"/><Relationship Id="rId100"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www.forbes.com/sites/christopherelliott/2019/03/02/these-companies-have-the-best-customer-service-in-travel/?sh=1ac365130089" TargetMode="External"/><Relationship Id="rId72" Type="http://schemas.openxmlformats.org/officeDocument/2006/relationships/hyperlink" Target="https://visitmaldives.com/en" TargetMode="External"/><Relationship Id="rId80" Type="http://schemas.openxmlformats.org/officeDocument/2006/relationships/hyperlink" Target="file:///C:/Users/USER/Downloads/www.unwto.org" TargetMode="External"/><Relationship Id="rId85" Type="http://schemas.openxmlformats.org/officeDocument/2006/relationships/hyperlink" Target="file:///C:/Users/USER/Downloads/www.dailymail.co.uk/travel/travel_news/article-2931712/The-emerging-destinationstravellers-visit-year.html%23ixzz4AsoepMO0" TargetMode="External"/><Relationship Id="rId93" Type="http://schemas.openxmlformats.org/officeDocument/2006/relationships/hyperlink" Target="https://tourthaitour.wordpress.com/pages/indigenous-people-in-thailand/" TargetMode="External"/><Relationship Id="rId98"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learning.cambridgeinternational.org/classroom/course/view.php?name=teachingtools" TargetMode="External"/><Relationship Id="rId33" Type="http://schemas.openxmlformats.org/officeDocument/2006/relationships/footer" Target="footer5.xml"/><Relationship Id="rId38" Type="http://schemas.openxmlformats.org/officeDocument/2006/relationships/header" Target="header7.xml"/><Relationship Id="rId46" Type="http://schemas.openxmlformats.org/officeDocument/2006/relationships/hyperlink" Target="http://www.youth-hostel.si/en/sustainable-tourism?linksubid=PPC-ANG_Travel_Tips&amp;gclid=CjwKCAjwn8SLBhAyEiwAHNTJbUAb9PRCfRCOLKsMQMHUbPGXuP4nAcG2AtIJSUw1xNIldSF76cTRShoCFtYQAvD_BwE" TargetMode="External"/><Relationship Id="rId59" Type="http://schemas.openxmlformats.org/officeDocument/2006/relationships/hyperlink" Target="http://www.fodors.com/news/photos/10-best-island-getaways-for-2015" TargetMode="External"/><Relationship Id="rId67" Type="http://schemas.openxmlformats.org/officeDocument/2006/relationships/hyperlink" Target="http://www.aalep.eu/key-tourism-stakeholders-eu-28" TargetMode="External"/><Relationship Id="rId20" Type="http://schemas.openxmlformats.org/officeDocument/2006/relationships/header" Target="header4.xml"/><Relationship Id="rId41" Type="http://schemas.openxmlformats.org/officeDocument/2006/relationships/hyperlink" Target="http://www.business-standard.com/article/indian-railways/in-pictures-india-s-first-regional-rapid-transit-system-train-120092600549_1.html" TargetMode="External"/><Relationship Id="rId54" Type="http://schemas.openxmlformats.org/officeDocument/2006/relationships/hyperlink" Target="file:///C:/Users/USER/Downloads/www.surveymonkey.com" TargetMode="External"/><Relationship Id="rId62" Type="http://schemas.openxmlformats.org/officeDocument/2006/relationships/hyperlink" Target="http://www.canny-creative.com/city-branding-examples/" TargetMode="External"/><Relationship Id="rId70" Type="http://schemas.openxmlformats.org/officeDocument/2006/relationships/hyperlink" Target="http://www.campaignlive.co.uk/article/1101605/visitengland-funding-domestic-tourism-promotion" TargetMode="External"/><Relationship Id="rId75" Type="http://schemas.openxmlformats.org/officeDocument/2006/relationships/hyperlink" Target="http://www.cambridgeinternational.org/support" TargetMode="External"/><Relationship Id="rId83" Type="http://schemas.openxmlformats.org/officeDocument/2006/relationships/hyperlink" Target="https://sustainabletravel.org/places/namibia/" TargetMode="External"/><Relationship Id="rId88" Type="http://schemas.openxmlformats.org/officeDocument/2006/relationships/hyperlink" Target="http://www.chinabusinessreview.com/the-2008-olympics-impact-on-china/" TargetMode="External"/><Relationship Id="rId91" Type="http://schemas.openxmlformats.org/officeDocument/2006/relationships/hyperlink" Target="http://www.cbsnews.com/news/venice-too-many-tourists/" TargetMode="External"/><Relationship Id="rId96"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dgs.un.org/goals" TargetMode="External"/><Relationship Id="rId28" Type="http://schemas.openxmlformats.org/officeDocument/2006/relationships/hyperlink" Target="http://www.openoffice.org/" TargetMode="External"/><Relationship Id="rId36" Type="http://schemas.openxmlformats.org/officeDocument/2006/relationships/hyperlink" Target="http://www.tuigroup.com/en-en" TargetMode="External"/><Relationship Id="rId49" Type="http://schemas.openxmlformats.org/officeDocument/2006/relationships/hyperlink" Target="http://www.keralatourism.org/ecotourism" TargetMode="External"/><Relationship Id="rId57" Type="http://schemas.openxmlformats.org/officeDocument/2006/relationships/hyperlink" Target="http://www.tourism.wa.gov.au/Research-Reports/Facts-Profiles/Pages/International-Visitor-Profiles.aspx" TargetMode="Externa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44" Type="http://schemas.openxmlformats.org/officeDocument/2006/relationships/hyperlink" Target="http://www.msn.com/en-gb/news/world/new-zealand-earthquake-third-larger-tremor-sparks-fresh-tsunami-warnings/ar-BB1efBvD" TargetMode="External"/><Relationship Id="rId52" Type="http://schemas.openxmlformats.org/officeDocument/2006/relationships/hyperlink" Target="http://www.cambridgeinternational.org/support" TargetMode="External"/><Relationship Id="rId60" Type="http://schemas.openxmlformats.org/officeDocument/2006/relationships/hyperlink" Target="https://cambridgeorg.sharepoint.com/sites/cie/education/pd/Curriculum_Support/Scheme_of_Work/9395_Travel_and_Tourism/www.visitbarbados.org" TargetMode="External"/><Relationship Id="rId65" Type="http://schemas.openxmlformats.org/officeDocument/2006/relationships/hyperlink" Target="http://www.theguardian.com/cities/quiz/2014/may/08/quiz-world-city-logos-brands-tourism" TargetMode="External"/><Relationship Id="rId73" Type="http://schemas.openxmlformats.org/officeDocument/2006/relationships/hyperlink" Target="http://www.tourismkelowna.com/meeting-planners/incentive-travel" TargetMode="External"/><Relationship Id="rId78" Type="http://schemas.openxmlformats.org/officeDocument/2006/relationships/hyperlink" Target="http://www.tourism.gov.za/AboutNDT/Branches1/Knowledge/Documents/National%20Tourism%20Sector%20Strategy.pdf" TargetMode="External"/><Relationship Id="rId81" Type="http://schemas.openxmlformats.org/officeDocument/2006/relationships/hyperlink" Target="http://www.mymauritius.travel/experiences/sustainable-tourism" TargetMode="External"/><Relationship Id="rId86" Type="http://schemas.openxmlformats.org/officeDocument/2006/relationships/hyperlink" Target="file:///C:/Users/USER/Downloads/www.fco.gov.uk" TargetMode="External"/><Relationship Id="rId94" Type="http://schemas.openxmlformats.org/officeDocument/2006/relationships/hyperlink" Target="http://www.cambridgeinternational.org/support" TargetMode="External"/><Relationship Id="rId99" Type="http://schemas.openxmlformats.org/officeDocument/2006/relationships/footer" Target="footer7.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7VPTP7ZE6X33-363670939-11350</_dlc_DocId>
    <_dlc_DocIdUrl xmlns="9ad1216b-cdc1-40e2-a0c2-94597fd44697">
      <Url>https://cambridgeorg.sharepoint.com/sites/cie/education/pd/Curriculum_Support/_layouts/15/DocIdRedir.aspx?ID=7VPTP7ZE6X33-363670939-11350</Url>
      <Description>7VPTP7ZE6X33-363670939-11350</Description>
    </_dlc_DocIdUrl>
    <SharedWithUsers xmlns="9ad1216b-cdc1-40e2-a0c2-94597fd44697">
      <UserInfo>
        <DisplayName>Sally Ellis</DisplayName>
        <AccountId>688</AccountId>
        <AccountType/>
      </UserInfo>
      <UserInfo>
        <DisplayName>Robyn Friend</DisplayName>
        <AccountId>687</AccountId>
        <AccountType/>
      </UserInfo>
    </SharedWithUsers>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8" ma:contentTypeDescription="Create a new document." ma:contentTypeScope="" ma:versionID="6e4cdd6ac5c091c776db13287c1c0486">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666e380dc65c78bff84c85e4c8e9d562"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42234-01F7-4BCC-8579-814FAC8F193B}">
  <ds:schemaRefs>
    <ds:schemaRef ds:uri="http://schemas.microsoft.com/sharepoint/events"/>
  </ds:schemaRefs>
</ds:datastoreItem>
</file>

<file path=customXml/itemProps2.xml><?xml version="1.0" encoding="utf-8"?>
<ds:datastoreItem xmlns:ds="http://schemas.openxmlformats.org/officeDocument/2006/customXml" ds:itemID="{F1127A58-0457-4425-9717-A3490A95A85A}">
  <ds:schemaRefs>
    <ds:schemaRef ds:uri="7424b78e-8606-4fd1-9a19-b6b90bbc0a1b"/>
    <ds:schemaRef ds:uri="http://purl.org/dc/terms/"/>
    <ds:schemaRef ds:uri="http://purl.org/dc/dcmitype/"/>
    <ds:schemaRef ds:uri="8a983182-d737-4738-96fb-0c3c886778f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9ad1216b-cdc1-40e2-a0c2-94597fd44697"/>
    <ds:schemaRef ds:uri="http://www.w3.org/XML/1998/namespace"/>
    <ds:schemaRef ds:uri="http://purl.org/dc/elements/1.1/"/>
  </ds:schemaRefs>
</ds:datastoreItem>
</file>

<file path=customXml/itemProps3.xml><?xml version="1.0" encoding="utf-8"?>
<ds:datastoreItem xmlns:ds="http://schemas.openxmlformats.org/officeDocument/2006/customXml" ds:itemID="{BF039CD1-7BFF-4A80-A57C-970A39427601}">
  <ds:schemaRefs>
    <ds:schemaRef ds:uri="http://schemas.openxmlformats.org/officeDocument/2006/bibliography"/>
  </ds:schemaRefs>
</ds:datastoreItem>
</file>

<file path=customXml/itemProps4.xml><?xml version="1.0" encoding="utf-8"?>
<ds:datastoreItem xmlns:ds="http://schemas.openxmlformats.org/officeDocument/2006/customXml" ds:itemID="{87B7F3EA-9DCC-472C-BF7B-DFE8367C2CEB}">
  <ds:schemaRefs>
    <ds:schemaRef ds:uri="http://schemas.microsoft.com/sharepoint/v3/contenttype/forms"/>
  </ds:schemaRefs>
</ds:datastoreItem>
</file>

<file path=customXml/itemProps5.xml><?xml version="1.0" encoding="utf-8"?>
<ds:datastoreItem xmlns:ds="http://schemas.openxmlformats.org/officeDocument/2006/customXml" ds:itemID="{B212F236-B246-4E34-9D68-E5231FC652F4}"/>
</file>

<file path=docProps/app.xml><?xml version="1.0" encoding="utf-8"?>
<Properties xmlns="http://schemas.openxmlformats.org/officeDocument/2006/extended-properties" xmlns:vt="http://schemas.openxmlformats.org/officeDocument/2006/docPropsVTypes">
  <Template>Normal</Template>
  <TotalTime>0</TotalTime>
  <Pages>42</Pages>
  <Words>9739</Words>
  <Characters>65135</Characters>
  <Application>Microsoft Office Word</Application>
  <DocSecurity>0</DocSecurity>
  <Lines>542</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2022-03-28T10:24:00Z</dcterms:created>
  <dcterms:modified xsi:type="dcterms:W3CDTF">2024-11-19T14:57:00Z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15451e09-9cc8-4c11-967c-5d02300bfc11</vt:lpwstr>
  </property>
  <property fmtid="{D5CDD505-2E9C-101B-9397-08002B2CF9AE}" pid="4" name="Order">
    <vt:r8>400</vt:r8>
  </property>
  <property fmtid="{D5CDD505-2E9C-101B-9397-08002B2CF9AE}" pid="5" name="MediaServiceImageTags">
    <vt:lpwstr/>
  </property>
</Properties>
</file>