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3C3C7" w14:textId="77777777" w:rsidR="004C6B31" w:rsidRPr="00BF09A9" w:rsidRDefault="00325F03" w:rsidP="00BF031E">
      <w:pPr>
        <w:pStyle w:val="SupportType"/>
      </w:pPr>
      <w:r>
        <w:drawing>
          <wp:anchor distT="0" distB="0" distL="114300" distR="114300" simplePos="0" relativeHeight="251658241" behindDoc="0" locked="0" layoutInCell="1" allowOverlap="1" wp14:anchorId="6424EE8A" wp14:editId="06395BCB">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8CA9FE7" w14:textId="77777777" w:rsidR="004C6B31" w:rsidRPr="00BF09A9" w:rsidRDefault="004C6B31" w:rsidP="00BF031E">
      <w:pPr>
        <w:pStyle w:val="SupportType"/>
      </w:pPr>
    </w:p>
    <w:p w14:paraId="3910AF4D" w14:textId="54E9DBF2" w:rsidR="00F93C4A" w:rsidRPr="00191AAA" w:rsidRDefault="00E044F9" w:rsidP="00F93C4A">
      <w:pPr>
        <w:pStyle w:val="SupportType"/>
        <w:rPr>
          <w:color w:val="FF0000"/>
        </w:rPr>
      </w:pPr>
      <w:r w:rsidRPr="0068042F">
        <w:t>Scheme of Work</w:t>
      </w:r>
      <w:r w:rsidR="009179E8">
        <w:t xml:space="preserve"> </w:t>
      </w:r>
    </w:p>
    <w:p w14:paraId="79A55274" w14:textId="77777777" w:rsidR="009B3DA9" w:rsidRPr="0068042F" w:rsidRDefault="0066496D" w:rsidP="0068042F">
      <w:pPr>
        <w:pStyle w:val="Qualification"/>
        <w:spacing w:before="240" w:after="0"/>
        <w:rPr>
          <w:rFonts w:ascii="Bliss Pro Medium" w:hAnsi="Bliss Pro Medium"/>
          <w:sz w:val="52"/>
        </w:rPr>
      </w:pPr>
      <w:r w:rsidRPr="0068042F">
        <w:rPr>
          <w:rFonts w:ascii="Bliss Pro Medium" w:hAnsi="Bliss Pro Medium"/>
          <w:sz w:val="52"/>
        </w:rPr>
        <w:t>Camb</w:t>
      </w:r>
      <w:r w:rsidRPr="003C2221">
        <w:rPr>
          <w:rFonts w:ascii="Bliss Pro Medium" w:hAnsi="Bliss Pro Medium"/>
          <w:sz w:val="52"/>
        </w:rPr>
        <w:t>ridg</w:t>
      </w:r>
      <w:r w:rsidRPr="0068042F">
        <w:rPr>
          <w:rFonts w:ascii="Bliss Pro Medium" w:hAnsi="Bliss Pro Medium"/>
          <w:sz w:val="52"/>
        </w:rPr>
        <w:t>e O Level</w:t>
      </w:r>
    </w:p>
    <w:p w14:paraId="5659132A" w14:textId="67A478F9" w:rsidR="009B3DA9" w:rsidRPr="0068042F" w:rsidRDefault="00D923B8" w:rsidP="0068042F">
      <w:pPr>
        <w:pStyle w:val="Subject"/>
      </w:pPr>
      <w:r>
        <w:rPr>
          <w:rStyle w:val="SubjectChar"/>
        </w:rPr>
        <w:t>Commerce</w:t>
      </w:r>
      <w:r w:rsidR="00D23F71" w:rsidRPr="0068042F">
        <w:t xml:space="preserve"> </w:t>
      </w:r>
      <w:r>
        <w:t>7100</w:t>
      </w:r>
    </w:p>
    <w:p w14:paraId="3241292C" w14:textId="63827B6D" w:rsidR="00BF09A9" w:rsidRDefault="00BF09A9" w:rsidP="00325F03">
      <w:pPr>
        <w:pStyle w:val="Forexaminationfrom"/>
        <w:rPr>
          <w:rFonts w:ascii="Open Sans Light" w:hAnsi="Open Sans Light" w:cs="Open Sans Light"/>
        </w:rPr>
      </w:pPr>
    </w:p>
    <w:p w14:paraId="08D53A94" w14:textId="7DC5222C"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6A25D3">
        <w:rPr>
          <w:rFonts w:ascii="Bliss Pro Light" w:hAnsi="Bliss Pro Light"/>
          <w:sz w:val="24"/>
          <w:szCs w:val="24"/>
        </w:rPr>
        <w:t xml:space="preserve"> 20</w:t>
      </w:r>
      <w:r w:rsidR="00AF0602">
        <w:rPr>
          <w:rFonts w:ascii="Bliss Pro Light" w:hAnsi="Bliss Pro Light"/>
          <w:sz w:val="24"/>
          <w:szCs w:val="24"/>
        </w:rPr>
        <w:t>26</w:t>
      </w:r>
    </w:p>
    <w:p w14:paraId="5D43F8B2" w14:textId="1A24AE88" w:rsidR="00E044F9" w:rsidRPr="00FE3ADB" w:rsidRDefault="00655875" w:rsidP="00577E67">
      <w:pPr>
        <w:rPr>
          <w:sz w:val="28"/>
          <w:szCs w:val="28"/>
        </w:rPr>
      </w:pPr>
      <w:r w:rsidRPr="00150490">
        <w:rPr>
          <w:noProof/>
          <w:lang w:eastAsia="en-GB"/>
        </w:rPr>
        <w:drawing>
          <wp:anchor distT="0" distB="0" distL="114300" distR="114300" simplePos="0" relativeHeight="251658243" behindDoc="0" locked="0" layoutInCell="1" allowOverlap="1" wp14:anchorId="4A3A8539" wp14:editId="732269ED">
            <wp:simplePos x="0" y="0"/>
            <wp:positionH relativeFrom="margin">
              <wp:posOffset>5858867</wp:posOffset>
            </wp:positionH>
            <wp:positionV relativeFrom="margin">
              <wp:posOffset>2752725</wp:posOffset>
            </wp:positionV>
            <wp:extent cx="2913300" cy="2879725"/>
            <wp:effectExtent l="0" t="0" r="1905" b="0"/>
            <wp:wrapNone/>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pic:cNvPicPr>
                      <a:picLocks noChangeAspect="1" noChangeArrowheads="1"/>
                    </pic:cNvPicPr>
                  </pic:nvPicPr>
                  <pic:blipFill>
                    <a:blip r:embed="rId13"/>
                    <a:stretch>
                      <a:fillRect/>
                    </a:stretch>
                  </pic:blipFill>
                  <pic:spPr bwMode="auto">
                    <a:xfrm>
                      <a:off x="0" y="0"/>
                      <a:ext cx="291330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8A194" w14:textId="77777777" w:rsidR="00E044F9" w:rsidRPr="008743EC" w:rsidRDefault="00E044F9" w:rsidP="008743EC">
      <w:pPr>
        <w:ind w:left="-142"/>
        <w:rPr>
          <w:rFonts w:ascii="Arial" w:hAnsi="Arial"/>
          <w:sz w:val="28"/>
          <w:szCs w:val="28"/>
        </w:rPr>
        <w:sectPr w:rsidR="00E044F9" w:rsidRPr="008743EC" w:rsidSect="00C61280">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0A7327FE" w14:textId="77777777" w:rsidR="00D96FE2" w:rsidRDefault="00D96FE2" w:rsidP="00D96FE2">
      <w:bookmarkStart w:id="0" w:name="_Toc442785067"/>
      <w:bookmarkStart w:id="1" w:name="Contents"/>
    </w:p>
    <w:p w14:paraId="7ED1E2FB" w14:textId="77777777" w:rsidR="00D96FE2" w:rsidRDefault="00D96FE2" w:rsidP="00D96FE2">
      <w:pPr>
        <w:rPr>
          <w:rFonts w:ascii="Arial" w:hAnsi="Arial" w:cs="Arial"/>
        </w:rPr>
      </w:pPr>
    </w:p>
    <w:p w14:paraId="54FDC1BA" w14:textId="77777777" w:rsidR="00D96FE2" w:rsidRDefault="00D96FE2" w:rsidP="00D96FE2">
      <w:pPr>
        <w:rPr>
          <w:rFonts w:ascii="Arial" w:hAnsi="Arial" w:cs="Arial"/>
        </w:rPr>
      </w:pPr>
    </w:p>
    <w:p w14:paraId="25FDD0DE" w14:textId="77777777" w:rsidR="00D96FE2" w:rsidRDefault="00D96FE2" w:rsidP="00D96FE2">
      <w:pPr>
        <w:rPr>
          <w:rFonts w:ascii="Arial" w:hAnsi="Arial" w:cs="Arial"/>
        </w:rPr>
      </w:pPr>
    </w:p>
    <w:p w14:paraId="15429564" w14:textId="77777777" w:rsidR="00D96FE2" w:rsidRDefault="00D96FE2" w:rsidP="00D96FE2">
      <w:pPr>
        <w:rPr>
          <w:rFonts w:ascii="Arial" w:hAnsi="Arial" w:cs="Arial"/>
        </w:rPr>
      </w:pPr>
    </w:p>
    <w:p w14:paraId="3669CE68" w14:textId="77777777" w:rsidR="00D96FE2" w:rsidRDefault="00D96FE2" w:rsidP="00D96FE2">
      <w:pPr>
        <w:rPr>
          <w:rFonts w:ascii="Arial" w:hAnsi="Arial" w:cs="Arial"/>
        </w:rPr>
      </w:pPr>
    </w:p>
    <w:p w14:paraId="142044A6" w14:textId="77777777" w:rsidR="00D96FE2" w:rsidRDefault="00D96FE2" w:rsidP="00D96FE2">
      <w:pPr>
        <w:rPr>
          <w:rFonts w:ascii="Arial" w:hAnsi="Arial" w:cs="Arial"/>
        </w:rPr>
      </w:pPr>
    </w:p>
    <w:p w14:paraId="34F6581E" w14:textId="77777777" w:rsidR="00D96FE2" w:rsidRDefault="00D96FE2" w:rsidP="00D96FE2">
      <w:pPr>
        <w:rPr>
          <w:rFonts w:ascii="Arial" w:hAnsi="Arial" w:cs="Arial"/>
        </w:rPr>
      </w:pPr>
    </w:p>
    <w:p w14:paraId="53B8E221" w14:textId="76C7E5E6" w:rsidR="00B62472" w:rsidRDefault="00B62472" w:rsidP="00D96FE2">
      <w:pPr>
        <w:rPr>
          <w:rFonts w:ascii="Arial" w:hAnsi="Arial" w:cs="Arial"/>
        </w:rPr>
      </w:pPr>
    </w:p>
    <w:p w14:paraId="6DCBA78E" w14:textId="38E7EE4B" w:rsidR="00B62472" w:rsidRDefault="00B62472" w:rsidP="00D96FE2">
      <w:pPr>
        <w:rPr>
          <w:rFonts w:ascii="Arial" w:hAnsi="Arial" w:cs="Arial"/>
        </w:rPr>
      </w:pPr>
    </w:p>
    <w:p w14:paraId="34AD88E4" w14:textId="00695DE9" w:rsidR="00B62472" w:rsidRDefault="00B62472" w:rsidP="00D96FE2">
      <w:pPr>
        <w:rPr>
          <w:rFonts w:ascii="Arial" w:hAnsi="Arial" w:cs="Arial"/>
        </w:rPr>
      </w:pPr>
    </w:p>
    <w:p w14:paraId="65446745" w14:textId="0C3AA1AE" w:rsidR="00B62472" w:rsidRDefault="00B62472" w:rsidP="00D96FE2">
      <w:pPr>
        <w:rPr>
          <w:rFonts w:ascii="Arial" w:hAnsi="Arial" w:cs="Arial"/>
        </w:rPr>
      </w:pPr>
    </w:p>
    <w:p w14:paraId="40594962" w14:textId="3C60FEC8" w:rsidR="00B62472" w:rsidRDefault="00B62472" w:rsidP="00D96FE2">
      <w:pPr>
        <w:rPr>
          <w:rFonts w:ascii="Arial" w:hAnsi="Arial" w:cs="Arial"/>
        </w:rPr>
      </w:pPr>
    </w:p>
    <w:p w14:paraId="701B11C0" w14:textId="5984DD72" w:rsidR="00B62472" w:rsidRDefault="00B62472" w:rsidP="00D96FE2">
      <w:pPr>
        <w:rPr>
          <w:rFonts w:ascii="Arial" w:hAnsi="Arial" w:cs="Arial"/>
        </w:rPr>
      </w:pPr>
    </w:p>
    <w:p w14:paraId="5930516E" w14:textId="2DB0BBD5" w:rsidR="00B62472" w:rsidRDefault="00B62472" w:rsidP="00D96FE2">
      <w:pPr>
        <w:rPr>
          <w:rFonts w:ascii="Arial" w:hAnsi="Arial" w:cs="Arial"/>
        </w:rPr>
      </w:pPr>
    </w:p>
    <w:p w14:paraId="7022B02B" w14:textId="7DCD60FF" w:rsidR="00B62472" w:rsidRDefault="00B62472" w:rsidP="00D96FE2">
      <w:pPr>
        <w:rPr>
          <w:rFonts w:ascii="Arial" w:hAnsi="Arial" w:cs="Arial"/>
        </w:rPr>
      </w:pPr>
    </w:p>
    <w:p w14:paraId="4B0F0EBF" w14:textId="1BB595D2" w:rsidR="00B62472" w:rsidRDefault="00B62472" w:rsidP="00D96FE2">
      <w:pPr>
        <w:rPr>
          <w:rFonts w:ascii="Arial" w:hAnsi="Arial" w:cs="Arial"/>
        </w:rPr>
      </w:pPr>
    </w:p>
    <w:p w14:paraId="20416A5D" w14:textId="089A39CC" w:rsidR="00B62472" w:rsidRDefault="00B62472" w:rsidP="00D96FE2">
      <w:pPr>
        <w:rPr>
          <w:rFonts w:ascii="Arial" w:hAnsi="Arial" w:cs="Arial"/>
        </w:rPr>
      </w:pPr>
    </w:p>
    <w:p w14:paraId="1FA7E994" w14:textId="07B89B86" w:rsidR="00B62472" w:rsidRDefault="00B62472" w:rsidP="00D96FE2">
      <w:pPr>
        <w:rPr>
          <w:rFonts w:ascii="Arial" w:hAnsi="Arial" w:cs="Arial"/>
        </w:rPr>
      </w:pPr>
    </w:p>
    <w:p w14:paraId="50332577" w14:textId="55313280" w:rsidR="00B62472" w:rsidRDefault="00B62472" w:rsidP="00D96FE2">
      <w:pPr>
        <w:rPr>
          <w:rFonts w:ascii="Arial" w:hAnsi="Arial" w:cs="Arial"/>
        </w:rPr>
      </w:pPr>
    </w:p>
    <w:p w14:paraId="5B6B4465" w14:textId="3D2BC61C" w:rsidR="00B62472" w:rsidRDefault="00B62472" w:rsidP="00D96FE2">
      <w:pPr>
        <w:rPr>
          <w:rFonts w:ascii="Arial" w:hAnsi="Arial" w:cs="Arial"/>
        </w:rPr>
      </w:pPr>
    </w:p>
    <w:p w14:paraId="535BFDD5" w14:textId="0B25B02B" w:rsidR="00B62472" w:rsidRDefault="00B62472" w:rsidP="00D96FE2">
      <w:pPr>
        <w:rPr>
          <w:rFonts w:ascii="Arial" w:hAnsi="Arial" w:cs="Arial"/>
        </w:rPr>
      </w:pPr>
    </w:p>
    <w:p w14:paraId="3FE428A7" w14:textId="2EF87000" w:rsidR="00B62472" w:rsidRDefault="00B62472" w:rsidP="00D96FE2">
      <w:pPr>
        <w:rPr>
          <w:rFonts w:ascii="Arial" w:hAnsi="Arial" w:cs="Arial"/>
        </w:rPr>
      </w:pPr>
    </w:p>
    <w:p w14:paraId="0BED87F8" w14:textId="3285F203" w:rsidR="00B62472" w:rsidRDefault="00B62472" w:rsidP="00D96FE2">
      <w:pPr>
        <w:rPr>
          <w:rFonts w:ascii="Arial" w:hAnsi="Arial" w:cs="Arial"/>
        </w:rPr>
      </w:pPr>
    </w:p>
    <w:p w14:paraId="57A22A6A" w14:textId="77777777" w:rsidR="00B62472" w:rsidRDefault="00B62472" w:rsidP="00D96FE2">
      <w:pPr>
        <w:rPr>
          <w:rFonts w:ascii="Arial" w:hAnsi="Arial" w:cs="Arial"/>
        </w:rPr>
      </w:pPr>
    </w:p>
    <w:p w14:paraId="699F3922" w14:textId="77777777" w:rsidR="00D96FE2" w:rsidRDefault="00D96FE2" w:rsidP="00D96FE2">
      <w:pPr>
        <w:rPr>
          <w:rFonts w:ascii="Arial" w:hAnsi="Arial" w:cs="Arial"/>
        </w:rPr>
      </w:pPr>
    </w:p>
    <w:p w14:paraId="1C5FBD12" w14:textId="77777777" w:rsidR="00D96FE2" w:rsidRDefault="00D96FE2" w:rsidP="00D96FE2">
      <w:pPr>
        <w:rPr>
          <w:rFonts w:ascii="Arial" w:hAnsi="Arial" w:cs="Arial"/>
        </w:rPr>
      </w:pPr>
    </w:p>
    <w:p w14:paraId="1FE52EB6" w14:textId="77777777" w:rsidR="00D96FE2" w:rsidRDefault="00D96FE2" w:rsidP="00D96FE2">
      <w:pPr>
        <w:rPr>
          <w:rFonts w:ascii="Arial" w:hAnsi="Arial" w:cs="Arial"/>
        </w:rPr>
      </w:pPr>
    </w:p>
    <w:p w14:paraId="7B1842C3" w14:textId="77777777" w:rsidR="00D96FE2" w:rsidRPr="00E8791F" w:rsidRDefault="00D96FE2" w:rsidP="00D96FE2">
      <w:pPr>
        <w:rPr>
          <w:rFonts w:ascii="Arial" w:hAnsi="Arial" w:cs="Arial"/>
          <w:sz w:val="20"/>
          <w:szCs w:val="20"/>
        </w:rPr>
      </w:pPr>
    </w:p>
    <w:p w14:paraId="3968FD41" w14:textId="548C0716" w:rsidR="00B62472" w:rsidRDefault="002A39C3" w:rsidP="00B00BE9">
      <w:pPr>
        <w:rPr>
          <w:rFonts w:ascii="Arial" w:hAnsi="Arial" w:cs="Arial"/>
          <w:color w:val="FF0000"/>
          <w:sz w:val="20"/>
          <w:szCs w:val="20"/>
        </w:rPr>
      </w:pPr>
      <w:r w:rsidRPr="003B7BE6">
        <w:rPr>
          <w:rFonts w:ascii="Arial" w:hAnsi="Arial" w:cs="Arial"/>
          <w:sz w:val="20"/>
          <w:szCs w:val="20"/>
        </w:rPr>
        <w:t xml:space="preserve">© Cambridge University Press &amp; </w:t>
      </w:r>
      <w:r w:rsidRPr="00323041">
        <w:rPr>
          <w:rFonts w:ascii="Arial" w:hAnsi="Arial" w:cs="Arial"/>
          <w:sz w:val="20"/>
          <w:szCs w:val="20"/>
        </w:rPr>
        <w:t xml:space="preserve">Assessment </w:t>
      </w:r>
      <w:r w:rsidR="00B62472" w:rsidRPr="00323041">
        <w:rPr>
          <w:rFonts w:ascii="Arial" w:hAnsi="Arial" w:cs="Arial"/>
          <w:sz w:val="20"/>
          <w:szCs w:val="20"/>
        </w:rPr>
        <w:t>202</w:t>
      </w:r>
      <w:r w:rsidR="002234D2" w:rsidRPr="00323041">
        <w:rPr>
          <w:rFonts w:ascii="Arial" w:hAnsi="Arial" w:cs="Arial"/>
          <w:sz w:val="20"/>
          <w:szCs w:val="20"/>
        </w:rPr>
        <w:t>4</w:t>
      </w:r>
      <w:r w:rsidR="00B62472" w:rsidRPr="00323041">
        <w:rPr>
          <w:rFonts w:ascii="Arial" w:hAnsi="Arial" w:cs="Arial"/>
          <w:sz w:val="20"/>
          <w:szCs w:val="20"/>
        </w:rPr>
        <w:t xml:space="preserve"> v1</w:t>
      </w:r>
    </w:p>
    <w:p w14:paraId="0864A1EA" w14:textId="77777777" w:rsidR="00B00BE9" w:rsidRDefault="00B00BE9" w:rsidP="00B00BE9">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17A44828" w14:textId="77777777" w:rsidR="00B00BE9" w:rsidRDefault="00B00BE9" w:rsidP="00B00BE9">
      <w:pPr>
        <w:rPr>
          <w:rFonts w:ascii="Arial" w:hAnsi="Arial" w:cs="Arial"/>
          <w:color w:val="000000"/>
          <w:sz w:val="20"/>
          <w:szCs w:val="20"/>
        </w:rPr>
      </w:pPr>
    </w:p>
    <w:p w14:paraId="09A40A21" w14:textId="0BC86BC7" w:rsidR="00D96FE2" w:rsidRPr="00E8791F" w:rsidRDefault="00B00BE9" w:rsidP="00D96FE2">
      <w:pPr>
        <w:rPr>
          <w:sz w:val="20"/>
          <w:szCs w:val="20"/>
        </w:rPr>
        <w:sectPr w:rsidR="00D96FE2" w:rsidRPr="00E8791F" w:rsidSect="00C61280">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96FE2" w:rsidRPr="00E8791F">
        <w:rPr>
          <w:rFonts w:ascii="Arial" w:hAnsi="Arial" w:cs="Arial"/>
          <w:sz w:val="20"/>
          <w:szCs w:val="20"/>
        </w:rPr>
        <w:t>.</w:t>
      </w:r>
    </w:p>
    <w:bookmarkEnd w:id="0"/>
    <w:bookmarkEnd w:id="1"/>
    <w:p w14:paraId="2D2ECC8F" w14:textId="77777777" w:rsidR="00740036" w:rsidRPr="00A64D60" w:rsidRDefault="00740036" w:rsidP="00740036">
      <w:pPr>
        <w:pBdr>
          <w:top w:val="single" w:sz="4" w:space="8" w:color="EA5B0C"/>
          <w:bottom w:val="single" w:sz="4" w:space="8" w:color="EA5B0C"/>
        </w:pBdr>
        <w:spacing w:before="120" w:after="120"/>
        <w:rPr>
          <w:rFonts w:ascii="Arial" w:hAnsi="Arial" w:cs="Arial"/>
          <w:color w:val="EA5B0C"/>
          <w:sz w:val="28"/>
          <w:szCs w:val="28"/>
        </w:rPr>
      </w:pPr>
      <w:r w:rsidRPr="00A64D60">
        <w:rPr>
          <w:rFonts w:ascii="Arial" w:hAnsi="Arial" w:cs="Arial"/>
          <w:color w:val="EA5B0C"/>
          <w:sz w:val="28"/>
          <w:szCs w:val="28"/>
        </w:rPr>
        <w:t xml:space="preserve">Contents </w:t>
      </w:r>
    </w:p>
    <w:p w14:paraId="5002E3A7" w14:textId="34FE4AA1" w:rsidR="006C4708" w:rsidRDefault="00740036">
      <w:pPr>
        <w:pStyle w:val="TOC1"/>
        <w:rPr>
          <w:rFonts w:asciiTheme="minorHAnsi" w:eastAsiaTheme="minorEastAsia" w:hAnsiTheme="minorHAnsi" w:cstheme="minorBidi"/>
          <w:noProof/>
          <w:kern w:val="2"/>
          <w:szCs w:val="22"/>
          <w:lang w:eastAsia="en-GB"/>
          <w14:ligatures w14:val="standardContextual"/>
        </w:rPr>
      </w:pPr>
      <w:r>
        <w:rPr>
          <w:bCs/>
          <w:sz w:val="20"/>
          <w:szCs w:val="20"/>
        </w:rPr>
        <w:fldChar w:fldCharType="begin"/>
      </w:r>
      <w:r>
        <w:rPr>
          <w:bCs/>
          <w:sz w:val="20"/>
          <w:szCs w:val="20"/>
        </w:rPr>
        <w:instrText xml:space="preserve"> TOC \o "1-1" \h \z \u </w:instrText>
      </w:r>
      <w:r>
        <w:rPr>
          <w:bCs/>
          <w:sz w:val="20"/>
          <w:szCs w:val="20"/>
        </w:rPr>
        <w:fldChar w:fldCharType="separate"/>
      </w:r>
      <w:hyperlink w:anchor="_Toc164160556" w:history="1">
        <w:r w:rsidR="006C4708" w:rsidRPr="00C8125E">
          <w:rPr>
            <w:rStyle w:val="Hyperlink"/>
            <w:noProof/>
          </w:rPr>
          <w:t>Introduction</w:t>
        </w:r>
        <w:r w:rsidR="006C4708">
          <w:rPr>
            <w:noProof/>
            <w:webHidden/>
          </w:rPr>
          <w:tab/>
        </w:r>
        <w:r w:rsidR="006C4708">
          <w:rPr>
            <w:noProof/>
            <w:webHidden/>
          </w:rPr>
          <w:fldChar w:fldCharType="begin"/>
        </w:r>
        <w:r w:rsidR="006C4708">
          <w:rPr>
            <w:noProof/>
            <w:webHidden/>
          </w:rPr>
          <w:instrText xml:space="preserve"> PAGEREF _Toc164160556 \h </w:instrText>
        </w:r>
        <w:r w:rsidR="006C4708">
          <w:rPr>
            <w:noProof/>
            <w:webHidden/>
          </w:rPr>
        </w:r>
        <w:r w:rsidR="006C4708">
          <w:rPr>
            <w:noProof/>
            <w:webHidden/>
          </w:rPr>
          <w:fldChar w:fldCharType="separate"/>
        </w:r>
        <w:r w:rsidR="000D3F01">
          <w:rPr>
            <w:noProof/>
            <w:webHidden/>
          </w:rPr>
          <w:t>4</w:t>
        </w:r>
        <w:r w:rsidR="006C4708">
          <w:rPr>
            <w:noProof/>
            <w:webHidden/>
          </w:rPr>
          <w:fldChar w:fldCharType="end"/>
        </w:r>
      </w:hyperlink>
    </w:p>
    <w:p w14:paraId="19E46B71" w14:textId="01E30038" w:rsidR="006C4708" w:rsidRDefault="006C4708">
      <w:pPr>
        <w:pStyle w:val="TOC1"/>
        <w:rPr>
          <w:rFonts w:asciiTheme="minorHAnsi" w:eastAsiaTheme="minorEastAsia" w:hAnsiTheme="minorHAnsi" w:cstheme="minorBidi"/>
          <w:noProof/>
          <w:kern w:val="2"/>
          <w:szCs w:val="22"/>
          <w:lang w:eastAsia="en-GB"/>
          <w14:ligatures w14:val="standardContextual"/>
        </w:rPr>
      </w:pPr>
      <w:hyperlink w:anchor="_Toc164160557" w:history="1">
        <w:r w:rsidRPr="00C8125E">
          <w:rPr>
            <w:rStyle w:val="Hyperlink"/>
            <w:noProof/>
          </w:rPr>
          <w:t>1 Commerce and production</w:t>
        </w:r>
        <w:r>
          <w:rPr>
            <w:noProof/>
            <w:webHidden/>
          </w:rPr>
          <w:tab/>
        </w:r>
        <w:r>
          <w:rPr>
            <w:noProof/>
            <w:webHidden/>
          </w:rPr>
          <w:fldChar w:fldCharType="begin"/>
        </w:r>
        <w:r>
          <w:rPr>
            <w:noProof/>
            <w:webHidden/>
          </w:rPr>
          <w:instrText xml:space="preserve"> PAGEREF _Toc164160557 \h </w:instrText>
        </w:r>
        <w:r>
          <w:rPr>
            <w:noProof/>
            <w:webHidden/>
          </w:rPr>
        </w:r>
        <w:r>
          <w:rPr>
            <w:noProof/>
            <w:webHidden/>
          </w:rPr>
          <w:fldChar w:fldCharType="separate"/>
        </w:r>
        <w:r w:rsidR="000D3F01">
          <w:rPr>
            <w:noProof/>
            <w:webHidden/>
          </w:rPr>
          <w:t>7</w:t>
        </w:r>
        <w:r>
          <w:rPr>
            <w:noProof/>
            <w:webHidden/>
          </w:rPr>
          <w:fldChar w:fldCharType="end"/>
        </w:r>
      </w:hyperlink>
    </w:p>
    <w:p w14:paraId="6AFA857F" w14:textId="255B0663" w:rsidR="006C4708" w:rsidRDefault="006C4708">
      <w:pPr>
        <w:pStyle w:val="TOC1"/>
        <w:rPr>
          <w:rFonts w:asciiTheme="minorHAnsi" w:eastAsiaTheme="minorEastAsia" w:hAnsiTheme="minorHAnsi" w:cstheme="minorBidi"/>
          <w:noProof/>
          <w:kern w:val="2"/>
          <w:szCs w:val="22"/>
          <w:lang w:eastAsia="en-GB"/>
          <w14:ligatures w14:val="standardContextual"/>
        </w:rPr>
      </w:pPr>
      <w:hyperlink w:anchor="_Toc164160558" w:history="1">
        <w:r w:rsidRPr="00C8125E">
          <w:rPr>
            <w:rStyle w:val="Hyperlink"/>
            <w:noProof/>
          </w:rPr>
          <w:t>2 Commercial operations</w:t>
        </w:r>
        <w:r>
          <w:rPr>
            <w:noProof/>
            <w:webHidden/>
          </w:rPr>
          <w:tab/>
        </w:r>
        <w:r>
          <w:rPr>
            <w:noProof/>
            <w:webHidden/>
          </w:rPr>
          <w:fldChar w:fldCharType="begin"/>
        </w:r>
        <w:r>
          <w:rPr>
            <w:noProof/>
            <w:webHidden/>
          </w:rPr>
          <w:instrText xml:space="preserve"> PAGEREF _Toc164160558 \h </w:instrText>
        </w:r>
        <w:r>
          <w:rPr>
            <w:noProof/>
            <w:webHidden/>
          </w:rPr>
        </w:r>
        <w:r>
          <w:rPr>
            <w:noProof/>
            <w:webHidden/>
          </w:rPr>
          <w:fldChar w:fldCharType="separate"/>
        </w:r>
        <w:r w:rsidR="000D3F01">
          <w:rPr>
            <w:noProof/>
            <w:webHidden/>
          </w:rPr>
          <w:t>18</w:t>
        </w:r>
        <w:r>
          <w:rPr>
            <w:noProof/>
            <w:webHidden/>
          </w:rPr>
          <w:fldChar w:fldCharType="end"/>
        </w:r>
      </w:hyperlink>
    </w:p>
    <w:p w14:paraId="27E042DD" w14:textId="10C6C8C5" w:rsidR="006C4708" w:rsidRDefault="006C4708">
      <w:pPr>
        <w:pStyle w:val="TOC1"/>
        <w:rPr>
          <w:rFonts w:asciiTheme="minorHAnsi" w:eastAsiaTheme="minorEastAsia" w:hAnsiTheme="minorHAnsi" w:cstheme="minorBidi"/>
          <w:noProof/>
          <w:kern w:val="2"/>
          <w:szCs w:val="22"/>
          <w:lang w:eastAsia="en-GB"/>
          <w14:ligatures w14:val="standardContextual"/>
        </w:rPr>
      </w:pPr>
      <w:hyperlink w:anchor="_Toc164160559" w:history="1">
        <w:r w:rsidRPr="00C8125E">
          <w:rPr>
            <w:rStyle w:val="Hyperlink"/>
            <w:noProof/>
          </w:rPr>
          <w:t>3 Globalisation of trade</w:t>
        </w:r>
        <w:r>
          <w:rPr>
            <w:noProof/>
            <w:webHidden/>
          </w:rPr>
          <w:tab/>
        </w:r>
        <w:r>
          <w:rPr>
            <w:noProof/>
            <w:webHidden/>
          </w:rPr>
          <w:fldChar w:fldCharType="begin"/>
        </w:r>
        <w:r>
          <w:rPr>
            <w:noProof/>
            <w:webHidden/>
          </w:rPr>
          <w:instrText xml:space="preserve"> PAGEREF _Toc164160559 \h </w:instrText>
        </w:r>
        <w:r>
          <w:rPr>
            <w:noProof/>
            <w:webHidden/>
          </w:rPr>
        </w:r>
        <w:r>
          <w:rPr>
            <w:noProof/>
            <w:webHidden/>
          </w:rPr>
          <w:fldChar w:fldCharType="separate"/>
        </w:r>
        <w:r w:rsidR="000D3F01">
          <w:rPr>
            <w:noProof/>
            <w:webHidden/>
          </w:rPr>
          <w:t>30</w:t>
        </w:r>
        <w:r>
          <w:rPr>
            <w:noProof/>
            <w:webHidden/>
          </w:rPr>
          <w:fldChar w:fldCharType="end"/>
        </w:r>
      </w:hyperlink>
    </w:p>
    <w:p w14:paraId="6171D726" w14:textId="676788B2" w:rsidR="006C4708" w:rsidRDefault="006C4708">
      <w:pPr>
        <w:pStyle w:val="TOC1"/>
        <w:rPr>
          <w:rFonts w:asciiTheme="minorHAnsi" w:eastAsiaTheme="minorEastAsia" w:hAnsiTheme="minorHAnsi" w:cstheme="minorBidi"/>
          <w:noProof/>
          <w:kern w:val="2"/>
          <w:szCs w:val="22"/>
          <w:lang w:eastAsia="en-GB"/>
          <w14:ligatures w14:val="standardContextual"/>
        </w:rPr>
      </w:pPr>
      <w:hyperlink w:anchor="_Toc164160560" w:history="1">
        <w:r w:rsidRPr="00C8125E">
          <w:rPr>
            <w:rStyle w:val="Hyperlink"/>
            <w:noProof/>
          </w:rPr>
          <w:t>4 Logistics in commerce</w:t>
        </w:r>
        <w:r>
          <w:rPr>
            <w:noProof/>
            <w:webHidden/>
          </w:rPr>
          <w:tab/>
        </w:r>
        <w:r>
          <w:rPr>
            <w:noProof/>
            <w:webHidden/>
          </w:rPr>
          <w:fldChar w:fldCharType="begin"/>
        </w:r>
        <w:r>
          <w:rPr>
            <w:noProof/>
            <w:webHidden/>
          </w:rPr>
          <w:instrText xml:space="preserve"> PAGEREF _Toc164160560 \h </w:instrText>
        </w:r>
        <w:r>
          <w:rPr>
            <w:noProof/>
            <w:webHidden/>
          </w:rPr>
        </w:r>
        <w:r>
          <w:rPr>
            <w:noProof/>
            <w:webHidden/>
          </w:rPr>
          <w:fldChar w:fldCharType="separate"/>
        </w:r>
        <w:r w:rsidR="000D3F01">
          <w:rPr>
            <w:noProof/>
            <w:webHidden/>
          </w:rPr>
          <w:t>36</w:t>
        </w:r>
        <w:r>
          <w:rPr>
            <w:noProof/>
            <w:webHidden/>
          </w:rPr>
          <w:fldChar w:fldCharType="end"/>
        </w:r>
      </w:hyperlink>
    </w:p>
    <w:p w14:paraId="6757B5DA" w14:textId="70BDBDC1" w:rsidR="006C4708" w:rsidRDefault="006C4708">
      <w:pPr>
        <w:pStyle w:val="TOC1"/>
        <w:rPr>
          <w:rFonts w:asciiTheme="minorHAnsi" w:eastAsiaTheme="minorEastAsia" w:hAnsiTheme="minorHAnsi" w:cstheme="minorBidi"/>
          <w:noProof/>
          <w:kern w:val="2"/>
          <w:szCs w:val="22"/>
          <w:lang w:eastAsia="en-GB"/>
          <w14:ligatures w14:val="standardContextual"/>
        </w:rPr>
      </w:pPr>
      <w:hyperlink w:anchor="_Toc164160561" w:history="1">
        <w:r w:rsidRPr="00C8125E">
          <w:rPr>
            <w:rStyle w:val="Hyperlink"/>
            <w:noProof/>
          </w:rPr>
          <w:t>5 Aids to trade that support commerce</w:t>
        </w:r>
        <w:r>
          <w:rPr>
            <w:noProof/>
            <w:webHidden/>
          </w:rPr>
          <w:tab/>
        </w:r>
        <w:r>
          <w:rPr>
            <w:noProof/>
            <w:webHidden/>
          </w:rPr>
          <w:fldChar w:fldCharType="begin"/>
        </w:r>
        <w:r>
          <w:rPr>
            <w:noProof/>
            <w:webHidden/>
          </w:rPr>
          <w:instrText xml:space="preserve"> PAGEREF _Toc164160561 \h </w:instrText>
        </w:r>
        <w:r>
          <w:rPr>
            <w:noProof/>
            <w:webHidden/>
          </w:rPr>
        </w:r>
        <w:r>
          <w:rPr>
            <w:noProof/>
            <w:webHidden/>
          </w:rPr>
          <w:fldChar w:fldCharType="separate"/>
        </w:r>
        <w:r w:rsidR="000D3F01">
          <w:rPr>
            <w:noProof/>
            <w:webHidden/>
          </w:rPr>
          <w:t>39</w:t>
        </w:r>
        <w:r>
          <w:rPr>
            <w:noProof/>
            <w:webHidden/>
          </w:rPr>
          <w:fldChar w:fldCharType="end"/>
        </w:r>
      </w:hyperlink>
    </w:p>
    <w:p w14:paraId="2AE85F5D" w14:textId="4B8B3C74" w:rsidR="006C4708" w:rsidRDefault="006C4708">
      <w:pPr>
        <w:pStyle w:val="TOC1"/>
        <w:rPr>
          <w:rFonts w:asciiTheme="minorHAnsi" w:eastAsiaTheme="minorEastAsia" w:hAnsiTheme="minorHAnsi" w:cstheme="minorBidi"/>
          <w:noProof/>
          <w:kern w:val="2"/>
          <w:szCs w:val="22"/>
          <w:lang w:eastAsia="en-GB"/>
          <w14:ligatures w14:val="standardContextual"/>
        </w:rPr>
      </w:pPr>
      <w:hyperlink w:anchor="_Toc164160562" w:history="1">
        <w:r w:rsidRPr="00C8125E">
          <w:rPr>
            <w:rStyle w:val="Hyperlink"/>
            <w:noProof/>
          </w:rPr>
          <w:t>6 Sustainability and ethics</w:t>
        </w:r>
        <w:r>
          <w:rPr>
            <w:noProof/>
            <w:webHidden/>
          </w:rPr>
          <w:tab/>
        </w:r>
        <w:r>
          <w:rPr>
            <w:noProof/>
            <w:webHidden/>
          </w:rPr>
          <w:fldChar w:fldCharType="begin"/>
        </w:r>
        <w:r>
          <w:rPr>
            <w:noProof/>
            <w:webHidden/>
          </w:rPr>
          <w:instrText xml:space="preserve"> PAGEREF _Toc164160562 \h </w:instrText>
        </w:r>
        <w:r>
          <w:rPr>
            <w:noProof/>
            <w:webHidden/>
          </w:rPr>
        </w:r>
        <w:r>
          <w:rPr>
            <w:noProof/>
            <w:webHidden/>
          </w:rPr>
          <w:fldChar w:fldCharType="separate"/>
        </w:r>
        <w:r w:rsidR="000D3F01">
          <w:rPr>
            <w:noProof/>
            <w:webHidden/>
          </w:rPr>
          <w:t>48</w:t>
        </w:r>
        <w:r>
          <w:rPr>
            <w:noProof/>
            <w:webHidden/>
          </w:rPr>
          <w:fldChar w:fldCharType="end"/>
        </w:r>
      </w:hyperlink>
    </w:p>
    <w:p w14:paraId="15A29A11" w14:textId="2F9F2D3B" w:rsidR="00F116EA" w:rsidRPr="004A4E17" w:rsidRDefault="00740036" w:rsidP="003D2B2A">
      <w:pPr>
        <w:rPr>
          <w:rFonts w:ascii="Arial" w:hAnsi="Arial"/>
          <w:bCs/>
          <w:sz w:val="20"/>
          <w:szCs w:val="20"/>
        </w:rPr>
      </w:pPr>
      <w:r>
        <w:rPr>
          <w:rFonts w:ascii="Arial" w:hAnsi="Arial"/>
          <w:bCs/>
          <w:sz w:val="20"/>
          <w:szCs w:val="20"/>
        </w:rPr>
        <w:fldChar w:fldCharType="end"/>
      </w:r>
    </w:p>
    <w:p w14:paraId="19FD340D" w14:textId="77777777" w:rsidR="00F116EA" w:rsidRPr="004A4E17" w:rsidRDefault="00F116EA" w:rsidP="003D2B2A">
      <w:pPr>
        <w:rPr>
          <w:rFonts w:ascii="Arial" w:hAnsi="Arial"/>
          <w:bCs/>
          <w:sz w:val="20"/>
          <w:szCs w:val="20"/>
        </w:rPr>
        <w:sectPr w:rsidR="00F116EA" w:rsidRPr="004A4E17" w:rsidSect="00C61280">
          <w:pgSz w:w="16840" w:h="11900" w:orient="landscape" w:code="9"/>
          <w:pgMar w:top="1134" w:right="1134" w:bottom="1134" w:left="1134" w:header="0" w:footer="454" w:gutter="0"/>
          <w:cols w:space="708"/>
          <w:titlePg/>
          <w:docGrid w:linePitch="326"/>
        </w:sectPr>
      </w:pPr>
    </w:p>
    <w:p w14:paraId="21C2A134" w14:textId="77777777" w:rsidR="00D429D1" w:rsidRPr="004A4E17" w:rsidRDefault="001803D8" w:rsidP="00393536">
      <w:pPr>
        <w:pStyle w:val="Heading1"/>
        <w:ind w:right="142"/>
      </w:pPr>
      <w:bookmarkStart w:id="2" w:name="Overview"/>
      <w:bookmarkStart w:id="3" w:name="_Toc164160556"/>
      <w:r>
        <w:t>Introduction</w:t>
      </w:r>
      <w:bookmarkEnd w:id="3"/>
    </w:p>
    <w:bookmarkEnd w:id="2"/>
    <w:p w14:paraId="5ABE90B3" w14:textId="77777777" w:rsidR="00114160" w:rsidRPr="00732280" w:rsidRDefault="00114160">
      <w:pPr>
        <w:spacing w:before="120" w:after="120" w:line="276" w:lineRule="auto"/>
        <w:rPr>
          <w:rFonts w:ascii="Arial" w:hAnsi="Arial" w:cs="Arial"/>
          <w:sz w:val="20"/>
          <w:szCs w:val="20"/>
        </w:rPr>
      </w:pPr>
      <w:r w:rsidRPr="00732280">
        <w:rPr>
          <w:rFonts w:ascii="Arial" w:hAnsi="Arial" w:cs="Arial"/>
          <w:sz w:val="20"/>
          <w:szCs w:val="20"/>
        </w:rPr>
        <w:t xml:space="preserve">This scheme of work has been designed to support you in your teaching and lesson planning. </w:t>
      </w:r>
      <w:r w:rsidRPr="00732280">
        <w:rPr>
          <w:rFonts w:ascii="Arial" w:hAnsi="Arial" w:cs="Arial"/>
          <w:spacing w:val="5"/>
          <w:sz w:val="20"/>
          <w:szCs w:val="20"/>
        </w:rPr>
        <w:t xml:space="preserve">You can </w:t>
      </w:r>
      <w:r w:rsidRPr="00732280">
        <w:rPr>
          <w:rFonts w:ascii="Arial" w:hAnsi="Arial" w:cs="Arial"/>
          <w:sz w:val="20"/>
          <w:szCs w:val="20"/>
        </w:rPr>
        <w:t>choose</w:t>
      </w:r>
      <w:r w:rsidRPr="00732280">
        <w:rPr>
          <w:rFonts w:ascii="Arial" w:hAnsi="Arial" w:cs="Arial"/>
          <w:spacing w:val="19"/>
          <w:sz w:val="20"/>
          <w:szCs w:val="20"/>
        </w:rPr>
        <w:t xml:space="preserve"> </w:t>
      </w:r>
      <w:r w:rsidRPr="00732280">
        <w:rPr>
          <w:rFonts w:ascii="Arial" w:hAnsi="Arial" w:cs="Arial"/>
          <w:sz w:val="20"/>
          <w:szCs w:val="20"/>
        </w:rPr>
        <w:t>what</w:t>
      </w:r>
      <w:r w:rsidRPr="00732280">
        <w:rPr>
          <w:rFonts w:ascii="Arial" w:hAnsi="Arial" w:cs="Arial"/>
          <w:spacing w:val="19"/>
          <w:sz w:val="20"/>
          <w:szCs w:val="20"/>
        </w:rPr>
        <w:t xml:space="preserve"> </w:t>
      </w:r>
      <w:r w:rsidRPr="00732280">
        <w:rPr>
          <w:rFonts w:ascii="Arial" w:hAnsi="Arial" w:cs="Arial"/>
          <w:sz w:val="20"/>
          <w:szCs w:val="20"/>
        </w:rPr>
        <w:t>approach</w:t>
      </w:r>
      <w:r w:rsidRPr="00732280">
        <w:rPr>
          <w:rFonts w:ascii="Arial" w:hAnsi="Arial" w:cs="Arial"/>
          <w:spacing w:val="20"/>
          <w:sz w:val="20"/>
          <w:szCs w:val="20"/>
        </w:rPr>
        <w:t xml:space="preserve"> </w:t>
      </w:r>
      <w:r w:rsidRPr="00732280">
        <w:rPr>
          <w:rFonts w:ascii="Arial" w:hAnsi="Arial" w:cs="Arial"/>
          <w:sz w:val="20"/>
          <w:szCs w:val="20"/>
        </w:rPr>
        <w:t>to</w:t>
      </w:r>
      <w:r w:rsidRPr="00732280">
        <w:rPr>
          <w:rFonts w:ascii="Arial" w:hAnsi="Arial" w:cs="Arial"/>
          <w:spacing w:val="19"/>
          <w:sz w:val="20"/>
          <w:szCs w:val="20"/>
        </w:rPr>
        <w:t xml:space="preserve"> </w:t>
      </w:r>
      <w:proofErr w:type="gramStart"/>
      <w:r w:rsidRPr="00732280">
        <w:rPr>
          <w:rFonts w:ascii="Arial" w:hAnsi="Arial" w:cs="Arial"/>
          <w:sz w:val="20"/>
          <w:szCs w:val="20"/>
        </w:rPr>
        <w:t>take</w:t>
      </w:r>
      <w:proofErr w:type="gramEnd"/>
      <w:r w:rsidRPr="00732280">
        <w:rPr>
          <w:rFonts w:ascii="Arial" w:hAnsi="Arial" w:cs="Arial"/>
          <w:sz w:val="20"/>
          <w:szCs w:val="20"/>
        </w:rPr>
        <w:t xml:space="preserve"> and you know</w:t>
      </w:r>
      <w:r w:rsidRPr="00732280">
        <w:rPr>
          <w:rFonts w:ascii="Arial" w:hAnsi="Arial" w:cs="Arial"/>
          <w:spacing w:val="19"/>
          <w:sz w:val="20"/>
          <w:szCs w:val="20"/>
        </w:rPr>
        <w:t xml:space="preserve"> </w:t>
      </w:r>
      <w:r w:rsidRPr="00732280">
        <w:rPr>
          <w:rFonts w:ascii="Arial" w:hAnsi="Arial" w:cs="Arial"/>
          <w:sz w:val="20"/>
          <w:szCs w:val="20"/>
        </w:rPr>
        <w:t>the</w:t>
      </w:r>
      <w:r w:rsidRPr="00732280">
        <w:rPr>
          <w:rFonts w:ascii="Arial" w:hAnsi="Arial" w:cs="Arial"/>
          <w:spacing w:val="19"/>
          <w:sz w:val="20"/>
          <w:szCs w:val="20"/>
        </w:rPr>
        <w:t xml:space="preserve"> </w:t>
      </w:r>
      <w:r w:rsidRPr="00732280">
        <w:rPr>
          <w:rFonts w:ascii="Arial" w:hAnsi="Arial" w:cs="Arial"/>
          <w:sz w:val="20"/>
          <w:szCs w:val="20"/>
        </w:rPr>
        <w:t>nature</w:t>
      </w:r>
      <w:r w:rsidRPr="00732280">
        <w:rPr>
          <w:rFonts w:ascii="Arial" w:hAnsi="Arial" w:cs="Arial"/>
          <w:spacing w:val="19"/>
          <w:sz w:val="20"/>
          <w:szCs w:val="20"/>
        </w:rPr>
        <w:t xml:space="preserve"> </w:t>
      </w:r>
      <w:r w:rsidRPr="00732280">
        <w:rPr>
          <w:rFonts w:ascii="Arial" w:hAnsi="Arial" w:cs="Arial"/>
          <w:sz w:val="20"/>
          <w:szCs w:val="20"/>
        </w:rPr>
        <w:t>of</w:t>
      </w:r>
      <w:r w:rsidRPr="00732280">
        <w:rPr>
          <w:rFonts w:ascii="Arial" w:hAnsi="Arial" w:cs="Arial"/>
          <w:spacing w:val="19"/>
          <w:sz w:val="20"/>
          <w:szCs w:val="20"/>
        </w:rPr>
        <w:t xml:space="preserve"> your</w:t>
      </w:r>
      <w:r w:rsidRPr="00732280">
        <w:rPr>
          <w:rFonts w:ascii="Arial" w:hAnsi="Arial" w:cs="Arial"/>
          <w:w w:val="99"/>
          <w:sz w:val="20"/>
          <w:szCs w:val="20"/>
        </w:rPr>
        <w:t xml:space="preserve"> </w:t>
      </w:r>
      <w:r w:rsidRPr="00732280">
        <w:rPr>
          <w:rFonts w:ascii="Arial" w:hAnsi="Arial" w:cs="Arial"/>
          <w:sz w:val="20"/>
          <w:szCs w:val="20"/>
        </w:rPr>
        <w:t>institution and the</w:t>
      </w:r>
      <w:r w:rsidRPr="00732280">
        <w:rPr>
          <w:rFonts w:ascii="Arial" w:hAnsi="Arial" w:cs="Arial"/>
          <w:spacing w:val="27"/>
          <w:w w:val="99"/>
          <w:sz w:val="20"/>
          <w:szCs w:val="20"/>
        </w:rPr>
        <w:t xml:space="preserve"> </w:t>
      </w:r>
      <w:r w:rsidRPr="00732280">
        <w:rPr>
          <w:rFonts w:ascii="Arial" w:hAnsi="Arial" w:cs="Arial"/>
          <w:sz w:val="20"/>
          <w:szCs w:val="20"/>
        </w:rPr>
        <w:t>levels</w:t>
      </w:r>
      <w:r w:rsidRPr="00732280">
        <w:rPr>
          <w:rFonts w:ascii="Arial" w:hAnsi="Arial" w:cs="Arial"/>
          <w:spacing w:val="-8"/>
          <w:sz w:val="20"/>
          <w:szCs w:val="20"/>
        </w:rPr>
        <w:t xml:space="preserve"> </w:t>
      </w:r>
      <w:r w:rsidRPr="00732280">
        <w:rPr>
          <w:rFonts w:ascii="Arial" w:hAnsi="Arial" w:cs="Arial"/>
          <w:sz w:val="20"/>
          <w:szCs w:val="20"/>
        </w:rPr>
        <w:t>of</w:t>
      </w:r>
      <w:r w:rsidRPr="00732280">
        <w:rPr>
          <w:rFonts w:ascii="Arial" w:hAnsi="Arial" w:cs="Arial"/>
          <w:spacing w:val="-8"/>
          <w:sz w:val="20"/>
          <w:szCs w:val="20"/>
        </w:rPr>
        <w:t xml:space="preserve"> </w:t>
      </w:r>
      <w:r w:rsidRPr="00732280">
        <w:rPr>
          <w:rFonts w:ascii="Arial" w:hAnsi="Arial" w:cs="Arial"/>
          <w:sz w:val="20"/>
          <w:szCs w:val="20"/>
        </w:rPr>
        <w:t>ability</w:t>
      </w:r>
      <w:r w:rsidRPr="00732280">
        <w:rPr>
          <w:rFonts w:ascii="Arial" w:hAnsi="Arial" w:cs="Arial"/>
          <w:spacing w:val="-8"/>
          <w:sz w:val="20"/>
          <w:szCs w:val="20"/>
        </w:rPr>
        <w:t xml:space="preserve"> </w:t>
      </w:r>
      <w:r w:rsidRPr="00732280">
        <w:rPr>
          <w:rFonts w:ascii="Arial" w:hAnsi="Arial" w:cs="Arial"/>
          <w:sz w:val="20"/>
          <w:szCs w:val="20"/>
        </w:rPr>
        <w:t>of</w:t>
      </w:r>
      <w:r w:rsidRPr="00732280">
        <w:rPr>
          <w:rFonts w:ascii="Arial" w:hAnsi="Arial" w:cs="Arial"/>
          <w:spacing w:val="-8"/>
          <w:sz w:val="20"/>
          <w:szCs w:val="20"/>
        </w:rPr>
        <w:t xml:space="preserve"> your learner</w:t>
      </w:r>
      <w:r w:rsidRPr="00732280">
        <w:rPr>
          <w:rFonts w:ascii="Arial" w:hAnsi="Arial" w:cs="Arial"/>
          <w:sz w:val="20"/>
          <w:szCs w:val="20"/>
        </w:rPr>
        <w:t>s. What</w:t>
      </w:r>
      <w:r w:rsidRPr="00732280">
        <w:rPr>
          <w:rFonts w:ascii="Arial" w:hAnsi="Arial" w:cs="Arial"/>
          <w:spacing w:val="-9"/>
          <w:sz w:val="20"/>
          <w:szCs w:val="20"/>
        </w:rPr>
        <w:t xml:space="preserve"> </w:t>
      </w:r>
      <w:r w:rsidRPr="00732280">
        <w:rPr>
          <w:rFonts w:ascii="Arial" w:hAnsi="Arial" w:cs="Arial"/>
          <w:spacing w:val="-1"/>
          <w:sz w:val="20"/>
          <w:szCs w:val="20"/>
        </w:rPr>
        <w:t>follows</w:t>
      </w:r>
      <w:r w:rsidRPr="00732280">
        <w:rPr>
          <w:rFonts w:ascii="Arial" w:hAnsi="Arial" w:cs="Arial"/>
          <w:spacing w:val="-10"/>
          <w:sz w:val="20"/>
          <w:szCs w:val="20"/>
        </w:rPr>
        <w:t xml:space="preserve"> </w:t>
      </w:r>
      <w:r w:rsidRPr="00732280">
        <w:rPr>
          <w:rFonts w:ascii="Arial" w:hAnsi="Arial" w:cs="Arial"/>
          <w:sz w:val="20"/>
          <w:szCs w:val="20"/>
        </w:rPr>
        <w:t>is</w:t>
      </w:r>
      <w:r w:rsidRPr="00732280">
        <w:rPr>
          <w:rFonts w:ascii="Arial" w:hAnsi="Arial" w:cs="Arial"/>
          <w:spacing w:val="-9"/>
          <w:sz w:val="20"/>
          <w:szCs w:val="20"/>
        </w:rPr>
        <w:t xml:space="preserve"> </w:t>
      </w:r>
      <w:r w:rsidRPr="00732280">
        <w:rPr>
          <w:rFonts w:ascii="Arial" w:hAnsi="Arial" w:cs="Arial"/>
          <w:spacing w:val="-1"/>
          <w:sz w:val="20"/>
          <w:szCs w:val="20"/>
        </w:rPr>
        <w:t>just</w:t>
      </w:r>
      <w:r w:rsidRPr="00732280">
        <w:rPr>
          <w:rFonts w:ascii="Arial" w:hAnsi="Arial" w:cs="Arial"/>
          <w:spacing w:val="-8"/>
          <w:sz w:val="20"/>
          <w:szCs w:val="20"/>
        </w:rPr>
        <w:t xml:space="preserve"> </w:t>
      </w:r>
      <w:r w:rsidRPr="00732280">
        <w:rPr>
          <w:rFonts w:ascii="Arial" w:hAnsi="Arial" w:cs="Arial"/>
          <w:sz w:val="20"/>
          <w:szCs w:val="20"/>
        </w:rPr>
        <w:t>one</w:t>
      </w:r>
      <w:r w:rsidRPr="00732280">
        <w:rPr>
          <w:rFonts w:ascii="Arial" w:hAnsi="Arial" w:cs="Arial"/>
          <w:spacing w:val="-9"/>
          <w:sz w:val="20"/>
          <w:szCs w:val="20"/>
        </w:rPr>
        <w:t xml:space="preserve"> </w:t>
      </w:r>
      <w:r w:rsidRPr="00732280">
        <w:rPr>
          <w:rFonts w:ascii="Arial" w:hAnsi="Arial" w:cs="Arial"/>
          <w:spacing w:val="-1"/>
          <w:sz w:val="20"/>
          <w:szCs w:val="20"/>
        </w:rPr>
        <w:t>possible</w:t>
      </w:r>
      <w:r w:rsidRPr="00732280">
        <w:rPr>
          <w:rFonts w:ascii="Arial" w:hAnsi="Arial" w:cs="Arial"/>
          <w:spacing w:val="-9"/>
          <w:sz w:val="20"/>
          <w:szCs w:val="20"/>
        </w:rPr>
        <w:t xml:space="preserve"> </w:t>
      </w:r>
      <w:r w:rsidRPr="00732280">
        <w:rPr>
          <w:rFonts w:ascii="Arial" w:hAnsi="Arial" w:cs="Arial"/>
          <w:sz w:val="20"/>
          <w:szCs w:val="20"/>
        </w:rPr>
        <w:t xml:space="preserve">approach you could </w:t>
      </w:r>
      <w:proofErr w:type="gramStart"/>
      <w:r w:rsidRPr="00732280">
        <w:rPr>
          <w:rFonts w:ascii="Arial" w:hAnsi="Arial" w:cs="Arial"/>
          <w:sz w:val="20"/>
          <w:szCs w:val="20"/>
        </w:rPr>
        <w:t>take</w:t>
      </w:r>
      <w:proofErr w:type="gramEnd"/>
      <w:r w:rsidRPr="00732280">
        <w:rPr>
          <w:rFonts w:ascii="Arial" w:hAnsi="Arial" w:cs="Arial"/>
          <w:sz w:val="20"/>
          <w:szCs w:val="20"/>
        </w:rPr>
        <w:t xml:space="preserve"> and you should always check the syllabus for the content of your course.</w:t>
      </w:r>
    </w:p>
    <w:p w14:paraId="5BC21BCF" w14:textId="777EEADD" w:rsidR="00114160" w:rsidRPr="007238FD" w:rsidRDefault="00114160" w:rsidP="00E9283A">
      <w:pPr>
        <w:spacing w:before="120" w:after="120" w:line="276" w:lineRule="auto"/>
        <w:ind w:right="45"/>
        <w:rPr>
          <w:rFonts w:ascii="Arial" w:hAnsi="Arial" w:cs="Arial"/>
          <w:sz w:val="20"/>
          <w:szCs w:val="20"/>
        </w:rPr>
      </w:pPr>
      <w:r w:rsidRPr="00732280">
        <w:rPr>
          <w:rFonts w:ascii="Arial" w:hAnsi="Arial" w:cs="Arial"/>
          <w:spacing w:val="-1"/>
          <w:sz w:val="20"/>
          <w:szCs w:val="20"/>
        </w:rPr>
        <w:t>Suggestions</w:t>
      </w:r>
      <w:r w:rsidRPr="00732280">
        <w:rPr>
          <w:rFonts w:ascii="Arial" w:hAnsi="Arial" w:cs="Arial"/>
          <w:spacing w:val="-5"/>
          <w:sz w:val="20"/>
          <w:szCs w:val="20"/>
        </w:rPr>
        <w:t xml:space="preserve"> </w:t>
      </w:r>
      <w:r w:rsidRPr="00732280">
        <w:rPr>
          <w:rFonts w:ascii="Arial" w:hAnsi="Arial" w:cs="Arial"/>
          <w:sz w:val="20"/>
          <w:szCs w:val="20"/>
        </w:rPr>
        <w:t>for</w:t>
      </w:r>
      <w:r w:rsidRPr="00732280">
        <w:rPr>
          <w:rFonts w:ascii="Arial" w:hAnsi="Arial" w:cs="Arial"/>
          <w:spacing w:val="-5"/>
          <w:sz w:val="20"/>
          <w:szCs w:val="20"/>
        </w:rPr>
        <w:t xml:space="preserve"> independent study</w:t>
      </w:r>
      <w:r w:rsidRPr="00732280">
        <w:rPr>
          <w:rFonts w:ascii="Arial" w:hAnsi="Arial" w:cs="Arial"/>
          <w:spacing w:val="-3"/>
          <w:sz w:val="20"/>
          <w:szCs w:val="20"/>
        </w:rPr>
        <w:t xml:space="preserve"> </w:t>
      </w:r>
      <w:r w:rsidRPr="00732280">
        <w:rPr>
          <w:rFonts w:ascii="Arial" w:hAnsi="Arial" w:cs="Arial"/>
          <w:b/>
          <w:sz w:val="20"/>
          <w:szCs w:val="20"/>
        </w:rPr>
        <w:t xml:space="preserve">(I) </w:t>
      </w:r>
      <w:r w:rsidRPr="00732280">
        <w:rPr>
          <w:rFonts w:ascii="Arial" w:hAnsi="Arial" w:cs="Arial"/>
          <w:bCs/>
          <w:sz w:val="20"/>
          <w:szCs w:val="20"/>
        </w:rPr>
        <w:t>and</w:t>
      </w:r>
      <w:r w:rsidRPr="00732280">
        <w:rPr>
          <w:rFonts w:ascii="Arial" w:hAnsi="Arial" w:cs="Arial"/>
          <w:b/>
          <w:spacing w:val="-4"/>
          <w:sz w:val="20"/>
          <w:szCs w:val="20"/>
        </w:rPr>
        <w:t xml:space="preserve"> </w:t>
      </w:r>
      <w:r w:rsidRPr="00732280">
        <w:rPr>
          <w:rFonts w:ascii="Arial" w:hAnsi="Arial" w:cs="Arial"/>
          <w:spacing w:val="-1"/>
          <w:sz w:val="20"/>
          <w:szCs w:val="20"/>
        </w:rPr>
        <w:t>formative</w:t>
      </w:r>
      <w:r w:rsidRPr="00732280">
        <w:rPr>
          <w:rFonts w:ascii="Arial" w:hAnsi="Arial" w:cs="Arial"/>
          <w:spacing w:val="-6"/>
          <w:sz w:val="20"/>
          <w:szCs w:val="20"/>
        </w:rPr>
        <w:t xml:space="preserve"> </w:t>
      </w:r>
      <w:r w:rsidRPr="00732280">
        <w:rPr>
          <w:rFonts w:ascii="Arial" w:hAnsi="Arial" w:cs="Arial"/>
          <w:sz w:val="20"/>
          <w:szCs w:val="20"/>
        </w:rPr>
        <w:t>assessment</w:t>
      </w:r>
      <w:r w:rsidRPr="00732280">
        <w:rPr>
          <w:rFonts w:ascii="Arial" w:hAnsi="Arial" w:cs="Arial"/>
          <w:spacing w:val="-6"/>
          <w:sz w:val="20"/>
          <w:szCs w:val="20"/>
        </w:rPr>
        <w:t xml:space="preserve"> </w:t>
      </w:r>
      <w:r w:rsidRPr="00732280">
        <w:rPr>
          <w:rFonts w:ascii="Arial" w:hAnsi="Arial" w:cs="Arial"/>
          <w:b/>
          <w:sz w:val="20"/>
          <w:szCs w:val="20"/>
        </w:rPr>
        <w:t>(F)</w:t>
      </w:r>
      <w:r w:rsidRPr="00732280">
        <w:rPr>
          <w:rFonts w:ascii="Arial" w:hAnsi="Arial" w:cs="Arial"/>
          <w:b/>
          <w:spacing w:val="-5"/>
          <w:sz w:val="20"/>
          <w:szCs w:val="20"/>
        </w:rPr>
        <w:t xml:space="preserve"> </w:t>
      </w:r>
      <w:r w:rsidRPr="00732280">
        <w:rPr>
          <w:rFonts w:ascii="Arial" w:hAnsi="Arial" w:cs="Arial"/>
          <w:spacing w:val="-1"/>
          <w:sz w:val="20"/>
          <w:szCs w:val="20"/>
        </w:rPr>
        <w:t>are</w:t>
      </w:r>
      <w:r w:rsidRPr="00732280">
        <w:rPr>
          <w:rFonts w:ascii="Arial" w:hAnsi="Arial" w:cs="Arial"/>
          <w:spacing w:val="-5"/>
          <w:sz w:val="20"/>
          <w:szCs w:val="20"/>
        </w:rPr>
        <w:t xml:space="preserve"> </w:t>
      </w:r>
      <w:r w:rsidRPr="00732280">
        <w:rPr>
          <w:rFonts w:ascii="Arial" w:hAnsi="Arial" w:cs="Arial"/>
          <w:spacing w:val="-1"/>
          <w:sz w:val="20"/>
          <w:szCs w:val="20"/>
        </w:rPr>
        <w:t xml:space="preserve">included. </w:t>
      </w:r>
      <w:r w:rsidRPr="007238FD">
        <w:rPr>
          <w:rFonts w:ascii="Arial" w:hAnsi="Arial" w:cs="Arial"/>
          <w:bCs/>
          <w:sz w:val="20"/>
          <w:szCs w:val="20"/>
        </w:rPr>
        <w:t xml:space="preserve">Throughout the scheme of </w:t>
      </w:r>
      <w:proofErr w:type="gramStart"/>
      <w:r w:rsidRPr="007238FD">
        <w:rPr>
          <w:rFonts w:ascii="Arial" w:hAnsi="Arial" w:cs="Arial"/>
          <w:bCs/>
          <w:sz w:val="20"/>
          <w:szCs w:val="20"/>
        </w:rPr>
        <w:t>work</w:t>
      </w:r>
      <w:proofErr w:type="gramEnd"/>
      <w:r w:rsidRPr="007238FD">
        <w:rPr>
          <w:rFonts w:ascii="Arial" w:hAnsi="Arial" w:cs="Arial"/>
          <w:bCs/>
          <w:sz w:val="20"/>
          <w:szCs w:val="20"/>
        </w:rPr>
        <w:t xml:space="preserve"> we have included reference to the </w:t>
      </w:r>
      <w:hyperlink r:id="rId23" w:history="1">
        <w:r w:rsidRPr="007238FD">
          <w:rPr>
            <w:rStyle w:val="Hyperlink"/>
            <w:rFonts w:ascii="Arial" w:hAnsi="Arial" w:cs="Arial"/>
            <w:bCs/>
            <w:color w:val="auto"/>
            <w:sz w:val="20"/>
            <w:szCs w:val="20"/>
          </w:rPr>
          <w:t>Sustainability Development Goals</w:t>
        </w:r>
      </w:hyperlink>
      <w:r w:rsidRPr="007238FD">
        <w:rPr>
          <w:rStyle w:val="Hyperlink"/>
          <w:rFonts w:ascii="Arial" w:hAnsi="Arial" w:cs="Arial"/>
          <w:bCs/>
          <w:color w:val="auto"/>
          <w:sz w:val="20"/>
          <w:szCs w:val="20"/>
          <w:u w:val="none"/>
        </w:rPr>
        <w:t xml:space="preserve"> (SDGs 1–17)</w:t>
      </w:r>
      <w:r w:rsidRPr="007238FD">
        <w:rPr>
          <w:rFonts w:ascii="Arial" w:hAnsi="Arial" w:cs="Arial"/>
          <w:bCs/>
          <w:sz w:val="20"/>
          <w:szCs w:val="20"/>
        </w:rPr>
        <w:t xml:space="preserve">, if and where they are relevant and applicable. </w:t>
      </w:r>
    </w:p>
    <w:p w14:paraId="40B1CCE9" w14:textId="77777777" w:rsidR="00114160" w:rsidRPr="00732280" w:rsidRDefault="00114160">
      <w:pPr>
        <w:spacing w:before="120" w:after="120"/>
        <w:ind w:right="-142"/>
        <w:rPr>
          <w:rFonts w:ascii="Arial" w:hAnsi="Arial" w:cs="Arial"/>
          <w:bCs/>
          <w:sz w:val="20"/>
          <w:szCs w:val="20"/>
        </w:rPr>
      </w:pPr>
      <w:r w:rsidRPr="00732280">
        <w:rPr>
          <w:rFonts w:ascii="Arial" w:hAnsi="Arial" w:cs="Arial"/>
          <w:bCs/>
          <w:sz w:val="20"/>
          <w:szCs w:val="20"/>
          <w:lang w:eastAsia="en-GB"/>
        </w:rPr>
        <w:t xml:space="preserve">Opportunities for differentiation are indicated as </w:t>
      </w:r>
      <w:r w:rsidRPr="00732280">
        <w:rPr>
          <w:rFonts w:ascii="Arial" w:hAnsi="Arial" w:cs="Arial"/>
          <w:b/>
          <w:bCs/>
          <w:sz w:val="20"/>
          <w:szCs w:val="20"/>
          <w:lang w:eastAsia="en-GB"/>
        </w:rPr>
        <w:t>Extension activities</w:t>
      </w:r>
      <w:r w:rsidRPr="00732280">
        <w:rPr>
          <w:rFonts w:ascii="Arial" w:hAnsi="Arial" w:cs="Arial"/>
          <w:bCs/>
          <w:sz w:val="20"/>
          <w:szCs w:val="20"/>
          <w:lang w:eastAsia="en-GB"/>
        </w:rPr>
        <w:t xml:space="preserve">; there is the potential for differentiation by resource, grouping, expected level of outcome, and degree of support by teacher. Timings for activities and feedback are left to the judgment of the teacher, according to the level of the learners and size of the class. </w:t>
      </w:r>
    </w:p>
    <w:p w14:paraId="000ED207" w14:textId="77777777" w:rsidR="00114160" w:rsidRPr="00732280" w:rsidRDefault="00114160">
      <w:pPr>
        <w:rPr>
          <w:rFonts w:ascii="Arial" w:hAnsi="Arial" w:cs="Arial"/>
          <w:color w:val="EA5B0C"/>
        </w:rPr>
      </w:pPr>
      <w:r w:rsidRPr="00732280">
        <w:rPr>
          <w:rFonts w:ascii="Arial" w:hAnsi="Arial" w:cs="Arial"/>
          <w:color w:val="EA5B0C"/>
        </w:rPr>
        <w:t>Guided learning hours</w:t>
      </w:r>
    </w:p>
    <w:p w14:paraId="539BFFAE" w14:textId="77777777" w:rsidR="00114160" w:rsidRPr="00732280" w:rsidRDefault="00114160" w:rsidP="00114160">
      <w:pPr>
        <w:pStyle w:val="BodyText"/>
        <w:spacing w:before="120" w:after="120" w:line="276" w:lineRule="auto"/>
      </w:pPr>
      <w:r w:rsidRPr="00732280">
        <w:t>Guided learning hours give an indication of the amount of contact time you need to have with your learners to deliver a course. Our syllabuses are designed around 130 hours of classroom time. The number of hours may vary depending on local practice and your learners’ previous experience of the subject. The table below give some guidance about how many hours we recommend you spend on each topic area.</w:t>
      </w:r>
    </w:p>
    <w:tbl>
      <w:tblPr>
        <w:tblW w:w="12934"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995"/>
        <w:gridCol w:w="7104"/>
        <w:gridCol w:w="2835"/>
      </w:tblGrid>
      <w:tr w:rsidR="005010EA" w:rsidRPr="000E08F0" w14:paraId="647DDF61" w14:textId="77777777" w:rsidTr="00FF57E8">
        <w:trPr>
          <w:tblHeader/>
          <w:jc w:val="center"/>
        </w:trPr>
        <w:tc>
          <w:tcPr>
            <w:tcW w:w="2995" w:type="dxa"/>
            <w:shd w:val="clear" w:color="auto" w:fill="EA5B0C"/>
            <w:tcMar>
              <w:top w:w="113" w:type="dxa"/>
              <w:bottom w:w="113" w:type="dxa"/>
            </w:tcMar>
            <w:vAlign w:val="center"/>
          </w:tcPr>
          <w:p w14:paraId="6FD79FFB" w14:textId="67B7F46F" w:rsidR="003722E3" w:rsidRPr="000E08F0" w:rsidRDefault="003722E3" w:rsidP="003C2221">
            <w:pPr>
              <w:pStyle w:val="TableHead"/>
              <w:spacing w:before="0" w:after="0"/>
            </w:pPr>
            <w:r w:rsidRPr="000E08F0">
              <w:t>Topi</w:t>
            </w:r>
            <w:r w:rsidR="00FC3617">
              <w:t>c</w:t>
            </w:r>
            <w:r w:rsidR="00061463">
              <w:t>s</w:t>
            </w:r>
          </w:p>
        </w:tc>
        <w:tc>
          <w:tcPr>
            <w:tcW w:w="7104" w:type="dxa"/>
            <w:shd w:val="clear" w:color="auto" w:fill="EA5B0C"/>
            <w:tcMar>
              <w:top w:w="113" w:type="dxa"/>
              <w:bottom w:w="113" w:type="dxa"/>
            </w:tcMar>
            <w:vAlign w:val="center"/>
          </w:tcPr>
          <w:p w14:paraId="3E214A6F" w14:textId="77777777" w:rsidR="003722E3" w:rsidRPr="000E08F0" w:rsidRDefault="003722E3" w:rsidP="003C2221">
            <w:pPr>
              <w:pStyle w:val="TableHead"/>
              <w:spacing w:before="0" w:after="0"/>
            </w:pPr>
            <w:r w:rsidRPr="000E08F0">
              <w:t xml:space="preserve">Suggested teaching time </w:t>
            </w:r>
            <w:r w:rsidR="00501B69">
              <w:t>(hours / % of the course)</w:t>
            </w:r>
          </w:p>
        </w:tc>
        <w:tc>
          <w:tcPr>
            <w:tcW w:w="2835" w:type="dxa"/>
            <w:shd w:val="clear" w:color="auto" w:fill="EA5B0C"/>
            <w:vAlign w:val="center"/>
          </w:tcPr>
          <w:p w14:paraId="1E314DAE" w14:textId="77777777" w:rsidR="003722E3" w:rsidRPr="000E08F0" w:rsidRDefault="003722E3" w:rsidP="003C2221">
            <w:pPr>
              <w:pStyle w:val="TableHead"/>
              <w:spacing w:before="0" w:after="0"/>
              <w:rPr>
                <w:highlight w:val="yellow"/>
              </w:rPr>
            </w:pPr>
            <w:r w:rsidRPr="000E08F0">
              <w:t>Suggested teaching order</w:t>
            </w:r>
          </w:p>
        </w:tc>
      </w:tr>
      <w:tr w:rsidR="003722E3" w:rsidRPr="005010EA" w14:paraId="04E17A79" w14:textId="77777777" w:rsidTr="00FF57E8">
        <w:tblPrEx>
          <w:tblCellMar>
            <w:top w:w="0" w:type="dxa"/>
            <w:bottom w:w="0" w:type="dxa"/>
          </w:tblCellMar>
        </w:tblPrEx>
        <w:trPr>
          <w:trHeight w:val="567"/>
          <w:jc w:val="center"/>
        </w:trPr>
        <w:tc>
          <w:tcPr>
            <w:tcW w:w="2995" w:type="dxa"/>
            <w:tcMar>
              <w:top w:w="113" w:type="dxa"/>
              <w:bottom w:w="113" w:type="dxa"/>
            </w:tcMar>
            <w:vAlign w:val="center"/>
          </w:tcPr>
          <w:p w14:paraId="4BEF7DE7" w14:textId="50E59E4D" w:rsidR="003722E3" w:rsidRPr="00577E67" w:rsidRDefault="00AB589E" w:rsidP="00E044F9">
            <w:pPr>
              <w:pStyle w:val="BodyText"/>
              <w:rPr>
                <w:b/>
                <w:bCs/>
                <w:lang w:eastAsia="en-GB"/>
              </w:rPr>
            </w:pPr>
            <w:r w:rsidRPr="00577E67">
              <w:rPr>
                <w:b/>
                <w:bCs/>
                <w:lang w:eastAsia="en-GB"/>
              </w:rPr>
              <w:t xml:space="preserve">Commerce and </w:t>
            </w:r>
            <w:r w:rsidR="00577E67">
              <w:rPr>
                <w:b/>
                <w:bCs/>
                <w:lang w:eastAsia="en-GB"/>
              </w:rPr>
              <w:t>p</w:t>
            </w:r>
            <w:r w:rsidRPr="00577E67">
              <w:rPr>
                <w:b/>
                <w:bCs/>
                <w:lang w:eastAsia="en-GB"/>
              </w:rPr>
              <w:t>roduction</w:t>
            </w:r>
          </w:p>
        </w:tc>
        <w:tc>
          <w:tcPr>
            <w:tcW w:w="7104" w:type="dxa"/>
            <w:tcMar>
              <w:top w:w="113" w:type="dxa"/>
              <w:bottom w:w="113" w:type="dxa"/>
            </w:tcMar>
            <w:vAlign w:val="center"/>
          </w:tcPr>
          <w:p w14:paraId="3DBDF5D0" w14:textId="13F33464" w:rsidR="003722E3" w:rsidRPr="005010EA" w:rsidRDefault="00E13BF3" w:rsidP="00FC3617">
            <w:pPr>
              <w:pStyle w:val="BodyText"/>
              <w:rPr>
                <w:lang w:eastAsia="en-GB"/>
              </w:rPr>
            </w:pPr>
            <w:r w:rsidRPr="005010EA">
              <w:t>I</w:t>
            </w:r>
            <w:r w:rsidR="003722E3" w:rsidRPr="005010EA">
              <w:t xml:space="preserve">t is recommended that this should take about </w:t>
            </w:r>
            <w:r w:rsidR="00AB589E">
              <w:t>26</w:t>
            </w:r>
            <w:r w:rsidR="003722E3" w:rsidRPr="005010EA">
              <w:t xml:space="preserve"> hours</w:t>
            </w:r>
            <w:r w:rsidR="00207176">
              <w:t xml:space="preserve"> </w:t>
            </w:r>
            <w:r w:rsidR="003722E3" w:rsidRPr="005010EA">
              <w:t xml:space="preserve">/ </w:t>
            </w:r>
            <w:r w:rsidR="00AB589E">
              <w:t>20</w:t>
            </w:r>
            <w:r w:rsidR="003722E3" w:rsidRPr="005010EA">
              <w:t>% of the course.</w:t>
            </w:r>
            <w:r w:rsidRPr="005010EA">
              <w:t xml:space="preserve"> </w:t>
            </w:r>
          </w:p>
        </w:tc>
        <w:tc>
          <w:tcPr>
            <w:tcW w:w="2835" w:type="dxa"/>
            <w:vAlign w:val="center"/>
          </w:tcPr>
          <w:p w14:paraId="3B8BFFCF" w14:textId="67BFCAF5" w:rsidR="003722E3" w:rsidRPr="005708F6" w:rsidRDefault="005708F6" w:rsidP="00061463">
            <w:pPr>
              <w:pStyle w:val="BodyText"/>
              <w:jc w:val="center"/>
            </w:pPr>
            <w:r w:rsidRPr="005708F6">
              <w:t>1</w:t>
            </w:r>
          </w:p>
        </w:tc>
      </w:tr>
      <w:tr w:rsidR="00FC3617" w:rsidRPr="005010EA" w14:paraId="708C8697" w14:textId="77777777" w:rsidTr="00FF57E8">
        <w:tblPrEx>
          <w:tblCellMar>
            <w:top w:w="0" w:type="dxa"/>
            <w:bottom w:w="0" w:type="dxa"/>
          </w:tblCellMar>
        </w:tblPrEx>
        <w:trPr>
          <w:trHeight w:val="567"/>
          <w:jc w:val="center"/>
        </w:trPr>
        <w:tc>
          <w:tcPr>
            <w:tcW w:w="2995" w:type="dxa"/>
            <w:tcMar>
              <w:top w:w="113" w:type="dxa"/>
              <w:bottom w:w="113" w:type="dxa"/>
            </w:tcMar>
            <w:vAlign w:val="center"/>
          </w:tcPr>
          <w:p w14:paraId="5924385E" w14:textId="4FBEFA33" w:rsidR="00FC3617" w:rsidRPr="00577E67" w:rsidRDefault="00780137" w:rsidP="00FC3617">
            <w:pPr>
              <w:pStyle w:val="BodyText"/>
              <w:rPr>
                <w:b/>
                <w:bCs/>
                <w:lang w:eastAsia="en-GB"/>
              </w:rPr>
            </w:pPr>
            <w:r w:rsidRPr="00577E67">
              <w:rPr>
                <w:b/>
                <w:bCs/>
                <w:lang w:eastAsia="en-GB"/>
              </w:rPr>
              <w:t xml:space="preserve">Commercial </w:t>
            </w:r>
            <w:r w:rsidR="00093E95" w:rsidRPr="00577E67">
              <w:rPr>
                <w:b/>
                <w:bCs/>
                <w:lang w:eastAsia="en-GB"/>
              </w:rPr>
              <w:t>operations</w:t>
            </w:r>
          </w:p>
        </w:tc>
        <w:tc>
          <w:tcPr>
            <w:tcW w:w="7104" w:type="dxa"/>
            <w:tcMar>
              <w:top w:w="113" w:type="dxa"/>
              <w:bottom w:w="113" w:type="dxa"/>
            </w:tcMar>
            <w:vAlign w:val="center"/>
          </w:tcPr>
          <w:p w14:paraId="5D9341C4" w14:textId="49D75E65" w:rsidR="00FC3617" w:rsidRPr="005010EA" w:rsidRDefault="00FC3617" w:rsidP="00FC3617">
            <w:pPr>
              <w:pStyle w:val="BodyText"/>
              <w:rPr>
                <w:lang w:eastAsia="en-GB"/>
              </w:rPr>
            </w:pPr>
            <w:r w:rsidRPr="00332C49">
              <w:t xml:space="preserve">It is recommended that this should take about </w:t>
            </w:r>
            <w:r w:rsidR="00624BD7">
              <w:t>26</w:t>
            </w:r>
            <w:r w:rsidRPr="00332C49">
              <w:t xml:space="preserve"> hours</w:t>
            </w:r>
            <w:r w:rsidR="00207176">
              <w:t xml:space="preserve"> </w:t>
            </w:r>
            <w:r w:rsidRPr="00332C49">
              <w:t xml:space="preserve">/ </w:t>
            </w:r>
            <w:r w:rsidR="00624BD7">
              <w:t>20</w:t>
            </w:r>
            <w:r w:rsidRPr="00332C49">
              <w:t xml:space="preserve">% of the course. </w:t>
            </w:r>
          </w:p>
        </w:tc>
        <w:tc>
          <w:tcPr>
            <w:tcW w:w="2835" w:type="dxa"/>
            <w:vAlign w:val="center"/>
          </w:tcPr>
          <w:p w14:paraId="754EF150" w14:textId="5E8EDDEB" w:rsidR="00FC3617" w:rsidRPr="005708F6" w:rsidRDefault="005708F6" w:rsidP="00061463">
            <w:pPr>
              <w:pStyle w:val="BodyText"/>
              <w:jc w:val="center"/>
              <w:rPr>
                <w:lang w:eastAsia="en-GB"/>
              </w:rPr>
            </w:pPr>
            <w:r w:rsidRPr="005708F6">
              <w:rPr>
                <w:lang w:eastAsia="en-GB"/>
              </w:rPr>
              <w:t>2</w:t>
            </w:r>
          </w:p>
        </w:tc>
      </w:tr>
      <w:tr w:rsidR="00FC3617" w:rsidRPr="005010EA" w14:paraId="09485D6F" w14:textId="77777777" w:rsidTr="00FF57E8">
        <w:tblPrEx>
          <w:tblCellMar>
            <w:top w:w="0" w:type="dxa"/>
            <w:bottom w:w="0" w:type="dxa"/>
          </w:tblCellMar>
        </w:tblPrEx>
        <w:trPr>
          <w:trHeight w:val="567"/>
          <w:jc w:val="center"/>
        </w:trPr>
        <w:tc>
          <w:tcPr>
            <w:tcW w:w="2995" w:type="dxa"/>
            <w:tcMar>
              <w:top w:w="113" w:type="dxa"/>
              <w:bottom w:w="113" w:type="dxa"/>
            </w:tcMar>
            <w:vAlign w:val="center"/>
          </w:tcPr>
          <w:p w14:paraId="5A144ADC" w14:textId="5E05937C" w:rsidR="00FC3617" w:rsidRPr="00577E67" w:rsidRDefault="00093E95" w:rsidP="00FC3617">
            <w:pPr>
              <w:pStyle w:val="BodyText"/>
              <w:rPr>
                <w:b/>
                <w:bCs/>
                <w:lang w:eastAsia="en-GB"/>
              </w:rPr>
            </w:pPr>
            <w:r w:rsidRPr="00577E67">
              <w:rPr>
                <w:b/>
                <w:bCs/>
                <w:lang w:eastAsia="en-GB"/>
              </w:rPr>
              <w:t>Globalisation of trade</w:t>
            </w:r>
          </w:p>
        </w:tc>
        <w:tc>
          <w:tcPr>
            <w:tcW w:w="7104" w:type="dxa"/>
            <w:tcMar>
              <w:top w:w="113" w:type="dxa"/>
              <w:bottom w:w="113" w:type="dxa"/>
            </w:tcMar>
            <w:vAlign w:val="center"/>
          </w:tcPr>
          <w:p w14:paraId="5788CB70" w14:textId="76FBD304" w:rsidR="00FC3617" w:rsidRPr="005010EA" w:rsidRDefault="00FC3617" w:rsidP="00FC3617">
            <w:pPr>
              <w:pStyle w:val="BodyText"/>
              <w:rPr>
                <w:lang w:eastAsia="en-GB"/>
              </w:rPr>
            </w:pPr>
            <w:r w:rsidRPr="00332C49">
              <w:t xml:space="preserve">It is recommended that this should take about </w:t>
            </w:r>
            <w:r w:rsidR="00B367A8">
              <w:t>19.5</w:t>
            </w:r>
            <w:r w:rsidRPr="00332C49">
              <w:t xml:space="preserve"> hours</w:t>
            </w:r>
            <w:r w:rsidR="00207176">
              <w:t xml:space="preserve"> </w:t>
            </w:r>
            <w:r w:rsidRPr="00332C49">
              <w:t xml:space="preserve">/ </w:t>
            </w:r>
            <w:r w:rsidR="00B367A8">
              <w:t>15</w:t>
            </w:r>
            <w:r w:rsidRPr="00332C49">
              <w:t xml:space="preserve">% of the course. </w:t>
            </w:r>
          </w:p>
        </w:tc>
        <w:tc>
          <w:tcPr>
            <w:tcW w:w="2835" w:type="dxa"/>
            <w:vAlign w:val="center"/>
          </w:tcPr>
          <w:p w14:paraId="35F168A5" w14:textId="29E469CC" w:rsidR="00FC3617" w:rsidRPr="005708F6" w:rsidRDefault="005708F6" w:rsidP="00061463">
            <w:pPr>
              <w:pStyle w:val="BodyText"/>
              <w:jc w:val="center"/>
              <w:rPr>
                <w:lang w:eastAsia="en-GB"/>
              </w:rPr>
            </w:pPr>
            <w:r w:rsidRPr="005708F6">
              <w:rPr>
                <w:lang w:eastAsia="en-GB"/>
              </w:rPr>
              <w:t>3</w:t>
            </w:r>
          </w:p>
        </w:tc>
      </w:tr>
      <w:tr w:rsidR="00FC3617" w:rsidRPr="005010EA" w14:paraId="0027371A" w14:textId="77777777" w:rsidTr="00FF57E8">
        <w:tblPrEx>
          <w:tblCellMar>
            <w:top w:w="0" w:type="dxa"/>
            <w:bottom w:w="0" w:type="dxa"/>
          </w:tblCellMar>
        </w:tblPrEx>
        <w:trPr>
          <w:trHeight w:val="567"/>
          <w:jc w:val="center"/>
        </w:trPr>
        <w:tc>
          <w:tcPr>
            <w:tcW w:w="2995" w:type="dxa"/>
            <w:tcMar>
              <w:top w:w="113" w:type="dxa"/>
              <w:bottom w:w="113" w:type="dxa"/>
            </w:tcMar>
            <w:vAlign w:val="center"/>
          </w:tcPr>
          <w:p w14:paraId="3835167C" w14:textId="7FBE85A6" w:rsidR="00FC3617" w:rsidRPr="00577E67" w:rsidRDefault="00093E95" w:rsidP="00FC3617">
            <w:pPr>
              <w:pStyle w:val="BodyText"/>
              <w:rPr>
                <w:b/>
                <w:bCs/>
                <w:lang w:eastAsia="en-GB"/>
              </w:rPr>
            </w:pPr>
            <w:r w:rsidRPr="00577E67">
              <w:rPr>
                <w:b/>
                <w:bCs/>
                <w:lang w:eastAsia="en-GB"/>
              </w:rPr>
              <w:t>Logistics in commerce</w:t>
            </w:r>
          </w:p>
        </w:tc>
        <w:tc>
          <w:tcPr>
            <w:tcW w:w="7104" w:type="dxa"/>
            <w:tcMar>
              <w:top w:w="113" w:type="dxa"/>
              <w:bottom w:w="113" w:type="dxa"/>
            </w:tcMar>
            <w:vAlign w:val="center"/>
          </w:tcPr>
          <w:p w14:paraId="67AC5E7F" w14:textId="2A4BF7C2" w:rsidR="00FC3617" w:rsidRPr="005010EA" w:rsidRDefault="00FC3617" w:rsidP="00FC3617">
            <w:pPr>
              <w:pStyle w:val="BodyText"/>
              <w:rPr>
                <w:lang w:eastAsia="en-GB"/>
              </w:rPr>
            </w:pPr>
            <w:r w:rsidRPr="00332C49">
              <w:t xml:space="preserve">It is recommended that this should take about </w:t>
            </w:r>
            <w:r w:rsidR="00B367A8">
              <w:t>19.5</w:t>
            </w:r>
            <w:r w:rsidRPr="00332C49">
              <w:t xml:space="preserve"> hours</w:t>
            </w:r>
            <w:r w:rsidR="00207176">
              <w:t xml:space="preserve"> </w:t>
            </w:r>
            <w:r w:rsidRPr="00332C49">
              <w:t xml:space="preserve">/ </w:t>
            </w:r>
            <w:r w:rsidR="00B367A8">
              <w:t>15</w:t>
            </w:r>
            <w:r w:rsidRPr="00332C49">
              <w:t xml:space="preserve">% of the course. </w:t>
            </w:r>
          </w:p>
        </w:tc>
        <w:tc>
          <w:tcPr>
            <w:tcW w:w="2835" w:type="dxa"/>
            <w:vAlign w:val="center"/>
          </w:tcPr>
          <w:p w14:paraId="5AB22AF7" w14:textId="3ABB8064" w:rsidR="00FC3617" w:rsidRPr="005708F6" w:rsidRDefault="005708F6" w:rsidP="00061463">
            <w:pPr>
              <w:pStyle w:val="BodyText"/>
              <w:jc w:val="center"/>
              <w:rPr>
                <w:lang w:eastAsia="en-GB"/>
              </w:rPr>
            </w:pPr>
            <w:r w:rsidRPr="005708F6">
              <w:rPr>
                <w:lang w:eastAsia="en-GB"/>
              </w:rPr>
              <w:t>4</w:t>
            </w:r>
          </w:p>
        </w:tc>
      </w:tr>
      <w:tr w:rsidR="00B367A8" w:rsidRPr="005010EA" w14:paraId="26946E98" w14:textId="77777777" w:rsidTr="00FF57E8">
        <w:tblPrEx>
          <w:tblCellMar>
            <w:top w:w="0" w:type="dxa"/>
            <w:bottom w:w="0" w:type="dxa"/>
          </w:tblCellMar>
        </w:tblPrEx>
        <w:trPr>
          <w:trHeight w:val="567"/>
          <w:jc w:val="center"/>
        </w:trPr>
        <w:tc>
          <w:tcPr>
            <w:tcW w:w="2995" w:type="dxa"/>
            <w:tcMar>
              <w:top w:w="113" w:type="dxa"/>
              <w:bottom w:w="113" w:type="dxa"/>
            </w:tcMar>
            <w:vAlign w:val="center"/>
          </w:tcPr>
          <w:p w14:paraId="472BD36D" w14:textId="6AEF7904" w:rsidR="00B367A8" w:rsidRPr="00577E67" w:rsidRDefault="00093E95" w:rsidP="00FC3617">
            <w:pPr>
              <w:pStyle w:val="BodyText"/>
              <w:rPr>
                <w:b/>
                <w:bCs/>
                <w:lang w:eastAsia="en-GB"/>
              </w:rPr>
            </w:pPr>
            <w:r w:rsidRPr="00577E67">
              <w:rPr>
                <w:b/>
                <w:bCs/>
                <w:lang w:eastAsia="en-GB"/>
              </w:rPr>
              <w:t>Aids to trade that support commerce</w:t>
            </w:r>
          </w:p>
        </w:tc>
        <w:tc>
          <w:tcPr>
            <w:tcW w:w="7104" w:type="dxa"/>
            <w:tcMar>
              <w:top w:w="113" w:type="dxa"/>
              <w:bottom w:w="113" w:type="dxa"/>
            </w:tcMar>
            <w:vAlign w:val="center"/>
          </w:tcPr>
          <w:p w14:paraId="775AD695" w14:textId="7C9E3A00" w:rsidR="00B367A8" w:rsidRPr="00332C49" w:rsidRDefault="00B367A8" w:rsidP="00FC3617">
            <w:pPr>
              <w:pStyle w:val="BodyText"/>
            </w:pPr>
            <w:r w:rsidRPr="00332C49">
              <w:t xml:space="preserve">It is recommended that this should take about </w:t>
            </w:r>
            <w:r w:rsidR="00EA045E">
              <w:t>26</w:t>
            </w:r>
            <w:r w:rsidRPr="00332C49">
              <w:t xml:space="preserve"> hours</w:t>
            </w:r>
            <w:r>
              <w:t xml:space="preserve"> </w:t>
            </w:r>
            <w:r w:rsidRPr="00332C49">
              <w:t xml:space="preserve">/ </w:t>
            </w:r>
            <w:r w:rsidR="00EA045E">
              <w:t>20</w:t>
            </w:r>
            <w:r w:rsidRPr="00332C49">
              <w:t>% of the course.</w:t>
            </w:r>
          </w:p>
        </w:tc>
        <w:tc>
          <w:tcPr>
            <w:tcW w:w="2835" w:type="dxa"/>
            <w:vAlign w:val="center"/>
          </w:tcPr>
          <w:p w14:paraId="72E71819" w14:textId="087CAB8A" w:rsidR="00B367A8" w:rsidRPr="005708F6" w:rsidRDefault="005708F6" w:rsidP="00061463">
            <w:pPr>
              <w:pStyle w:val="BodyText"/>
              <w:jc w:val="center"/>
              <w:rPr>
                <w:lang w:eastAsia="en-GB"/>
              </w:rPr>
            </w:pPr>
            <w:r w:rsidRPr="005708F6">
              <w:rPr>
                <w:lang w:eastAsia="en-GB"/>
              </w:rPr>
              <w:t>5</w:t>
            </w:r>
          </w:p>
        </w:tc>
      </w:tr>
      <w:tr w:rsidR="00EA045E" w:rsidRPr="005010EA" w14:paraId="79FAE491" w14:textId="77777777" w:rsidTr="00FF57E8">
        <w:tblPrEx>
          <w:tblCellMar>
            <w:top w:w="0" w:type="dxa"/>
            <w:bottom w:w="0" w:type="dxa"/>
          </w:tblCellMar>
        </w:tblPrEx>
        <w:trPr>
          <w:trHeight w:val="567"/>
          <w:jc w:val="center"/>
        </w:trPr>
        <w:tc>
          <w:tcPr>
            <w:tcW w:w="2995" w:type="dxa"/>
            <w:tcMar>
              <w:top w:w="113" w:type="dxa"/>
              <w:bottom w:w="113" w:type="dxa"/>
            </w:tcMar>
            <w:vAlign w:val="center"/>
          </w:tcPr>
          <w:p w14:paraId="01E7B077" w14:textId="176C283A" w:rsidR="00EA045E" w:rsidRPr="00577E67" w:rsidRDefault="00093E95" w:rsidP="00FC3617">
            <w:pPr>
              <w:pStyle w:val="BodyText"/>
              <w:rPr>
                <w:b/>
                <w:bCs/>
                <w:lang w:eastAsia="en-GB"/>
              </w:rPr>
            </w:pPr>
            <w:r w:rsidRPr="00577E67">
              <w:rPr>
                <w:b/>
                <w:bCs/>
                <w:lang w:eastAsia="en-GB"/>
              </w:rPr>
              <w:t>Sustainability and ethics</w:t>
            </w:r>
          </w:p>
        </w:tc>
        <w:tc>
          <w:tcPr>
            <w:tcW w:w="7104" w:type="dxa"/>
            <w:tcMar>
              <w:top w:w="113" w:type="dxa"/>
              <w:bottom w:w="113" w:type="dxa"/>
            </w:tcMar>
            <w:vAlign w:val="center"/>
          </w:tcPr>
          <w:p w14:paraId="30697E7A" w14:textId="45679955" w:rsidR="00EA045E" w:rsidRPr="00332C49" w:rsidRDefault="00EA045E" w:rsidP="00FC3617">
            <w:pPr>
              <w:pStyle w:val="BodyText"/>
            </w:pPr>
            <w:r w:rsidRPr="00332C49">
              <w:t xml:space="preserve">It is recommended that this should take about </w:t>
            </w:r>
            <w:r>
              <w:t>13</w:t>
            </w:r>
            <w:r w:rsidRPr="00332C49">
              <w:t xml:space="preserve"> hours</w:t>
            </w:r>
            <w:r>
              <w:t xml:space="preserve"> </w:t>
            </w:r>
            <w:r w:rsidRPr="00332C49">
              <w:t xml:space="preserve">/ </w:t>
            </w:r>
            <w:r>
              <w:t>10</w:t>
            </w:r>
            <w:r w:rsidRPr="00332C49">
              <w:t>% of the course.</w:t>
            </w:r>
          </w:p>
        </w:tc>
        <w:tc>
          <w:tcPr>
            <w:tcW w:w="2835" w:type="dxa"/>
            <w:vAlign w:val="center"/>
          </w:tcPr>
          <w:p w14:paraId="5A25DF78" w14:textId="31CD7D8A" w:rsidR="00EA045E" w:rsidRPr="005708F6" w:rsidRDefault="005708F6" w:rsidP="00061463">
            <w:pPr>
              <w:pStyle w:val="BodyText"/>
              <w:jc w:val="center"/>
              <w:rPr>
                <w:lang w:eastAsia="en-GB"/>
              </w:rPr>
            </w:pPr>
            <w:r w:rsidRPr="005708F6">
              <w:rPr>
                <w:lang w:eastAsia="en-GB"/>
              </w:rPr>
              <w:t>6</w:t>
            </w:r>
          </w:p>
        </w:tc>
      </w:tr>
    </w:tbl>
    <w:p w14:paraId="0127022E" w14:textId="77777777" w:rsidR="001803D8" w:rsidRPr="00C364FD" w:rsidRDefault="001803D8" w:rsidP="00E15A1B">
      <w:pPr>
        <w:pStyle w:val="Heading2"/>
        <w:spacing w:before="120" w:after="120" w:line="276" w:lineRule="auto"/>
        <w:rPr>
          <w:bCs/>
        </w:rPr>
      </w:pPr>
      <w:r w:rsidRPr="00C364FD">
        <w:t>Resources</w:t>
      </w:r>
    </w:p>
    <w:p w14:paraId="3FE2E85F" w14:textId="046134F6" w:rsidR="00FB14AF" w:rsidRDefault="00FB14AF" w:rsidP="00D862AD">
      <w:pPr>
        <w:pStyle w:val="Body"/>
        <w:spacing w:before="120" w:after="120" w:line="276" w:lineRule="auto"/>
        <w:rPr>
          <w:sz w:val="18"/>
        </w:rPr>
      </w:pPr>
      <w:r>
        <w:t xml:space="preserve">You can find the </w:t>
      </w:r>
      <w:r>
        <w:rPr>
          <w:spacing w:val="-1"/>
        </w:rPr>
        <w:t>endorsed</w:t>
      </w:r>
      <w:r>
        <w:rPr>
          <w:spacing w:val="-6"/>
        </w:rPr>
        <w:t xml:space="preserve"> </w:t>
      </w:r>
      <w:r>
        <w:rPr>
          <w:spacing w:val="1"/>
        </w:rPr>
        <w:t xml:space="preserve">resources to support </w:t>
      </w:r>
      <w:r w:rsidRPr="00D862AD">
        <w:rPr>
          <w:spacing w:val="1"/>
        </w:rPr>
        <w:t xml:space="preserve">Cambridge </w:t>
      </w:r>
      <w:r w:rsidR="00D862AD" w:rsidRPr="00D862AD">
        <w:rPr>
          <w:spacing w:val="1"/>
        </w:rPr>
        <w:t>O Level Commerce</w:t>
      </w:r>
      <w:r w:rsidRPr="00D862AD">
        <w:rPr>
          <w:spacing w:val="1"/>
        </w:rPr>
        <w:t xml:space="preserve"> </w:t>
      </w:r>
      <w:r w:rsidRPr="00D862AD">
        <w:t xml:space="preserve">on </w:t>
      </w:r>
      <w:r>
        <w:t xml:space="preserve">the Published resources tab of the syllabus page on our </w:t>
      </w:r>
      <w:hyperlink r:id="rId24" w:history="1">
        <w:r>
          <w:rPr>
            <w:rStyle w:val="Hyperlink"/>
            <w:rFonts w:cs="Arial"/>
          </w:rPr>
          <w:t>public website</w:t>
        </w:r>
      </w:hyperlink>
      <w:r>
        <w:t xml:space="preserve"> </w:t>
      </w:r>
    </w:p>
    <w:p w14:paraId="7EF95BCD" w14:textId="6CDD7DC5" w:rsidR="00FB14AF" w:rsidRDefault="00FB14AF" w:rsidP="00FB14AF">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D07EEA">
        <w:t xml:space="preserve"> A</w:t>
      </w:r>
      <w:r w:rsidRPr="00C7515C">
        <w:t>ll</w:t>
      </w:r>
      <w:r w:rsidRPr="00D07EEA">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 xml:space="preserve">objective. In addition to reading the syllabus, teachers should refer to the specimen assessment materials. </w:t>
      </w:r>
    </w:p>
    <w:p w14:paraId="21157D9A" w14:textId="77777777" w:rsidR="00F1153C" w:rsidRDefault="00F1153C" w:rsidP="00F1153C">
      <w:pPr>
        <w:pStyle w:val="BodyText"/>
        <w:spacing w:before="120" w:after="120" w:line="276" w:lineRule="auto"/>
      </w:pPr>
      <w:hyperlink r:id="rId25" w:history="1">
        <w:r w:rsidRPr="00B67FD4">
          <w:rPr>
            <w:rStyle w:val="WebLink"/>
          </w:rPr>
          <w:t>Teaching tools</w:t>
        </w:r>
      </w:hyperlink>
      <w:r>
        <w:rPr>
          <w:rFonts w:eastAsia="Calibri"/>
          <w:b/>
        </w:rPr>
        <w:t xml:space="preserve"> – </w:t>
      </w:r>
      <w:r>
        <w:rPr>
          <w:rFonts w:eastAsia="Calibri"/>
          <w:bCs/>
        </w:rPr>
        <w:t xml:space="preserve">designed to help you to deliver interactive classroom activities and engage learners. </w:t>
      </w:r>
    </w:p>
    <w:p w14:paraId="5080531D" w14:textId="77777777" w:rsidR="00F1153C" w:rsidRPr="00CF16C5" w:rsidRDefault="00F1153C" w:rsidP="00F1153C">
      <w:pPr>
        <w:pStyle w:val="Body"/>
        <w:spacing w:before="120" w:after="120" w:line="276" w:lineRule="auto"/>
      </w:pPr>
      <w:hyperlink r:id="rId26" w:history="1">
        <w:r>
          <w:rPr>
            <w:rStyle w:val="WebLink"/>
          </w:rPr>
          <w:t>Tool to support remote teaching and learning</w:t>
        </w:r>
      </w:hyperlink>
      <w:r>
        <w:t xml:space="preserve"> – find out about and explore the various online tools available for teachers and learners.</w:t>
      </w:r>
    </w:p>
    <w:p w14:paraId="431BD183" w14:textId="77777777" w:rsidR="00470135" w:rsidRPr="00C364FD" w:rsidRDefault="007F2A0E" w:rsidP="00E15A1B">
      <w:pPr>
        <w:pStyle w:val="Heading2"/>
        <w:spacing w:before="120" w:after="120" w:line="276" w:lineRule="auto"/>
        <w:rPr>
          <w:i/>
          <w:spacing w:val="-1"/>
        </w:rPr>
      </w:pPr>
      <w:r>
        <w:t>School Support Hub</w:t>
      </w:r>
    </w:p>
    <w:p w14:paraId="79782975" w14:textId="6209BA91" w:rsidR="000A1FA1" w:rsidRDefault="00F612D6" w:rsidP="000A1FA1">
      <w:pPr>
        <w:pStyle w:val="BodyText"/>
        <w:spacing w:before="120" w:after="120" w:line="276" w:lineRule="auto"/>
      </w:pPr>
      <w:r>
        <w:t xml:space="preserve">The </w:t>
      </w:r>
      <w:hyperlink r:id="rId27" w:history="1">
        <w:r w:rsidR="000A1FA1">
          <w:rPr>
            <w:rStyle w:val="Hyperlink"/>
          </w:rPr>
          <w:t>School Support Hub</w:t>
        </w:r>
      </w:hyperlink>
      <w:r w:rsidR="000A1FA1" w:rsidRPr="00B12682">
        <w:rPr>
          <w:rStyle w:val="WebLink"/>
          <w:u w:val="none"/>
        </w:rPr>
        <w:t xml:space="preserve"> </w:t>
      </w:r>
      <w:r w:rsidR="000A1FA1" w:rsidRPr="006A6139">
        <w:rPr>
          <w:color w:val="000000" w:themeColor="text1"/>
          <w:spacing w:val="-1"/>
        </w:rPr>
        <w:t>i</w:t>
      </w:r>
      <w:r w:rsidR="000A1FA1">
        <w:rPr>
          <w:spacing w:val="-1"/>
        </w:rPr>
        <w:t>s</w:t>
      </w:r>
      <w:r w:rsidR="000A1FA1">
        <w:rPr>
          <w:spacing w:val="-7"/>
        </w:rPr>
        <w:t xml:space="preserve"> </w:t>
      </w:r>
      <w:r w:rsidR="000A1FA1">
        <w:t>a</w:t>
      </w:r>
      <w:r w:rsidR="000A1FA1">
        <w:rPr>
          <w:spacing w:val="-8"/>
        </w:rPr>
        <w:t xml:space="preserve"> </w:t>
      </w:r>
      <w:r w:rsidR="000A1FA1">
        <w:t>secure</w:t>
      </w:r>
      <w:r w:rsidR="000A1FA1">
        <w:rPr>
          <w:spacing w:val="-7"/>
        </w:rPr>
        <w:t xml:space="preserve"> </w:t>
      </w:r>
      <w:r w:rsidR="000A1FA1">
        <w:t>online</w:t>
      </w:r>
      <w:r w:rsidR="000A1FA1">
        <w:rPr>
          <w:spacing w:val="-8"/>
        </w:rPr>
        <w:t xml:space="preserve"> </w:t>
      </w:r>
      <w:r w:rsidR="000A1FA1">
        <w:t>resource</w:t>
      </w:r>
      <w:r w:rsidR="000A1FA1">
        <w:rPr>
          <w:spacing w:val="-8"/>
        </w:rPr>
        <w:t xml:space="preserve"> </w:t>
      </w:r>
      <w:r w:rsidR="000A1FA1">
        <w:t>bank</w:t>
      </w:r>
      <w:r w:rsidR="000A1FA1">
        <w:rPr>
          <w:spacing w:val="-4"/>
        </w:rPr>
        <w:t xml:space="preserve"> </w:t>
      </w:r>
      <w:r w:rsidR="000A1FA1">
        <w:rPr>
          <w:spacing w:val="-1"/>
        </w:rPr>
        <w:t>and</w:t>
      </w:r>
      <w:r w:rsidR="000A1FA1">
        <w:rPr>
          <w:spacing w:val="-7"/>
        </w:rPr>
        <w:t xml:space="preserve"> </w:t>
      </w:r>
      <w:r w:rsidR="000A1FA1">
        <w:t>community</w:t>
      </w:r>
      <w:r w:rsidR="000A1FA1">
        <w:rPr>
          <w:spacing w:val="-4"/>
        </w:rPr>
        <w:t xml:space="preserve"> </w:t>
      </w:r>
      <w:r w:rsidR="000A1FA1">
        <w:t>for</w:t>
      </w:r>
      <w:r w:rsidR="000A1FA1">
        <w:rPr>
          <w:spacing w:val="-6"/>
        </w:rPr>
        <w:t xml:space="preserve"> </w:t>
      </w:r>
      <w:r w:rsidR="000A1FA1" w:rsidRPr="002D7381">
        <w:rPr>
          <w:spacing w:val="-1"/>
        </w:rPr>
        <w:t>Cambridge</w:t>
      </w:r>
      <w:r w:rsidR="000A1FA1" w:rsidRPr="002D7381">
        <w:rPr>
          <w:spacing w:val="-8"/>
        </w:rPr>
        <w:t xml:space="preserve"> </w:t>
      </w:r>
      <w:r w:rsidR="000A1FA1" w:rsidRPr="002D7381">
        <w:t>teachers</w:t>
      </w:r>
      <w:r w:rsidR="000A1FA1">
        <w:t>,</w:t>
      </w:r>
      <w:r w:rsidR="000A1FA1">
        <w:rPr>
          <w:spacing w:val="-6"/>
        </w:rPr>
        <w:t xml:space="preserve"> </w:t>
      </w:r>
      <w:r w:rsidR="000A1FA1">
        <w:rPr>
          <w:spacing w:val="-1"/>
        </w:rPr>
        <w:t>where</w:t>
      </w:r>
      <w:r w:rsidR="000A1FA1">
        <w:rPr>
          <w:spacing w:val="-3"/>
        </w:rPr>
        <w:t xml:space="preserve"> </w:t>
      </w:r>
      <w:r w:rsidR="000A1FA1">
        <w:rPr>
          <w:spacing w:val="-2"/>
        </w:rPr>
        <w:t>you</w:t>
      </w:r>
      <w:r w:rsidR="000A1FA1">
        <w:rPr>
          <w:spacing w:val="-6"/>
        </w:rPr>
        <w:t xml:space="preserve"> </w:t>
      </w:r>
      <w:r w:rsidR="000A1FA1">
        <w:t>can</w:t>
      </w:r>
      <w:r w:rsidR="000A1FA1">
        <w:rPr>
          <w:spacing w:val="-7"/>
        </w:rPr>
        <w:t xml:space="preserve"> </w:t>
      </w:r>
      <w:r w:rsidR="000A1FA1">
        <w:rPr>
          <w:spacing w:val="-1"/>
        </w:rPr>
        <w:t>download</w:t>
      </w:r>
      <w:r w:rsidR="000A1FA1">
        <w:rPr>
          <w:spacing w:val="-6"/>
        </w:rPr>
        <w:t xml:space="preserve"> </w:t>
      </w:r>
      <w:r w:rsidR="000A1FA1">
        <w:t>specimen</w:t>
      </w:r>
      <w:r w:rsidR="000A1FA1">
        <w:rPr>
          <w:spacing w:val="-8"/>
        </w:rPr>
        <w:t xml:space="preserve"> </w:t>
      </w:r>
      <w:r w:rsidR="000A1FA1">
        <w:t xml:space="preserve">and </w:t>
      </w:r>
      <w:r w:rsidR="000A1FA1">
        <w:rPr>
          <w:spacing w:val="-1"/>
        </w:rPr>
        <w:t>past</w:t>
      </w:r>
      <w:r w:rsidR="000A1FA1">
        <w:rPr>
          <w:spacing w:val="-8"/>
        </w:rPr>
        <w:t xml:space="preserve"> </w:t>
      </w:r>
      <w:r w:rsidR="000A1FA1">
        <w:t>question</w:t>
      </w:r>
      <w:r w:rsidR="000A1FA1">
        <w:rPr>
          <w:spacing w:val="-7"/>
        </w:rPr>
        <w:t xml:space="preserve"> </w:t>
      </w:r>
      <w:r w:rsidR="000A1FA1">
        <w:t>papers,</w:t>
      </w:r>
      <w:r w:rsidR="000A1FA1">
        <w:rPr>
          <w:spacing w:val="-7"/>
        </w:rPr>
        <w:t xml:space="preserve"> </w:t>
      </w:r>
      <w:r w:rsidR="000A1FA1">
        <w:t>mark</w:t>
      </w:r>
      <w:r w:rsidR="000A1FA1">
        <w:rPr>
          <w:spacing w:val="-6"/>
        </w:rPr>
        <w:t xml:space="preserve"> </w:t>
      </w:r>
      <w:r w:rsidR="000A1FA1">
        <w:t>schemes</w:t>
      </w:r>
      <w:r w:rsidR="000A1FA1">
        <w:rPr>
          <w:spacing w:val="-6"/>
        </w:rPr>
        <w:t xml:space="preserve"> </w:t>
      </w:r>
      <w:r w:rsidR="000A1FA1">
        <w:rPr>
          <w:spacing w:val="-1"/>
        </w:rPr>
        <w:t>and</w:t>
      </w:r>
      <w:r w:rsidR="000A1FA1">
        <w:rPr>
          <w:spacing w:val="-7"/>
        </w:rPr>
        <w:t xml:space="preserve"> </w:t>
      </w:r>
      <w:r w:rsidR="000A1FA1">
        <w:rPr>
          <w:spacing w:val="-1"/>
        </w:rPr>
        <w:t>other teaching and learning</w:t>
      </w:r>
      <w:r w:rsidR="000A1FA1">
        <w:rPr>
          <w:spacing w:val="-7"/>
        </w:rPr>
        <w:t xml:space="preserve"> </w:t>
      </w:r>
      <w:r w:rsidR="000A1FA1">
        <w:t>resources. This</w:t>
      </w:r>
      <w:r w:rsidR="000A1FA1">
        <w:rPr>
          <w:spacing w:val="-6"/>
        </w:rPr>
        <w:t xml:space="preserve"> </w:t>
      </w:r>
      <w:r w:rsidR="000A1FA1">
        <w:t>scheme</w:t>
      </w:r>
      <w:r w:rsidR="000A1FA1">
        <w:rPr>
          <w:spacing w:val="-6"/>
        </w:rPr>
        <w:t xml:space="preserve"> </w:t>
      </w:r>
      <w:r w:rsidR="000A1FA1">
        <w:rPr>
          <w:spacing w:val="-1"/>
        </w:rPr>
        <w:t>of</w:t>
      </w:r>
      <w:r w:rsidR="000A1FA1">
        <w:rPr>
          <w:spacing w:val="-4"/>
        </w:rPr>
        <w:t xml:space="preserve"> </w:t>
      </w:r>
      <w:r w:rsidR="000A1FA1">
        <w:rPr>
          <w:spacing w:val="-1"/>
        </w:rPr>
        <w:t>work</w:t>
      </w:r>
      <w:r w:rsidR="000A1FA1">
        <w:rPr>
          <w:spacing w:val="-3"/>
        </w:rPr>
        <w:t xml:space="preserve"> </w:t>
      </w:r>
      <w:r w:rsidR="000A1FA1">
        <w:rPr>
          <w:spacing w:val="-1"/>
        </w:rPr>
        <w:t>is</w:t>
      </w:r>
      <w:r w:rsidR="000A1FA1">
        <w:rPr>
          <w:spacing w:val="-5"/>
        </w:rPr>
        <w:t xml:space="preserve"> </w:t>
      </w:r>
      <w:r w:rsidR="000A1FA1">
        <w:rPr>
          <w:spacing w:val="-1"/>
        </w:rPr>
        <w:t>available</w:t>
      </w:r>
      <w:r w:rsidR="000A1FA1">
        <w:rPr>
          <w:spacing w:val="-6"/>
        </w:rPr>
        <w:t xml:space="preserve"> </w:t>
      </w:r>
      <w:r w:rsidR="000A1FA1">
        <w:rPr>
          <w:spacing w:val="-1"/>
        </w:rPr>
        <w:t>as</w:t>
      </w:r>
      <w:r w:rsidR="000A1FA1">
        <w:rPr>
          <w:spacing w:val="-3"/>
        </w:rPr>
        <w:t xml:space="preserve"> </w:t>
      </w:r>
      <w:r w:rsidR="000A1FA1">
        <w:rPr>
          <w:spacing w:val="-1"/>
        </w:rPr>
        <w:t>PDF</w:t>
      </w:r>
      <w:r w:rsidR="000A1FA1">
        <w:rPr>
          <w:spacing w:val="-5"/>
        </w:rPr>
        <w:t xml:space="preserve"> </w:t>
      </w:r>
      <w:r w:rsidR="000A1FA1">
        <w:t>and</w:t>
      </w:r>
      <w:r w:rsidR="000A1FA1">
        <w:rPr>
          <w:spacing w:val="-6"/>
        </w:rPr>
        <w:t xml:space="preserve"> </w:t>
      </w:r>
      <w:r w:rsidR="000A1FA1">
        <w:rPr>
          <w:spacing w:val="1"/>
        </w:rPr>
        <w:t>an</w:t>
      </w:r>
      <w:r w:rsidR="000A1FA1">
        <w:rPr>
          <w:spacing w:val="-6"/>
        </w:rPr>
        <w:t xml:space="preserve"> </w:t>
      </w:r>
      <w:r w:rsidR="000A1FA1">
        <w:t>editable</w:t>
      </w:r>
      <w:r w:rsidR="000A1FA1">
        <w:rPr>
          <w:spacing w:val="-5"/>
        </w:rPr>
        <w:t xml:space="preserve"> </w:t>
      </w:r>
      <w:r w:rsidR="000A1FA1">
        <w:rPr>
          <w:spacing w:val="-1"/>
        </w:rPr>
        <w:t>version</w:t>
      </w:r>
      <w:r w:rsidR="000A1FA1">
        <w:rPr>
          <w:spacing w:val="-4"/>
        </w:rPr>
        <w:t xml:space="preserve"> </w:t>
      </w:r>
      <w:r w:rsidR="000A1FA1">
        <w:rPr>
          <w:spacing w:val="-1"/>
        </w:rPr>
        <w:t>in</w:t>
      </w:r>
      <w:r w:rsidR="000A1FA1">
        <w:rPr>
          <w:spacing w:val="-4"/>
        </w:rPr>
        <w:t xml:space="preserve"> </w:t>
      </w:r>
      <w:r w:rsidR="000A1FA1">
        <w:t>Microsoft</w:t>
      </w:r>
      <w:r w:rsidR="000A1FA1">
        <w:rPr>
          <w:spacing w:val="-11"/>
        </w:rPr>
        <w:t xml:space="preserve"> </w:t>
      </w:r>
      <w:r w:rsidR="000A1FA1">
        <w:rPr>
          <w:spacing w:val="1"/>
        </w:rPr>
        <w:t>Word</w:t>
      </w:r>
      <w:r w:rsidR="000A1FA1">
        <w:rPr>
          <w:spacing w:val="-6"/>
        </w:rPr>
        <w:t xml:space="preserve"> </w:t>
      </w:r>
      <w:r w:rsidR="000A1FA1">
        <w:t>format</w:t>
      </w:r>
      <w:r w:rsidR="008E76CE">
        <w:t>. I</w:t>
      </w:r>
      <w:r w:rsidR="000A1FA1">
        <w:rPr>
          <w:spacing w:val="-1"/>
        </w:rPr>
        <w:t>f</w:t>
      </w:r>
      <w:r w:rsidR="000A1FA1">
        <w:rPr>
          <w:spacing w:val="-2"/>
        </w:rPr>
        <w:t xml:space="preserve"> </w:t>
      </w:r>
      <w:r w:rsidR="000A1FA1" w:rsidRPr="00D150B6">
        <w:rPr>
          <w:spacing w:val="-1"/>
        </w:rPr>
        <w:t xml:space="preserve">you </w:t>
      </w:r>
      <w:r w:rsidR="000A1FA1">
        <w:rPr>
          <w:spacing w:val="-1"/>
        </w:rPr>
        <w:t>are</w:t>
      </w:r>
      <w:r w:rsidR="000A1FA1" w:rsidRPr="00D150B6">
        <w:rPr>
          <w:spacing w:val="-1"/>
        </w:rPr>
        <w:t xml:space="preserve"> unable</w:t>
      </w:r>
      <w:r w:rsidR="000A1FA1">
        <w:rPr>
          <w:spacing w:val="-7"/>
        </w:rPr>
        <w:t xml:space="preserve"> </w:t>
      </w:r>
      <w:r w:rsidR="000A1FA1">
        <w:rPr>
          <w:spacing w:val="1"/>
        </w:rPr>
        <w:t>to</w:t>
      </w:r>
      <w:r w:rsidR="000A1FA1">
        <w:rPr>
          <w:spacing w:val="-6"/>
        </w:rPr>
        <w:t xml:space="preserve"> </w:t>
      </w:r>
      <w:r w:rsidR="000A1FA1">
        <w:t>use</w:t>
      </w:r>
      <w:r w:rsidR="000A1FA1">
        <w:rPr>
          <w:spacing w:val="-5"/>
        </w:rPr>
        <w:t xml:space="preserve"> </w:t>
      </w:r>
      <w:r w:rsidR="000A1FA1">
        <w:t>Microsoft</w:t>
      </w:r>
      <w:r w:rsidR="000A1FA1">
        <w:rPr>
          <w:spacing w:val="-11"/>
        </w:rPr>
        <w:t xml:space="preserve"> </w:t>
      </w:r>
      <w:proofErr w:type="gramStart"/>
      <w:r w:rsidR="000A1FA1">
        <w:rPr>
          <w:spacing w:val="1"/>
        </w:rPr>
        <w:t>Word</w:t>
      </w:r>
      <w:proofErr w:type="gramEnd"/>
      <w:r w:rsidR="000A1FA1">
        <w:rPr>
          <w:spacing w:val="-5"/>
        </w:rPr>
        <w:t xml:space="preserve"> </w:t>
      </w:r>
      <w:r w:rsidR="000A1FA1">
        <w:rPr>
          <w:spacing w:val="-2"/>
        </w:rPr>
        <w:t>you</w:t>
      </w:r>
      <w:r w:rsidR="000A1FA1">
        <w:rPr>
          <w:spacing w:val="-7"/>
        </w:rPr>
        <w:t xml:space="preserve"> </w:t>
      </w:r>
      <w:r w:rsidR="000A1FA1">
        <w:t>can</w:t>
      </w:r>
      <w:r w:rsidR="000A1FA1">
        <w:rPr>
          <w:spacing w:val="-5"/>
        </w:rPr>
        <w:t xml:space="preserve"> </w:t>
      </w:r>
      <w:r w:rsidR="000A1FA1">
        <w:rPr>
          <w:spacing w:val="-1"/>
        </w:rPr>
        <w:t>download</w:t>
      </w:r>
      <w:r w:rsidR="000A1FA1">
        <w:rPr>
          <w:spacing w:val="-6"/>
        </w:rPr>
        <w:t xml:space="preserve"> </w:t>
      </w:r>
      <w:r w:rsidR="000A1FA1">
        <w:t>Open</w:t>
      </w:r>
      <w:r w:rsidR="000A1FA1">
        <w:rPr>
          <w:spacing w:val="-7"/>
        </w:rPr>
        <w:t xml:space="preserve"> </w:t>
      </w:r>
      <w:r w:rsidR="000A1FA1">
        <w:t>Office</w:t>
      </w:r>
      <w:r w:rsidR="000A1FA1">
        <w:rPr>
          <w:spacing w:val="-7"/>
        </w:rPr>
        <w:t xml:space="preserve"> </w:t>
      </w:r>
      <w:r w:rsidR="000A1FA1">
        <w:t>free</w:t>
      </w:r>
      <w:r w:rsidR="000A1FA1">
        <w:rPr>
          <w:spacing w:val="-6"/>
        </w:rPr>
        <w:t xml:space="preserve"> </w:t>
      </w:r>
      <w:r w:rsidR="000A1FA1">
        <w:rPr>
          <w:spacing w:val="-1"/>
        </w:rPr>
        <w:t>of</w:t>
      </w:r>
      <w:r w:rsidR="000A1FA1">
        <w:rPr>
          <w:spacing w:val="-5"/>
        </w:rPr>
        <w:t xml:space="preserve"> </w:t>
      </w:r>
      <w:r w:rsidR="000A1FA1">
        <w:rPr>
          <w:spacing w:val="-1"/>
        </w:rPr>
        <w:t>charge</w:t>
      </w:r>
      <w:r w:rsidR="000A1FA1">
        <w:rPr>
          <w:spacing w:val="-7"/>
        </w:rPr>
        <w:t xml:space="preserve"> </w:t>
      </w:r>
      <w:r w:rsidR="000A1FA1">
        <w:rPr>
          <w:spacing w:val="-1"/>
        </w:rPr>
        <w:t>from</w:t>
      </w:r>
      <w:r w:rsidR="000A1FA1">
        <w:rPr>
          <w:spacing w:val="-4"/>
        </w:rPr>
        <w:t xml:space="preserve"> </w:t>
      </w:r>
      <w:hyperlink r:id="rId28" w:history="1">
        <w:r w:rsidR="000A1FA1" w:rsidRPr="00EF1EBD">
          <w:rPr>
            <w:rStyle w:val="WebLink"/>
          </w:rPr>
          <w:t>www.openoffice.org</w:t>
        </w:r>
      </w:hyperlink>
    </w:p>
    <w:p w14:paraId="0931D195" w14:textId="77777777" w:rsidR="001803D8" w:rsidRPr="00C364FD" w:rsidRDefault="00470135" w:rsidP="00E15A1B">
      <w:pPr>
        <w:pStyle w:val="Heading2"/>
        <w:spacing w:before="120" w:after="120" w:line="276" w:lineRule="auto"/>
        <w:rPr>
          <w:bCs/>
        </w:rPr>
      </w:pPr>
      <w:r w:rsidRPr="00C364FD">
        <w:t>Websites</w:t>
      </w:r>
    </w:p>
    <w:p w14:paraId="5741F01C" w14:textId="499C68F1" w:rsidR="001803D8" w:rsidRDefault="001803D8" w:rsidP="00E15A1B">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183C02">
        <w:t>Cambridge</w:t>
      </w:r>
      <w:r w:rsidR="00BF09A9" w:rsidRPr="00183C02">
        <w:t xml:space="preserve"> </w:t>
      </w:r>
      <w:r w:rsidRPr="00183C02">
        <w:t>International</w:t>
      </w:r>
      <w:r w:rsidRPr="00183C02">
        <w:rPr>
          <w:spacing w:val="-8"/>
        </w:rPr>
        <w:t xml:space="preserve"> </w:t>
      </w:r>
      <w:r w:rsidRPr="00183C02">
        <w:t>E</w:t>
      </w:r>
      <w:r w:rsidR="00BF09A9" w:rsidRPr="00183C02">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17A537BE" w14:textId="77777777" w:rsidR="001803D8" w:rsidRDefault="001803D8" w:rsidP="00E15A1B">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2B6E4E77" w14:textId="77777777" w:rsidR="00470135" w:rsidRPr="00876AC6" w:rsidRDefault="00470135" w:rsidP="00E15A1B">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41C4E41A" w14:textId="77777777" w:rsidR="00470135" w:rsidRPr="0043639B" w:rsidRDefault="00470135" w:rsidP="00A1594F">
      <w:pPr>
        <w:pStyle w:val="Heading2"/>
        <w:spacing w:before="120" w:after="120" w:line="276" w:lineRule="auto"/>
      </w:pPr>
      <w:r w:rsidRPr="0043639B">
        <w:t xml:space="preserve">How to get the most out of this scheme of work – integrating syllabus content, </w:t>
      </w:r>
      <w:proofErr w:type="gramStart"/>
      <w:r w:rsidRPr="0043639B">
        <w:t>skills</w:t>
      </w:r>
      <w:proofErr w:type="gramEnd"/>
      <w:r w:rsidRPr="0043639B">
        <w:t xml:space="preserve"> and teaching strategies</w:t>
      </w:r>
    </w:p>
    <w:p w14:paraId="396F8E1D" w14:textId="6CEF1C55" w:rsidR="003F6BD3" w:rsidRDefault="00F612D6" w:rsidP="00A1594F">
      <w:pPr>
        <w:pStyle w:val="BodyText"/>
        <w:spacing w:before="120" w:after="120" w:line="276" w:lineRule="auto"/>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help guide you through your course. </w:t>
      </w:r>
    </w:p>
    <w:p w14:paraId="07ABD21E" w14:textId="3A664451" w:rsidR="00321D1B" w:rsidRDefault="00A91442"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8240" behindDoc="0" locked="0" layoutInCell="1" allowOverlap="1" wp14:anchorId="491BDA75" wp14:editId="7F3B01C4">
                <wp:simplePos x="0" y="0"/>
                <wp:positionH relativeFrom="column">
                  <wp:posOffset>213360</wp:posOffset>
                </wp:positionH>
                <wp:positionV relativeFrom="paragraph">
                  <wp:posOffset>13970</wp:posOffset>
                </wp:positionV>
                <wp:extent cx="8787146" cy="5370831"/>
                <wp:effectExtent l="38100" t="38100" r="109220" b="1155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7146" cy="5370831"/>
                          <a:chOff x="428609" y="257165"/>
                          <a:chExt cx="8787146" cy="5370841"/>
                        </a:xfrm>
                      </wpg:grpSpPr>
                      <wps:wsp>
                        <wps:cNvPr id="5" name="AutoShape 2"/>
                        <wps:cNvSpPr>
                          <a:spLocks noChangeArrowheads="1"/>
                        </wps:cNvSpPr>
                        <wps:spPr bwMode="auto">
                          <a:xfrm>
                            <a:off x="893109" y="257165"/>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7F21B58" w14:textId="77777777" w:rsidR="00EF031C" w:rsidRPr="0043639B" w:rsidRDefault="00EF031C"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542925" y="2918155"/>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228416C" w14:textId="77777777" w:rsidR="00EF031C" w:rsidRPr="0043639B" w:rsidRDefault="00EF031C"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sidR="006E68AF">
                                <w:rPr>
                                  <w:rStyle w:val="BodyTextChar"/>
                                  <w:lang w:val="en-GB"/>
                                </w:rPr>
                                <w:t xml:space="preserve"> more</w:t>
                              </w:r>
                              <w:r w:rsidRPr="0043639B">
                                <w:rPr>
                                  <w:rStyle w:val="BodyTextChar"/>
                                  <w:lang w:val="en-GB"/>
                                </w:rPr>
                                <w:t xml:space="preserve"> </w:t>
                              </w:r>
                              <w:r w:rsidR="00EE0575">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428609" y="4286251"/>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4463C66" w14:textId="5206B14F" w:rsidR="007273D5" w:rsidRPr="00EC0FD8" w:rsidRDefault="002F70D5" w:rsidP="007273D5">
                              <w:pPr>
                                <w:pStyle w:val="BodyText"/>
                                <w:rPr>
                                  <w:rStyle w:val="WebLink"/>
                                </w:rPr>
                              </w:pPr>
                              <w:r>
                                <w:rPr>
                                  <w:b/>
                                  <w:color w:val="EA5B0C"/>
                                </w:rPr>
                                <w:t>Past p</w:t>
                              </w:r>
                              <w:r w:rsidR="00EF031C" w:rsidRPr="00183C02">
                                <w:rPr>
                                  <w:b/>
                                  <w:color w:val="EA5B0C"/>
                                </w:rPr>
                                <w:t xml:space="preserve">apers, </w:t>
                              </w:r>
                              <w:r>
                                <w:rPr>
                                  <w:b/>
                                  <w:color w:val="EA5B0C"/>
                                </w:rPr>
                                <w:t>s</w:t>
                              </w:r>
                              <w:r w:rsidR="00EF031C" w:rsidRPr="00183C02">
                                <w:rPr>
                                  <w:b/>
                                  <w:color w:val="EA5B0C"/>
                                </w:rPr>
                                <w:t xml:space="preserve">pecimen </w:t>
                              </w:r>
                              <w:r>
                                <w:rPr>
                                  <w:b/>
                                  <w:color w:val="EA5B0C"/>
                                </w:rPr>
                                <w:t>p</w:t>
                              </w:r>
                              <w:r w:rsidR="00EF031C" w:rsidRPr="00183C02">
                                <w:rPr>
                                  <w:b/>
                                  <w:color w:val="EA5B0C"/>
                                </w:rPr>
                                <w:t>apers</w:t>
                              </w:r>
                              <w:r w:rsidR="00EF031C" w:rsidRPr="00E0484B">
                                <w:t xml:space="preserve"> </w:t>
                              </w:r>
                              <w:r w:rsidR="00EF031C">
                                <w:t xml:space="preserve">and </w:t>
                              </w:r>
                              <w:r>
                                <w:rPr>
                                  <w:b/>
                                  <w:color w:val="EA5B0C"/>
                                </w:rPr>
                                <w:t>mark s</w:t>
                              </w:r>
                              <w:r w:rsidR="00EF031C" w:rsidRPr="00183C02">
                                <w:rPr>
                                  <w:b/>
                                  <w:color w:val="EA5B0C"/>
                                </w:rPr>
                                <w:t>chemes</w:t>
                              </w:r>
                              <w:r w:rsidR="00EF031C" w:rsidRPr="00183C02">
                                <w:rPr>
                                  <w:color w:val="EA5B0C"/>
                                </w:rPr>
                                <w:t xml:space="preserve"> </w:t>
                              </w:r>
                              <w:r w:rsidR="007273D5" w:rsidRPr="00EC0FD8">
                                <w:t xml:space="preserve">are available for you to download from the </w:t>
                              </w:r>
                              <w:hyperlink r:id="rId29" w:history="1">
                                <w:r w:rsidR="007273D5" w:rsidRPr="00EC0FD8">
                                  <w:rPr>
                                    <w:rStyle w:val="WebLink"/>
                                  </w:rPr>
                                  <w:t>School Support Hub</w:t>
                                </w:r>
                              </w:hyperlink>
                              <w:r w:rsidR="007273D5">
                                <w:rPr>
                                  <w:rStyle w:val="WebLink"/>
                                </w:rPr>
                                <w:t>.</w:t>
                              </w:r>
                            </w:p>
                            <w:p w14:paraId="1587CD2E" w14:textId="77777777" w:rsidR="007273D5" w:rsidRPr="00EC0FD8" w:rsidRDefault="007273D5" w:rsidP="007273D5">
                              <w:pPr>
                                <w:pStyle w:val="BodyText"/>
                                <w:rPr>
                                  <w:b/>
                                  <w:color w:val="DD5D2B"/>
                                </w:rPr>
                              </w:pPr>
                              <w:r w:rsidRPr="00EC0FD8">
                                <w:t>Using these resources with your learners allows you to check their progress and give them confidence and understanding.</w:t>
                              </w:r>
                            </w:p>
                            <w:p w14:paraId="56371712" w14:textId="15D71310" w:rsidR="0043639B" w:rsidRPr="00EF031C" w:rsidRDefault="0043639B" w:rsidP="0043639B">
                              <w:pPr>
                                <w:pStyle w:val="BodyText"/>
                                <w:rPr>
                                  <w:b/>
                                </w:rPr>
                              </w:pPr>
                            </w:p>
                            <w:p w14:paraId="1A7CDEFD"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4922184" y="4124324"/>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0498148" w14:textId="77777777" w:rsidR="00EF031C" w:rsidRPr="00E0484B" w:rsidRDefault="00EF031C"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300943" y="257175"/>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A70290" w14:textId="77777777" w:rsidR="00EF031C" w:rsidRPr="00E0484B" w:rsidRDefault="00EF031C"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01000" y="157666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6555F6B" w14:textId="089068F6" w:rsidR="00EF031C" w:rsidRPr="0043639B" w:rsidRDefault="00EF031C"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w:t>
                              </w:r>
                              <w:r w:rsidR="00B41D28">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91BDA75" id="Group 1" o:spid="_x0000_s1026" style="position:absolute;left:0;text-align:left;margin-left:16.8pt;margin-top:1.1pt;width:691.9pt;height:422.9pt;z-index:251658240;mso-height-relative:margin" coordorigin="4286,2571" coordsize="87871,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">
                <v:roundrect id="AutoShape 2" o:spid="_x0000_s1027" style="position:absolute;left:8931;top:2571;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7F21B58" w14:textId="77777777" w:rsidR="00EF031C" w:rsidRPr="0043639B" w:rsidRDefault="00EF031C"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_x0000_s1028" style="position:absolute;left:5429;top:29181;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228416C" w14:textId="77777777" w:rsidR="00EF031C" w:rsidRPr="0043639B" w:rsidRDefault="00EF031C"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sidR="006E68AF">
                          <w:rPr>
                            <w:rStyle w:val="BodyTextChar"/>
                            <w:lang w:val="en-GB"/>
                          </w:rPr>
                          <w:t xml:space="preserve"> more</w:t>
                        </w:r>
                        <w:r w:rsidRPr="0043639B">
                          <w:rPr>
                            <w:rStyle w:val="BodyTextChar"/>
                            <w:lang w:val="en-GB"/>
                          </w:rPr>
                          <w:t xml:space="preserve"> </w:t>
                        </w:r>
                        <w:r w:rsidR="00EE0575">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4286;top:42862;width:34594;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04463C66" w14:textId="5206B14F" w:rsidR="007273D5" w:rsidRPr="00EC0FD8" w:rsidRDefault="002F70D5" w:rsidP="007273D5">
                        <w:pPr>
                          <w:pStyle w:val="BodyText"/>
                          <w:rPr>
                            <w:rStyle w:val="WebLink"/>
                          </w:rPr>
                        </w:pPr>
                        <w:r>
                          <w:rPr>
                            <w:b/>
                            <w:color w:val="EA5B0C"/>
                          </w:rPr>
                          <w:t>Past p</w:t>
                        </w:r>
                        <w:r w:rsidR="00EF031C" w:rsidRPr="00183C02">
                          <w:rPr>
                            <w:b/>
                            <w:color w:val="EA5B0C"/>
                          </w:rPr>
                          <w:t xml:space="preserve">apers, </w:t>
                        </w:r>
                        <w:r>
                          <w:rPr>
                            <w:b/>
                            <w:color w:val="EA5B0C"/>
                          </w:rPr>
                          <w:t>s</w:t>
                        </w:r>
                        <w:r w:rsidR="00EF031C" w:rsidRPr="00183C02">
                          <w:rPr>
                            <w:b/>
                            <w:color w:val="EA5B0C"/>
                          </w:rPr>
                          <w:t xml:space="preserve">pecimen </w:t>
                        </w:r>
                        <w:r>
                          <w:rPr>
                            <w:b/>
                            <w:color w:val="EA5B0C"/>
                          </w:rPr>
                          <w:t>p</w:t>
                        </w:r>
                        <w:r w:rsidR="00EF031C" w:rsidRPr="00183C02">
                          <w:rPr>
                            <w:b/>
                            <w:color w:val="EA5B0C"/>
                          </w:rPr>
                          <w:t>apers</w:t>
                        </w:r>
                        <w:r w:rsidR="00EF031C" w:rsidRPr="00E0484B">
                          <w:t xml:space="preserve"> </w:t>
                        </w:r>
                        <w:r w:rsidR="00EF031C">
                          <w:t xml:space="preserve">and </w:t>
                        </w:r>
                        <w:r>
                          <w:rPr>
                            <w:b/>
                            <w:color w:val="EA5B0C"/>
                          </w:rPr>
                          <w:t>mark s</w:t>
                        </w:r>
                        <w:r w:rsidR="00EF031C" w:rsidRPr="00183C02">
                          <w:rPr>
                            <w:b/>
                            <w:color w:val="EA5B0C"/>
                          </w:rPr>
                          <w:t>chemes</w:t>
                        </w:r>
                        <w:r w:rsidR="00EF031C" w:rsidRPr="00183C02">
                          <w:rPr>
                            <w:color w:val="EA5B0C"/>
                          </w:rPr>
                          <w:t xml:space="preserve"> </w:t>
                        </w:r>
                        <w:r w:rsidR="007273D5" w:rsidRPr="00EC0FD8">
                          <w:t xml:space="preserve">are available for you to download from the </w:t>
                        </w:r>
                        <w:hyperlink r:id="rId30" w:history="1">
                          <w:r w:rsidR="007273D5" w:rsidRPr="00EC0FD8">
                            <w:rPr>
                              <w:rStyle w:val="WebLink"/>
                            </w:rPr>
                            <w:t>School Support Hub</w:t>
                          </w:r>
                        </w:hyperlink>
                        <w:r w:rsidR="007273D5">
                          <w:rPr>
                            <w:rStyle w:val="WebLink"/>
                          </w:rPr>
                          <w:t>.</w:t>
                        </w:r>
                      </w:p>
                      <w:p w14:paraId="1587CD2E" w14:textId="77777777" w:rsidR="007273D5" w:rsidRPr="00EC0FD8" w:rsidRDefault="007273D5" w:rsidP="007273D5">
                        <w:pPr>
                          <w:pStyle w:val="BodyText"/>
                          <w:rPr>
                            <w:b/>
                            <w:color w:val="DD5D2B"/>
                          </w:rPr>
                        </w:pPr>
                        <w:r w:rsidRPr="00EC0FD8">
                          <w:t>Using these resources with your learners allows you to check their progress and give them confidence and understanding.</w:t>
                        </w:r>
                      </w:p>
                      <w:p w14:paraId="56371712" w14:textId="15D71310" w:rsidR="0043639B" w:rsidRPr="00EF031C" w:rsidRDefault="0043639B" w:rsidP="0043639B">
                        <w:pPr>
                          <w:pStyle w:val="BodyText"/>
                          <w:rPr>
                            <w:b/>
                          </w:rPr>
                        </w:pPr>
                      </w:p>
                      <w:p w14:paraId="1A7CDEFD"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49221;top:41243;width:35383;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20498148" w14:textId="77777777" w:rsidR="00EF031C" w:rsidRPr="00E0484B" w:rsidRDefault="00EF031C"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3009;top:2571;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4FA70290" w14:textId="77777777" w:rsidR="00EF031C" w:rsidRPr="00E0484B" w:rsidRDefault="00EF031C"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0010;top:15766;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6555F6B" w14:textId="089068F6" w:rsidR="00EF031C" w:rsidRPr="0043639B" w:rsidRDefault="00EF031C"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w:t>
                        </w:r>
                        <w:r w:rsidR="00B41D28">
                          <w:rPr>
                            <w:rStyle w:val="BodyTextChar"/>
                            <w:lang w:val="en-GB"/>
                          </w:rPr>
                          <w:t>out</w:t>
                        </w:r>
                        <w:r w:rsidRPr="0043639B">
                          <w:rPr>
                            <w:rStyle w:val="BodyTextChar"/>
                            <w:lang w:val="en-GB"/>
                          </w:rPr>
                          <w:t xml:space="preserve"> direct input from you.</w:t>
                        </w:r>
                      </w:p>
                    </w:txbxContent>
                  </v:textbox>
                </v:roundrect>
              </v:group>
            </w:pict>
          </mc:Fallback>
        </mc:AlternateContent>
      </w:r>
    </w:p>
    <w:p w14:paraId="65A88BBC" w14:textId="3CAB8651" w:rsidR="00DB2C1F" w:rsidRDefault="00DB2C1F" w:rsidP="00321D1B">
      <w:pPr>
        <w:jc w:val="center"/>
        <w:rPr>
          <w:rFonts w:ascii="Arial" w:hAnsi="Arial"/>
          <w:bCs/>
          <w:noProof/>
          <w:sz w:val="20"/>
          <w:szCs w:val="20"/>
          <w:lang w:eastAsia="en-GB"/>
        </w:rPr>
      </w:pPr>
    </w:p>
    <w:p w14:paraId="0E05860A" w14:textId="1102FB10" w:rsidR="00DB2C1F" w:rsidRDefault="00DB2C1F" w:rsidP="00321D1B">
      <w:pPr>
        <w:jc w:val="center"/>
        <w:rPr>
          <w:rFonts w:ascii="Arial" w:hAnsi="Arial" w:cs="Arial"/>
          <w:b/>
          <w:sz w:val="20"/>
          <w:szCs w:val="20"/>
        </w:rPr>
      </w:pPr>
    </w:p>
    <w:p w14:paraId="04F3DFD7" w14:textId="2AD602B7" w:rsidR="00EF031C" w:rsidRDefault="00EF031C" w:rsidP="00321D1B">
      <w:pPr>
        <w:jc w:val="center"/>
        <w:rPr>
          <w:rFonts w:ascii="Arial" w:hAnsi="Arial" w:cs="Arial"/>
          <w:b/>
          <w:sz w:val="20"/>
          <w:szCs w:val="20"/>
        </w:rPr>
      </w:pPr>
    </w:p>
    <w:p w14:paraId="1ADEE30B" w14:textId="02AE80FA" w:rsidR="00EF031C" w:rsidRDefault="00EF031C" w:rsidP="00321D1B">
      <w:pPr>
        <w:jc w:val="center"/>
        <w:rPr>
          <w:rFonts w:ascii="Arial" w:hAnsi="Arial" w:cs="Arial"/>
          <w:b/>
          <w:sz w:val="20"/>
          <w:szCs w:val="20"/>
        </w:rPr>
      </w:pPr>
    </w:p>
    <w:p w14:paraId="73B8EFB7" w14:textId="5BFFFE35" w:rsidR="00EF031C" w:rsidRDefault="00EF031C" w:rsidP="00321D1B">
      <w:pPr>
        <w:jc w:val="center"/>
        <w:rPr>
          <w:rFonts w:ascii="Arial" w:hAnsi="Arial" w:cs="Arial"/>
          <w:b/>
          <w:sz w:val="20"/>
          <w:szCs w:val="20"/>
        </w:rPr>
      </w:pPr>
    </w:p>
    <w:p w14:paraId="18D12DB4" w14:textId="57446F81" w:rsidR="00EF031C" w:rsidRPr="00DB2C1F" w:rsidRDefault="00EF031C" w:rsidP="00321D1B">
      <w:pPr>
        <w:jc w:val="center"/>
        <w:rPr>
          <w:rFonts w:ascii="Arial" w:hAnsi="Arial" w:cs="Arial"/>
          <w:b/>
          <w:sz w:val="20"/>
          <w:szCs w:val="20"/>
        </w:rPr>
      </w:pPr>
    </w:p>
    <w:p w14:paraId="2BD30D5C" w14:textId="36201A5D" w:rsidR="00C13066" w:rsidRPr="004A4E17" w:rsidRDefault="006461F6" w:rsidP="003D2B2A">
      <w:pPr>
        <w:rPr>
          <w:rFonts w:ascii="Arial" w:hAnsi="Arial" w:cs="Arial"/>
          <w:sz w:val="20"/>
          <w:szCs w:val="20"/>
        </w:rPr>
      </w:pPr>
      <w:r w:rsidRPr="000B44FF">
        <w:rPr>
          <w:noProof/>
        </w:rPr>
        <mc:AlternateContent>
          <mc:Choice Requires="wps">
            <w:drawing>
              <wp:anchor distT="0" distB="0" distL="114300" distR="114300" simplePos="0" relativeHeight="251658242" behindDoc="0" locked="0" layoutInCell="1" allowOverlap="1" wp14:anchorId="04F419AA" wp14:editId="65386F9B">
                <wp:simplePos x="0" y="0"/>
                <wp:positionH relativeFrom="column">
                  <wp:posOffset>137160</wp:posOffset>
                </wp:positionH>
                <wp:positionV relativeFrom="paragraph">
                  <wp:posOffset>458470</wp:posOffset>
                </wp:positionV>
                <wp:extent cx="2809875" cy="561975"/>
                <wp:effectExtent l="38100" t="38100" r="123825" b="1238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6197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A61197E" w14:textId="357A82E5" w:rsidR="00A91442" w:rsidRPr="0043639B" w:rsidRDefault="00A91442" w:rsidP="00A91442">
                            <w:pPr>
                              <w:rPr>
                                <w:rStyle w:val="BodyTextChar"/>
                                <w:lang w:val="en-GB"/>
                              </w:rPr>
                            </w:pPr>
                            <w:r w:rsidRPr="004D64A4">
                              <w:rPr>
                                <w:rFonts w:ascii="Arial" w:hAnsi="Arial"/>
                                <w:b/>
                                <w:color w:val="EA5B0C"/>
                                <w:sz w:val="20"/>
                              </w:rPr>
                              <w:t>Sustainability Development Goals</w:t>
                            </w:r>
                            <w:r w:rsidRPr="004D64A4">
                              <w:rPr>
                                <w:rFonts w:ascii="Arial" w:hAnsi="Arial"/>
                                <w:color w:val="EA5B0C"/>
                                <w:sz w:val="20"/>
                              </w:rPr>
                              <w:t xml:space="preserve"> </w:t>
                            </w:r>
                            <w:r w:rsidRPr="004D64A4">
                              <w:rPr>
                                <w:rFonts w:ascii="Arial" w:hAnsi="Arial"/>
                                <w:b/>
                                <w:bCs/>
                                <w:color w:val="EA5B0C"/>
                                <w:sz w:val="20"/>
                              </w:rPr>
                              <w:t>(S</w:t>
                            </w:r>
                            <w:r w:rsidR="003F7B63" w:rsidRPr="004D64A4">
                              <w:rPr>
                                <w:rFonts w:ascii="Arial" w:hAnsi="Arial"/>
                                <w:b/>
                                <w:bCs/>
                                <w:color w:val="EA5B0C"/>
                                <w:sz w:val="20"/>
                              </w:rPr>
                              <w:t>DG</w:t>
                            </w:r>
                            <w:r w:rsidRPr="004D64A4">
                              <w:rPr>
                                <w:rFonts w:ascii="Arial" w:hAnsi="Arial"/>
                                <w:b/>
                                <w:bCs/>
                                <w:color w:val="EA5B0C"/>
                                <w:sz w:val="20"/>
                              </w:rPr>
                              <w:t>)</w:t>
                            </w:r>
                            <w:r w:rsidRPr="004D64A4">
                              <w:rPr>
                                <w:rStyle w:val="BodyTextChar"/>
                                <w:b/>
                                <w:bCs/>
                                <w:lang w:val="en-GB"/>
                              </w:rPr>
                              <w:t xml:space="preserve"> </w:t>
                            </w:r>
                            <w:r w:rsidRPr="004D64A4">
                              <w:rPr>
                                <w:rStyle w:val="BodyTextChar"/>
                                <w:lang w:val="en-GB"/>
                              </w:rPr>
                              <w:t xml:space="preserve">references </w:t>
                            </w:r>
                            <w:r w:rsidR="009803C0" w:rsidRPr="004D64A4">
                              <w:rPr>
                                <w:rStyle w:val="BodyTextChar"/>
                                <w:lang w:val="en-GB"/>
                              </w:rPr>
                              <w:t xml:space="preserve">to </w:t>
                            </w:r>
                            <w:r w:rsidR="0007360D" w:rsidRPr="004D64A4">
                              <w:rPr>
                                <w:rStyle w:val="BodyTextChar"/>
                                <w:lang w:val="en-GB"/>
                              </w:rPr>
                              <w:t>a focus on sustainability</w:t>
                            </w:r>
                            <w:r w:rsidR="00FD3016" w:rsidRPr="004D64A4">
                              <w:rPr>
                                <w:rStyle w:val="BodyTextChar"/>
                                <w:lang w:val="en-GB"/>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F419AA" id="AutoShape 3" o:spid="_x0000_s1033" style="position:absolute;margin-left:10.8pt;margin-top:36.1pt;width:221.25pt;height:44.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" fillcolor="white [3212]" strokecolor="#ea5b0c" strokeweight="1pt">
                <v:shadow on="t" color="black" opacity="26214f" origin="-.5,-.5" offset=".74836mm,.74836mm"/>
                <v:textbox inset=",7.2pt,,7.2pt">
                  <w:txbxContent>
                    <w:p w14:paraId="2A61197E" w14:textId="357A82E5" w:rsidR="00A91442" w:rsidRPr="0043639B" w:rsidRDefault="00A91442" w:rsidP="00A91442">
                      <w:pPr>
                        <w:rPr>
                          <w:rStyle w:val="BodyTextChar"/>
                          <w:lang w:val="en-GB"/>
                        </w:rPr>
                      </w:pPr>
                      <w:r w:rsidRPr="004D64A4">
                        <w:rPr>
                          <w:rFonts w:ascii="Arial" w:hAnsi="Arial"/>
                          <w:b/>
                          <w:color w:val="EA5B0C"/>
                          <w:sz w:val="20"/>
                        </w:rPr>
                        <w:t>Sustainability Development Goals</w:t>
                      </w:r>
                      <w:r w:rsidRPr="004D64A4">
                        <w:rPr>
                          <w:rFonts w:ascii="Arial" w:hAnsi="Arial"/>
                          <w:color w:val="EA5B0C"/>
                          <w:sz w:val="20"/>
                        </w:rPr>
                        <w:t xml:space="preserve"> </w:t>
                      </w:r>
                      <w:r w:rsidRPr="004D64A4">
                        <w:rPr>
                          <w:rFonts w:ascii="Arial" w:hAnsi="Arial"/>
                          <w:b/>
                          <w:bCs/>
                          <w:color w:val="EA5B0C"/>
                          <w:sz w:val="20"/>
                        </w:rPr>
                        <w:t>(S</w:t>
                      </w:r>
                      <w:r w:rsidR="003F7B63" w:rsidRPr="004D64A4">
                        <w:rPr>
                          <w:rFonts w:ascii="Arial" w:hAnsi="Arial"/>
                          <w:b/>
                          <w:bCs/>
                          <w:color w:val="EA5B0C"/>
                          <w:sz w:val="20"/>
                        </w:rPr>
                        <w:t>DG</w:t>
                      </w:r>
                      <w:r w:rsidRPr="004D64A4">
                        <w:rPr>
                          <w:rFonts w:ascii="Arial" w:hAnsi="Arial"/>
                          <w:b/>
                          <w:bCs/>
                          <w:color w:val="EA5B0C"/>
                          <w:sz w:val="20"/>
                        </w:rPr>
                        <w:t>)</w:t>
                      </w:r>
                      <w:r w:rsidRPr="004D64A4">
                        <w:rPr>
                          <w:rStyle w:val="BodyTextChar"/>
                          <w:b/>
                          <w:bCs/>
                          <w:lang w:val="en-GB"/>
                        </w:rPr>
                        <w:t xml:space="preserve"> </w:t>
                      </w:r>
                      <w:r w:rsidRPr="004D64A4">
                        <w:rPr>
                          <w:rStyle w:val="BodyTextChar"/>
                          <w:lang w:val="en-GB"/>
                        </w:rPr>
                        <w:t xml:space="preserve">references </w:t>
                      </w:r>
                      <w:r w:rsidR="009803C0" w:rsidRPr="004D64A4">
                        <w:rPr>
                          <w:rStyle w:val="BodyTextChar"/>
                          <w:lang w:val="en-GB"/>
                        </w:rPr>
                        <w:t xml:space="preserve">to </w:t>
                      </w:r>
                      <w:r w:rsidR="0007360D" w:rsidRPr="004D64A4">
                        <w:rPr>
                          <w:rStyle w:val="BodyTextChar"/>
                          <w:lang w:val="en-GB"/>
                        </w:rPr>
                        <w:t>a focus on sustainability</w:t>
                      </w:r>
                      <w:r w:rsidR="00FD3016" w:rsidRPr="004D64A4">
                        <w:rPr>
                          <w:rStyle w:val="BodyTextChar"/>
                          <w:lang w:val="en-GB"/>
                        </w:rPr>
                        <w:t>.</w:t>
                      </w:r>
                    </w:p>
                  </w:txbxContent>
                </v:textbox>
              </v:roundrect>
            </w:pict>
          </mc:Fallback>
        </mc:AlternateContent>
      </w: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85"/>
        <w:gridCol w:w="1842"/>
        <w:gridCol w:w="8222"/>
      </w:tblGrid>
      <w:tr w:rsidR="00EF031C" w:rsidRPr="007E37FE" w14:paraId="608C8BD7" w14:textId="77777777" w:rsidTr="00787D76">
        <w:trPr>
          <w:tblHeader/>
          <w:jc w:val="center"/>
        </w:trPr>
        <w:tc>
          <w:tcPr>
            <w:tcW w:w="1985" w:type="dxa"/>
            <w:shd w:val="clear" w:color="auto" w:fill="EA5B0C"/>
            <w:tcMar>
              <w:top w:w="113" w:type="dxa"/>
              <w:bottom w:w="113" w:type="dxa"/>
            </w:tcMar>
            <w:vAlign w:val="center"/>
          </w:tcPr>
          <w:p w14:paraId="5AB45A63" w14:textId="73A8CEFF" w:rsidR="00EF031C" w:rsidRPr="007E37FE" w:rsidRDefault="00EF031C" w:rsidP="00787D76">
            <w:pPr>
              <w:pStyle w:val="TableHead"/>
              <w:spacing w:before="0" w:after="0"/>
              <w:rPr>
                <w:sz w:val="16"/>
                <w:szCs w:val="16"/>
              </w:rPr>
            </w:pPr>
            <w:r w:rsidRPr="007E37FE">
              <w:rPr>
                <w:sz w:val="16"/>
                <w:szCs w:val="16"/>
              </w:rPr>
              <w:t>Syllabus ref.</w:t>
            </w:r>
          </w:p>
        </w:tc>
        <w:tc>
          <w:tcPr>
            <w:tcW w:w="1842" w:type="dxa"/>
            <w:shd w:val="clear" w:color="auto" w:fill="EA5B0C"/>
            <w:tcMar>
              <w:top w:w="113" w:type="dxa"/>
              <w:bottom w:w="113" w:type="dxa"/>
            </w:tcMar>
            <w:vAlign w:val="center"/>
          </w:tcPr>
          <w:p w14:paraId="53FC6B3E" w14:textId="15A7AF67" w:rsidR="00EF031C" w:rsidRPr="007E37FE" w:rsidRDefault="00EF031C" w:rsidP="00787D76">
            <w:pPr>
              <w:pStyle w:val="TableHead"/>
              <w:spacing w:before="0" w:after="0"/>
              <w:rPr>
                <w:sz w:val="16"/>
                <w:szCs w:val="16"/>
              </w:rPr>
            </w:pPr>
            <w:r w:rsidRPr="007E37FE">
              <w:rPr>
                <w:sz w:val="16"/>
                <w:szCs w:val="16"/>
              </w:rPr>
              <w:t>Learning objectives</w:t>
            </w:r>
          </w:p>
        </w:tc>
        <w:tc>
          <w:tcPr>
            <w:tcW w:w="8222" w:type="dxa"/>
            <w:shd w:val="clear" w:color="auto" w:fill="EA5B0C"/>
            <w:tcMar>
              <w:top w:w="113" w:type="dxa"/>
              <w:bottom w:w="113" w:type="dxa"/>
            </w:tcMar>
            <w:vAlign w:val="center"/>
          </w:tcPr>
          <w:p w14:paraId="15AB1D37" w14:textId="77777777" w:rsidR="00EF031C" w:rsidRPr="007E37FE" w:rsidRDefault="00EF031C" w:rsidP="00787D76">
            <w:pPr>
              <w:pStyle w:val="TableHead"/>
              <w:spacing w:before="0" w:after="0"/>
              <w:rPr>
                <w:sz w:val="16"/>
                <w:szCs w:val="16"/>
              </w:rPr>
            </w:pPr>
            <w:r w:rsidRPr="007E37FE">
              <w:rPr>
                <w:sz w:val="16"/>
                <w:szCs w:val="16"/>
              </w:rPr>
              <w:t xml:space="preserve">Suggested teaching activities </w:t>
            </w:r>
          </w:p>
        </w:tc>
      </w:tr>
      <w:tr w:rsidR="00EF031C" w:rsidRPr="007E37FE" w14:paraId="3E0D3C31" w14:textId="77777777" w:rsidTr="00B63DC5">
        <w:tblPrEx>
          <w:tblCellMar>
            <w:top w:w="0" w:type="dxa"/>
            <w:bottom w:w="0" w:type="dxa"/>
          </w:tblCellMar>
        </w:tblPrEx>
        <w:trPr>
          <w:trHeight w:val="487"/>
          <w:jc w:val="center"/>
        </w:trPr>
        <w:tc>
          <w:tcPr>
            <w:tcW w:w="1985" w:type="dxa"/>
            <w:tcMar>
              <w:top w:w="113" w:type="dxa"/>
              <w:bottom w:w="113" w:type="dxa"/>
            </w:tcMar>
          </w:tcPr>
          <w:p w14:paraId="0ADD8E2D" w14:textId="24C86038" w:rsidR="00EF031C" w:rsidRPr="007F2A0E" w:rsidRDefault="00EF031C" w:rsidP="00716D43">
            <w:pPr>
              <w:pStyle w:val="WalkTable"/>
              <w:rPr>
                <w:highlight w:val="yellow"/>
                <w:lang w:eastAsia="en-GB"/>
              </w:rPr>
            </w:pPr>
            <w:r w:rsidRPr="007F2A0E">
              <w:rPr>
                <w:highlight w:val="yellow"/>
                <w:lang w:eastAsia="en-GB"/>
              </w:rPr>
              <w:t>1.1 Population Dynamics</w:t>
            </w:r>
          </w:p>
        </w:tc>
        <w:tc>
          <w:tcPr>
            <w:tcW w:w="1842" w:type="dxa"/>
            <w:tcMar>
              <w:top w:w="113" w:type="dxa"/>
              <w:bottom w:w="113" w:type="dxa"/>
            </w:tcMar>
          </w:tcPr>
          <w:p w14:paraId="3CE5ED46" w14:textId="77777777" w:rsidR="003C6680" w:rsidRPr="003C6680" w:rsidRDefault="003C6680" w:rsidP="003C6680">
            <w:pPr>
              <w:pStyle w:val="BodyText"/>
              <w:spacing w:after="120"/>
              <w:rPr>
                <w:rFonts w:asciiTheme="minorBidi" w:hAnsiTheme="minorBidi" w:cstheme="minorBidi"/>
                <w:color w:val="000000"/>
              </w:rPr>
            </w:pPr>
            <w:r w:rsidRPr="003C6680">
              <w:rPr>
                <w:rFonts w:asciiTheme="minorBidi" w:hAnsiTheme="minorBidi" w:cstheme="minorBidi"/>
                <w:color w:val="000000"/>
              </w:rPr>
              <w:t>The uses of automation in warehousing: robotics, automated sorting and voice picking.</w:t>
            </w:r>
          </w:p>
          <w:p w14:paraId="70A40A5E" w14:textId="5BCC6FF8" w:rsidR="00EF031C" w:rsidRPr="007F2A0E" w:rsidRDefault="003C6680" w:rsidP="003C6680">
            <w:pPr>
              <w:pStyle w:val="WalkTable"/>
              <w:rPr>
                <w:highlight w:val="yellow"/>
                <w:lang w:eastAsia="en-GB"/>
              </w:rPr>
            </w:pPr>
            <w:r w:rsidRPr="003C6680">
              <w:rPr>
                <w:rFonts w:asciiTheme="minorBidi" w:hAnsiTheme="minorBidi" w:cstheme="minorBidi"/>
                <w:color w:val="000000"/>
                <w:sz w:val="20"/>
                <w:szCs w:val="20"/>
              </w:rPr>
              <w:t>The benefits of warehouse automation: lower labour costs, less human error, improved picking accuracy, improved inventory control and improved customer service.</w:t>
            </w:r>
          </w:p>
        </w:tc>
        <w:tc>
          <w:tcPr>
            <w:tcW w:w="8222" w:type="dxa"/>
            <w:tcMar>
              <w:top w:w="113" w:type="dxa"/>
              <w:bottom w:w="113" w:type="dxa"/>
            </w:tcMar>
          </w:tcPr>
          <w:p w14:paraId="49710B44" w14:textId="77777777" w:rsidR="004D64A4" w:rsidRPr="00E209C3" w:rsidRDefault="004D64A4" w:rsidP="004D64A4">
            <w:pPr>
              <w:spacing w:after="120"/>
              <w:rPr>
                <w:rFonts w:asciiTheme="minorBidi" w:hAnsiTheme="minorBidi" w:cstheme="minorBidi"/>
                <w:sz w:val="20"/>
                <w:szCs w:val="20"/>
              </w:rPr>
            </w:pPr>
            <w:r w:rsidRPr="00E209C3">
              <w:rPr>
                <w:rFonts w:asciiTheme="minorBidi" w:hAnsiTheme="minorBidi" w:cstheme="minorBidi"/>
                <w:sz w:val="20"/>
                <w:szCs w:val="20"/>
              </w:rPr>
              <w:t>Unfortunately, not many warehouses around the world are yet fully automated. For this reason, it may be difficult to organise a visit for learners to the fascinating world of an automated warehouse. However, a video resource may just do a good job of making learners understand the scope of automation and its purpose in warehousing.</w:t>
            </w:r>
          </w:p>
          <w:p w14:paraId="10CA0AF8" w14:textId="77777777" w:rsidR="004D64A4" w:rsidRPr="00E209C3" w:rsidRDefault="004D64A4" w:rsidP="004D64A4">
            <w:pPr>
              <w:rPr>
                <w:rFonts w:asciiTheme="minorBidi" w:hAnsiTheme="minorBidi" w:cstheme="minorBidi"/>
                <w:sz w:val="20"/>
                <w:szCs w:val="20"/>
              </w:rPr>
            </w:pPr>
            <w:r w:rsidRPr="00E209C3">
              <w:rPr>
                <w:rFonts w:asciiTheme="minorBidi" w:hAnsiTheme="minorBidi" w:cstheme="minorBidi"/>
                <w:sz w:val="20"/>
                <w:szCs w:val="20"/>
              </w:rPr>
              <w:t xml:space="preserve">Benefits of warehouse automation: </w:t>
            </w:r>
            <w:hyperlink r:id="rId31" w:anchor=":~:text=Automation%20can%20help%20reduce%20errors,associated%20with%20manual%20data%20entry" w:history="1">
              <w:r w:rsidRPr="00E209C3">
                <w:rPr>
                  <w:rStyle w:val="Hyperlink"/>
                  <w:rFonts w:asciiTheme="minorBidi" w:hAnsiTheme="minorBidi" w:cstheme="minorBidi"/>
                  <w:sz w:val="20"/>
                  <w:szCs w:val="20"/>
                </w:rPr>
                <w:t>https://locusrobotics.com/blog/warehouse-automation-benefits#:~:text=Automation%20can%20help%20reduce%20errors,associated%20with%20manual%20data%20entry</w:t>
              </w:r>
            </w:hyperlink>
            <w:r w:rsidRPr="00E209C3">
              <w:rPr>
                <w:rFonts w:asciiTheme="minorBidi" w:hAnsiTheme="minorBidi" w:cstheme="minorBidi"/>
                <w:sz w:val="20"/>
                <w:szCs w:val="20"/>
              </w:rPr>
              <w:t xml:space="preserve">. </w:t>
            </w:r>
          </w:p>
          <w:p w14:paraId="321388B6" w14:textId="77777777" w:rsidR="004D64A4" w:rsidRPr="00E209C3" w:rsidRDefault="004D64A4" w:rsidP="004D64A4">
            <w:pPr>
              <w:rPr>
                <w:rFonts w:asciiTheme="minorBidi" w:hAnsiTheme="minorBidi" w:cstheme="minorBidi"/>
                <w:sz w:val="20"/>
                <w:szCs w:val="20"/>
              </w:rPr>
            </w:pPr>
            <w:r w:rsidRPr="00E209C3">
              <w:rPr>
                <w:rFonts w:asciiTheme="minorBidi" w:hAnsiTheme="minorBidi" w:cstheme="minorBidi"/>
                <w:sz w:val="20"/>
                <w:szCs w:val="20"/>
              </w:rPr>
              <w:t xml:space="preserve">Benefits of warehouse automation: </w:t>
            </w:r>
            <w:hyperlink r:id="rId32" w:history="1">
              <w:r>
                <w:rPr>
                  <w:rStyle w:val="Hyperlink"/>
                  <w:rFonts w:asciiTheme="minorBidi" w:hAnsiTheme="minorBidi" w:cstheme="minorBidi"/>
                  <w:sz w:val="20"/>
                  <w:szCs w:val="20"/>
                </w:rPr>
                <w:t>www.hairobotics.com/blog/12-benefits-warehouse-automation</w:t>
              </w:r>
            </w:hyperlink>
            <w:r w:rsidRPr="00E209C3">
              <w:rPr>
                <w:rFonts w:asciiTheme="minorBidi" w:hAnsiTheme="minorBidi" w:cstheme="minorBidi"/>
                <w:sz w:val="20"/>
                <w:szCs w:val="20"/>
              </w:rPr>
              <w:t xml:space="preserve"> </w:t>
            </w:r>
          </w:p>
          <w:p w14:paraId="327085EF" w14:textId="77777777" w:rsidR="004D64A4" w:rsidRPr="00E209C3" w:rsidRDefault="004D64A4" w:rsidP="004D64A4">
            <w:pPr>
              <w:rPr>
                <w:rFonts w:asciiTheme="minorBidi" w:hAnsiTheme="minorBidi" w:cstheme="minorBidi"/>
                <w:sz w:val="20"/>
                <w:szCs w:val="20"/>
              </w:rPr>
            </w:pPr>
            <w:r w:rsidRPr="00E209C3">
              <w:rPr>
                <w:rFonts w:asciiTheme="minorBidi" w:hAnsiTheme="minorBidi" w:cstheme="minorBidi"/>
                <w:sz w:val="20"/>
                <w:szCs w:val="20"/>
              </w:rPr>
              <w:t xml:space="preserve">Warehouse automation: </w:t>
            </w:r>
            <w:hyperlink r:id="rId33" w:history="1">
              <w:r>
                <w:rPr>
                  <w:rStyle w:val="Hyperlink"/>
                  <w:rFonts w:asciiTheme="minorBidi" w:hAnsiTheme="minorBidi" w:cstheme="minorBidi"/>
                  <w:sz w:val="20"/>
                  <w:szCs w:val="20"/>
                </w:rPr>
                <w:t>www.youtube.com/watch?v=P9GCoE-tHUk</w:t>
              </w:r>
            </w:hyperlink>
          </w:p>
          <w:p w14:paraId="21CEF72B" w14:textId="77777777" w:rsidR="004D64A4" w:rsidRPr="00E209C3" w:rsidRDefault="004D64A4" w:rsidP="004D64A4">
            <w:pPr>
              <w:spacing w:after="120"/>
              <w:rPr>
                <w:rFonts w:asciiTheme="minorBidi" w:hAnsiTheme="minorBidi" w:cstheme="minorBidi"/>
                <w:sz w:val="20"/>
                <w:szCs w:val="20"/>
              </w:rPr>
            </w:pPr>
            <w:r w:rsidRPr="00E209C3">
              <w:rPr>
                <w:rFonts w:asciiTheme="minorBidi" w:hAnsiTheme="minorBidi" w:cstheme="minorBidi"/>
                <w:sz w:val="20"/>
                <w:szCs w:val="20"/>
              </w:rPr>
              <w:t xml:space="preserve">Amazon’s Smart Robot Warehouses: </w:t>
            </w:r>
            <w:hyperlink r:id="rId34" w:history="1">
              <w:r>
                <w:rPr>
                  <w:rStyle w:val="Hyperlink"/>
                  <w:rFonts w:asciiTheme="minorBidi" w:hAnsiTheme="minorBidi" w:cstheme="minorBidi"/>
                  <w:sz w:val="20"/>
                  <w:szCs w:val="20"/>
                </w:rPr>
                <w:t>www.youtube.com/watch?v=Jh27vjAhE-c</w:t>
              </w:r>
            </w:hyperlink>
          </w:p>
          <w:p w14:paraId="1BED0231" w14:textId="77777777" w:rsidR="004D64A4" w:rsidRPr="00E209C3" w:rsidRDefault="004D64A4" w:rsidP="004D64A4">
            <w:pPr>
              <w:spacing w:after="120"/>
              <w:rPr>
                <w:rFonts w:asciiTheme="minorBidi" w:hAnsiTheme="minorBidi" w:cstheme="minorBidi"/>
                <w:sz w:val="20"/>
                <w:szCs w:val="20"/>
              </w:rPr>
            </w:pPr>
            <w:r w:rsidRPr="00E209C3">
              <w:rPr>
                <w:rFonts w:asciiTheme="minorBidi" w:hAnsiTheme="minorBidi" w:cstheme="minorBidi"/>
                <w:b/>
                <w:bCs/>
                <w:sz w:val="20"/>
                <w:szCs w:val="20"/>
              </w:rPr>
              <w:t>Extension activity:</w:t>
            </w:r>
            <w:r w:rsidRPr="00E209C3">
              <w:rPr>
                <w:rFonts w:asciiTheme="minorBidi" w:hAnsiTheme="minorBidi" w:cstheme="minorBidi"/>
                <w:sz w:val="20"/>
                <w:szCs w:val="20"/>
              </w:rPr>
              <w:t xml:space="preserve"> </w:t>
            </w:r>
            <w:r>
              <w:rPr>
                <w:rFonts w:asciiTheme="minorBidi" w:hAnsiTheme="minorBidi" w:cstheme="minorBidi"/>
                <w:sz w:val="20"/>
                <w:szCs w:val="20"/>
              </w:rPr>
              <w:t>In groups, learners</w:t>
            </w:r>
            <w:r w:rsidRPr="00E209C3">
              <w:rPr>
                <w:rFonts w:asciiTheme="minorBidi" w:hAnsiTheme="minorBidi" w:cstheme="minorBidi"/>
                <w:sz w:val="20"/>
                <w:szCs w:val="20"/>
              </w:rPr>
              <w:t xml:space="preserve"> explore online resources to find out that despite being more efficient and accurate whether automated warehouses, are more environment friendly than manned warehouses with manual operations. They should present their arguments for and against to the class. </w:t>
            </w:r>
            <w:r w:rsidRPr="00E209C3">
              <w:rPr>
                <w:rFonts w:asciiTheme="minorBidi" w:hAnsiTheme="minorBidi" w:cstheme="minorBidi"/>
                <w:b/>
                <w:bCs/>
                <w:sz w:val="20"/>
                <w:szCs w:val="20"/>
              </w:rPr>
              <w:t>(I)</w:t>
            </w:r>
            <w:r w:rsidRPr="00E209C3">
              <w:rPr>
                <w:rFonts w:asciiTheme="minorBidi" w:hAnsiTheme="minorBidi" w:cstheme="minorBidi"/>
                <w:sz w:val="20"/>
                <w:szCs w:val="20"/>
              </w:rPr>
              <w:t xml:space="preserve"> </w:t>
            </w:r>
          </w:p>
          <w:p w14:paraId="5742F065" w14:textId="69CD5D8D" w:rsidR="00EF031C" w:rsidRPr="007F2A0E" w:rsidRDefault="0086670D" w:rsidP="004D64A4">
            <w:pPr>
              <w:pStyle w:val="WalkTable"/>
              <w:rPr>
                <w:highlight w:val="yellow"/>
              </w:rPr>
            </w:pPr>
            <w:r>
              <w:rPr>
                <w:rFonts w:asciiTheme="minorBidi" w:hAnsiTheme="minorBidi" w:cstheme="minorBidi"/>
                <w:b/>
                <w:bCs/>
              </w:rPr>
              <w:t>(</w:t>
            </w:r>
            <w:r w:rsidR="004D64A4" w:rsidRPr="00B75303">
              <w:rPr>
                <w:rFonts w:asciiTheme="minorBidi" w:hAnsiTheme="minorBidi" w:cstheme="minorBidi"/>
                <w:b/>
                <w:bCs/>
              </w:rPr>
              <w:t>SDG 7, 8, 9, 11, 16)</w:t>
            </w:r>
          </w:p>
        </w:tc>
      </w:tr>
      <w:tr w:rsidR="00EF031C" w:rsidRPr="007E37FE" w14:paraId="31015ECE" w14:textId="77777777" w:rsidTr="00787D76">
        <w:trPr>
          <w:tblHeader/>
          <w:jc w:val="center"/>
        </w:trPr>
        <w:tc>
          <w:tcPr>
            <w:tcW w:w="12049" w:type="dxa"/>
            <w:gridSpan w:val="3"/>
            <w:shd w:val="clear" w:color="auto" w:fill="EA5B0C"/>
            <w:tcMar>
              <w:top w:w="113" w:type="dxa"/>
              <w:bottom w:w="113" w:type="dxa"/>
            </w:tcMar>
            <w:vAlign w:val="center"/>
          </w:tcPr>
          <w:p w14:paraId="1CCAF40D"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558EF97D" w14:textId="77777777" w:rsidTr="00183C02">
        <w:tblPrEx>
          <w:tblCellMar>
            <w:top w:w="0" w:type="dxa"/>
            <w:bottom w:w="0" w:type="dxa"/>
          </w:tblCellMar>
        </w:tblPrEx>
        <w:trPr>
          <w:jc w:val="center"/>
        </w:trPr>
        <w:tc>
          <w:tcPr>
            <w:tcW w:w="12049" w:type="dxa"/>
            <w:gridSpan w:val="3"/>
            <w:tcMar>
              <w:top w:w="113" w:type="dxa"/>
              <w:bottom w:w="113" w:type="dxa"/>
            </w:tcMar>
          </w:tcPr>
          <w:p w14:paraId="6DE3C1CE" w14:textId="0659979A" w:rsidR="00EF031C" w:rsidRPr="00017BFA" w:rsidRDefault="004402E9" w:rsidP="00017BFA">
            <w:pPr>
              <w:pStyle w:val="WalkTable"/>
              <w:rPr>
                <w:i/>
              </w:rPr>
            </w:pPr>
            <w:r>
              <w:rPr>
                <w:lang w:eastAsia="en-GB"/>
              </w:rPr>
              <w:t xml:space="preserve">Past/specimen papers and mark schemes are available to download from the </w:t>
            </w:r>
            <w:hyperlink r:id="rId35" w:history="1">
              <w:r>
                <w:rPr>
                  <w:rStyle w:val="Hyperlink"/>
                </w:rPr>
                <w:t>School Support Hub</w:t>
              </w:r>
            </w:hyperlink>
            <w:r w:rsidRPr="00B12682">
              <w:rPr>
                <w:rStyle w:val="Hyperlink"/>
                <w:u w:val="none"/>
              </w:rPr>
              <w:t xml:space="preserve"> </w:t>
            </w:r>
            <w:r>
              <w:rPr>
                <w:rStyle w:val="Bold"/>
              </w:rPr>
              <w:t>(F)</w:t>
            </w:r>
          </w:p>
        </w:tc>
      </w:tr>
    </w:tbl>
    <w:p w14:paraId="690621C6" w14:textId="77777777" w:rsidR="00C92F05" w:rsidRDefault="00C92F05" w:rsidP="00716D43">
      <w:pPr>
        <w:pStyle w:val="WalkTable"/>
        <w:rPr>
          <w:bCs/>
          <w:sz w:val="20"/>
          <w:szCs w:val="20"/>
        </w:rPr>
      </w:pPr>
    </w:p>
    <w:p w14:paraId="2B4AA251" w14:textId="77777777" w:rsidR="00EF031C" w:rsidRPr="004A4E17" w:rsidRDefault="00EF031C" w:rsidP="003D2B2A">
      <w:pPr>
        <w:rPr>
          <w:rFonts w:ascii="Arial" w:hAnsi="Arial"/>
          <w:bCs/>
          <w:sz w:val="20"/>
          <w:szCs w:val="20"/>
        </w:rPr>
        <w:sectPr w:rsidR="00EF031C" w:rsidRPr="004A4E17" w:rsidSect="00C61280">
          <w:headerReference w:type="first" r:id="rId36"/>
          <w:footerReference w:type="first" r:id="rId37"/>
          <w:pgSz w:w="16840" w:h="11900" w:orient="landscape" w:code="9"/>
          <w:pgMar w:top="78" w:right="1105" w:bottom="1134" w:left="1134" w:header="567" w:footer="567" w:gutter="0"/>
          <w:cols w:space="708"/>
          <w:docGrid w:linePitch="326"/>
        </w:sectPr>
      </w:pPr>
    </w:p>
    <w:p w14:paraId="6941BACA" w14:textId="516C70D2" w:rsidR="00C92F05" w:rsidRPr="00393536" w:rsidRDefault="00C734EE" w:rsidP="00393536">
      <w:pPr>
        <w:pStyle w:val="Heading1"/>
      </w:pPr>
      <w:bookmarkStart w:id="4" w:name="Unit01"/>
      <w:bookmarkStart w:id="5" w:name="_Toc164160557"/>
      <w:r>
        <w:t>1</w:t>
      </w:r>
      <w:r w:rsidR="00FA0BFE">
        <w:t xml:space="preserve"> Commerce and </w:t>
      </w:r>
      <w:r w:rsidR="00AF060F">
        <w:t>p</w:t>
      </w:r>
      <w:r w:rsidR="00FA0BFE">
        <w:t>roduction</w:t>
      </w:r>
      <w:bookmarkEnd w:id="5"/>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856429" w:rsidRPr="004A4E17" w14:paraId="798B7E84" w14:textId="77777777">
        <w:trPr>
          <w:tblHeader/>
        </w:trPr>
        <w:tc>
          <w:tcPr>
            <w:tcW w:w="2552" w:type="dxa"/>
            <w:shd w:val="clear" w:color="auto" w:fill="EA5B0C"/>
            <w:tcMar>
              <w:top w:w="113" w:type="dxa"/>
              <w:bottom w:w="113" w:type="dxa"/>
            </w:tcMar>
            <w:vAlign w:val="center"/>
          </w:tcPr>
          <w:bookmarkEnd w:id="4"/>
          <w:p w14:paraId="3D618E3D" w14:textId="2E1A12D6" w:rsidR="00856429" w:rsidRPr="004A4E17" w:rsidRDefault="00856429">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629A9C77" w14:textId="77777777" w:rsidR="00856429" w:rsidRPr="004A4E17" w:rsidRDefault="00856429">
            <w:pPr>
              <w:pStyle w:val="TableHead"/>
              <w:spacing w:before="0" w:after="0"/>
            </w:pPr>
            <w:r w:rsidRPr="004A4E17">
              <w:t>Learning objectives</w:t>
            </w:r>
          </w:p>
        </w:tc>
        <w:tc>
          <w:tcPr>
            <w:tcW w:w="9923" w:type="dxa"/>
            <w:shd w:val="clear" w:color="auto" w:fill="EA5B0C"/>
            <w:tcMar>
              <w:top w:w="113" w:type="dxa"/>
              <w:bottom w:w="113" w:type="dxa"/>
            </w:tcMar>
            <w:vAlign w:val="center"/>
          </w:tcPr>
          <w:p w14:paraId="6071670E" w14:textId="77777777" w:rsidR="00856429" w:rsidRPr="00DF2AEF" w:rsidRDefault="00856429">
            <w:pPr>
              <w:pStyle w:val="TableHead"/>
              <w:spacing w:before="0" w:after="0"/>
            </w:pPr>
            <w:r w:rsidRPr="00DF2AEF">
              <w:t>Suggested teaching activities</w:t>
            </w:r>
            <w:r>
              <w:t xml:space="preserve"> </w:t>
            </w:r>
          </w:p>
        </w:tc>
      </w:tr>
      <w:tr w:rsidR="00910F6C" w:rsidRPr="004A4E17" w14:paraId="0B9D9777" w14:textId="77777777" w:rsidTr="005934BE">
        <w:tblPrEx>
          <w:tblCellMar>
            <w:top w:w="0" w:type="dxa"/>
            <w:bottom w:w="0" w:type="dxa"/>
          </w:tblCellMar>
        </w:tblPrEx>
        <w:trPr>
          <w:trHeight w:val="252"/>
        </w:trPr>
        <w:tc>
          <w:tcPr>
            <w:tcW w:w="14601" w:type="dxa"/>
            <w:gridSpan w:val="3"/>
            <w:tcMar>
              <w:top w:w="113" w:type="dxa"/>
              <w:bottom w:w="113" w:type="dxa"/>
            </w:tcMar>
          </w:tcPr>
          <w:p w14:paraId="384D6161" w14:textId="00011727" w:rsidR="00910F6C" w:rsidRPr="005934BE" w:rsidRDefault="005934BE" w:rsidP="00E42615">
            <w:pPr>
              <w:pStyle w:val="BodyText"/>
              <w:rPr>
                <w:b/>
                <w:bCs/>
                <w:lang w:eastAsia="en-GB"/>
              </w:rPr>
            </w:pPr>
            <w:r w:rsidRPr="005934BE">
              <w:rPr>
                <w:b/>
                <w:bCs/>
                <w:lang w:eastAsia="en-GB"/>
              </w:rPr>
              <w:t>1.1 Trade and commerce</w:t>
            </w:r>
          </w:p>
        </w:tc>
      </w:tr>
      <w:tr w:rsidR="00E11A50" w:rsidRPr="004A4E17" w14:paraId="79AB4B97" w14:textId="77777777">
        <w:tblPrEx>
          <w:tblCellMar>
            <w:top w:w="0" w:type="dxa"/>
            <w:bottom w:w="0" w:type="dxa"/>
          </w:tblCellMar>
        </w:tblPrEx>
        <w:tc>
          <w:tcPr>
            <w:tcW w:w="2552" w:type="dxa"/>
            <w:vMerge w:val="restart"/>
            <w:tcMar>
              <w:top w:w="113" w:type="dxa"/>
              <w:bottom w:w="113" w:type="dxa"/>
            </w:tcMar>
          </w:tcPr>
          <w:p w14:paraId="37C85FD0" w14:textId="28172CDE" w:rsidR="00E11A50" w:rsidRPr="004A4E17" w:rsidRDefault="00E11A50">
            <w:pPr>
              <w:pStyle w:val="BodyText"/>
              <w:rPr>
                <w:lang w:eastAsia="en-GB"/>
              </w:rPr>
            </w:pPr>
            <w:r>
              <w:rPr>
                <w:lang w:eastAsia="en-GB"/>
              </w:rPr>
              <w:t>1.1.1 Trade</w:t>
            </w:r>
          </w:p>
        </w:tc>
        <w:tc>
          <w:tcPr>
            <w:tcW w:w="2126" w:type="dxa"/>
            <w:tcMar>
              <w:top w:w="113" w:type="dxa"/>
              <w:bottom w:w="113" w:type="dxa"/>
            </w:tcMar>
          </w:tcPr>
          <w:p w14:paraId="1D106F27" w14:textId="4EC84723" w:rsidR="00E11A50" w:rsidRPr="004A4E17" w:rsidRDefault="00E11A50">
            <w:pPr>
              <w:pStyle w:val="BodyText"/>
              <w:rPr>
                <w:lang w:eastAsia="en-GB"/>
              </w:rPr>
            </w:pPr>
            <w:r>
              <w:t>The meaning of the terms trade and commerce, showing the differences between the two terms.</w:t>
            </w:r>
          </w:p>
        </w:tc>
        <w:tc>
          <w:tcPr>
            <w:tcW w:w="9923" w:type="dxa"/>
            <w:tcMar>
              <w:top w:w="113" w:type="dxa"/>
              <w:bottom w:w="113" w:type="dxa"/>
            </w:tcMar>
          </w:tcPr>
          <w:p w14:paraId="79C28C65" w14:textId="77777777" w:rsidR="00E11A50" w:rsidRDefault="00E11A50" w:rsidP="00BC5BCC">
            <w:pPr>
              <w:pStyle w:val="BodyText"/>
              <w:spacing w:after="120"/>
            </w:pPr>
            <w:r>
              <w:t>Give a hand-out of the glossary of commercial terms for this syllabus to each learner.</w:t>
            </w:r>
          </w:p>
          <w:p w14:paraId="4E957FB3" w14:textId="77777777" w:rsidR="00E11A50" w:rsidRDefault="00E11A50" w:rsidP="007C0930">
            <w:pPr>
              <w:pStyle w:val="BodyText"/>
              <w:spacing w:before="120" w:after="120"/>
            </w:pPr>
            <w:r>
              <w:t xml:space="preserve">Since this is the first session of the syllabus, it is therefore imperative to create a momentum for engaging learners and captivating their interest. This could be achieved with a short and quick interactive session. </w:t>
            </w:r>
          </w:p>
          <w:p w14:paraId="2FB36447" w14:textId="77777777" w:rsidR="00E11A50" w:rsidRDefault="00E11A50" w:rsidP="007C0930">
            <w:pPr>
              <w:pStyle w:val="BodyText"/>
              <w:spacing w:before="120" w:after="120"/>
            </w:pPr>
            <w:r>
              <w:t xml:space="preserve">Interactive session (role play): Select 4 volunteers from the class. Use the classroom board to designate these volunteers </w:t>
            </w:r>
            <w:proofErr w:type="gramStart"/>
            <w:r>
              <w:t>and also</w:t>
            </w:r>
            <w:proofErr w:type="gramEnd"/>
            <w:r>
              <w:t xml:space="preserve"> define their needs. This activity will help in introducing the terms produce, production, </w:t>
            </w:r>
            <w:proofErr w:type="gramStart"/>
            <w:r>
              <w:t>specialisation</w:t>
            </w:r>
            <w:proofErr w:type="gramEnd"/>
            <w:r>
              <w:t xml:space="preserve"> and consumer.</w:t>
            </w:r>
          </w:p>
          <w:p w14:paraId="6EC0F2D7" w14:textId="5F01CF67" w:rsidR="00E11A50" w:rsidRDefault="00E11A50" w:rsidP="00FF57E8">
            <w:pPr>
              <w:pStyle w:val="BodyText"/>
              <w:spacing w:before="60" w:after="60"/>
            </w:pPr>
            <w:r w:rsidRPr="002C64FE">
              <w:rPr>
                <w:b/>
                <w:bCs/>
              </w:rPr>
              <w:t>Learner A</w:t>
            </w:r>
            <w:r>
              <w:t xml:space="preserve"> [Name] – is a farmer who specialises in growing wheat but needs clothes and clay pots for storing wheat.</w:t>
            </w:r>
          </w:p>
          <w:p w14:paraId="7B312454" w14:textId="07C21285" w:rsidR="00E11A50" w:rsidRDefault="00E11A50" w:rsidP="00FF57E8">
            <w:pPr>
              <w:pStyle w:val="BodyText"/>
              <w:spacing w:before="60" w:after="60"/>
            </w:pPr>
            <w:r w:rsidRPr="002C64FE">
              <w:rPr>
                <w:b/>
                <w:bCs/>
              </w:rPr>
              <w:t>Learner B</w:t>
            </w:r>
            <w:r>
              <w:t xml:space="preserve"> [Name] – is a potter who specialises in production of clay pots for storage but needs food and clothes.</w:t>
            </w:r>
          </w:p>
          <w:p w14:paraId="274B9F08" w14:textId="1CFFE09E" w:rsidR="00E11A50" w:rsidRDefault="00E11A50" w:rsidP="00FF57E8">
            <w:pPr>
              <w:pStyle w:val="BodyText"/>
              <w:spacing w:before="60" w:after="60"/>
            </w:pPr>
            <w:r w:rsidRPr="002C64FE">
              <w:rPr>
                <w:b/>
                <w:bCs/>
              </w:rPr>
              <w:t>Learner C</w:t>
            </w:r>
            <w:r>
              <w:t xml:space="preserve"> [Name] – is a specialist in weaving clothes but needs both wheat for food and pots to store food.</w:t>
            </w:r>
          </w:p>
          <w:p w14:paraId="1B20BAC5" w14:textId="77777777" w:rsidR="00E11A50" w:rsidRDefault="00E11A50" w:rsidP="00FF57E8">
            <w:pPr>
              <w:pStyle w:val="BodyText"/>
              <w:spacing w:before="60" w:after="60"/>
            </w:pPr>
            <w:r w:rsidRPr="002C64FE">
              <w:rPr>
                <w:b/>
                <w:bCs/>
              </w:rPr>
              <w:t>Learner D</w:t>
            </w:r>
            <w:r>
              <w:t xml:space="preserve"> [Name] – owns a bullock cart and uses it to transport heavy goods such as the bags of wheat. This person also needs food, </w:t>
            </w:r>
            <w:proofErr w:type="gramStart"/>
            <w:r>
              <w:t>clothes</w:t>
            </w:r>
            <w:proofErr w:type="gramEnd"/>
            <w:r>
              <w:t xml:space="preserve"> and pots for his family.</w:t>
            </w:r>
          </w:p>
          <w:p w14:paraId="7974DB73" w14:textId="7630AD63" w:rsidR="00E11A50" w:rsidRDefault="00E11A50" w:rsidP="003C6680">
            <w:pPr>
              <w:pStyle w:val="BodyText"/>
              <w:numPr>
                <w:ilvl w:val="0"/>
                <w:numId w:val="6"/>
              </w:numPr>
              <w:spacing w:before="120" w:after="120"/>
            </w:pPr>
            <w:r>
              <w:t xml:space="preserve">Tell the class that the 4 people who live in a small village have any NO money because the idea of money was not yet invented. </w:t>
            </w:r>
          </w:p>
          <w:p w14:paraId="1313C98F" w14:textId="39A0C903" w:rsidR="00E11A50" w:rsidRDefault="00E11A50" w:rsidP="003C6680">
            <w:pPr>
              <w:pStyle w:val="BodyText"/>
              <w:numPr>
                <w:ilvl w:val="0"/>
                <w:numId w:val="6"/>
              </w:numPr>
              <w:spacing w:before="120" w:after="120"/>
            </w:pPr>
            <w:r>
              <w:t xml:space="preserve">Ask the class what </w:t>
            </w:r>
            <w:proofErr w:type="gramStart"/>
            <w:r>
              <w:t>could be the way</w:t>
            </w:r>
            <w:r w:rsidR="00D4650E">
              <w:t>s</w:t>
            </w:r>
            <w:r>
              <w:t xml:space="preserve"> for these </w:t>
            </w:r>
            <w:r w:rsidR="001F46A4">
              <w:t>four</w:t>
            </w:r>
            <w:r>
              <w:t xml:space="preserve"> people</w:t>
            </w:r>
            <w:proofErr w:type="gramEnd"/>
            <w:r>
              <w:t xml:space="preserve"> fulfil their needs without money, and in the process make them understand the system of barter and role of transport in fulfilment of needs. </w:t>
            </w:r>
          </w:p>
          <w:p w14:paraId="7928334F" w14:textId="3D7D90D3" w:rsidR="00E11A50" w:rsidRDefault="00E11A50" w:rsidP="003C6680">
            <w:pPr>
              <w:pStyle w:val="BodyText"/>
              <w:numPr>
                <w:ilvl w:val="0"/>
                <w:numId w:val="6"/>
              </w:numPr>
              <w:spacing w:before="120" w:after="120"/>
            </w:pPr>
            <w:r>
              <w:t xml:space="preserve">Create a table with 3 columns and 5 rows. In the first column the 4 traders. </w:t>
            </w:r>
            <w:r w:rsidR="006619B1">
              <w:t>L</w:t>
            </w:r>
            <w:r>
              <w:t xml:space="preserve">earners fill each cell in the columns under the headings ‘producer of’ and ‘consumer of’ with relevant goods discussed in the earlier exercise. Create a clear distinction between the terms – producer and consumer. </w:t>
            </w:r>
          </w:p>
          <w:tbl>
            <w:tblPr>
              <w:tblStyle w:val="TableGridLight"/>
              <w:tblW w:w="825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873"/>
              <w:gridCol w:w="2268"/>
              <w:gridCol w:w="4110"/>
            </w:tblGrid>
            <w:tr w:rsidR="00AF060F" w:rsidRPr="00AF060F" w14:paraId="29DC6C90" w14:textId="77777777" w:rsidTr="00AF060F">
              <w:trPr>
                <w:jc w:val="center"/>
              </w:trPr>
              <w:tc>
                <w:tcPr>
                  <w:tcW w:w="1873" w:type="dxa"/>
                  <w:shd w:val="clear" w:color="auto" w:fill="EA5B0C"/>
                </w:tcPr>
                <w:p w14:paraId="3F8A4FCF" w14:textId="77777777" w:rsidR="00E11A50" w:rsidRPr="00AF060F" w:rsidRDefault="00E11A50" w:rsidP="002301EF">
                  <w:pPr>
                    <w:autoSpaceDE w:val="0"/>
                    <w:autoSpaceDN w:val="0"/>
                    <w:adjustRightInd w:val="0"/>
                    <w:rPr>
                      <w:rFonts w:ascii="Arial" w:hAnsi="Arial" w:cs="Arial"/>
                      <w:b/>
                      <w:bCs/>
                      <w:color w:val="FFFFFF" w:themeColor="background1"/>
                      <w:sz w:val="20"/>
                      <w:szCs w:val="20"/>
                    </w:rPr>
                  </w:pPr>
                  <w:r w:rsidRPr="00AF060F">
                    <w:rPr>
                      <w:rFonts w:ascii="Arial" w:hAnsi="Arial" w:cs="Arial"/>
                      <w:b/>
                      <w:bCs/>
                      <w:color w:val="FFFFFF" w:themeColor="background1"/>
                      <w:sz w:val="20"/>
                      <w:szCs w:val="20"/>
                    </w:rPr>
                    <w:t>Trader</w:t>
                  </w:r>
                </w:p>
              </w:tc>
              <w:tc>
                <w:tcPr>
                  <w:tcW w:w="2268" w:type="dxa"/>
                  <w:shd w:val="clear" w:color="auto" w:fill="EA5B0C"/>
                </w:tcPr>
                <w:p w14:paraId="382481B4" w14:textId="691F6E5F" w:rsidR="00E11A50" w:rsidRPr="00AF060F" w:rsidRDefault="00E11A50" w:rsidP="002301EF">
                  <w:pPr>
                    <w:autoSpaceDE w:val="0"/>
                    <w:autoSpaceDN w:val="0"/>
                    <w:adjustRightInd w:val="0"/>
                    <w:rPr>
                      <w:rFonts w:ascii="Arial" w:hAnsi="Arial" w:cs="Arial"/>
                      <w:b/>
                      <w:bCs/>
                      <w:color w:val="FFFFFF" w:themeColor="background1"/>
                      <w:sz w:val="20"/>
                      <w:szCs w:val="20"/>
                    </w:rPr>
                  </w:pPr>
                  <w:r w:rsidRPr="00AF060F">
                    <w:rPr>
                      <w:rFonts w:ascii="Arial" w:hAnsi="Arial" w:cs="Arial"/>
                      <w:b/>
                      <w:bCs/>
                      <w:color w:val="FFFFFF" w:themeColor="background1"/>
                      <w:sz w:val="20"/>
                      <w:szCs w:val="20"/>
                    </w:rPr>
                    <w:t>Producer of</w:t>
                  </w:r>
                  <w:r w:rsidR="00F10C21">
                    <w:rPr>
                      <w:rFonts w:ascii="Arial" w:hAnsi="Arial" w:cs="Arial"/>
                      <w:b/>
                      <w:bCs/>
                      <w:color w:val="FFFFFF" w:themeColor="background1"/>
                      <w:sz w:val="20"/>
                      <w:szCs w:val="20"/>
                    </w:rPr>
                    <w:t xml:space="preserve"> …</w:t>
                  </w:r>
                </w:p>
              </w:tc>
              <w:tc>
                <w:tcPr>
                  <w:tcW w:w="4110" w:type="dxa"/>
                  <w:shd w:val="clear" w:color="auto" w:fill="EA5B0C"/>
                </w:tcPr>
                <w:p w14:paraId="6B90B77F" w14:textId="0D452780" w:rsidR="00E11A50" w:rsidRPr="00AF060F" w:rsidRDefault="00E11A50" w:rsidP="002301EF">
                  <w:pPr>
                    <w:autoSpaceDE w:val="0"/>
                    <w:autoSpaceDN w:val="0"/>
                    <w:adjustRightInd w:val="0"/>
                    <w:rPr>
                      <w:rFonts w:ascii="Arial" w:hAnsi="Arial" w:cs="Arial"/>
                      <w:b/>
                      <w:bCs/>
                      <w:color w:val="FFFFFF" w:themeColor="background1"/>
                      <w:sz w:val="20"/>
                      <w:szCs w:val="20"/>
                    </w:rPr>
                  </w:pPr>
                  <w:r w:rsidRPr="00AF060F">
                    <w:rPr>
                      <w:rFonts w:ascii="Arial" w:hAnsi="Arial" w:cs="Arial"/>
                      <w:b/>
                      <w:bCs/>
                      <w:color w:val="FFFFFF" w:themeColor="background1"/>
                      <w:sz w:val="20"/>
                      <w:szCs w:val="20"/>
                    </w:rPr>
                    <w:t>Consumer of</w:t>
                  </w:r>
                  <w:r w:rsidR="00F10C21">
                    <w:rPr>
                      <w:rFonts w:ascii="Arial" w:hAnsi="Arial" w:cs="Arial"/>
                      <w:b/>
                      <w:bCs/>
                      <w:color w:val="FFFFFF" w:themeColor="background1"/>
                      <w:sz w:val="20"/>
                      <w:szCs w:val="20"/>
                    </w:rPr>
                    <w:t xml:space="preserve"> …</w:t>
                  </w:r>
                </w:p>
              </w:tc>
            </w:tr>
            <w:tr w:rsidR="00E11A50" w:rsidRPr="002F0C80" w14:paraId="68E019C0" w14:textId="77777777" w:rsidTr="00AF060F">
              <w:trPr>
                <w:jc w:val="center"/>
              </w:trPr>
              <w:tc>
                <w:tcPr>
                  <w:tcW w:w="1873" w:type="dxa"/>
                </w:tcPr>
                <w:p w14:paraId="083D99AC" w14:textId="77777777" w:rsidR="00E11A50" w:rsidRPr="002F0C80" w:rsidRDefault="00E11A50" w:rsidP="002301EF">
                  <w:pPr>
                    <w:autoSpaceDE w:val="0"/>
                    <w:autoSpaceDN w:val="0"/>
                    <w:adjustRightInd w:val="0"/>
                    <w:rPr>
                      <w:rFonts w:ascii="Arial" w:hAnsi="Arial" w:cs="Arial"/>
                      <w:b/>
                      <w:bCs/>
                      <w:color w:val="000000"/>
                      <w:sz w:val="20"/>
                      <w:szCs w:val="20"/>
                    </w:rPr>
                  </w:pPr>
                  <w:r w:rsidRPr="002F0C80">
                    <w:rPr>
                      <w:rFonts w:ascii="Arial" w:hAnsi="Arial" w:cs="Arial"/>
                      <w:color w:val="000000"/>
                      <w:sz w:val="20"/>
                      <w:szCs w:val="20"/>
                    </w:rPr>
                    <w:t>Farmer</w:t>
                  </w:r>
                </w:p>
              </w:tc>
              <w:tc>
                <w:tcPr>
                  <w:tcW w:w="2268" w:type="dxa"/>
                </w:tcPr>
                <w:p w14:paraId="3E3D084B" w14:textId="77777777" w:rsidR="00E11A50" w:rsidRPr="002F0C80" w:rsidRDefault="00E11A50" w:rsidP="002301EF">
                  <w:pPr>
                    <w:autoSpaceDE w:val="0"/>
                    <w:autoSpaceDN w:val="0"/>
                    <w:adjustRightInd w:val="0"/>
                    <w:rPr>
                      <w:rFonts w:ascii="Arial" w:hAnsi="Arial" w:cs="Arial"/>
                      <w:color w:val="000000"/>
                      <w:sz w:val="20"/>
                      <w:szCs w:val="20"/>
                    </w:rPr>
                  </w:pPr>
                  <w:r w:rsidRPr="002F0C80">
                    <w:rPr>
                      <w:rFonts w:ascii="Arial" w:hAnsi="Arial" w:cs="Arial"/>
                      <w:color w:val="000000"/>
                      <w:sz w:val="20"/>
                      <w:szCs w:val="20"/>
                    </w:rPr>
                    <w:t>wheat (goods)</w:t>
                  </w:r>
                </w:p>
              </w:tc>
              <w:tc>
                <w:tcPr>
                  <w:tcW w:w="4110" w:type="dxa"/>
                </w:tcPr>
                <w:p w14:paraId="4673F08D" w14:textId="77777777" w:rsidR="00E11A50" w:rsidRPr="002F0C80" w:rsidRDefault="00E11A50" w:rsidP="002301EF">
                  <w:pPr>
                    <w:autoSpaceDE w:val="0"/>
                    <w:autoSpaceDN w:val="0"/>
                    <w:adjustRightInd w:val="0"/>
                    <w:rPr>
                      <w:rFonts w:ascii="Arial" w:hAnsi="Arial" w:cs="Arial"/>
                      <w:color w:val="000000"/>
                      <w:sz w:val="20"/>
                      <w:szCs w:val="20"/>
                    </w:rPr>
                  </w:pPr>
                  <w:r w:rsidRPr="002F0C80">
                    <w:rPr>
                      <w:rFonts w:ascii="Arial" w:hAnsi="Arial" w:cs="Arial"/>
                      <w:color w:val="000000"/>
                      <w:sz w:val="20"/>
                      <w:szCs w:val="20"/>
                    </w:rPr>
                    <w:t>pots, clothes</w:t>
                  </w:r>
                </w:p>
              </w:tc>
            </w:tr>
            <w:tr w:rsidR="00E11A50" w:rsidRPr="002F0C80" w14:paraId="5F8E5043" w14:textId="77777777" w:rsidTr="00AF060F">
              <w:trPr>
                <w:trHeight w:val="74"/>
                <w:jc w:val="center"/>
              </w:trPr>
              <w:tc>
                <w:tcPr>
                  <w:tcW w:w="1873" w:type="dxa"/>
                </w:tcPr>
                <w:p w14:paraId="7848D45B" w14:textId="77777777" w:rsidR="00E11A50" w:rsidRPr="002F0C80" w:rsidRDefault="00E11A50" w:rsidP="002301EF">
                  <w:pPr>
                    <w:autoSpaceDE w:val="0"/>
                    <w:autoSpaceDN w:val="0"/>
                    <w:adjustRightInd w:val="0"/>
                    <w:rPr>
                      <w:rFonts w:ascii="Arial" w:hAnsi="Arial" w:cs="Arial"/>
                      <w:b/>
                      <w:bCs/>
                      <w:color w:val="000000"/>
                      <w:sz w:val="20"/>
                      <w:szCs w:val="20"/>
                    </w:rPr>
                  </w:pPr>
                  <w:r w:rsidRPr="002F0C80">
                    <w:rPr>
                      <w:rFonts w:ascii="Arial" w:hAnsi="Arial" w:cs="Arial"/>
                      <w:color w:val="000000"/>
                      <w:sz w:val="20"/>
                      <w:szCs w:val="20"/>
                    </w:rPr>
                    <w:t>Potter</w:t>
                  </w:r>
                </w:p>
              </w:tc>
              <w:tc>
                <w:tcPr>
                  <w:tcW w:w="2268" w:type="dxa"/>
                </w:tcPr>
                <w:p w14:paraId="1D079FB2" w14:textId="77777777" w:rsidR="00E11A50" w:rsidRPr="002F0C80" w:rsidRDefault="00E11A50" w:rsidP="002301EF">
                  <w:pPr>
                    <w:autoSpaceDE w:val="0"/>
                    <w:autoSpaceDN w:val="0"/>
                    <w:adjustRightInd w:val="0"/>
                    <w:rPr>
                      <w:rFonts w:ascii="Arial" w:hAnsi="Arial" w:cs="Arial"/>
                      <w:color w:val="000000"/>
                      <w:sz w:val="20"/>
                      <w:szCs w:val="20"/>
                    </w:rPr>
                  </w:pPr>
                  <w:r w:rsidRPr="002F0C80">
                    <w:rPr>
                      <w:rFonts w:ascii="Arial" w:hAnsi="Arial" w:cs="Arial"/>
                      <w:color w:val="000000"/>
                      <w:sz w:val="20"/>
                      <w:szCs w:val="20"/>
                    </w:rPr>
                    <w:t>pots (goods)</w:t>
                  </w:r>
                </w:p>
              </w:tc>
              <w:tc>
                <w:tcPr>
                  <w:tcW w:w="4110" w:type="dxa"/>
                </w:tcPr>
                <w:p w14:paraId="48863439" w14:textId="77777777" w:rsidR="00E11A50" w:rsidRPr="002F0C80" w:rsidRDefault="00E11A50" w:rsidP="002301EF">
                  <w:pPr>
                    <w:autoSpaceDE w:val="0"/>
                    <w:autoSpaceDN w:val="0"/>
                    <w:adjustRightInd w:val="0"/>
                    <w:rPr>
                      <w:rFonts w:ascii="Arial" w:hAnsi="Arial" w:cs="Arial"/>
                      <w:color w:val="000000"/>
                      <w:sz w:val="20"/>
                      <w:szCs w:val="20"/>
                    </w:rPr>
                  </w:pPr>
                  <w:r w:rsidRPr="002F0C80">
                    <w:rPr>
                      <w:rFonts w:ascii="Arial" w:hAnsi="Arial" w:cs="Arial"/>
                      <w:color w:val="000000"/>
                      <w:sz w:val="20"/>
                      <w:szCs w:val="20"/>
                    </w:rPr>
                    <w:t>wheat, clothes</w:t>
                  </w:r>
                </w:p>
              </w:tc>
            </w:tr>
            <w:tr w:rsidR="00E11A50" w:rsidRPr="002F0C80" w14:paraId="04E48401" w14:textId="77777777" w:rsidTr="00AF060F">
              <w:trPr>
                <w:jc w:val="center"/>
              </w:trPr>
              <w:tc>
                <w:tcPr>
                  <w:tcW w:w="1873" w:type="dxa"/>
                </w:tcPr>
                <w:p w14:paraId="71AA0735" w14:textId="77777777" w:rsidR="00E11A50" w:rsidRPr="002F0C80" w:rsidRDefault="00E11A50" w:rsidP="002301EF">
                  <w:pPr>
                    <w:autoSpaceDE w:val="0"/>
                    <w:autoSpaceDN w:val="0"/>
                    <w:adjustRightInd w:val="0"/>
                    <w:rPr>
                      <w:rFonts w:ascii="Arial" w:hAnsi="Arial" w:cs="Arial"/>
                      <w:b/>
                      <w:bCs/>
                      <w:color w:val="000000"/>
                      <w:sz w:val="20"/>
                      <w:szCs w:val="20"/>
                    </w:rPr>
                  </w:pPr>
                  <w:r w:rsidRPr="002F0C80">
                    <w:rPr>
                      <w:rFonts w:ascii="Arial" w:hAnsi="Arial" w:cs="Arial"/>
                      <w:color w:val="000000"/>
                      <w:sz w:val="20"/>
                      <w:szCs w:val="20"/>
                    </w:rPr>
                    <w:t>Weaver</w:t>
                  </w:r>
                </w:p>
              </w:tc>
              <w:tc>
                <w:tcPr>
                  <w:tcW w:w="2268" w:type="dxa"/>
                </w:tcPr>
                <w:p w14:paraId="22E37989" w14:textId="77777777" w:rsidR="00E11A50" w:rsidRPr="002F0C80" w:rsidRDefault="00E11A50" w:rsidP="002301EF">
                  <w:pPr>
                    <w:autoSpaceDE w:val="0"/>
                    <w:autoSpaceDN w:val="0"/>
                    <w:adjustRightInd w:val="0"/>
                    <w:rPr>
                      <w:rFonts w:ascii="Arial" w:hAnsi="Arial" w:cs="Arial"/>
                      <w:color w:val="000000"/>
                      <w:sz w:val="20"/>
                      <w:szCs w:val="20"/>
                    </w:rPr>
                  </w:pPr>
                  <w:r w:rsidRPr="002F0C80">
                    <w:rPr>
                      <w:rFonts w:ascii="Arial" w:hAnsi="Arial" w:cs="Arial"/>
                      <w:color w:val="000000"/>
                      <w:sz w:val="20"/>
                      <w:szCs w:val="20"/>
                    </w:rPr>
                    <w:t>clothes (goods)</w:t>
                  </w:r>
                </w:p>
              </w:tc>
              <w:tc>
                <w:tcPr>
                  <w:tcW w:w="4110" w:type="dxa"/>
                </w:tcPr>
                <w:p w14:paraId="0BBA4B39" w14:textId="77777777" w:rsidR="00E11A50" w:rsidRPr="002F0C80" w:rsidRDefault="00E11A50" w:rsidP="002301EF">
                  <w:pPr>
                    <w:autoSpaceDE w:val="0"/>
                    <w:autoSpaceDN w:val="0"/>
                    <w:adjustRightInd w:val="0"/>
                    <w:rPr>
                      <w:rFonts w:ascii="Arial" w:hAnsi="Arial" w:cs="Arial"/>
                      <w:color w:val="000000"/>
                      <w:sz w:val="20"/>
                      <w:szCs w:val="20"/>
                    </w:rPr>
                  </w:pPr>
                  <w:r w:rsidRPr="002F0C80">
                    <w:rPr>
                      <w:rFonts w:ascii="Arial" w:hAnsi="Arial" w:cs="Arial"/>
                      <w:color w:val="000000"/>
                      <w:sz w:val="20"/>
                      <w:szCs w:val="20"/>
                    </w:rPr>
                    <w:t>wheat, pots</w:t>
                  </w:r>
                </w:p>
              </w:tc>
            </w:tr>
            <w:tr w:rsidR="00E11A50" w14:paraId="0DC8F9A7" w14:textId="77777777" w:rsidTr="00AF060F">
              <w:trPr>
                <w:jc w:val="center"/>
              </w:trPr>
              <w:tc>
                <w:tcPr>
                  <w:tcW w:w="1873" w:type="dxa"/>
                </w:tcPr>
                <w:p w14:paraId="4DA8D9FA" w14:textId="77777777" w:rsidR="00E11A50" w:rsidRPr="002F0C80" w:rsidRDefault="00E11A50" w:rsidP="002301EF">
                  <w:pPr>
                    <w:autoSpaceDE w:val="0"/>
                    <w:autoSpaceDN w:val="0"/>
                    <w:adjustRightInd w:val="0"/>
                    <w:rPr>
                      <w:rFonts w:ascii="Arial" w:hAnsi="Arial" w:cs="Arial"/>
                      <w:b/>
                      <w:bCs/>
                      <w:color w:val="000000"/>
                      <w:sz w:val="20"/>
                      <w:szCs w:val="20"/>
                    </w:rPr>
                  </w:pPr>
                  <w:r w:rsidRPr="002F0C80">
                    <w:rPr>
                      <w:rFonts w:ascii="Arial" w:hAnsi="Arial" w:cs="Arial"/>
                      <w:color w:val="000000"/>
                      <w:sz w:val="20"/>
                      <w:szCs w:val="20"/>
                    </w:rPr>
                    <w:t>Bullock cart owner</w:t>
                  </w:r>
                </w:p>
              </w:tc>
              <w:tc>
                <w:tcPr>
                  <w:tcW w:w="2268" w:type="dxa"/>
                </w:tcPr>
                <w:p w14:paraId="61BF2DD3" w14:textId="77777777" w:rsidR="00E11A50" w:rsidRPr="002F0C80" w:rsidRDefault="00E11A50" w:rsidP="002301EF">
                  <w:pPr>
                    <w:autoSpaceDE w:val="0"/>
                    <w:autoSpaceDN w:val="0"/>
                    <w:adjustRightInd w:val="0"/>
                    <w:rPr>
                      <w:rFonts w:ascii="Arial" w:hAnsi="Arial" w:cs="Arial"/>
                      <w:color w:val="000000"/>
                      <w:sz w:val="20"/>
                      <w:szCs w:val="20"/>
                    </w:rPr>
                  </w:pPr>
                  <w:r w:rsidRPr="002F0C80">
                    <w:rPr>
                      <w:rFonts w:ascii="Arial" w:hAnsi="Arial" w:cs="Arial"/>
                      <w:color w:val="000000"/>
                      <w:sz w:val="20"/>
                      <w:szCs w:val="20"/>
                    </w:rPr>
                    <w:t>transport (service)</w:t>
                  </w:r>
                </w:p>
              </w:tc>
              <w:tc>
                <w:tcPr>
                  <w:tcW w:w="4110" w:type="dxa"/>
                </w:tcPr>
                <w:p w14:paraId="7E4DE7F7" w14:textId="77777777" w:rsidR="00E11A50" w:rsidRPr="002F0C80" w:rsidRDefault="00E11A50" w:rsidP="002301EF">
                  <w:pPr>
                    <w:autoSpaceDE w:val="0"/>
                    <w:autoSpaceDN w:val="0"/>
                    <w:adjustRightInd w:val="0"/>
                    <w:rPr>
                      <w:rFonts w:ascii="Arial" w:hAnsi="Arial" w:cs="Arial"/>
                      <w:color w:val="000000"/>
                      <w:sz w:val="20"/>
                      <w:szCs w:val="20"/>
                    </w:rPr>
                  </w:pPr>
                  <w:r w:rsidRPr="002F0C80">
                    <w:rPr>
                      <w:rFonts w:ascii="Arial" w:hAnsi="Arial" w:cs="Arial"/>
                      <w:color w:val="000000"/>
                      <w:sz w:val="20"/>
                      <w:szCs w:val="20"/>
                    </w:rPr>
                    <w:t xml:space="preserve">wheat, </w:t>
                  </w:r>
                  <w:proofErr w:type="gramStart"/>
                  <w:r w:rsidRPr="002F0C80">
                    <w:rPr>
                      <w:rFonts w:ascii="Arial" w:hAnsi="Arial" w:cs="Arial"/>
                      <w:color w:val="000000"/>
                      <w:sz w:val="20"/>
                      <w:szCs w:val="20"/>
                    </w:rPr>
                    <w:t>pots</w:t>
                  </w:r>
                  <w:proofErr w:type="gramEnd"/>
                  <w:r w:rsidRPr="002F0C80">
                    <w:rPr>
                      <w:rFonts w:ascii="Arial" w:hAnsi="Arial" w:cs="Arial"/>
                      <w:color w:val="000000"/>
                      <w:sz w:val="20"/>
                      <w:szCs w:val="20"/>
                    </w:rPr>
                    <w:t xml:space="preserve"> and clothes</w:t>
                  </w:r>
                </w:p>
              </w:tc>
            </w:tr>
          </w:tbl>
          <w:p w14:paraId="69DDF4B6" w14:textId="684C4EC8" w:rsidR="00E11A50" w:rsidRDefault="00E11A50" w:rsidP="00FF57E8">
            <w:pPr>
              <w:pStyle w:val="BodyText"/>
              <w:spacing w:before="60" w:after="60"/>
            </w:pPr>
            <w:r>
              <w:t xml:space="preserve">Conclude this interactive session with a short explanation in which the learners are told human settlements came up when humans learnt to grow food, domesticate animals, make </w:t>
            </w:r>
            <w:proofErr w:type="gramStart"/>
            <w:r>
              <w:t>pottery</w:t>
            </w:r>
            <w:proofErr w:type="gramEnd"/>
            <w:r>
              <w:t xml:space="preserve"> and weave clothes. They started looking at ways other than hunting to fulfil their needs. However, because it wasn’t possible for one single individual to engage in multiple activities required to satisfy various needs, humans started to become specialists in one activity according to their best ability and produced goods or services in that area of work. After all, not all individuals could become excellent potters or weavers. The exchange of goods and services was done through barter.</w:t>
            </w:r>
          </w:p>
          <w:p w14:paraId="76851723" w14:textId="6F88221C" w:rsidR="00E11A50" w:rsidRDefault="00E11A50" w:rsidP="001F46A4">
            <w:pPr>
              <w:pStyle w:val="BodyText"/>
              <w:spacing w:before="120" w:after="120"/>
            </w:pPr>
            <w:r>
              <w:t>With the underlying motive of fulfilling basic needs, primarily food, clothing and shelter, human beings also acquired other skills such as interacting with fellow human beings for commercial purposes. Money was invented and became the primary instrument in carrying out commercial transactions. Monetary value was assigned to the goods and services. Some goods and services were cheaper in value, and others more expensive. These were beginnings of formal trade and commerce.</w:t>
            </w:r>
          </w:p>
          <w:p w14:paraId="1EE93BC6" w14:textId="05F66C6C" w:rsidR="00E11A50" w:rsidRDefault="00E11A50" w:rsidP="001F46A4">
            <w:pPr>
              <w:pStyle w:val="BodyText"/>
              <w:spacing w:before="120" w:after="120"/>
            </w:pPr>
            <w:r>
              <w:t xml:space="preserve">Once this background is delivered verbally, a video session could facilitate cognition, reinforce </w:t>
            </w:r>
            <w:proofErr w:type="gramStart"/>
            <w:r>
              <w:t>learning</w:t>
            </w:r>
            <w:proofErr w:type="gramEnd"/>
            <w:r>
              <w:t xml:space="preserve"> and make delivery of theory easier. </w:t>
            </w:r>
          </w:p>
          <w:p w14:paraId="403D66F3" w14:textId="52341549" w:rsidR="00E11A50" w:rsidRDefault="00E11A50" w:rsidP="001F46A4">
            <w:pPr>
              <w:pStyle w:val="BodyText"/>
              <w:spacing w:before="120" w:after="120"/>
            </w:pPr>
            <w:r>
              <w:t>Define the terms trade and commerce. Make the learners differentiate between the two terms.</w:t>
            </w:r>
          </w:p>
          <w:p w14:paraId="1A84F4AD" w14:textId="00FF223A" w:rsidR="00E11A50" w:rsidRPr="004A4E17" w:rsidRDefault="005D76BE" w:rsidP="00517928">
            <w:pPr>
              <w:pStyle w:val="BodyText"/>
            </w:pPr>
            <w:r>
              <w:t xml:space="preserve">What is trade: </w:t>
            </w:r>
            <w:hyperlink r:id="rId38" w:history="1">
              <w:r w:rsidRPr="00FF0F02">
                <w:rPr>
                  <w:rStyle w:val="Hyperlink"/>
                  <w:rFonts w:cs="Arial"/>
                </w:rPr>
                <w:t>www.youtube.com/watch?v=EfIi79C18aE</w:t>
              </w:r>
            </w:hyperlink>
            <w:r w:rsidR="00E11A50">
              <w:t xml:space="preserve"> </w:t>
            </w:r>
          </w:p>
        </w:tc>
      </w:tr>
      <w:tr w:rsidR="00E11A50" w:rsidRPr="004A4E17" w14:paraId="4ABC8024" w14:textId="77777777">
        <w:tblPrEx>
          <w:tblCellMar>
            <w:top w:w="0" w:type="dxa"/>
            <w:bottom w:w="0" w:type="dxa"/>
          </w:tblCellMar>
        </w:tblPrEx>
        <w:tc>
          <w:tcPr>
            <w:tcW w:w="2552" w:type="dxa"/>
            <w:vMerge/>
            <w:tcMar>
              <w:top w:w="113" w:type="dxa"/>
              <w:bottom w:w="113" w:type="dxa"/>
            </w:tcMar>
          </w:tcPr>
          <w:p w14:paraId="3B7FC948" w14:textId="77777777" w:rsidR="00E11A50" w:rsidRPr="004A4E17" w:rsidRDefault="00E11A50">
            <w:pPr>
              <w:pStyle w:val="BodyText"/>
              <w:rPr>
                <w:lang w:eastAsia="en-GB"/>
              </w:rPr>
            </w:pPr>
          </w:p>
        </w:tc>
        <w:tc>
          <w:tcPr>
            <w:tcW w:w="2126" w:type="dxa"/>
            <w:tcMar>
              <w:top w:w="113" w:type="dxa"/>
              <w:bottom w:w="113" w:type="dxa"/>
            </w:tcMar>
          </w:tcPr>
          <w:p w14:paraId="30599883" w14:textId="56D0B135" w:rsidR="00E11A50" w:rsidRPr="004A4E17" w:rsidRDefault="00E11A50">
            <w:pPr>
              <w:pStyle w:val="BodyText"/>
              <w:rPr>
                <w:lang w:eastAsia="en-GB"/>
              </w:rPr>
            </w:pPr>
            <w:r>
              <w:t>The meaning of home trade (retail and wholesale)</w:t>
            </w:r>
            <w:r w:rsidR="00517928">
              <w:t>.</w:t>
            </w:r>
          </w:p>
        </w:tc>
        <w:tc>
          <w:tcPr>
            <w:tcW w:w="9923" w:type="dxa"/>
            <w:tcMar>
              <w:top w:w="113" w:type="dxa"/>
              <w:bottom w:w="113" w:type="dxa"/>
            </w:tcMar>
          </w:tcPr>
          <w:p w14:paraId="6DEFD853" w14:textId="43934F5B" w:rsidR="00E11A50" w:rsidRDefault="00E11A50" w:rsidP="00BC5BCC">
            <w:pPr>
              <w:pStyle w:val="BodyText"/>
              <w:spacing w:after="120"/>
            </w:pPr>
            <w:r>
              <w:t>Start off the lesson with a little background. For instance:</w:t>
            </w:r>
          </w:p>
          <w:p w14:paraId="254ACC7C" w14:textId="66DFAE42" w:rsidR="00E11A50" w:rsidRDefault="00E11A50" w:rsidP="006338D2">
            <w:pPr>
              <w:pStyle w:val="BodyText"/>
              <w:spacing w:before="120" w:after="120"/>
            </w:pPr>
            <w:r>
              <w:t xml:space="preserve">As settlements spread across a region, commercial activities started becoming more complex. Over time, urban areas (towns and cities) were </w:t>
            </w:r>
            <w:r w:rsidR="005E417B">
              <w:t>established,</w:t>
            </w:r>
            <w:r>
              <w:t xml:space="preserve"> and countries emerged. As settlements enlarged, specialisations became more embedded in society. For monetary gain, producers wanted to reach out to larger numbers of consumers. Goods had to be transported far and wide but not every small producer could travel to sell their produce. As a result, a simple </w:t>
            </w:r>
            <w:r w:rsidRPr="00CB4490">
              <w:rPr>
                <w:b/>
                <w:bCs/>
              </w:rPr>
              <w:t>supply chain</w:t>
            </w:r>
            <w:r>
              <w:t xml:space="preserve"> started developing to bridge the gap between the producers and consumers. This supply chain helped to distribute goods and carry out trade and commerce in an efficient manner. </w:t>
            </w:r>
          </w:p>
          <w:p w14:paraId="41936CEA" w14:textId="77777777" w:rsidR="00E11A50" w:rsidRDefault="00E11A50" w:rsidP="006338D2">
            <w:pPr>
              <w:pStyle w:val="BodyText"/>
              <w:spacing w:before="120" w:after="120"/>
            </w:pPr>
            <w:r>
              <w:t xml:space="preserve">Interactive session (role play): Once again, use role play with volunteers from the class to demonstrate a simple supply chain. Designate these volunteers and define their role. This activity will also help in introducing terms such as </w:t>
            </w:r>
            <w:r w:rsidRPr="00896781">
              <w:rPr>
                <w:b/>
                <w:bCs/>
              </w:rPr>
              <w:t>warehouse</w:t>
            </w:r>
            <w:r>
              <w:t xml:space="preserve"> and </w:t>
            </w:r>
            <w:r w:rsidRPr="00896781">
              <w:rPr>
                <w:b/>
                <w:bCs/>
              </w:rPr>
              <w:t>profit</w:t>
            </w:r>
            <w:r>
              <w:t>.</w:t>
            </w:r>
          </w:p>
          <w:p w14:paraId="008DBBD8" w14:textId="44143B88" w:rsidR="00E11A50" w:rsidRDefault="00E11A50" w:rsidP="002D3A55">
            <w:pPr>
              <w:pStyle w:val="BodyText"/>
              <w:spacing w:before="60" w:after="60"/>
            </w:pPr>
            <w:r w:rsidRPr="002C64FE">
              <w:rPr>
                <w:b/>
                <w:bCs/>
              </w:rPr>
              <w:t>Learner A</w:t>
            </w:r>
            <w:r>
              <w:t xml:space="preserve"> [Name] – is a farmer who grows wheat in a rural </w:t>
            </w:r>
            <w:r w:rsidR="002D3A55">
              <w:t>area.</w:t>
            </w:r>
          </w:p>
          <w:p w14:paraId="586BF8ED" w14:textId="0FF0EF50" w:rsidR="00E11A50" w:rsidRDefault="00E11A50" w:rsidP="002D3A55">
            <w:pPr>
              <w:pStyle w:val="BodyText"/>
              <w:spacing w:before="60" w:after="60"/>
            </w:pPr>
            <w:r w:rsidRPr="002C64FE">
              <w:rPr>
                <w:b/>
                <w:bCs/>
              </w:rPr>
              <w:t>Learner B</w:t>
            </w:r>
            <w:r>
              <w:t xml:space="preserve"> [Name] – a person based in a small region who buys wheat </w:t>
            </w:r>
            <w:r w:rsidRPr="00844069">
              <w:rPr>
                <w:b/>
                <w:bCs/>
              </w:rPr>
              <w:t>in</w:t>
            </w:r>
            <w:r>
              <w:t xml:space="preserve"> </w:t>
            </w:r>
            <w:r w:rsidRPr="00EC0A63">
              <w:rPr>
                <w:b/>
                <w:bCs/>
              </w:rPr>
              <w:t>bulk</w:t>
            </w:r>
            <w:r>
              <w:t xml:space="preserve"> from the farmer, stores it in a warehouse with the motive to supply/sell wheat to shop owners in nearby towns and villages for a </w:t>
            </w:r>
            <w:r w:rsidR="005E417B">
              <w:t>profit.</w:t>
            </w:r>
            <w:r>
              <w:t xml:space="preserve"> </w:t>
            </w:r>
          </w:p>
          <w:p w14:paraId="4139836D" w14:textId="4E47B9F4" w:rsidR="00E11A50" w:rsidRDefault="00E11A50" w:rsidP="002D3A55">
            <w:pPr>
              <w:pStyle w:val="BodyText"/>
              <w:spacing w:before="60" w:after="60"/>
            </w:pPr>
            <w:r w:rsidRPr="002C64FE">
              <w:rPr>
                <w:b/>
                <w:bCs/>
              </w:rPr>
              <w:t>Learners C and D</w:t>
            </w:r>
            <w:r>
              <w:t xml:space="preserve"> [Names] – are small shop owners in a town who buy wheat in small quantities from Learner B [Name] and then supply/sell it for a small profit to </w:t>
            </w:r>
            <w:proofErr w:type="gramStart"/>
            <w:r>
              <w:t xml:space="preserve">general </w:t>
            </w:r>
            <w:r w:rsidR="002D3A55">
              <w:t>public</w:t>
            </w:r>
            <w:proofErr w:type="gramEnd"/>
            <w:r w:rsidR="002D3A55">
              <w:t>.</w:t>
            </w:r>
          </w:p>
          <w:p w14:paraId="5673BE0B" w14:textId="674A0E6B" w:rsidR="00E11A50" w:rsidRDefault="00E11A50" w:rsidP="002D3A55">
            <w:pPr>
              <w:pStyle w:val="BodyText"/>
              <w:spacing w:before="60" w:after="60"/>
            </w:pPr>
            <w:r w:rsidRPr="002C64FE">
              <w:rPr>
                <w:b/>
                <w:bCs/>
              </w:rPr>
              <w:t>Learners E and F</w:t>
            </w:r>
            <w:r>
              <w:t xml:space="preserve"> [Names] – are members of </w:t>
            </w:r>
            <w:proofErr w:type="gramStart"/>
            <w:r>
              <w:t>general public</w:t>
            </w:r>
            <w:proofErr w:type="gramEnd"/>
            <w:r>
              <w:t xml:space="preserve"> who buy wheat from Learner C and Learner D in even smaller quantity from their local shops and pay money for their purchase. </w:t>
            </w:r>
          </w:p>
          <w:p w14:paraId="2EFDB70F" w14:textId="2C43A26B" w:rsidR="00E11A50" w:rsidRDefault="00E11A50" w:rsidP="00FF57E8">
            <w:pPr>
              <w:pStyle w:val="BodyText"/>
              <w:spacing w:before="120" w:after="60"/>
            </w:pPr>
            <w:r>
              <w:t>Draw the following table. Learners identify these individuals by specific commercial terms and depict the flow of goods (wheat).</w:t>
            </w:r>
          </w:p>
          <w:tbl>
            <w:tblPr>
              <w:tblStyle w:val="TableGrid"/>
              <w:tblW w:w="583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946"/>
              <w:gridCol w:w="1946"/>
              <w:gridCol w:w="1947"/>
            </w:tblGrid>
            <w:tr w:rsidR="002D3A55" w:rsidRPr="002D3A55" w14:paraId="2B26A86F" w14:textId="77777777" w:rsidTr="001153DA">
              <w:trPr>
                <w:jc w:val="center"/>
              </w:trPr>
              <w:tc>
                <w:tcPr>
                  <w:tcW w:w="1946" w:type="dxa"/>
                  <w:shd w:val="clear" w:color="auto" w:fill="EA5B0C"/>
                </w:tcPr>
                <w:p w14:paraId="46D30D3A" w14:textId="77777777" w:rsidR="00E11A50" w:rsidRPr="002D3A55" w:rsidRDefault="00E11A50" w:rsidP="00036A51">
                  <w:pPr>
                    <w:autoSpaceDE w:val="0"/>
                    <w:autoSpaceDN w:val="0"/>
                    <w:adjustRightInd w:val="0"/>
                    <w:spacing w:before="60" w:after="60"/>
                    <w:rPr>
                      <w:rFonts w:ascii="Arial" w:hAnsi="Arial" w:cs="Arial"/>
                      <w:b/>
                      <w:bCs/>
                      <w:color w:val="FFFFFF" w:themeColor="background1"/>
                      <w:sz w:val="20"/>
                      <w:szCs w:val="20"/>
                    </w:rPr>
                  </w:pPr>
                  <w:r w:rsidRPr="002D3A55">
                    <w:rPr>
                      <w:rFonts w:ascii="Arial" w:hAnsi="Arial" w:cs="Arial"/>
                      <w:b/>
                      <w:bCs/>
                      <w:color w:val="FFFFFF" w:themeColor="background1"/>
                      <w:sz w:val="20"/>
                      <w:szCs w:val="20"/>
                    </w:rPr>
                    <w:t>Supply chain</w:t>
                  </w:r>
                </w:p>
              </w:tc>
              <w:tc>
                <w:tcPr>
                  <w:tcW w:w="1946" w:type="dxa"/>
                  <w:shd w:val="clear" w:color="auto" w:fill="EA5B0C"/>
                </w:tcPr>
                <w:p w14:paraId="29AF4FD3" w14:textId="77777777" w:rsidR="00E11A50" w:rsidRPr="002D3A55" w:rsidRDefault="00E11A50" w:rsidP="00036A51">
                  <w:pPr>
                    <w:autoSpaceDE w:val="0"/>
                    <w:autoSpaceDN w:val="0"/>
                    <w:adjustRightInd w:val="0"/>
                    <w:spacing w:before="60" w:after="60"/>
                    <w:rPr>
                      <w:rFonts w:ascii="Arial" w:hAnsi="Arial" w:cs="Arial"/>
                      <w:b/>
                      <w:bCs/>
                      <w:color w:val="FFFFFF" w:themeColor="background1"/>
                      <w:sz w:val="20"/>
                      <w:szCs w:val="20"/>
                    </w:rPr>
                  </w:pPr>
                  <w:r w:rsidRPr="002D3A55">
                    <w:rPr>
                      <w:rFonts w:ascii="Arial" w:hAnsi="Arial" w:cs="Arial"/>
                      <w:b/>
                      <w:bCs/>
                      <w:color w:val="FFFFFF" w:themeColor="background1"/>
                      <w:sz w:val="20"/>
                      <w:szCs w:val="20"/>
                    </w:rPr>
                    <w:t>Commercial term</w:t>
                  </w:r>
                </w:p>
              </w:tc>
              <w:tc>
                <w:tcPr>
                  <w:tcW w:w="1947" w:type="dxa"/>
                  <w:shd w:val="clear" w:color="auto" w:fill="EA5B0C"/>
                </w:tcPr>
                <w:p w14:paraId="45961EC1" w14:textId="77777777" w:rsidR="00E11A50" w:rsidRPr="002D3A55" w:rsidRDefault="00E11A50" w:rsidP="00036A51">
                  <w:pPr>
                    <w:autoSpaceDE w:val="0"/>
                    <w:autoSpaceDN w:val="0"/>
                    <w:adjustRightInd w:val="0"/>
                    <w:spacing w:before="60" w:after="60"/>
                    <w:rPr>
                      <w:rFonts w:ascii="Arial" w:hAnsi="Arial" w:cs="Arial"/>
                      <w:b/>
                      <w:bCs/>
                      <w:color w:val="FFFFFF" w:themeColor="background1"/>
                      <w:sz w:val="20"/>
                      <w:szCs w:val="20"/>
                    </w:rPr>
                  </w:pPr>
                  <w:r w:rsidRPr="002D3A55">
                    <w:rPr>
                      <w:rFonts w:ascii="Arial" w:hAnsi="Arial" w:cs="Arial"/>
                      <w:b/>
                      <w:bCs/>
                      <w:color w:val="FFFFFF" w:themeColor="background1"/>
                      <w:sz w:val="20"/>
                      <w:szCs w:val="20"/>
                    </w:rPr>
                    <w:t>Supplies to</w:t>
                  </w:r>
                </w:p>
              </w:tc>
            </w:tr>
            <w:tr w:rsidR="00E11A50" w:rsidRPr="004725EF" w14:paraId="0B0E5290" w14:textId="77777777" w:rsidTr="001153DA">
              <w:trPr>
                <w:jc w:val="center"/>
              </w:trPr>
              <w:tc>
                <w:tcPr>
                  <w:tcW w:w="1946" w:type="dxa"/>
                </w:tcPr>
                <w:p w14:paraId="05186765"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Learner A (farmer)</w:t>
                  </w:r>
                </w:p>
              </w:tc>
              <w:tc>
                <w:tcPr>
                  <w:tcW w:w="1946" w:type="dxa"/>
                </w:tcPr>
                <w:p w14:paraId="14434298"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producer</w:t>
                  </w:r>
                </w:p>
              </w:tc>
              <w:tc>
                <w:tcPr>
                  <w:tcW w:w="1947" w:type="dxa"/>
                </w:tcPr>
                <w:p w14:paraId="735E7DD5"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w:t>
                  </w:r>
                </w:p>
              </w:tc>
            </w:tr>
            <w:tr w:rsidR="00E11A50" w:rsidRPr="004725EF" w14:paraId="0D389875" w14:textId="77777777" w:rsidTr="001153DA">
              <w:trPr>
                <w:jc w:val="center"/>
              </w:trPr>
              <w:tc>
                <w:tcPr>
                  <w:tcW w:w="1946" w:type="dxa"/>
                </w:tcPr>
                <w:p w14:paraId="3F820D4B"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Learner B</w:t>
                  </w:r>
                </w:p>
              </w:tc>
              <w:tc>
                <w:tcPr>
                  <w:tcW w:w="1946" w:type="dxa"/>
                </w:tcPr>
                <w:p w14:paraId="7B44CBD0"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wholesaler</w:t>
                  </w:r>
                </w:p>
              </w:tc>
              <w:tc>
                <w:tcPr>
                  <w:tcW w:w="1947" w:type="dxa"/>
                </w:tcPr>
                <w:p w14:paraId="194BD50A"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w:t>
                  </w:r>
                </w:p>
              </w:tc>
            </w:tr>
            <w:tr w:rsidR="00E11A50" w:rsidRPr="004725EF" w14:paraId="610D48F5" w14:textId="77777777" w:rsidTr="001153DA">
              <w:trPr>
                <w:jc w:val="center"/>
              </w:trPr>
              <w:tc>
                <w:tcPr>
                  <w:tcW w:w="1946" w:type="dxa"/>
                </w:tcPr>
                <w:p w14:paraId="4F3D8058"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Learners C and D</w:t>
                  </w:r>
                </w:p>
              </w:tc>
              <w:tc>
                <w:tcPr>
                  <w:tcW w:w="1946" w:type="dxa"/>
                </w:tcPr>
                <w:p w14:paraId="05718085"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retailers</w:t>
                  </w:r>
                </w:p>
              </w:tc>
              <w:tc>
                <w:tcPr>
                  <w:tcW w:w="1947" w:type="dxa"/>
                </w:tcPr>
                <w:p w14:paraId="6E5C2BE8"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w:t>
                  </w:r>
                </w:p>
              </w:tc>
            </w:tr>
            <w:tr w:rsidR="00E11A50" w:rsidRPr="004725EF" w14:paraId="65ABEA82" w14:textId="77777777" w:rsidTr="001153DA">
              <w:trPr>
                <w:jc w:val="center"/>
              </w:trPr>
              <w:tc>
                <w:tcPr>
                  <w:tcW w:w="1946" w:type="dxa"/>
                </w:tcPr>
                <w:p w14:paraId="55B4CB93"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Learners E and F</w:t>
                  </w:r>
                </w:p>
              </w:tc>
              <w:tc>
                <w:tcPr>
                  <w:tcW w:w="1946" w:type="dxa"/>
                </w:tcPr>
                <w:p w14:paraId="13F2A7D0"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end-consumers</w:t>
                  </w:r>
                </w:p>
              </w:tc>
              <w:tc>
                <w:tcPr>
                  <w:tcW w:w="1947" w:type="dxa"/>
                  <w:shd w:val="clear" w:color="auto" w:fill="BFBFBF" w:themeFill="background1" w:themeFillShade="BF"/>
                </w:tcPr>
                <w:p w14:paraId="5F1C8F22" w14:textId="77777777" w:rsidR="00E11A50" w:rsidRPr="004725EF" w:rsidRDefault="00E11A50" w:rsidP="00036A51">
                  <w:pPr>
                    <w:autoSpaceDE w:val="0"/>
                    <w:autoSpaceDN w:val="0"/>
                    <w:adjustRightInd w:val="0"/>
                    <w:spacing w:before="60" w:after="60"/>
                    <w:rPr>
                      <w:rFonts w:ascii="Arial" w:hAnsi="Arial" w:cs="Arial"/>
                      <w:sz w:val="20"/>
                      <w:szCs w:val="20"/>
                    </w:rPr>
                  </w:pPr>
                </w:p>
              </w:tc>
            </w:tr>
          </w:tbl>
          <w:p w14:paraId="783CACC2" w14:textId="7387EDF4" w:rsidR="00E11A50" w:rsidRPr="004A4E17" w:rsidRDefault="00E11A50" w:rsidP="00FF57E8">
            <w:pPr>
              <w:pStyle w:val="BodyText"/>
              <w:spacing w:before="60"/>
            </w:pPr>
            <w:r>
              <w:t xml:space="preserve">Define </w:t>
            </w:r>
            <w:r w:rsidRPr="009F3555">
              <w:rPr>
                <w:b/>
                <w:bCs/>
              </w:rPr>
              <w:t>home trade</w:t>
            </w:r>
            <w:r>
              <w:t xml:space="preserve">. Help learners understand that when trade and commerce take place in a </w:t>
            </w:r>
            <w:r w:rsidRPr="00145C2B">
              <w:rPr>
                <w:u w:val="single"/>
              </w:rPr>
              <w:t>supply chain that exists within the boundaries of a country</w:t>
            </w:r>
            <w:r>
              <w:t>, it is called home trade.</w:t>
            </w:r>
          </w:p>
        </w:tc>
      </w:tr>
      <w:tr w:rsidR="00E11A50" w:rsidRPr="004A4E17" w14:paraId="7BD5E75E" w14:textId="77777777">
        <w:tblPrEx>
          <w:tblCellMar>
            <w:top w:w="0" w:type="dxa"/>
            <w:bottom w:w="0" w:type="dxa"/>
          </w:tblCellMar>
        </w:tblPrEx>
        <w:tc>
          <w:tcPr>
            <w:tcW w:w="2552" w:type="dxa"/>
            <w:vMerge/>
            <w:tcMar>
              <w:top w:w="113" w:type="dxa"/>
              <w:bottom w:w="113" w:type="dxa"/>
            </w:tcMar>
          </w:tcPr>
          <w:p w14:paraId="3C8CD40C" w14:textId="08A1D9AE" w:rsidR="00E11A50" w:rsidRPr="00BF2E78" w:rsidRDefault="00E11A50">
            <w:pPr>
              <w:pStyle w:val="BodyText"/>
              <w:rPr>
                <w:lang w:eastAsia="en-GB"/>
              </w:rPr>
            </w:pPr>
          </w:p>
        </w:tc>
        <w:tc>
          <w:tcPr>
            <w:tcW w:w="2126" w:type="dxa"/>
            <w:tcMar>
              <w:top w:w="113" w:type="dxa"/>
              <w:bottom w:w="113" w:type="dxa"/>
            </w:tcMar>
          </w:tcPr>
          <w:p w14:paraId="01AFAA94" w14:textId="32B633D3" w:rsidR="00E11A50" w:rsidRPr="004A4E17" w:rsidRDefault="00E11A50">
            <w:pPr>
              <w:pStyle w:val="BodyText"/>
              <w:rPr>
                <w:lang w:eastAsia="en-GB"/>
              </w:rPr>
            </w:pPr>
            <w:r>
              <w:t>The meaning of international trade (exports and imports)</w:t>
            </w:r>
            <w:r w:rsidR="00587D7F">
              <w:t>.</w:t>
            </w:r>
          </w:p>
        </w:tc>
        <w:tc>
          <w:tcPr>
            <w:tcW w:w="9923" w:type="dxa"/>
            <w:tcMar>
              <w:top w:w="113" w:type="dxa"/>
              <w:bottom w:w="113" w:type="dxa"/>
            </w:tcMar>
          </w:tcPr>
          <w:p w14:paraId="25B506D7" w14:textId="174C607F" w:rsidR="00E11A50" w:rsidRDefault="00E11A50" w:rsidP="00A456F2">
            <w:pPr>
              <w:pStyle w:val="BodyText"/>
              <w:spacing w:before="60" w:after="60"/>
            </w:pPr>
            <w:r>
              <w:t>Q&amp;A session: Write the following statement with 2 options on the classroom board.</w:t>
            </w:r>
          </w:p>
          <w:p w14:paraId="2CD43229" w14:textId="77777777" w:rsidR="00E11A50" w:rsidRDefault="00E11A50" w:rsidP="00A456F2">
            <w:pPr>
              <w:pStyle w:val="BodyText"/>
              <w:spacing w:before="60" w:after="60"/>
            </w:pPr>
            <w:r>
              <w:t>A trader in Bangladesh supplies clothes worth $1 million to a trader in the US. What kind of trade is this?</w:t>
            </w:r>
          </w:p>
          <w:p w14:paraId="63951061" w14:textId="3C0A20AF" w:rsidR="00E11A50" w:rsidRDefault="009E6CBE" w:rsidP="00A456F2">
            <w:pPr>
              <w:pStyle w:val="BodyText"/>
              <w:numPr>
                <w:ilvl w:val="0"/>
                <w:numId w:val="29"/>
              </w:numPr>
              <w:spacing w:before="60" w:after="60"/>
            </w:pPr>
            <w:r>
              <w:t>H</w:t>
            </w:r>
            <w:r w:rsidR="00E11A50">
              <w:t>ome trade</w:t>
            </w:r>
          </w:p>
          <w:p w14:paraId="68A24FFF" w14:textId="41778968" w:rsidR="00E11A50" w:rsidRDefault="009E6CBE" w:rsidP="00A456F2">
            <w:pPr>
              <w:pStyle w:val="BodyText"/>
              <w:numPr>
                <w:ilvl w:val="0"/>
                <w:numId w:val="29"/>
              </w:numPr>
              <w:spacing w:before="60" w:after="60"/>
            </w:pPr>
            <w:r>
              <w:t>I</w:t>
            </w:r>
            <w:r w:rsidR="00E11A50">
              <w:t>nternational trade</w:t>
            </w:r>
          </w:p>
          <w:p w14:paraId="35E3E605" w14:textId="3C0B94ED" w:rsidR="00E11A50" w:rsidRDefault="00E11A50" w:rsidP="00A456F2">
            <w:pPr>
              <w:pStyle w:val="BodyText"/>
              <w:spacing w:before="60" w:after="60"/>
            </w:pPr>
            <w:r>
              <w:t>Learners choose the correct option.</w:t>
            </w:r>
          </w:p>
          <w:p w14:paraId="1BCCC943" w14:textId="5120058C" w:rsidR="00E11A50" w:rsidRDefault="00E11A50" w:rsidP="00A456F2">
            <w:pPr>
              <w:pStyle w:val="BodyText"/>
              <w:spacing w:before="60" w:after="60"/>
            </w:pPr>
            <w:r>
              <w:t>Define ‘</w:t>
            </w:r>
            <w:r w:rsidRPr="00F40FB1">
              <w:t>international trade</w:t>
            </w:r>
            <w:r>
              <w:t>’ and explain that a supply chain in international trade spreads between two or more countries. Introduce and explain the terms ‘</w:t>
            </w:r>
            <w:r w:rsidRPr="00F40FB1">
              <w:t>exports</w:t>
            </w:r>
            <w:r>
              <w:t>’</w:t>
            </w:r>
            <w:r w:rsidRPr="00F40FB1">
              <w:t xml:space="preserve"> and </w:t>
            </w:r>
            <w:r>
              <w:t>‘</w:t>
            </w:r>
            <w:r w:rsidRPr="00F40FB1">
              <w:t>imports</w:t>
            </w:r>
            <w:r>
              <w:t>’. Use the image and definitions in the learning resource to make learners understand.</w:t>
            </w:r>
          </w:p>
          <w:p w14:paraId="4ED0E769" w14:textId="2671CDEE" w:rsidR="00E11A50" w:rsidRDefault="00A456F2" w:rsidP="00A456F2">
            <w:pPr>
              <w:pStyle w:val="BodyText"/>
              <w:spacing w:before="60" w:after="60"/>
            </w:pPr>
            <w:r>
              <w:t>I</w:t>
            </w:r>
            <w:r w:rsidR="00542484">
              <w:t>nternational trade</w:t>
            </w:r>
            <w:r>
              <w:t>:</w:t>
            </w:r>
            <w:r w:rsidR="00542484">
              <w:t xml:space="preserve"> </w:t>
            </w:r>
            <w:hyperlink r:id="rId39" w:history="1">
              <w:r w:rsidR="00E11A50" w:rsidRPr="00E854BA">
                <w:rPr>
                  <w:rStyle w:val="Hyperlink"/>
                  <w:rFonts w:cs="Arial"/>
                </w:rPr>
                <w:t>https://thecuriouseconomist.com/macroeconomics-what-is/what-is-international-trade/</w:t>
              </w:r>
            </w:hyperlink>
            <w:r w:rsidR="00E11A50">
              <w:t xml:space="preserve"> </w:t>
            </w:r>
          </w:p>
          <w:p w14:paraId="701EF350" w14:textId="25BAA031" w:rsidR="00E11A50" w:rsidRDefault="00E11A50" w:rsidP="00D021B3">
            <w:pPr>
              <w:pStyle w:val="BodyText"/>
              <w:spacing w:after="60"/>
            </w:pPr>
            <w:r>
              <w:t>Use the image from the previous learning resource and illustrate the supply chain and flow of supply in context of international trade. Use this opportunity to introduce the term ‘</w:t>
            </w:r>
            <w:r w:rsidRPr="00E40FEF">
              <w:t>import agent</w:t>
            </w:r>
            <w:r>
              <w:t>’.</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3727"/>
              <w:gridCol w:w="3728"/>
            </w:tblGrid>
            <w:tr w:rsidR="001153DA" w:rsidRPr="001153DA" w14:paraId="14E8AFCF" w14:textId="77777777" w:rsidTr="00F717D9">
              <w:trPr>
                <w:jc w:val="center"/>
              </w:trPr>
              <w:tc>
                <w:tcPr>
                  <w:tcW w:w="3727" w:type="dxa"/>
                  <w:shd w:val="clear" w:color="auto" w:fill="EA5B0C"/>
                  <w:vAlign w:val="center"/>
                </w:tcPr>
                <w:p w14:paraId="53F0D105" w14:textId="77777777" w:rsidR="00E11A50" w:rsidRPr="001153DA" w:rsidRDefault="00E11A50" w:rsidP="00036A51">
                  <w:pPr>
                    <w:spacing w:before="60" w:after="60"/>
                    <w:rPr>
                      <w:rFonts w:asciiTheme="minorBidi" w:hAnsiTheme="minorBidi" w:cstheme="minorBidi"/>
                      <w:b/>
                      <w:bCs/>
                      <w:color w:val="FFFFFF" w:themeColor="background1"/>
                      <w:sz w:val="20"/>
                      <w:szCs w:val="20"/>
                    </w:rPr>
                  </w:pPr>
                  <w:r w:rsidRPr="001153DA">
                    <w:rPr>
                      <w:rFonts w:asciiTheme="minorBidi" w:hAnsiTheme="minorBidi" w:cstheme="minorBidi"/>
                      <w:b/>
                      <w:bCs/>
                      <w:color w:val="FFFFFF" w:themeColor="background1"/>
                      <w:sz w:val="20"/>
                      <w:szCs w:val="20"/>
                    </w:rPr>
                    <w:t>Supply chain</w:t>
                  </w:r>
                </w:p>
              </w:tc>
              <w:tc>
                <w:tcPr>
                  <w:tcW w:w="3728" w:type="dxa"/>
                  <w:shd w:val="clear" w:color="auto" w:fill="EA5B0C"/>
                  <w:vAlign w:val="center"/>
                </w:tcPr>
                <w:p w14:paraId="588F84DB" w14:textId="77777777" w:rsidR="00E11A50" w:rsidRPr="001153DA" w:rsidRDefault="00E11A50" w:rsidP="00036A51">
                  <w:pPr>
                    <w:spacing w:before="60" w:after="60"/>
                    <w:rPr>
                      <w:rFonts w:asciiTheme="minorBidi" w:hAnsiTheme="minorBidi" w:cstheme="minorBidi"/>
                      <w:b/>
                      <w:bCs/>
                      <w:color w:val="FFFFFF" w:themeColor="background1"/>
                      <w:sz w:val="20"/>
                      <w:szCs w:val="20"/>
                    </w:rPr>
                  </w:pPr>
                  <w:r w:rsidRPr="001153DA">
                    <w:rPr>
                      <w:rFonts w:asciiTheme="minorBidi" w:hAnsiTheme="minorBidi" w:cstheme="minorBidi"/>
                      <w:b/>
                      <w:bCs/>
                      <w:color w:val="FFFFFF" w:themeColor="background1"/>
                      <w:sz w:val="20"/>
                      <w:szCs w:val="20"/>
                    </w:rPr>
                    <w:t>Supplies to</w:t>
                  </w:r>
                </w:p>
              </w:tc>
            </w:tr>
            <w:tr w:rsidR="00E11A50" w:rsidRPr="009D7161" w14:paraId="769AA4FF" w14:textId="77777777" w:rsidTr="00F717D9">
              <w:trPr>
                <w:jc w:val="center"/>
              </w:trPr>
              <w:tc>
                <w:tcPr>
                  <w:tcW w:w="3727" w:type="dxa"/>
                  <w:vAlign w:val="center"/>
                </w:tcPr>
                <w:p w14:paraId="3DAD6168" w14:textId="77777777" w:rsidR="00E11A50" w:rsidRPr="009D7161" w:rsidRDefault="00E11A50" w:rsidP="00036A51">
                  <w:pPr>
                    <w:spacing w:before="60" w:after="60"/>
                    <w:rPr>
                      <w:rFonts w:asciiTheme="minorBidi" w:hAnsiTheme="minorBidi" w:cstheme="minorBidi"/>
                      <w:sz w:val="20"/>
                      <w:szCs w:val="20"/>
                    </w:rPr>
                  </w:pPr>
                  <w:r w:rsidRPr="009D7161">
                    <w:rPr>
                      <w:rFonts w:asciiTheme="minorBidi" w:hAnsiTheme="minorBidi" w:cstheme="minorBidi"/>
                      <w:sz w:val="20"/>
                      <w:szCs w:val="20"/>
                    </w:rPr>
                    <w:t>Coffee farmers in Brazil</w:t>
                  </w:r>
                </w:p>
              </w:tc>
              <w:tc>
                <w:tcPr>
                  <w:tcW w:w="3728" w:type="dxa"/>
                  <w:vAlign w:val="center"/>
                </w:tcPr>
                <w:p w14:paraId="3F7E9804" w14:textId="77777777" w:rsidR="00E11A50" w:rsidRPr="009D7161" w:rsidRDefault="00E11A50" w:rsidP="00036A51">
                  <w:pPr>
                    <w:spacing w:before="60" w:after="60"/>
                    <w:jc w:val="center"/>
                    <w:rPr>
                      <w:rFonts w:asciiTheme="minorBidi" w:hAnsiTheme="minorBidi" w:cstheme="minorBidi"/>
                      <w:sz w:val="20"/>
                      <w:szCs w:val="20"/>
                    </w:rPr>
                  </w:pPr>
                  <w:r w:rsidRPr="009D7161">
                    <w:rPr>
                      <w:rFonts w:asciiTheme="minorBidi" w:hAnsiTheme="minorBidi" w:cstheme="minorBidi"/>
                      <w:sz w:val="20"/>
                      <w:szCs w:val="20"/>
                    </w:rPr>
                    <w:t>↓</w:t>
                  </w:r>
                </w:p>
              </w:tc>
            </w:tr>
            <w:tr w:rsidR="00E11A50" w:rsidRPr="009D7161" w14:paraId="762B7CB6" w14:textId="77777777" w:rsidTr="00F717D9">
              <w:trPr>
                <w:jc w:val="center"/>
              </w:trPr>
              <w:tc>
                <w:tcPr>
                  <w:tcW w:w="3727" w:type="dxa"/>
                  <w:vAlign w:val="center"/>
                </w:tcPr>
                <w:p w14:paraId="25B8B8C9" w14:textId="77777777" w:rsidR="00E11A50" w:rsidRPr="009D7161" w:rsidRDefault="00E11A50" w:rsidP="00036A51">
                  <w:pPr>
                    <w:spacing w:before="60" w:after="60"/>
                    <w:rPr>
                      <w:rFonts w:asciiTheme="minorBidi" w:hAnsiTheme="minorBidi" w:cstheme="minorBidi"/>
                      <w:sz w:val="20"/>
                      <w:szCs w:val="20"/>
                    </w:rPr>
                  </w:pPr>
                  <w:r w:rsidRPr="009D7161">
                    <w:rPr>
                      <w:rFonts w:asciiTheme="minorBidi" w:hAnsiTheme="minorBidi" w:cstheme="minorBidi"/>
                      <w:sz w:val="20"/>
                      <w:szCs w:val="20"/>
                    </w:rPr>
                    <w:t xml:space="preserve">Wholesalers in Australia </w:t>
                  </w:r>
                </w:p>
              </w:tc>
              <w:tc>
                <w:tcPr>
                  <w:tcW w:w="3728" w:type="dxa"/>
                  <w:vAlign w:val="center"/>
                </w:tcPr>
                <w:p w14:paraId="3A95AB18" w14:textId="77777777" w:rsidR="00E11A50" w:rsidRPr="009D7161" w:rsidRDefault="00E11A50" w:rsidP="00036A51">
                  <w:pPr>
                    <w:spacing w:before="60" w:after="60"/>
                    <w:jc w:val="center"/>
                    <w:rPr>
                      <w:rFonts w:asciiTheme="minorBidi" w:hAnsiTheme="minorBidi" w:cstheme="minorBidi"/>
                      <w:sz w:val="20"/>
                      <w:szCs w:val="20"/>
                    </w:rPr>
                  </w:pPr>
                  <w:r w:rsidRPr="009D7161">
                    <w:rPr>
                      <w:rFonts w:asciiTheme="minorBidi" w:hAnsiTheme="minorBidi" w:cstheme="minorBidi"/>
                      <w:sz w:val="20"/>
                      <w:szCs w:val="20"/>
                    </w:rPr>
                    <w:t>↓</w:t>
                  </w:r>
                </w:p>
                <w:p w14:paraId="1AD19AC7" w14:textId="77777777" w:rsidR="00E11A50" w:rsidRPr="009D7161" w:rsidRDefault="00E11A50" w:rsidP="00036A51">
                  <w:pPr>
                    <w:spacing w:before="60" w:after="60"/>
                    <w:jc w:val="center"/>
                    <w:rPr>
                      <w:rFonts w:asciiTheme="minorBidi" w:hAnsiTheme="minorBidi" w:cstheme="minorBidi"/>
                      <w:sz w:val="20"/>
                      <w:szCs w:val="20"/>
                    </w:rPr>
                  </w:pPr>
                  <w:r w:rsidRPr="009D7161">
                    <w:rPr>
                      <w:rFonts w:asciiTheme="minorBidi" w:hAnsiTheme="minorBidi" w:cstheme="minorBidi"/>
                      <w:sz w:val="20"/>
                      <w:szCs w:val="20"/>
                    </w:rPr>
                    <w:t>(buying through import agents)</w:t>
                  </w:r>
                </w:p>
              </w:tc>
            </w:tr>
            <w:tr w:rsidR="00E11A50" w:rsidRPr="009D7161" w14:paraId="67A427E7" w14:textId="77777777" w:rsidTr="00F717D9">
              <w:trPr>
                <w:jc w:val="center"/>
              </w:trPr>
              <w:tc>
                <w:tcPr>
                  <w:tcW w:w="3727" w:type="dxa"/>
                  <w:vAlign w:val="center"/>
                </w:tcPr>
                <w:p w14:paraId="7D5C49B3" w14:textId="77777777" w:rsidR="00E11A50" w:rsidRPr="009D7161" w:rsidRDefault="00E11A50" w:rsidP="00036A51">
                  <w:pPr>
                    <w:spacing w:before="60" w:after="60"/>
                    <w:rPr>
                      <w:rFonts w:asciiTheme="minorBidi" w:hAnsiTheme="minorBidi" w:cstheme="minorBidi"/>
                      <w:sz w:val="20"/>
                      <w:szCs w:val="20"/>
                    </w:rPr>
                  </w:pPr>
                  <w:r w:rsidRPr="009D7161">
                    <w:rPr>
                      <w:rFonts w:asciiTheme="minorBidi" w:hAnsiTheme="minorBidi" w:cstheme="minorBidi"/>
                      <w:sz w:val="20"/>
                      <w:szCs w:val="20"/>
                    </w:rPr>
                    <w:t>Retailers in Australian towns and cities</w:t>
                  </w:r>
                </w:p>
              </w:tc>
              <w:tc>
                <w:tcPr>
                  <w:tcW w:w="3728" w:type="dxa"/>
                  <w:vAlign w:val="center"/>
                </w:tcPr>
                <w:p w14:paraId="58845455" w14:textId="77777777" w:rsidR="00E11A50" w:rsidRPr="009D7161" w:rsidRDefault="00E11A50" w:rsidP="00036A51">
                  <w:pPr>
                    <w:spacing w:before="60" w:after="60"/>
                    <w:jc w:val="center"/>
                    <w:rPr>
                      <w:rFonts w:asciiTheme="minorBidi" w:hAnsiTheme="minorBidi" w:cstheme="minorBidi"/>
                      <w:sz w:val="20"/>
                      <w:szCs w:val="20"/>
                    </w:rPr>
                  </w:pPr>
                  <w:r w:rsidRPr="009D7161">
                    <w:rPr>
                      <w:rFonts w:asciiTheme="minorBidi" w:hAnsiTheme="minorBidi" w:cstheme="minorBidi"/>
                      <w:sz w:val="20"/>
                      <w:szCs w:val="20"/>
                    </w:rPr>
                    <w:t>↓</w:t>
                  </w:r>
                </w:p>
              </w:tc>
            </w:tr>
            <w:tr w:rsidR="00E11A50" w:rsidRPr="009D7161" w14:paraId="7B60A4E1" w14:textId="77777777" w:rsidTr="00F717D9">
              <w:trPr>
                <w:jc w:val="center"/>
              </w:trPr>
              <w:tc>
                <w:tcPr>
                  <w:tcW w:w="3727" w:type="dxa"/>
                  <w:vAlign w:val="center"/>
                </w:tcPr>
                <w:p w14:paraId="1F9BBFC2" w14:textId="77777777" w:rsidR="00E11A50" w:rsidRPr="009D7161" w:rsidRDefault="00E11A50" w:rsidP="00036A51">
                  <w:pPr>
                    <w:spacing w:before="60" w:after="60"/>
                    <w:rPr>
                      <w:rFonts w:asciiTheme="minorBidi" w:hAnsiTheme="minorBidi" w:cstheme="minorBidi"/>
                      <w:sz w:val="20"/>
                      <w:szCs w:val="20"/>
                    </w:rPr>
                  </w:pPr>
                  <w:r w:rsidRPr="009D7161">
                    <w:rPr>
                      <w:rFonts w:asciiTheme="minorBidi" w:hAnsiTheme="minorBidi" w:cstheme="minorBidi"/>
                      <w:sz w:val="20"/>
                      <w:szCs w:val="20"/>
                    </w:rPr>
                    <w:t>End-consumers in Australia</w:t>
                  </w:r>
                </w:p>
              </w:tc>
              <w:tc>
                <w:tcPr>
                  <w:tcW w:w="3728" w:type="dxa"/>
                  <w:shd w:val="clear" w:color="auto" w:fill="D9D9D9" w:themeFill="background1" w:themeFillShade="D9"/>
                  <w:vAlign w:val="center"/>
                </w:tcPr>
                <w:p w14:paraId="35182C1A" w14:textId="77777777" w:rsidR="00E11A50" w:rsidRPr="009D7161" w:rsidRDefault="00E11A50" w:rsidP="00036A51">
                  <w:pPr>
                    <w:spacing w:before="60" w:after="60"/>
                    <w:jc w:val="center"/>
                    <w:rPr>
                      <w:rFonts w:asciiTheme="minorBidi" w:hAnsiTheme="minorBidi" w:cstheme="minorBidi"/>
                      <w:sz w:val="20"/>
                      <w:szCs w:val="20"/>
                    </w:rPr>
                  </w:pPr>
                </w:p>
              </w:tc>
            </w:tr>
          </w:tbl>
          <w:p w14:paraId="576416C3" w14:textId="44E50C35" w:rsidR="00E11A50" w:rsidRDefault="00E11A50" w:rsidP="00FF57E8">
            <w:pPr>
              <w:pStyle w:val="BodyText"/>
              <w:spacing w:before="60" w:after="60"/>
            </w:pPr>
            <w:r w:rsidRPr="00A25DD7">
              <w:t>Q&amp;A session: Draw the following table on classroom board and learners identify the exporter and importer in the trade situation described earlier.</w:t>
            </w:r>
          </w:p>
          <w:tbl>
            <w:tblPr>
              <w:tblStyle w:val="TableGrid"/>
              <w:tblW w:w="7482"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494"/>
              <w:gridCol w:w="2494"/>
              <w:gridCol w:w="2494"/>
            </w:tblGrid>
            <w:tr w:rsidR="00036A51" w:rsidRPr="00036A51" w14:paraId="77B37D4D" w14:textId="77777777" w:rsidTr="00F717D9">
              <w:trPr>
                <w:jc w:val="center"/>
              </w:trPr>
              <w:tc>
                <w:tcPr>
                  <w:tcW w:w="2494" w:type="dxa"/>
                  <w:shd w:val="clear" w:color="auto" w:fill="EA5B0C"/>
                </w:tcPr>
                <w:p w14:paraId="080E13A9" w14:textId="705887A4" w:rsidR="00E11A50" w:rsidRPr="00036A51" w:rsidRDefault="00E11A50" w:rsidP="00036A51">
                  <w:pPr>
                    <w:autoSpaceDE w:val="0"/>
                    <w:autoSpaceDN w:val="0"/>
                    <w:adjustRightInd w:val="0"/>
                    <w:spacing w:before="60" w:after="60"/>
                    <w:rPr>
                      <w:rFonts w:ascii="Arial" w:hAnsi="Arial" w:cs="Arial"/>
                      <w:b/>
                      <w:bCs/>
                      <w:color w:val="FFFFFF" w:themeColor="background1"/>
                      <w:sz w:val="20"/>
                      <w:szCs w:val="20"/>
                    </w:rPr>
                  </w:pPr>
                </w:p>
              </w:tc>
              <w:tc>
                <w:tcPr>
                  <w:tcW w:w="2494" w:type="dxa"/>
                  <w:shd w:val="clear" w:color="auto" w:fill="EA5B0C"/>
                </w:tcPr>
                <w:p w14:paraId="1F14E4BB" w14:textId="382368BB" w:rsidR="00E11A50" w:rsidRPr="00036A51" w:rsidRDefault="00E11A50" w:rsidP="00036A51">
                  <w:pPr>
                    <w:autoSpaceDE w:val="0"/>
                    <w:autoSpaceDN w:val="0"/>
                    <w:adjustRightInd w:val="0"/>
                    <w:spacing w:before="60" w:after="60"/>
                    <w:rPr>
                      <w:rFonts w:ascii="Arial" w:hAnsi="Arial" w:cs="Arial"/>
                      <w:b/>
                      <w:bCs/>
                      <w:color w:val="FFFFFF" w:themeColor="background1"/>
                      <w:sz w:val="20"/>
                      <w:szCs w:val="20"/>
                    </w:rPr>
                  </w:pPr>
                  <w:r w:rsidRPr="00036A51">
                    <w:rPr>
                      <w:rFonts w:ascii="Arial" w:hAnsi="Arial" w:cs="Arial"/>
                      <w:b/>
                      <w:bCs/>
                      <w:color w:val="FFFFFF" w:themeColor="background1"/>
                      <w:sz w:val="20"/>
                      <w:szCs w:val="20"/>
                    </w:rPr>
                    <w:t>Exporter</w:t>
                  </w:r>
                </w:p>
              </w:tc>
              <w:tc>
                <w:tcPr>
                  <w:tcW w:w="2494" w:type="dxa"/>
                  <w:shd w:val="clear" w:color="auto" w:fill="EA5B0C"/>
                </w:tcPr>
                <w:p w14:paraId="7F97A575" w14:textId="1409D973" w:rsidR="00E11A50" w:rsidRPr="00036A51" w:rsidRDefault="00E11A50" w:rsidP="00036A51">
                  <w:pPr>
                    <w:autoSpaceDE w:val="0"/>
                    <w:autoSpaceDN w:val="0"/>
                    <w:adjustRightInd w:val="0"/>
                    <w:spacing w:before="60" w:after="60"/>
                    <w:rPr>
                      <w:rFonts w:ascii="Arial" w:hAnsi="Arial" w:cs="Arial"/>
                      <w:b/>
                      <w:bCs/>
                      <w:color w:val="FFFFFF" w:themeColor="background1"/>
                      <w:sz w:val="20"/>
                      <w:szCs w:val="20"/>
                    </w:rPr>
                  </w:pPr>
                  <w:r w:rsidRPr="00036A51">
                    <w:rPr>
                      <w:rFonts w:ascii="Arial" w:hAnsi="Arial" w:cs="Arial"/>
                      <w:b/>
                      <w:bCs/>
                      <w:color w:val="FFFFFF" w:themeColor="background1"/>
                      <w:sz w:val="20"/>
                      <w:szCs w:val="20"/>
                    </w:rPr>
                    <w:t>Importer</w:t>
                  </w:r>
                </w:p>
              </w:tc>
            </w:tr>
            <w:tr w:rsidR="00E11A50" w:rsidRPr="004725EF" w14:paraId="48AD9A46" w14:textId="77777777" w:rsidTr="00F717D9">
              <w:trPr>
                <w:jc w:val="center"/>
              </w:trPr>
              <w:tc>
                <w:tcPr>
                  <w:tcW w:w="2494" w:type="dxa"/>
                </w:tcPr>
                <w:p w14:paraId="3BDAE04B" w14:textId="263930A7" w:rsidR="00E11A50" w:rsidRPr="004725EF" w:rsidRDefault="00E11A50" w:rsidP="00036A51">
                  <w:pPr>
                    <w:autoSpaceDE w:val="0"/>
                    <w:autoSpaceDN w:val="0"/>
                    <w:adjustRightInd w:val="0"/>
                    <w:spacing w:before="60" w:after="60"/>
                    <w:rPr>
                      <w:rFonts w:ascii="Arial" w:hAnsi="Arial" w:cs="Arial"/>
                      <w:sz w:val="20"/>
                      <w:szCs w:val="20"/>
                    </w:rPr>
                  </w:pPr>
                  <w:r>
                    <w:rPr>
                      <w:rFonts w:ascii="Arial" w:hAnsi="Arial" w:cs="Arial"/>
                      <w:sz w:val="20"/>
                      <w:szCs w:val="20"/>
                    </w:rPr>
                    <w:t>Trader from the US</w:t>
                  </w:r>
                </w:p>
              </w:tc>
              <w:tc>
                <w:tcPr>
                  <w:tcW w:w="2494" w:type="dxa"/>
                </w:tcPr>
                <w:p w14:paraId="56DB77AF"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producer</w:t>
                  </w:r>
                </w:p>
              </w:tc>
              <w:tc>
                <w:tcPr>
                  <w:tcW w:w="2494" w:type="dxa"/>
                </w:tcPr>
                <w:p w14:paraId="3C8B57A1" w14:textId="52E1323F" w:rsidR="00E11A50" w:rsidRPr="004725EF" w:rsidRDefault="00E11A50" w:rsidP="00036A51">
                  <w:pPr>
                    <w:autoSpaceDE w:val="0"/>
                    <w:autoSpaceDN w:val="0"/>
                    <w:adjustRightInd w:val="0"/>
                    <w:spacing w:before="60" w:after="60"/>
                    <w:rPr>
                      <w:rFonts w:ascii="Arial" w:hAnsi="Arial" w:cs="Arial"/>
                      <w:sz w:val="20"/>
                      <w:szCs w:val="20"/>
                    </w:rPr>
                  </w:pPr>
                </w:p>
              </w:tc>
            </w:tr>
            <w:tr w:rsidR="00E11A50" w:rsidRPr="004725EF" w14:paraId="37178AA1" w14:textId="77777777" w:rsidTr="00F717D9">
              <w:trPr>
                <w:jc w:val="center"/>
              </w:trPr>
              <w:tc>
                <w:tcPr>
                  <w:tcW w:w="2494" w:type="dxa"/>
                </w:tcPr>
                <w:p w14:paraId="470440A7" w14:textId="641F4692" w:rsidR="00E11A50" w:rsidRPr="004725EF" w:rsidRDefault="00E11A50" w:rsidP="00036A51">
                  <w:pPr>
                    <w:autoSpaceDE w:val="0"/>
                    <w:autoSpaceDN w:val="0"/>
                    <w:adjustRightInd w:val="0"/>
                    <w:spacing w:before="60" w:after="60"/>
                    <w:rPr>
                      <w:rFonts w:ascii="Arial" w:hAnsi="Arial" w:cs="Arial"/>
                      <w:sz w:val="20"/>
                      <w:szCs w:val="20"/>
                    </w:rPr>
                  </w:pPr>
                  <w:r>
                    <w:rPr>
                      <w:rFonts w:ascii="Arial" w:hAnsi="Arial" w:cs="Arial"/>
                      <w:sz w:val="20"/>
                      <w:szCs w:val="20"/>
                    </w:rPr>
                    <w:t>Trader from Bangladesh</w:t>
                  </w:r>
                </w:p>
              </w:tc>
              <w:tc>
                <w:tcPr>
                  <w:tcW w:w="2494" w:type="dxa"/>
                </w:tcPr>
                <w:p w14:paraId="09311C9D" w14:textId="77777777" w:rsidR="00E11A50" w:rsidRPr="004725EF" w:rsidRDefault="00E11A50" w:rsidP="00036A51">
                  <w:pPr>
                    <w:autoSpaceDE w:val="0"/>
                    <w:autoSpaceDN w:val="0"/>
                    <w:adjustRightInd w:val="0"/>
                    <w:spacing w:before="60" w:after="60"/>
                    <w:rPr>
                      <w:rFonts w:ascii="Arial" w:hAnsi="Arial" w:cs="Arial"/>
                      <w:sz w:val="20"/>
                      <w:szCs w:val="20"/>
                    </w:rPr>
                  </w:pPr>
                  <w:r w:rsidRPr="004725EF">
                    <w:rPr>
                      <w:rFonts w:ascii="Arial" w:hAnsi="Arial" w:cs="Arial"/>
                      <w:sz w:val="20"/>
                      <w:szCs w:val="20"/>
                    </w:rPr>
                    <w:t>wholesaler</w:t>
                  </w:r>
                </w:p>
              </w:tc>
              <w:tc>
                <w:tcPr>
                  <w:tcW w:w="2494" w:type="dxa"/>
                </w:tcPr>
                <w:p w14:paraId="3C2373A0" w14:textId="24518E94" w:rsidR="00E11A50" w:rsidRPr="004725EF" w:rsidRDefault="00E11A50" w:rsidP="00036A51">
                  <w:pPr>
                    <w:autoSpaceDE w:val="0"/>
                    <w:autoSpaceDN w:val="0"/>
                    <w:adjustRightInd w:val="0"/>
                    <w:spacing w:before="60" w:after="60"/>
                    <w:rPr>
                      <w:rFonts w:ascii="Arial" w:hAnsi="Arial" w:cs="Arial"/>
                      <w:sz w:val="20"/>
                      <w:szCs w:val="20"/>
                    </w:rPr>
                  </w:pPr>
                </w:p>
              </w:tc>
            </w:tr>
          </w:tbl>
          <w:p w14:paraId="4B2F978D" w14:textId="335CA14D" w:rsidR="00E11A50" w:rsidRPr="004A4E17" w:rsidRDefault="00E11A50" w:rsidP="00A44174">
            <w:pPr>
              <w:pStyle w:val="BodyText"/>
              <w:spacing w:before="60"/>
            </w:pPr>
            <w:r>
              <w:rPr>
                <w:rFonts w:cstheme="minorHAnsi"/>
                <w:color w:val="000000"/>
              </w:rPr>
              <w:t xml:space="preserve">Using newspaper articles, learners should examine news related to international trade. </w:t>
            </w:r>
            <w:r w:rsidRPr="008A6723">
              <w:rPr>
                <w:rFonts w:cstheme="minorHAnsi"/>
                <w:b/>
                <w:bCs/>
                <w:color w:val="000000"/>
              </w:rPr>
              <w:t>(I)</w:t>
            </w:r>
          </w:p>
        </w:tc>
      </w:tr>
      <w:tr w:rsidR="00553D9B" w:rsidRPr="004A4E17" w14:paraId="1F5264CE" w14:textId="77777777">
        <w:tblPrEx>
          <w:tblCellMar>
            <w:top w:w="0" w:type="dxa"/>
            <w:bottom w:w="0" w:type="dxa"/>
          </w:tblCellMar>
        </w:tblPrEx>
        <w:tc>
          <w:tcPr>
            <w:tcW w:w="2552" w:type="dxa"/>
            <w:vMerge w:val="restart"/>
            <w:tcMar>
              <w:top w:w="113" w:type="dxa"/>
              <w:bottom w:w="113" w:type="dxa"/>
            </w:tcMar>
          </w:tcPr>
          <w:p w14:paraId="03947EE9" w14:textId="62D53E70" w:rsidR="00553D9B" w:rsidRPr="006B58EF" w:rsidRDefault="00553D9B">
            <w:pPr>
              <w:pStyle w:val="BodyText"/>
              <w:rPr>
                <w:iCs/>
                <w:color w:val="FF0000"/>
              </w:rPr>
            </w:pPr>
            <w:r w:rsidRPr="006B5218">
              <w:rPr>
                <w:iCs/>
              </w:rPr>
              <w:t>1.1.2</w:t>
            </w:r>
            <w:r>
              <w:rPr>
                <w:iCs/>
              </w:rPr>
              <w:t xml:space="preserve"> Aids to trade and logistics</w:t>
            </w:r>
          </w:p>
        </w:tc>
        <w:tc>
          <w:tcPr>
            <w:tcW w:w="2126" w:type="dxa"/>
            <w:tcMar>
              <w:top w:w="113" w:type="dxa"/>
              <w:bottom w:w="113" w:type="dxa"/>
            </w:tcMar>
          </w:tcPr>
          <w:p w14:paraId="72D563D1" w14:textId="12EEEABD" w:rsidR="00553D9B" w:rsidRDefault="00553D9B">
            <w:pPr>
              <w:pStyle w:val="BodyText"/>
            </w:pPr>
            <w:r>
              <w:t>The meaning of aids to trade</w:t>
            </w:r>
            <w:r w:rsidR="00587D7F">
              <w:t>.</w:t>
            </w:r>
          </w:p>
        </w:tc>
        <w:tc>
          <w:tcPr>
            <w:tcW w:w="9923" w:type="dxa"/>
            <w:tcMar>
              <w:top w:w="113" w:type="dxa"/>
              <w:bottom w:w="113" w:type="dxa"/>
            </w:tcMar>
          </w:tcPr>
          <w:p w14:paraId="2E58A2D0" w14:textId="789DF14F" w:rsidR="00553D9B" w:rsidRPr="000C2809" w:rsidRDefault="00553D9B" w:rsidP="00436090">
            <w:pPr>
              <w:spacing w:after="120"/>
              <w:rPr>
                <w:rFonts w:asciiTheme="minorBidi" w:hAnsiTheme="minorBidi" w:cstheme="minorBidi"/>
                <w:sz w:val="20"/>
                <w:szCs w:val="20"/>
              </w:rPr>
            </w:pPr>
            <w:r w:rsidRPr="000C2809">
              <w:rPr>
                <w:rFonts w:asciiTheme="minorBidi" w:hAnsiTheme="minorBidi" w:cstheme="minorBidi"/>
                <w:sz w:val="20"/>
                <w:szCs w:val="20"/>
              </w:rPr>
              <w:t>Q&amp;A session</w:t>
            </w:r>
            <w:r>
              <w:rPr>
                <w:rFonts w:asciiTheme="minorBidi" w:hAnsiTheme="minorBidi" w:cstheme="minorBidi"/>
                <w:sz w:val="20"/>
                <w:szCs w:val="20"/>
              </w:rPr>
              <w:t>– A</w:t>
            </w:r>
            <w:r w:rsidRPr="000C2809">
              <w:rPr>
                <w:rFonts w:asciiTheme="minorBidi" w:hAnsiTheme="minorBidi" w:cstheme="minorBidi"/>
                <w:sz w:val="20"/>
                <w:szCs w:val="20"/>
              </w:rPr>
              <w:t xml:space="preserve">sk the learners the following questions: </w:t>
            </w:r>
          </w:p>
          <w:p w14:paraId="196AE433" w14:textId="77777777" w:rsidR="00553D9B" w:rsidRPr="00A41A99" w:rsidRDefault="00553D9B" w:rsidP="003C6680">
            <w:pPr>
              <w:pStyle w:val="ListParagraph"/>
              <w:numPr>
                <w:ilvl w:val="0"/>
                <w:numId w:val="27"/>
              </w:numPr>
              <w:rPr>
                <w:rFonts w:asciiTheme="minorBidi" w:hAnsiTheme="minorBidi" w:cstheme="minorBidi"/>
              </w:rPr>
            </w:pPr>
            <w:r w:rsidRPr="00A41A99">
              <w:rPr>
                <w:rFonts w:asciiTheme="minorBidi" w:hAnsiTheme="minorBidi" w:cstheme="minorBidi"/>
              </w:rPr>
              <w:t>Person A has a sports shoes making factory. Besides installing a fire extinguisher what action could this person take to protect the factory from risk of fire?</w:t>
            </w:r>
          </w:p>
          <w:p w14:paraId="34C13BD0" w14:textId="796E71E7" w:rsidR="00553D9B" w:rsidRPr="00A41A99" w:rsidRDefault="00553D9B" w:rsidP="003C6680">
            <w:pPr>
              <w:pStyle w:val="ListParagraph"/>
              <w:numPr>
                <w:ilvl w:val="0"/>
                <w:numId w:val="27"/>
              </w:numPr>
              <w:rPr>
                <w:rFonts w:asciiTheme="minorBidi" w:hAnsiTheme="minorBidi" w:cstheme="minorBidi"/>
              </w:rPr>
            </w:pPr>
            <w:r w:rsidRPr="00A41A99">
              <w:rPr>
                <w:rFonts w:asciiTheme="minorBidi" w:hAnsiTheme="minorBidi" w:cstheme="minorBidi"/>
              </w:rPr>
              <w:t xml:space="preserve">Person A needs one more </w:t>
            </w:r>
            <w:proofErr w:type="gramStart"/>
            <w:r w:rsidRPr="00A41A99">
              <w:rPr>
                <w:rFonts w:asciiTheme="minorBidi" w:hAnsiTheme="minorBidi" w:cstheme="minorBidi"/>
              </w:rPr>
              <w:t>machines</w:t>
            </w:r>
            <w:proofErr w:type="gramEnd"/>
            <w:r w:rsidRPr="00A41A99">
              <w:rPr>
                <w:rFonts w:asciiTheme="minorBidi" w:hAnsiTheme="minorBidi" w:cstheme="minorBidi"/>
              </w:rPr>
              <w:t xml:space="preserve"> to increase production of shoes but does not have enough money to buy the machine. What action could Person A take to arrange money besides borrowing money from family and friends?</w:t>
            </w:r>
          </w:p>
          <w:p w14:paraId="742078BF" w14:textId="77777777" w:rsidR="00553D9B" w:rsidRPr="00A41A99" w:rsidRDefault="00553D9B" w:rsidP="003C6680">
            <w:pPr>
              <w:pStyle w:val="ListParagraph"/>
              <w:numPr>
                <w:ilvl w:val="0"/>
                <w:numId w:val="27"/>
              </w:numPr>
              <w:rPr>
                <w:rFonts w:asciiTheme="minorBidi" w:hAnsiTheme="minorBidi" w:cstheme="minorBidi"/>
              </w:rPr>
            </w:pPr>
            <w:r w:rsidRPr="00A41A99">
              <w:rPr>
                <w:rFonts w:asciiTheme="minorBidi" w:hAnsiTheme="minorBidi" w:cstheme="minorBidi"/>
              </w:rPr>
              <w:t>How can Person A make consumers aware of the kind of shoes they make?</w:t>
            </w:r>
          </w:p>
          <w:p w14:paraId="510CFA67" w14:textId="467D3A54" w:rsidR="00553D9B" w:rsidRPr="00A41A99" w:rsidRDefault="00553D9B" w:rsidP="003C6680">
            <w:pPr>
              <w:pStyle w:val="ListParagraph"/>
              <w:numPr>
                <w:ilvl w:val="0"/>
                <w:numId w:val="27"/>
              </w:numPr>
              <w:spacing w:after="120"/>
              <w:rPr>
                <w:rFonts w:asciiTheme="minorBidi" w:hAnsiTheme="minorBidi" w:cstheme="minorBidi"/>
              </w:rPr>
            </w:pPr>
            <w:r w:rsidRPr="00A41A99">
              <w:rPr>
                <w:rFonts w:asciiTheme="minorBidi" w:hAnsiTheme="minorBidi" w:cstheme="minorBidi"/>
              </w:rPr>
              <w:t>How can Person A let their wholesaler know that their factory will supply shoes ordered wholesaler in one month’s time.</w:t>
            </w:r>
          </w:p>
          <w:p w14:paraId="79EF255E" w14:textId="77777777" w:rsidR="00553D9B" w:rsidRPr="000C2809" w:rsidRDefault="00553D9B" w:rsidP="000C2809">
            <w:pPr>
              <w:spacing w:after="120"/>
              <w:rPr>
                <w:rFonts w:asciiTheme="minorBidi" w:hAnsiTheme="minorBidi" w:cstheme="minorBidi"/>
                <w:sz w:val="20"/>
                <w:szCs w:val="20"/>
              </w:rPr>
            </w:pPr>
            <w:r w:rsidRPr="000C2809">
              <w:rPr>
                <w:rFonts w:asciiTheme="minorBidi" w:hAnsiTheme="minorBidi" w:cstheme="minorBidi"/>
                <w:sz w:val="20"/>
                <w:szCs w:val="20"/>
              </w:rPr>
              <w:t xml:space="preserve">Learners should state the answer as: insurance, bank loan, </w:t>
            </w:r>
            <w:proofErr w:type="gramStart"/>
            <w:r w:rsidRPr="000C2809">
              <w:rPr>
                <w:rFonts w:asciiTheme="minorBidi" w:hAnsiTheme="minorBidi" w:cstheme="minorBidi"/>
                <w:sz w:val="20"/>
                <w:szCs w:val="20"/>
              </w:rPr>
              <w:t>advertising</w:t>
            </w:r>
            <w:proofErr w:type="gramEnd"/>
            <w:r w:rsidRPr="000C2809">
              <w:rPr>
                <w:rFonts w:asciiTheme="minorBidi" w:hAnsiTheme="minorBidi" w:cstheme="minorBidi"/>
                <w:sz w:val="20"/>
                <w:szCs w:val="20"/>
              </w:rPr>
              <w:t xml:space="preserve"> and communications (in that order). </w:t>
            </w:r>
          </w:p>
          <w:p w14:paraId="66799330" w14:textId="77777777" w:rsidR="00553D9B" w:rsidRPr="000C2809" w:rsidRDefault="00553D9B" w:rsidP="00716368">
            <w:pPr>
              <w:spacing w:after="120"/>
              <w:rPr>
                <w:rFonts w:asciiTheme="minorBidi" w:hAnsiTheme="minorBidi" w:cstheme="minorBidi"/>
                <w:sz w:val="20"/>
                <w:szCs w:val="20"/>
              </w:rPr>
            </w:pPr>
            <w:r w:rsidRPr="000C2809">
              <w:rPr>
                <w:rFonts w:asciiTheme="minorBidi" w:hAnsiTheme="minorBidi" w:cstheme="minorBidi"/>
                <w:sz w:val="20"/>
                <w:szCs w:val="20"/>
              </w:rPr>
              <w:t xml:space="preserve">Define aids to trade and make learners understand: </w:t>
            </w:r>
          </w:p>
          <w:p w14:paraId="61108502" w14:textId="24519CBC" w:rsidR="00553D9B" w:rsidRPr="00A41A99" w:rsidRDefault="00553D9B" w:rsidP="003C6680">
            <w:pPr>
              <w:pStyle w:val="ListParagraph"/>
              <w:numPr>
                <w:ilvl w:val="0"/>
                <w:numId w:val="28"/>
              </w:numPr>
              <w:rPr>
                <w:rFonts w:asciiTheme="minorBidi" w:hAnsiTheme="minorBidi" w:cstheme="minorBidi"/>
                <w:color w:val="000000" w:themeColor="text1"/>
              </w:rPr>
            </w:pPr>
            <w:r w:rsidRPr="00A41A99">
              <w:rPr>
                <w:rFonts w:asciiTheme="minorBidi" w:hAnsiTheme="minorBidi" w:cstheme="minorBidi"/>
                <w:color w:val="000000" w:themeColor="text1"/>
              </w:rPr>
              <w:t xml:space="preserve">these four aids to trade are ‘commercial services’ that are essential to trade and </w:t>
            </w:r>
            <w:proofErr w:type="gramStart"/>
            <w:r w:rsidR="00D4650E" w:rsidRPr="00A41A99">
              <w:rPr>
                <w:rFonts w:asciiTheme="minorBidi" w:hAnsiTheme="minorBidi" w:cstheme="minorBidi"/>
                <w:color w:val="000000" w:themeColor="text1"/>
              </w:rPr>
              <w:t>commerce</w:t>
            </w:r>
            <w:proofErr w:type="gramEnd"/>
          </w:p>
          <w:p w14:paraId="06D91A4A" w14:textId="352B9C45" w:rsidR="00553D9B" w:rsidRPr="00A41A99" w:rsidRDefault="00553D9B" w:rsidP="003C6680">
            <w:pPr>
              <w:pStyle w:val="ListParagraph"/>
              <w:numPr>
                <w:ilvl w:val="0"/>
                <w:numId w:val="28"/>
              </w:numPr>
              <w:spacing w:after="120"/>
              <w:rPr>
                <w:rFonts w:asciiTheme="minorBidi" w:hAnsiTheme="minorBidi" w:cstheme="minorBidi"/>
              </w:rPr>
            </w:pPr>
            <w:r w:rsidRPr="00A41A99">
              <w:rPr>
                <w:rFonts w:asciiTheme="minorBidi" w:hAnsiTheme="minorBidi" w:cstheme="minorBidi"/>
                <w:color w:val="000000" w:themeColor="text1"/>
              </w:rPr>
              <w:t>these commercial services are provided by other businesses who specialise in these services for a fee.</w:t>
            </w:r>
          </w:p>
          <w:p w14:paraId="7F634B73" w14:textId="08048DDA" w:rsidR="00553D9B" w:rsidRPr="004A4E17" w:rsidRDefault="00553D9B" w:rsidP="000C2809">
            <w:pPr>
              <w:pStyle w:val="BodyText"/>
            </w:pPr>
            <w:r w:rsidRPr="00436090">
              <w:rPr>
                <w:rFonts w:asciiTheme="minorBidi" w:hAnsiTheme="minorBidi" w:cstheme="minorBidi"/>
              </w:rPr>
              <w:t xml:space="preserve">Ask learners what other services could be classified as aids to trade. Help them with the answer as </w:t>
            </w:r>
            <w:r>
              <w:rPr>
                <w:rFonts w:asciiTheme="minorBidi" w:hAnsiTheme="minorBidi" w:cstheme="minorBidi"/>
              </w:rPr>
              <w:t>‘</w:t>
            </w:r>
            <w:r w:rsidRPr="00436090">
              <w:rPr>
                <w:rFonts w:asciiTheme="minorBidi" w:hAnsiTheme="minorBidi" w:cstheme="minorBidi"/>
              </w:rPr>
              <w:t xml:space="preserve">transport </w:t>
            </w:r>
            <w:proofErr w:type="gramStart"/>
            <w:r w:rsidRPr="00436090">
              <w:rPr>
                <w:rFonts w:asciiTheme="minorBidi" w:hAnsiTheme="minorBidi" w:cstheme="minorBidi"/>
              </w:rPr>
              <w:t>services</w:t>
            </w:r>
            <w:r>
              <w:rPr>
                <w:rFonts w:asciiTheme="minorBidi" w:hAnsiTheme="minorBidi" w:cstheme="minorBidi"/>
              </w:rPr>
              <w:t>’</w:t>
            </w:r>
            <w:proofErr w:type="gramEnd"/>
            <w:r w:rsidRPr="00436090">
              <w:rPr>
                <w:rFonts w:asciiTheme="minorBidi" w:hAnsiTheme="minorBidi" w:cstheme="minorBidi"/>
              </w:rPr>
              <w:t xml:space="preserve"> and </w:t>
            </w:r>
            <w:r>
              <w:rPr>
                <w:rFonts w:asciiTheme="minorBidi" w:hAnsiTheme="minorBidi" w:cstheme="minorBidi"/>
              </w:rPr>
              <w:t>‘</w:t>
            </w:r>
            <w:r w:rsidRPr="00436090">
              <w:rPr>
                <w:rFonts w:asciiTheme="minorBidi" w:hAnsiTheme="minorBidi" w:cstheme="minorBidi"/>
              </w:rPr>
              <w:t>warehousing</w:t>
            </w:r>
            <w:r>
              <w:rPr>
                <w:rFonts w:asciiTheme="minorBidi" w:hAnsiTheme="minorBidi" w:cstheme="minorBidi"/>
              </w:rPr>
              <w:t>’</w:t>
            </w:r>
            <w:r w:rsidRPr="00436090">
              <w:rPr>
                <w:rFonts w:asciiTheme="minorBidi" w:hAnsiTheme="minorBidi" w:cstheme="minorBidi"/>
              </w:rPr>
              <w:t>.</w:t>
            </w:r>
          </w:p>
        </w:tc>
      </w:tr>
      <w:tr w:rsidR="00553D9B" w:rsidRPr="004A4E17" w14:paraId="79DB402C" w14:textId="77777777">
        <w:tblPrEx>
          <w:tblCellMar>
            <w:top w:w="0" w:type="dxa"/>
            <w:bottom w:w="0" w:type="dxa"/>
          </w:tblCellMar>
        </w:tblPrEx>
        <w:tc>
          <w:tcPr>
            <w:tcW w:w="2552" w:type="dxa"/>
            <w:vMerge/>
            <w:tcMar>
              <w:top w:w="113" w:type="dxa"/>
              <w:bottom w:w="113" w:type="dxa"/>
            </w:tcMar>
          </w:tcPr>
          <w:p w14:paraId="69080287" w14:textId="77777777" w:rsidR="00553D9B" w:rsidRPr="006B5218" w:rsidRDefault="00553D9B">
            <w:pPr>
              <w:pStyle w:val="BodyText"/>
              <w:rPr>
                <w:iCs/>
              </w:rPr>
            </w:pPr>
          </w:p>
        </w:tc>
        <w:tc>
          <w:tcPr>
            <w:tcW w:w="2126" w:type="dxa"/>
            <w:tcMar>
              <w:top w:w="113" w:type="dxa"/>
              <w:bottom w:w="113" w:type="dxa"/>
            </w:tcMar>
          </w:tcPr>
          <w:p w14:paraId="7355EFEC" w14:textId="69DB090C" w:rsidR="00553D9B" w:rsidRDefault="00553D9B">
            <w:pPr>
              <w:pStyle w:val="BodyText"/>
            </w:pPr>
            <w:r>
              <w:t xml:space="preserve">The types of aids to trade: communications, transport, warehousing, advertising, </w:t>
            </w:r>
            <w:proofErr w:type="gramStart"/>
            <w:r>
              <w:t>banking</w:t>
            </w:r>
            <w:proofErr w:type="gramEnd"/>
            <w:r>
              <w:t xml:space="preserve"> and insurance</w:t>
            </w:r>
            <w:r w:rsidR="00716368">
              <w:t>.</w:t>
            </w:r>
          </w:p>
        </w:tc>
        <w:tc>
          <w:tcPr>
            <w:tcW w:w="9923" w:type="dxa"/>
            <w:tcMar>
              <w:top w:w="113" w:type="dxa"/>
              <w:bottom w:w="113" w:type="dxa"/>
            </w:tcMar>
          </w:tcPr>
          <w:p w14:paraId="42E22CBE" w14:textId="2AD1DDAF" w:rsidR="00553D9B" w:rsidRPr="000C2809" w:rsidRDefault="00553D9B" w:rsidP="00436090">
            <w:pPr>
              <w:spacing w:after="120"/>
              <w:rPr>
                <w:rFonts w:asciiTheme="minorBidi" w:hAnsiTheme="minorBidi" w:cstheme="minorBidi"/>
                <w:sz w:val="20"/>
                <w:szCs w:val="20"/>
              </w:rPr>
            </w:pPr>
            <w:r w:rsidRPr="00341356">
              <w:rPr>
                <w:rFonts w:asciiTheme="minorBidi" w:hAnsiTheme="minorBidi" w:cstheme="minorBidi"/>
                <w:sz w:val="20"/>
                <w:szCs w:val="20"/>
              </w:rPr>
              <w:t xml:space="preserve">With terms like transport and warehouse already introduced in lesson 1.1.1, it would be </w:t>
            </w:r>
            <w:proofErr w:type="gramStart"/>
            <w:r w:rsidRPr="00341356">
              <w:rPr>
                <w:rFonts w:asciiTheme="minorBidi" w:hAnsiTheme="minorBidi" w:cstheme="minorBidi"/>
                <w:sz w:val="20"/>
                <w:szCs w:val="20"/>
              </w:rPr>
              <w:t>fairly easy</w:t>
            </w:r>
            <w:proofErr w:type="gramEnd"/>
            <w:r w:rsidRPr="00341356">
              <w:rPr>
                <w:rFonts w:asciiTheme="minorBidi" w:hAnsiTheme="minorBidi" w:cstheme="minorBidi"/>
                <w:sz w:val="20"/>
                <w:szCs w:val="20"/>
              </w:rPr>
              <w:t xml:space="preserve"> to briefly explain the role of each commercial service in trade, commerce and production.</w:t>
            </w:r>
          </w:p>
        </w:tc>
      </w:tr>
      <w:tr w:rsidR="00553D9B" w:rsidRPr="004A4E17" w14:paraId="3B65843D" w14:textId="77777777">
        <w:tblPrEx>
          <w:tblCellMar>
            <w:top w:w="0" w:type="dxa"/>
            <w:bottom w:w="0" w:type="dxa"/>
          </w:tblCellMar>
        </w:tblPrEx>
        <w:tc>
          <w:tcPr>
            <w:tcW w:w="2552" w:type="dxa"/>
            <w:vMerge/>
            <w:tcMar>
              <w:top w:w="113" w:type="dxa"/>
              <w:bottom w:w="113" w:type="dxa"/>
            </w:tcMar>
          </w:tcPr>
          <w:p w14:paraId="1AC8048C" w14:textId="77777777" w:rsidR="00553D9B" w:rsidRPr="006B5218" w:rsidRDefault="00553D9B">
            <w:pPr>
              <w:pStyle w:val="BodyText"/>
              <w:rPr>
                <w:iCs/>
              </w:rPr>
            </w:pPr>
          </w:p>
        </w:tc>
        <w:tc>
          <w:tcPr>
            <w:tcW w:w="2126" w:type="dxa"/>
            <w:tcMar>
              <w:top w:w="113" w:type="dxa"/>
              <w:bottom w:w="113" w:type="dxa"/>
            </w:tcMar>
          </w:tcPr>
          <w:p w14:paraId="06633E11" w14:textId="1C2AC01D" w:rsidR="00553D9B" w:rsidRDefault="00553D9B">
            <w:pPr>
              <w:pStyle w:val="BodyText"/>
            </w:pPr>
            <w:r>
              <w:t>The meaning of logistics</w:t>
            </w:r>
          </w:p>
        </w:tc>
        <w:tc>
          <w:tcPr>
            <w:tcW w:w="9923" w:type="dxa"/>
            <w:tcMar>
              <w:top w:w="113" w:type="dxa"/>
              <w:bottom w:w="113" w:type="dxa"/>
            </w:tcMar>
          </w:tcPr>
          <w:p w14:paraId="44C9B81F" w14:textId="3BAA9842" w:rsidR="00553D9B" w:rsidRPr="00543BB3" w:rsidRDefault="00553D9B" w:rsidP="00543BB3">
            <w:pPr>
              <w:spacing w:after="120"/>
              <w:rPr>
                <w:rFonts w:asciiTheme="minorBidi" w:hAnsiTheme="minorBidi" w:cstheme="minorBidi"/>
                <w:sz w:val="20"/>
                <w:szCs w:val="20"/>
              </w:rPr>
            </w:pPr>
            <w:r w:rsidRPr="00543BB3">
              <w:rPr>
                <w:rFonts w:asciiTheme="minorBidi" w:hAnsiTheme="minorBidi" w:cstheme="minorBidi"/>
                <w:sz w:val="20"/>
                <w:szCs w:val="20"/>
              </w:rPr>
              <w:t>Define logistics and make learners understand that logistics is a term that sums up three commercial services: transport, freight forwarders and warehousing.</w:t>
            </w:r>
          </w:p>
          <w:p w14:paraId="2850B611" w14:textId="1EB975B0" w:rsidR="00553D9B" w:rsidRPr="00341356" w:rsidRDefault="00716368" w:rsidP="006C4708">
            <w:pPr>
              <w:rPr>
                <w:rFonts w:asciiTheme="minorBidi" w:hAnsiTheme="minorBidi" w:cstheme="minorBidi"/>
                <w:sz w:val="20"/>
                <w:szCs w:val="20"/>
              </w:rPr>
            </w:pPr>
            <w:r>
              <w:rPr>
                <w:rFonts w:asciiTheme="minorBidi" w:hAnsiTheme="minorBidi" w:cstheme="minorBidi"/>
                <w:sz w:val="20"/>
                <w:szCs w:val="20"/>
              </w:rPr>
              <w:t>What is logistics?</w:t>
            </w:r>
            <w:r w:rsidR="00553D9B" w:rsidRPr="00543BB3">
              <w:rPr>
                <w:rFonts w:asciiTheme="minorBidi" w:hAnsiTheme="minorBidi" w:cstheme="minorBidi"/>
                <w:sz w:val="20"/>
                <w:szCs w:val="20"/>
              </w:rPr>
              <w:t xml:space="preserve"> </w:t>
            </w:r>
            <w:hyperlink r:id="rId40" w:tgtFrame="_blank" w:history="1">
              <w:r w:rsidR="00553D9B" w:rsidRPr="00727E92">
                <w:rPr>
                  <w:rStyle w:val="WebLink"/>
                </w:rPr>
                <w:t>https://youtube.com/watch?v=N6sgzN8vm7U&amp;feature=shared</w:t>
              </w:r>
            </w:hyperlink>
            <w:r w:rsidR="00553D9B" w:rsidRPr="00727E92">
              <w:rPr>
                <w:rStyle w:val="WebLink"/>
              </w:rPr>
              <w:t xml:space="preserve"> </w:t>
            </w:r>
          </w:p>
        </w:tc>
      </w:tr>
      <w:tr w:rsidR="00553D9B" w:rsidRPr="004A4E17" w14:paraId="0D88E1CC" w14:textId="77777777">
        <w:tblPrEx>
          <w:tblCellMar>
            <w:top w:w="0" w:type="dxa"/>
            <w:bottom w:w="0" w:type="dxa"/>
          </w:tblCellMar>
        </w:tblPrEx>
        <w:tc>
          <w:tcPr>
            <w:tcW w:w="2552" w:type="dxa"/>
            <w:vMerge/>
            <w:tcMar>
              <w:top w:w="113" w:type="dxa"/>
              <w:bottom w:w="113" w:type="dxa"/>
            </w:tcMar>
          </w:tcPr>
          <w:p w14:paraId="4F473B9A" w14:textId="77777777" w:rsidR="00553D9B" w:rsidRPr="006B5218" w:rsidRDefault="00553D9B">
            <w:pPr>
              <w:pStyle w:val="BodyText"/>
              <w:rPr>
                <w:iCs/>
              </w:rPr>
            </w:pPr>
          </w:p>
        </w:tc>
        <w:tc>
          <w:tcPr>
            <w:tcW w:w="2126" w:type="dxa"/>
            <w:tcMar>
              <w:top w:w="113" w:type="dxa"/>
              <w:bottom w:w="113" w:type="dxa"/>
            </w:tcMar>
          </w:tcPr>
          <w:p w14:paraId="7AC6756F" w14:textId="64A76F96" w:rsidR="00553D9B" w:rsidRDefault="00553D9B">
            <w:pPr>
              <w:pStyle w:val="BodyText"/>
            </w:pPr>
            <w:r>
              <w:t>T</w:t>
            </w:r>
            <w:r w:rsidRPr="0066486D">
              <w:t>he elements of logistics in a supply chain: transport, freight forwarders and warehousing</w:t>
            </w:r>
            <w:r w:rsidR="00C817D2">
              <w:t>.</w:t>
            </w:r>
          </w:p>
        </w:tc>
        <w:tc>
          <w:tcPr>
            <w:tcW w:w="9923" w:type="dxa"/>
            <w:tcMar>
              <w:top w:w="113" w:type="dxa"/>
              <w:bottom w:w="113" w:type="dxa"/>
            </w:tcMar>
          </w:tcPr>
          <w:p w14:paraId="57AC67EE" w14:textId="77777777" w:rsidR="00553D9B" w:rsidRPr="00C657C7" w:rsidRDefault="00553D9B" w:rsidP="00C657C7">
            <w:pPr>
              <w:spacing w:after="120"/>
              <w:rPr>
                <w:rFonts w:asciiTheme="minorBidi" w:hAnsiTheme="minorBidi" w:cstheme="minorBidi"/>
                <w:sz w:val="20"/>
                <w:szCs w:val="20"/>
              </w:rPr>
            </w:pPr>
            <w:r w:rsidRPr="00C657C7">
              <w:rPr>
                <w:rFonts w:asciiTheme="minorBidi" w:hAnsiTheme="minorBidi" w:cstheme="minorBidi"/>
                <w:sz w:val="20"/>
                <w:szCs w:val="20"/>
              </w:rPr>
              <w:t>Ask learners what is meant by freight forwarders. Use the suggested online resources to explain.</w:t>
            </w:r>
          </w:p>
          <w:p w14:paraId="0C1C034F" w14:textId="1EC18296" w:rsidR="00553D9B" w:rsidRPr="00C657C7" w:rsidRDefault="00A7740F" w:rsidP="00C657C7">
            <w:pPr>
              <w:spacing w:after="120"/>
              <w:rPr>
                <w:rFonts w:asciiTheme="minorBidi" w:hAnsiTheme="minorBidi" w:cstheme="minorBidi"/>
                <w:sz w:val="20"/>
                <w:szCs w:val="20"/>
              </w:rPr>
            </w:pPr>
            <w:r w:rsidRPr="00C657C7">
              <w:rPr>
                <w:rFonts w:asciiTheme="minorBidi" w:hAnsiTheme="minorBidi" w:cstheme="minorBidi"/>
                <w:sz w:val="20"/>
                <w:szCs w:val="20"/>
              </w:rPr>
              <w:t>Freight forwarder: job description</w:t>
            </w:r>
            <w:r w:rsidR="00553D9B" w:rsidRPr="00C657C7">
              <w:rPr>
                <w:rFonts w:asciiTheme="minorBidi" w:hAnsiTheme="minorBidi" w:cstheme="minorBidi"/>
                <w:sz w:val="20"/>
                <w:szCs w:val="20"/>
              </w:rPr>
              <w:t xml:space="preserve">: </w:t>
            </w:r>
            <w:hyperlink r:id="rId41" w:history="1">
              <w:r w:rsidR="00553D9B" w:rsidRPr="000F21D5">
                <w:rPr>
                  <w:rStyle w:val="Hyperlink"/>
                  <w:rFonts w:asciiTheme="minorBidi" w:hAnsiTheme="minorBidi" w:cstheme="minorBidi"/>
                  <w:sz w:val="20"/>
                  <w:szCs w:val="20"/>
                </w:rPr>
                <w:t>https://targetjobs.co.uk/careers-advice/job-descriptions/freight-forwarder-job-description</w:t>
              </w:r>
            </w:hyperlink>
            <w:r w:rsidR="00553D9B" w:rsidRPr="00C657C7">
              <w:rPr>
                <w:rFonts w:asciiTheme="minorBidi" w:hAnsiTheme="minorBidi" w:cstheme="minorBidi"/>
                <w:sz w:val="20"/>
                <w:szCs w:val="20"/>
              </w:rPr>
              <w:t xml:space="preserve"> </w:t>
            </w:r>
          </w:p>
          <w:p w14:paraId="29B7AC1E" w14:textId="733E93D8" w:rsidR="00553D9B" w:rsidRPr="00C657C7" w:rsidRDefault="00553D9B" w:rsidP="00C657C7">
            <w:pPr>
              <w:spacing w:after="120"/>
              <w:rPr>
                <w:rFonts w:asciiTheme="minorBidi" w:hAnsiTheme="minorBidi" w:cstheme="minorBidi"/>
                <w:sz w:val="20"/>
                <w:szCs w:val="20"/>
              </w:rPr>
            </w:pPr>
            <w:r w:rsidRPr="00130537">
              <w:rPr>
                <w:rFonts w:asciiTheme="minorBidi" w:hAnsiTheme="minorBidi" w:cstheme="minorBidi"/>
                <w:b/>
                <w:bCs/>
                <w:sz w:val="20"/>
                <w:szCs w:val="20"/>
              </w:rPr>
              <w:t>Extension activity</w:t>
            </w:r>
            <w:r w:rsidRPr="00C657C7">
              <w:rPr>
                <w:rFonts w:asciiTheme="minorBidi" w:hAnsiTheme="minorBidi" w:cstheme="minorBidi"/>
                <w:sz w:val="20"/>
                <w:szCs w:val="20"/>
              </w:rPr>
              <w:t xml:space="preserve">: Learners work in groups to evaluate the role and importance of the </w:t>
            </w:r>
            <w:r>
              <w:rPr>
                <w:rFonts w:asciiTheme="minorBidi" w:hAnsiTheme="minorBidi" w:cstheme="minorBidi"/>
                <w:sz w:val="20"/>
                <w:szCs w:val="20"/>
              </w:rPr>
              <w:t>six</w:t>
            </w:r>
            <w:r w:rsidRPr="00C657C7">
              <w:rPr>
                <w:rFonts w:asciiTheme="minorBidi" w:hAnsiTheme="minorBidi" w:cstheme="minorBidi"/>
                <w:sz w:val="20"/>
                <w:szCs w:val="20"/>
              </w:rPr>
              <w:t xml:space="preserve"> aids to trade and reach a conclusion on which aid to trade is most important for a supply chain to function in a way that consumers are always be able to buy goods. </w:t>
            </w:r>
            <w:r w:rsidR="006619B1">
              <w:rPr>
                <w:rFonts w:asciiTheme="minorBidi" w:hAnsiTheme="minorBidi" w:cstheme="minorBidi"/>
                <w:sz w:val="20"/>
                <w:szCs w:val="20"/>
              </w:rPr>
              <w:t>L</w:t>
            </w:r>
            <w:r w:rsidRPr="00C657C7">
              <w:rPr>
                <w:rFonts w:asciiTheme="minorBidi" w:hAnsiTheme="minorBidi" w:cstheme="minorBidi"/>
                <w:sz w:val="20"/>
                <w:szCs w:val="20"/>
              </w:rPr>
              <w:t xml:space="preserve">earners give reasons for their conclusion. </w:t>
            </w:r>
            <w:r w:rsidRPr="00D11E47">
              <w:rPr>
                <w:rFonts w:asciiTheme="minorBidi" w:hAnsiTheme="minorBidi" w:cstheme="minorBidi"/>
                <w:b/>
                <w:bCs/>
                <w:sz w:val="20"/>
                <w:szCs w:val="20"/>
              </w:rPr>
              <w:t>(F)</w:t>
            </w:r>
          </w:p>
          <w:p w14:paraId="225A899D" w14:textId="77777777" w:rsidR="009F6E53" w:rsidRDefault="00553D9B" w:rsidP="009F6E53">
            <w:pPr>
              <w:spacing w:before="120" w:after="120"/>
              <w:rPr>
                <w:rFonts w:asciiTheme="minorBidi" w:hAnsiTheme="minorBidi" w:cstheme="minorBidi"/>
                <w:sz w:val="20"/>
                <w:szCs w:val="20"/>
              </w:rPr>
            </w:pPr>
            <w:r w:rsidRPr="00C657C7">
              <w:rPr>
                <w:rFonts w:asciiTheme="minorBidi" w:hAnsiTheme="minorBidi" w:cstheme="minorBidi"/>
                <w:sz w:val="20"/>
                <w:szCs w:val="20"/>
              </w:rPr>
              <w:t>Make learners aware of importance of transport with news from the internet sources:</w:t>
            </w:r>
          </w:p>
          <w:p w14:paraId="2EBBB63E" w14:textId="065E050F" w:rsidR="00553D9B" w:rsidRPr="00C657C7" w:rsidRDefault="00E261B9" w:rsidP="00A44174">
            <w:pPr>
              <w:spacing w:before="60" w:after="60"/>
              <w:rPr>
                <w:rFonts w:asciiTheme="minorBidi" w:hAnsiTheme="minorBidi" w:cstheme="minorBidi"/>
                <w:sz w:val="20"/>
                <w:szCs w:val="20"/>
              </w:rPr>
            </w:pPr>
            <w:hyperlink r:id="rId42" w:history="1">
              <w:r w:rsidR="00553D9B" w:rsidRPr="00E2786E">
                <w:rPr>
                  <w:rStyle w:val="Hyperlink"/>
                  <w:rFonts w:asciiTheme="minorBidi" w:hAnsiTheme="minorBidi" w:cstheme="minorBidi"/>
                  <w:sz w:val="20"/>
                  <w:szCs w:val="20"/>
                </w:rPr>
                <w:t>https://timesofindia.indiatimes.com/india/truck-drivers-strike-disrupts-supply-chain-across-states/articleshow/106494875.cms</w:t>
              </w:r>
            </w:hyperlink>
          </w:p>
          <w:p w14:paraId="2A941225" w14:textId="326AAB76" w:rsidR="00553D9B" w:rsidRPr="00543BB3" w:rsidRDefault="00E261B9" w:rsidP="00A44174">
            <w:pPr>
              <w:spacing w:before="60" w:after="60"/>
              <w:rPr>
                <w:rFonts w:asciiTheme="minorBidi" w:hAnsiTheme="minorBidi" w:cstheme="minorBidi"/>
                <w:sz w:val="20"/>
                <w:szCs w:val="20"/>
              </w:rPr>
            </w:pPr>
            <w:hyperlink r:id="rId43" w:history="1">
              <w:r w:rsidR="00553D9B" w:rsidRPr="00097155">
                <w:rPr>
                  <w:rStyle w:val="Hyperlink"/>
                  <w:rFonts w:asciiTheme="minorBidi" w:hAnsiTheme="minorBidi" w:cstheme="minorBidi"/>
                  <w:sz w:val="20"/>
                  <w:szCs w:val="20"/>
                </w:rPr>
                <w:t>https://theedgemalaysia.com/node/686924</w:t>
              </w:r>
            </w:hyperlink>
          </w:p>
        </w:tc>
      </w:tr>
      <w:tr w:rsidR="00553D9B" w:rsidRPr="004A4E17" w14:paraId="45E472B3" w14:textId="77777777">
        <w:tblPrEx>
          <w:tblCellMar>
            <w:top w:w="0" w:type="dxa"/>
            <w:bottom w:w="0" w:type="dxa"/>
          </w:tblCellMar>
        </w:tblPrEx>
        <w:tc>
          <w:tcPr>
            <w:tcW w:w="2552" w:type="dxa"/>
            <w:vMerge w:val="restart"/>
            <w:tcMar>
              <w:top w:w="113" w:type="dxa"/>
              <w:bottom w:w="113" w:type="dxa"/>
            </w:tcMar>
          </w:tcPr>
          <w:p w14:paraId="40064FDF" w14:textId="0C0A187C" w:rsidR="00553D9B" w:rsidRPr="006B5218" w:rsidRDefault="00553D9B">
            <w:pPr>
              <w:pStyle w:val="BodyText"/>
              <w:rPr>
                <w:iCs/>
              </w:rPr>
            </w:pPr>
            <w:r>
              <w:rPr>
                <w:iCs/>
              </w:rPr>
              <w:t>1.1.3 Types of commerce</w:t>
            </w:r>
          </w:p>
        </w:tc>
        <w:tc>
          <w:tcPr>
            <w:tcW w:w="2126" w:type="dxa"/>
            <w:tcMar>
              <w:top w:w="113" w:type="dxa"/>
              <w:bottom w:w="113" w:type="dxa"/>
            </w:tcMar>
          </w:tcPr>
          <w:p w14:paraId="4D32E4E5" w14:textId="49628C26" w:rsidR="00553D9B" w:rsidRDefault="00553D9B">
            <w:pPr>
              <w:pStyle w:val="BodyText"/>
            </w:pPr>
            <w:r>
              <w:rPr>
                <w:rFonts w:cstheme="minorHAnsi"/>
                <w:color w:val="000000"/>
              </w:rPr>
              <w:t>T</w:t>
            </w:r>
            <w:r w:rsidRPr="00154882">
              <w:rPr>
                <w:rFonts w:cstheme="minorHAnsi"/>
                <w:color w:val="000000"/>
              </w:rPr>
              <w:t>he meaning of traditional commerce: buying and selling goods and/or services at a physical location</w:t>
            </w:r>
            <w:r w:rsidR="00C817D2">
              <w:rPr>
                <w:rFonts w:cstheme="minorHAnsi"/>
                <w:color w:val="000000"/>
              </w:rPr>
              <w:t>.</w:t>
            </w:r>
          </w:p>
        </w:tc>
        <w:tc>
          <w:tcPr>
            <w:tcW w:w="9923" w:type="dxa"/>
            <w:tcMar>
              <w:top w:w="113" w:type="dxa"/>
              <w:bottom w:w="113" w:type="dxa"/>
            </w:tcMar>
          </w:tcPr>
          <w:p w14:paraId="38BF615E" w14:textId="2BC792DF" w:rsidR="00553D9B" w:rsidRPr="00467B27" w:rsidRDefault="00553D9B" w:rsidP="00467B27">
            <w:pPr>
              <w:spacing w:after="120"/>
              <w:rPr>
                <w:rFonts w:asciiTheme="minorBidi" w:hAnsiTheme="minorBidi" w:cstheme="minorBidi"/>
                <w:sz w:val="20"/>
                <w:szCs w:val="20"/>
              </w:rPr>
            </w:pPr>
            <w:r w:rsidRPr="00467B27">
              <w:rPr>
                <w:rFonts w:asciiTheme="minorBidi" w:hAnsiTheme="minorBidi" w:cstheme="minorBidi"/>
                <w:sz w:val="20"/>
                <w:szCs w:val="20"/>
              </w:rPr>
              <w:t>Ask a couple of learners what their last big purchase</w:t>
            </w:r>
            <w:r w:rsidR="00727E92">
              <w:rPr>
                <w:rFonts w:asciiTheme="minorBidi" w:hAnsiTheme="minorBidi" w:cstheme="minorBidi"/>
                <w:sz w:val="20"/>
                <w:szCs w:val="20"/>
              </w:rPr>
              <w:t xml:space="preserve"> was,</w:t>
            </w:r>
            <w:r w:rsidRPr="00467B27">
              <w:rPr>
                <w:rFonts w:asciiTheme="minorBidi" w:hAnsiTheme="minorBidi" w:cstheme="minorBidi"/>
                <w:sz w:val="20"/>
                <w:szCs w:val="20"/>
              </w:rPr>
              <w:t xml:space="preserve"> and where they b</w:t>
            </w:r>
            <w:r w:rsidR="00727E92">
              <w:rPr>
                <w:rFonts w:asciiTheme="minorBidi" w:hAnsiTheme="minorBidi" w:cstheme="minorBidi"/>
                <w:sz w:val="20"/>
                <w:szCs w:val="20"/>
              </w:rPr>
              <w:t>ought</w:t>
            </w:r>
            <w:r w:rsidRPr="00467B27">
              <w:rPr>
                <w:rFonts w:asciiTheme="minorBidi" w:hAnsiTheme="minorBidi" w:cstheme="minorBidi"/>
                <w:sz w:val="20"/>
                <w:szCs w:val="20"/>
              </w:rPr>
              <w:t xml:space="preserve"> the goods. Probe further by asking them the reason for which they chose to buy from the </w:t>
            </w:r>
            <w:proofErr w:type="gramStart"/>
            <w:r w:rsidRPr="00467B27">
              <w:rPr>
                <w:rFonts w:asciiTheme="minorBidi" w:hAnsiTheme="minorBidi" w:cstheme="minorBidi"/>
                <w:sz w:val="20"/>
                <w:szCs w:val="20"/>
              </w:rPr>
              <w:t>particular store</w:t>
            </w:r>
            <w:proofErr w:type="gramEnd"/>
            <w:r w:rsidRPr="00467B27">
              <w:rPr>
                <w:rFonts w:asciiTheme="minorBidi" w:hAnsiTheme="minorBidi" w:cstheme="minorBidi"/>
                <w:sz w:val="20"/>
                <w:szCs w:val="20"/>
              </w:rPr>
              <w:t>. If they mention an online retail store instead of a physical store, ask them why they chose online and not a physical store.</w:t>
            </w:r>
          </w:p>
          <w:p w14:paraId="2107171C" w14:textId="5425AED4" w:rsidR="00553D9B" w:rsidRPr="00467B27" w:rsidRDefault="00553D9B" w:rsidP="00A44174">
            <w:pPr>
              <w:spacing w:before="60" w:after="60"/>
              <w:rPr>
                <w:rFonts w:asciiTheme="minorBidi" w:hAnsiTheme="minorBidi" w:cstheme="minorBidi"/>
                <w:sz w:val="20"/>
                <w:szCs w:val="20"/>
              </w:rPr>
            </w:pPr>
            <w:r w:rsidRPr="00467B27">
              <w:rPr>
                <w:rFonts w:asciiTheme="minorBidi" w:hAnsiTheme="minorBidi" w:cstheme="minorBidi"/>
                <w:sz w:val="20"/>
                <w:szCs w:val="20"/>
              </w:rPr>
              <w:t xml:space="preserve">Explain </w:t>
            </w:r>
            <w:r w:rsidR="004277D7">
              <w:rPr>
                <w:rFonts w:asciiTheme="minorBidi" w:hAnsiTheme="minorBidi" w:cstheme="minorBidi"/>
                <w:sz w:val="20"/>
                <w:szCs w:val="20"/>
              </w:rPr>
              <w:t>w</w:t>
            </w:r>
            <w:r w:rsidRPr="00467B27">
              <w:rPr>
                <w:rFonts w:asciiTheme="minorBidi" w:hAnsiTheme="minorBidi" w:cstheme="minorBidi"/>
                <w:sz w:val="20"/>
                <w:szCs w:val="20"/>
              </w:rPr>
              <w:t xml:space="preserve">hy physical stores </w:t>
            </w:r>
            <w:proofErr w:type="gramStart"/>
            <w:r w:rsidRPr="00467B27">
              <w:rPr>
                <w:rFonts w:asciiTheme="minorBidi" w:hAnsiTheme="minorBidi" w:cstheme="minorBidi"/>
                <w:sz w:val="20"/>
                <w:szCs w:val="20"/>
              </w:rPr>
              <w:t>are a traditional retailing model</w:t>
            </w:r>
            <w:proofErr w:type="gramEnd"/>
            <w:r w:rsidRPr="00467B27">
              <w:rPr>
                <w:rFonts w:asciiTheme="minorBidi" w:hAnsiTheme="minorBidi" w:cstheme="minorBidi"/>
                <w:sz w:val="20"/>
                <w:szCs w:val="20"/>
              </w:rPr>
              <w:t xml:space="preserve">. </w:t>
            </w:r>
          </w:p>
          <w:p w14:paraId="3483F896" w14:textId="3B5E0A7C" w:rsidR="00553D9B" w:rsidRPr="00C657C7" w:rsidRDefault="003C78BC" w:rsidP="00A44174">
            <w:pPr>
              <w:spacing w:before="60" w:after="60"/>
              <w:rPr>
                <w:rFonts w:asciiTheme="minorBidi" w:hAnsiTheme="minorBidi" w:cstheme="minorBidi"/>
                <w:sz w:val="20"/>
                <w:szCs w:val="20"/>
              </w:rPr>
            </w:pPr>
            <w:r>
              <w:rPr>
                <w:rFonts w:asciiTheme="minorBidi" w:hAnsiTheme="minorBidi" w:cstheme="minorBidi"/>
                <w:sz w:val="20"/>
                <w:szCs w:val="20"/>
              </w:rPr>
              <w:t>T</w:t>
            </w:r>
            <w:r w:rsidR="00C817D2" w:rsidRPr="00467B27">
              <w:rPr>
                <w:rFonts w:asciiTheme="minorBidi" w:hAnsiTheme="minorBidi" w:cstheme="minorBidi"/>
                <w:sz w:val="20"/>
                <w:szCs w:val="20"/>
              </w:rPr>
              <w:t>rends in retailing</w:t>
            </w:r>
            <w:r w:rsidR="00C817D2">
              <w:rPr>
                <w:rFonts w:asciiTheme="minorBidi" w:hAnsiTheme="minorBidi" w:cstheme="minorBidi"/>
                <w:sz w:val="20"/>
                <w:szCs w:val="20"/>
              </w:rPr>
              <w:t xml:space="preserve">: </w:t>
            </w:r>
            <w:hyperlink r:id="rId44" w:history="1">
              <w:r w:rsidR="00C817D2" w:rsidRPr="00FD0110">
                <w:rPr>
                  <w:rStyle w:val="Hyperlink"/>
                  <w:rFonts w:asciiTheme="minorBidi" w:hAnsiTheme="minorBidi" w:cstheme="minorBidi"/>
                  <w:sz w:val="20"/>
                  <w:szCs w:val="20"/>
                </w:rPr>
                <w:t>www.youtube.com/watch?v=ewyTGmAIGgo</w:t>
              </w:r>
            </w:hyperlink>
            <w:r w:rsidR="00553D9B" w:rsidRPr="00467B27">
              <w:rPr>
                <w:rFonts w:asciiTheme="minorBidi" w:hAnsiTheme="minorBidi" w:cstheme="minorBidi"/>
                <w:sz w:val="20"/>
                <w:szCs w:val="20"/>
              </w:rPr>
              <w:t xml:space="preserve"> </w:t>
            </w:r>
          </w:p>
        </w:tc>
      </w:tr>
      <w:tr w:rsidR="00553D9B" w:rsidRPr="004A4E17" w14:paraId="17C71EAA" w14:textId="77777777">
        <w:tblPrEx>
          <w:tblCellMar>
            <w:top w:w="0" w:type="dxa"/>
            <w:bottom w:w="0" w:type="dxa"/>
          </w:tblCellMar>
        </w:tblPrEx>
        <w:tc>
          <w:tcPr>
            <w:tcW w:w="2552" w:type="dxa"/>
            <w:vMerge/>
            <w:tcMar>
              <w:top w:w="113" w:type="dxa"/>
              <w:bottom w:w="113" w:type="dxa"/>
            </w:tcMar>
          </w:tcPr>
          <w:p w14:paraId="4B0EBE1E" w14:textId="77777777" w:rsidR="00553D9B" w:rsidRDefault="00553D9B">
            <w:pPr>
              <w:pStyle w:val="BodyText"/>
              <w:rPr>
                <w:iCs/>
              </w:rPr>
            </w:pPr>
          </w:p>
        </w:tc>
        <w:tc>
          <w:tcPr>
            <w:tcW w:w="2126" w:type="dxa"/>
            <w:tcMar>
              <w:top w:w="113" w:type="dxa"/>
              <w:bottom w:w="113" w:type="dxa"/>
            </w:tcMar>
          </w:tcPr>
          <w:p w14:paraId="0FA06137" w14:textId="0670A8E9" w:rsidR="00553D9B" w:rsidRDefault="00553D9B">
            <w:pPr>
              <w:pStyle w:val="BodyText"/>
              <w:rPr>
                <w:rFonts w:cstheme="minorHAnsi"/>
                <w:color w:val="000000"/>
              </w:rPr>
            </w:pPr>
            <w:r>
              <w:rPr>
                <w:rFonts w:cstheme="minorHAnsi"/>
                <w:color w:val="000000"/>
              </w:rPr>
              <w:t>T</w:t>
            </w:r>
            <w:r w:rsidRPr="00AA6A1C">
              <w:rPr>
                <w:rFonts w:cstheme="minorHAnsi"/>
                <w:color w:val="000000"/>
              </w:rPr>
              <w:t>he meaning of ecommerce (electronic commerce): buying and selling goods and/or services via the internet/websites</w:t>
            </w:r>
            <w:r w:rsidR="00C817D2">
              <w:rPr>
                <w:rFonts w:cstheme="minorHAnsi"/>
                <w:color w:val="000000"/>
              </w:rPr>
              <w:t>.</w:t>
            </w:r>
          </w:p>
        </w:tc>
        <w:tc>
          <w:tcPr>
            <w:tcW w:w="9923" w:type="dxa"/>
            <w:tcMar>
              <w:top w:w="113" w:type="dxa"/>
              <w:bottom w:w="113" w:type="dxa"/>
            </w:tcMar>
          </w:tcPr>
          <w:p w14:paraId="682E7173" w14:textId="21C513CF" w:rsidR="00553D9B" w:rsidRPr="003270C0" w:rsidRDefault="00553D9B" w:rsidP="003270C0">
            <w:pPr>
              <w:spacing w:after="120"/>
              <w:rPr>
                <w:rFonts w:asciiTheme="minorBidi" w:hAnsiTheme="minorBidi" w:cstheme="minorBidi"/>
                <w:sz w:val="20"/>
                <w:szCs w:val="20"/>
              </w:rPr>
            </w:pPr>
            <w:r w:rsidRPr="003270C0">
              <w:rPr>
                <w:rFonts w:asciiTheme="minorBidi" w:hAnsiTheme="minorBidi" w:cstheme="minorBidi"/>
                <w:sz w:val="20"/>
                <w:szCs w:val="20"/>
              </w:rPr>
              <w:t>Define ecommerce.</w:t>
            </w:r>
          </w:p>
          <w:p w14:paraId="16BE2611" w14:textId="18D8AEEF" w:rsidR="00553D9B" w:rsidRPr="00467B27" w:rsidRDefault="00553D9B" w:rsidP="003270C0">
            <w:pPr>
              <w:spacing w:after="120"/>
              <w:rPr>
                <w:rFonts w:asciiTheme="minorBidi" w:hAnsiTheme="minorBidi" w:cstheme="minorBidi"/>
                <w:sz w:val="20"/>
                <w:szCs w:val="20"/>
              </w:rPr>
            </w:pPr>
            <w:r w:rsidRPr="00C817D2">
              <w:rPr>
                <w:rFonts w:asciiTheme="minorBidi" w:hAnsiTheme="minorBidi" w:cstheme="minorBidi"/>
                <w:b/>
                <w:bCs/>
                <w:sz w:val="20"/>
                <w:szCs w:val="20"/>
              </w:rPr>
              <w:t>Group activity:</w:t>
            </w:r>
            <w:r>
              <w:rPr>
                <w:rFonts w:asciiTheme="minorBidi" w:hAnsiTheme="minorBidi" w:cstheme="minorBidi"/>
                <w:sz w:val="20"/>
                <w:szCs w:val="20"/>
              </w:rPr>
              <w:t xml:space="preserve"> Learners in groups</w:t>
            </w:r>
            <w:r w:rsidRPr="003270C0">
              <w:rPr>
                <w:rFonts w:asciiTheme="minorBidi" w:hAnsiTheme="minorBidi" w:cstheme="minorBidi"/>
                <w:sz w:val="20"/>
                <w:szCs w:val="20"/>
              </w:rPr>
              <w:t xml:space="preserve"> list down key points that </w:t>
            </w:r>
            <w:proofErr w:type="gramStart"/>
            <w:r w:rsidRPr="003270C0">
              <w:rPr>
                <w:rFonts w:asciiTheme="minorBidi" w:hAnsiTheme="minorBidi" w:cstheme="minorBidi"/>
                <w:sz w:val="20"/>
                <w:szCs w:val="20"/>
              </w:rPr>
              <w:t>compare and contrast</w:t>
            </w:r>
            <w:proofErr w:type="gramEnd"/>
            <w:r w:rsidRPr="003270C0">
              <w:rPr>
                <w:rFonts w:asciiTheme="minorBidi" w:hAnsiTheme="minorBidi" w:cstheme="minorBidi"/>
                <w:sz w:val="20"/>
                <w:szCs w:val="20"/>
              </w:rPr>
              <w:t xml:space="preserve"> traditional commerce and ecommerce.</w:t>
            </w:r>
          </w:p>
        </w:tc>
      </w:tr>
      <w:tr w:rsidR="00553D9B" w:rsidRPr="004A4E17" w14:paraId="43AF5228" w14:textId="77777777">
        <w:tblPrEx>
          <w:tblCellMar>
            <w:top w:w="0" w:type="dxa"/>
            <w:bottom w:w="0" w:type="dxa"/>
          </w:tblCellMar>
        </w:tblPrEx>
        <w:tc>
          <w:tcPr>
            <w:tcW w:w="2552" w:type="dxa"/>
            <w:vMerge/>
            <w:tcMar>
              <w:top w:w="113" w:type="dxa"/>
              <w:bottom w:w="113" w:type="dxa"/>
            </w:tcMar>
          </w:tcPr>
          <w:p w14:paraId="730C000C" w14:textId="77777777" w:rsidR="00553D9B" w:rsidRDefault="00553D9B">
            <w:pPr>
              <w:pStyle w:val="BodyText"/>
              <w:rPr>
                <w:iCs/>
              </w:rPr>
            </w:pPr>
          </w:p>
        </w:tc>
        <w:tc>
          <w:tcPr>
            <w:tcW w:w="2126" w:type="dxa"/>
            <w:tcMar>
              <w:top w:w="113" w:type="dxa"/>
              <w:bottom w:w="113" w:type="dxa"/>
            </w:tcMar>
          </w:tcPr>
          <w:p w14:paraId="2E6ABFE6" w14:textId="08E52F89" w:rsidR="00553D9B" w:rsidRDefault="00553D9B">
            <w:pPr>
              <w:pStyle w:val="BodyText"/>
              <w:rPr>
                <w:rFonts w:cstheme="minorHAnsi"/>
                <w:color w:val="000000"/>
              </w:rPr>
            </w:pPr>
            <w:r>
              <w:rPr>
                <w:rFonts w:cstheme="minorHAnsi"/>
                <w:color w:val="000000"/>
              </w:rPr>
              <w:t>T</w:t>
            </w:r>
            <w:r w:rsidRPr="00223709">
              <w:rPr>
                <w:rFonts w:cstheme="minorHAnsi"/>
                <w:color w:val="000000"/>
              </w:rPr>
              <w:t>he meaning of mcommerce (mobile commerce): buying and selling goods and/or services via a mobile device, such as a smartphone or tablet</w:t>
            </w:r>
            <w:r w:rsidR="006E0DB3">
              <w:rPr>
                <w:rFonts w:cstheme="minorHAnsi"/>
                <w:color w:val="000000"/>
              </w:rPr>
              <w:t>.</w:t>
            </w:r>
          </w:p>
        </w:tc>
        <w:tc>
          <w:tcPr>
            <w:tcW w:w="9923" w:type="dxa"/>
            <w:tcMar>
              <w:top w:w="113" w:type="dxa"/>
              <w:bottom w:w="113" w:type="dxa"/>
            </w:tcMar>
          </w:tcPr>
          <w:p w14:paraId="2BB8DC31" w14:textId="6B88D85A" w:rsidR="00553D9B" w:rsidRPr="00AD248E" w:rsidRDefault="00553D9B" w:rsidP="00AD248E">
            <w:pPr>
              <w:spacing w:after="120"/>
              <w:rPr>
                <w:rFonts w:asciiTheme="minorBidi" w:hAnsiTheme="minorBidi" w:cstheme="minorBidi"/>
                <w:sz w:val="20"/>
                <w:szCs w:val="20"/>
              </w:rPr>
            </w:pPr>
            <w:r w:rsidRPr="00AD248E">
              <w:rPr>
                <w:rFonts w:asciiTheme="minorBidi" w:hAnsiTheme="minorBidi" w:cstheme="minorBidi"/>
                <w:sz w:val="20"/>
                <w:szCs w:val="20"/>
              </w:rPr>
              <w:t>Define mcommerce. Use the online resources to impart further understanding</w:t>
            </w:r>
            <w:r>
              <w:rPr>
                <w:rFonts w:asciiTheme="minorBidi" w:hAnsiTheme="minorBidi" w:cstheme="minorBidi"/>
                <w:sz w:val="20"/>
                <w:szCs w:val="20"/>
              </w:rPr>
              <w:t>.</w:t>
            </w:r>
          </w:p>
          <w:p w14:paraId="6DE41206" w14:textId="6CA0ADF7" w:rsidR="00553D9B" w:rsidRPr="00AD248E" w:rsidRDefault="00B025F8" w:rsidP="00AD248E">
            <w:pPr>
              <w:spacing w:after="120"/>
              <w:rPr>
                <w:rFonts w:asciiTheme="minorBidi" w:hAnsiTheme="minorBidi" w:cstheme="minorBidi"/>
                <w:sz w:val="20"/>
                <w:szCs w:val="20"/>
              </w:rPr>
            </w:pPr>
            <w:r w:rsidRPr="00AD248E">
              <w:rPr>
                <w:rFonts w:asciiTheme="minorBidi" w:hAnsiTheme="minorBidi" w:cstheme="minorBidi"/>
                <w:sz w:val="20"/>
                <w:szCs w:val="20"/>
              </w:rPr>
              <w:t>ecommerce vs mcommerce</w:t>
            </w:r>
            <w:r>
              <w:rPr>
                <w:rFonts w:asciiTheme="minorBidi" w:hAnsiTheme="minorBidi" w:cstheme="minorBidi"/>
                <w:sz w:val="20"/>
                <w:szCs w:val="20"/>
              </w:rPr>
              <w:t>:</w:t>
            </w:r>
            <w:r>
              <w:t xml:space="preserve"> </w:t>
            </w:r>
            <w:hyperlink r:id="rId45" w:history="1">
              <w:r w:rsidR="00553D9B" w:rsidRPr="00AD248E">
                <w:rPr>
                  <w:rStyle w:val="Hyperlink"/>
                  <w:rFonts w:asciiTheme="minorBidi" w:hAnsiTheme="minorBidi" w:cstheme="minorBidi"/>
                  <w:sz w:val="20"/>
                  <w:szCs w:val="20"/>
                </w:rPr>
                <w:t>www.youtube.com/watch?v=SsMEeYUV478</w:t>
              </w:r>
            </w:hyperlink>
            <w:r w:rsidR="00553D9B" w:rsidRPr="00AD248E">
              <w:rPr>
                <w:rFonts w:asciiTheme="minorBidi" w:hAnsiTheme="minorBidi" w:cstheme="minorBidi"/>
                <w:sz w:val="20"/>
                <w:szCs w:val="20"/>
              </w:rPr>
              <w:t xml:space="preserve"> </w:t>
            </w:r>
          </w:p>
          <w:p w14:paraId="6194624B" w14:textId="36F1264B" w:rsidR="00553D9B" w:rsidRPr="00AD248E" w:rsidRDefault="00553D9B" w:rsidP="00AD248E">
            <w:pPr>
              <w:spacing w:after="120"/>
              <w:rPr>
                <w:rFonts w:asciiTheme="minorBidi" w:hAnsiTheme="minorBidi" w:cstheme="minorBidi"/>
                <w:sz w:val="20"/>
                <w:szCs w:val="20"/>
              </w:rPr>
            </w:pPr>
            <w:r w:rsidRPr="00AD248E">
              <w:rPr>
                <w:rFonts w:asciiTheme="minorBidi" w:hAnsiTheme="minorBidi" w:cstheme="minorBidi"/>
                <w:sz w:val="20"/>
                <w:szCs w:val="20"/>
              </w:rPr>
              <w:t>Note: clarify last point in the video ‘the internet is not required’ means the ‘internet connection is not required</w:t>
            </w:r>
            <w:r w:rsidR="006E0DB3">
              <w:rPr>
                <w:rFonts w:asciiTheme="minorBidi" w:hAnsiTheme="minorBidi" w:cstheme="minorBidi"/>
                <w:sz w:val="20"/>
                <w:szCs w:val="20"/>
              </w:rPr>
              <w:t xml:space="preserve"> </w:t>
            </w:r>
            <w:r w:rsidRPr="00AD248E">
              <w:rPr>
                <w:rFonts w:asciiTheme="minorBidi" w:hAnsiTheme="minorBidi" w:cstheme="minorBidi"/>
                <w:sz w:val="20"/>
                <w:szCs w:val="20"/>
              </w:rPr>
              <w:t>because mobile devices have in-built access to the internet’</w:t>
            </w:r>
            <w:r>
              <w:rPr>
                <w:rFonts w:asciiTheme="minorBidi" w:hAnsiTheme="minorBidi" w:cstheme="minorBidi"/>
                <w:sz w:val="20"/>
                <w:szCs w:val="20"/>
              </w:rPr>
              <w:t>.</w:t>
            </w:r>
            <w:r w:rsidRPr="00AD248E">
              <w:rPr>
                <w:rFonts w:asciiTheme="minorBidi" w:hAnsiTheme="minorBidi" w:cstheme="minorBidi"/>
                <w:sz w:val="20"/>
                <w:szCs w:val="20"/>
              </w:rPr>
              <w:t xml:space="preserve"> </w:t>
            </w:r>
          </w:p>
          <w:p w14:paraId="5050B7FD" w14:textId="5932B20B" w:rsidR="00553D9B" w:rsidRPr="003270C0" w:rsidRDefault="006E0DB3" w:rsidP="006C4708">
            <w:pPr>
              <w:rPr>
                <w:rFonts w:asciiTheme="minorBidi" w:hAnsiTheme="minorBidi" w:cstheme="minorBidi"/>
                <w:sz w:val="20"/>
                <w:szCs w:val="20"/>
              </w:rPr>
            </w:pPr>
            <w:r>
              <w:rPr>
                <w:rFonts w:asciiTheme="minorBidi" w:hAnsiTheme="minorBidi" w:cstheme="minorBidi"/>
                <w:sz w:val="20"/>
                <w:szCs w:val="20"/>
              </w:rPr>
              <w:t>mcommerce</w:t>
            </w:r>
            <w:r w:rsidR="00553D9B" w:rsidRPr="00AD248E">
              <w:rPr>
                <w:rFonts w:asciiTheme="minorBidi" w:hAnsiTheme="minorBidi" w:cstheme="minorBidi"/>
                <w:sz w:val="20"/>
                <w:szCs w:val="20"/>
              </w:rPr>
              <w:t xml:space="preserve">: </w:t>
            </w:r>
            <w:hyperlink r:id="rId46" w:history="1">
              <w:r w:rsidR="00553D9B" w:rsidRPr="00875110">
                <w:rPr>
                  <w:rStyle w:val="Hyperlink"/>
                  <w:rFonts w:asciiTheme="minorBidi" w:hAnsiTheme="minorBidi" w:cstheme="minorBidi"/>
                  <w:sz w:val="20"/>
                  <w:szCs w:val="20"/>
                </w:rPr>
                <w:t>www.linkedin.com/pulse/m-commerce-why-going-mobile-important-businesses-ramesh-prasad?trk=article-ssr-frontend-pulse_more-articles_related-content-card</w:t>
              </w:r>
            </w:hyperlink>
            <w:r w:rsidR="00553D9B" w:rsidRPr="00AD248E">
              <w:rPr>
                <w:rFonts w:asciiTheme="minorBidi" w:hAnsiTheme="minorBidi" w:cstheme="minorBidi"/>
                <w:sz w:val="20"/>
                <w:szCs w:val="20"/>
              </w:rPr>
              <w:t xml:space="preserve"> </w:t>
            </w:r>
          </w:p>
        </w:tc>
      </w:tr>
      <w:tr w:rsidR="00553D9B" w:rsidRPr="004A4E17" w14:paraId="6351289F" w14:textId="77777777">
        <w:tblPrEx>
          <w:tblCellMar>
            <w:top w:w="0" w:type="dxa"/>
            <w:bottom w:w="0" w:type="dxa"/>
          </w:tblCellMar>
        </w:tblPrEx>
        <w:tc>
          <w:tcPr>
            <w:tcW w:w="2552" w:type="dxa"/>
            <w:vMerge/>
            <w:tcMar>
              <w:top w:w="113" w:type="dxa"/>
              <w:bottom w:w="113" w:type="dxa"/>
            </w:tcMar>
          </w:tcPr>
          <w:p w14:paraId="0262A8E7" w14:textId="77777777" w:rsidR="00553D9B" w:rsidRDefault="00553D9B">
            <w:pPr>
              <w:pStyle w:val="BodyText"/>
              <w:rPr>
                <w:iCs/>
              </w:rPr>
            </w:pPr>
          </w:p>
        </w:tc>
        <w:tc>
          <w:tcPr>
            <w:tcW w:w="2126" w:type="dxa"/>
            <w:tcMar>
              <w:top w:w="113" w:type="dxa"/>
              <w:bottom w:w="113" w:type="dxa"/>
            </w:tcMar>
          </w:tcPr>
          <w:p w14:paraId="1DF6677C" w14:textId="5B5D3E95" w:rsidR="00553D9B" w:rsidRDefault="00553D9B">
            <w:pPr>
              <w:pStyle w:val="BodyText"/>
              <w:rPr>
                <w:rFonts w:cstheme="minorHAnsi"/>
                <w:color w:val="000000"/>
              </w:rPr>
            </w:pPr>
            <w:r>
              <w:rPr>
                <w:rFonts w:cstheme="minorHAnsi"/>
                <w:color w:val="000000"/>
              </w:rPr>
              <w:t>T</w:t>
            </w:r>
            <w:r w:rsidRPr="008C4F01">
              <w:rPr>
                <w:rFonts w:cstheme="minorHAnsi"/>
                <w:color w:val="000000"/>
              </w:rPr>
              <w:t>he meaning of scommerce (social commerce): buying and selling goods and/or services via social media channels</w:t>
            </w:r>
            <w:r w:rsidR="006E0DB3">
              <w:rPr>
                <w:rFonts w:cstheme="minorHAnsi"/>
                <w:color w:val="000000"/>
              </w:rPr>
              <w:t>.</w:t>
            </w:r>
          </w:p>
        </w:tc>
        <w:tc>
          <w:tcPr>
            <w:tcW w:w="9923" w:type="dxa"/>
            <w:tcMar>
              <w:top w:w="113" w:type="dxa"/>
              <w:bottom w:w="113" w:type="dxa"/>
            </w:tcMar>
          </w:tcPr>
          <w:p w14:paraId="1AA7E249" w14:textId="77777777" w:rsidR="00553D9B" w:rsidRPr="00C05B33" w:rsidRDefault="00553D9B" w:rsidP="00C05B33">
            <w:pPr>
              <w:spacing w:after="120"/>
              <w:rPr>
                <w:rFonts w:asciiTheme="minorBidi" w:hAnsiTheme="minorBidi" w:cstheme="minorBidi"/>
                <w:sz w:val="20"/>
                <w:szCs w:val="20"/>
              </w:rPr>
            </w:pPr>
            <w:r w:rsidRPr="00C05B33">
              <w:rPr>
                <w:rFonts w:asciiTheme="minorBidi" w:hAnsiTheme="minorBidi" w:cstheme="minorBidi"/>
                <w:sz w:val="20"/>
                <w:szCs w:val="20"/>
              </w:rPr>
              <w:t>It may be safe to assume that learning about the three variants of internet driven commerce – ecommerce, mcommerce and scommerce – would be relatively easy for the post-millennials or the iGeneration growing up in the age of TikTok. It would be difficult to envisage a learner in today’s world – in urban or rural areas – who hasn’t heard of and/or experienced mobile devices or social media.</w:t>
            </w:r>
          </w:p>
          <w:p w14:paraId="1E96BC47" w14:textId="77777777" w:rsidR="00C02851" w:rsidRDefault="00553D9B" w:rsidP="00C05B33">
            <w:pPr>
              <w:spacing w:after="120"/>
              <w:rPr>
                <w:rFonts w:asciiTheme="minorBidi" w:hAnsiTheme="minorBidi" w:cstheme="minorBidi"/>
                <w:sz w:val="20"/>
                <w:szCs w:val="20"/>
              </w:rPr>
            </w:pPr>
            <w:r w:rsidRPr="00C05B33">
              <w:rPr>
                <w:rFonts w:asciiTheme="minorBidi" w:hAnsiTheme="minorBidi" w:cstheme="minorBidi"/>
                <w:sz w:val="20"/>
                <w:szCs w:val="20"/>
              </w:rPr>
              <w:t xml:space="preserve">Ask learners if they are on social media and if they have used social media for shopping. Probe further by asking them which aspect of social media aids consumers in making a decision on what to buy and from which seller to buy from. </w:t>
            </w:r>
          </w:p>
          <w:p w14:paraId="768E044D" w14:textId="5D6FA195" w:rsidR="00553D9B" w:rsidRPr="00C05B33" w:rsidRDefault="00553D9B" w:rsidP="00C05B33">
            <w:pPr>
              <w:spacing w:after="120"/>
              <w:rPr>
                <w:rFonts w:asciiTheme="minorBidi" w:hAnsiTheme="minorBidi" w:cstheme="minorBidi"/>
                <w:sz w:val="20"/>
                <w:szCs w:val="20"/>
              </w:rPr>
            </w:pPr>
            <w:r w:rsidRPr="00C05B33">
              <w:rPr>
                <w:rFonts w:asciiTheme="minorBidi" w:hAnsiTheme="minorBidi" w:cstheme="minorBidi"/>
                <w:sz w:val="20"/>
                <w:szCs w:val="20"/>
              </w:rPr>
              <w:t>Define scommerce. Use the videos resources to impart further understanding:</w:t>
            </w:r>
          </w:p>
          <w:p w14:paraId="4147EF0A" w14:textId="6CDDF3F9" w:rsidR="00553D9B" w:rsidRPr="00C05B33" w:rsidRDefault="001A7506" w:rsidP="002F7D6B">
            <w:pPr>
              <w:rPr>
                <w:rFonts w:asciiTheme="minorBidi" w:hAnsiTheme="minorBidi" w:cstheme="minorBidi"/>
                <w:sz w:val="20"/>
                <w:szCs w:val="20"/>
              </w:rPr>
            </w:pPr>
            <w:r>
              <w:rPr>
                <w:rFonts w:asciiTheme="minorBidi" w:hAnsiTheme="minorBidi" w:cstheme="minorBidi"/>
                <w:sz w:val="20"/>
                <w:szCs w:val="20"/>
              </w:rPr>
              <w:t>S</w:t>
            </w:r>
            <w:r w:rsidR="002F7D6B" w:rsidRPr="00C05B33">
              <w:rPr>
                <w:rFonts w:asciiTheme="minorBidi" w:hAnsiTheme="minorBidi" w:cstheme="minorBidi"/>
                <w:sz w:val="20"/>
                <w:szCs w:val="20"/>
              </w:rPr>
              <w:t>ocial commerce explained</w:t>
            </w:r>
            <w:r w:rsidR="00553D9B" w:rsidRPr="00C05B33">
              <w:rPr>
                <w:rFonts w:asciiTheme="minorBidi" w:hAnsiTheme="minorBidi" w:cstheme="minorBidi"/>
                <w:sz w:val="20"/>
                <w:szCs w:val="20"/>
              </w:rPr>
              <w:t xml:space="preserve">: </w:t>
            </w:r>
            <w:hyperlink r:id="rId47" w:history="1">
              <w:r w:rsidR="00553D9B" w:rsidRPr="00A41A99">
                <w:rPr>
                  <w:rStyle w:val="Hyperlink"/>
                  <w:rFonts w:asciiTheme="minorBidi" w:hAnsiTheme="minorBidi" w:cstheme="minorBidi"/>
                  <w:sz w:val="20"/>
                  <w:szCs w:val="20"/>
                </w:rPr>
                <w:t>www.youtube.com/watch?v=4RCfI3CqpA4</w:t>
              </w:r>
            </w:hyperlink>
            <w:r w:rsidR="00553D9B" w:rsidRPr="00C05B33">
              <w:rPr>
                <w:rFonts w:asciiTheme="minorBidi" w:hAnsiTheme="minorBidi" w:cstheme="minorBidi"/>
                <w:sz w:val="20"/>
                <w:szCs w:val="20"/>
              </w:rPr>
              <w:t xml:space="preserve"> </w:t>
            </w:r>
          </w:p>
          <w:p w14:paraId="7FAA3037" w14:textId="149C86BD" w:rsidR="00553D9B" w:rsidRPr="00C05B33" w:rsidRDefault="001A7506" w:rsidP="00C05B33">
            <w:pPr>
              <w:spacing w:after="120"/>
              <w:rPr>
                <w:rFonts w:asciiTheme="minorBidi" w:hAnsiTheme="minorBidi" w:cstheme="minorBidi"/>
                <w:sz w:val="20"/>
                <w:szCs w:val="20"/>
              </w:rPr>
            </w:pPr>
            <w:r>
              <w:rPr>
                <w:rFonts w:asciiTheme="minorBidi" w:hAnsiTheme="minorBidi" w:cstheme="minorBidi"/>
                <w:sz w:val="20"/>
                <w:szCs w:val="20"/>
              </w:rPr>
              <w:t>S</w:t>
            </w:r>
            <w:r w:rsidR="002F7D6B" w:rsidRPr="00C05B33">
              <w:rPr>
                <w:rFonts w:asciiTheme="minorBidi" w:hAnsiTheme="minorBidi" w:cstheme="minorBidi"/>
                <w:sz w:val="20"/>
                <w:szCs w:val="20"/>
              </w:rPr>
              <w:t>ocial shopping</w:t>
            </w:r>
            <w:r w:rsidR="00553D9B" w:rsidRPr="00C05B33">
              <w:rPr>
                <w:rFonts w:asciiTheme="minorBidi" w:hAnsiTheme="minorBidi" w:cstheme="minorBidi"/>
                <w:sz w:val="20"/>
                <w:szCs w:val="20"/>
              </w:rPr>
              <w:t xml:space="preserve">: </w:t>
            </w:r>
            <w:hyperlink r:id="rId48" w:history="1">
              <w:r w:rsidR="00553D9B" w:rsidRPr="00A41A99">
                <w:rPr>
                  <w:rStyle w:val="Hyperlink"/>
                  <w:rFonts w:asciiTheme="minorBidi" w:hAnsiTheme="minorBidi" w:cstheme="minorBidi"/>
                  <w:sz w:val="20"/>
                  <w:szCs w:val="20"/>
                </w:rPr>
                <w:t>www.youtube.com/watch?v=CB6cmUOoehc</w:t>
              </w:r>
            </w:hyperlink>
            <w:r w:rsidR="00553D9B" w:rsidRPr="00C05B33">
              <w:rPr>
                <w:rFonts w:asciiTheme="minorBidi" w:hAnsiTheme="minorBidi" w:cstheme="minorBidi"/>
                <w:sz w:val="20"/>
                <w:szCs w:val="20"/>
              </w:rPr>
              <w:t xml:space="preserve"> </w:t>
            </w:r>
          </w:p>
          <w:p w14:paraId="10ECB10E" w14:textId="4A4E7B69" w:rsidR="00553D9B" w:rsidRPr="00AD248E" w:rsidRDefault="00553D9B" w:rsidP="006C4708">
            <w:pPr>
              <w:rPr>
                <w:rFonts w:asciiTheme="minorBidi" w:hAnsiTheme="minorBidi" w:cstheme="minorBidi"/>
                <w:sz w:val="20"/>
                <w:szCs w:val="20"/>
              </w:rPr>
            </w:pPr>
            <w:r w:rsidRPr="002F7D6B">
              <w:rPr>
                <w:rFonts w:asciiTheme="minorBidi" w:hAnsiTheme="minorBidi" w:cstheme="minorBidi"/>
                <w:b/>
                <w:bCs/>
                <w:sz w:val="20"/>
                <w:szCs w:val="20"/>
              </w:rPr>
              <w:t>Extension activity:</w:t>
            </w:r>
            <w:r w:rsidRPr="00C05B33">
              <w:rPr>
                <w:rFonts w:asciiTheme="minorBidi" w:hAnsiTheme="minorBidi" w:cstheme="minorBidi"/>
                <w:sz w:val="20"/>
                <w:szCs w:val="20"/>
              </w:rPr>
              <w:t xml:space="preserve"> Learners should be asked to collect articles on the growth of ecommerce, mcommerce and scommerce in their country from newspaper and news websites and share the key points from these articles with the class.</w:t>
            </w:r>
          </w:p>
        </w:tc>
      </w:tr>
      <w:tr w:rsidR="008C6346" w:rsidRPr="004A4E17" w14:paraId="60EDAC68" w14:textId="77777777">
        <w:tblPrEx>
          <w:tblCellMar>
            <w:top w:w="0" w:type="dxa"/>
            <w:bottom w:w="0" w:type="dxa"/>
          </w:tblCellMar>
        </w:tblPrEx>
        <w:tc>
          <w:tcPr>
            <w:tcW w:w="2552" w:type="dxa"/>
            <w:tcMar>
              <w:top w:w="113" w:type="dxa"/>
              <w:bottom w:w="113" w:type="dxa"/>
            </w:tcMar>
          </w:tcPr>
          <w:p w14:paraId="69B71E65" w14:textId="5A514D1D" w:rsidR="008C6346" w:rsidRDefault="008C6346">
            <w:pPr>
              <w:pStyle w:val="BodyText"/>
              <w:rPr>
                <w:iCs/>
              </w:rPr>
            </w:pPr>
            <w:r>
              <w:t xml:space="preserve">1.1.4 The relationship between production, </w:t>
            </w:r>
            <w:proofErr w:type="gramStart"/>
            <w:r>
              <w:t>trade</w:t>
            </w:r>
            <w:proofErr w:type="gramEnd"/>
            <w:r>
              <w:t xml:space="preserve"> and commerce</w:t>
            </w:r>
          </w:p>
        </w:tc>
        <w:tc>
          <w:tcPr>
            <w:tcW w:w="2126" w:type="dxa"/>
            <w:tcMar>
              <w:top w:w="113" w:type="dxa"/>
              <w:bottom w:w="113" w:type="dxa"/>
            </w:tcMar>
          </w:tcPr>
          <w:p w14:paraId="3115E621" w14:textId="63AE905D" w:rsidR="008C6346" w:rsidRDefault="00DE7728">
            <w:pPr>
              <w:pStyle w:val="BodyText"/>
              <w:rPr>
                <w:rFonts w:cstheme="minorHAnsi"/>
                <w:color w:val="000000"/>
              </w:rPr>
            </w:pPr>
            <w:r>
              <w:t>Understand how production, trade and commerce are interdependent.</w:t>
            </w:r>
          </w:p>
        </w:tc>
        <w:tc>
          <w:tcPr>
            <w:tcW w:w="9923" w:type="dxa"/>
            <w:tcMar>
              <w:top w:w="113" w:type="dxa"/>
              <w:bottom w:w="113" w:type="dxa"/>
            </w:tcMar>
          </w:tcPr>
          <w:p w14:paraId="156AA841" w14:textId="77777777" w:rsidR="00306B51" w:rsidRPr="00306B51" w:rsidRDefault="00306B51" w:rsidP="00306B51">
            <w:pPr>
              <w:autoSpaceDE w:val="0"/>
              <w:autoSpaceDN w:val="0"/>
              <w:adjustRightInd w:val="0"/>
              <w:spacing w:after="120"/>
              <w:rPr>
                <w:rFonts w:asciiTheme="minorBidi" w:eastAsiaTheme="minorHAnsi" w:hAnsiTheme="minorBidi" w:cstheme="minorBidi"/>
                <w:color w:val="000000"/>
                <w:sz w:val="18"/>
                <w:szCs w:val="18"/>
              </w:rPr>
            </w:pPr>
            <w:r w:rsidRPr="00306B51">
              <w:rPr>
                <w:rFonts w:asciiTheme="minorBidi" w:eastAsiaTheme="minorHAnsi" w:hAnsiTheme="minorBidi" w:cstheme="minorBidi"/>
                <w:color w:val="000000"/>
                <w:sz w:val="20"/>
                <w:szCs w:val="20"/>
              </w:rPr>
              <w:t xml:space="preserve">Give learners a table showing a list of occupations in the left-hand column and four headings, primary, secondary, commercial </w:t>
            </w:r>
            <w:proofErr w:type="gramStart"/>
            <w:r w:rsidRPr="00306B51">
              <w:rPr>
                <w:rFonts w:asciiTheme="minorBidi" w:eastAsiaTheme="minorHAnsi" w:hAnsiTheme="minorBidi" w:cstheme="minorBidi"/>
                <w:color w:val="000000"/>
                <w:sz w:val="20"/>
                <w:szCs w:val="20"/>
              </w:rPr>
              <w:t>service</w:t>
            </w:r>
            <w:proofErr w:type="gramEnd"/>
            <w:r w:rsidRPr="00306B51">
              <w:rPr>
                <w:rFonts w:asciiTheme="minorBidi" w:eastAsiaTheme="minorHAnsi" w:hAnsiTheme="minorBidi" w:cstheme="minorBidi"/>
                <w:color w:val="000000"/>
                <w:sz w:val="20"/>
                <w:szCs w:val="20"/>
              </w:rPr>
              <w:t xml:space="preserve"> and direct service, at the top of the other columns. Learners tick the appropriate heading for each occupation. </w:t>
            </w:r>
            <w:r w:rsidRPr="00306B51">
              <w:rPr>
                <w:rFonts w:asciiTheme="minorBidi" w:eastAsiaTheme="minorHAnsi" w:hAnsiTheme="minorBidi" w:cstheme="minorBidi"/>
                <w:b/>
                <w:bCs/>
                <w:sz w:val="20"/>
                <w:szCs w:val="20"/>
              </w:rPr>
              <w:t>(F)</w:t>
            </w:r>
          </w:p>
          <w:p w14:paraId="77AE5F7E" w14:textId="69481976" w:rsidR="00306B51" w:rsidRPr="00306B51" w:rsidRDefault="00306B51" w:rsidP="0022385B">
            <w:pPr>
              <w:autoSpaceDE w:val="0"/>
              <w:autoSpaceDN w:val="0"/>
              <w:adjustRightInd w:val="0"/>
              <w:spacing w:after="120"/>
              <w:rPr>
                <w:rFonts w:asciiTheme="minorBidi" w:eastAsiaTheme="minorHAnsi" w:hAnsiTheme="minorBidi" w:cstheme="minorBidi"/>
                <w:color w:val="000000"/>
                <w:sz w:val="20"/>
                <w:szCs w:val="20"/>
              </w:rPr>
            </w:pPr>
            <w:r w:rsidRPr="00306B51">
              <w:rPr>
                <w:rFonts w:asciiTheme="minorBidi" w:eastAsiaTheme="minorHAnsi" w:hAnsiTheme="minorBidi" w:cstheme="minorBidi"/>
                <w:color w:val="000000"/>
                <w:sz w:val="20"/>
                <w:szCs w:val="20"/>
              </w:rPr>
              <w:t>Using further business examples, such as a farm, learners identify how each business is dependent on each</w:t>
            </w:r>
            <w:r w:rsidR="0022385B">
              <w:rPr>
                <w:rFonts w:asciiTheme="minorBidi" w:eastAsiaTheme="minorHAnsi" w:hAnsiTheme="minorBidi" w:cstheme="minorBidi"/>
                <w:color w:val="000000"/>
                <w:sz w:val="20"/>
                <w:szCs w:val="20"/>
              </w:rPr>
              <w:t xml:space="preserve"> </w:t>
            </w:r>
            <w:r w:rsidRPr="00306B51">
              <w:rPr>
                <w:rFonts w:asciiTheme="minorBidi" w:eastAsiaTheme="minorHAnsi" w:hAnsiTheme="minorBidi" w:cstheme="minorBidi"/>
                <w:color w:val="000000"/>
                <w:sz w:val="20"/>
                <w:szCs w:val="20"/>
              </w:rPr>
              <w:t>of the four headings in the table above.</w:t>
            </w:r>
          </w:p>
          <w:p w14:paraId="302A46DF" w14:textId="052220C9" w:rsidR="008C6346" w:rsidRPr="00C05B33" w:rsidRDefault="001A7506" w:rsidP="006C4708">
            <w:pPr>
              <w:autoSpaceDE w:val="0"/>
              <w:autoSpaceDN w:val="0"/>
              <w:adjustRightInd w:val="0"/>
              <w:rPr>
                <w:rFonts w:asciiTheme="minorBidi" w:hAnsiTheme="minorBidi" w:cstheme="minorBidi"/>
                <w:sz w:val="20"/>
                <w:szCs w:val="20"/>
              </w:rPr>
            </w:pPr>
            <w:r>
              <w:rPr>
                <w:rFonts w:asciiTheme="minorBidi" w:eastAsiaTheme="minorHAnsi" w:hAnsiTheme="minorBidi" w:cstheme="minorBidi"/>
                <w:color w:val="000000"/>
                <w:sz w:val="20"/>
                <w:szCs w:val="20"/>
              </w:rPr>
              <w:t>R</w:t>
            </w:r>
            <w:r w:rsidR="00D86BC5" w:rsidRPr="00306B51">
              <w:rPr>
                <w:rFonts w:asciiTheme="minorBidi" w:eastAsiaTheme="minorHAnsi" w:hAnsiTheme="minorBidi" w:cstheme="minorBidi"/>
                <w:color w:val="000000"/>
                <w:sz w:val="20"/>
                <w:szCs w:val="20"/>
              </w:rPr>
              <w:t>elationship</w:t>
            </w:r>
            <w:r w:rsidR="00D86BC5">
              <w:rPr>
                <w:rFonts w:asciiTheme="minorBidi" w:eastAsiaTheme="minorHAnsi" w:hAnsiTheme="minorBidi" w:cstheme="minorBidi"/>
                <w:color w:val="000000"/>
                <w:sz w:val="20"/>
                <w:szCs w:val="20"/>
              </w:rPr>
              <w:t xml:space="preserve"> </w:t>
            </w:r>
            <w:r w:rsidR="00D86BC5" w:rsidRPr="00306B51">
              <w:rPr>
                <w:rFonts w:asciiTheme="minorBidi" w:eastAsiaTheme="minorHAnsi" w:hAnsiTheme="minorBidi" w:cstheme="minorBidi"/>
                <w:color w:val="000000"/>
                <w:sz w:val="20"/>
                <w:szCs w:val="20"/>
              </w:rPr>
              <w:t>between industry, commerce and direct services</w:t>
            </w:r>
            <w:r w:rsidR="00306B51" w:rsidRPr="009B445B">
              <w:rPr>
                <w:rFonts w:asciiTheme="minorBidi" w:eastAsiaTheme="minorHAnsi" w:hAnsiTheme="minorBidi" w:cstheme="minorBidi"/>
                <w:color w:val="000000"/>
                <w:sz w:val="20"/>
                <w:szCs w:val="20"/>
              </w:rPr>
              <w:t>:</w:t>
            </w:r>
            <w:r w:rsidR="00306B51" w:rsidRPr="00306B51">
              <w:rPr>
                <w:rFonts w:asciiTheme="minorBidi" w:eastAsiaTheme="minorHAnsi" w:hAnsiTheme="minorBidi" w:cstheme="minorBidi"/>
                <w:color w:val="000000"/>
                <w:sz w:val="20"/>
                <w:szCs w:val="20"/>
              </w:rPr>
              <w:t xml:space="preserve"> </w:t>
            </w:r>
            <w:hyperlink r:id="rId49" w:history="1">
              <w:r w:rsidR="00306B51" w:rsidRPr="00E27CC9">
                <w:rPr>
                  <w:rStyle w:val="Hyperlink"/>
                  <w:rFonts w:asciiTheme="minorBidi" w:eastAsiaTheme="minorHAnsi" w:hAnsiTheme="minorBidi" w:cstheme="minorBidi"/>
                  <w:sz w:val="20"/>
                  <w:szCs w:val="20"/>
                </w:rPr>
                <w:t>http://bellaskewl.blogspot.co.uk/2014/01/the-relationship-between-industry.html</w:t>
              </w:r>
            </w:hyperlink>
            <w:r w:rsidR="00306B51" w:rsidRPr="00306B51">
              <w:rPr>
                <w:rFonts w:asciiTheme="minorBidi" w:eastAsiaTheme="minorHAnsi" w:hAnsiTheme="minorBidi" w:cstheme="minorBidi"/>
                <w:color w:val="4A4A4A"/>
                <w:sz w:val="20"/>
                <w:szCs w:val="20"/>
              </w:rPr>
              <w:t xml:space="preserve"> </w:t>
            </w:r>
          </w:p>
        </w:tc>
      </w:tr>
      <w:tr w:rsidR="00A94D5A" w:rsidRPr="004A4E17" w14:paraId="6D833EA1" w14:textId="77777777">
        <w:tblPrEx>
          <w:tblCellMar>
            <w:top w:w="0" w:type="dxa"/>
            <w:bottom w:w="0" w:type="dxa"/>
          </w:tblCellMar>
        </w:tblPrEx>
        <w:tc>
          <w:tcPr>
            <w:tcW w:w="14601" w:type="dxa"/>
            <w:gridSpan w:val="3"/>
            <w:tcMar>
              <w:top w:w="113" w:type="dxa"/>
              <w:bottom w:w="113" w:type="dxa"/>
            </w:tcMar>
          </w:tcPr>
          <w:p w14:paraId="41802E76" w14:textId="0F775D3E" w:rsidR="00A94D5A" w:rsidRPr="00204407" w:rsidRDefault="00A94D5A" w:rsidP="00D86BC5">
            <w:pPr>
              <w:autoSpaceDE w:val="0"/>
              <w:autoSpaceDN w:val="0"/>
              <w:adjustRightInd w:val="0"/>
              <w:rPr>
                <w:rFonts w:asciiTheme="minorBidi" w:eastAsiaTheme="minorHAnsi" w:hAnsiTheme="minorBidi" w:cstheme="minorBidi"/>
                <w:b/>
                <w:bCs/>
                <w:color w:val="000000"/>
                <w:sz w:val="20"/>
                <w:szCs w:val="20"/>
              </w:rPr>
            </w:pPr>
            <w:r w:rsidRPr="00204407">
              <w:rPr>
                <w:rFonts w:asciiTheme="minorBidi" w:eastAsiaTheme="minorHAnsi" w:hAnsiTheme="minorBidi" w:cstheme="minorBidi"/>
                <w:b/>
                <w:bCs/>
                <w:color w:val="000000"/>
                <w:sz w:val="20"/>
                <w:szCs w:val="20"/>
              </w:rPr>
              <w:t>1.2 Production</w:t>
            </w:r>
          </w:p>
        </w:tc>
      </w:tr>
      <w:tr w:rsidR="00345E5E" w:rsidRPr="004A4E17" w14:paraId="2B320838" w14:textId="77777777">
        <w:tblPrEx>
          <w:tblCellMar>
            <w:top w:w="0" w:type="dxa"/>
            <w:bottom w:w="0" w:type="dxa"/>
          </w:tblCellMar>
        </w:tblPrEx>
        <w:tc>
          <w:tcPr>
            <w:tcW w:w="2552" w:type="dxa"/>
            <w:vMerge w:val="restart"/>
            <w:tcMar>
              <w:top w:w="113" w:type="dxa"/>
              <w:bottom w:w="113" w:type="dxa"/>
            </w:tcMar>
          </w:tcPr>
          <w:p w14:paraId="2D8DE75A" w14:textId="7A92DF7C" w:rsidR="00345E5E" w:rsidRPr="000C01AC" w:rsidRDefault="00345E5E" w:rsidP="000C01AC">
            <w:pPr>
              <w:pStyle w:val="BodyText"/>
              <w:spacing w:after="120"/>
            </w:pPr>
            <w:r w:rsidRPr="000C01AC">
              <w:t>1.2.1 Sectors of production and specialisation</w:t>
            </w:r>
          </w:p>
        </w:tc>
        <w:tc>
          <w:tcPr>
            <w:tcW w:w="2126" w:type="dxa"/>
            <w:tcMar>
              <w:top w:w="113" w:type="dxa"/>
              <w:bottom w:w="113" w:type="dxa"/>
            </w:tcMar>
          </w:tcPr>
          <w:p w14:paraId="37F13818" w14:textId="0E05AC65" w:rsidR="00345E5E" w:rsidRPr="000C01AC" w:rsidRDefault="00345E5E" w:rsidP="000C01AC">
            <w:pPr>
              <w:pStyle w:val="BodyText"/>
              <w:spacing w:after="120"/>
            </w:pPr>
            <w:r>
              <w:rPr>
                <w:color w:val="000000"/>
              </w:rPr>
              <w:t>T</w:t>
            </w:r>
            <w:r w:rsidRPr="000C01AC">
              <w:rPr>
                <w:color w:val="000000"/>
              </w:rPr>
              <w:t>he features of primary (extractive) industries, secondary (manufacturing and construction) industries, tertiary activities (commercial services and direct services) and quaternary activities (digital technology)</w:t>
            </w:r>
            <w:r w:rsidR="0022385B">
              <w:rPr>
                <w:color w:val="000000"/>
              </w:rPr>
              <w:t>.</w:t>
            </w:r>
          </w:p>
        </w:tc>
        <w:tc>
          <w:tcPr>
            <w:tcW w:w="9923" w:type="dxa"/>
            <w:tcMar>
              <w:top w:w="113" w:type="dxa"/>
              <w:bottom w:w="113" w:type="dxa"/>
            </w:tcMar>
          </w:tcPr>
          <w:p w14:paraId="49DF8451" w14:textId="77777777" w:rsidR="00345E5E" w:rsidRPr="000C01AC" w:rsidRDefault="00345E5E" w:rsidP="000C01AC">
            <w:pPr>
              <w:spacing w:after="120"/>
              <w:rPr>
                <w:rFonts w:ascii="Arial" w:hAnsi="Arial" w:cs="Arial"/>
                <w:sz w:val="20"/>
                <w:szCs w:val="20"/>
              </w:rPr>
            </w:pPr>
            <w:r w:rsidRPr="000C01AC">
              <w:rPr>
                <w:rFonts w:ascii="Arial" w:hAnsi="Arial" w:cs="Arial"/>
                <w:sz w:val="20"/>
                <w:szCs w:val="20"/>
              </w:rPr>
              <w:t xml:space="preserve">By now the learners have been introduced to the terms: production, goods, services, human </w:t>
            </w:r>
            <w:proofErr w:type="gramStart"/>
            <w:r w:rsidRPr="000C01AC">
              <w:rPr>
                <w:rFonts w:ascii="Arial" w:hAnsi="Arial" w:cs="Arial"/>
                <w:sz w:val="20"/>
                <w:szCs w:val="20"/>
              </w:rPr>
              <w:t>needs</w:t>
            </w:r>
            <w:proofErr w:type="gramEnd"/>
            <w:r w:rsidRPr="000C01AC">
              <w:rPr>
                <w:rFonts w:ascii="Arial" w:hAnsi="Arial" w:cs="Arial"/>
                <w:sz w:val="20"/>
                <w:szCs w:val="20"/>
              </w:rPr>
              <w:t xml:space="preserve"> and consumers (introduced in Section 1.1.1). In this session they should define and understand various of production.</w:t>
            </w:r>
          </w:p>
          <w:p w14:paraId="1EE3F131" w14:textId="1F813224" w:rsidR="00345E5E" w:rsidRPr="000C01AC" w:rsidRDefault="00345E5E" w:rsidP="000C01AC">
            <w:pPr>
              <w:spacing w:after="120"/>
              <w:rPr>
                <w:rFonts w:ascii="Arial" w:hAnsi="Arial" w:cs="Arial"/>
                <w:sz w:val="20"/>
                <w:szCs w:val="20"/>
              </w:rPr>
            </w:pPr>
            <w:r w:rsidRPr="009B445B">
              <w:rPr>
                <w:rFonts w:ascii="Arial" w:hAnsi="Arial" w:cs="Arial"/>
                <w:sz w:val="20"/>
                <w:szCs w:val="20"/>
              </w:rPr>
              <w:t>Group activity:</w:t>
            </w:r>
            <w:r w:rsidRPr="000C01AC">
              <w:rPr>
                <w:rFonts w:ascii="Arial" w:hAnsi="Arial" w:cs="Arial"/>
                <w:sz w:val="20"/>
                <w:szCs w:val="20"/>
              </w:rPr>
              <w:t xml:space="preserve"> </w:t>
            </w:r>
            <w:r>
              <w:rPr>
                <w:rFonts w:ascii="Arial" w:hAnsi="Arial" w:cs="Arial"/>
                <w:sz w:val="20"/>
                <w:szCs w:val="20"/>
              </w:rPr>
              <w:t>Learners</w:t>
            </w:r>
            <w:r w:rsidRPr="000C01AC">
              <w:rPr>
                <w:rFonts w:ascii="Arial" w:hAnsi="Arial" w:cs="Arial"/>
                <w:sz w:val="20"/>
                <w:szCs w:val="20"/>
              </w:rPr>
              <w:t xml:space="preserve"> work in groups and list down examples of production (e.g. mining, farming, food processing, courier</w:t>
            </w:r>
            <w:r w:rsidR="003D66F9">
              <w:rPr>
                <w:rFonts w:ascii="Arial" w:hAnsi="Arial" w:cs="Arial"/>
                <w:sz w:val="20"/>
                <w:szCs w:val="20"/>
              </w:rPr>
              <w:t>,</w:t>
            </w:r>
            <w:r w:rsidRPr="000C01AC">
              <w:rPr>
                <w:rFonts w:ascii="Arial" w:hAnsi="Arial" w:cs="Arial"/>
                <w:sz w:val="20"/>
                <w:szCs w:val="20"/>
              </w:rPr>
              <w:t xml:space="preserve"> etc). Keep giving them cues (for example, does a teacher or a lawyer or a website designer produce anything?). List down 10</w:t>
            </w:r>
            <w:r>
              <w:rPr>
                <w:rFonts w:ascii="Arial" w:hAnsi="Arial" w:cs="Arial"/>
                <w:sz w:val="20"/>
                <w:szCs w:val="20"/>
              </w:rPr>
              <w:t>–</w:t>
            </w:r>
            <w:r w:rsidRPr="000C01AC">
              <w:rPr>
                <w:rFonts w:ascii="Arial" w:hAnsi="Arial" w:cs="Arial"/>
                <w:sz w:val="20"/>
                <w:szCs w:val="20"/>
              </w:rPr>
              <w:t>12 examples (2</w:t>
            </w:r>
            <w:r>
              <w:rPr>
                <w:rFonts w:ascii="Arial" w:hAnsi="Arial" w:cs="Arial"/>
                <w:sz w:val="20"/>
                <w:szCs w:val="20"/>
              </w:rPr>
              <w:t>–</w:t>
            </w:r>
            <w:r w:rsidRPr="000C01AC">
              <w:rPr>
                <w:rFonts w:ascii="Arial" w:hAnsi="Arial" w:cs="Arial"/>
                <w:sz w:val="20"/>
                <w:szCs w:val="20"/>
              </w:rPr>
              <w:t>3 from each sector) on the board.</w:t>
            </w:r>
          </w:p>
          <w:p w14:paraId="29A8AF82" w14:textId="77777777" w:rsidR="00345E5E" w:rsidRPr="000C01AC" w:rsidRDefault="00345E5E" w:rsidP="000C01AC">
            <w:pPr>
              <w:spacing w:after="120"/>
              <w:rPr>
                <w:rFonts w:ascii="Arial" w:hAnsi="Arial" w:cs="Arial"/>
                <w:sz w:val="20"/>
                <w:szCs w:val="20"/>
              </w:rPr>
            </w:pPr>
            <w:r w:rsidRPr="000C01AC">
              <w:rPr>
                <w:rFonts w:ascii="Arial" w:hAnsi="Arial" w:cs="Arial"/>
                <w:sz w:val="20"/>
                <w:szCs w:val="20"/>
              </w:rPr>
              <w:t>Impart further learning by:</w:t>
            </w:r>
          </w:p>
          <w:p w14:paraId="4761C560" w14:textId="6C851AEC" w:rsidR="00345E5E" w:rsidRPr="00824E62" w:rsidRDefault="00345E5E" w:rsidP="003C6680">
            <w:pPr>
              <w:pStyle w:val="ListParagraph"/>
              <w:numPr>
                <w:ilvl w:val="0"/>
                <w:numId w:val="12"/>
              </w:numPr>
              <w:spacing w:after="120"/>
              <w:rPr>
                <w:rFonts w:cs="Arial"/>
              </w:rPr>
            </w:pPr>
            <w:r w:rsidRPr="00824E62">
              <w:rPr>
                <w:rFonts w:cs="Arial"/>
              </w:rPr>
              <w:t>Production</w:t>
            </w:r>
          </w:p>
          <w:p w14:paraId="0CDDC1BB" w14:textId="07442786" w:rsidR="00345E5E" w:rsidRPr="00824E62" w:rsidRDefault="00345E5E" w:rsidP="003C6680">
            <w:pPr>
              <w:pStyle w:val="ListParagraph"/>
              <w:numPr>
                <w:ilvl w:val="0"/>
                <w:numId w:val="12"/>
              </w:numPr>
              <w:spacing w:after="120"/>
              <w:rPr>
                <w:rFonts w:cs="Arial"/>
                <w:color w:val="1F497D" w:themeColor="text2"/>
              </w:rPr>
            </w:pPr>
            <w:r w:rsidRPr="00824E62">
              <w:rPr>
                <w:rFonts w:cs="Arial"/>
              </w:rPr>
              <w:t>Each sector and sub-sector of production</w:t>
            </w:r>
          </w:p>
          <w:p w14:paraId="325DCBD8" w14:textId="20B9625E" w:rsidR="00345E5E" w:rsidRPr="000C01AC" w:rsidRDefault="00345E5E" w:rsidP="000C01AC">
            <w:pPr>
              <w:spacing w:after="120"/>
              <w:rPr>
                <w:rFonts w:ascii="Arial" w:hAnsi="Arial" w:cs="Arial"/>
                <w:sz w:val="20"/>
                <w:szCs w:val="20"/>
              </w:rPr>
            </w:pPr>
            <w:r w:rsidRPr="000C01AC">
              <w:rPr>
                <w:rFonts w:ascii="Arial" w:hAnsi="Arial" w:cs="Arial"/>
                <w:sz w:val="20"/>
                <w:szCs w:val="20"/>
              </w:rPr>
              <w:t xml:space="preserve">Learners need </w:t>
            </w:r>
            <w:r>
              <w:rPr>
                <w:rFonts w:ascii="Arial" w:hAnsi="Arial" w:cs="Arial"/>
                <w:sz w:val="20"/>
                <w:szCs w:val="20"/>
              </w:rPr>
              <w:t xml:space="preserve">to </w:t>
            </w:r>
            <w:r w:rsidRPr="000C01AC">
              <w:rPr>
                <w:rFonts w:ascii="Arial" w:hAnsi="Arial" w:cs="Arial"/>
                <w:sz w:val="20"/>
                <w:szCs w:val="20"/>
              </w:rPr>
              <w:t>understand that both</w:t>
            </w:r>
            <w:r>
              <w:rPr>
                <w:rFonts w:ascii="Arial" w:hAnsi="Arial" w:cs="Arial"/>
                <w:sz w:val="20"/>
                <w:szCs w:val="20"/>
              </w:rPr>
              <w:t>,</w:t>
            </w:r>
            <w:r w:rsidRPr="000C01AC">
              <w:rPr>
                <w:rFonts w:ascii="Arial" w:hAnsi="Arial" w:cs="Arial"/>
                <w:sz w:val="20"/>
                <w:szCs w:val="20"/>
              </w:rPr>
              <w:t xml:space="preserve"> the tangible </w:t>
            </w:r>
            <w:proofErr w:type="gramStart"/>
            <w:r w:rsidRPr="000C01AC">
              <w:rPr>
                <w:rFonts w:ascii="Arial" w:hAnsi="Arial" w:cs="Arial"/>
                <w:sz w:val="20"/>
                <w:szCs w:val="20"/>
              </w:rPr>
              <w:t>goods</w:t>
            </w:r>
            <w:proofErr w:type="gramEnd"/>
            <w:r w:rsidRPr="000C01AC">
              <w:rPr>
                <w:rFonts w:ascii="Arial" w:hAnsi="Arial" w:cs="Arial"/>
                <w:sz w:val="20"/>
                <w:szCs w:val="20"/>
              </w:rPr>
              <w:t xml:space="preserve"> and intangible services</w:t>
            </w:r>
            <w:r>
              <w:rPr>
                <w:rFonts w:ascii="Arial" w:hAnsi="Arial" w:cs="Arial"/>
                <w:sz w:val="20"/>
                <w:szCs w:val="20"/>
              </w:rPr>
              <w:t xml:space="preserve">, </w:t>
            </w:r>
            <w:r w:rsidRPr="000C01AC">
              <w:rPr>
                <w:rFonts w:ascii="Arial" w:hAnsi="Arial" w:cs="Arial"/>
                <w:sz w:val="20"/>
                <w:szCs w:val="20"/>
              </w:rPr>
              <w:t>result from production. They also need to differentiate between the two.</w:t>
            </w:r>
          </w:p>
          <w:p w14:paraId="5361FE0D" w14:textId="799D4EA8" w:rsidR="00345E5E" w:rsidRPr="000C01AC" w:rsidRDefault="0022385B" w:rsidP="000C01AC">
            <w:pPr>
              <w:spacing w:after="120"/>
              <w:rPr>
                <w:rFonts w:ascii="Arial" w:hAnsi="Arial" w:cs="Arial"/>
                <w:sz w:val="20"/>
                <w:szCs w:val="20"/>
              </w:rPr>
            </w:pPr>
            <w:r>
              <w:rPr>
                <w:rFonts w:ascii="Arial" w:hAnsi="Arial" w:cs="Arial"/>
                <w:sz w:val="20"/>
                <w:szCs w:val="20"/>
              </w:rPr>
              <w:t>What is production?</w:t>
            </w:r>
            <w:r w:rsidR="00345E5E" w:rsidRPr="00C138E1">
              <w:rPr>
                <w:rFonts w:ascii="Arial" w:hAnsi="Arial" w:cs="Arial"/>
                <w:sz w:val="20"/>
                <w:szCs w:val="20"/>
              </w:rPr>
              <w:t xml:space="preserve"> </w:t>
            </w:r>
            <w:hyperlink r:id="rId50" w:history="1">
              <w:r w:rsidR="00345E5E" w:rsidRPr="00C138E1">
                <w:rPr>
                  <w:rStyle w:val="Hyperlink"/>
                  <w:rFonts w:ascii="Arial" w:hAnsi="Arial" w:cs="Arial"/>
                  <w:sz w:val="20"/>
                  <w:szCs w:val="20"/>
                </w:rPr>
                <w:t>https://www.youtube.com/watch?v=DDR3tpjNKOs</w:t>
              </w:r>
            </w:hyperlink>
            <w:r w:rsidR="00345E5E" w:rsidRPr="00C138E1">
              <w:rPr>
                <w:rFonts w:ascii="Arial" w:hAnsi="Arial" w:cs="Arial"/>
                <w:sz w:val="20"/>
                <w:szCs w:val="20"/>
              </w:rPr>
              <w:t xml:space="preserve"> </w:t>
            </w:r>
          </w:p>
          <w:p w14:paraId="3C01C6BD" w14:textId="13BF9B92" w:rsidR="00345E5E" w:rsidRPr="000C01AC" w:rsidRDefault="00345E5E" w:rsidP="006C4708">
            <w:pPr>
              <w:autoSpaceDE w:val="0"/>
              <w:autoSpaceDN w:val="0"/>
              <w:adjustRightInd w:val="0"/>
              <w:rPr>
                <w:rFonts w:ascii="Arial" w:eastAsiaTheme="minorHAnsi" w:hAnsi="Arial" w:cs="Arial"/>
                <w:color w:val="000000"/>
                <w:sz w:val="20"/>
                <w:szCs w:val="20"/>
              </w:rPr>
            </w:pPr>
            <w:r w:rsidRPr="002A0EDA">
              <w:rPr>
                <w:rFonts w:ascii="Arial" w:hAnsi="Arial" w:cs="Arial"/>
                <w:sz w:val="20"/>
                <w:szCs w:val="20"/>
              </w:rPr>
              <w:t xml:space="preserve">Q&amp;A: </w:t>
            </w:r>
            <w:r w:rsidRPr="000C01AC">
              <w:rPr>
                <w:rFonts w:ascii="Arial" w:hAnsi="Arial" w:cs="Arial"/>
                <w:sz w:val="20"/>
                <w:szCs w:val="20"/>
              </w:rPr>
              <w:t xml:space="preserve">Return to the list on the board and learners classify each example as either </w:t>
            </w:r>
            <w:r w:rsidRPr="000C01AC">
              <w:rPr>
                <w:rFonts w:ascii="Arial" w:hAnsi="Arial" w:cs="Arial"/>
                <w:b/>
                <w:sz w:val="20"/>
                <w:szCs w:val="20"/>
              </w:rPr>
              <w:t xml:space="preserve">primary, secondary, </w:t>
            </w:r>
            <w:proofErr w:type="gramStart"/>
            <w:r w:rsidRPr="000C01AC">
              <w:rPr>
                <w:rFonts w:ascii="Arial" w:hAnsi="Arial" w:cs="Arial"/>
                <w:b/>
                <w:sz w:val="20"/>
                <w:szCs w:val="20"/>
              </w:rPr>
              <w:t>tertiary</w:t>
            </w:r>
            <w:proofErr w:type="gramEnd"/>
            <w:r w:rsidRPr="000C01AC">
              <w:rPr>
                <w:rFonts w:ascii="Arial" w:hAnsi="Arial" w:cs="Arial"/>
                <w:sz w:val="20"/>
                <w:szCs w:val="20"/>
              </w:rPr>
              <w:t xml:space="preserve"> or </w:t>
            </w:r>
            <w:r w:rsidRPr="000C01AC">
              <w:rPr>
                <w:rFonts w:ascii="Arial" w:hAnsi="Arial" w:cs="Arial"/>
                <w:b/>
                <w:sz w:val="20"/>
                <w:szCs w:val="20"/>
              </w:rPr>
              <w:t>quaternary</w:t>
            </w:r>
            <w:r w:rsidRPr="000C01AC">
              <w:rPr>
                <w:rFonts w:ascii="Arial" w:hAnsi="Arial" w:cs="Arial"/>
                <w:sz w:val="20"/>
                <w:szCs w:val="20"/>
              </w:rPr>
              <w:t>.</w:t>
            </w:r>
          </w:p>
        </w:tc>
      </w:tr>
      <w:tr w:rsidR="00345E5E" w:rsidRPr="004A4E17" w14:paraId="157041C5" w14:textId="77777777">
        <w:tblPrEx>
          <w:tblCellMar>
            <w:top w:w="0" w:type="dxa"/>
            <w:bottom w:w="0" w:type="dxa"/>
          </w:tblCellMar>
        </w:tblPrEx>
        <w:tc>
          <w:tcPr>
            <w:tcW w:w="2552" w:type="dxa"/>
            <w:vMerge/>
            <w:tcMar>
              <w:top w:w="113" w:type="dxa"/>
              <w:bottom w:w="113" w:type="dxa"/>
            </w:tcMar>
          </w:tcPr>
          <w:p w14:paraId="2D7D36D2" w14:textId="77777777" w:rsidR="00345E5E" w:rsidRPr="000C01AC" w:rsidRDefault="00345E5E" w:rsidP="000C01AC">
            <w:pPr>
              <w:pStyle w:val="BodyText"/>
              <w:spacing w:after="120"/>
            </w:pPr>
          </w:p>
        </w:tc>
        <w:tc>
          <w:tcPr>
            <w:tcW w:w="2126" w:type="dxa"/>
            <w:tcMar>
              <w:top w:w="113" w:type="dxa"/>
              <w:bottom w:w="113" w:type="dxa"/>
            </w:tcMar>
          </w:tcPr>
          <w:p w14:paraId="37ACEAA9" w14:textId="5F457B39" w:rsidR="00345E5E" w:rsidRPr="000C01AC" w:rsidRDefault="00345E5E" w:rsidP="000C01AC">
            <w:pPr>
              <w:pStyle w:val="BodyText"/>
              <w:spacing w:after="120"/>
              <w:rPr>
                <w:color w:val="000000"/>
              </w:rPr>
            </w:pPr>
            <w:r>
              <w:rPr>
                <w:color w:val="000000"/>
              </w:rPr>
              <w:t>T</w:t>
            </w:r>
            <w:r w:rsidRPr="000C01AC">
              <w:rPr>
                <w:color w:val="000000"/>
              </w:rPr>
              <w:t>he meaning of specialisation</w:t>
            </w:r>
          </w:p>
        </w:tc>
        <w:tc>
          <w:tcPr>
            <w:tcW w:w="9923" w:type="dxa"/>
            <w:tcMar>
              <w:top w:w="113" w:type="dxa"/>
              <w:bottom w:w="113" w:type="dxa"/>
            </w:tcMar>
          </w:tcPr>
          <w:p w14:paraId="1A292563" w14:textId="02FEFF8C" w:rsidR="00345E5E" w:rsidRPr="000C01AC" w:rsidRDefault="00345E5E" w:rsidP="000C01AC">
            <w:pPr>
              <w:spacing w:after="120"/>
              <w:rPr>
                <w:rFonts w:ascii="Arial" w:hAnsi="Arial" w:cs="Arial"/>
                <w:sz w:val="20"/>
                <w:szCs w:val="20"/>
              </w:rPr>
            </w:pPr>
            <w:r w:rsidRPr="000C01AC">
              <w:rPr>
                <w:rFonts w:ascii="Arial" w:hAnsi="Arial" w:cs="Arial"/>
                <w:sz w:val="20"/>
                <w:szCs w:val="20"/>
              </w:rPr>
              <w:t>Remind the learners of the term specialisation introduced in the role-play in section 1.1.1</w:t>
            </w:r>
            <w:r>
              <w:rPr>
                <w:rFonts w:ascii="Arial" w:hAnsi="Arial" w:cs="Arial"/>
                <w:sz w:val="20"/>
                <w:szCs w:val="20"/>
              </w:rPr>
              <w:t>.</w:t>
            </w:r>
          </w:p>
          <w:p w14:paraId="1069CED9" w14:textId="77777777" w:rsidR="00345E5E" w:rsidRPr="000C01AC" w:rsidRDefault="00345E5E" w:rsidP="00F717D9">
            <w:pPr>
              <w:rPr>
                <w:rFonts w:ascii="Arial" w:hAnsi="Arial" w:cs="Arial"/>
                <w:sz w:val="20"/>
                <w:szCs w:val="20"/>
              </w:rPr>
            </w:pPr>
            <w:r w:rsidRPr="000C01AC">
              <w:rPr>
                <w:rFonts w:ascii="Arial" w:hAnsi="Arial" w:cs="Arial"/>
                <w:sz w:val="20"/>
                <w:szCs w:val="20"/>
              </w:rPr>
              <w:t>Ask learners if they can identify:</w:t>
            </w:r>
          </w:p>
          <w:p w14:paraId="46310551" w14:textId="51CBB720" w:rsidR="00345E5E" w:rsidRPr="00A3767A" w:rsidRDefault="00345E5E" w:rsidP="003C6680">
            <w:pPr>
              <w:pStyle w:val="ListParagraph"/>
              <w:numPr>
                <w:ilvl w:val="0"/>
                <w:numId w:val="13"/>
              </w:numPr>
              <w:spacing w:after="120"/>
              <w:rPr>
                <w:rFonts w:cs="Arial"/>
              </w:rPr>
            </w:pPr>
            <w:r w:rsidRPr="00A3767A">
              <w:rPr>
                <w:rFonts w:cs="Arial"/>
              </w:rPr>
              <w:t>any specialists from their personal experience</w:t>
            </w:r>
          </w:p>
          <w:p w14:paraId="61A5CDE3" w14:textId="3840BD50" w:rsidR="00345E5E" w:rsidRPr="00A3767A" w:rsidRDefault="00345E5E" w:rsidP="003C6680">
            <w:pPr>
              <w:pStyle w:val="ListParagraph"/>
              <w:numPr>
                <w:ilvl w:val="0"/>
                <w:numId w:val="13"/>
              </w:numPr>
              <w:spacing w:after="120"/>
              <w:rPr>
                <w:rFonts w:cs="Arial"/>
              </w:rPr>
            </w:pPr>
            <w:r w:rsidRPr="00A3767A">
              <w:rPr>
                <w:rFonts w:cs="Arial"/>
              </w:rPr>
              <w:t xml:space="preserve">any specialist producers </w:t>
            </w:r>
          </w:p>
          <w:p w14:paraId="30D87906" w14:textId="1A59C97C" w:rsidR="00345E5E" w:rsidRPr="00A3767A" w:rsidRDefault="00345E5E" w:rsidP="003C6680">
            <w:pPr>
              <w:pStyle w:val="ListParagraph"/>
              <w:numPr>
                <w:ilvl w:val="0"/>
                <w:numId w:val="13"/>
              </w:numPr>
              <w:spacing w:after="120"/>
              <w:rPr>
                <w:rFonts w:cs="Arial"/>
              </w:rPr>
            </w:pPr>
            <w:r w:rsidRPr="00A3767A">
              <w:rPr>
                <w:rFonts w:cs="Arial"/>
              </w:rPr>
              <w:t xml:space="preserve">any specialist retailers </w:t>
            </w:r>
          </w:p>
          <w:p w14:paraId="7BA7A2CF" w14:textId="2DDCF142" w:rsidR="00345E5E" w:rsidRPr="00A3767A" w:rsidRDefault="00345E5E" w:rsidP="003C6680">
            <w:pPr>
              <w:pStyle w:val="ListParagraph"/>
              <w:numPr>
                <w:ilvl w:val="0"/>
                <w:numId w:val="13"/>
              </w:numPr>
              <w:spacing w:after="120"/>
              <w:rPr>
                <w:rFonts w:cs="Arial"/>
              </w:rPr>
            </w:pPr>
            <w:r w:rsidRPr="00A3767A">
              <w:rPr>
                <w:rFonts w:cs="Arial"/>
              </w:rPr>
              <w:t>any countries that specialise in producing certain goods and services</w:t>
            </w:r>
            <w:r>
              <w:rPr>
                <w:rFonts w:cs="Arial"/>
              </w:rPr>
              <w:t>.</w:t>
            </w:r>
          </w:p>
          <w:p w14:paraId="380ADB72" w14:textId="3A6D44BA" w:rsidR="00345E5E" w:rsidRPr="000C01AC" w:rsidRDefault="00345E5E" w:rsidP="000C01AC">
            <w:pPr>
              <w:spacing w:after="120"/>
              <w:rPr>
                <w:rFonts w:ascii="Arial" w:hAnsi="Arial" w:cs="Arial"/>
                <w:sz w:val="20"/>
                <w:szCs w:val="20"/>
              </w:rPr>
            </w:pPr>
            <w:r w:rsidRPr="000C01AC">
              <w:rPr>
                <w:rFonts w:ascii="Arial" w:hAnsi="Arial" w:cs="Arial"/>
                <w:sz w:val="20"/>
                <w:szCs w:val="20"/>
              </w:rPr>
              <w:t>Look for answers such as teachers, doctors, lawyers specialising in specific areas; producers of sportswear, sports cars, gaming consoles; retailers who sell only outdoor equipment (tents, backpacks</w:t>
            </w:r>
            <w:r w:rsidR="003D66F9">
              <w:rPr>
                <w:rFonts w:ascii="Arial" w:hAnsi="Arial" w:cs="Arial"/>
                <w:sz w:val="20"/>
                <w:szCs w:val="20"/>
              </w:rPr>
              <w:t>,</w:t>
            </w:r>
            <w:r w:rsidRPr="000C01AC">
              <w:rPr>
                <w:rFonts w:ascii="Arial" w:hAnsi="Arial" w:cs="Arial"/>
                <w:sz w:val="20"/>
                <w:szCs w:val="20"/>
              </w:rPr>
              <w:t xml:space="preserve"> etc); countries such as Brazil (coffee), India (computer software), South Africa (diamonds), Bangladesh (jute and clothing items)</w:t>
            </w:r>
            <w:r>
              <w:rPr>
                <w:rFonts w:ascii="Arial" w:hAnsi="Arial" w:cs="Arial"/>
                <w:sz w:val="20"/>
                <w:szCs w:val="20"/>
              </w:rPr>
              <w:t>.</w:t>
            </w:r>
          </w:p>
          <w:p w14:paraId="4CCE1601" w14:textId="77777777" w:rsidR="00345E5E" w:rsidRPr="000C01AC" w:rsidRDefault="00345E5E" w:rsidP="000C01AC">
            <w:pPr>
              <w:spacing w:after="120"/>
              <w:rPr>
                <w:rFonts w:ascii="Arial" w:hAnsi="Arial" w:cs="Arial"/>
                <w:sz w:val="20"/>
                <w:szCs w:val="20"/>
              </w:rPr>
            </w:pPr>
            <w:r w:rsidRPr="000C01AC">
              <w:rPr>
                <w:rFonts w:ascii="Arial" w:hAnsi="Arial" w:cs="Arial"/>
                <w:sz w:val="20"/>
                <w:szCs w:val="20"/>
              </w:rPr>
              <w:t>Define specialisation.</w:t>
            </w:r>
          </w:p>
          <w:p w14:paraId="3BCF3792" w14:textId="7E264EE2" w:rsidR="00345E5E" w:rsidRPr="000C01AC" w:rsidRDefault="00345E5E" w:rsidP="00474801">
            <w:pPr>
              <w:spacing w:after="120"/>
              <w:rPr>
                <w:rFonts w:ascii="Arial" w:hAnsi="Arial" w:cs="Arial"/>
                <w:sz w:val="20"/>
                <w:szCs w:val="20"/>
              </w:rPr>
            </w:pPr>
            <w:r w:rsidRPr="000C01AC">
              <w:rPr>
                <w:rFonts w:ascii="Arial" w:hAnsi="Arial" w:cs="Arial"/>
                <w:sz w:val="20"/>
                <w:szCs w:val="20"/>
              </w:rPr>
              <w:t>Introduce this topic by asking learners to consider the advantages and disadvantages of teachers</w:t>
            </w:r>
            <w:r>
              <w:rPr>
                <w:rFonts w:ascii="Arial" w:hAnsi="Arial" w:cs="Arial"/>
                <w:sz w:val="20"/>
                <w:szCs w:val="20"/>
              </w:rPr>
              <w:t xml:space="preserve"> </w:t>
            </w:r>
            <w:r w:rsidRPr="000C01AC">
              <w:rPr>
                <w:rFonts w:ascii="Arial" w:hAnsi="Arial" w:cs="Arial"/>
                <w:sz w:val="20"/>
                <w:szCs w:val="20"/>
              </w:rPr>
              <w:t>specialising in particular subjects, or lawyers specialising in certain legal areas. This could be a whole-class or group discussion. Widen the discussion into a consideration of the benefits and disadvantages of specialisation in other occupations, such as those of doctors, car production workers or farm workers.</w:t>
            </w:r>
          </w:p>
          <w:p w14:paraId="17E373DB" w14:textId="3D1C4C7E" w:rsidR="00345E5E" w:rsidRPr="000C01AC" w:rsidRDefault="00345E5E" w:rsidP="000C01AC">
            <w:pPr>
              <w:spacing w:after="120"/>
              <w:rPr>
                <w:rFonts w:ascii="Arial" w:hAnsi="Arial" w:cs="Arial"/>
                <w:sz w:val="20"/>
                <w:szCs w:val="20"/>
              </w:rPr>
            </w:pPr>
            <w:r w:rsidRPr="000C01AC">
              <w:rPr>
                <w:rFonts w:ascii="Arial" w:hAnsi="Arial" w:cs="Arial"/>
                <w:sz w:val="20"/>
                <w:szCs w:val="20"/>
              </w:rPr>
              <w:t xml:space="preserve">It would be useful at this point for learners to visit a factory, </w:t>
            </w:r>
            <w:proofErr w:type="gramStart"/>
            <w:r w:rsidRPr="000C01AC">
              <w:rPr>
                <w:rFonts w:ascii="Arial" w:hAnsi="Arial" w:cs="Arial"/>
                <w:sz w:val="20"/>
                <w:szCs w:val="20"/>
              </w:rPr>
              <w:t>farm</w:t>
            </w:r>
            <w:proofErr w:type="gramEnd"/>
            <w:r w:rsidRPr="000C01AC">
              <w:rPr>
                <w:rFonts w:ascii="Arial" w:hAnsi="Arial" w:cs="Arial"/>
                <w:sz w:val="20"/>
                <w:szCs w:val="20"/>
              </w:rPr>
              <w:t xml:space="preserve"> or office where workers specialise. If this is not possible, invite a person specialising in a particular activity to talk to the class.</w:t>
            </w:r>
          </w:p>
          <w:p w14:paraId="7FB31D19" w14:textId="6C48B789" w:rsidR="00345E5E" w:rsidRPr="000C01AC" w:rsidRDefault="00345E5E" w:rsidP="006C4708">
            <w:pPr>
              <w:rPr>
                <w:rFonts w:ascii="Arial" w:hAnsi="Arial" w:cs="Arial"/>
                <w:sz w:val="20"/>
                <w:szCs w:val="20"/>
              </w:rPr>
            </w:pPr>
            <w:r w:rsidRPr="000C01AC">
              <w:rPr>
                <w:rFonts w:ascii="Arial" w:hAnsi="Arial" w:cs="Arial"/>
                <w:sz w:val="20"/>
                <w:szCs w:val="20"/>
              </w:rPr>
              <w:t xml:space="preserve">Another starter activity would be for learners to work individually to make something (with </w:t>
            </w:r>
            <w:proofErr w:type="gramStart"/>
            <w:r w:rsidRPr="000C01AC">
              <w:rPr>
                <w:rFonts w:ascii="Arial" w:hAnsi="Arial" w:cs="Arial"/>
                <w:sz w:val="20"/>
                <w:szCs w:val="20"/>
              </w:rPr>
              <w:t>a number of</w:t>
            </w:r>
            <w:proofErr w:type="gramEnd"/>
            <w:r w:rsidRPr="000C01AC">
              <w:rPr>
                <w:rFonts w:ascii="Arial" w:hAnsi="Arial" w:cs="Arial"/>
                <w:sz w:val="20"/>
                <w:szCs w:val="20"/>
              </w:rPr>
              <w:t xml:space="preserve"> distinct stages) on their own and then to work in groups to make the same item using division of labour, or the class could be split into those working on their own and those working in groups. This could be, for example, assembling a construction toy, such as Lego, the final item being composed of </w:t>
            </w:r>
            <w:proofErr w:type="gramStart"/>
            <w:r w:rsidRPr="000C01AC">
              <w:rPr>
                <w:rFonts w:ascii="Arial" w:hAnsi="Arial" w:cs="Arial"/>
                <w:sz w:val="20"/>
                <w:szCs w:val="20"/>
              </w:rPr>
              <w:t>a number of</w:t>
            </w:r>
            <w:proofErr w:type="gramEnd"/>
            <w:r w:rsidRPr="000C01AC">
              <w:rPr>
                <w:rFonts w:ascii="Arial" w:hAnsi="Arial" w:cs="Arial"/>
                <w:sz w:val="20"/>
                <w:szCs w:val="20"/>
              </w:rPr>
              <w:t xml:space="preserve"> separate parts or components where each part/component could be constructed by a different person (a specialised task). They should make as many as they can of the same thing in a certain amount of time. The</w:t>
            </w:r>
            <w:r>
              <w:rPr>
                <w:rFonts w:ascii="Arial" w:hAnsi="Arial" w:cs="Arial"/>
                <w:sz w:val="20"/>
                <w:szCs w:val="20"/>
              </w:rPr>
              <w:t xml:space="preserve"> </w:t>
            </w:r>
            <w:r w:rsidRPr="000C01AC">
              <w:rPr>
                <w:rFonts w:ascii="Arial" w:hAnsi="Arial" w:cs="Arial"/>
                <w:sz w:val="20"/>
                <w:szCs w:val="20"/>
              </w:rPr>
              <w:t>class then discuss</w:t>
            </w:r>
            <w:r>
              <w:rPr>
                <w:rFonts w:ascii="Arial" w:hAnsi="Arial" w:cs="Arial"/>
                <w:sz w:val="20"/>
                <w:szCs w:val="20"/>
              </w:rPr>
              <w:t>es</w:t>
            </w:r>
            <w:r w:rsidRPr="000C01AC">
              <w:rPr>
                <w:rFonts w:ascii="Arial" w:hAnsi="Arial" w:cs="Arial"/>
                <w:sz w:val="20"/>
                <w:szCs w:val="20"/>
              </w:rPr>
              <w:t xml:space="preserve"> the merits and problems of each approach.</w:t>
            </w:r>
          </w:p>
        </w:tc>
      </w:tr>
      <w:tr w:rsidR="00345E5E" w:rsidRPr="004A4E17" w14:paraId="372AE04A" w14:textId="77777777">
        <w:tblPrEx>
          <w:tblCellMar>
            <w:top w:w="0" w:type="dxa"/>
            <w:bottom w:w="0" w:type="dxa"/>
          </w:tblCellMar>
        </w:tblPrEx>
        <w:tc>
          <w:tcPr>
            <w:tcW w:w="2552" w:type="dxa"/>
            <w:vMerge w:val="restart"/>
            <w:tcMar>
              <w:top w:w="113" w:type="dxa"/>
              <w:bottom w:w="113" w:type="dxa"/>
            </w:tcMar>
          </w:tcPr>
          <w:p w14:paraId="3504FD4F" w14:textId="53CB9AC5" w:rsidR="00345E5E" w:rsidRPr="000C01AC" w:rsidRDefault="00345E5E" w:rsidP="000C01AC">
            <w:pPr>
              <w:pStyle w:val="BodyText"/>
              <w:spacing w:after="120"/>
            </w:pPr>
            <w:r w:rsidRPr="000C01AC">
              <w:t>1.2.2 In-house production and outsourced production</w:t>
            </w:r>
          </w:p>
        </w:tc>
        <w:tc>
          <w:tcPr>
            <w:tcW w:w="2126" w:type="dxa"/>
            <w:tcMar>
              <w:top w:w="113" w:type="dxa"/>
              <w:bottom w:w="113" w:type="dxa"/>
            </w:tcMar>
          </w:tcPr>
          <w:p w14:paraId="1B769C3D" w14:textId="0F9B4C90" w:rsidR="00345E5E" w:rsidRPr="000C01AC" w:rsidRDefault="00345E5E" w:rsidP="0019147A">
            <w:pPr>
              <w:spacing w:after="120"/>
              <w:rPr>
                <w:color w:val="000000"/>
              </w:rPr>
            </w:pPr>
            <w:r>
              <w:rPr>
                <w:rFonts w:ascii="Arial" w:hAnsi="Arial" w:cs="Arial"/>
                <w:color w:val="000000"/>
                <w:sz w:val="20"/>
                <w:szCs w:val="20"/>
              </w:rPr>
              <w:t>T</w:t>
            </w:r>
            <w:r w:rsidRPr="000C01AC">
              <w:rPr>
                <w:rFonts w:ascii="Arial" w:hAnsi="Arial" w:cs="Arial"/>
                <w:color w:val="000000"/>
                <w:sz w:val="20"/>
                <w:szCs w:val="20"/>
              </w:rPr>
              <w:t>he meaning of in-house production and outsourced production</w:t>
            </w:r>
            <w:r w:rsidR="0053096E">
              <w:rPr>
                <w:rFonts w:ascii="Arial" w:hAnsi="Arial" w:cs="Arial"/>
                <w:color w:val="000000"/>
                <w:sz w:val="20"/>
                <w:szCs w:val="20"/>
              </w:rPr>
              <w:t>.</w:t>
            </w:r>
          </w:p>
        </w:tc>
        <w:tc>
          <w:tcPr>
            <w:tcW w:w="9923" w:type="dxa"/>
            <w:tcMar>
              <w:top w:w="113" w:type="dxa"/>
              <w:bottom w:w="113" w:type="dxa"/>
            </w:tcMar>
          </w:tcPr>
          <w:p w14:paraId="7BA4EA7A" w14:textId="77777777" w:rsidR="00345E5E" w:rsidRPr="000C01AC" w:rsidRDefault="00345E5E" w:rsidP="000C01AC">
            <w:pPr>
              <w:spacing w:after="120"/>
              <w:rPr>
                <w:rFonts w:ascii="Arial" w:hAnsi="Arial" w:cs="Arial"/>
                <w:sz w:val="20"/>
                <w:szCs w:val="20"/>
              </w:rPr>
            </w:pPr>
            <w:r w:rsidRPr="000C01AC">
              <w:rPr>
                <w:rFonts w:ascii="Arial" w:hAnsi="Arial" w:cs="Arial"/>
                <w:sz w:val="20"/>
                <w:szCs w:val="20"/>
              </w:rPr>
              <w:t xml:space="preserve">This could be a slightly challenging topic to understand for some learners. For this reason, a bit of creativity would be required. Use of newspaper articles, examples and videos would aid cognition. </w:t>
            </w:r>
          </w:p>
          <w:p w14:paraId="00C455FE" w14:textId="28F4B149" w:rsidR="00345E5E" w:rsidRPr="000C01AC" w:rsidRDefault="00345E5E" w:rsidP="000C01AC">
            <w:pPr>
              <w:spacing w:after="120"/>
              <w:rPr>
                <w:rFonts w:ascii="Arial" w:hAnsi="Arial" w:cs="Arial"/>
                <w:sz w:val="20"/>
                <w:szCs w:val="20"/>
              </w:rPr>
            </w:pPr>
            <w:r w:rsidRPr="00195FD7">
              <w:rPr>
                <w:rFonts w:ascii="Arial" w:hAnsi="Arial" w:cs="Arial"/>
                <w:sz w:val="20"/>
                <w:szCs w:val="20"/>
              </w:rPr>
              <w:t xml:space="preserve">Demonstration: </w:t>
            </w:r>
            <w:r w:rsidR="00F54E4E">
              <w:rPr>
                <w:rFonts w:ascii="Arial" w:hAnsi="Arial" w:cs="Arial"/>
                <w:sz w:val="20"/>
                <w:szCs w:val="20"/>
              </w:rPr>
              <w:t>Explain</w:t>
            </w:r>
            <w:r w:rsidRPr="000C01AC">
              <w:rPr>
                <w:rFonts w:ascii="Arial" w:hAnsi="Arial" w:cs="Arial"/>
                <w:sz w:val="20"/>
                <w:szCs w:val="20"/>
              </w:rPr>
              <w:t xml:space="preserve"> the term </w:t>
            </w:r>
            <w:r w:rsidRPr="000C01AC">
              <w:rPr>
                <w:rFonts w:ascii="Arial" w:hAnsi="Arial" w:cs="Arial"/>
                <w:b/>
                <w:bCs/>
                <w:sz w:val="20"/>
                <w:szCs w:val="20"/>
              </w:rPr>
              <w:t>outsourcing</w:t>
            </w:r>
            <w:r w:rsidRPr="000C01AC">
              <w:rPr>
                <w:rFonts w:ascii="Arial" w:hAnsi="Arial" w:cs="Arial"/>
                <w:sz w:val="20"/>
                <w:szCs w:val="20"/>
              </w:rPr>
              <w:t xml:space="preserve"> in the context of iPhone. Organise one iPhone which has ‘</w:t>
            </w:r>
            <w:r w:rsidRPr="000C01AC">
              <w:rPr>
                <w:rFonts w:ascii="Arial" w:hAnsi="Arial" w:cs="Arial"/>
                <w:i/>
                <w:sz w:val="20"/>
                <w:szCs w:val="20"/>
              </w:rPr>
              <w:t xml:space="preserve">Designed in California. Assembled in China’ </w:t>
            </w:r>
            <w:r w:rsidRPr="000C01AC">
              <w:rPr>
                <w:rFonts w:ascii="Arial" w:hAnsi="Arial" w:cs="Arial"/>
                <w:iCs/>
                <w:sz w:val="20"/>
                <w:szCs w:val="20"/>
              </w:rPr>
              <w:t>written on its back</w:t>
            </w:r>
            <w:r w:rsidRPr="000C01AC">
              <w:rPr>
                <w:rFonts w:ascii="Arial" w:hAnsi="Arial" w:cs="Arial"/>
                <w:i/>
                <w:sz w:val="20"/>
                <w:szCs w:val="20"/>
              </w:rPr>
              <w:t xml:space="preserve">. </w:t>
            </w:r>
            <w:r w:rsidRPr="000C01AC">
              <w:rPr>
                <w:rFonts w:ascii="Arial" w:hAnsi="Arial" w:cs="Arial"/>
                <w:iCs/>
                <w:sz w:val="20"/>
                <w:szCs w:val="20"/>
              </w:rPr>
              <w:t>Show this to the class.</w:t>
            </w:r>
            <w:r w:rsidRPr="000C01AC">
              <w:rPr>
                <w:rFonts w:ascii="Arial" w:hAnsi="Arial" w:cs="Arial"/>
                <w:i/>
                <w:sz w:val="20"/>
                <w:szCs w:val="20"/>
              </w:rPr>
              <w:t xml:space="preserve"> </w:t>
            </w:r>
            <w:r w:rsidRPr="000C01AC">
              <w:rPr>
                <w:rFonts w:ascii="Arial" w:hAnsi="Arial" w:cs="Arial"/>
                <w:sz w:val="20"/>
                <w:szCs w:val="20"/>
              </w:rPr>
              <w:t xml:space="preserve">Ask the learners what is meant by this statement and why should Apple Inc. take services of a manufacturer based in China to produce iPhones for selling all over the world? </w:t>
            </w:r>
          </w:p>
          <w:p w14:paraId="0723A01B" w14:textId="77777777" w:rsidR="00345E5E" w:rsidRPr="000C01AC" w:rsidRDefault="00345E5E" w:rsidP="000C01AC">
            <w:pPr>
              <w:spacing w:after="120"/>
              <w:rPr>
                <w:rFonts w:ascii="Arial" w:hAnsi="Arial" w:cs="Arial"/>
                <w:sz w:val="20"/>
                <w:szCs w:val="20"/>
              </w:rPr>
            </w:pPr>
            <w:r w:rsidRPr="000C01AC">
              <w:rPr>
                <w:rFonts w:ascii="Arial" w:hAnsi="Arial" w:cs="Arial"/>
                <w:sz w:val="20"/>
                <w:szCs w:val="20"/>
              </w:rPr>
              <w:t xml:space="preserve">Explain the notion of in-house production by asking the class to identify businesses which may not fully outsource their secondary or tertiary production to other businesses. Give them examples of large hospitals with in-house specialist doctors. </w:t>
            </w:r>
          </w:p>
          <w:p w14:paraId="7CC1F370" w14:textId="553F9BDB" w:rsidR="00345E5E" w:rsidRPr="000C01AC" w:rsidRDefault="006619B1" w:rsidP="000C01AC">
            <w:pPr>
              <w:spacing w:after="120"/>
              <w:rPr>
                <w:rFonts w:ascii="Arial" w:hAnsi="Arial" w:cs="Arial"/>
                <w:sz w:val="20"/>
                <w:szCs w:val="20"/>
              </w:rPr>
            </w:pPr>
            <w:r>
              <w:rPr>
                <w:rFonts w:ascii="Arial" w:hAnsi="Arial" w:cs="Arial"/>
                <w:sz w:val="20"/>
                <w:szCs w:val="20"/>
              </w:rPr>
              <w:t>L</w:t>
            </w:r>
            <w:r w:rsidR="00345E5E" w:rsidRPr="000C01AC">
              <w:rPr>
                <w:rFonts w:ascii="Arial" w:hAnsi="Arial" w:cs="Arial"/>
                <w:sz w:val="20"/>
                <w:szCs w:val="20"/>
              </w:rPr>
              <w:t>earners identify one important activity that a hospital can outsource. Look for answers such as security personnel.</w:t>
            </w:r>
          </w:p>
          <w:p w14:paraId="37A50DE8" w14:textId="4DFB8007" w:rsidR="00345E5E" w:rsidRPr="000C01AC" w:rsidRDefault="00B9621D" w:rsidP="000C01AC">
            <w:pPr>
              <w:spacing w:after="120"/>
              <w:rPr>
                <w:rFonts w:ascii="Arial" w:hAnsi="Arial" w:cs="Arial"/>
                <w:sz w:val="20"/>
                <w:szCs w:val="20"/>
              </w:rPr>
            </w:pPr>
            <w:r w:rsidRPr="000C01AC">
              <w:rPr>
                <w:rFonts w:ascii="Arial" w:hAnsi="Arial" w:cs="Arial"/>
                <w:sz w:val="20"/>
                <w:szCs w:val="20"/>
              </w:rPr>
              <w:t>Why the iPhone can’t be made in the US?</w:t>
            </w:r>
            <w:r w:rsidR="00345E5E" w:rsidRPr="000C01AC">
              <w:rPr>
                <w:rFonts w:ascii="Arial" w:hAnsi="Arial" w:cs="Arial"/>
                <w:sz w:val="20"/>
                <w:szCs w:val="20"/>
              </w:rPr>
              <w:t xml:space="preserve"> </w:t>
            </w:r>
            <w:hyperlink r:id="rId51" w:history="1">
              <w:r w:rsidR="00E96902">
                <w:rPr>
                  <w:rStyle w:val="Hyperlink"/>
                  <w:rFonts w:ascii="Arial" w:hAnsi="Arial" w:cs="Arial"/>
                  <w:sz w:val="20"/>
                  <w:szCs w:val="20"/>
                </w:rPr>
                <w:t>www.youtube.com/watch?v=gEmu3Dz--</w:t>
              </w:r>
              <w:proofErr w:type="spellStart"/>
              <w:r w:rsidR="00E96902">
                <w:rPr>
                  <w:rStyle w:val="Hyperlink"/>
                  <w:rFonts w:ascii="Arial" w:hAnsi="Arial" w:cs="Arial"/>
                  <w:sz w:val="20"/>
                  <w:szCs w:val="20"/>
                </w:rPr>
                <w:t>bM</w:t>
              </w:r>
              <w:proofErr w:type="spellEnd"/>
            </w:hyperlink>
            <w:r w:rsidR="00345E5E" w:rsidRPr="000C01AC">
              <w:rPr>
                <w:rFonts w:ascii="Arial" w:hAnsi="Arial" w:cs="Arial"/>
                <w:sz w:val="20"/>
                <w:szCs w:val="20"/>
              </w:rPr>
              <w:t xml:space="preserve"> </w:t>
            </w:r>
          </w:p>
          <w:p w14:paraId="30549026" w14:textId="30F59114" w:rsidR="00345E5E" w:rsidRPr="000C01AC" w:rsidRDefault="00345E5E" w:rsidP="006C4708">
            <w:pPr>
              <w:rPr>
                <w:rFonts w:ascii="Arial" w:hAnsi="Arial" w:cs="Arial"/>
                <w:sz w:val="20"/>
                <w:szCs w:val="20"/>
              </w:rPr>
            </w:pPr>
            <w:r>
              <w:rPr>
                <w:rFonts w:ascii="Arial" w:hAnsi="Arial" w:cs="Arial"/>
                <w:sz w:val="20"/>
                <w:szCs w:val="20"/>
              </w:rPr>
              <w:t>L</w:t>
            </w:r>
            <w:r w:rsidRPr="000C01AC">
              <w:rPr>
                <w:rFonts w:ascii="Arial" w:hAnsi="Arial" w:cs="Arial"/>
                <w:sz w:val="20"/>
                <w:szCs w:val="20"/>
              </w:rPr>
              <w:t xml:space="preserve">earners carry out research from news websites and find out the names of other businesses which outsource their production. </w:t>
            </w:r>
            <w:r w:rsidRPr="008A6B00">
              <w:rPr>
                <w:rFonts w:ascii="Arial" w:hAnsi="Arial" w:cs="Arial"/>
                <w:b/>
                <w:bCs/>
                <w:sz w:val="20"/>
                <w:szCs w:val="20"/>
              </w:rPr>
              <w:t>(I)</w:t>
            </w:r>
          </w:p>
        </w:tc>
      </w:tr>
      <w:tr w:rsidR="00345E5E" w:rsidRPr="004A4E17" w14:paraId="1CCE704B" w14:textId="77777777">
        <w:tblPrEx>
          <w:tblCellMar>
            <w:top w:w="0" w:type="dxa"/>
            <w:bottom w:w="0" w:type="dxa"/>
          </w:tblCellMar>
        </w:tblPrEx>
        <w:tc>
          <w:tcPr>
            <w:tcW w:w="2552" w:type="dxa"/>
            <w:vMerge/>
            <w:tcMar>
              <w:top w:w="113" w:type="dxa"/>
              <w:bottom w:w="113" w:type="dxa"/>
            </w:tcMar>
          </w:tcPr>
          <w:p w14:paraId="743BF781" w14:textId="77777777" w:rsidR="00345E5E" w:rsidRPr="000C01AC" w:rsidRDefault="00345E5E" w:rsidP="000C01AC">
            <w:pPr>
              <w:pStyle w:val="BodyText"/>
              <w:spacing w:after="120"/>
            </w:pPr>
          </w:p>
        </w:tc>
        <w:tc>
          <w:tcPr>
            <w:tcW w:w="2126" w:type="dxa"/>
            <w:tcMar>
              <w:top w:w="113" w:type="dxa"/>
              <w:bottom w:w="113" w:type="dxa"/>
            </w:tcMar>
          </w:tcPr>
          <w:p w14:paraId="4868FDAA" w14:textId="7F1B939A" w:rsidR="00345E5E" w:rsidRPr="000C01AC" w:rsidRDefault="00345E5E" w:rsidP="000C01AC">
            <w:pPr>
              <w:spacing w:after="120"/>
              <w:rPr>
                <w:rFonts w:ascii="Arial" w:hAnsi="Arial" w:cs="Arial"/>
                <w:color w:val="000000"/>
                <w:sz w:val="20"/>
                <w:szCs w:val="20"/>
              </w:rPr>
            </w:pPr>
            <w:r>
              <w:rPr>
                <w:rFonts w:ascii="Arial" w:hAnsi="Arial" w:cs="Arial"/>
                <w:color w:val="000000"/>
                <w:sz w:val="20"/>
                <w:szCs w:val="20"/>
              </w:rPr>
              <w:t>T</w:t>
            </w:r>
            <w:r w:rsidRPr="000C01AC">
              <w:rPr>
                <w:rFonts w:ascii="Arial" w:hAnsi="Arial" w:cs="Arial"/>
                <w:color w:val="000000"/>
                <w:sz w:val="20"/>
                <w:szCs w:val="20"/>
              </w:rPr>
              <w:t>he benefits of in-house production over outsourced production, including control on quality and information</w:t>
            </w:r>
            <w:r w:rsidR="0053096E">
              <w:rPr>
                <w:rFonts w:ascii="Arial" w:hAnsi="Arial" w:cs="Arial"/>
                <w:color w:val="000000"/>
                <w:sz w:val="20"/>
                <w:szCs w:val="20"/>
              </w:rPr>
              <w:t>.</w:t>
            </w:r>
          </w:p>
          <w:p w14:paraId="3B930042" w14:textId="5FFA75D4" w:rsidR="00345E5E" w:rsidRPr="000C01AC" w:rsidRDefault="00BF26AE" w:rsidP="000C01AC">
            <w:pPr>
              <w:spacing w:after="120"/>
              <w:rPr>
                <w:rFonts w:ascii="Arial" w:hAnsi="Arial" w:cs="Arial"/>
                <w:color w:val="000000"/>
                <w:sz w:val="20"/>
                <w:szCs w:val="20"/>
              </w:rPr>
            </w:pPr>
            <w:r>
              <w:rPr>
                <w:rFonts w:ascii="Arial" w:hAnsi="Arial" w:cs="Arial"/>
                <w:color w:val="000000"/>
                <w:sz w:val="20"/>
                <w:szCs w:val="20"/>
              </w:rPr>
              <w:t>T</w:t>
            </w:r>
            <w:r w:rsidR="00345E5E" w:rsidRPr="000C01AC">
              <w:rPr>
                <w:rFonts w:ascii="Arial" w:hAnsi="Arial" w:cs="Arial"/>
                <w:color w:val="000000"/>
                <w:sz w:val="20"/>
                <w:szCs w:val="20"/>
              </w:rPr>
              <w:t>he benefits of outsourced production over in-house production, including accessing expertise and cost savings</w:t>
            </w:r>
            <w:r w:rsidR="0053096E">
              <w:rPr>
                <w:rFonts w:ascii="Arial" w:hAnsi="Arial" w:cs="Arial"/>
                <w:color w:val="000000"/>
                <w:sz w:val="20"/>
                <w:szCs w:val="20"/>
              </w:rPr>
              <w:t>.</w:t>
            </w:r>
          </w:p>
        </w:tc>
        <w:tc>
          <w:tcPr>
            <w:tcW w:w="9923" w:type="dxa"/>
            <w:tcMar>
              <w:top w:w="113" w:type="dxa"/>
              <w:bottom w:w="113" w:type="dxa"/>
            </w:tcMar>
          </w:tcPr>
          <w:p w14:paraId="58A29EFE" w14:textId="77777777" w:rsidR="00345E5E" w:rsidRPr="000C01AC" w:rsidRDefault="00345E5E" w:rsidP="000C01AC">
            <w:pPr>
              <w:spacing w:after="120"/>
              <w:rPr>
                <w:rFonts w:ascii="Arial" w:hAnsi="Arial" w:cs="Arial"/>
                <w:sz w:val="20"/>
                <w:szCs w:val="20"/>
              </w:rPr>
            </w:pPr>
            <w:r w:rsidRPr="000C01AC">
              <w:rPr>
                <w:rFonts w:ascii="Arial" w:hAnsi="Arial" w:cs="Arial"/>
                <w:sz w:val="20"/>
                <w:szCs w:val="20"/>
              </w:rPr>
              <w:t>This topic is ideal for an onsite visit to a factory that produces goods for another business. If that’s not possible, then use online resources to compare the benefits of in-house production and outsourced production.</w:t>
            </w:r>
          </w:p>
          <w:p w14:paraId="71BA64DD" w14:textId="0C477C2C" w:rsidR="00345E5E" w:rsidRPr="000C01AC" w:rsidRDefault="0053096E" w:rsidP="00382AA8">
            <w:pPr>
              <w:rPr>
                <w:rFonts w:ascii="Arial" w:hAnsi="Arial" w:cs="Arial"/>
                <w:sz w:val="20"/>
                <w:szCs w:val="20"/>
              </w:rPr>
            </w:pPr>
            <w:r w:rsidRPr="000C01AC">
              <w:rPr>
                <w:rFonts w:ascii="Arial" w:hAnsi="Arial" w:cs="Arial"/>
                <w:sz w:val="20"/>
                <w:szCs w:val="20"/>
              </w:rPr>
              <w:t>Why is your iPhone assembled in China?</w:t>
            </w:r>
            <w:r w:rsidR="00345E5E" w:rsidRPr="000C01AC">
              <w:rPr>
                <w:rFonts w:ascii="Arial" w:hAnsi="Arial" w:cs="Arial"/>
                <w:sz w:val="20"/>
                <w:szCs w:val="20"/>
              </w:rPr>
              <w:t xml:space="preserve"> </w:t>
            </w:r>
            <w:hyperlink r:id="rId52" w:history="1">
              <w:r w:rsidR="00345E5E" w:rsidRPr="000C01AC">
                <w:rPr>
                  <w:rStyle w:val="Hyperlink"/>
                  <w:rFonts w:ascii="Arial" w:hAnsi="Arial" w:cs="Arial"/>
                  <w:sz w:val="20"/>
                  <w:szCs w:val="20"/>
                </w:rPr>
                <w:t>www.youtube.com/watch?v=Otpu2uwWIOM</w:t>
              </w:r>
            </w:hyperlink>
            <w:r w:rsidR="00345E5E" w:rsidRPr="000C01AC">
              <w:rPr>
                <w:rFonts w:ascii="Arial" w:hAnsi="Arial" w:cs="Arial"/>
                <w:sz w:val="20"/>
                <w:szCs w:val="20"/>
              </w:rPr>
              <w:t xml:space="preserve"> </w:t>
            </w:r>
          </w:p>
          <w:p w14:paraId="16BC7663" w14:textId="1E61CEE5" w:rsidR="00345E5E" w:rsidRPr="000C01AC" w:rsidRDefault="0053096E" w:rsidP="000C01AC">
            <w:pPr>
              <w:spacing w:after="120"/>
              <w:rPr>
                <w:rFonts w:ascii="Arial" w:hAnsi="Arial" w:cs="Arial"/>
                <w:sz w:val="20"/>
                <w:szCs w:val="20"/>
              </w:rPr>
            </w:pPr>
            <w:r w:rsidRPr="000C01AC">
              <w:rPr>
                <w:rFonts w:ascii="Arial" w:hAnsi="Arial" w:cs="Arial"/>
                <w:sz w:val="20"/>
                <w:szCs w:val="20"/>
              </w:rPr>
              <w:t>H&amp;M in Bangladesh</w:t>
            </w:r>
            <w:r w:rsidR="005235E7">
              <w:rPr>
                <w:rFonts w:ascii="Arial" w:hAnsi="Arial" w:cs="Arial"/>
                <w:sz w:val="20"/>
                <w:szCs w:val="20"/>
              </w:rPr>
              <w:t>:</w:t>
            </w:r>
            <w:r w:rsidR="00345E5E" w:rsidRPr="000C01AC">
              <w:rPr>
                <w:rFonts w:ascii="Arial" w:hAnsi="Arial" w:cs="Arial"/>
                <w:sz w:val="20"/>
                <w:szCs w:val="20"/>
              </w:rPr>
              <w:t xml:space="preserve"> </w:t>
            </w:r>
            <w:hyperlink r:id="rId53" w:history="1">
              <w:r w:rsidR="00345E5E" w:rsidRPr="000C01AC">
                <w:rPr>
                  <w:rStyle w:val="Hyperlink"/>
                  <w:rFonts w:ascii="Arial" w:hAnsi="Arial" w:cs="Arial"/>
                  <w:sz w:val="20"/>
                  <w:szCs w:val="20"/>
                </w:rPr>
                <w:t>www.youtube.com/watch?v=WY4FeUYMFzM</w:t>
              </w:r>
            </w:hyperlink>
            <w:r w:rsidR="00345E5E" w:rsidRPr="000C01AC">
              <w:rPr>
                <w:rFonts w:ascii="Arial" w:hAnsi="Arial" w:cs="Arial"/>
                <w:sz w:val="20"/>
                <w:szCs w:val="20"/>
              </w:rPr>
              <w:t xml:space="preserve"> </w:t>
            </w:r>
          </w:p>
          <w:p w14:paraId="12E41C35" w14:textId="77777777" w:rsidR="00345E5E" w:rsidRPr="000C01AC" w:rsidRDefault="00345E5E" w:rsidP="000C01AC">
            <w:pPr>
              <w:spacing w:after="120"/>
              <w:rPr>
                <w:rFonts w:ascii="Arial" w:hAnsi="Arial" w:cs="Arial"/>
                <w:b/>
                <w:bCs/>
                <w:sz w:val="20"/>
                <w:szCs w:val="20"/>
              </w:rPr>
            </w:pPr>
            <w:r w:rsidRPr="0053096E">
              <w:rPr>
                <w:rFonts w:ascii="Arial" w:hAnsi="Arial" w:cs="Arial"/>
                <w:b/>
                <w:bCs/>
                <w:sz w:val="20"/>
                <w:szCs w:val="20"/>
              </w:rPr>
              <w:t>Note:</w:t>
            </w:r>
            <w:r w:rsidRPr="000C01AC">
              <w:rPr>
                <w:rFonts w:ascii="Arial" w:hAnsi="Arial" w:cs="Arial"/>
                <w:sz w:val="20"/>
                <w:szCs w:val="20"/>
              </w:rPr>
              <w:t xml:space="preserve"> Both videos would be useful resource in the later section on ethics.</w:t>
            </w:r>
          </w:p>
          <w:p w14:paraId="541AD47A" w14:textId="4FDAD58D" w:rsidR="00345E5E" w:rsidRPr="000C01AC" w:rsidRDefault="001A7506" w:rsidP="001A7506">
            <w:pPr>
              <w:spacing w:before="60" w:after="60"/>
              <w:rPr>
                <w:rFonts w:ascii="Arial" w:hAnsi="Arial" w:cs="Arial"/>
                <w:sz w:val="20"/>
                <w:szCs w:val="20"/>
              </w:rPr>
            </w:pPr>
            <w:hyperlink r:id="rId54" w:history="1">
              <w:r w:rsidRPr="005B5951">
                <w:rPr>
                  <w:rStyle w:val="Hyperlink"/>
                  <w:rFonts w:ascii="Arial" w:hAnsi="Arial" w:cs="Arial"/>
                  <w:sz w:val="20"/>
                  <w:szCs w:val="20"/>
                </w:rPr>
                <w:t>www.linkedin.com/pulse/in-house-vs-outsource-manufacturing-decision-kshitij-chaudhary</w:t>
              </w:r>
            </w:hyperlink>
            <w:r w:rsidR="00345E5E" w:rsidRPr="000C01AC">
              <w:rPr>
                <w:rFonts w:ascii="Arial" w:hAnsi="Arial" w:cs="Arial"/>
                <w:sz w:val="20"/>
                <w:szCs w:val="20"/>
              </w:rPr>
              <w:t xml:space="preserve"> (use only relevant points and terms from this source and avoid using or explaining terms that are NOT within the scope of the syllabus. For example: intellectual property or capacity</w:t>
            </w:r>
            <w:r w:rsidR="00C17BAA">
              <w:rPr>
                <w:rFonts w:ascii="Arial" w:hAnsi="Arial" w:cs="Arial"/>
                <w:sz w:val="20"/>
                <w:szCs w:val="20"/>
              </w:rPr>
              <w:t>.</w:t>
            </w:r>
            <w:r w:rsidR="00345E5E" w:rsidRPr="000C01AC">
              <w:rPr>
                <w:rFonts w:ascii="Arial" w:hAnsi="Arial" w:cs="Arial"/>
                <w:sz w:val="20"/>
                <w:szCs w:val="20"/>
              </w:rPr>
              <w:t>)</w:t>
            </w:r>
          </w:p>
          <w:p w14:paraId="24562124" w14:textId="4C5BBFCB" w:rsidR="00345E5E" w:rsidRPr="000C01AC" w:rsidRDefault="00E261B9" w:rsidP="001A7506">
            <w:pPr>
              <w:spacing w:before="60" w:after="60"/>
              <w:rPr>
                <w:rFonts w:ascii="Arial" w:hAnsi="Arial" w:cs="Arial"/>
                <w:sz w:val="20"/>
                <w:szCs w:val="20"/>
              </w:rPr>
            </w:pPr>
            <w:hyperlink r:id="rId55" w:history="1">
              <w:r w:rsidR="00345E5E" w:rsidRPr="000C01AC">
                <w:rPr>
                  <w:rStyle w:val="Hyperlink"/>
                  <w:rFonts w:ascii="Arial" w:hAnsi="Arial" w:cs="Arial"/>
                  <w:sz w:val="20"/>
                  <w:szCs w:val="20"/>
                </w:rPr>
                <w:t>www.scnsoft.com/blog/in-house-development-vs-outsourcing</w:t>
              </w:r>
            </w:hyperlink>
            <w:r w:rsidR="00345E5E" w:rsidRPr="000C01AC">
              <w:rPr>
                <w:rFonts w:ascii="Arial" w:hAnsi="Arial" w:cs="Arial"/>
                <w:sz w:val="20"/>
                <w:szCs w:val="20"/>
              </w:rPr>
              <w:t xml:space="preserve"> (use images on in-house development and outsourced development from this source to explain)</w:t>
            </w:r>
          </w:p>
          <w:p w14:paraId="17422D3C" w14:textId="349425ED" w:rsidR="00345E5E" w:rsidRPr="000C01AC" w:rsidRDefault="00E261B9" w:rsidP="001A7506">
            <w:pPr>
              <w:spacing w:before="60" w:after="60"/>
              <w:rPr>
                <w:rFonts w:ascii="Arial" w:hAnsi="Arial" w:cs="Arial"/>
                <w:sz w:val="20"/>
                <w:szCs w:val="20"/>
              </w:rPr>
            </w:pPr>
            <w:hyperlink r:id="rId56" w:history="1">
              <w:r w:rsidR="00345E5E" w:rsidRPr="000C01AC">
                <w:rPr>
                  <w:rStyle w:val="Hyperlink"/>
                  <w:rFonts w:ascii="Arial" w:hAnsi="Arial" w:cs="Arial"/>
                  <w:sz w:val="20"/>
                  <w:szCs w:val="20"/>
                </w:rPr>
                <w:t>https://operationsroom.wordpress.com/2013/05/09/will-the-bangladeshi-factory-collapse-change-global-apparel-supply-chains/</w:t>
              </w:r>
            </w:hyperlink>
            <w:r w:rsidR="00345E5E" w:rsidRPr="000C01AC">
              <w:rPr>
                <w:rFonts w:ascii="Arial" w:hAnsi="Arial" w:cs="Arial"/>
                <w:sz w:val="20"/>
                <w:szCs w:val="20"/>
              </w:rPr>
              <w:t xml:space="preserve"> (use image ‘How much does it cost to make a denim t-shirt in Bangladesh versus the US?)</w:t>
            </w:r>
          </w:p>
          <w:p w14:paraId="5C7E04D0" w14:textId="7EEC752C" w:rsidR="00345E5E" w:rsidRPr="000C01AC" w:rsidRDefault="00345E5E" w:rsidP="000C01AC">
            <w:pPr>
              <w:spacing w:after="120"/>
              <w:rPr>
                <w:rFonts w:ascii="Arial" w:hAnsi="Arial" w:cs="Arial"/>
                <w:sz w:val="20"/>
                <w:szCs w:val="20"/>
              </w:rPr>
            </w:pPr>
            <w:r w:rsidRPr="00F95A26">
              <w:rPr>
                <w:rFonts w:ascii="Arial" w:hAnsi="Arial" w:cs="Arial"/>
                <w:b/>
                <w:bCs/>
                <w:sz w:val="20"/>
                <w:szCs w:val="20"/>
              </w:rPr>
              <w:t xml:space="preserve">Group activity: </w:t>
            </w:r>
            <w:r w:rsidR="00C900FA">
              <w:rPr>
                <w:rFonts w:ascii="Arial" w:hAnsi="Arial" w:cs="Arial"/>
                <w:sz w:val="20"/>
                <w:szCs w:val="20"/>
              </w:rPr>
              <w:t>In groups, learners</w:t>
            </w:r>
            <w:r w:rsidRPr="000C01AC">
              <w:rPr>
                <w:rFonts w:ascii="Arial" w:hAnsi="Arial" w:cs="Arial"/>
                <w:sz w:val="20"/>
                <w:szCs w:val="20"/>
              </w:rPr>
              <w:t xml:space="preserve"> evaluate in-house and outsourced production in context of an electric car manufacturer, analyse various factors and arrive at a written judgement on which would be a better option for this car manufacturer. </w:t>
            </w:r>
            <w:r w:rsidR="00C345F8">
              <w:rPr>
                <w:rFonts w:ascii="Arial" w:hAnsi="Arial" w:cs="Arial"/>
                <w:sz w:val="20"/>
                <w:szCs w:val="20"/>
              </w:rPr>
              <w:t xml:space="preserve">Learners give reasons </w:t>
            </w:r>
            <w:r w:rsidR="0085327A">
              <w:rPr>
                <w:rFonts w:ascii="Arial" w:hAnsi="Arial" w:cs="Arial"/>
                <w:sz w:val="20"/>
                <w:szCs w:val="20"/>
              </w:rPr>
              <w:t>for their conclusions.</w:t>
            </w:r>
          </w:p>
          <w:p w14:paraId="117DA923" w14:textId="535C37C1" w:rsidR="00345E5E" w:rsidRPr="000C01AC" w:rsidRDefault="00345E5E" w:rsidP="006C4708">
            <w:pPr>
              <w:rPr>
                <w:rFonts w:ascii="Arial" w:hAnsi="Arial" w:cs="Arial"/>
                <w:sz w:val="20"/>
                <w:szCs w:val="20"/>
              </w:rPr>
            </w:pPr>
            <w:r w:rsidRPr="000C01AC">
              <w:rPr>
                <w:rFonts w:ascii="Arial" w:hAnsi="Arial" w:cs="Arial"/>
                <w:sz w:val="20"/>
                <w:szCs w:val="20"/>
              </w:rPr>
              <w:t xml:space="preserve">Collate the benefits of both in-house and outsourced production on classroom board to reinforce learning. </w:t>
            </w:r>
            <w:r w:rsidRPr="000C01AC">
              <w:rPr>
                <w:rFonts w:ascii="Arial" w:hAnsi="Arial" w:cs="Arial"/>
                <w:b/>
                <w:bCs/>
                <w:sz w:val="20"/>
                <w:szCs w:val="20"/>
              </w:rPr>
              <w:t>(F)</w:t>
            </w:r>
          </w:p>
        </w:tc>
      </w:tr>
      <w:tr w:rsidR="00AD047B" w:rsidRPr="004A4E17" w14:paraId="3E04B309" w14:textId="77777777">
        <w:tblPrEx>
          <w:tblCellMar>
            <w:top w:w="0" w:type="dxa"/>
            <w:bottom w:w="0" w:type="dxa"/>
          </w:tblCellMar>
        </w:tblPrEx>
        <w:tc>
          <w:tcPr>
            <w:tcW w:w="2552" w:type="dxa"/>
            <w:tcMar>
              <w:top w:w="113" w:type="dxa"/>
              <w:bottom w:w="113" w:type="dxa"/>
            </w:tcMar>
          </w:tcPr>
          <w:p w14:paraId="290F249E" w14:textId="2274E3BC" w:rsidR="00AD047B" w:rsidRPr="000C01AC" w:rsidRDefault="00B75DE6" w:rsidP="000C01AC">
            <w:pPr>
              <w:pStyle w:val="BodyText"/>
              <w:spacing w:after="120"/>
            </w:pPr>
            <w:r w:rsidRPr="000C01AC">
              <w:t>1.2.3 Global supply chains</w:t>
            </w:r>
          </w:p>
        </w:tc>
        <w:tc>
          <w:tcPr>
            <w:tcW w:w="2126" w:type="dxa"/>
            <w:tcMar>
              <w:top w:w="113" w:type="dxa"/>
              <w:bottom w:w="113" w:type="dxa"/>
            </w:tcMar>
          </w:tcPr>
          <w:p w14:paraId="44FC8103" w14:textId="2ADA62B4" w:rsidR="00AD047B" w:rsidRPr="000C01AC" w:rsidRDefault="0085327A" w:rsidP="000C01AC">
            <w:pPr>
              <w:spacing w:after="120"/>
              <w:rPr>
                <w:rFonts w:ascii="Arial" w:hAnsi="Arial" w:cs="Arial"/>
                <w:color w:val="000000"/>
                <w:sz w:val="20"/>
                <w:szCs w:val="20"/>
              </w:rPr>
            </w:pPr>
            <w:r>
              <w:rPr>
                <w:rFonts w:ascii="Arial" w:hAnsi="Arial" w:cs="Arial"/>
                <w:sz w:val="20"/>
                <w:szCs w:val="20"/>
              </w:rPr>
              <w:t>T</w:t>
            </w:r>
            <w:r w:rsidR="00542595" w:rsidRPr="000C01AC">
              <w:rPr>
                <w:rFonts w:ascii="Arial" w:hAnsi="Arial" w:cs="Arial"/>
                <w:sz w:val="20"/>
                <w:szCs w:val="20"/>
              </w:rPr>
              <w:t>he meaning of a global supply chain and a domestic supply chain</w:t>
            </w:r>
            <w:r w:rsidR="003D13B5">
              <w:rPr>
                <w:rFonts w:ascii="Arial" w:hAnsi="Arial" w:cs="Arial"/>
                <w:sz w:val="20"/>
                <w:szCs w:val="20"/>
              </w:rPr>
              <w:t>.</w:t>
            </w:r>
          </w:p>
        </w:tc>
        <w:tc>
          <w:tcPr>
            <w:tcW w:w="9923" w:type="dxa"/>
            <w:tcMar>
              <w:top w:w="113" w:type="dxa"/>
              <w:bottom w:w="113" w:type="dxa"/>
            </w:tcMar>
          </w:tcPr>
          <w:p w14:paraId="0584A7A1" w14:textId="77777777" w:rsidR="00D460E8" w:rsidRPr="000C01AC" w:rsidRDefault="00D460E8" w:rsidP="000C01AC">
            <w:pPr>
              <w:spacing w:after="120"/>
              <w:rPr>
                <w:rFonts w:ascii="Arial" w:hAnsi="Arial" w:cs="Arial"/>
                <w:sz w:val="20"/>
                <w:szCs w:val="20"/>
              </w:rPr>
            </w:pPr>
            <w:r w:rsidRPr="000C01AC">
              <w:rPr>
                <w:rFonts w:ascii="Arial" w:hAnsi="Arial" w:cs="Arial"/>
                <w:sz w:val="20"/>
                <w:szCs w:val="20"/>
              </w:rPr>
              <w:t>By now learners have been introduced to the term supply chain. In this session, they learn more about supply chains.</w:t>
            </w:r>
          </w:p>
          <w:p w14:paraId="4A6AB8EA" w14:textId="2C4E4118" w:rsidR="00D460E8" w:rsidRPr="000C01AC" w:rsidRDefault="00A03A9C" w:rsidP="00A03A9C">
            <w:pPr>
              <w:spacing w:after="120"/>
              <w:rPr>
                <w:rFonts w:ascii="Arial" w:hAnsi="Arial" w:cs="Arial"/>
                <w:sz w:val="20"/>
                <w:szCs w:val="20"/>
              </w:rPr>
            </w:pPr>
            <w:r>
              <w:rPr>
                <w:rFonts w:ascii="Arial" w:hAnsi="Arial" w:cs="Arial"/>
                <w:sz w:val="20"/>
                <w:szCs w:val="20"/>
              </w:rPr>
              <w:t>Explain</w:t>
            </w:r>
            <w:r w:rsidR="00D460E8" w:rsidRPr="000C01AC">
              <w:rPr>
                <w:rFonts w:ascii="Arial" w:hAnsi="Arial" w:cs="Arial"/>
                <w:sz w:val="20"/>
                <w:szCs w:val="20"/>
              </w:rPr>
              <w:t xml:space="preserve"> the key difference between a global supply chain and a domestic supply chain is that in latter the producers, and consumers are spread in two or more countries.</w:t>
            </w:r>
            <w:r w:rsidR="00D929B1">
              <w:rPr>
                <w:rFonts w:ascii="Arial" w:hAnsi="Arial" w:cs="Arial"/>
                <w:sz w:val="20"/>
                <w:szCs w:val="20"/>
              </w:rPr>
              <w:t xml:space="preserve"> </w:t>
            </w:r>
            <w:r w:rsidR="00D460E8" w:rsidRPr="000C01AC">
              <w:rPr>
                <w:rFonts w:ascii="Arial" w:hAnsi="Arial" w:cs="Arial"/>
                <w:sz w:val="20"/>
                <w:szCs w:val="20"/>
              </w:rPr>
              <w:t>In contrast, the producers and consumers in a domestic supply chain are based within one country.</w:t>
            </w:r>
          </w:p>
          <w:p w14:paraId="15BD9573" w14:textId="363CCF8B" w:rsidR="00D460E8" w:rsidRPr="000C01AC" w:rsidRDefault="00D460E8" w:rsidP="000C01AC">
            <w:pPr>
              <w:spacing w:after="120"/>
              <w:rPr>
                <w:rFonts w:ascii="Arial" w:hAnsi="Arial" w:cs="Arial"/>
                <w:sz w:val="20"/>
                <w:szCs w:val="20"/>
              </w:rPr>
            </w:pPr>
            <w:r w:rsidRPr="0059609D">
              <w:rPr>
                <w:rFonts w:ascii="Arial" w:hAnsi="Arial" w:cs="Arial"/>
                <w:b/>
                <w:bCs/>
                <w:sz w:val="20"/>
                <w:szCs w:val="20"/>
              </w:rPr>
              <w:t>Group activity:</w:t>
            </w:r>
            <w:r w:rsidRPr="000C01AC">
              <w:rPr>
                <w:rFonts w:ascii="Arial" w:hAnsi="Arial" w:cs="Arial"/>
                <w:sz w:val="20"/>
                <w:szCs w:val="20"/>
              </w:rPr>
              <w:t xml:space="preserve"> </w:t>
            </w:r>
            <w:r w:rsidR="00D929B1">
              <w:rPr>
                <w:rFonts w:ascii="Arial" w:hAnsi="Arial" w:cs="Arial"/>
                <w:sz w:val="20"/>
                <w:szCs w:val="20"/>
              </w:rPr>
              <w:t>In groups, learners</w:t>
            </w:r>
            <w:r w:rsidRPr="000C01AC">
              <w:rPr>
                <w:rFonts w:ascii="Arial" w:hAnsi="Arial" w:cs="Arial"/>
                <w:sz w:val="20"/>
                <w:szCs w:val="20"/>
              </w:rPr>
              <w:t xml:space="preserve"> discuss the possible link between country specialisation and global supply chain. Make note of their answers and use the image of T-shirt supply chain on the world map from the following website link to explain why global supply chain becomes a necessity for some goods.</w:t>
            </w:r>
          </w:p>
          <w:p w14:paraId="19FAE2E9" w14:textId="035E2897" w:rsidR="00D460E8" w:rsidRPr="000C01AC" w:rsidRDefault="00E261B9" w:rsidP="0019147A">
            <w:pPr>
              <w:spacing w:before="60" w:after="60"/>
              <w:rPr>
                <w:rFonts w:ascii="Arial" w:hAnsi="Arial" w:cs="Arial"/>
                <w:sz w:val="20"/>
                <w:szCs w:val="20"/>
              </w:rPr>
            </w:pPr>
            <w:hyperlink r:id="rId57" w:history="1">
              <w:r w:rsidR="00D460E8" w:rsidRPr="000C01AC">
                <w:rPr>
                  <w:rStyle w:val="Hyperlink"/>
                  <w:rFonts w:ascii="Arial" w:hAnsi="Arial" w:cs="Arial"/>
                  <w:sz w:val="20"/>
                  <w:szCs w:val="20"/>
                </w:rPr>
                <w:t>www.weforum.org/impact/companies-can-navigate-disruptions-in-global-supply-chains/</w:t>
              </w:r>
            </w:hyperlink>
            <w:r w:rsidR="00D460E8" w:rsidRPr="000C01AC">
              <w:rPr>
                <w:rFonts w:ascii="Arial" w:hAnsi="Arial" w:cs="Arial"/>
                <w:sz w:val="20"/>
                <w:szCs w:val="20"/>
              </w:rPr>
              <w:t xml:space="preserve"> (use the image of the t-shirt supply chain on world map in this web page to explain)</w:t>
            </w:r>
          </w:p>
          <w:p w14:paraId="25EE3219" w14:textId="5C31F3AD" w:rsidR="00AD047B" w:rsidRPr="000C01AC" w:rsidRDefault="001E58DC" w:rsidP="0019147A">
            <w:pPr>
              <w:spacing w:before="60" w:after="60"/>
              <w:rPr>
                <w:rFonts w:ascii="Arial" w:hAnsi="Arial" w:cs="Arial"/>
                <w:sz w:val="20"/>
                <w:szCs w:val="20"/>
              </w:rPr>
            </w:pPr>
            <w:r>
              <w:rPr>
                <w:rFonts w:ascii="Arial" w:hAnsi="Arial" w:cs="Arial"/>
                <w:sz w:val="20"/>
                <w:szCs w:val="20"/>
              </w:rPr>
              <w:t>What are supply chains</w:t>
            </w:r>
            <w:r w:rsidR="0059609D">
              <w:rPr>
                <w:rFonts w:ascii="Arial" w:hAnsi="Arial" w:cs="Arial"/>
                <w:sz w:val="20"/>
                <w:szCs w:val="20"/>
              </w:rPr>
              <w:t>?</w:t>
            </w:r>
            <w:r w:rsidR="00D460E8" w:rsidRPr="000C01AC">
              <w:rPr>
                <w:rFonts w:ascii="Arial" w:hAnsi="Arial" w:cs="Arial"/>
                <w:sz w:val="20"/>
                <w:szCs w:val="20"/>
              </w:rPr>
              <w:t xml:space="preserve"> (First 1.35 minutes): </w:t>
            </w:r>
            <w:hyperlink r:id="rId58" w:history="1">
              <w:r w:rsidR="00D460E8" w:rsidRPr="000C01AC">
                <w:rPr>
                  <w:rStyle w:val="Hyperlink"/>
                  <w:rFonts w:ascii="Arial" w:hAnsi="Arial" w:cs="Arial"/>
                  <w:sz w:val="20"/>
                  <w:szCs w:val="20"/>
                </w:rPr>
                <w:t>www.youtube.com/watch?v=-lzrVo2n9H8</w:t>
              </w:r>
            </w:hyperlink>
            <w:r w:rsidR="00D460E8" w:rsidRPr="000C01AC">
              <w:rPr>
                <w:rFonts w:ascii="Arial" w:hAnsi="Arial" w:cs="Arial"/>
                <w:sz w:val="20"/>
                <w:szCs w:val="20"/>
              </w:rPr>
              <w:t xml:space="preserve"> </w:t>
            </w:r>
          </w:p>
        </w:tc>
      </w:tr>
      <w:tr w:rsidR="00C948F2" w:rsidRPr="004A4E17" w14:paraId="4471313A" w14:textId="77777777">
        <w:tblPrEx>
          <w:tblCellMar>
            <w:top w:w="0" w:type="dxa"/>
            <w:bottom w:w="0" w:type="dxa"/>
          </w:tblCellMar>
        </w:tblPrEx>
        <w:tc>
          <w:tcPr>
            <w:tcW w:w="2552" w:type="dxa"/>
            <w:vMerge w:val="restart"/>
            <w:tcMar>
              <w:top w:w="113" w:type="dxa"/>
              <w:bottom w:w="113" w:type="dxa"/>
            </w:tcMar>
          </w:tcPr>
          <w:p w14:paraId="02859180" w14:textId="1B4FAAED" w:rsidR="00C948F2" w:rsidRPr="000C01AC" w:rsidRDefault="00C948F2" w:rsidP="000C01AC">
            <w:pPr>
              <w:pStyle w:val="BodyText"/>
              <w:spacing w:after="120"/>
            </w:pPr>
            <w:r w:rsidRPr="000C01AC">
              <w:t>1.2.4 Intermediaries in a supply chain</w:t>
            </w:r>
          </w:p>
        </w:tc>
        <w:tc>
          <w:tcPr>
            <w:tcW w:w="2126" w:type="dxa"/>
            <w:tcMar>
              <w:top w:w="113" w:type="dxa"/>
              <w:bottom w:w="113" w:type="dxa"/>
            </w:tcMar>
          </w:tcPr>
          <w:p w14:paraId="592B9CD7" w14:textId="040A444B" w:rsidR="00C948F2" w:rsidRPr="000C01AC" w:rsidRDefault="00C948F2" w:rsidP="00E429BA">
            <w:pPr>
              <w:spacing w:after="120"/>
              <w:rPr>
                <w:rFonts w:ascii="Arial" w:hAnsi="Arial" w:cs="Arial"/>
                <w:sz w:val="20"/>
                <w:szCs w:val="20"/>
              </w:rPr>
            </w:pPr>
            <w:r>
              <w:rPr>
                <w:rFonts w:ascii="Arial" w:hAnsi="Arial" w:cs="Arial"/>
                <w:color w:val="000000"/>
                <w:sz w:val="20"/>
                <w:szCs w:val="20"/>
              </w:rPr>
              <w:t>T</w:t>
            </w:r>
            <w:r w:rsidRPr="000C01AC">
              <w:rPr>
                <w:rFonts w:ascii="Arial" w:hAnsi="Arial" w:cs="Arial"/>
                <w:color w:val="000000"/>
                <w:sz w:val="20"/>
                <w:szCs w:val="20"/>
              </w:rPr>
              <w:t>he role of home trade intermediaries in a supply chain: wholesaler and retailer</w:t>
            </w:r>
            <w:r w:rsidR="0059609D">
              <w:rPr>
                <w:rFonts w:ascii="Arial" w:hAnsi="Arial" w:cs="Arial"/>
                <w:color w:val="000000"/>
                <w:sz w:val="20"/>
                <w:szCs w:val="20"/>
              </w:rPr>
              <w:t>.</w:t>
            </w:r>
          </w:p>
        </w:tc>
        <w:tc>
          <w:tcPr>
            <w:tcW w:w="9923" w:type="dxa"/>
            <w:tcMar>
              <w:top w:w="113" w:type="dxa"/>
              <w:bottom w:w="113" w:type="dxa"/>
            </w:tcMar>
          </w:tcPr>
          <w:p w14:paraId="4F239DC3" w14:textId="397E154A" w:rsidR="00C948F2" w:rsidRPr="000C01AC" w:rsidRDefault="00C948F2" w:rsidP="000C01AC">
            <w:pPr>
              <w:autoSpaceDE w:val="0"/>
              <w:autoSpaceDN w:val="0"/>
              <w:adjustRightInd w:val="0"/>
              <w:spacing w:after="120"/>
              <w:rPr>
                <w:rFonts w:ascii="Arial" w:eastAsiaTheme="minorHAnsi" w:hAnsi="Arial" w:cs="Arial"/>
                <w:sz w:val="20"/>
                <w:szCs w:val="20"/>
              </w:rPr>
            </w:pPr>
            <w:r w:rsidRPr="00FE516F">
              <w:rPr>
                <w:rFonts w:ascii="Arial" w:eastAsiaTheme="minorHAnsi" w:hAnsi="Arial" w:cs="Arial"/>
                <w:sz w:val="20"/>
                <w:szCs w:val="20"/>
              </w:rPr>
              <w:t>Group activity:</w:t>
            </w:r>
            <w:r w:rsidRPr="000C01AC">
              <w:rPr>
                <w:rFonts w:ascii="Arial" w:eastAsiaTheme="minorHAnsi" w:hAnsi="Arial" w:cs="Arial"/>
                <w:sz w:val="20"/>
                <w:szCs w:val="20"/>
              </w:rPr>
              <w:t xml:space="preserve"> </w:t>
            </w:r>
            <w:r>
              <w:rPr>
                <w:rFonts w:ascii="Arial" w:eastAsiaTheme="minorHAnsi" w:hAnsi="Arial" w:cs="Arial"/>
                <w:sz w:val="20"/>
                <w:szCs w:val="20"/>
              </w:rPr>
              <w:t>In groups, learners create</w:t>
            </w:r>
            <w:r w:rsidRPr="000C01AC">
              <w:rPr>
                <w:rFonts w:ascii="Arial" w:eastAsiaTheme="minorHAnsi" w:hAnsi="Arial" w:cs="Arial"/>
                <w:sz w:val="20"/>
                <w:szCs w:val="20"/>
              </w:rPr>
              <w:t xml:space="preserve"> a visual map of a supply chain for chocolates</w:t>
            </w:r>
            <w:r w:rsidR="000E7B69">
              <w:rPr>
                <w:rFonts w:ascii="Arial" w:eastAsiaTheme="minorHAnsi" w:hAnsi="Arial" w:cs="Arial"/>
                <w:sz w:val="20"/>
                <w:szCs w:val="20"/>
              </w:rPr>
              <w:t xml:space="preserve">, </w:t>
            </w:r>
            <w:r w:rsidRPr="000C01AC">
              <w:rPr>
                <w:rFonts w:ascii="Arial" w:eastAsiaTheme="minorHAnsi" w:hAnsi="Arial" w:cs="Arial"/>
                <w:sz w:val="20"/>
                <w:szCs w:val="20"/>
              </w:rPr>
              <w:t>bridal wear</w:t>
            </w:r>
            <w:r w:rsidR="000E7B69">
              <w:rPr>
                <w:rFonts w:ascii="Arial" w:eastAsiaTheme="minorHAnsi" w:hAnsi="Arial" w:cs="Arial"/>
                <w:sz w:val="20"/>
                <w:szCs w:val="20"/>
              </w:rPr>
              <w:t xml:space="preserve"> </w:t>
            </w:r>
            <w:r w:rsidRPr="000C01AC">
              <w:rPr>
                <w:rFonts w:ascii="Arial" w:eastAsiaTheme="minorHAnsi" w:hAnsi="Arial" w:cs="Arial"/>
                <w:sz w:val="20"/>
                <w:szCs w:val="20"/>
              </w:rPr>
              <w:t>and explain how these supply chains are different.</w:t>
            </w:r>
          </w:p>
          <w:p w14:paraId="792CBD90" w14:textId="246820C7" w:rsidR="00C948F2" w:rsidRPr="000C01AC" w:rsidRDefault="00C948F2" w:rsidP="006C4708">
            <w:pPr>
              <w:rPr>
                <w:rFonts w:ascii="Arial" w:hAnsi="Arial" w:cs="Arial"/>
                <w:sz w:val="20"/>
                <w:szCs w:val="20"/>
              </w:rPr>
            </w:pPr>
            <w:r w:rsidRPr="000C01AC">
              <w:rPr>
                <w:rFonts w:ascii="Arial" w:eastAsiaTheme="minorHAnsi" w:hAnsi="Arial" w:cs="Arial"/>
                <w:b/>
                <w:bCs/>
                <w:sz w:val="20"/>
                <w:szCs w:val="20"/>
              </w:rPr>
              <w:t>Extension activity:</w:t>
            </w:r>
            <w:r w:rsidRPr="000C01AC">
              <w:rPr>
                <w:rFonts w:ascii="Arial" w:eastAsiaTheme="minorHAnsi" w:hAnsi="Arial" w:cs="Arial"/>
                <w:sz w:val="20"/>
                <w:szCs w:val="20"/>
              </w:rPr>
              <w:t xml:space="preserve"> Ask the groups to discuss and identify goods in which the role of wholesaler is slowly and steadily disappearing. </w:t>
            </w:r>
            <w:r w:rsidRPr="009D6EA0">
              <w:rPr>
                <w:rFonts w:ascii="Arial" w:eastAsiaTheme="minorHAnsi" w:hAnsi="Arial" w:cs="Arial"/>
                <w:sz w:val="20"/>
                <w:szCs w:val="20"/>
              </w:rPr>
              <w:t>Learners suggest reasons for this decline and discuss the actions wholesalers need to take to survive. Learners report back in a presentation.</w:t>
            </w:r>
          </w:p>
        </w:tc>
      </w:tr>
      <w:tr w:rsidR="00C948F2" w:rsidRPr="004A4E17" w14:paraId="237CFB26" w14:textId="77777777">
        <w:tblPrEx>
          <w:tblCellMar>
            <w:top w:w="0" w:type="dxa"/>
            <w:bottom w:w="0" w:type="dxa"/>
          </w:tblCellMar>
        </w:tblPrEx>
        <w:tc>
          <w:tcPr>
            <w:tcW w:w="2552" w:type="dxa"/>
            <w:vMerge/>
            <w:tcMar>
              <w:top w:w="113" w:type="dxa"/>
              <w:bottom w:w="113" w:type="dxa"/>
            </w:tcMar>
          </w:tcPr>
          <w:p w14:paraId="1B4ECC9D" w14:textId="77777777" w:rsidR="00C948F2" w:rsidRPr="000C01AC" w:rsidRDefault="00C948F2" w:rsidP="000C01AC">
            <w:pPr>
              <w:pStyle w:val="BodyText"/>
              <w:spacing w:after="120"/>
            </w:pPr>
          </w:p>
        </w:tc>
        <w:tc>
          <w:tcPr>
            <w:tcW w:w="2126" w:type="dxa"/>
            <w:tcMar>
              <w:top w:w="113" w:type="dxa"/>
              <w:bottom w:w="113" w:type="dxa"/>
            </w:tcMar>
          </w:tcPr>
          <w:p w14:paraId="390C680B" w14:textId="18EAB4D6" w:rsidR="00C948F2" w:rsidRPr="000C01AC" w:rsidRDefault="009D6EA0" w:rsidP="000C01AC">
            <w:pPr>
              <w:spacing w:after="120"/>
              <w:rPr>
                <w:rFonts w:ascii="Arial" w:hAnsi="Arial" w:cs="Arial"/>
                <w:color w:val="000000"/>
                <w:sz w:val="20"/>
                <w:szCs w:val="20"/>
              </w:rPr>
            </w:pPr>
            <w:r>
              <w:rPr>
                <w:rFonts w:ascii="Arial" w:hAnsi="Arial" w:cs="Arial"/>
                <w:color w:val="000000"/>
                <w:sz w:val="20"/>
                <w:szCs w:val="20"/>
              </w:rPr>
              <w:t>T</w:t>
            </w:r>
            <w:r w:rsidR="00C948F2" w:rsidRPr="000C01AC">
              <w:rPr>
                <w:rFonts w:ascii="Arial" w:hAnsi="Arial" w:cs="Arial"/>
                <w:color w:val="000000"/>
                <w:sz w:val="20"/>
                <w:szCs w:val="20"/>
              </w:rPr>
              <w:t>he role of international trade intermediaries in a supply chain: agent and factor</w:t>
            </w:r>
            <w:r w:rsidR="0059609D">
              <w:rPr>
                <w:rFonts w:ascii="Arial" w:hAnsi="Arial" w:cs="Arial"/>
                <w:color w:val="000000"/>
                <w:sz w:val="20"/>
                <w:szCs w:val="20"/>
              </w:rPr>
              <w:t>.</w:t>
            </w:r>
          </w:p>
        </w:tc>
        <w:tc>
          <w:tcPr>
            <w:tcW w:w="9923" w:type="dxa"/>
            <w:tcMar>
              <w:top w:w="113" w:type="dxa"/>
              <w:bottom w:w="113" w:type="dxa"/>
            </w:tcMar>
          </w:tcPr>
          <w:p w14:paraId="3BD2FC5D" w14:textId="00FBF38D" w:rsidR="00C948F2" w:rsidRPr="00C678F4" w:rsidRDefault="00C948F2" w:rsidP="0019147A">
            <w:pPr>
              <w:autoSpaceDE w:val="0"/>
              <w:autoSpaceDN w:val="0"/>
              <w:adjustRightInd w:val="0"/>
              <w:spacing w:after="60"/>
              <w:rPr>
                <w:rFonts w:ascii="Arial" w:eastAsiaTheme="minorHAnsi" w:hAnsi="Arial" w:cs="Arial"/>
                <w:sz w:val="20"/>
                <w:szCs w:val="20"/>
              </w:rPr>
            </w:pPr>
            <w:r w:rsidRPr="00C678F4">
              <w:rPr>
                <w:rFonts w:ascii="Arial" w:eastAsiaTheme="minorHAnsi" w:hAnsi="Arial" w:cs="Arial"/>
                <w:sz w:val="20"/>
                <w:szCs w:val="20"/>
              </w:rPr>
              <w:t xml:space="preserve">Learners explain the work of overseas agents, namely brokers and factors </w:t>
            </w:r>
            <w:proofErr w:type="gramStart"/>
            <w:r w:rsidRPr="00C678F4">
              <w:rPr>
                <w:rFonts w:ascii="Arial" w:eastAsiaTheme="minorHAnsi" w:hAnsi="Arial" w:cs="Arial"/>
                <w:sz w:val="20"/>
                <w:szCs w:val="20"/>
              </w:rPr>
              <w:t>and also</w:t>
            </w:r>
            <w:proofErr w:type="gramEnd"/>
            <w:r w:rsidRPr="00C678F4">
              <w:rPr>
                <w:rFonts w:ascii="Arial" w:eastAsiaTheme="minorHAnsi" w:hAnsi="Arial" w:cs="Arial"/>
                <w:sz w:val="20"/>
                <w:szCs w:val="20"/>
              </w:rPr>
              <w:t xml:space="preserve"> export</w:t>
            </w:r>
            <w:r w:rsidR="007643F5" w:rsidRPr="00C678F4">
              <w:rPr>
                <w:rFonts w:ascii="Arial" w:eastAsiaTheme="minorHAnsi" w:hAnsi="Arial" w:cs="Arial"/>
                <w:sz w:val="20"/>
                <w:szCs w:val="20"/>
              </w:rPr>
              <w:t xml:space="preserve"> </w:t>
            </w:r>
            <w:r w:rsidRPr="00C678F4">
              <w:rPr>
                <w:rFonts w:ascii="Arial" w:eastAsiaTheme="minorHAnsi" w:hAnsi="Arial" w:cs="Arial"/>
                <w:sz w:val="20"/>
                <w:szCs w:val="20"/>
              </w:rPr>
              <w:t xml:space="preserve">merchants. Learners find the differences between brokers and factors. They need to evaluate and make a written judgement on the role of overseas agents. </w:t>
            </w:r>
            <w:r w:rsidR="00912D01">
              <w:rPr>
                <w:rFonts w:ascii="Arial" w:eastAsiaTheme="minorHAnsi" w:hAnsi="Arial" w:cs="Arial"/>
                <w:sz w:val="20"/>
                <w:szCs w:val="20"/>
              </w:rPr>
              <w:t>L</w:t>
            </w:r>
            <w:r w:rsidRPr="00C678F4">
              <w:rPr>
                <w:rFonts w:ascii="Arial" w:eastAsiaTheme="minorHAnsi" w:hAnsi="Arial" w:cs="Arial"/>
                <w:sz w:val="20"/>
                <w:szCs w:val="20"/>
              </w:rPr>
              <w:t xml:space="preserve">earners should include </w:t>
            </w:r>
            <w:r w:rsidRPr="00C678F4">
              <w:rPr>
                <w:rFonts w:ascii="Arial" w:eastAsiaTheme="minorHAnsi" w:hAnsi="Arial" w:cs="Arial"/>
                <w:color w:val="000000"/>
                <w:sz w:val="20"/>
                <w:szCs w:val="20"/>
              </w:rPr>
              <w:t xml:space="preserve">statements such as ‘since they are specialists in international trade, it is far better to leave the importing and exporting of goods to experts than try to do it yourself’. It is useful to review examples of evaluations that are included in the published mark schemes for all the </w:t>
            </w:r>
            <w:r w:rsidR="00FE1F02" w:rsidRPr="00C678F4">
              <w:rPr>
                <w:rFonts w:ascii="Arial" w:eastAsiaTheme="minorHAnsi" w:hAnsi="Arial" w:cs="Arial"/>
                <w:color w:val="000000"/>
                <w:sz w:val="20"/>
                <w:szCs w:val="20"/>
              </w:rPr>
              <w:t>6- and 8-mark</w:t>
            </w:r>
            <w:r w:rsidRPr="00C678F4">
              <w:rPr>
                <w:rFonts w:ascii="Arial" w:eastAsiaTheme="minorHAnsi" w:hAnsi="Arial" w:cs="Arial"/>
                <w:color w:val="000000"/>
                <w:sz w:val="20"/>
                <w:szCs w:val="20"/>
              </w:rPr>
              <w:t xml:space="preserve"> questions in past examination </w:t>
            </w:r>
            <w:r w:rsidR="00FE1F02">
              <w:rPr>
                <w:rFonts w:ascii="Arial" w:eastAsiaTheme="minorHAnsi" w:hAnsi="Arial" w:cs="Arial"/>
                <w:color w:val="000000"/>
                <w:sz w:val="20"/>
                <w:szCs w:val="20"/>
              </w:rPr>
              <w:t>papers</w:t>
            </w:r>
            <w:r w:rsidRPr="00C678F4">
              <w:rPr>
                <w:rFonts w:ascii="Arial" w:eastAsiaTheme="minorHAnsi" w:hAnsi="Arial" w:cs="Arial"/>
                <w:color w:val="000000"/>
                <w:sz w:val="20"/>
                <w:szCs w:val="20"/>
              </w:rPr>
              <w:t>.</w:t>
            </w:r>
          </w:p>
          <w:p w14:paraId="2C616435" w14:textId="3B6C9BBA" w:rsidR="00C948F2" w:rsidRPr="00C678F4" w:rsidRDefault="00E41D2F" w:rsidP="0019147A">
            <w:pPr>
              <w:autoSpaceDE w:val="0"/>
              <w:autoSpaceDN w:val="0"/>
              <w:adjustRightInd w:val="0"/>
              <w:spacing w:before="60" w:after="60"/>
              <w:rPr>
                <w:rFonts w:ascii="Arial" w:eastAsiaTheme="minorHAnsi" w:hAnsi="Arial" w:cs="Arial"/>
                <w:color w:val="000000"/>
                <w:sz w:val="20"/>
                <w:szCs w:val="20"/>
              </w:rPr>
            </w:pPr>
            <w:r>
              <w:rPr>
                <w:rFonts w:ascii="Arial" w:eastAsiaTheme="minorHAnsi" w:hAnsi="Arial" w:cs="Arial"/>
                <w:color w:val="000000"/>
                <w:sz w:val="20"/>
                <w:szCs w:val="20"/>
              </w:rPr>
              <w:t>T</w:t>
            </w:r>
            <w:r w:rsidRPr="00C678F4">
              <w:rPr>
                <w:rFonts w:ascii="Arial" w:eastAsiaTheme="minorHAnsi" w:hAnsi="Arial" w:cs="Arial"/>
                <w:color w:val="000000"/>
                <w:sz w:val="20"/>
                <w:szCs w:val="20"/>
              </w:rPr>
              <w:t>ypes of intermediaries</w:t>
            </w:r>
            <w:r w:rsidR="00C948F2" w:rsidRPr="00C678F4">
              <w:rPr>
                <w:rFonts w:ascii="Arial" w:eastAsiaTheme="minorHAnsi" w:hAnsi="Arial" w:cs="Arial"/>
                <w:color w:val="000000"/>
                <w:sz w:val="20"/>
                <w:szCs w:val="20"/>
              </w:rPr>
              <w:t xml:space="preserve">: </w:t>
            </w:r>
            <w:hyperlink r:id="rId59" w:history="1">
              <w:r w:rsidR="003F1563">
                <w:rPr>
                  <w:rStyle w:val="Hyperlink"/>
                  <w:rFonts w:ascii="Arial" w:eastAsiaTheme="minorHAnsi" w:hAnsi="Arial" w:cs="Arial"/>
                  <w:sz w:val="20"/>
                  <w:szCs w:val="20"/>
                </w:rPr>
                <w:t>www.bizmove.com/export/m7e.htm</w:t>
              </w:r>
            </w:hyperlink>
          </w:p>
          <w:p w14:paraId="2C005300" w14:textId="37F0FB17" w:rsidR="00C948F2" w:rsidRPr="000C01AC" w:rsidRDefault="00E41D2F" w:rsidP="0019147A">
            <w:pPr>
              <w:autoSpaceDE w:val="0"/>
              <w:autoSpaceDN w:val="0"/>
              <w:adjustRightInd w:val="0"/>
              <w:spacing w:before="60" w:after="60"/>
              <w:rPr>
                <w:rFonts w:ascii="Arial" w:eastAsiaTheme="minorHAnsi" w:hAnsi="Arial" w:cs="Arial"/>
                <w:b/>
                <w:bCs/>
                <w:sz w:val="20"/>
                <w:szCs w:val="20"/>
              </w:rPr>
            </w:pPr>
            <w:r>
              <w:rPr>
                <w:rFonts w:ascii="Arial" w:eastAsiaTheme="minorHAnsi" w:hAnsi="Arial" w:cs="Arial"/>
                <w:color w:val="000000"/>
                <w:sz w:val="20"/>
                <w:szCs w:val="20"/>
              </w:rPr>
              <w:t>O</w:t>
            </w:r>
            <w:r w:rsidRPr="00C678F4">
              <w:rPr>
                <w:rFonts w:ascii="Arial" w:eastAsiaTheme="minorHAnsi" w:hAnsi="Arial" w:cs="Arial"/>
                <w:color w:val="000000"/>
                <w:sz w:val="20"/>
                <w:szCs w:val="20"/>
              </w:rPr>
              <w:t>n the work of import agents</w:t>
            </w:r>
            <w:r w:rsidR="00C948F2" w:rsidRPr="00C678F4">
              <w:rPr>
                <w:rFonts w:ascii="Arial" w:eastAsiaTheme="minorHAnsi" w:hAnsi="Arial" w:cs="Arial"/>
                <w:color w:val="000000"/>
                <w:sz w:val="20"/>
                <w:szCs w:val="20"/>
              </w:rPr>
              <w:t xml:space="preserve">: </w:t>
            </w:r>
            <w:hyperlink r:id="rId60" w:history="1">
              <w:r w:rsidR="003F1563">
                <w:rPr>
                  <w:rStyle w:val="Hyperlink"/>
                  <w:rFonts w:ascii="Arial" w:eastAsiaTheme="minorHAnsi" w:hAnsi="Arial" w:cs="Arial"/>
                  <w:sz w:val="20"/>
                  <w:szCs w:val="20"/>
                </w:rPr>
                <w:t>www.youtube.com/watch?v=xSgDZCLD5-I</w:t>
              </w:r>
            </w:hyperlink>
            <w:r w:rsidR="00192A46">
              <w:rPr>
                <w:rFonts w:ascii="Arial" w:eastAsiaTheme="minorHAnsi" w:hAnsi="Arial" w:cs="Arial"/>
                <w:color w:val="000000"/>
                <w:sz w:val="20"/>
                <w:szCs w:val="20"/>
              </w:rPr>
              <w:t xml:space="preserve"> </w:t>
            </w:r>
          </w:p>
        </w:tc>
      </w:tr>
      <w:tr w:rsidR="007E619F" w:rsidRPr="004A4E17" w14:paraId="59DDE7AC" w14:textId="77777777">
        <w:tblPrEx>
          <w:tblCellMar>
            <w:top w:w="0" w:type="dxa"/>
            <w:bottom w:w="0" w:type="dxa"/>
          </w:tblCellMar>
        </w:tblPrEx>
        <w:tc>
          <w:tcPr>
            <w:tcW w:w="2552" w:type="dxa"/>
            <w:vMerge w:val="restart"/>
            <w:tcMar>
              <w:top w:w="113" w:type="dxa"/>
              <w:bottom w:w="113" w:type="dxa"/>
            </w:tcMar>
          </w:tcPr>
          <w:p w14:paraId="36D5B9DE" w14:textId="2DE783BE" w:rsidR="007E619F" w:rsidRPr="000C01AC" w:rsidRDefault="007E619F" w:rsidP="000C01AC">
            <w:pPr>
              <w:pStyle w:val="BodyText"/>
              <w:spacing w:after="120"/>
            </w:pPr>
            <w:r w:rsidRPr="000C01AC">
              <w:t>1.2.5 Effects of digital technology on production</w:t>
            </w:r>
          </w:p>
        </w:tc>
        <w:tc>
          <w:tcPr>
            <w:tcW w:w="2126" w:type="dxa"/>
            <w:tcMar>
              <w:top w:w="113" w:type="dxa"/>
              <w:bottom w:w="113" w:type="dxa"/>
            </w:tcMar>
          </w:tcPr>
          <w:p w14:paraId="4048530A" w14:textId="5DCA3074" w:rsidR="007E619F" w:rsidRPr="000C01AC" w:rsidRDefault="007E619F" w:rsidP="000C01AC">
            <w:pPr>
              <w:spacing w:after="120"/>
              <w:rPr>
                <w:rFonts w:ascii="Arial" w:hAnsi="Arial" w:cs="Arial"/>
                <w:color w:val="000000"/>
                <w:sz w:val="20"/>
                <w:szCs w:val="20"/>
              </w:rPr>
            </w:pPr>
            <w:r>
              <w:rPr>
                <w:rFonts w:ascii="Arial" w:hAnsi="Arial" w:cs="Arial"/>
                <w:color w:val="000000"/>
                <w:sz w:val="20"/>
                <w:szCs w:val="20"/>
              </w:rPr>
              <w:t>T</w:t>
            </w:r>
            <w:r w:rsidRPr="000C01AC">
              <w:rPr>
                <w:rFonts w:ascii="Arial" w:hAnsi="Arial" w:cs="Arial"/>
                <w:color w:val="000000"/>
                <w:sz w:val="20"/>
                <w:szCs w:val="20"/>
              </w:rPr>
              <w:t>he impact of automation, e.g. using robotics in production</w:t>
            </w:r>
            <w:r w:rsidR="00EE5004">
              <w:rPr>
                <w:rFonts w:ascii="Arial" w:hAnsi="Arial" w:cs="Arial"/>
                <w:color w:val="000000"/>
                <w:sz w:val="20"/>
                <w:szCs w:val="20"/>
              </w:rPr>
              <w:t>.</w:t>
            </w:r>
          </w:p>
        </w:tc>
        <w:tc>
          <w:tcPr>
            <w:tcW w:w="9923" w:type="dxa"/>
            <w:tcMar>
              <w:top w:w="113" w:type="dxa"/>
              <w:bottom w:w="113" w:type="dxa"/>
            </w:tcMar>
          </w:tcPr>
          <w:p w14:paraId="430EB5B5" w14:textId="77777777" w:rsidR="007E619F" w:rsidRPr="000C01AC" w:rsidRDefault="007E619F" w:rsidP="000C01AC">
            <w:pPr>
              <w:spacing w:after="120"/>
              <w:rPr>
                <w:rFonts w:ascii="Arial" w:hAnsi="Arial" w:cs="Arial"/>
                <w:sz w:val="20"/>
                <w:szCs w:val="20"/>
              </w:rPr>
            </w:pPr>
            <w:r w:rsidRPr="000C01AC">
              <w:rPr>
                <w:rFonts w:ascii="Arial" w:hAnsi="Arial" w:cs="Arial"/>
                <w:sz w:val="20"/>
                <w:szCs w:val="20"/>
              </w:rPr>
              <w:t xml:space="preserve">Again, this is a very good topic for post-millennial Generation Z who become familiar with technology at very early stages of their life. </w:t>
            </w:r>
          </w:p>
          <w:p w14:paraId="265DACF5" w14:textId="77777777" w:rsidR="007E619F" w:rsidRPr="000C01AC" w:rsidRDefault="007E619F" w:rsidP="000C01AC">
            <w:pPr>
              <w:spacing w:after="120"/>
              <w:rPr>
                <w:rFonts w:ascii="Arial" w:hAnsi="Arial" w:cs="Arial"/>
                <w:sz w:val="20"/>
                <w:szCs w:val="20"/>
              </w:rPr>
            </w:pPr>
            <w:r w:rsidRPr="000C01AC">
              <w:rPr>
                <w:rFonts w:ascii="Arial" w:hAnsi="Arial" w:cs="Arial"/>
                <w:sz w:val="20"/>
                <w:szCs w:val="20"/>
              </w:rPr>
              <w:t xml:space="preserve">Once a clear definition of automation and robotics is given, this seemingly interesting topic will offer a good opportunity to develop and demonstrate the skill to analyse and evaluate the impact of robotics for both, a </w:t>
            </w:r>
            <w:proofErr w:type="gramStart"/>
            <w:r w:rsidRPr="000C01AC">
              <w:rPr>
                <w:rFonts w:ascii="Arial" w:hAnsi="Arial" w:cs="Arial"/>
                <w:sz w:val="20"/>
                <w:szCs w:val="20"/>
              </w:rPr>
              <w:t>business</w:t>
            </w:r>
            <w:proofErr w:type="gramEnd"/>
            <w:r w:rsidRPr="000C01AC">
              <w:rPr>
                <w:rFonts w:ascii="Arial" w:hAnsi="Arial" w:cs="Arial"/>
                <w:sz w:val="20"/>
                <w:szCs w:val="20"/>
              </w:rPr>
              <w:t xml:space="preserve"> and its workers.</w:t>
            </w:r>
          </w:p>
          <w:p w14:paraId="7186FE1D" w14:textId="6EDE5791" w:rsidR="007E619F" w:rsidRPr="000C01AC" w:rsidRDefault="007E619F" w:rsidP="000C01AC">
            <w:pPr>
              <w:spacing w:after="120"/>
              <w:rPr>
                <w:rFonts w:ascii="Arial" w:hAnsi="Arial" w:cs="Arial"/>
                <w:sz w:val="20"/>
                <w:szCs w:val="20"/>
              </w:rPr>
            </w:pPr>
            <w:r w:rsidRPr="0091750D">
              <w:rPr>
                <w:rFonts w:ascii="Arial" w:hAnsi="Arial" w:cs="Arial"/>
                <w:sz w:val="20"/>
                <w:szCs w:val="20"/>
              </w:rPr>
              <w:t>Group activity:</w:t>
            </w:r>
            <w:r w:rsidRPr="000C01AC">
              <w:rPr>
                <w:rFonts w:ascii="Arial" w:hAnsi="Arial" w:cs="Arial"/>
                <w:sz w:val="20"/>
                <w:szCs w:val="20"/>
              </w:rPr>
              <w:t xml:space="preserve"> Assign one business to each group (mining, car manufacturing and a restaurant). </w:t>
            </w:r>
            <w:r>
              <w:rPr>
                <w:rFonts w:ascii="Arial" w:hAnsi="Arial" w:cs="Arial"/>
                <w:sz w:val="20"/>
                <w:szCs w:val="20"/>
              </w:rPr>
              <w:t>L</w:t>
            </w:r>
            <w:r w:rsidRPr="000C01AC">
              <w:rPr>
                <w:rFonts w:ascii="Arial" w:hAnsi="Arial" w:cs="Arial"/>
                <w:sz w:val="20"/>
                <w:szCs w:val="20"/>
              </w:rPr>
              <w:t>earners list down advantages and disadvantages of using automation and robots in these businesses. Further ask them to discuss and reach a conclusion whether automation has a positive or a negative impact on businesses.</w:t>
            </w:r>
          </w:p>
          <w:p w14:paraId="51968F94" w14:textId="4591C3CA" w:rsidR="007E619F" w:rsidRPr="000C01AC" w:rsidRDefault="007E619F" w:rsidP="00FC4132">
            <w:pPr>
              <w:spacing w:after="120"/>
              <w:rPr>
                <w:rFonts w:ascii="Arial" w:hAnsi="Arial" w:cs="Arial"/>
                <w:sz w:val="20"/>
                <w:szCs w:val="20"/>
              </w:rPr>
            </w:pPr>
            <w:r w:rsidRPr="000C01AC">
              <w:rPr>
                <w:rFonts w:ascii="Arial" w:hAnsi="Arial" w:cs="Arial"/>
                <w:sz w:val="20"/>
                <w:szCs w:val="20"/>
              </w:rPr>
              <w:t>Use the following online resources for making learners understand.</w:t>
            </w:r>
          </w:p>
          <w:p w14:paraId="145FDF13" w14:textId="1C173244" w:rsidR="007E619F" w:rsidRPr="000C01AC" w:rsidRDefault="00EE5004" w:rsidP="00F717D9">
            <w:pPr>
              <w:spacing w:before="60" w:after="60"/>
              <w:rPr>
                <w:rFonts w:ascii="Arial" w:hAnsi="Arial" w:cs="Arial"/>
                <w:sz w:val="20"/>
                <w:szCs w:val="20"/>
              </w:rPr>
            </w:pPr>
            <w:r w:rsidRPr="000C01AC">
              <w:rPr>
                <w:rFonts w:ascii="Arial" w:hAnsi="Arial" w:cs="Arial"/>
                <w:sz w:val="20"/>
                <w:szCs w:val="20"/>
              </w:rPr>
              <w:t>What is robotics?</w:t>
            </w:r>
            <w:r>
              <w:rPr>
                <w:rFonts w:ascii="Arial" w:hAnsi="Arial" w:cs="Arial"/>
                <w:sz w:val="20"/>
                <w:szCs w:val="20"/>
              </w:rPr>
              <w:t xml:space="preserve"> </w:t>
            </w:r>
            <w:hyperlink r:id="rId61" w:history="1">
              <w:r w:rsidRPr="00FD0110">
                <w:rPr>
                  <w:rStyle w:val="Hyperlink"/>
                  <w:rFonts w:ascii="Arial" w:hAnsi="Arial" w:cs="Arial"/>
                  <w:sz w:val="20"/>
                  <w:szCs w:val="20"/>
                </w:rPr>
                <w:t>www.youtube.com/watch?v=htjRUL3neMg</w:t>
              </w:r>
            </w:hyperlink>
            <w:r w:rsidR="007E619F" w:rsidRPr="000C01AC">
              <w:rPr>
                <w:rFonts w:ascii="Arial" w:hAnsi="Arial" w:cs="Arial"/>
                <w:sz w:val="20"/>
                <w:szCs w:val="20"/>
              </w:rPr>
              <w:t xml:space="preserve"> </w:t>
            </w:r>
          </w:p>
          <w:p w14:paraId="3CFD9B71" w14:textId="407940E0" w:rsidR="007E619F" w:rsidRPr="000C01AC" w:rsidRDefault="00CD4201" w:rsidP="00F717D9">
            <w:pPr>
              <w:spacing w:before="60" w:after="60"/>
              <w:rPr>
                <w:rFonts w:ascii="Arial" w:hAnsi="Arial" w:cs="Arial"/>
                <w:sz w:val="20"/>
                <w:szCs w:val="20"/>
              </w:rPr>
            </w:pPr>
            <w:r>
              <w:rPr>
                <w:rFonts w:ascii="Arial" w:hAnsi="Arial" w:cs="Arial"/>
                <w:sz w:val="20"/>
                <w:szCs w:val="20"/>
              </w:rPr>
              <w:t>C</w:t>
            </w:r>
            <w:r w:rsidR="00EE5004" w:rsidRPr="000C01AC">
              <w:rPr>
                <w:rFonts w:ascii="Arial" w:hAnsi="Arial" w:cs="Arial"/>
                <w:sz w:val="20"/>
                <w:szCs w:val="20"/>
              </w:rPr>
              <w:t>ar manufacturing process overview</w:t>
            </w:r>
            <w:r w:rsidR="00EE5004">
              <w:t xml:space="preserve"> </w:t>
            </w:r>
            <w:hyperlink r:id="rId62" w:history="1">
              <w:r w:rsidR="007E619F" w:rsidRPr="00EF7870">
                <w:rPr>
                  <w:rStyle w:val="Hyperlink"/>
                  <w:rFonts w:ascii="Arial" w:hAnsi="Arial" w:cs="Arial"/>
                  <w:sz w:val="20"/>
                  <w:szCs w:val="20"/>
                </w:rPr>
                <w:t>www.youtube.com/watch?v=zQeQWGqfFN0</w:t>
              </w:r>
            </w:hyperlink>
            <w:r w:rsidR="007E619F" w:rsidRPr="000C01AC">
              <w:rPr>
                <w:rFonts w:ascii="Arial" w:hAnsi="Arial" w:cs="Arial"/>
                <w:sz w:val="20"/>
                <w:szCs w:val="20"/>
              </w:rPr>
              <w:t xml:space="preserve"> </w:t>
            </w:r>
          </w:p>
          <w:p w14:paraId="68411916" w14:textId="4B8606E9" w:rsidR="007E619F" w:rsidRPr="000C01AC" w:rsidRDefault="00CD4201" w:rsidP="00F717D9">
            <w:pPr>
              <w:spacing w:before="60" w:after="60"/>
              <w:rPr>
                <w:rFonts w:ascii="Arial" w:hAnsi="Arial" w:cs="Arial"/>
                <w:sz w:val="20"/>
                <w:szCs w:val="20"/>
              </w:rPr>
            </w:pPr>
            <w:r>
              <w:rPr>
                <w:rFonts w:ascii="Arial" w:hAnsi="Arial" w:cs="Arial"/>
                <w:sz w:val="20"/>
                <w:szCs w:val="20"/>
              </w:rPr>
              <w:t>P</w:t>
            </w:r>
            <w:r w:rsidR="00EE5004" w:rsidRPr="000C01AC">
              <w:rPr>
                <w:rFonts w:ascii="Arial" w:hAnsi="Arial" w:cs="Arial"/>
                <w:sz w:val="20"/>
                <w:szCs w:val="20"/>
              </w:rPr>
              <w:t>ros and cons of automation in manufacturing</w:t>
            </w:r>
            <w:r w:rsidR="00EE5004">
              <w:t xml:space="preserve"> </w:t>
            </w:r>
            <w:hyperlink r:id="rId63" w:history="1">
              <w:r w:rsidR="007E619F" w:rsidRPr="000C01AC">
                <w:rPr>
                  <w:rStyle w:val="Hyperlink"/>
                  <w:rFonts w:ascii="Arial" w:hAnsi="Arial" w:cs="Arial"/>
                  <w:sz w:val="20"/>
                  <w:szCs w:val="20"/>
                </w:rPr>
                <w:t>www.youtube.com/watch?v=fkcvUzIkNwU</w:t>
              </w:r>
            </w:hyperlink>
            <w:r w:rsidR="007E619F" w:rsidRPr="000C01AC">
              <w:rPr>
                <w:rFonts w:ascii="Arial" w:hAnsi="Arial" w:cs="Arial"/>
                <w:sz w:val="20"/>
                <w:szCs w:val="20"/>
              </w:rPr>
              <w:t xml:space="preserve"> </w:t>
            </w:r>
          </w:p>
          <w:p w14:paraId="31A674DC" w14:textId="13186B57" w:rsidR="007E619F" w:rsidRPr="000C01AC" w:rsidRDefault="007E619F" w:rsidP="00BC5BCC">
            <w:pPr>
              <w:autoSpaceDE w:val="0"/>
              <w:autoSpaceDN w:val="0"/>
              <w:adjustRightInd w:val="0"/>
              <w:rPr>
                <w:rFonts w:ascii="Arial" w:eastAsiaTheme="minorHAnsi" w:hAnsi="Arial" w:cs="Arial"/>
                <w:sz w:val="20"/>
                <w:szCs w:val="20"/>
                <w:highlight w:val="yellow"/>
              </w:rPr>
            </w:pPr>
            <w:r w:rsidRPr="000C01AC">
              <w:rPr>
                <w:rFonts w:ascii="Arial" w:hAnsi="Arial" w:cs="Arial"/>
                <w:b/>
                <w:bCs/>
                <w:sz w:val="20"/>
                <w:szCs w:val="20"/>
              </w:rPr>
              <w:t>Extension activity:</w:t>
            </w:r>
            <w:r w:rsidRPr="000C01AC">
              <w:rPr>
                <w:rFonts w:ascii="Arial" w:hAnsi="Arial" w:cs="Arial"/>
                <w:sz w:val="20"/>
                <w:szCs w:val="20"/>
              </w:rPr>
              <w:t xml:space="preserve"> </w:t>
            </w:r>
            <w:r w:rsidR="004076E4">
              <w:rPr>
                <w:rFonts w:ascii="Arial" w:hAnsi="Arial" w:cs="Arial"/>
                <w:sz w:val="20"/>
                <w:szCs w:val="20"/>
              </w:rPr>
              <w:t>Learners</w:t>
            </w:r>
            <w:r w:rsidRPr="000C01AC">
              <w:rPr>
                <w:rFonts w:ascii="Arial" w:hAnsi="Arial" w:cs="Arial"/>
                <w:sz w:val="20"/>
                <w:szCs w:val="20"/>
              </w:rPr>
              <w:t xml:space="preserve"> research news websites for news on growing use of robots in commercial activities such as logistics. </w:t>
            </w:r>
            <w:r w:rsidR="004076E4">
              <w:rPr>
                <w:rFonts w:ascii="Arial" w:hAnsi="Arial" w:cs="Arial"/>
                <w:sz w:val="20"/>
                <w:szCs w:val="20"/>
              </w:rPr>
              <w:t>They</w:t>
            </w:r>
            <w:r w:rsidRPr="000C01AC">
              <w:rPr>
                <w:rFonts w:ascii="Arial" w:hAnsi="Arial" w:cs="Arial"/>
                <w:sz w:val="20"/>
                <w:szCs w:val="20"/>
              </w:rPr>
              <w:t xml:space="preserve"> visualise the impact of automation on society if robots completely replaced humans in workplaces and make a written note of the consequences of complete robotisation in all sorts of production and commercial activities. </w:t>
            </w:r>
            <w:r w:rsidRPr="007E619F">
              <w:rPr>
                <w:rFonts w:ascii="Arial" w:hAnsi="Arial" w:cs="Arial"/>
                <w:b/>
                <w:bCs/>
                <w:sz w:val="20"/>
                <w:szCs w:val="20"/>
              </w:rPr>
              <w:t>(I)</w:t>
            </w:r>
          </w:p>
        </w:tc>
      </w:tr>
      <w:tr w:rsidR="007E619F" w:rsidRPr="004A4E17" w14:paraId="47AA5FD9" w14:textId="77777777">
        <w:tblPrEx>
          <w:tblCellMar>
            <w:top w:w="0" w:type="dxa"/>
            <w:bottom w:w="0" w:type="dxa"/>
          </w:tblCellMar>
        </w:tblPrEx>
        <w:tc>
          <w:tcPr>
            <w:tcW w:w="2552" w:type="dxa"/>
            <w:vMerge/>
            <w:tcMar>
              <w:top w:w="113" w:type="dxa"/>
              <w:bottom w:w="113" w:type="dxa"/>
            </w:tcMar>
          </w:tcPr>
          <w:p w14:paraId="28C30FA0" w14:textId="77777777" w:rsidR="007E619F" w:rsidRPr="000C01AC" w:rsidRDefault="007E619F" w:rsidP="000C01AC">
            <w:pPr>
              <w:pStyle w:val="BodyText"/>
              <w:spacing w:after="120"/>
            </w:pPr>
          </w:p>
        </w:tc>
        <w:tc>
          <w:tcPr>
            <w:tcW w:w="2126" w:type="dxa"/>
            <w:tcMar>
              <w:top w:w="113" w:type="dxa"/>
              <w:bottom w:w="113" w:type="dxa"/>
            </w:tcMar>
          </w:tcPr>
          <w:p w14:paraId="5E3B3A99" w14:textId="2ADAA4E3" w:rsidR="007E619F" w:rsidRPr="000C01AC" w:rsidRDefault="007E619F" w:rsidP="000C01AC">
            <w:pPr>
              <w:spacing w:after="120"/>
              <w:rPr>
                <w:rFonts w:ascii="Arial" w:hAnsi="Arial" w:cs="Arial"/>
                <w:color w:val="000000"/>
                <w:sz w:val="20"/>
                <w:szCs w:val="20"/>
              </w:rPr>
            </w:pPr>
            <w:r>
              <w:rPr>
                <w:rFonts w:ascii="Arial" w:hAnsi="Arial" w:cs="Arial"/>
                <w:color w:val="000000"/>
                <w:sz w:val="20"/>
                <w:szCs w:val="20"/>
              </w:rPr>
              <w:t>T</w:t>
            </w:r>
            <w:r w:rsidRPr="000C01AC">
              <w:rPr>
                <w:rFonts w:ascii="Arial" w:hAnsi="Arial" w:cs="Arial"/>
                <w:color w:val="000000"/>
                <w:sz w:val="20"/>
                <w:szCs w:val="20"/>
              </w:rPr>
              <w:t>he Impact on production of digital communication with suppliers, e.g. using electronic data interchange (EDI)</w:t>
            </w:r>
            <w:r w:rsidR="004076E4">
              <w:rPr>
                <w:rFonts w:ascii="Arial" w:hAnsi="Arial" w:cs="Arial"/>
                <w:color w:val="000000"/>
                <w:sz w:val="20"/>
                <w:szCs w:val="20"/>
              </w:rPr>
              <w:t>.</w:t>
            </w:r>
          </w:p>
        </w:tc>
        <w:tc>
          <w:tcPr>
            <w:tcW w:w="9923" w:type="dxa"/>
            <w:tcMar>
              <w:top w:w="113" w:type="dxa"/>
              <w:bottom w:w="113" w:type="dxa"/>
            </w:tcMar>
          </w:tcPr>
          <w:p w14:paraId="28DA4358" w14:textId="77777777" w:rsidR="007E619F" w:rsidRPr="000C01AC" w:rsidRDefault="007E619F" w:rsidP="000C01AC">
            <w:pPr>
              <w:spacing w:after="120"/>
              <w:rPr>
                <w:rFonts w:ascii="Arial" w:hAnsi="Arial" w:cs="Arial"/>
                <w:sz w:val="20"/>
                <w:szCs w:val="20"/>
              </w:rPr>
            </w:pPr>
            <w:r w:rsidRPr="000C01AC">
              <w:rPr>
                <w:rFonts w:ascii="Arial" w:hAnsi="Arial" w:cs="Arial"/>
                <w:sz w:val="20"/>
                <w:szCs w:val="20"/>
              </w:rPr>
              <w:t xml:space="preserve">Learners have already learnt that communication is an important aid to trade. </w:t>
            </w:r>
          </w:p>
          <w:p w14:paraId="58564FA6" w14:textId="07DBFB94" w:rsidR="007E619F" w:rsidRPr="000C01AC" w:rsidRDefault="007F12F4" w:rsidP="000C01AC">
            <w:pPr>
              <w:spacing w:after="120"/>
              <w:rPr>
                <w:rFonts w:ascii="Arial" w:hAnsi="Arial" w:cs="Arial"/>
                <w:sz w:val="20"/>
                <w:szCs w:val="20"/>
              </w:rPr>
            </w:pPr>
            <w:r>
              <w:rPr>
                <w:rFonts w:ascii="Arial" w:hAnsi="Arial" w:cs="Arial"/>
                <w:sz w:val="20"/>
                <w:szCs w:val="20"/>
              </w:rPr>
              <w:t>U</w:t>
            </w:r>
            <w:r w:rsidR="007E619F" w:rsidRPr="000C01AC">
              <w:rPr>
                <w:rFonts w:ascii="Arial" w:hAnsi="Arial" w:cs="Arial"/>
                <w:sz w:val="20"/>
                <w:szCs w:val="20"/>
              </w:rPr>
              <w:t xml:space="preserve">se the image of t-shirt supply chain in the following website and learners </w:t>
            </w:r>
            <w:r w:rsidR="00E673A7">
              <w:rPr>
                <w:rFonts w:ascii="Arial" w:hAnsi="Arial" w:cs="Arial"/>
                <w:sz w:val="20"/>
                <w:szCs w:val="20"/>
              </w:rPr>
              <w:t xml:space="preserve">discuss </w:t>
            </w:r>
            <w:r w:rsidR="007E619F" w:rsidRPr="000C01AC">
              <w:rPr>
                <w:rFonts w:ascii="Arial" w:hAnsi="Arial" w:cs="Arial"/>
                <w:sz w:val="20"/>
                <w:szCs w:val="20"/>
              </w:rPr>
              <w:t xml:space="preserve">what might happen if there was no communication between different suppliers, </w:t>
            </w:r>
            <w:proofErr w:type="gramStart"/>
            <w:r w:rsidR="007E619F" w:rsidRPr="000C01AC">
              <w:rPr>
                <w:rFonts w:ascii="Arial" w:hAnsi="Arial" w:cs="Arial"/>
                <w:sz w:val="20"/>
                <w:szCs w:val="20"/>
              </w:rPr>
              <w:t>distributers</w:t>
            </w:r>
            <w:proofErr w:type="gramEnd"/>
            <w:r w:rsidR="007E619F" w:rsidRPr="000C01AC">
              <w:rPr>
                <w:rFonts w:ascii="Arial" w:hAnsi="Arial" w:cs="Arial"/>
                <w:sz w:val="20"/>
                <w:szCs w:val="20"/>
              </w:rPr>
              <w:t xml:space="preserve"> and retailers in this global supply chain.</w:t>
            </w:r>
          </w:p>
          <w:p w14:paraId="1793A971" w14:textId="05E0C9EA" w:rsidR="007E619F" w:rsidRPr="000C01AC" w:rsidRDefault="00E261B9" w:rsidP="000C01AC">
            <w:pPr>
              <w:spacing w:after="120"/>
              <w:rPr>
                <w:rFonts w:ascii="Arial" w:hAnsi="Arial" w:cs="Arial"/>
                <w:sz w:val="20"/>
                <w:szCs w:val="20"/>
              </w:rPr>
            </w:pPr>
            <w:hyperlink r:id="rId64" w:history="1">
              <w:r w:rsidR="007E619F" w:rsidRPr="000C01AC">
                <w:rPr>
                  <w:rStyle w:val="Hyperlink"/>
                  <w:rFonts w:ascii="Arial" w:hAnsi="Arial" w:cs="Arial"/>
                  <w:sz w:val="20"/>
                  <w:szCs w:val="20"/>
                </w:rPr>
                <w:t>www.weforum.org/impact/companies-can-navigate-disruptions-in-global-supply-chains/</w:t>
              </w:r>
            </w:hyperlink>
          </w:p>
          <w:p w14:paraId="6D0750D8" w14:textId="5B387FD6" w:rsidR="00176B15" w:rsidRDefault="007E619F" w:rsidP="00176B15">
            <w:pPr>
              <w:spacing w:after="120"/>
              <w:rPr>
                <w:rFonts w:ascii="Arial" w:hAnsi="Arial" w:cs="Arial"/>
                <w:sz w:val="20"/>
                <w:szCs w:val="20"/>
              </w:rPr>
            </w:pPr>
            <w:r w:rsidRPr="000C01AC">
              <w:rPr>
                <w:rFonts w:ascii="Arial" w:hAnsi="Arial" w:cs="Arial"/>
                <w:sz w:val="20"/>
                <w:szCs w:val="20"/>
              </w:rPr>
              <w:t>Ask learners what they understand by digital communication. Use the infographics in the following website to highlight the evolution of the ways of communication over centuries.</w:t>
            </w:r>
          </w:p>
          <w:p w14:paraId="7B4C1032" w14:textId="3C585C01" w:rsidR="007E619F" w:rsidRPr="000C01AC" w:rsidRDefault="00E261B9" w:rsidP="00176B15">
            <w:pPr>
              <w:spacing w:after="120"/>
              <w:rPr>
                <w:rFonts w:ascii="Arial" w:hAnsi="Arial" w:cs="Arial"/>
                <w:sz w:val="20"/>
                <w:szCs w:val="20"/>
              </w:rPr>
            </w:pPr>
            <w:hyperlink r:id="rId65" w:history="1">
              <w:r w:rsidR="00F02830" w:rsidRPr="00EF7870">
                <w:rPr>
                  <w:rStyle w:val="Hyperlink"/>
                  <w:rFonts w:ascii="Arial" w:hAnsi="Arial" w:cs="Arial"/>
                  <w:sz w:val="20"/>
                  <w:szCs w:val="20"/>
                </w:rPr>
                <w:t>https://coolinfographics.com/blog/2015/11/30/a-history-of-communication.html</w:t>
              </w:r>
            </w:hyperlink>
          </w:p>
          <w:p w14:paraId="3016375D" w14:textId="452FE2B4" w:rsidR="007E619F" w:rsidRPr="000C01AC" w:rsidRDefault="007E619F" w:rsidP="000C01AC">
            <w:pPr>
              <w:spacing w:after="120"/>
              <w:rPr>
                <w:rFonts w:ascii="Arial" w:hAnsi="Arial" w:cs="Arial"/>
                <w:sz w:val="20"/>
                <w:szCs w:val="20"/>
              </w:rPr>
            </w:pPr>
            <w:r w:rsidRPr="000C01AC">
              <w:rPr>
                <w:rFonts w:ascii="Arial" w:hAnsi="Arial" w:cs="Arial"/>
                <w:sz w:val="20"/>
                <w:szCs w:val="20"/>
              </w:rPr>
              <w:t>Ask learners what they understand by electronic data interchange (EDI). Use the</w:t>
            </w:r>
            <w:r w:rsidR="00E673A7">
              <w:rPr>
                <w:rFonts w:ascii="Arial" w:hAnsi="Arial" w:cs="Arial"/>
                <w:sz w:val="20"/>
                <w:szCs w:val="20"/>
              </w:rPr>
              <w:t xml:space="preserve"> </w:t>
            </w:r>
            <w:r w:rsidRPr="000C01AC">
              <w:rPr>
                <w:rFonts w:ascii="Arial" w:hAnsi="Arial" w:cs="Arial"/>
                <w:sz w:val="20"/>
                <w:szCs w:val="20"/>
              </w:rPr>
              <w:t>video</w:t>
            </w:r>
            <w:r w:rsidR="004E0DC5">
              <w:rPr>
                <w:rFonts w:ascii="Arial" w:hAnsi="Arial" w:cs="Arial"/>
                <w:sz w:val="20"/>
                <w:szCs w:val="20"/>
              </w:rPr>
              <w:t>s</w:t>
            </w:r>
            <w:r w:rsidR="00E673A7">
              <w:rPr>
                <w:rFonts w:ascii="Arial" w:hAnsi="Arial" w:cs="Arial"/>
                <w:sz w:val="20"/>
                <w:szCs w:val="20"/>
              </w:rPr>
              <w:t xml:space="preserve"> below</w:t>
            </w:r>
            <w:r w:rsidRPr="000C01AC">
              <w:rPr>
                <w:rFonts w:ascii="Arial" w:hAnsi="Arial" w:cs="Arial"/>
                <w:sz w:val="20"/>
                <w:szCs w:val="20"/>
              </w:rPr>
              <w:t xml:space="preserve"> to explain the role of EDI in a supply chain. Th</w:t>
            </w:r>
            <w:r w:rsidR="004E0DC5">
              <w:rPr>
                <w:rFonts w:ascii="Arial" w:hAnsi="Arial" w:cs="Arial"/>
                <w:sz w:val="20"/>
                <w:szCs w:val="20"/>
              </w:rPr>
              <w:t>e</w:t>
            </w:r>
            <w:r w:rsidRPr="000C01AC">
              <w:rPr>
                <w:rFonts w:ascii="Arial" w:hAnsi="Arial" w:cs="Arial"/>
                <w:sz w:val="20"/>
                <w:szCs w:val="20"/>
              </w:rPr>
              <w:t xml:space="preserve"> video</w:t>
            </w:r>
            <w:r w:rsidR="004E0DC5">
              <w:rPr>
                <w:rFonts w:ascii="Arial" w:hAnsi="Arial" w:cs="Arial"/>
                <w:sz w:val="20"/>
                <w:szCs w:val="20"/>
              </w:rPr>
              <w:t>s</w:t>
            </w:r>
            <w:r w:rsidRPr="000C01AC">
              <w:rPr>
                <w:rFonts w:ascii="Arial" w:hAnsi="Arial" w:cs="Arial"/>
                <w:sz w:val="20"/>
                <w:szCs w:val="20"/>
              </w:rPr>
              <w:t xml:space="preserve"> also help introduce the terms purchase order and invoice.</w:t>
            </w:r>
          </w:p>
          <w:p w14:paraId="1EE47E3F" w14:textId="04232929" w:rsidR="007E619F" w:rsidRPr="000C01AC" w:rsidRDefault="00605B17" w:rsidP="004E0DC5">
            <w:pPr>
              <w:rPr>
                <w:rFonts w:ascii="Arial" w:hAnsi="Arial" w:cs="Arial"/>
                <w:sz w:val="20"/>
                <w:szCs w:val="20"/>
              </w:rPr>
            </w:pPr>
            <w:r w:rsidRPr="000C01AC">
              <w:rPr>
                <w:rFonts w:ascii="Arial" w:hAnsi="Arial" w:cs="Arial"/>
                <w:sz w:val="20"/>
                <w:szCs w:val="20"/>
              </w:rPr>
              <w:t>EDI in the supply chain</w:t>
            </w:r>
            <w:r>
              <w:rPr>
                <w:rFonts w:ascii="Arial" w:hAnsi="Arial" w:cs="Arial"/>
                <w:sz w:val="20"/>
                <w:szCs w:val="20"/>
              </w:rPr>
              <w:t>:</w:t>
            </w:r>
            <w:r>
              <w:t xml:space="preserve"> </w:t>
            </w:r>
            <w:hyperlink r:id="rId66" w:history="1">
              <w:r w:rsidR="004E0DC5" w:rsidRPr="00EF7870">
                <w:rPr>
                  <w:rStyle w:val="Hyperlink"/>
                  <w:rFonts w:ascii="Arial" w:hAnsi="Arial" w:cs="Arial"/>
                  <w:sz w:val="20"/>
                  <w:szCs w:val="20"/>
                </w:rPr>
                <w:t>www.edibasics.com/edi-by-industry/edi-supply-chain/</w:t>
              </w:r>
            </w:hyperlink>
            <w:r w:rsidR="007E619F" w:rsidRPr="000C01AC">
              <w:rPr>
                <w:rFonts w:ascii="Arial" w:hAnsi="Arial" w:cs="Arial"/>
                <w:sz w:val="20"/>
                <w:szCs w:val="20"/>
              </w:rPr>
              <w:t xml:space="preserve"> </w:t>
            </w:r>
          </w:p>
          <w:p w14:paraId="2143F8BE" w14:textId="7AD991D0" w:rsidR="007E619F" w:rsidRPr="000C01AC" w:rsidRDefault="00605B17" w:rsidP="006C4708">
            <w:pPr>
              <w:rPr>
                <w:rFonts w:ascii="Arial" w:hAnsi="Arial" w:cs="Arial"/>
                <w:sz w:val="20"/>
                <w:szCs w:val="20"/>
              </w:rPr>
            </w:pPr>
            <w:r w:rsidRPr="000C01AC">
              <w:rPr>
                <w:rFonts w:ascii="Arial" w:hAnsi="Arial" w:cs="Arial"/>
                <w:sz w:val="20"/>
                <w:szCs w:val="20"/>
              </w:rPr>
              <w:t>What is EDI</w:t>
            </w:r>
            <w:r>
              <w:rPr>
                <w:rFonts w:ascii="Arial" w:hAnsi="Arial" w:cs="Arial"/>
                <w:sz w:val="20"/>
                <w:szCs w:val="20"/>
              </w:rPr>
              <w:t>?</w:t>
            </w:r>
            <w:r>
              <w:t xml:space="preserve"> </w:t>
            </w:r>
            <w:hyperlink r:id="rId67" w:history="1">
              <w:r w:rsidR="007E619F" w:rsidRPr="000C01AC">
                <w:rPr>
                  <w:rStyle w:val="Hyperlink"/>
                  <w:rFonts w:ascii="Arial" w:hAnsi="Arial" w:cs="Arial"/>
                  <w:sz w:val="20"/>
                  <w:szCs w:val="20"/>
                </w:rPr>
                <w:t>www.youtube.com/watch?v=zGt3JrWeDlw</w:t>
              </w:r>
            </w:hyperlink>
            <w:r w:rsidR="007E619F" w:rsidRPr="000C01AC">
              <w:rPr>
                <w:rFonts w:ascii="Arial" w:hAnsi="Arial" w:cs="Arial"/>
                <w:sz w:val="20"/>
                <w:szCs w:val="20"/>
              </w:rPr>
              <w:t xml:space="preserve"> </w:t>
            </w:r>
          </w:p>
        </w:tc>
      </w:tr>
      <w:tr w:rsidR="0083354E" w:rsidRPr="004A4E17" w14:paraId="54DC62A6" w14:textId="77777777">
        <w:tblPrEx>
          <w:tblCellMar>
            <w:top w:w="0" w:type="dxa"/>
            <w:bottom w:w="0" w:type="dxa"/>
          </w:tblCellMar>
        </w:tblPrEx>
        <w:tc>
          <w:tcPr>
            <w:tcW w:w="2552" w:type="dxa"/>
            <w:tcMar>
              <w:top w:w="113" w:type="dxa"/>
              <w:bottom w:w="113" w:type="dxa"/>
            </w:tcMar>
          </w:tcPr>
          <w:p w14:paraId="66A9541F" w14:textId="43F4C48E" w:rsidR="0083354E" w:rsidRPr="000C01AC" w:rsidRDefault="00134534" w:rsidP="000C01AC">
            <w:pPr>
              <w:pStyle w:val="BodyText"/>
              <w:spacing w:after="120"/>
            </w:pPr>
            <w:r w:rsidRPr="000C01AC">
              <w:t xml:space="preserve">1.2.6 Costs involved in trade, </w:t>
            </w:r>
            <w:proofErr w:type="gramStart"/>
            <w:r w:rsidRPr="000C01AC">
              <w:t>commerce</w:t>
            </w:r>
            <w:proofErr w:type="gramEnd"/>
            <w:r w:rsidRPr="000C01AC">
              <w:t xml:space="preserve"> and production</w:t>
            </w:r>
          </w:p>
        </w:tc>
        <w:tc>
          <w:tcPr>
            <w:tcW w:w="2126" w:type="dxa"/>
            <w:tcMar>
              <w:top w:w="113" w:type="dxa"/>
              <w:bottom w:w="113" w:type="dxa"/>
            </w:tcMar>
          </w:tcPr>
          <w:p w14:paraId="090D043A" w14:textId="4672753B" w:rsidR="0083354E" w:rsidRPr="000C01AC" w:rsidRDefault="0095011A" w:rsidP="000C01AC">
            <w:pPr>
              <w:spacing w:after="120"/>
              <w:rPr>
                <w:rFonts w:ascii="Arial" w:hAnsi="Arial" w:cs="Arial"/>
                <w:color w:val="000000"/>
                <w:sz w:val="20"/>
                <w:szCs w:val="20"/>
              </w:rPr>
            </w:pPr>
            <w:r>
              <w:rPr>
                <w:rFonts w:ascii="Arial" w:hAnsi="Arial" w:cs="Arial"/>
                <w:color w:val="000000"/>
                <w:sz w:val="20"/>
                <w:szCs w:val="20"/>
              </w:rPr>
              <w:t>I</w:t>
            </w:r>
            <w:r w:rsidR="0083354E" w:rsidRPr="000C01AC">
              <w:rPr>
                <w:rFonts w:ascii="Arial" w:hAnsi="Arial" w:cs="Arial"/>
                <w:color w:val="000000"/>
                <w:sz w:val="20"/>
                <w:szCs w:val="20"/>
              </w:rPr>
              <w:t xml:space="preserve">dentifying the different types of costs used in trade, </w:t>
            </w:r>
            <w:proofErr w:type="gramStart"/>
            <w:r w:rsidR="0083354E" w:rsidRPr="000C01AC">
              <w:rPr>
                <w:rFonts w:ascii="Arial" w:hAnsi="Arial" w:cs="Arial"/>
                <w:color w:val="000000"/>
                <w:sz w:val="20"/>
                <w:szCs w:val="20"/>
              </w:rPr>
              <w:t>commerce</w:t>
            </w:r>
            <w:proofErr w:type="gramEnd"/>
            <w:r w:rsidR="0083354E" w:rsidRPr="000C01AC">
              <w:rPr>
                <w:rFonts w:ascii="Arial" w:hAnsi="Arial" w:cs="Arial"/>
                <w:color w:val="000000"/>
                <w:sz w:val="20"/>
                <w:szCs w:val="20"/>
              </w:rPr>
              <w:t xml:space="preserve"> and production: advertising, bank charges, commission, customs duties, inventory, labour, packaging, transport, utilities and warehousing</w:t>
            </w:r>
            <w:r w:rsidR="00A20072">
              <w:rPr>
                <w:rFonts w:ascii="Arial" w:hAnsi="Arial" w:cs="Arial"/>
                <w:color w:val="000000"/>
                <w:sz w:val="20"/>
                <w:szCs w:val="20"/>
              </w:rPr>
              <w:t>.</w:t>
            </w:r>
          </w:p>
        </w:tc>
        <w:tc>
          <w:tcPr>
            <w:tcW w:w="9923" w:type="dxa"/>
            <w:tcMar>
              <w:top w:w="113" w:type="dxa"/>
              <w:bottom w:w="113" w:type="dxa"/>
            </w:tcMar>
          </w:tcPr>
          <w:p w14:paraId="5F78EFDB" w14:textId="29E13758" w:rsidR="0083354E" w:rsidRPr="000C01AC" w:rsidRDefault="0083354E" w:rsidP="000C01AC">
            <w:pPr>
              <w:spacing w:after="120"/>
              <w:rPr>
                <w:rFonts w:ascii="Arial" w:hAnsi="Arial" w:cs="Arial"/>
                <w:sz w:val="20"/>
                <w:szCs w:val="20"/>
              </w:rPr>
            </w:pPr>
            <w:r w:rsidRPr="00A20072">
              <w:rPr>
                <w:rFonts w:ascii="Arial" w:hAnsi="Arial" w:cs="Arial"/>
                <w:b/>
                <w:bCs/>
                <w:sz w:val="20"/>
                <w:szCs w:val="20"/>
              </w:rPr>
              <w:t>Group activity:</w:t>
            </w:r>
            <w:r w:rsidRPr="000C01AC">
              <w:rPr>
                <w:rFonts w:ascii="Arial" w:hAnsi="Arial" w:cs="Arial"/>
                <w:sz w:val="20"/>
                <w:szCs w:val="20"/>
              </w:rPr>
              <w:t xml:space="preserve"> Learners could benefit from discussing and listing various costs associated with production, </w:t>
            </w:r>
            <w:proofErr w:type="gramStart"/>
            <w:r w:rsidRPr="000C01AC">
              <w:rPr>
                <w:rFonts w:ascii="Arial" w:hAnsi="Arial" w:cs="Arial"/>
                <w:sz w:val="20"/>
                <w:szCs w:val="20"/>
              </w:rPr>
              <w:t>trade</w:t>
            </w:r>
            <w:proofErr w:type="gramEnd"/>
            <w:r w:rsidRPr="000C01AC">
              <w:rPr>
                <w:rFonts w:ascii="Arial" w:hAnsi="Arial" w:cs="Arial"/>
                <w:sz w:val="20"/>
                <w:szCs w:val="20"/>
              </w:rPr>
              <w:t xml:space="preserve"> and commerce. Assign group</w:t>
            </w:r>
            <w:r w:rsidR="006375C5">
              <w:rPr>
                <w:rFonts w:ascii="Arial" w:hAnsi="Arial" w:cs="Arial"/>
                <w:sz w:val="20"/>
                <w:szCs w:val="20"/>
              </w:rPr>
              <w:t>s</w:t>
            </w:r>
            <w:r w:rsidRPr="000C01AC">
              <w:rPr>
                <w:rFonts w:ascii="Arial" w:hAnsi="Arial" w:cs="Arial"/>
                <w:sz w:val="20"/>
                <w:szCs w:val="20"/>
              </w:rPr>
              <w:t xml:space="preserve"> </w:t>
            </w:r>
            <w:r w:rsidR="006375C5">
              <w:rPr>
                <w:rFonts w:ascii="Arial" w:hAnsi="Arial" w:cs="Arial"/>
                <w:sz w:val="20"/>
                <w:szCs w:val="20"/>
              </w:rPr>
              <w:t xml:space="preserve">with </w:t>
            </w:r>
            <w:r w:rsidRPr="000C01AC">
              <w:rPr>
                <w:rFonts w:ascii="Arial" w:hAnsi="Arial" w:cs="Arial"/>
                <w:sz w:val="20"/>
                <w:szCs w:val="20"/>
              </w:rPr>
              <w:t xml:space="preserve">a distinct business in a particular sector of production. </w:t>
            </w:r>
            <w:r w:rsidR="006375C5">
              <w:rPr>
                <w:rFonts w:ascii="Arial" w:hAnsi="Arial" w:cs="Arial"/>
                <w:sz w:val="20"/>
                <w:szCs w:val="20"/>
              </w:rPr>
              <w:t>E.g.</w:t>
            </w:r>
            <w:r w:rsidRPr="000C01AC">
              <w:rPr>
                <w:rFonts w:ascii="Arial" w:hAnsi="Arial" w:cs="Arial"/>
                <w:sz w:val="20"/>
                <w:szCs w:val="20"/>
              </w:rPr>
              <w:t>, gold mining (primary production); chocolate manufacturing (secondary production); healthcare services (tertiary production), and a software developer (</w:t>
            </w:r>
            <w:r w:rsidRPr="000C01AC">
              <w:rPr>
                <w:rFonts w:ascii="Arial" w:hAnsi="Arial" w:cs="Arial"/>
                <w:color w:val="000000"/>
                <w:sz w:val="20"/>
                <w:szCs w:val="20"/>
              </w:rPr>
              <w:t xml:space="preserve">quaternary business). </w:t>
            </w:r>
            <w:r w:rsidR="00C0228B">
              <w:rPr>
                <w:rFonts w:ascii="Arial" w:hAnsi="Arial" w:cs="Arial"/>
                <w:sz w:val="20"/>
                <w:szCs w:val="20"/>
              </w:rPr>
              <w:t>Groups</w:t>
            </w:r>
            <w:r w:rsidRPr="000C01AC">
              <w:rPr>
                <w:rFonts w:ascii="Arial" w:hAnsi="Arial" w:cs="Arial"/>
                <w:sz w:val="20"/>
                <w:szCs w:val="20"/>
              </w:rPr>
              <w:t xml:space="preserve"> discuss </w:t>
            </w:r>
            <w:r w:rsidR="00902D99">
              <w:rPr>
                <w:rFonts w:ascii="Arial" w:hAnsi="Arial" w:cs="Arial"/>
                <w:sz w:val="20"/>
                <w:szCs w:val="20"/>
              </w:rPr>
              <w:t>/</w:t>
            </w:r>
            <w:r w:rsidRPr="000C01AC">
              <w:rPr>
                <w:rFonts w:ascii="Arial" w:hAnsi="Arial" w:cs="Arial"/>
                <w:sz w:val="20"/>
                <w:szCs w:val="20"/>
              </w:rPr>
              <w:t xml:space="preserve"> list costs associated with their business.</w:t>
            </w:r>
          </w:p>
          <w:p w14:paraId="54B1FBBD" w14:textId="77777777" w:rsidR="0083354E" w:rsidRPr="000C01AC" w:rsidRDefault="0083354E" w:rsidP="00871C81">
            <w:pPr>
              <w:rPr>
                <w:rFonts w:ascii="Arial" w:hAnsi="Arial" w:cs="Arial"/>
                <w:sz w:val="20"/>
                <w:szCs w:val="20"/>
              </w:rPr>
            </w:pPr>
            <w:r w:rsidRPr="000C01AC">
              <w:rPr>
                <w:rFonts w:ascii="Arial" w:hAnsi="Arial" w:cs="Arial"/>
                <w:sz w:val="20"/>
                <w:szCs w:val="20"/>
              </w:rPr>
              <w:t>Explain different types of costs. Use the following video to explain bank charges.</w:t>
            </w:r>
          </w:p>
          <w:p w14:paraId="4230FD95" w14:textId="76107413" w:rsidR="0083354E" w:rsidRPr="000C01AC" w:rsidRDefault="00A20072" w:rsidP="000C01AC">
            <w:pPr>
              <w:spacing w:after="120"/>
              <w:rPr>
                <w:rFonts w:ascii="Arial" w:hAnsi="Arial" w:cs="Arial"/>
                <w:sz w:val="20"/>
                <w:szCs w:val="20"/>
              </w:rPr>
            </w:pPr>
            <w:r w:rsidRPr="000C01AC">
              <w:rPr>
                <w:rFonts w:ascii="Arial" w:hAnsi="Arial" w:cs="Arial"/>
                <w:sz w:val="20"/>
                <w:szCs w:val="20"/>
              </w:rPr>
              <w:t>Why banks charge fees</w:t>
            </w:r>
            <w:r>
              <w:rPr>
                <w:rFonts w:ascii="Arial" w:hAnsi="Arial" w:cs="Arial"/>
                <w:sz w:val="20"/>
                <w:szCs w:val="20"/>
              </w:rPr>
              <w:t>?</w:t>
            </w:r>
            <w:r>
              <w:t xml:space="preserve"> </w:t>
            </w:r>
            <w:hyperlink r:id="rId68" w:history="1">
              <w:r w:rsidR="0083354E" w:rsidRPr="000C01AC">
                <w:rPr>
                  <w:rStyle w:val="Hyperlink"/>
                  <w:rFonts w:ascii="Arial" w:hAnsi="Arial" w:cs="Arial"/>
                  <w:sz w:val="20"/>
                  <w:szCs w:val="20"/>
                </w:rPr>
                <w:t>www.youtube.com/watch?v=UVbQNHrkERI</w:t>
              </w:r>
            </w:hyperlink>
            <w:r w:rsidR="0083354E" w:rsidRPr="000C01AC">
              <w:rPr>
                <w:rFonts w:ascii="Arial" w:hAnsi="Arial" w:cs="Arial"/>
                <w:sz w:val="20"/>
                <w:szCs w:val="20"/>
              </w:rPr>
              <w:t xml:space="preserve"> ()</w:t>
            </w:r>
          </w:p>
          <w:p w14:paraId="1814A0AE" w14:textId="78571330" w:rsidR="0083354E" w:rsidRDefault="0083354E" w:rsidP="000C01AC">
            <w:pPr>
              <w:spacing w:after="120"/>
              <w:rPr>
                <w:rFonts w:ascii="Arial" w:hAnsi="Arial" w:cs="Arial"/>
                <w:color w:val="000000"/>
                <w:sz w:val="20"/>
                <w:szCs w:val="20"/>
              </w:rPr>
            </w:pPr>
            <w:r w:rsidRPr="000C01AC">
              <w:rPr>
                <w:rFonts w:ascii="Arial" w:hAnsi="Arial" w:cs="Arial"/>
                <w:sz w:val="20"/>
                <w:szCs w:val="20"/>
              </w:rPr>
              <w:t>Give learner</w:t>
            </w:r>
            <w:r w:rsidR="00902D99">
              <w:rPr>
                <w:rFonts w:ascii="Arial" w:hAnsi="Arial" w:cs="Arial"/>
                <w:sz w:val="20"/>
                <w:szCs w:val="20"/>
              </w:rPr>
              <w:t>s</w:t>
            </w:r>
            <w:r w:rsidRPr="000C01AC">
              <w:rPr>
                <w:rFonts w:ascii="Arial" w:hAnsi="Arial" w:cs="Arial"/>
                <w:sz w:val="20"/>
                <w:szCs w:val="20"/>
              </w:rPr>
              <w:t xml:space="preserve"> a handout with the following question</w:t>
            </w:r>
            <w:r w:rsidR="00902D99">
              <w:rPr>
                <w:rFonts w:ascii="Arial" w:hAnsi="Arial" w:cs="Arial"/>
                <w:sz w:val="20"/>
                <w:szCs w:val="20"/>
              </w:rPr>
              <w:t>s</w:t>
            </w:r>
            <w:r w:rsidRPr="000C01AC">
              <w:rPr>
                <w:rFonts w:ascii="Arial" w:hAnsi="Arial" w:cs="Arial"/>
                <w:sz w:val="20"/>
                <w:szCs w:val="20"/>
              </w:rPr>
              <w:t xml:space="preserve"> and </w:t>
            </w:r>
            <w:r w:rsidR="00902D99">
              <w:rPr>
                <w:rFonts w:ascii="Arial" w:hAnsi="Arial" w:cs="Arial"/>
                <w:sz w:val="20"/>
                <w:szCs w:val="20"/>
              </w:rPr>
              <w:t>they</w:t>
            </w:r>
            <w:r w:rsidRPr="000C01AC">
              <w:rPr>
                <w:rFonts w:ascii="Arial" w:hAnsi="Arial" w:cs="Arial"/>
                <w:sz w:val="20"/>
                <w:szCs w:val="20"/>
              </w:rPr>
              <w:t xml:space="preserve"> select the most appropriate cost for each commercial situation from the options: (1) </w:t>
            </w:r>
            <w:r w:rsidRPr="000C01AC">
              <w:rPr>
                <w:rFonts w:ascii="Arial" w:hAnsi="Arial" w:cs="Arial"/>
                <w:color w:val="000000"/>
                <w:sz w:val="20"/>
                <w:szCs w:val="20"/>
              </w:rPr>
              <w:t>advertising cost, (2) commission cost, (3) customs duties, (4) cost of inventory, (5) cost of labour, (6) packaging cost, (7) cost of transport and (8) warehousing.</w:t>
            </w:r>
          </w:p>
          <w:p w14:paraId="0F9646B9" w14:textId="77777777" w:rsidR="0082527D" w:rsidRPr="000C01AC" w:rsidRDefault="0082527D" w:rsidP="000C01AC">
            <w:pPr>
              <w:spacing w:after="120"/>
              <w:rPr>
                <w:rFonts w:ascii="Arial" w:hAnsi="Arial" w:cs="Arial"/>
                <w:sz w:val="20"/>
                <w:szCs w:val="20"/>
              </w:rPr>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7684"/>
              <w:gridCol w:w="1418"/>
            </w:tblGrid>
            <w:tr w:rsidR="00FE1F02" w:rsidRPr="00FE1F02" w14:paraId="1C170C73" w14:textId="77777777" w:rsidTr="00FE1F02">
              <w:trPr>
                <w:jc w:val="center"/>
              </w:trPr>
              <w:tc>
                <w:tcPr>
                  <w:tcW w:w="7684" w:type="dxa"/>
                  <w:shd w:val="clear" w:color="auto" w:fill="EA5B0C"/>
                </w:tcPr>
                <w:p w14:paraId="3CCD35C8" w14:textId="77777777" w:rsidR="0083354E" w:rsidRPr="00FE1F02" w:rsidRDefault="0083354E" w:rsidP="00FE1F02">
                  <w:pPr>
                    <w:rPr>
                      <w:rFonts w:ascii="Arial" w:hAnsi="Arial" w:cs="Arial"/>
                      <w:b/>
                      <w:bCs/>
                      <w:color w:val="FFFFFF" w:themeColor="background1"/>
                      <w:sz w:val="20"/>
                      <w:szCs w:val="20"/>
                    </w:rPr>
                  </w:pPr>
                  <w:r w:rsidRPr="00FE1F02">
                    <w:rPr>
                      <w:rFonts w:ascii="Arial" w:hAnsi="Arial" w:cs="Arial"/>
                      <w:b/>
                      <w:bCs/>
                      <w:color w:val="FFFFFF" w:themeColor="background1"/>
                      <w:sz w:val="20"/>
                      <w:szCs w:val="20"/>
                    </w:rPr>
                    <w:t>Commercial situation</w:t>
                  </w:r>
                </w:p>
              </w:tc>
              <w:tc>
                <w:tcPr>
                  <w:tcW w:w="1418" w:type="dxa"/>
                  <w:shd w:val="clear" w:color="auto" w:fill="EA5B0C"/>
                </w:tcPr>
                <w:p w14:paraId="27950CC1" w14:textId="77777777" w:rsidR="0083354E" w:rsidRPr="00FE1F02" w:rsidRDefault="0083354E" w:rsidP="00FE1F02">
                  <w:pPr>
                    <w:rPr>
                      <w:rFonts w:ascii="Arial" w:hAnsi="Arial" w:cs="Arial"/>
                      <w:b/>
                      <w:bCs/>
                      <w:color w:val="FFFFFF" w:themeColor="background1"/>
                      <w:sz w:val="20"/>
                      <w:szCs w:val="20"/>
                    </w:rPr>
                  </w:pPr>
                  <w:r w:rsidRPr="00FE1F02">
                    <w:rPr>
                      <w:rFonts w:ascii="Arial" w:hAnsi="Arial" w:cs="Arial"/>
                      <w:b/>
                      <w:bCs/>
                      <w:color w:val="FFFFFF" w:themeColor="background1"/>
                      <w:sz w:val="20"/>
                      <w:szCs w:val="20"/>
                    </w:rPr>
                    <w:t>Cost</w:t>
                  </w:r>
                </w:p>
              </w:tc>
            </w:tr>
            <w:tr w:rsidR="0083354E" w:rsidRPr="000C01AC" w14:paraId="2EB59B2C" w14:textId="77777777" w:rsidTr="00FE1F02">
              <w:trPr>
                <w:jc w:val="center"/>
              </w:trPr>
              <w:tc>
                <w:tcPr>
                  <w:tcW w:w="7684" w:type="dxa"/>
                </w:tcPr>
                <w:p w14:paraId="3B45646E" w14:textId="77777777" w:rsidR="0083354E" w:rsidRPr="000C01AC" w:rsidRDefault="0083354E" w:rsidP="00FE1F02">
                  <w:pPr>
                    <w:pStyle w:val="ListParagraph"/>
                    <w:numPr>
                      <w:ilvl w:val="0"/>
                      <w:numId w:val="7"/>
                    </w:numPr>
                    <w:spacing w:before="60" w:after="60"/>
                    <w:rPr>
                      <w:rFonts w:cs="Arial"/>
                      <w:b/>
                      <w:bCs/>
                      <w:color w:val="000000" w:themeColor="text1"/>
                    </w:rPr>
                  </w:pPr>
                  <w:r w:rsidRPr="000C01AC">
                    <w:rPr>
                      <w:rFonts w:cs="Arial"/>
                      <w:color w:val="000000" w:themeColor="text1"/>
                    </w:rPr>
                    <w:t>What costs are associated only with international trade?</w:t>
                  </w:r>
                </w:p>
              </w:tc>
              <w:tc>
                <w:tcPr>
                  <w:tcW w:w="1418" w:type="dxa"/>
                </w:tcPr>
                <w:p w14:paraId="702AA2D4" w14:textId="77777777" w:rsidR="0083354E" w:rsidRPr="000C01AC" w:rsidRDefault="0083354E" w:rsidP="00FE1F02">
                  <w:pPr>
                    <w:spacing w:before="60" w:after="60"/>
                    <w:rPr>
                      <w:rFonts w:ascii="Arial" w:hAnsi="Arial" w:cs="Arial"/>
                      <w:sz w:val="20"/>
                      <w:szCs w:val="20"/>
                    </w:rPr>
                  </w:pPr>
                </w:p>
              </w:tc>
            </w:tr>
            <w:tr w:rsidR="0083354E" w:rsidRPr="000C01AC" w14:paraId="3B7296A3" w14:textId="77777777" w:rsidTr="00FE1F02">
              <w:trPr>
                <w:jc w:val="center"/>
              </w:trPr>
              <w:tc>
                <w:tcPr>
                  <w:tcW w:w="7684" w:type="dxa"/>
                </w:tcPr>
                <w:p w14:paraId="080EC014" w14:textId="77777777" w:rsidR="0083354E" w:rsidRPr="000C01AC" w:rsidRDefault="0083354E" w:rsidP="00FE1F02">
                  <w:pPr>
                    <w:pStyle w:val="ListParagraph"/>
                    <w:numPr>
                      <w:ilvl w:val="0"/>
                      <w:numId w:val="7"/>
                    </w:numPr>
                    <w:spacing w:before="60" w:after="60"/>
                    <w:rPr>
                      <w:rFonts w:cs="Arial"/>
                      <w:b/>
                      <w:bCs/>
                      <w:color w:val="000000" w:themeColor="text1"/>
                    </w:rPr>
                  </w:pPr>
                  <w:r w:rsidRPr="000C01AC">
                    <w:rPr>
                      <w:rFonts w:cs="Arial"/>
                      <w:color w:val="000000" w:themeColor="text1"/>
                    </w:rPr>
                    <w:t>What cost is most important for an ecommerce business when preparing goods for shipment to customers?</w:t>
                  </w:r>
                </w:p>
              </w:tc>
              <w:tc>
                <w:tcPr>
                  <w:tcW w:w="1418" w:type="dxa"/>
                </w:tcPr>
                <w:p w14:paraId="38EB719E" w14:textId="77777777" w:rsidR="0083354E" w:rsidRPr="000C01AC" w:rsidRDefault="0083354E" w:rsidP="00FE1F02">
                  <w:pPr>
                    <w:spacing w:before="60" w:after="60"/>
                    <w:rPr>
                      <w:rFonts w:ascii="Arial" w:hAnsi="Arial" w:cs="Arial"/>
                      <w:sz w:val="20"/>
                      <w:szCs w:val="20"/>
                    </w:rPr>
                  </w:pPr>
                </w:p>
              </w:tc>
            </w:tr>
            <w:tr w:rsidR="0083354E" w:rsidRPr="000C01AC" w14:paraId="770ACF47" w14:textId="77777777" w:rsidTr="00FE1F02">
              <w:trPr>
                <w:jc w:val="center"/>
              </w:trPr>
              <w:tc>
                <w:tcPr>
                  <w:tcW w:w="7684" w:type="dxa"/>
                </w:tcPr>
                <w:p w14:paraId="3609B5B2" w14:textId="77777777" w:rsidR="0083354E" w:rsidRPr="000C01AC" w:rsidRDefault="0083354E" w:rsidP="00FE1F02">
                  <w:pPr>
                    <w:pStyle w:val="ListParagraph"/>
                    <w:numPr>
                      <w:ilvl w:val="0"/>
                      <w:numId w:val="7"/>
                    </w:numPr>
                    <w:spacing w:before="60" w:after="60"/>
                    <w:rPr>
                      <w:rFonts w:cs="Arial"/>
                      <w:b/>
                      <w:bCs/>
                      <w:color w:val="000000" w:themeColor="text1"/>
                    </w:rPr>
                  </w:pPr>
                  <w:r w:rsidRPr="000C01AC">
                    <w:rPr>
                      <w:rFonts w:cs="Arial"/>
                      <w:color w:val="000000" w:themeColor="text1"/>
                    </w:rPr>
                    <w:t>What cost would a manufacturer of digital mobile devices incur to make consumers aware of various models of their goods?</w:t>
                  </w:r>
                </w:p>
              </w:tc>
              <w:tc>
                <w:tcPr>
                  <w:tcW w:w="1418" w:type="dxa"/>
                </w:tcPr>
                <w:p w14:paraId="2D8C3645" w14:textId="77777777" w:rsidR="0083354E" w:rsidRPr="000C01AC" w:rsidRDefault="0083354E" w:rsidP="00FE1F02">
                  <w:pPr>
                    <w:spacing w:before="60" w:after="60"/>
                    <w:rPr>
                      <w:rFonts w:ascii="Arial" w:hAnsi="Arial" w:cs="Arial"/>
                      <w:sz w:val="20"/>
                      <w:szCs w:val="20"/>
                    </w:rPr>
                  </w:pPr>
                </w:p>
              </w:tc>
            </w:tr>
            <w:tr w:rsidR="0083354E" w:rsidRPr="000C01AC" w14:paraId="14C0F718" w14:textId="77777777" w:rsidTr="00FE1F02">
              <w:trPr>
                <w:jc w:val="center"/>
              </w:trPr>
              <w:tc>
                <w:tcPr>
                  <w:tcW w:w="7684" w:type="dxa"/>
                </w:tcPr>
                <w:p w14:paraId="74BECB4E" w14:textId="77777777" w:rsidR="0083354E" w:rsidRPr="000C01AC" w:rsidRDefault="0083354E" w:rsidP="00FE1F02">
                  <w:pPr>
                    <w:pStyle w:val="ListParagraph"/>
                    <w:numPr>
                      <w:ilvl w:val="0"/>
                      <w:numId w:val="7"/>
                    </w:numPr>
                    <w:spacing w:before="60" w:after="60"/>
                    <w:rPr>
                      <w:rFonts w:cs="Arial"/>
                      <w:b/>
                      <w:bCs/>
                      <w:color w:val="000000" w:themeColor="text1"/>
                    </w:rPr>
                  </w:pPr>
                  <w:r w:rsidRPr="000C01AC">
                    <w:rPr>
                      <w:rFonts w:cs="Arial"/>
                      <w:color w:val="000000" w:themeColor="text1"/>
                    </w:rPr>
                    <w:t>What cost would be incurred by a farmer in Brazil for taking the services of an import agent in Japan?</w:t>
                  </w:r>
                </w:p>
              </w:tc>
              <w:tc>
                <w:tcPr>
                  <w:tcW w:w="1418" w:type="dxa"/>
                </w:tcPr>
                <w:p w14:paraId="568A5A8F" w14:textId="77777777" w:rsidR="0083354E" w:rsidRPr="000C01AC" w:rsidRDefault="0083354E" w:rsidP="00FE1F02">
                  <w:pPr>
                    <w:spacing w:before="60" w:after="60"/>
                    <w:rPr>
                      <w:rFonts w:ascii="Arial" w:hAnsi="Arial" w:cs="Arial"/>
                      <w:sz w:val="20"/>
                      <w:szCs w:val="20"/>
                    </w:rPr>
                  </w:pPr>
                </w:p>
              </w:tc>
            </w:tr>
            <w:tr w:rsidR="0083354E" w:rsidRPr="000C01AC" w14:paraId="63DAA53E" w14:textId="77777777" w:rsidTr="00FE1F02">
              <w:trPr>
                <w:jc w:val="center"/>
              </w:trPr>
              <w:tc>
                <w:tcPr>
                  <w:tcW w:w="7684" w:type="dxa"/>
                </w:tcPr>
                <w:p w14:paraId="49D410B6" w14:textId="77777777" w:rsidR="0083354E" w:rsidRPr="000C01AC" w:rsidRDefault="0083354E" w:rsidP="00FE1F02">
                  <w:pPr>
                    <w:pStyle w:val="ListParagraph"/>
                    <w:numPr>
                      <w:ilvl w:val="0"/>
                      <w:numId w:val="7"/>
                    </w:numPr>
                    <w:spacing w:before="60" w:after="60"/>
                    <w:rPr>
                      <w:rFonts w:cs="Arial"/>
                      <w:b/>
                      <w:bCs/>
                      <w:color w:val="000000" w:themeColor="text1"/>
                    </w:rPr>
                  </w:pPr>
                  <w:r w:rsidRPr="000C01AC">
                    <w:rPr>
                      <w:rFonts w:cs="Arial"/>
                      <w:color w:val="000000" w:themeColor="text1"/>
                    </w:rPr>
                    <w:t>What additional cost would be incurred by a fast-food business that plans to provide home delivery service?</w:t>
                  </w:r>
                </w:p>
              </w:tc>
              <w:tc>
                <w:tcPr>
                  <w:tcW w:w="1418" w:type="dxa"/>
                </w:tcPr>
                <w:p w14:paraId="6791EA69" w14:textId="77777777" w:rsidR="0083354E" w:rsidRPr="000C01AC" w:rsidRDefault="0083354E" w:rsidP="00FE1F02">
                  <w:pPr>
                    <w:spacing w:before="60" w:after="60"/>
                    <w:rPr>
                      <w:rFonts w:ascii="Arial" w:hAnsi="Arial" w:cs="Arial"/>
                      <w:sz w:val="20"/>
                      <w:szCs w:val="20"/>
                    </w:rPr>
                  </w:pPr>
                </w:p>
              </w:tc>
            </w:tr>
            <w:tr w:rsidR="0083354E" w:rsidRPr="000C01AC" w14:paraId="6CA68769" w14:textId="77777777" w:rsidTr="00FE1F02">
              <w:trPr>
                <w:jc w:val="center"/>
              </w:trPr>
              <w:tc>
                <w:tcPr>
                  <w:tcW w:w="7684" w:type="dxa"/>
                </w:tcPr>
                <w:p w14:paraId="56023954" w14:textId="77777777" w:rsidR="0083354E" w:rsidRPr="000C01AC" w:rsidRDefault="0083354E" w:rsidP="00FE1F02">
                  <w:pPr>
                    <w:pStyle w:val="ListParagraph"/>
                    <w:numPr>
                      <w:ilvl w:val="0"/>
                      <w:numId w:val="7"/>
                    </w:numPr>
                    <w:spacing w:before="60" w:after="60"/>
                    <w:rPr>
                      <w:rFonts w:cs="Arial"/>
                      <w:b/>
                      <w:bCs/>
                      <w:color w:val="000000" w:themeColor="text1"/>
                    </w:rPr>
                  </w:pPr>
                  <w:r w:rsidRPr="000C01AC">
                    <w:rPr>
                      <w:rFonts w:cs="Arial"/>
                      <w:color w:val="000000" w:themeColor="text1"/>
                    </w:rPr>
                    <w:t>What cost cannot be avoided by a wholesale supplier that needs to store goods bought in bulk from a producer?</w:t>
                  </w:r>
                </w:p>
              </w:tc>
              <w:tc>
                <w:tcPr>
                  <w:tcW w:w="1418" w:type="dxa"/>
                </w:tcPr>
                <w:p w14:paraId="2E5E2462" w14:textId="77777777" w:rsidR="0083354E" w:rsidRPr="000C01AC" w:rsidRDefault="0083354E" w:rsidP="00FE1F02">
                  <w:pPr>
                    <w:spacing w:before="60" w:after="60"/>
                    <w:rPr>
                      <w:rFonts w:ascii="Arial" w:hAnsi="Arial" w:cs="Arial"/>
                      <w:sz w:val="20"/>
                      <w:szCs w:val="20"/>
                    </w:rPr>
                  </w:pPr>
                </w:p>
              </w:tc>
            </w:tr>
            <w:tr w:rsidR="0083354E" w:rsidRPr="000C01AC" w14:paraId="66ED7B31" w14:textId="77777777" w:rsidTr="00FE1F02">
              <w:trPr>
                <w:jc w:val="center"/>
              </w:trPr>
              <w:tc>
                <w:tcPr>
                  <w:tcW w:w="7684" w:type="dxa"/>
                </w:tcPr>
                <w:p w14:paraId="4BA5AFBE" w14:textId="77777777" w:rsidR="0083354E" w:rsidRPr="000C01AC" w:rsidRDefault="0083354E" w:rsidP="00FE1F02">
                  <w:pPr>
                    <w:pStyle w:val="ListParagraph"/>
                    <w:numPr>
                      <w:ilvl w:val="0"/>
                      <w:numId w:val="7"/>
                    </w:numPr>
                    <w:spacing w:before="60" w:after="60"/>
                    <w:rPr>
                      <w:rFonts w:cs="Arial"/>
                      <w:b/>
                      <w:bCs/>
                      <w:color w:val="000000" w:themeColor="text1"/>
                    </w:rPr>
                  </w:pPr>
                  <w:r w:rsidRPr="000C01AC">
                    <w:rPr>
                      <w:rFonts w:cs="Arial"/>
                      <w:color w:val="000000" w:themeColor="text1"/>
                    </w:rPr>
                    <w:t>What are most important recurring costs of a large software developer?</w:t>
                  </w:r>
                </w:p>
              </w:tc>
              <w:tc>
                <w:tcPr>
                  <w:tcW w:w="1418" w:type="dxa"/>
                </w:tcPr>
                <w:p w14:paraId="2E53FBBE" w14:textId="77777777" w:rsidR="0083354E" w:rsidRPr="000C01AC" w:rsidRDefault="0083354E" w:rsidP="00FE1F02">
                  <w:pPr>
                    <w:spacing w:before="60" w:after="60"/>
                    <w:rPr>
                      <w:rFonts w:ascii="Arial" w:hAnsi="Arial" w:cs="Arial"/>
                      <w:sz w:val="20"/>
                      <w:szCs w:val="20"/>
                    </w:rPr>
                  </w:pPr>
                </w:p>
              </w:tc>
            </w:tr>
            <w:tr w:rsidR="0083354E" w:rsidRPr="000C01AC" w14:paraId="25E48ADF" w14:textId="77777777" w:rsidTr="00FE1F02">
              <w:trPr>
                <w:jc w:val="center"/>
              </w:trPr>
              <w:tc>
                <w:tcPr>
                  <w:tcW w:w="7684" w:type="dxa"/>
                </w:tcPr>
                <w:p w14:paraId="3F9BF878" w14:textId="77777777" w:rsidR="0083354E" w:rsidRPr="000C01AC" w:rsidRDefault="0083354E" w:rsidP="00FE1F02">
                  <w:pPr>
                    <w:pStyle w:val="ListParagraph"/>
                    <w:numPr>
                      <w:ilvl w:val="0"/>
                      <w:numId w:val="7"/>
                    </w:numPr>
                    <w:spacing w:before="60" w:after="60"/>
                    <w:rPr>
                      <w:rFonts w:cs="Arial"/>
                      <w:b/>
                      <w:bCs/>
                      <w:color w:val="000000" w:themeColor="text1"/>
                    </w:rPr>
                  </w:pPr>
                  <w:r w:rsidRPr="000C01AC">
                    <w:rPr>
                      <w:rFonts w:cs="Arial"/>
                      <w:color w:val="000000" w:themeColor="text1"/>
                    </w:rPr>
                    <w:t>What costs are associated with maintaining a stock of raw material in a factory besides the cost of storage/warehousing and security?</w:t>
                  </w:r>
                </w:p>
              </w:tc>
              <w:tc>
                <w:tcPr>
                  <w:tcW w:w="1418" w:type="dxa"/>
                </w:tcPr>
                <w:p w14:paraId="5D97DC1F" w14:textId="77777777" w:rsidR="0083354E" w:rsidRPr="000C01AC" w:rsidRDefault="0083354E" w:rsidP="00FE1F02">
                  <w:pPr>
                    <w:spacing w:before="60" w:after="60"/>
                    <w:rPr>
                      <w:rFonts w:ascii="Arial" w:hAnsi="Arial" w:cs="Arial"/>
                      <w:sz w:val="20"/>
                      <w:szCs w:val="20"/>
                    </w:rPr>
                  </w:pPr>
                </w:p>
              </w:tc>
            </w:tr>
          </w:tbl>
          <w:p w14:paraId="5367EC2D" w14:textId="000DDC55" w:rsidR="0083354E" w:rsidRPr="000C01AC" w:rsidRDefault="007F12F4" w:rsidP="00BC5BCC">
            <w:pPr>
              <w:spacing w:before="120"/>
              <w:rPr>
                <w:rFonts w:ascii="Arial" w:hAnsi="Arial" w:cs="Arial"/>
                <w:sz w:val="20"/>
                <w:szCs w:val="20"/>
              </w:rPr>
            </w:pPr>
            <w:r w:rsidRPr="007F12F4">
              <w:rPr>
                <w:rFonts w:ascii="Arial" w:hAnsi="Arial" w:cs="Arial"/>
                <w:b/>
                <w:bCs/>
                <w:sz w:val="20"/>
                <w:szCs w:val="20"/>
              </w:rPr>
              <w:t>A</w:t>
            </w:r>
            <w:r w:rsidR="0083354E" w:rsidRPr="007F12F4">
              <w:rPr>
                <w:rFonts w:ascii="Arial" w:hAnsi="Arial" w:cs="Arial"/>
                <w:b/>
                <w:bCs/>
                <w:sz w:val="20"/>
                <w:szCs w:val="20"/>
              </w:rPr>
              <w:t>nswers:</w:t>
            </w:r>
            <w:r w:rsidR="0083354E" w:rsidRPr="000C01AC">
              <w:rPr>
                <w:rFonts w:ascii="Arial" w:hAnsi="Arial" w:cs="Arial"/>
                <w:sz w:val="20"/>
                <w:szCs w:val="20"/>
              </w:rPr>
              <w:t xml:space="preserve"> customs duty, packaging, advertising, commission, transport, warehousing, labour, inventory. </w:t>
            </w:r>
            <w:r w:rsidR="0083354E" w:rsidRPr="00BD0404">
              <w:rPr>
                <w:rFonts w:ascii="Arial" w:hAnsi="Arial" w:cs="Arial"/>
                <w:b/>
                <w:bCs/>
                <w:sz w:val="20"/>
                <w:szCs w:val="20"/>
              </w:rPr>
              <w:t>(F)</w:t>
            </w:r>
          </w:p>
        </w:tc>
      </w:tr>
      <w:tr w:rsidR="0083354E" w:rsidRPr="004A4E17" w14:paraId="7AAF7479" w14:textId="77777777">
        <w:trPr>
          <w:tblHeader/>
        </w:trPr>
        <w:tc>
          <w:tcPr>
            <w:tcW w:w="14601" w:type="dxa"/>
            <w:gridSpan w:val="3"/>
            <w:shd w:val="clear" w:color="auto" w:fill="EA5B0C"/>
            <w:tcMar>
              <w:top w:w="113" w:type="dxa"/>
              <w:bottom w:w="113" w:type="dxa"/>
            </w:tcMar>
            <w:vAlign w:val="center"/>
          </w:tcPr>
          <w:p w14:paraId="581A0E9D" w14:textId="77777777" w:rsidR="0083354E" w:rsidRPr="00FB2E1E" w:rsidRDefault="0083354E" w:rsidP="0083354E">
            <w:pPr>
              <w:rPr>
                <w:rFonts w:ascii="Arial" w:hAnsi="Arial" w:cs="Arial"/>
                <w:b/>
                <w:color w:val="FFFFFF"/>
                <w:sz w:val="20"/>
                <w:szCs w:val="20"/>
              </w:rPr>
            </w:pPr>
            <w:r w:rsidRPr="00FB2E1E">
              <w:rPr>
                <w:rFonts w:ascii="Arial" w:hAnsi="Arial" w:cs="Arial"/>
                <w:b/>
                <w:color w:val="FFFFFF"/>
                <w:sz w:val="20"/>
                <w:szCs w:val="20"/>
              </w:rPr>
              <w:t>Past and specimen papers</w:t>
            </w:r>
          </w:p>
        </w:tc>
      </w:tr>
      <w:tr w:rsidR="0083354E" w:rsidRPr="004A4E17" w14:paraId="7CAF0665" w14:textId="77777777">
        <w:tblPrEx>
          <w:tblCellMar>
            <w:top w:w="0" w:type="dxa"/>
            <w:bottom w:w="0" w:type="dxa"/>
          </w:tblCellMar>
        </w:tblPrEx>
        <w:tc>
          <w:tcPr>
            <w:tcW w:w="14601" w:type="dxa"/>
            <w:gridSpan w:val="3"/>
            <w:tcMar>
              <w:top w:w="113" w:type="dxa"/>
              <w:bottom w:w="113" w:type="dxa"/>
            </w:tcMar>
          </w:tcPr>
          <w:p w14:paraId="5EE83581" w14:textId="77777777" w:rsidR="0083354E" w:rsidRDefault="0083354E" w:rsidP="0083354E">
            <w:pPr>
              <w:pStyle w:val="BodyText"/>
              <w:rPr>
                <w:rStyle w:val="Bold"/>
              </w:rPr>
            </w:pPr>
            <w:r>
              <w:rPr>
                <w:lang w:eastAsia="en-GB"/>
              </w:rPr>
              <w:t xml:space="preserve">Past/specimen papers and mark schemes are available to download from the </w:t>
            </w:r>
            <w:hyperlink r:id="rId69" w:history="1">
              <w:r>
                <w:rPr>
                  <w:rStyle w:val="Hyperlink"/>
                </w:rPr>
                <w:t>School Support Hub</w:t>
              </w:r>
            </w:hyperlink>
            <w:r w:rsidRPr="00B12682">
              <w:rPr>
                <w:rStyle w:val="Hyperlink"/>
                <w:u w:val="none"/>
              </w:rPr>
              <w:t xml:space="preserve"> </w:t>
            </w:r>
            <w:r>
              <w:rPr>
                <w:rStyle w:val="Bold"/>
              </w:rPr>
              <w:t>(F)</w:t>
            </w:r>
          </w:p>
          <w:p w14:paraId="38144530" w14:textId="7B2358C8" w:rsidR="0083354E" w:rsidRPr="004E2FD6" w:rsidRDefault="0083354E" w:rsidP="0083354E">
            <w:pPr>
              <w:pStyle w:val="BodyText"/>
              <w:rPr>
                <w:i/>
              </w:rPr>
            </w:pPr>
            <w:r>
              <w:rPr>
                <w:rFonts w:eastAsiaTheme="minorHAnsi" w:cstheme="minorHAnsi"/>
              </w:rPr>
              <w:t>Nov 2023 Paper 21 Question 1</w:t>
            </w:r>
          </w:p>
        </w:tc>
      </w:tr>
    </w:tbl>
    <w:p w14:paraId="1A272498" w14:textId="77777777" w:rsidR="00FE1F02" w:rsidRDefault="00FE1F02" w:rsidP="007454A3">
      <w:pPr>
        <w:pStyle w:val="Heading1"/>
        <w:sectPr w:rsidR="00FE1F02" w:rsidSect="00C61280">
          <w:pgSz w:w="16840" w:h="11900" w:orient="landscape" w:code="9"/>
          <w:pgMar w:top="1134" w:right="1134" w:bottom="1134" w:left="1134" w:header="567" w:footer="567" w:gutter="0"/>
          <w:cols w:space="708"/>
          <w:docGrid w:linePitch="326"/>
        </w:sectPr>
      </w:pPr>
    </w:p>
    <w:p w14:paraId="2312CEB4" w14:textId="2DB35233" w:rsidR="007454A3" w:rsidRPr="00393536" w:rsidRDefault="00C734EE" w:rsidP="007454A3">
      <w:pPr>
        <w:pStyle w:val="Heading1"/>
      </w:pPr>
      <w:bookmarkStart w:id="6" w:name="_Toc164160558"/>
      <w:r>
        <w:t xml:space="preserve">2 </w:t>
      </w:r>
      <w:r w:rsidR="004F199A">
        <w:t xml:space="preserve">Commercial </w:t>
      </w:r>
      <w:r w:rsidR="00E673A7">
        <w:t>o</w:t>
      </w:r>
      <w:r w:rsidR="004F199A">
        <w:t>perations</w:t>
      </w:r>
      <w:bookmarkEnd w:id="6"/>
      <w:r w:rsidR="007454A3"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740967" w:rsidRPr="004A4E17" w14:paraId="1FCBE28D" w14:textId="77777777" w:rsidTr="00E877B6">
        <w:trPr>
          <w:tblHeader/>
        </w:trPr>
        <w:tc>
          <w:tcPr>
            <w:tcW w:w="2552" w:type="dxa"/>
            <w:shd w:val="clear" w:color="auto" w:fill="EA5B0C"/>
            <w:tcMar>
              <w:top w:w="113" w:type="dxa"/>
              <w:bottom w:w="113" w:type="dxa"/>
            </w:tcMar>
            <w:vAlign w:val="center"/>
          </w:tcPr>
          <w:p w14:paraId="080055C1" w14:textId="3791C161" w:rsidR="00740967" w:rsidRPr="004A4E17" w:rsidRDefault="00F14129">
            <w:pPr>
              <w:pStyle w:val="TableHead"/>
              <w:spacing w:before="0" w:after="0"/>
            </w:pPr>
            <w:r>
              <w:t>Syllabus ref.</w:t>
            </w:r>
          </w:p>
        </w:tc>
        <w:tc>
          <w:tcPr>
            <w:tcW w:w="2126" w:type="dxa"/>
            <w:shd w:val="clear" w:color="auto" w:fill="EA5B0C"/>
            <w:tcMar>
              <w:top w:w="113" w:type="dxa"/>
              <w:bottom w:w="113" w:type="dxa"/>
            </w:tcMar>
            <w:vAlign w:val="center"/>
          </w:tcPr>
          <w:p w14:paraId="0FE672CE" w14:textId="77777777" w:rsidR="00740967" w:rsidRPr="004A4E17" w:rsidRDefault="00740967">
            <w:pPr>
              <w:pStyle w:val="TableHead"/>
              <w:spacing w:before="0" w:after="0"/>
            </w:pPr>
            <w:r w:rsidRPr="004A4E17">
              <w:t>Learning objectives</w:t>
            </w:r>
          </w:p>
        </w:tc>
        <w:tc>
          <w:tcPr>
            <w:tcW w:w="9923" w:type="dxa"/>
            <w:shd w:val="clear" w:color="auto" w:fill="EA5B0C"/>
            <w:tcMar>
              <w:top w:w="113" w:type="dxa"/>
              <w:bottom w:w="113" w:type="dxa"/>
            </w:tcMar>
            <w:vAlign w:val="center"/>
          </w:tcPr>
          <w:p w14:paraId="16CF0A53" w14:textId="77777777" w:rsidR="00740967" w:rsidRPr="00DF2AEF" w:rsidRDefault="00740967">
            <w:pPr>
              <w:pStyle w:val="TableHead"/>
              <w:spacing w:before="0" w:after="0"/>
            </w:pPr>
            <w:r w:rsidRPr="00DF2AEF">
              <w:t>Suggested teaching activities</w:t>
            </w:r>
            <w:r>
              <w:t xml:space="preserve"> </w:t>
            </w:r>
          </w:p>
        </w:tc>
      </w:tr>
      <w:tr w:rsidR="005848EF" w:rsidRPr="004A4E17" w14:paraId="165A50F4" w14:textId="77777777" w:rsidTr="00E877B6">
        <w:tblPrEx>
          <w:tblCellMar>
            <w:top w:w="0" w:type="dxa"/>
            <w:bottom w:w="0" w:type="dxa"/>
          </w:tblCellMar>
        </w:tblPrEx>
        <w:trPr>
          <w:trHeight w:val="252"/>
        </w:trPr>
        <w:tc>
          <w:tcPr>
            <w:tcW w:w="14601" w:type="dxa"/>
            <w:gridSpan w:val="3"/>
            <w:tcMar>
              <w:top w:w="113" w:type="dxa"/>
              <w:bottom w:w="113" w:type="dxa"/>
            </w:tcMar>
          </w:tcPr>
          <w:p w14:paraId="4068FA62" w14:textId="6530C4FE" w:rsidR="005848EF" w:rsidRPr="00E9647C" w:rsidRDefault="005848EF" w:rsidP="00B36CFC">
            <w:pPr>
              <w:rPr>
                <w:rFonts w:asciiTheme="minorBidi" w:hAnsiTheme="minorBidi" w:cstheme="minorBidi"/>
                <w:b/>
                <w:bCs/>
                <w:sz w:val="20"/>
                <w:szCs w:val="20"/>
              </w:rPr>
            </w:pPr>
            <w:r w:rsidRPr="00E9647C">
              <w:rPr>
                <w:rFonts w:asciiTheme="minorBidi" w:hAnsiTheme="minorBidi" w:cstheme="minorBidi"/>
                <w:b/>
                <w:bCs/>
                <w:sz w:val="20"/>
                <w:szCs w:val="20"/>
              </w:rPr>
              <w:t>2.1 Commercial Enterprises</w:t>
            </w:r>
          </w:p>
        </w:tc>
      </w:tr>
      <w:tr w:rsidR="00B575A2" w:rsidRPr="004A4E17" w14:paraId="2D5C0A72" w14:textId="77777777" w:rsidTr="00E877B6">
        <w:tblPrEx>
          <w:tblCellMar>
            <w:top w:w="0" w:type="dxa"/>
            <w:bottom w:w="0" w:type="dxa"/>
          </w:tblCellMar>
        </w:tblPrEx>
        <w:trPr>
          <w:trHeight w:val="487"/>
        </w:trPr>
        <w:tc>
          <w:tcPr>
            <w:tcW w:w="2552" w:type="dxa"/>
            <w:tcMar>
              <w:top w:w="113" w:type="dxa"/>
              <w:bottom w:w="113" w:type="dxa"/>
            </w:tcMar>
          </w:tcPr>
          <w:p w14:paraId="6BBF113D" w14:textId="231BC906" w:rsidR="00B575A2" w:rsidRPr="00173B86" w:rsidRDefault="00B575A2" w:rsidP="00173B86">
            <w:pPr>
              <w:pStyle w:val="BodyText"/>
              <w:spacing w:after="120"/>
              <w:rPr>
                <w:rFonts w:asciiTheme="minorBidi" w:hAnsiTheme="minorBidi" w:cstheme="minorBidi"/>
                <w:lang w:eastAsia="en-GB"/>
              </w:rPr>
            </w:pPr>
            <w:r w:rsidRPr="00173B86">
              <w:rPr>
                <w:rFonts w:asciiTheme="minorBidi" w:hAnsiTheme="minorBidi" w:cstheme="minorBidi"/>
              </w:rPr>
              <w:t>2.1.1 Private and public sector enterprises</w:t>
            </w:r>
          </w:p>
        </w:tc>
        <w:tc>
          <w:tcPr>
            <w:tcW w:w="2126" w:type="dxa"/>
            <w:tcMar>
              <w:top w:w="113" w:type="dxa"/>
              <w:bottom w:w="113" w:type="dxa"/>
            </w:tcMar>
          </w:tcPr>
          <w:p w14:paraId="1C053F15" w14:textId="1FE6D0DE" w:rsidR="00B575A2" w:rsidRPr="00173B86" w:rsidRDefault="002319D5" w:rsidP="00173B86">
            <w:pPr>
              <w:pStyle w:val="BodyText"/>
              <w:spacing w:after="120"/>
              <w:rPr>
                <w:rFonts w:asciiTheme="minorBidi" w:hAnsiTheme="minorBidi" w:cstheme="minorBidi"/>
                <w:lang w:eastAsia="en-GB"/>
              </w:rPr>
            </w:pPr>
            <w:r>
              <w:rPr>
                <w:rFonts w:asciiTheme="minorBidi" w:hAnsiTheme="minorBidi" w:cstheme="minorBidi"/>
              </w:rPr>
              <w:t>T</w:t>
            </w:r>
            <w:r w:rsidR="00B575A2" w:rsidRPr="00173B86">
              <w:rPr>
                <w:rFonts w:asciiTheme="minorBidi" w:hAnsiTheme="minorBidi" w:cstheme="minorBidi"/>
              </w:rPr>
              <w:t>he difference between private and public sector enterprises</w:t>
            </w:r>
            <w:r w:rsidR="001C749E">
              <w:rPr>
                <w:rFonts w:asciiTheme="minorBidi" w:hAnsiTheme="minorBidi" w:cstheme="minorBidi"/>
              </w:rPr>
              <w:t>.</w:t>
            </w:r>
          </w:p>
        </w:tc>
        <w:tc>
          <w:tcPr>
            <w:tcW w:w="9923" w:type="dxa"/>
            <w:tcMar>
              <w:top w:w="113" w:type="dxa"/>
              <w:bottom w:w="113" w:type="dxa"/>
            </w:tcMar>
          </w:tcPr>
          <w:p w14:paraId="2AC50DEF" w14:textId="77777777" w:rsidR="00B575A2" w:rsidRPr="002319D5" w:rsidRDefault="00B575A2" w:rsidP="002319D5">
            <w:pPr>
              <w:spacing w:after="120"/>
              <w:rPr>
                <w:rFonts w:asciiTheme="minorBidi" w:hAnsiTheme="minorBidi" w:cstheme="minorBidi"/>
                <w:sz w:val="20"/>
                <w:szCs w:val="20"/>
              </w:rPr>
            </w:pPr>
            <w:r w:rsidRPr="002319D5">
              <w:rPr>
                <w:rFonts w:asciiTheme="minorBidi" w:hAnsiTheme="minorBidi" w:cstheme="minorBidi"/>
                <w:sz w:val="20"/>
                <w:szCs w:val="20"/>
              </w:rPr>
              <w:t>Define private and public sector enterprise.</w:t>
            </w:r>
          </w:p>
          <w:p w14:paraId="64B443BE" w14:textId="77777777" w:rsidR="00B575A2" w:rsidRPr="002319D5" w:rsidRDefault="00B575A2" w:rsidP="002319D5">
            <w:pPr>
              <w:spacing w:after="120"/>
              <w:rPr>
                <w:rFonts w:asciiTheme="minorBidi" w:hAnsiTheme="minorBidi" w:cstheme="minorBidi"/>
                <w:color w:val="000000"/>
                <w:sz w:val="20"/>
                <w:szCs w:val="20"/>
              </w:rPr>
            </w:pPr>
            <w:r w:rsidRPr="002319D5">
              <w:rPr>
                <w:rFonts w:asciiTheme="minorBidi" w:hAnsiTheme="minorBidi" w:cstheme="minorBidi"/>
                <w:color w:val="000000"/>
                <w:sz w:val="20"/>
                <w:szCs w:val="20"/>
              </w:rPr>
              <w:t>Impart further learning by comparing a public sector service (e.g. the postal service in the country) with a private sector service (e.g. a large logistics service provider providing commercial aid to trade) on parameters such as:</w:t>
            </w:r>
          </w:p>
          <w:p w14:paraId="7297B985" w14:textId="49998EEF" w:rsidR="00B575A2" w:rsidRPr="00347067" w:rsidRDefault="00CD4201" w:rsidP="003C6680">
            <w:pPr>
              <w:pStyle w:val="ListParagraph"/>
              <w:numPr>
                <w:ilvl w:val="0"/>
                <w:numId w:val="25"/>
              </w:numPr>
              <w:spacing w:after="120"/>
              <w:rPr>
                <w:rFonts w:asciiTheme="minorBidi" w:hAnsiTheme="minorBidi" w:cstheme="minorBidi"/>
                <w:color w:val="000000"/>
              </w:rPr>
            </w:pPr>
            <w:r>
              <w:rPr>
                <w:rFonts w:asciiTheme="minorBidi" w:hAnsiTheme="minorBidi" w:cstheme="minorBidi"/>
                <w:color w:val="000000"/>
              </w:rPr>
              <w:t>o</w:t>
            </w:r>
            <w:r w:rsidR="00B575A2" w:rsidRPr="00347067">
              <w:rPr>
                <w:rFonts w:asciiTheme="minorBidi" w:hAnsiTheme="minorBidi" w:cstheme="minorBidi"/>
                <w:color w:val="000000"/>
              </w:rPr>
              <w:t>wnership and control</w:t>
            </w:r>
          </w:p>
          <w:p w14:paraId="41B519EE" w14:textId="508773A2" w:rsidR="00B575A2" w:rsidRPr="00347067" w:rsidRDefault="00CD4201" w:rsidP="003C6680">
            <w:pPr>
              <w:pStyle w:val="ListParagraph"/>
              <w:numPr>
                <w:ilvl w:val="0"/>
                <w:numId w:val="25"/>
              </w:numPr>
              <w:spacing w:after="120"/>
              <w:rPr>
                <w:rFonts w:asciiTheme="minorBidi" w:hAnsiTheme="minorBidi" w:cstheme="minorBidi"/>
                <w:color w:val="000000"/>
              </w:rPr>
            </w:pPr>
            <w:r>
              <w:rPr>
                <w:rFonts w:asciiTheme="minorBidi" w:hAnsiTheme="minorBidi" w:cstheme="minorBidi"/>
                <w:color w:val="000000"/>
              </w:rPr>
              <w:t>f</w:t>
            </w:r>
            <w:r w:rsidR="00B575A2" w:rsidRPr="00347067">
              <w:rPr>
                <w:rFonts w:asciiTheme="minorBidi" w:hAnsiTheme="minorBidi" w:cstheme="minorBidi"/>
                <w:color w:val="000000"/>
              </w:rPr>
              <w:t>unding</w:t>
            </w:r>
          </w:p>
          <w:p w14:paraId="5BB0879E" w14:textId="02EBF43C" w:rsidR="00B575A2" w:rsidRPr="00347067" w:rsidRDefault="00CD4201" w:rsidP="003C6680">
            <w:pPr>
              <w:pStyle w:val="ListParagraph"/>
              <w:numPr>
                <w:ilvl w:val="0"/>
                <w:numId w:val="25"/>
              </w:numPr>
              <w:spacing w:after="120"/>
              <w:rPr>
                <w:rFonts w:asciiTheme="minorBidi" w:hAnsiTheme="minorBidi" w:cstheme="minorBidi"/>
                <w:color w:val="000000"/>
              </w:rPr>
            </w:pPr>
            <w:r>
              <w:rPr>
                <w:rFonts w:asciiTheme="minorBidi" w:hAnsiTheme="minorBidi" w:cstheme="minorBidi"/>
                <w:color w:val="000000"/>
              </w:rPr>
              <w:t>o</w:t>
            </w:r>
            <w:r w:rsidR="00B575A2" w:rsidRPr="00347067">
              <w:rPr>
                <w:rFonts w:asciiTheme="minorBidi" w:hAnsiTheme="minorBidi" w:cstheme="minorBidi"/>
                <w:color w:val="000000"/>
              </w:rPr>
              <w:t>bjectives</w:t>
            </w:r>
          </w:p>
          <w:p w14:paraId="1E4F8F2B" w14:textId="3329C12D" w:rsidR="00B575A2" w:rsidRPr="00347067" w:rsidRDefault="00CD4201" w:rsidP="003C6680">
            <w:pPr>
              <w:pStyle w:val="ListParagraph"/>
              <w:numPr>
                <w:ilvl w:val="0"/>
                <w:numId w:val="25"/>
              </w:numPr>
              <w:spacing w:after="120"/>
              <w:rPr>
                <w:rFonts w:asciiTheme="minorBidi" w:hAnsiTheme="minorBidi" w:cstheme="minorBidi"/>
                <w:color w:val="000000"/>
              </w:rPr>
            </w:pPr>
            <w:r>
              <w:rPr>
                <w:rFonts w:asciiTheme="minorBidi" w:hAnsiTheme="minorBidi" w:cstheme="minorBidi"/>
                <w:color w:val="000000"/>
              </w:rPr>
              <w:t>r</w:t>
            </w:r>
            <w:r w:rsidR="00B575A2" w:rsidRPr="00347067">
              <w:rPr>
                <w:rFonts w:asciiTheme="minorBidi" w:hAnsiTheme="minorBidi" w:cstheme="minorBidi"/>
                <w:color w:val="000000"/>
              </w:rPr>
              <w:t>evenue and profit</w:t>
            </w:r>
            <w:r w:rsidR="00347067">
              <w:rPr>
                <w:rFonts w:asciiTheme="minorBidi" w:hAnsiTheme="minorBidi" w:cstheme="minorBidi"/>
                <w:color w:val="000000"/>
              </w:rPr>
              <w:t>.</w:t>
            </w:r>
          </w:p>
          <w:p w14:paraId="6D342522" w14:textId="4D801530" w:rsidR="00B575A2" w:rsidRPr="002319D5" w:rsidRDefault="00B575A2" w:rsidP="002319D5">
            <w:pPr>
              <w:spacing w:after="120"/>
              <w:rPr>
                <w:rFonts w:asciiTheme="minorBidi" w:hAnsiTheme="minorBidi" w:cstheme="minorBidi"/>
                <w:color w:val="000000"/>
                <w:sz w:val="20"/>
                <w:szCs w:val="20"/>
              </w:rPr>
            </w:pPr>
            <w:r w:rsidRPr="002319D5">
              <w:rPr>
                <w:rFonts w:asciiTheme="minorBidi" w:hAnsiTheme="minorBidi" w:cstheme="minorBidi"/>
                <w:color w:val="000000"/>
                <w:sz w:val="20"/>
                <w:szCs w:val="20"/>
              </w:rPr>
              <w:t xml:space="preserve">Support this learning by listing </w:t>
            </w:r>
            <w:r w:rsidR="00250198">
              <w:rPr>
                <w:rFonts w:asciiTheme="minorBidi" w:hAnsiTheme="minorBidi" w:cstheme="minorBidi"/>
                <w:color w:val="000000"/>
                <w:sz w:val="20"/>
                <w:szCs w:val="20"/>
              </w:rPr>
              <w:t>five</w:t>
            </w:r>
            <w:r w:rsidRPr="002319D5">
              <w:rPr>
                <w:rFonts w:asciiTheme="minorBidi" w:hAnsiTheme="minorBidi" w:cstheme="minorBidi"/>
                <w:color w:val="000000"/>
                <w:sz w:val="20"/>
                <w:szCs w:val="20"/>
              </w:rPr>
              <w:t xml:space="preserve"> enterprises each in public sector and private sector.</w:t>
            </w:r>
          </w:p>
          <w:p w14:paraId="04817241" w14:textId="002DD62A" w:rsidR="00B575A2" w:rsidRPr="002319D5" w:rsidRDefault="00655B63" w:rsidP="00602D2E">
            <w:pPr>
              <w:autoSpaceDE w:val="0"/>
              <w:autoSpaceDN w:val="0"/>
              <w:adjustRightInd w:val="0"/>
              <w:rPr>
                <w:rFonts w:asciiTheme="minorBidi" w:hAnsiTheme="minorBidi" w:cstheme="minorBidi"/>
                <w:color w:val="000000"/>
                <w:sz w:val="20"/>
                <w:szCs w:val="20"/>
              </w:rPr>
            </w:pPr>
            <w:r>
              <w:rPr>
                <w:rFonts w:asciiTheme="minorBidi" w:hAnsiTheme="minorBidi" w:cstheme="minorBidi"/>
                <w:color w:val="000000"/>
                <w:sz w:val="20"/>
                <w:szCs w:val="20"/>
              </w:rPr>
              <w:t>D</w:t>
            </w:r>
            <w:r w:rsidRPr="002319D5">
              <w:rPr>
                <w:rFonts w:asciiTheme="minorBidi" w:hAnsiTheme="minorBidi" w:cstheme="minorBidi"/>
                <w:color w:val="000000"/>
                <w:sz w:val="20"/>
                <w:szCs w:val="20"/>
              </w:rPr>
              <w:t>ifference between public and private sector</w:t>
            </w:r>
            <w:r>
              <w:rPr>
                <w:rFonts w:asciiTheme="minorBidi" w:hAnsiTheme="minorBidi" w:cstheme="minorBidi"/>
                <w:color w:val="000000"/>
                <w:sz w:val="20"/>
                <w:szCs w:val="20"/>
              </w:rPr>
              <w:t>:</w:t>
            </w:r>
            <w:r>
              <w:t xml:space="preserve"> </w:t>
            </w:r>
            <w:hyperlink r:id="rId70" w:history="1">
              <w:r w:rsidR="00347067" w:rsidRPr="00347067">
                <w:rPr>
                  <w:rStyle w:val="Hyperlink"/>
                  <w:rFonts w:asciiTheme="minorBidi" w:hAnsiTheme="minorBidi" w:cstheme="minorBidi"/>
                  <w:sz w:val="20"/>
                  <w:szCs w:val="20"/>
                </w:rPr>
                <w:t>http://www.tutor2u.net/business/reference/private-and-public-sector-organisations</w:t>
              </w:r>
            </w:hyperlink>
            <w:r w:rsidR="007A16ED">
              <w:rPr>
                <w:rFonts w:asciiTheme="minorBidi" w:hAnsiTheme="minorBidi" w:cstheme="minorBidi"/>
                <w:color w:val="4A4A4A"/>
                <w:sz w:val="20"/>
                <w:szCs w:val="20"/>
              </w:rPr>
              <w:t xml:space="preserve"> </w:t>
            </w:r>
          </w:p>
          <w:p w14:paraId="717EBF5E" w14:textId="6AD37250" w:rsidR="00B575A2" w:rsidRPr="002319D5" w:rsidRDefault="00655B63" w:rsidP="00347067">
            <w:pPr>
              <w:rPr>
                <w:rFonts w:asciiTheme="minorBidi" w:hAnsiTheme="minorBidi" w:cstheme="minorBidi"/>
                <w:color w:val="4A4A4A"/>
                <w:sz w:val="20"/>
                <w:szCs w:val="20"/>
              </w:rPr>
            </w:pPr>
            <w:r w:rsidRPr="00347067">
              <w:rPr>
                <w:rFonts w:asciiTheme="minorBidi" w:hAnsiTheme="minorBidi" w:cstheme="minorBidi"/>
                <w:sz w:val="20"/>
                <w:szCs w:val="20"/>
              </w:rPr>
              <w:t>Public and private sector organisation</w:t>
            </w:r>
            <w:r>
              <w:rPr>
                <w:rFonts w:asciiTheme="minorBidi" w:hAnsiTheme="minorBidi" w:cstheme="minorBidi"/>
                <w:sz w:val="20"/>
                <w:szCs w:val="20"/>
              </w:rPr>
              <w:t>:</w:t>
            </w:r>
            <w:r>
              <w:t xml:space="preserve"> </w:t>
            </w:r>
            <w:hyperlink r:id="rId71" w:history="1">
              <w:r w:rsidR="00B575A2" w:rsidRPr="002319D5">
                <w:rPr>
                  <w:rStyle w:val="Hyperlink"/>
                  <w:rFonts w:asciiTheme="minorBidi" w:hAnsiTheme="minorBidi" w:cstheme="minorBidi"/>
                  <w:sz w:val="20"/>
                  <w:szCs w:val="20"/>
                </w:rPr>
                <w:t>www.youtube.com/watch?v=6AfATaoWZRs</w:t>
              </w:r>
            </w:hyperlink>
            <w:r w:rsidR="00B575A2" w:rsidRPr="002319D5">
              <w:rPr>
                <w:rFonts w:asciiTheme="minorBidi" w:hAnsiTheme="minorBidi" w:cstheme="minorBidi"/>
                <w:color w:val="4A4A4A"/>
                <w:sz w:val="20"/>
                <w:szCs w:val="20"/>
              </w:rPr>
              <w:t xml:space="preserve"> </w:t>
            </w:r>
          </w:p>
          <w:p w14:paraId="1051CE17" w14:textId="6D0D4A89" w:rsidR="00B575A2" w:rsidRPr="002319D5" w:rsidRDefault="00655B63" w:rsidP="00347067">
            <w:pPr>
              <w:rPr>
                <w:rFonts w:asciiTheme="minorBidi" w:hAnsiTheme="minorBidi" w:cstheme="minorBidi"/>
                <w:sz w:val="20"/>
                <w:szCs w:val="20"/>
                <w:lang w:eastAsia="en-GB"/>
              </w:rPr>
            </w:pPr>
            <w:r w:rsidRPr="002319D5">
              <w:rPr>
                <w:rFonts w:asciiTheme="minorBidi" w:hAnsiTheme="minorBidi" w:cstheme="minorBidi"/>
                <w:sz w:val="20"/>
                <w:szCs w:val="20"/>
              </w:rPr>
              <w:t>What’s private and public sector?</w:t>
            </w:r>
            <w:r>
              <w:rPr>
                <w:rFonts w:asciiTheme="minorBidi" w:hAnsiTheme="minorBidi" w:cstheme="minorBidi"/>
                <w:sz w:val="20"/>
                <w:szCs w:val="20"/>
              </w:rPr>
              <w:t xml:space="preserve"> </w:t>
            </w:r>
            <w:hyperlink r:id="rId72" w:history="1">
              <w:r w:rsidRPr="00FD0110">
                <w:rPr>
                  <w:rStyle w:val="Hyperlink"/>
                  <w:rFonts w:asciiTheme="minorBidi" w:hAnsiTheme="minorBidi" w:cstheme="minorBidi"/>
                  <w:sz w:val="20"/>
                  <w:szCs w:val="20"/>
                </w:rPr>
                <w:t>www.youtube.com/watch?v=Xrws9KP7Q5A</w:t>
              </w:r>
            </w:hyperlink>
            <w:r w:rsidR="00B575A2" w:rsidRPr="002319D5">
              <w:rPr>
                <w:rFonts w:asciiTheme="minorBidi" w:hAnsiTheme="minorBidi" w:cstheme="minorBidi"/>
                <w:sz w:val="20"/>
                <w:szCs w:val="20"/>
              </w:rPr>
              <w:t xml:space="preserve"> </w:t>
            </w:r>
          </w:p>
        </w:tc>
      </w:tr>
      <w:tr w:rsidR="00EB5DAC" w:rsidRPr="004A4E17" w14:paraId="1463A78D" w14:textId="77777777" w:rsidTr="00E877B6">
        <w:tblPrEx>
          <w:tblCellMar>
            <w:top w:w="0" w:type="dxa"/>
            <w:bottom w:w="0" w:type="dxa"/>
          </w:tblCellMar>
        </w:tblPrEx>
        <w:tc>
          <w:tcPr>
            <w:tcW w:w="2552" w:type="dxa"/>
            <w:vMerge w:val="restart"/>
            <w:tcMar>
              <w:top w:w="113" w:type="dxa"/>
              <w:bottom w:w="113" w:type="dxa"/>
            </w:tcMar>
          </w:tcPr>
          <w:p w14:paraId="3F0972D5" w14:textId="75AAFAF4" w:rsidR="00EB5DAC" w:rsidRPr="00173B86" w:rsidRDefault="00EB5DAC" w:rsidP="00173B86">
            <w:pPr>
              <w:pStyle w:val="BodyText"/>
              <w:spacing w:after="120"/>
              <w:rPr>
                <w:rFonts w:asciiTheme="minorBidi" w:hAnsiTheme="minorBidi" w:cstheme="minorBidi"/>
                <w:lang w:eastAsia="en-GB"/>
              </w:rPr>
            </w:pPr>
            <w:r w:rsidRPr="00173B86">
              <w:rPr>
                <w:rFonts w:asciiTheme="minorBidi" w:hAnsiTheme="minorBidi" w:cstheme="minorBidi"/>
              </w:rPr>
              <w:t>2.1.2 Types of private and public sector enterprises</w:t>
            </w:r>
          </w:p>
        </w:tc>
        <w:tc>
          <w:tcPr>
            <w:tcW w:w="2126" w:type="dxa"/>
            <w:tcMar>
              <w:top w:w="113" w:type="dxa"/>
              <w:bottom w:w="113" w:type="dxa"/>
            </w:tcMar>
          </w:tcPr>
          <w:p w14:paraId="688730CA" w14:textId="697B9DA1" w:rsidR="00EB5DAC" w:rsidRPr="00173B86" w:rsidRDefault="00EB5DAC" w:rsidP="00173B86">
            <w:pPr>
              <w:pStyle w:val="BodyText"/>
              <w:spacing w:after="120"/>
              <w:rPr>
                <w:rFonts w:asciiTheme="minorBidi" w:hAnsiTheme="minorBidi" w:cstheme="minorBidi"/>
                <w:lang w:eastAsia="en-GB"/>
              </w:rPr>
            </w:pPr>
            <w:r>
              <w:rPr>
                <w:rFonts w:asciiTheme="minorBidi" w:hAnsiTheme="minorBidi" w:cstheme="minorBidi"/>
              </w:rPr>
              <w:t>T</w:t>
            </w:r>
            <w:r w:rsidRPr="00173B86">
              <w:rPr>
                <w:rFonts w:asciiTheme="minorBidi" w:hAnsiTheme="minorBidi" w:cstheme="minorBidi"/>
              </w:rPr>
              <w:t xml:space="preserve">he features of private sector enterprises: sole trader, cooperative, partnership, private limited </w:t>
            </w:r>
            <w:proofErr w:type="gramStart"/>
            <w:r w:rsidRPr="00173B86">
              <w:rPr>
                <w:rFonts w:asciiTheme="minorBidi" w:hAnsiTheme="minorBidi" w:cstheme="minorBidi"/>
              </w:rPr>
              <w:t>company</w:t>
            </w:r>
            <w:proofErr w:type="gramEnd"/>
            <w:r w:rsidRPr="00173B86">
              <w:rPr>
                <w:rFonts w:asciiTheme="minorBidi" w:hAnsiTheme="minorBidi" w:cstheme="minorBidi"/>
              </w:rPr>
              <w:t xml:space="preserve"> and public limited company</w:t>
            </w:r>
            <w:r w:rsidR="001E2C54">
              <w:rPr>
                <w:rFonts w:asciiTheme="minorBidi" w:hAnsiTheme="minorBidi" w:cstheme="minorBidi"/>
              </w:rPr>
              <w:t>.</w:t>
            </w:r>
          </w:p>
        </w:tc>
        <w:tc>
          <w:tcPr>
            <w:tcW w:w="9923" w:type="dxa"/>
            <w:tcMar>
              <w:top w:w="113" w:type="dxa"/>
              <w:bottom w:w="113" w:type="dxa"/>
            </w:tcMar>
          </w:tcPr>
          <w:p w14:paraId="2F6270A2" w14:textId="0196D480" w:rsidR="00EB5DAC" w:rsidRPr="002319D5" w:rsidRDefault="00EB5DAC" w:rsidP="002319D5">
            <w:pPr>
              <w:spacing w:after="120"/>
              <w:rPr>
                <w:rFonts w:asciiTheme="minorBidi" w:hAnsiTheme="minorBidi" w:cstheme="minorBidi"/>
                <w:sz w:val="20"/>
                <w:szCs w:val="20"/>
              </w:rPr>
            </w:pPr>
            <w:r w:rsidRPr="002319D5">
              <w:rPr>
                <w:rFonts w:asciiTheme="minorBidi" w:hAnsiTheme="minorBidi" w:cstheme="minorBidi"/>
                <w:sz w:val="20"/>
                <w:szCs w:val="20"/>
              </w:rPr>
              <w:t>The challenges in imparting learning on this topic at this level can be overcome with creativity.</w:t>
            </w:r>
          </w:p>
          <w:p w14:paraId="670E19A2" w14:textId="77777777" w:rsidR="00EB5DAC" w:rsidRPr="002319D5" w:rsidRDefault="00EB5DAC" w:rsidP="002319D5">
            <w:pPr>
              <w:spacing w:after="120"/>
              <w:rPr>
                <w:rFonts w:asciiTheme="minorBidi" w:hAnsiTheme="minorBidi" w:cstheme="minorBidi"/>
                <w:sz w:val="20"/>
                <w:szCs w:val="20"/>
              </w:rPr>
            </w:pPr>
            <w:r w:rsidRPr="002319D5">
              <w:rPr>
                <w:rFonts w:asciiTheme="minorBidi" w:hAnsiTheme="minorBidi" w:cstheme="minorBidi"/>
                <w:sz w:val="20"/>
                <w:szCs w:val="20"/>
              </w:rPr>
              <w:t xml:space="preserve">Almost all countries have independent service providers such as plumbers and electricians who mostly work on their own as individuals and their business is just known by their name (e.g. Ahmed Patel Tailor). Then there are other businesses that have a distinct name which is different from the names of the business owner(s) and these names carry a </w:t>
            </w:r>
            <w:r w:rsidRPr="002319D5">
              <w:rPr>
                <w:rFonts w:asciiTheme="minorBidi" w:hAnsiTheme="minorBidi" w:cstheme="minorBidi"/>
                <w:sz w:val="20"/>
                <w:szCs w:val="20"/>
                <w:u w:val="single"/>
              </w:rPr>
              <w:t>certain suffix which gives an indication of the legal entity of the business</w:t>
            </w:r>
            <w:r w:rsidRPr="002319D5">
              <w:rPr>
                <w:rFonts w:asciiTheme="minorBidi" w:hAnsiTheme="minorBidi" w:cstheme="minorBidi"/>
                <w:sz w:val="20"/>
                <w:szCs w:val="20"/>
              </w:rPr>
              <w:t xml:space="preserve"> (XYZ Cooperative or ABC Ltd.) These legal suffixes vary from country to country.</w:t>
            </w:r>
          </w:p>
          <w:p w14:paraId="754F08EF" w14:textId="0244DDD1" w:rsidR="00EB5DAC" w:rsidRPr="002319D5" w:rsidRDefault="00EB5DAC" w:rsidP="002319D5">
            <w:pPr>
              <w:spacing w:after="120"/>
              <w:rPr>
                <w:rFonts w:asciiTheme="minorBidi" w:hAnsiTheme="minorBidi" w:cstheme="minorBidi"/>
                <w:sz w:val="20"/>
                <w:szCs w:val="20"/>
              </w:rPr>
            </w:pPr>
            <w:r w:rsidRPr="002319D5">
              <w:rPr>
                <w:rFonts w:asciiTheme="minorBidi" w:hAnsiTheme="minorBidi" w:cstheme="minorBidi"/>
                <w:b/>
                <w:bCs/>
                <w:sz w:val="20"/>
                <w:szCs w:val="20"/>
              </w:rPr>
              <w:t xml:space="preserve">Group activity: </w:t>
            </w:r>
            <w:r w:rsidRPr="002319D5">
              <w:rPr>
                <w:rFonts w:asciiTheme="minorBidi" w:hAnsiTheme="minorBidi" w:cstheme="minorBidi"/>
                <w:sz w:val="20"/>
                <w:szCs w:val="20"/>
              </w:rPr>
              <w:t xml:space="preserve">One way to make the introduction of this topic simpler is by using aids such as product packaging, business visiting cards and letterheads as they mostly carry the business name and give an indication of the businesses’ legal entity. For example, a sole trader’s visiting card or letterhead is </w:t>
            </w:r>
            <w:r>
              <w:rPr>
                <w:rFonts w:asciiTheme="minorBidi" w:hAnsiTheme="minorBidi" w:cstheme="minorBidi"/>
                <w:sz w:val="20"/>
                <w:szCs w:val="20"/>
              </w:rPr>
              <w:t>not</w:t>
            </w:r>
            <w:r w:rsidRPr="002319D5">
              <w:rPr>
                <w:rFonts w:asciiTheme="minorBidi" w:hAnsiTheme="minorBidi" w:cstheme="minorBidi"/>
                <w:sz w:val="20"/>
                <w:szCs w:val="20"/>
              </w:rPr>
              <w:t xml:space="preserve"> likely to carry any suffix whereas a partnership or a company’s letterhead will have a distinct name followed by a legal suffix. Product packaging (e.g. toothpaste packaging) will also carry the business name and indicate its legal entity. Create sets of these items. Each set needs to have at least one item for each – a sole trader, a partnership, a cooperative, a private company, a public </w:t>
            </w:r>
            <w:proofErr w:type="gramStart"/>
            <w:r w:rsidRPr="002319D5">
              <w:rPr>
                <w:rFonts w:asciiTheme="minorBidi" w:hAnsiTheme="minorBidi" w:cstheme="minorBidi"/>
                <w:sz w:val="20"/>
                <w:szCs w:val="20"/>
              </w:rPr>
              <w:t>company</w:t>
            </w:r>
            <w:proofErr w:type="gramEnd"/>
            <w:r w:rsidRPr="002319D5">
              <w:rPr>
                <w:rFonts w:asciiTheme="minorBidi" w:hAnsiTheme="minorBidi" w:cstheme="minorBidi"/>
                <w:sz w:val="20"/>
                <w:szCs w:val="20"/>
              </w:rPr>
              <w:t xml:space="preserve"> and a commercial government enterprise. </w:t>
            </w:r>
          </w:p>
          <w:p w14:paraId="24DC6947" w14:textId="080AFF84" w:rsidR="00EB5DAC" w:rsidRPr="002319D5" w:rsidRDefault="00EB5DAC" w:rsidP="002319D5">
            <w:pPr>
              <w:spacing w:after="120"/>
              <w:rPr>
                <w:rFonts w:asciiTheme="minorBidi" w:hAnsiTheme="minorBidi" w:cstheme="minorBidi"/>
                <w:color w:val="000000"/>
                <w:sz w:val="20"/>
                <w:szCs w:val="20"/>
              </w:rPr>
            </w:pPr>
            <w:r w:rsidRPr="002319D5">
              <w:rPr>
                <w:rFonts w:asciiTheme="minorBidi" w:hAnsiTheme="minorBidi" w:cstheme="minorBidi"/>
                <w:sz w:val="20"/>
                <w:szCs w:val="20"/>
              </w:rPr>
              <w:t>Create groups of learners and give each group one set of items bringing their attention to the business name and the legal suffix (if any) on each item</w:t>
            </w:r>
            <w:r w:rsidRPr="002319D5">
              <w:rPr>
                <w:rFonts w:asciiTheme="minorBidi" w:hAnsiTheme="minorBidi" w:cstheme="minorBidi"/>
                <w:color w:val="000000"/>
                <w:sz w:val="20"/>
                <w:szCs w:val="20"/>
              </w:rPr>
              <w:t xml:space="preserve">. </w:t>
            </w:r>
            <w:r w:rsidR="004E0206">
              <w:rPr>
                <w:rFonts w:asciiTheme="minorBidi" w:hAnsiTheme="minorBidi" w:cstheme="minorBidi"/>
                <w:color w:val="000000"/>
                <w:sz w:val="20"/>
                <w:szCs w:val="20"/>
              </w:rPr>
              <w:t>L</w:t>
            </w:r>
            <w:r w:rsidRPr="002319D5">
              <w:rPr>
                <w:rFonts w:asciiTheme="minorBidi" w:hAnsiTheme="minorBidi" w:cstheme="minorBidi"/>
                <w:color w:val="000000"/>
                <w:sz w:val="20"/>
                <w:szCs w:val="20"/>
              </w:rPr>
              <w:t xml:space="preserve">earners discuss: </w:t>
            </w:r>
          </w:p>
          <w:p w14:paraId="36BF8CE7" w14:textId="6CC40D51" w:rsidR="00EB5DAC" w:rsidRPr="006D1896" w:rsidRDefault="00EB5DAC" w:rsidP="003C6680">
            <w:pPr>
              <w:pStyle w:val="ListParagraph"/>
              <w:numPr>
                <w:ilvl w:val="0"/>
                <w:numId w:val="26"/>
              </w:numPr>
              <w:spacing w:after="120"/>
              <w:rPr>
                <w:rFonts w:asciiTheme="minorBidi" w:hAnsiTheme="minorBidi" w:cstheme="minorBidi"/>
                <w:color w:val="000000"/>
              </w:rPr>
            </w:pPr>
            <w:r>
              <w:rPr>
                <w:rFonts w:asciiTheme="minorBidi" w:hAnsiTheme="minorBidi" w:cstheme="minorBidi"/>
                <w:color w:val="000000"/>
              </w:rPr>
              <w:t>W</w:t>
            </w:r>
            <w:r w:rsidRPr="006D1896">
              <w:rPr>
                <w:rFonts w:asciiTheme="minorBidi" w:hAnsiTheme="minorBidi" w:cstheme="minorBidi"/>
                <w:color w:val="000000"/>
              </w:rPr>
              <w:t>hy the legal suffixes are different for various businesses</w:t>
            </w:r>
            <w:r>
              <w:rPr>
                <w:rFonts w:asciiTheme="minorBidi" w:hAnsiTheme="minorBidi" w:cstheme="minorBidi"/>
                <w:color w:val="000000"/>
              </w:rPr>
              <w:t>?</w:t>
            </w:r>
            <w:r w:rsidRPr="006D1896">
              <w:rPr>
                <w:rFonts w:asciiTheme="minorBidi" w:hAnsiTheme="minorBidi" w:cstheme="minorBidi"/>
                <w:color w:val="000000"/>
              </w:rPr>
              <w:t xml:space="preserve"> </w:t>
            </w:r>
          </w:p>
          <w:p w14:paraId="6D8D5807" w14:textId="7405DAAB" w:rsidR="00EB5DAC" w:rsidRPr="006D1896" w:rsidRDefault="00EB5DAC" w:rsidP="003C6680">
            <w:pPr>
              <w:pStyle w:val="ListParagraph"/>
              <w:numPr>
                <w:ilvl w:val="0"/>
                <w:numId w:val="26"/>
              </w:numPr>
              <w:spacing w:after="120"/>
              <w:rPr>
                <w:rFonts w:asciiTheme="minorBidi" w:hAnsiTheme="minorBidi" w:cstheme="minorBidi"/>
                <w:color w:val="000000"/>
              </w:rPr>
            </w:pPr>
            <w:r>
              <w:rPr>
                <w:rFonts w:asciiTheme="minorBidi" w:hAnsiTheme="minorBidi" w:cstheme="minorBidi"/>
                <w:color w:val="000000"/>
              </w:rPr>
              <w:t>W</w:t>
            </w:r>
            <w:r w:rsidRPr="006D1896">
              <w:rPr>
                <w:rFonts w:asciiTheme="minorBidi" w:hAnsiTheme="minorBidi" w:cstheme="minorBidi"/>
                <w:color w:val="000000"/>
              </w:rPr>
              <w:t>hat kind of insight do they give on the legal structure of the business</w:t>
            </w:r>
            <w:r>
              <w:rPr>
                <w:rFonts w:asciiTheme="minorBidi" w:hAnsiTheme="minorBidi" w:cstheme="minorBidi"/>
                <w:color w:val="000000"/>
              </w:rPr>
              <w:t>?</w:t>
            </w:r>
            <w:r w:rsidRPr="006D1896">
              <w:rPr>
                <w:rFonts w:asciiTheme="minorBidi" w:hAnsiTheme="minorBidi" w:cstheme="minorBidi"/>
                <w:color w:val="000000"/>
              </w:rPr>
              <w:t xml:space="preserve"> </w:t>
            </w:r>
            <w:r w:rsidRPr="006D1896">
              <w:rPr>
                <w:rFonts w:asciiTheme="minorBidi" w:hAnsiTheme="minorBidi" w:cstheme="minorBidi"/>
                <w:b/>
                <w:bCs/>
                <w:color w:val="000000" w:themeColor="text1"/>
              </w:rPr>
              <w:t>(I)</w:t>
            </w:r>
          </w:p>
          <w:p w14:paraId="060D1E0A" w14:textId="77777777" w:rsidR="00EB5DAC" w:rsidRPr="002319D5" w:rsidRDefault="00EB5DAC" w:rsidP="002319D5">
            <w:pPr>
              <w:spacing w:after="120"/>
              <w:rPr>
                <w:rFonts w:asciiTheme="minorBidi" w:hAnsiTheme="minorBidi" w:cstheme="minorBidi"/>
                <w:color w:val="000000"/>
                <w:sz w:val="20"/>
                <w:szCs w:val="20"/>
              </w:rPr>
            </w:pPr>
            <w:r w:rsidRPr="002319D5">
              <w:rPr>
                <w:rFonts w:asciiTheme="minorBidi" w:hAnsiTheme="minorBidi" w:cstheme="minorBidi"/>
                <w:color w:val="000000"/>
                <w:sz w:val="20"/>
                <w:szCs w:val="20"/>
              </w:rPr>
              <w:t>This topic also provides scope for various extension activities to reinforce learning. Some of these could be:</w:t>
            </w:r>
          </w:p>
          <w:p w14:paraId="5EBF1C01" w14:textId="5E8A3F7D" w:rsidR="00EB5DAC" w:rsidRPr="00C25D21" w:rsidRDefault="00EB5DAC" w:rsidP="002319D5">
            <w:pPr>
              <w:autoSpaceDE w:val="0"/>
              <w:autoSpaceDN w:val="0"/>
              <w:adjustRightInd w:val="0"/>
              <w:spacing w:after="120"/>
              <w:rPr>
                <w:rFonts w:asciiTheme="minorBidi" w:hAnsiTheme="minorBidi" w:cstheme="minorBidi"/>
                <w:color w:val="000000"/>
                <w:sz w:val="20"/>
                <w:szCs w:val="20"/>
              </w:rPr>
            </w:pPr>
            <w:r w:rsidRPr="00C25D21">
              <w:rPr>
                <w:rFonts w:asciiTheme="minorBidi" w:hAnsiTheme="minorBidi" w:cstheme="minorBidi"/>
                <w:b/>
                <w:bCs/>
                <w:color w:val="000000"/>
                <w:sz w:val="20"/>
                <w:szCs w:val="20"/>
              </w:rPr>
              <w:t>Extension activity:</w:t>
            </w:r>
            <w:r w:rsidRPr="00C25D21">
              <w:rPr>
                <w:rFonts w:asciiTheme="minorBidi" w:hAnsiTheme="minorBidi" w:cstheme="minorBidi"/>
                <w:color w:val="000000"/>
                <w:sz w:val="20"/>
                <w:szCs w:val="20"/>
              </w:rPr>
              <w:t xml:space="preserve"> </w:t>
            </w:r>
            <w:r>
              <w:rPr>
                <w:rFonts w:asciiTheme="minorBidi" w:hAnsiTheme="minorBidi" w:cstheme="minorBidi"/>
                <w:color w:val="000000"/>
                <w:sz w:val="20"/>
                <w:szCs w:val="20"/>
              </w:rPr>
              <w:t>A</w:t>
            </w:r>
            <w:r w:rsidRPr="00C25D21">
              <w:rPr>
                <w:rFonts w:asciiTheme="minorBidi" w:hAnsiTheme="minorBidi" w:cstheme="minorBidi"/>
                <w:color w:val="000000"/>
                <w:sz w:val="20"/>
                <w:szCs w:val="20"/>
              </w:rPr>
              <w:t xml:space="preserve"> more challenging activity would be for learners to research the information about the different forms of business themselves, then present their findings to the class using a table of advantages and disadvantages.</w:t>
            </w:r>
          </w:p>
          <w:p w14:paraId="64A22D79" w14:textId="5B7566A7" w:rsidR="00EB5DAC" w:rsidRPr="00C25D21" w:rsidRDefault="00EB5DAC" w:rsidP="002319D5">
            <w:pPr>
              <w:autoSpaceDE w:val="0"/>
              <w:autoSpaceDN w:val="0"/>
              <w:adjustRightInd w:val="0"/>
              <w:spacing w:after="120"/>
              <w:rPr>
                <w:rFonts w:asciiTheme="minorBidi" w:hAnsiTheme="minorBidi" w:cstheme="minorBidi"/>
                <w:color w:val="000000"/>
                <w:sz w:val="20"/>
                <w:szCs w:val="20"/>
              </w:rPr>
            </w:pPr>
            <w:r w:rsidRPr="00C25D21">
              <w:rPr>
                <w:rFonts w:asciiTheme="minorBidi" w:hAnsiTheme="minorBidi" w:cstheme="minorBidi"/>
                <w:b/>
                <w:bCs/>
                <w:color w:val="000000"/>
                <w:sz w:val="20"/>
                <w:szCs w:val="20"/>
              </w:rPr>
              <w:t>Extension activity:</w:t>
            </w:r>
            <w:r w:rsidRPr="00C25D21">
              <w:rPr>
                <w:rFonts w:asciiTheme="minorBidi" w:hAnsiTheme="minorBidi" w:cstheme="minorBidi"/>
                <w:color w:val="000000"/>
                <w:sz w:val="20"/>
                <w:szCs w:val="20"/>
              </w:rPr>
              <w:t xml:space="preserve"> </w:t>
            </w:r>
            <w:r>
              <w:rPr>
                <w:rFonts w:asciiTheme="minorBidi" w:hAnsiTheme="minorBidi" w:cstheme="minorBidi"/>
                <w:color w:val="000000"/>
                <w:sz w:val="20"/>
                <w:szCs w:val="20"/>
              </w:rPr>
              <w:t>L</w:t>
            </w:r>
            <w:r w:rsidRPr="00C25D21">
              <w:rPr>
                <w:rFonts w:asciiTheme="minorBidi" w:hAnsiTheme="minorBidi" w:cstheme="minorBidi"/>
                <w:color w:val="000000"/>
                <w:sz w:val="20"/>
                <w:szCs w:val="20"/>
              </w:rPr>
              <w:t xml:space="preserve">earners investigate the various forms of business in their local area. As a group or class, learners could comment on the suitability of that form for each business. </w:t>
            </w:r>
            <w:r w:rsidRPr="00FD1E54">
              <w:rPr>
                <w:rFonts w:asciiTheme="minorBidi" w:hAnsiTheme="minorBidi" w:cstheme="minorBidi"/>
                <w:b/>
                <w:bCs/>
                <w:color w:val="000000"/>
                <w:sz w:val="20"/>
                <w:szCs w:val="20"/>
              </w:rPr>
              <w:t>(I)</w:t>
            </w:r>
          </w:p>
          <w:p w14:paraId="3CB7765D" w14:textId="321F4644" w:rsidR="00EB5DAC" w:rsidRPr="00C25D21" w:rsidRDefault="00EB5DAC" w:rsidP="002319D5">
            <w:pPr>
              <w:autoSpaceDE w:val="0"/>
              <w:autoSpaceDN w:val="0"/>
              <w:adjustRightInd w:val="0"/>
              <w:spacing w:after="120"/>
              <w:rPr>
                <w:rFonts w:asciiTheme="minorBidi" w:hAnsiTheme="minorBidi" w:cstheme="minorBidi"/>
                <w:color w:val="000000"/>
                <w:sz w:val="20"/>
                <w:szCs w:val="20"/>
              </w:rPr>
            </w:pPr>
            <w:r w:rsidRPr="00C25D21">
              <w:rPr>
                <w:rFonts w:asciiTheme="minorBidi" w:hAnsiTheme="minorBidi" w:cstheme="minorBidi"/>
                <w:b/>
                <w:bCs/>
                <w:color w:val="000000"/>
                <w:sz w:val="20"/>
                <w:szCs w:val="20"/>
              </w:rPr>
              <w:t>Extension activity:</w:t>
            </w:r>
            <w:r>
              <w:rPr>
                <w:rFonts w:asciiTheme="minorBidi" w:hAnsiTheme="minorBidi" w:cstheme="minorBidi"/>
                <w:b/>
                <w:bCs/>
                <w:color w:val="000000"/>
                <w:sz w:val="20"/>
                <w:szCs w:val="20"/>
              </w:rPr>
              <w:t xml:space="preserve"> </w:t>
            </w:r>
            <w:r>
              <w:rPr>
                <w:rFonts w:asciiTheme="minorBidi" w:hAnsiTheme="minorBidi" w:cstheme="minorBidi"/>
                <w:color w:val="000000"/>
                <w:sz w:val="20"/>
                <w:szCs w:val="20"/>
              </w:rPr>
              <w:t>A</w:t>
            </w:r>
            <w:r w:rsidRPr="00C25D21">
              <w:rPr>
                <w:rFonts w:asciiTheme="minorBidi" w:hAnsiTheme="minorBidi" w:cstheme="minorBidi"/>
                <w:color w:val="000000"/>
                <w:sz w:val="20"/>
                <w:szCs w:val="20"/>
              </w:rPr>
              <w:t xml:space="preserve">sk the group that initially researched partnerships to work with the group that considered the characteristics of being a sole proprietor and to discuss the possible consequences for the sole proprietor business if it became a partnership. The two groups would then have to decide what to do and why. Ask the other groups each to combine with one other group and do the same thing. If possible, invite a local entrepreneur who has changed the structure of their business, or who is considering doing so, to give a talk to the whole class. </w:t>
            </w:r>
            <w:r>
              <w:rPr>
                <w:rFonts w:asciiTheme="minorBidi" w:hAnsiTheme="minorBidi" w:cstheme="minorBidi"/>
                <w:color w:val="000000"/>
                <w:sz w:val="20"/>
                <w:szCs w:val="20"/>
              </w:rPr>
              <w:t>Y</w:t>
            </w:r>
            <w:r w:rsidRPr="00C25D21">
              <w:rPr>
                <w:rFonts w:asciiTheme="minorBidi" w:hAnsiTheme="minorBidi" w:cstheme="minorBidi"/>
                <w:color w:val="000000"/>
                <w:sz w:val="20"/>
                <w:szCs w:val="20"/>
              </w:rPr>
              <w:t>ou might want to invite speakers from different businesses to talk to learners about this topic.</w:t>
            </w:r>
          </w:p>
          <w:p w14:paraId="16CE0C11" w14:textId="48B820C2" w:rsidR="00EB5DAC" w:rsidRPr="002319D5" w:rsidRDefault="00EB5DAC" w:rsidP="002319D5">
            <w:pPr>
              <w:spacing w:after="120"/>
              <w:rPr>
                <w:rFonts w:asciiTheme="minorBidi" w:hAnsiTheme="minorBidi" w:cstheme="minorBidi"/>
                <w:color w:val="000000"/>
                <w:sz w:val="20"/>
                <w:szCs w:val="20"/>
              </w:rPr>
            </w:pPr>
            <w:r w:rsidRPr="00C25D21">
              <w:rPr>
                <w:rFonts w:asciiTheme="minorBidi" w:hAnsiTheme="minorBidi" w:cstheme="minorBidi"/>
                <w:color w:val="000000"/>
                <w:sz w:val="20"/>
                <w:szCs w:val="20"/>
              </w:rPr>
              <w:t xml:space="preserve">Learners could set up their own limited company for an enterprise activity within the school/college. This activity could then be used to connect with many other aspects of the </w:t>
            </w:r>
            <w:r>
              <w:rPr>
                <w:rFonts w:asciiTheme="minorBidi" w:hAnsiTheme="minorBidi" w:cstheme="minorBidi"/>
                <w:color w:val="000000"/>
                <w:sz w:val="20"/>
                <w:szCs w:val="20"/>
              </w:rPr>
              <w:t xml:space="preserve">Cambridge IGCSE </w:t>
            </w:r>
            <w:r w:rsidRPr="00C25D21">
              <w:rPr>
                <w:rFonts w:asciiTheme="minorBidi" w:hAnsiTheme="minorBidi" w:cstheme="minorBidi"/>
                <w:color w:val="000000"/>
                <w:sz w:val="20"/>
                <w:szCs w:val="20"/>
              </w:rPr>
              <w:t>Commerce syllabus.</w:t>
            </w:r>
          </w:p>
          <w:p w14:paraId="2E17828E" w14:textId="762AAA92" w:rsidR="00EB5DAC" w:rsidRPr="002319D5" w:rsidRDefault="00382841" w:rsidP="00C80746">
            <w:pPr>
              <w:autoSpaceDE w:val="0"/>
              <w:autoSpaceDN w:val="0"/>
              <w:adjustRightInd w:val="0"/>
              <w:rPr>
                <w:rFonts w:asciiTheme="minorBidi" w:hAnsiTheme="minorBidi" w:cstheme="minorBidi"/>
                <w:color w:val="4A4A4A"/>
                <w:sz w:val="20"/>
                <w:szCs w:val="20"/>
              </w:rPr>
            </w:pPr>
            <w:r>
              <w:rPr>
                <w:rFonts w:asciiTheme="minorBidi" w:hAnsiTheme="minorBidi" w:cstheme="minorBidi"/>
                <w:color w:val="000000"/>
                <w:sz w:val="20"/>
                <w:szCs w:val="20"/>
              </w:rPr>
              <w:t>T</w:t>
            </w:r>
            <w:r w:rsidRPr="002319D5">
              <w:rPr>
                <w:rFonts w:asciiTheme="minorBidi" w:hAnsiTheme="minorBidi" w:cstheme="minorBidi"/>
                <w:color w:val="000000"/>
                <w:sz w:val="20"/>
                <w:szCs w:val="20"/>
              </w:rPr>
              <w:t>ypes of business organisations</w:t>
            </w:r>
            <w:r w:rsidR="00EB5DAC" w:rsidRPr="002319D5">
              <w:rPr>
                <w:rFonts w:asciiTheme="minorBidi" w:hAnsiTheme="minorBidi" w:cstheme="minorBidi"/>
                <w:color w:val="000000"/>
                <w:sz w:val="20"/>
                <w:szCs w:val="20"/>
              </w:rPr>
              <w:t xml:space="preserve">: </w:t>
            </w:r>
            <w:hyperlink r:id="rId73" w:history="1">
              <w:r w:rsidR="00EB5DAC" w:rsidRPr="002319D5">
                <w:rPr>
                  <w:rStyle w:val="Hyperlink"/>
                  <w:rFonts w:asciiTheme="minorBidi" w:hAnsiTheme="minorBidi" w:cstheme="minorBidi"/>
                  <w:sz w:val="20"/>
                  <w:szCs w:val="20"/>
                </w:rPr>
                <w:t>http://commerceforbeginning.blogspot.co.uk/search/label/Types%20of%20Business%20Organization</w:t>
              </w:r>
            </w:hyperlink>
            <w:r w:rsidR="00EB5DAC" w:rsidRPr="002319D5">
              <w:rPr>
                <w:rFonts w:asciiTheme="minorBidi" w:hAnsiTheme="minorBidi" w:cstheme="minorBidi"/>
                <w:color w:val="4A4A4A"/>
                <w:sz w:val="20"/>
                <w:szCs w:val="20"/>
              </w:rPr>
              <w:t xml:space="preserve"> </w:t>
            </w:r>
          </w:p>
          <w:p w14:paraId="2567A64D" w14:textId="0D6D3AD1" w:rsidR="00EB5DAC" w:rsidRPr="002319D5" w:rsidRDefault="00E261B9" w:rsidP="008649AE">
            <w:pPr>
              <w:rPr>
                <w:rFonts w:asciiTheme="minorBidi" w:hAnsiTheme="minorBidi" w:cstheme="minorBidi"/>
              </w:rPr>
            </w:pPr>
            <w:hyperlink r:id="rId74" w:history="1">
              <w:r w:rsidR="00EB5DAC" w:rsidRPr="00C80746">
                <w:rPr>
                  <w:rStyle w:val="Hyperlink"/>
                  <w:rFonts w:asciiTheme="minorBidi" w:hAnsiTheme="minorBidi" w:cstheme="minorBidi"/>
                  <w:sz w:val="20"/>
                  <w:szCs w:val="20"/>
                </w:rPr>
                <w:t>http://www.youtube.com/watch?v=7CIJwCK2ysk</w:t>
              </w:r>
            </w:hyperlink>
            <w:r w:rsidR="00EB5DAC">
              <w:rPr>
                <w:rFonts w:asciiTheme="minorBidi" w:hAnsiTheme="minorBidi" w:cstheme="minorBidi"/>
                <w:color w:val="4A4A4A"/>
                <w:sz w:val="20"/>
                <w:szCs w:val="20"/>
              </w:rPr>
              <w:t xml:space="preserve"> </w:t>
            </w:r>
          </w:p>
        </w:tc>
      </w:tr>
      <w:tr w:rsidR="00EB5DAC" w:rsidRPr="004A4E17" w14:paraId="782FE7F4" w14:textId="77777777" w:rsidTr="00E877B6">
        <w:tblPrEx>
          <w:tblCellMar>
            <w:top w:w="0" w:type="dxa"/>
            <w:bottom w:w="0" w:type="dxa"/>
          </w:tblCellMar>
        </w:tblPrEx>
        <w:tc>
          <w:tcPr>
            <w:tcW w:w="2552" w:type="dxa"/>
            <w:vMerge/>
            <w:tcMar>
              <w:top w:w="113" w:type="dxa"/>
              <w:bottom w:w="113" w:type="dxa"/>
            </w:tcMar>
          </w:tcPr>
          <w:p w14:paraId="4E1F7BF4" w14:textId="77777777" w:rsidR="00EB5DAC" w:rsidRPr="00173B86" w:rsidRDefault="00EB5DAC" w:rsidP="00173B86">
            <w:pPr>
              <w:pStyle w:val="BodyText"/>
              <w:spacing w:after="120"/>
              <w:rPr>
                <w:rFonts w:asciiTheme="minorBidi" w:hAnsiTheme="minorBidi" w:cstheme="minorBidi"/>
                <w:lang w:eastAsia="en-GB"/>
              </w:rPr>
            </w:pPr>
          </w:p>
        </w:tc>
        <w:tc>
          <w:tcPr>
            <w:tcW w:w="2126" w:type="dxa"/>
            <w:tcMar>
              <w:top w:w="113" w:type="dxa"/>
              <w:bottom w:w="113" w:type="dxa"/>
            </w:tcMar>
          </w:tcPr>
          <w:p w14:paraId="0EC349CD" w14:textId="701DBD24" w:rsidR="00EB5DAC" w:rsidRPr="00173B86" w:rsidRDefault="00EB5DAC" w:rsidP="00173B86">
            <w:pPr>
              <w:pStyle w:val="BodyText"/>
              <w:spacing w:after="120"/>
              <w:rPr>
                <w:rFonts w:asciiTheme="minorBidi" w:hAnsiTheme="minorBidi" w:cstheme="minorBidi"/>
                <w:lang w:eastAsia="en-GB"/>
              </w:rPr>
            </w:pPr>
            <w:r w:rsidRPr="00173B86">
              <w:rPr>
                <w:rFonts w:asciiTheme="minorBidi" w:hAnsiTheme="minorBidi" w:cstheme="minorBidi"/>
                <w:lang w:eastAsia="en-GB"/>
              </w:rPr>
              <w:t>The features of public co</w:t>
            </w:r>
            <w:r>
              <w:rPr>
                <w:rFonts w:asciiTheme="minorBidi" w:hAnsiTheme="minorBidi" w:cstheme="minorBidi"/>
                <w:lang w:eastAsia="en-GB"/>
              </w:rPr>
              <w:t>r</w:t>
            </w:r>
            <w:r w:rsidRPr="00173B86">
              <w:rPr>
                <w:rFonts w:asciiTheme="minorBidi" w:hAnsiTheme="minorBidi" w:cstheme="minorBidi"/>
                <w:lang w:eastAsia="en-GB"/>
              </w:rPr>
              <w:t>p</w:t>
            </w:r>
            <w:r>
              <w:rPr>
                <w:rFonts w:asciiTheme="minorBidi" w:hAnsiTheme="minorBidi" w:cstheme="minorBidi"/>
                <w:lang w:eastAsia="en-GB"/>
              </w:rPr>
              <w:t>o</w:t>
            </w:r>
            <w:r w:rsidRPr="00173B86">
              <w:rPr>
                <w:rFonts w:asciiTheme="minorBidi" w:hAnsiTheme="minorBidi" w:cstheme="minorBidi"/>
                <w:lang w:eastAsia="en-GB"/>
              </w:rPr>
              <w:t>ration</w:t>
            </w:r>
            <w:r>
              <w:rPr>
                <w:rFonts w:asciiTheme="minorBidi" w:hAnsiTheme="minorBidi" w:cstheme="minorBidi"/>
                <w:lang w:eastAsia="en-GB"/>
              </w:rPr>
              <w:t>s</w:t>
            </w:r>
            <w:r w:rsidR="007C7CC5">
              <w:rPr>
                <w:rFonts w:asciiTheme="minorBidi" w:hAnsiTheme="minorBidi" w:cstheme="minorBidi"/>
                <w:lang w:eastAsia="en-GB"/>
              </w:rPr>
              <w:t>.</w:t>
            </w:r>
          </w:p>
          <w:p w14:paraId="28881B23" w14:textId="77777777" w:rsidR="00EB5DAC" w:rsidRPr="00173B86" w:rsidRDefault="00EB5DAC" w:rsidP="00173B86">
            <w:pPr>
              <w:pStyle w:val="BodyText"/>
              <w:spacing w:after="120"/>
              <w:rPr>
                <w:rFonts w:asciiTheme="minorBidi" w:hAnsiTheme="minorBidi" w:cstheme="minorBidi"/>
                <w:lang w:eastAsia="en-GB"/>
              </w:rPr>
            </w:pPr>
          </w:p>
          <w:p w14:paraId="28E30E2B" w14:textId="3FEDFD7F" w:rsidR="00EB5DAC" w:rsidRPr="00173B86" w:rsidRDefault="00EB5DAC" w:rsidP="00173B86">
            <w:pPr>
              <w:pStyle w:val="BodyText"/>
              <w:spacing w:after="120"/>
              <w:rPr>
                <w:rFonts w:asciiTheme="minorBidi" w:hAnsiTheme="minorBidi" w:cstheme="minorBidi"/>
                <w:lang w:eastAsia="en-GB"/>
              </w:rPr>
            </w:pPr>
            <w:r w:rsidRPr="00173B86">
              <w:rPr>
                <w:rFonts w:asciiTheme="minorBidi" w:hAnsiTheme="minorBidi" w:cstheme="minorBidi"/>
                <w:lang w:eastAsia="en-GB"/>
              </w:rPr>
              <w:t>The reasons for public co</w:t>
            </w:r>
            <w:r>
              <w:rPr>
                <w:rFonts w:asciiTheme="minorBidi" w:hAnsiTheme="minorBidi" w:cstheme="minorBidi"/>
                <w:lang w:eastAsia="en-GB"/>
              </w:rPr>
              <w:t>r</w:t>
            </w:r>
            <w:r w:rsidRPr="00173B86">
              <w:rPr>
                <w:rFonts w:asciiTheme="minorBidi" w:hAnsiTheme="minorBidi" w:cstheme="minorBidi"/>
                <w:lang w:eastAsia="en-GB"/>
              </w:rPr>
              <w:t>p</w:t>
            </w:r>
            <w:r>
              <w:rPr>
                <w:rFonts w:asciiTheme="minorBidi" w:hAnsiTheme="minorBidi" w:cstheme="minorBidi"/>
                <w:lang w:eastAsia="en-GB"/>
              </w:rPr>
              <w:t>o</w:t>
            </w:r>
            <w:r w:rsidRPr="00173B86">
              <w:rPr>
                <w:rFonts w:asciiTheme="minorBidi" w:hAnsiTheme="minorBidi" w:cstheme="minorBidi"/>
                <w:lang w:eastAsia="en-GB"/>
              </w:rPr>
              <w:t>rations</w:t>
            </w:r>
            <w:r w:rsidR="007C7CC5">
              <w:rPr>
                <w:rFonts w:asciiTheme="minorBidi" w:hAnsiTheme="minorBidi" w:cstheme="minorBidi"/>
                <w:lang w:eastAsia="en-GB"/>
              </w:rPr>
              <w:t>.</w:t>
            </w:r>
          </w:p>
        </w:tc>
        <w:tc>
          <w:tcPr>
            <w:tcW w:w="9923" w:type="dxa"/>
            <w:tcMar>
              <w:top w:w="113" w:type="dxa"/>
              <w:bottom w:w="113" w:type="dxa"/>
            </w:tcMar>
          </w:tcPr>
          <w:p w14:paraId="15FBDB66" w14:textId="40D62942" w:rsidR="00EB5DAC" w:rsidRPr="002319D5" w:rsidRDefault="00EB5DAC" w:rsidP="002319D5">
            <w:pPr>
              <w:spacing w:after="120"/>
              <w:rPr>
                <w:rFonts w:asciiTheme="minorBidi" w:hAnsiTheme="minorBidi" w:cstheme="minorBidi"/>
                <w:sz w:val="20"/>
                <w:szCs w:val="20"/>
              </w:rPr>
            </w:pPr>
            <w:r w:rsidRPr="002319D5">
              <w:rPr>
                <w:rFonts w:asciiTheme="minorBidi" w:hAnsiTheme="minorBidi" w:cstheme="minorBidi"/>
                <w:sz w:val="20"/>
                <w:szCs w:val="20"/>
              </w:rPr>
              <w:t xml:space="preserve">It is important to make learners aware that a public corporation is a part of public sector. In some countries, these are also called public service corporations. It is important to make a distinction between a public limited company in the private sector and a public corporation that may also take the form of a public limited company but is </w:t>
            </w:r>
            <w:r w:rsidRPr="00D1085B">
              <w:rPr>
                <w:rFonts w:asciiTheme="minorBidi" w:hAnsiTheme="minorBidi" w:cstheme="minorBidi"/>
                <w:b/>
                <w:bCs/>
                <w:sz w:val="20"/>
                <w:szCs w:val="20"/>
              </w:rPr>
              <w:t>not</w:t>
            </w:r>
            <w:r w:rsidRPr="002319D5">
              <w:rPr>
                <w:rFonts w:asciiTheme="minorBidi" w:hAnsiTheme="minorBidi" w:cstheme="minorBidi"/>
                <w:sz w:val="20"/>
                <w:szCs w:val="20"/>
              </w:rPr>
              <w:t xml:space="preserve"> necessarily created for making excessive profit. Unlike the non-profit public service institutions such as the police and the fire department, a public corporation engages in commercial activities </w:t>
            </w:r>
            <w:proofErr w:type="gramStart"/>
            <w:r w:rsidRPr="002319D5">
              <w:rPr>
                <w:rFonts w:asciiTheme="minorBidi" w:hAnsiTheme="minorBidi" w:cstheme="minorBidi"/>
                <w:sz w:val="20"/>
                <w:szCs w:val="20"/>
              </w:rPr>
              <w:t>similar to</w:t>
            </w:r>
            <w:proofErr w:type="gramEnd"/>
            <w:r w:rsidRPr="002319D5">
              <w:rPr>
                <w:rFonts w:asciiTheme="minorBidi" w:hAnsiTheme="minorBidi" w:cstheme="minorBidi"/>
                <w:sz w:val="20"/>
                <w:szCs w:val="20"/>
              </w:rPr>
              <w:t xml:space="preserve"> any private sector enterprise.</w:t>
            </w:r>
          </w:p>
          <w:p w14:paraId="33AEB741" w14:textId="6E383CF7" w:rsidR="00EB5DAC" w:rsidRPr="002319D5" w:rsidRDefault="00EB5DAC" w:rsidP="002319D5">
            <w:pPr>
              <w:spacing w:after="120"/>
              <w:rPr>
                <w:rFonts w:asciiTheme="minorBidi" w:hAnsiTheme="minorBidi" w:cstheme="minorBidi"/>
                <w:sz w:val="20"/>
                <w:szCs w:val="20"/>
              </w:rPr>
            </w:pPr>
            <w:r w:rsidRPr="002319D5">
              <w:rPr>
                <w:rFonts w:asciiTheme="minorBidi" w:hAnsiTheme="minorBidi" w:cstheme="minorBidi"/>
                <w:b/>
                <w:bCs/>
                <w:sz w:val="20"/>
                <w:szCs w:val="20"/>
              </w:rPr>
              <w:t>Group activity</w:t>
            </w:r>
            <w:r w:rsidRPr="002319D5">
              <w:rPr>
                <w:rFonts w:asciiTheme="minorBidi" w:hAnsiTheme="minorBidi" w:cstheme="minorBidi"/>
                <w:sz w:val="20"/>
                <w:szCs w:val="20"/>
              </w:rPr>
              <w:t xml:space="preserve">: </w:t>
            </w:r>
            <w:r>
              <w:rPr>
                <w:rFonts w:asciiTheme="minorBidi" w:hAnsiTheme="minorBidi" w:cstheme="minorBidi"/>
                <w:sz w:val="20"/>
                <w:szCs w:val="20"/>
              </w:rPr>
              <w:t>Learners in groups</w:t>
            </w:r>
            <w:r w:rsidRPr="002319D5">
              <w:rPr>
                <w:rFonts w:asciiTheme="minorBidi" w:hAnsiTheme="minorBidi" w:cstheme="minorBidi"/>
                <w:sz w:val="20"/>
                <w:szCs w:val="20"/>
              </w:rPr>
              <w:t xml:space="preserve"> research and prepare a list of public corporations in their country. In many countries railway service is provided only by a public corporation and national defence (military) goods are also produced only by public corporations. </w:t>
            </w:r>
            <w:r>
              <w:rPr>
                <w:rFonts w:asciiTheme="minorBidi" w:hAnsiTheme="minorBidi" w:cstheme="minorBidi"/>
                <w:sz w:val="20"/>
                <w:szCs w:val="20"/>
              </w:rPr>
              <w:t>Learners</w:t>
            </w:r>
            <w:r w:rsidRPr="002319D5">
              <w:rPr>
                <w:rFonts w:asciiTheme="minorBidi" w:hAnsiTheme="minorBidi" w:cstheme="minorBidi"/>
                <w:sz w:val="20"/>
                <w:szCs w:val="20"/>
              </w:rPr>
              <w:t xml:space="preserve"> state reasons for this. Look for answers that focus on motives such as protecting national interest, subsidised pricing and creating employment</w:t>
            </w:r>
            <w:r w:rsidR="00C02851">
              <w:rPr>
                <w:rFonts w:asciiTheme="minorBidi" w:hAnsiTheme="minorBidi" w:cstheme="minorBidi"/>
                <w:sz w:val="20"/>
                <w:szCs w:val="20"/>
              </w:rPr>
              <w:t>,</w:t>
            </w:r>
            <w:r w:rsidRPr="002319D5">
              <w:rPr>
                <w:rFonts w:asciiTheme="minorBidi" w:hAnsiTheme="minorBidi" w:cstheme="minorBidi"/>
                <w:sz w:val="20"/>
                <w:szCs w:val="20"/>
              </w:rPr>
              <w:t xml:space="preserve"> etc.</w:t>
            </w:r>
          </w:p>
          <w:p w14:paraId="62EF6CE3" w14:textId="674E3105" w:rsidR="00EB5DAC" w:rsidRPr="002319D5" w:rsidRDefault="0039287B" w:rsidP="008F0150">
            <w:pPr>
              <w:rPr>
                <w:rFonts w:asciiTheme="minorBidi" w:hAnsiTheme="minorBidi" w:cstheme="minorBidi"/>
                <w:sz w:val="20"/>
                <w:szCs w:val="20"/>
              </w:rPr>
            </w:pPr>
            <w:r>
              <w:rPr>
                <w:rFonts w:asciiTheme="minorBidi" w:hAnsiTheme="minorBidi" w:cstheme="minorBidi"/>
                <w:sz w:val="20"/>
                <w:szCs w:val="20"/>
              </w:rPr>
              <w:t>Understanding public corporations</w:t>
            </w:r>
            <w:r w:rsidR="006D62AE">
              <w:rPr>
                <w:rFonts w:asciiTheme="minorBidi" w:hAnsiTheme="minorBidi" w:cstheme="minorBidi"/>
                <w:sz w:val="20"/>
                <w:szCs w:val="20"/>
              </w:rPr>
              <w:t xml:space="preserve"> – structure, governance and impact</w:t>
            </w:r>
            <w:r w:rsidR="00EB5DAC">
              <w:rPr>
                <w:rFonts w:asciiTheme="minorBidi" w:hAnsiTheme="minorBidi" w:cstheme="minorBidi"/>
                <w:sz w:val="20"/>
                <w:szCs w:val="20"/>
              </w:rPr>
              <w:t xml:space="preserve">: </w:t>
            </w:r>
            <w:hyperlink r:id="rId75" w:history="1">
              <w:r w:rsidR="00EB5DAC" w:rsidRPr="0011669F">
                <w:rPr>
                  <w:rStyle w:val="Hyperlink"/>
                  <w:rFonts w:asciiTheme="minorBidi" w:hAnsiTheme="minorBidi" w:cstheme="minorBidi"/>
                  <w:sz w:val="20"/>
                  <w:szCs w:val="20"/>
                </w:rPr>
                <w:t>https://www.linkedin.com/pulse/understanding-public-corporations-structure-impact-hasan-mba-dyl0c</w:t>
              </w:r>
            </w:hyperlink>
            <w:r w:rsidR="00EB5DAC" w:rsidRPr="002319D5">
              <w:rPr>
                <w:rFonts w:asciiTheme="minorBidi" w:hAnsiTheme="minorBidi" w:cstheme="minorBidi"/>
                <w:sz w:val="20"/>
                <w:szCs w:val="20"/>
              </w:rPr>
              <w:t xml:space="preserve"> </w:t>
            </w:r>
          </w:p>
          <w:p w14:paraId="29A348E3" w14:textId="5A6723C4" w:rsidR="00EB5DAC" w:rsidRPr="002319D5" w:rsidRDefault="003C2A39" w:rsidP="002319D5">
            <w:pPr>
              <w:pStyle w:val="BodyText"/>
              <w:spacing w:after="120"/>
              <w:rPr>
                <w:rFonts w:asciiTheme="minorBidi" w:hAnsiTheme="minorBidi" w:cstheme="minorBidi"/>
              </w:rPr>
            </w:pPr>
            <w:r>
              <w:rPr>
                <w:rFonts w:asciiTheme="minorBidi" w:hAnsiTheme="minorBidi" w:cstheme="minorBidi"/>
              </w:rPr>
              <w:t>Public corporations</w:t>
            </w:r>
            <w:r w:rsidR="00EB5DAC">
              <w:rPr>
                <w:rFonts w:asciiTheme="minorBidi" w:hAnsiTheme="minorBidi" w:cstheme="minorBidi"/>
              </w:rPr>
              <w:t xml:space="preserve">: </w:t>
            </w:r>
            <w:hyperlink r:id="rId76" w:history="1">
              <w:r w:rsidR="00EB5DAC" w:rsidRPr="0011669F">
                <w:rPr>
                  <w:rStyle w:val="Hyperlink"/>
                  <w:rFonts w:asciiTheme="minorBidi" w:hAnsiTheme="minorBidi" w:cstheme="minorBidi"/>
                </w:rPr>
                <w:t>www.youtube.com/watch?v=ciKYOtUvUSs</w:t>
              </w:r>
            </w:hyperlink>
            <w:r w:rsidR="00EB5DAC" w:rsidRPr="002319D5">
              <w:rPr>
                <w:rFonts w:asciiTheme="minorBidi" w:hAnsiTheme="minorBidi" w:cstheme="minorBidi"/>
              </w:rPr>
              <w:t xml:space="preserve"> </w:t>
            </w:r>
          </w:p>
        </w:tc>
      </w:tr>
      <w:tr w:rsidR="00EB5DAC" w:rsidRPr="004A4E17" w14:paraId="44A487D3" w14:textId="77777777" w:rsidTr="00E877B6">
        <w:tblPrEx>
          <w:tblCellMar>
            <w:top w:w="0" w:type="dxa"/>
            <w:bottom w:w="0" w:type="dxa"/>
          </w:tblCellMar>
        </w:tblPrEx>
        <w:tc>
          <w:tcPr>
            <w:tcW w:w="2552" w:type="dxa"/>
            <w:vMerge/>
            <w:tcMar>
              <w:top w:w="113" w:type="dxa"/>
              <w:bottom w:w="113" w:type="dxa"/>
            </w:tcMar>
          </w:tcPr>
          <w:p w14:paraId="60E28462" w14:textId="54EA5453" w:rsidR="00EB5DAC" w:rsidRPr="00173B86" w:rsidRDefault="00EB5DAC" w:rsidP="00173B86">
            <w:pPr>
              <w:pStyle w:val="BodyText"/>
              <w:spacing w:after="120"/>
              <w:rPr>
                <w:rFonts w:asciiTheme="minorBidi" w:hAnsiTheme="minorBidi" w:cstheme="minorBidi"/>
                <w:lang w:eastAsia="en-GB"/>
              </w:rPr>
            </w:pPr>
          </w:p>
        </w:tc>
        <w:tc>
          <w:tcPr>
            <w:tcW w:w="2126" w:type="dxa"/>
            <w:tcMar>
              <w:top w:w="113" w:type="dxa"/>
              <w:bottom w:w="113" w:type="dxa"/>
            </w:tcMar>
          </w:tcPr>
          <w:p w14:paraId="6CFD9078" w14:textId="2822CEE0" w:rsidR="00EB5DAC" w:rsidRPr="00173B86" w:rsidRDefault="00C510AA" w:rsidP="00173B86">
            <w:pPr>
              <w:pStyle w:val="BodyText"/>
              <w:spacing w:after="120"/>
              <w:rPr>
                <w:rFonts w:asciiTheme="minorBidi" w:hAnsiTheme="minorBidi" w:cstheme="minorBidi"/>
                <w:lang w:eastAsia="en-GB"/>
              </w:rPr>
            </w:pPr>
            <w:r>
              <w:rPr>
                <w:rFonts w:asciiTheme="minorBidi" w:hAnsiTheme="minorBidi" w:cstheme="minorBidi"/>
              </w:rPr>
              <w:t>T</w:t>
            </w:r>
            <w:r w:rsidR="00EB5DAC" w:rsidRPr="00173B86">
              <w:rPr>
                <w:rFonts w:asciiTheme="minorBidi" w:hAnsiTheme="minorBidi" w:cstheme="minorBidi"/>
              </w:rPr>
              <w:t>he appropriateness of difference types of ownership in given situations</w:t>
            </w:r>
            <w:r w:rsidR="007C7CC5">
              <w:rPr>
                <w:rFonts w:asciiTheme="minorBidi" w:hAnsiTheme="minorBidi" w:cstheme="minorBidi"/>
              </w:rPr>
              <w:t>.</w:t>
            </w:r>
          </w:p>
        </w:tc>
        <w:tc>
          <w:tcPr>
            <w:tcW w:w="9923" w:type="dxa"/>
            <w:tcMar>
              <w:top w:w="113" w:type="dxa"/>
              <w:bottom w:w="113" w:type="dxa"/>
            </w:tcMar>
          </w:tcPr>
          <w:p w14:paraId="0DF3B2FD" w14:textId="0E54D542" w:rsidR="00EB5DAC" w:rsidRPr="002319D5" w:rsidRDefault="00EB5DAC" w:rsidP="002319D5">
            <w:pPr>
              <w:spacing w:after="120"/>
              <w:rPr>
                <w:rFonts w:asciiTheme="minorBidi" w:hAnsiTheme="minorBidi" w:cstheme="minorBidi"/>
                <w:sz w:val="20"/>
                <w:szCs w:val="20"/>
              </w:rPr>
            </w:pPr>
            <w:r w:rsidRPr="002319D5">
              <w:rPr>
                <w:rFonts w:asciiTheme="minorBidi" w:hAnsiTheme="minorBidi" w:cstheme="minorBidi"/>
                <w:sz w:val="20"/>
                <w:szCs w:val="20"/>
              </w:rPr>
              <w:t xml:space="preserve">Learners are already familiar with the features of various types of business structure. Give them the following two questions. </w:t>
            </w:r>
            <w:r w:rsidR="00CD4201">
              <w:rPr>
                <w:rFonts w:asciiTheme="minorBidi" w:hAnsiTheme="minorBidi" w:cstheme="minorBidi"/>
                <w:sz w:val="20"/>
                <w:szCs w:val="20"/>
              </w:rPr>
              <w:t>Learners</w:t>
            </w:r>
            <w:r w:rsidRPr="002319D5">
              <w:rPr>
                <w:rFonts w:asciiTheme="minorBidi" w:hAnsiTheme="minorBidi" w:cstheme="minorBidi"/>
                <w:sz w:val="20"/>
                <w:szCs w:val="20"/>
              </w:rPr>
              <w:t xml:space="preserve"> give half-page answer to each question giving reasons for their answers to both questions. </w:t>
            </w:r>
            <w:r w:rsidRPr="002319D5">
              <w:rPr>
                <w:rFonts w:asciiTheme="minorBidi" w:hAnsiTheme="minorBidi" w:cstheme="minorBidi"/>
                <w:b/>
                <w:bCs/>
                <w:sz w:val="20"/>
                <w:szCs w:val="20"/>
              </w:rPr>
              <w:t>(F)</w:t>
            </w:r>
          </w:p>
          <w:p w14:paraId="2BB8BC35" w14:textId="77777777" w:rsidR="00EB5DAC" w:rsidRPr="002319D5" w:rsidRDefault="00EB5DAC" w:rsidP="003C6680">
            <w:pPr>
              <w:pStyle w:val="ListParagraph"/>
              <w:numPr>
                <w:ilvl w:val="0"/>
                <w:numId w:val="14"/>
              </w:numPr>
              <w:spacing w:after="120"/>
              <w:rPr>
                <w:rFonts w:asciiTheme="minorBidi" w:hAnsiTheme="minorBidi" w:cstheme="minorBidi"/>
                <w:color w:val="000000" w:themeColor="text1"/>
              </w:rPr>
            </w:pPr>
            <w:r w:rsidRPr="002319D5">
              <w:rPr>
                <w:rFonts w:asciiTheme="minorBidi" w:hAnsiTheme="minorBidi" w:cstheme="minorBidi"/>
                <w:color w:val="000000" w:themeColor="text1"/>
              </w:rPr>
              <w:t>Which legal structure would they prefer if they were to start their own business?</w:t>
            </w:r>
          </w:p>
          <w:p w14:paraId="691914B1" w14:textId="77777777" w:rsidR="00EB5DAC" w:rsidRPr="002319D5" w:rsidRDefault="00EB5DAC" w:rsidP="003C6680">
            <w:pPr>
              <w:pStyle w:val="ListParagraph"/>
              <w:numPr>
                <w:ilvl w:val="0"/>
                <w:numId w:val="14"/>
              </w:numPr>
              <w:spacing w:after="120"/>
              <w:rPr>
                <w:rFonts w:asciiTheme="minorBidi" w:hAnsiTheme="minorBidi" w:cstheme="minorBidi"/>
                <w:color w:val="000000" w:themeColor="text1"/>
              </w:rPr>
            </w:pPr>
            <w:r w:rsidRPr="002319D5">
              <w:rPr>
                <w:rFonts w:asciiTheme="minorBidi" w:hAnsiTheme="minorBidi" w:cstheme="minorBidi"/>
                <w:color w:val="000000" w:themeColor="text1"/>
              </w:rPr>
              <w:t>In what conditions during their operations might they decide to change the legal structure of their business?</w:t>
            </w:r>
          </w:p>
          <w:p w14:paraId="569C48DF" w14:textId="5A7D7FC5" w:rsidR="00EB5DAC" w:rsidRPr="002319D5" w:rsidRDefault="008670CF" w:rsidP="008649AE">
            <w:pPr>
              <w:pStyle w:val="BodyText"/>
              <w:rPr>
                <w:rFonts w:asciiTheme="minorBidi" w:hAnsiTheme="minorBidi" w:cstheme="minorBidi"/>
              </w:rPr>
            </w:pPr>
            <w:r>
              <w:rPr>
                <w:rFonts w:asciiTheme="minorBidi" w:hAnsiTheme="minorBidi" w:cstheme="minorBidi"/>
              </w:rPr>
              <w:t>Types of business ownership explained</w:t>
            </w:r>
            <w:r w:rsidR="006D62AE">
              <w:rPr>
                <w:rFonts w:asciiTheme="minorBidi" w:hAnsiTheme="minorBidi" w:cstheme="minorBidi"/>
              </w:rPr>
              <w:t>:</w:t>
            </w:r>
            <w:r w:rsidR="00EB5DAC" w:rsidRPr="002319D5">
              <w:rPr>
                <w:rFonts w:asciiTheme="minorBidi" w:hAnsiTheme="minorBidi" w:cstheme="minorBidi"/>
              </w:rPr>
              <w:t xml:space="preserve"> </w:t>
            </w:r>
            <w:hyperlink r:id="rId77" w:history="1">
              <w:r w:rsidR="00EB5DAC" w:rsidRPr="002319D5">
                <w:rPr>
                  <w:rStyle w:val="Hyperlink"/>
                  <w:rFonts w:asciiTheme="minorBidi" w:hAnsiTheme="minorBidi" w:cstheme="minorBidi"/>
                </w:rPr>
                <w:t>www.youtube.com/watch?v=BN2cQNNvg_4</w:t>
              </w:r>
            </w:hyperlink>
            <w:r w:rsidR="00EB5DAC" w:rsidRPr="002319D5">
              <w:rPr>
                <w:rFonts w:asciiTheme="minorBidi" w:hAnsiTheme="minorBidi" w:cstheme="minorBidi"/>
              </w:rPr>
              <w:t xml:space="preserve"> </w:t>
            </w:r>
          </w:p>
        </w:tc>
      </w:tr>
      <w:tr w:rsidR="00EF2A7C" w:rsidRPr="004A4E17" w14:paraId="7ED5E3E9" w14:textId="77777777" w:rsidTr="00E877B6">
        <w:tblPrEx>
          <w:tblCellMar>
            <w:top w:w="0" w:type="dxa"/>
            <w:bottom w:w="0" w:type="dxa"/>
          </w:tblCellMar>
        </w:tblPrEx>
        <w:tc>
          <w:tcPr>
            <w:tcW w:w="2552" w:type="dxa"/>
            <w:vMerge w:val="restart"/>
            <w:tcMar>
              <w:top w:w="113" w:type="dxa"/>
              <w:bottom w:w="113" w:type="dxa"/>
            </w:tcMar>
          </w:tcPr>
          <w:p w14:paraId="0925DF34" w14:textId="29E844E4" w:rsidR="00EF2A7C" w:rsidRPr="00173B86" w:rsidRDefault="00EF2A7C" w:rsidP="00173B86">
            <w:pPr>
              <w:pStyle w:val="BodyText"/>
              <w:spacing w:after="120"/>
              <w:rPr>
                <w:rFonts w:asciiTheme="minorBidi" w:hAnsiTheme="minorBidi" w:cstheme="minorBidi"/>
                <w:i/>
                <w:color w:val="FF0000"/>
              </w:rPr>
            </w:pPr>
            <w:r w:rsidRPr="00173B86">
              <w:rPr>
                <w:rFonts w:asciiTheme="minorBidi" w:hAnsiTheme="minorBidi" w:cstheme="minorBidi"/>
              </w:rPr>
              <w:t>2.1.3 Multinational companies (MNCs) in the global economy</w:t>
            </w:r>
          </w:p>
        </w:tc>
        <w:tc>
          <w:tcPr>
            <w:tcW w:w="2126" w:type="dxa"/>
            <w:tcMar>
              <w:top w:w="113" w:type="dxa"/>
              <w:bottom w:w="113" w:type="dxa"/>
            </w:tcMar>
          </w:tcPr>
          <w:p w14:paraId="0CF086B1" w14:textId="30661398" w:rsidR="00EF2A7C" w:rsidRPr="00173B86" w:rsidRDefault="00EF2A7C" w:rsidP="00173B86">
            <w:pPr>
              <w:pStyle w:val="BodyText"/>
              <w:spacing w:after="120"/>
              <w:rPr>
                <w:rFonts w:asciiTheme="minorBidi" w:hAnsiTheme="minorBidi" w:cstheme="minorBidi"/>
              </w:rPr>
            </w:pPr>
            <w:r>
              <w:rPr>
                <w:rFonts w:asciiTheme="minorBidi" w:hAnsiTheme="minorBidi" w:cstheme="minorBidi"/>
                <w:color w:val="000000"/>
              </w:rPr>
              <w:t>T</w:t>
            </w:r>
            <w:r w:rsidRPr="00173B86">
              <w:rPr>
                <w:rFonts w:asciiTheme="minorBidi" w:hAnsiTheme="minorBidi" w:cstheme="minorBidi"/>
                <w:color w:val="000000"/>
              </w:rPr>
              <w:t>he features of multinational companies</w:t>
            </w:r>
            <w:r w:rsidR="0038375A">
              <w:rPr>
                <w:rFonts w:asciiTheme="minorBidi" w:hAnsiTheme="minorBidi" w:cstheme="minorBidi"/>
                <w:color w:val="000000"/>
              </w:rPr>
              <w:t>.</w:t>
            </w:r>
          </w:p>
        </w:tc>
        <w:tc>
          <w:tcPr>
            <w:tcW w:w="9923" w:type="dxa"/>
            <w:tcMar>
              <w:top w:w="113" w:type="dxa"/>
              <w:bottom w:w="113" w:type="dxa"/>
            </w:tcMar>
          </w:tcPr>
          <w:p w14:paraId="5CDEB0A6" w14:textId="77777777" w:rsidR="00EF2A7C" w:rsidRPr="002319D5" w:rsidRDefault="00EF2A7C" w:rsidP="002319D5">
            <w:pPr>
              <w:autoSpaceDE w:val="0"/>
              <w:autoSpaceDN w:val="0"/>
              <w:adjustRightInd w:val="0"/>
              <w:spacing w:after="120"/>
              <w:rPr>
                <w:rFonts w:asciiTheme="minorBidi" w:hAnsiTheme="minorBidi" w:cstheme="minorBidi"/>
                <w:sz w:val="20"/>
                <w:szCs w:val="20"/>
              </w:rPr>
            </w:pPr>
            <w:r w:rsidRPr="002319D5">
              <w:rPr>
                <w:rFonts w:asciiTheme="minorBidi" w:hAnsiTheme="minorBidi" w:cstheme="minorBidi"/>
                <w:sz w:val="20"/>
                <w:szCs w:val="20"/>
              </w:rPr>
              <w:t>Write the names of two well-known businesses which are household names on the classroom board. One is a multinational (e.g. a Japanese car manufacturer) and the other has only domestic operations. Ask learners how they think these two businesses are different in terms of their:</w:t>
            </w:r>
          </w:p>
          <w:p w14:paraId="662BB48F" w14:textId="77777777" w:rsidR="00EF2A7C" w:rsidRPr="002319D5" w:rsidRDefault="00EF2A7C" w:rsidP="003C6680">
            <w:pPr>
              <w:pStyle w:val="ListParagraph"/>
              <w:numPr>
                <w:ilvl w:val="0"/>
                <w:numId w:val="15"/>
              </w:numPr>
              <w:autoSpaceDE w:val="0"/>
              <w:autoSpaceDN w:val="0"/>
              <w:adjustRightInd w:val="0"/>
              <w:spacing w:after="120"/>
              <w:rPr>
                <w:rFonts w:asciiTheme="minorBidi" w:hAnsiTheme="minorBidi" w:cstheme="minorBidi"/>
                <w:color w:val="000000" w:themeColor="text1"/>
              </w:rPr>
            </w:pPr>
            <w:r w:rsidRPr="002319D5">
              <w:rPr>
                <w:rFonts w:asciiTheme="minorBidi" w:hAnsiTheme="minorBidi" w:cstheme="minorBidi"/>
                <w:color w:val="000000" w:themeColor="text1"/>
              </w:rPr>
              <w:t>production/operations</w:t>
            </w:r>
          </w:p>
          <w:p w14:paraId="35BAAD23" w14:textId="718D7320" w:rsidR="00EF2A7C" w:rsidRPr="002319D5" w:rsidRDefault="00EF2A7C" w:rsidP="003C6680">
            <w:pPr>
              <w:pStyle w:val="ListParagraph"/>
              <w:numPr>
                <w:ilvl w:val="0"/>
                <w:numId w:val="15"/>
              </w:numPr>
              <w:autoSpaceDE w:val="0"/>
              <w:autoSpaceDN w:val="0"/>
              <w:adjustRightInd w:val="0"/>
              <w:spacing w:after="120"/>
              <w:rPr>
                <w:rFonts w:asciiTheme="minorBidi" w:hAnsiTheme="minorBidi" w:cstheme="minorBidi"/>
                <w:color w:val="000000" w:themeColor="text1"/>
              </w:rPr>
            </w:pPr>
            <w:r w:rsidRPr="002319D5">
              <w:rPr>
                <w:rFonts w:asciiTheme="minorBidi" w:hAnsiTheme="minorBidi" w:cstheme="minorBidi"/>
                <w:color w:val="000000" w:themeColor="text1"/>
              </w:rPr>
              <w:t xml:space="preserve">supply </w:t>
            </w:r>
            <w:proofErr w:type="gramStart"/>
            <w:r w:rsidRPr="002319D5">
              <w:rPr>
                <w:rFonts w:asciiTheme="minorBidi" w:hAnsiTheme="minorBidi" w:cstheme="minorBidi"/>
                <w:color w:val="000000" w:themeColor="text1"/>
              </w:rPr>
              <w:t>chain</w:t>
            </w:r>
            <w:proofErr w:type="gramEnd"/>
          </w:p>
          <w:p w14:paraId="34E30282" w14:textId="275DA20B" w:rsidR="00EF2A7C" w:rsidRPr="001B2579" w:rsidRDefault="00EF2A7C" w:rsidP="003C6680">
            <w:pPr>
              <w:pStyle w:val="ListParagraph"/>
              <w:numPr>
                <w:ilvl w:val="0"/>
                <w:numId w:val="15"/>
              </w:numPr>
              <w:autoSpaceDE w:val="0"/>
              <w:autoSpaceDN w:val="0"/>
              <w:adjustRightInd w:val="0"/>
              <w:spacing w:after="120"/>
              <w:rPr>
                <w:rFonts w:asciiTheme="minorBidi" w:hAnsiTheme="minorBidi" w:cstheme="minorBidi"/>
              </w:rPr>
            </w:pPr>
            <w:r w:rsidRPr="001B2579">
              <w:rPr>
                <w:rFonts w:asciiTheme="minorBidi" w:hAnsiTheme="minorBidi" w:cstheme="minorBidi"/>
                <w:color w:val="000000" w:themeColor="text1"/>
              </w:rPr>
              <w:t xml:space="preserve">consumer markets. </w:t>
            </w:r>
          </w:p>
          <w:p w14:paraId="03E40A33" w14:textId="77777777" w:rsidR="00EF2A7C" w:rsidRPr="002319D5" w:rsidRDefault="00EF2A7C" w:rsidP="002319D5">
            <w:pPr>
              <w:spacing w:after="120"/>
              <w:rPr>
                <w:rFonts w:asciiTheme="minorBidi" w:hAnsiTheme="minorBidi" w:cstheme="minorBidi"/>
                <w:sz w:val="20"/>
                <w:szCs w:val="20"/>
              </w:rPr>
            </w:pPr>
            <w:r w:rsidRPr="002319D5">
              <w:rPr>
                <w:rFonts w:asciiTheme="minorBidi" w:hAnsiTheme="minorBidi" w:cstheme="minorBidi"/>
                <w:sz w:val="20"/>
                <w:szCs w:val="20"/>
              </w:rPr>
              <w:t>Reinforce learning by defining a multinational enterprise and discussing their features. Ask for more examples of multinational enterprises from different industries in sectors of production. It is important that learners understand the difference between the home country and the host country.</w:t>
            </w:r>
          </w:p>
          <w:p w14:paraId="42BB08C2" w14:textId="7E76AD33" w:rsidR="00EF2A7C" w:rsidRDefault="00EF2A7C" w:rsidP="008649AE">
            <w:pPr>
              <w:autoSpaceDE w:val="0"/>
              <w:autoSpaceDN w:val="0"/>
              <w:adjustRightInd w:val="0"/>
              <w:spacing w:before="60" w:after="60"/>
              <w:rPr>
                <w:rFonts w:asciiTheme="minorBidi" w:hAnsiTheme="minorBidi" w:cstheme="minorBidi"/>
                <w:sz w:val="20"/>
                <w:szCs w:val="20"/>
              </w:rPr>
            </w:pPr>
            <w:r>
              <w:rPr>
                <w:rFonts w:asciiTheme="minorBidi" w:hAnsiTheme="minorBidi" w:cstheme="minorBidi"/>
                <w:sz w:val="20"/>
                <w:szCs w:val="20"/>
              </w:rPr>
              <w:t>What multinationals are, reasons for existence, their advantages and disadvantages</w:t>
            </w:r>
            <w:r w:rsidRPr="002319D5">
              <w:rPr>
                <w:rFonts w:asciiTheme="minorBidi" w:hAnsiTheme="minorBidi" w:cstheme="minorBidi"/>
                <w:sz w:val="20"/>
                <w:szCs w:val="20"/>
              </w:rPr>
              <w:t xml:space="preserve">: </w:t>
            </w:r>
            <w:hyperlink r:id="rId78" w:history="1">
              <w:r w:rsidRPr="008D16BA">
                <w:rPr>
                  <w:rStyle w:val="Hyperlink"/>
                  <w:rFonts w:asciiTheme="minorBidi" w:hAnsiTheme="minorBidi" w:cstheme="minorBidi"/>
                  <w:sz w:val="20"/>
                  <w:szCs w:val="20"/>
                </w:rPr>
                <w:t>https://corporatefinanceinstitute.com/resources/knowledge/strategy/multinational-corporation/</w:t>
              </w:r>
            </w:hyperlink>
          </w:p>
          <w:p w14:paraId="026BDBA4" w14:textId="629EA91C" w:rsidR="00EF2A7C" w:rsidRPr="002319D5" w:rsidRDefault="00EF2A7C" w:rsidP="0082527D">
            <w:pPr>
              <w:autoSpaceDE w:val="0"/>
              <w:autoSpaceDN w:val="0"/>
              <w:adjustRightInd w:val="0"/>
              <w:spacing w:before="60"/>
              <w:rPr>
                <w:rFonts w:asciiTheme="minorBidi" w:hAnsiTheme="minorBidi" w:cstheme="minorBidi"/>
                <w:sz w:val="20"/>
                <w:szCs w:val="20"/>
              </w:rPr>
            </w:pPr>
            <w:r>
              <w:rPr>
                <w:rFonts w:asciiTheme="minorBidi" w:hAnsiTheme="minorBidi" w:cstheme="minorBidi"/>
                <w:sz w:val="20"/>
                <w:szCs w:val="20"/>
              </w:rPr>
              <w:t>Multinational companies</w:t>
            </w:r>
            <w:r w:rsidRPr="002319D5">
              <w:rPr>
                <w:rFonts w:asciiTheme="minorBidi" w:hAnsiTheme="minorBidi" w:cstheme="minorBidi"/>
                <w:sz w:val="20"/>
                <w:szCs w:val="20"/>
              </w:rPr>
              <w:t xml:space="preserve">: </w:t>
            </w:r>
            <w:hyperlink r:id="rId79" w:history="1">
              <w:r>
                <w:rPr>
                  <w:rStyle w:val="Hyperlink"/>
                  <w:rFonts w:asciiTheme="minorBidi" w:hAnsiTheme="minorBidi" w:cstheme="minorBidi"/>
                  <w:sz w:val="20"/>
                  <w:szCs w:val="20"/>
                </w:rPr>
                <w:t>https://www.youtube.com/watch?v=Gcf7RKigZSs</w:t>
              </w:r>
            </w:hyperlink>
          </w:p>
        </w:tc>
      </w:tr>
      <w:tr w:rsidR="00EF2A7C" w:rsidRPr="004A4E17" w14:paraId="1EFD2186" w14:textId="77777777" w:rsidTr="00E877B6">
        <w:tblPrEx>
          <w:tblCellMar>
            <w:top w:w="0" w:type="dxa"/>
            <w:bottom w:w="0" w:type="dxa"/>
          </w:tblCellMar>
        </w:tblPrEx>
        <w:tc>
          <w:tcPr>
            <w:tcW w:w="2552" w:type="dxa"/>
            <w:vMerge/>
            <w:tcMar>
              <w:top w:w="113" w:type="dxa"/>
              <w:bottom w:w="113" w:type="dxa"/>
            </w:tcMar>
          </w:tcPr>
          <w:p w14:paraId="7D7ED032" w14:textId="77777777" w:rsidR="00EF2A7C" w:rsidRPr="00173B86" w:rsidRDefault="00EF2A7C" w:rsidP="00173B86">
            <w:pPr>
              <w:pStyle w:val="BodyText"/>
              <w:spacing w:after="120"/>
              <w:rPr>
                <w:rFonts w:asciiTheme="minorBidi" w:hAnsiTheme="minorBidi" w:cstheme="minorBidi"/>
              </w:rPr>
            </w:pPr>
          </w:p>
        </w:tc>
        <w:tc>
          <w:tcPr>
            <w:tcW w:w="2126" w:type="dxa"/>
            <w:tcMar>
              <w:top w:w="113" w:type="dxa"/>
              <w:bottom w:w="113" w:type="dxa"/>
            </w:tcMar>
          </w:tcPr>
          <w:p w14:paraId="050611D1" w14:textId="570A734D" w:rsidR="00EF2A7C" w:rsidRPr="00173B86" w:rsidRDefault="00EF2A7C" w:rsidP="0082527D">
            <w:pPr>
              <w:pStyle w:val="BodyText"/>
              <w:rPr>
                <w:rFonts w:asciiTheme="minorBidi" w:hAnsiTheme="minorBidi" w:cstheme="minorBidi"/>
                <w:color w:val="000000"/>
              </w:rPr>
            </w:pPr>
            <w:r>
              <w:rPr>
                <w:rFonts w:asciiTheme="minorBidi" w:hAnsiTheme="minorBidi" w:cstheme="minorBidi"/>
                <w:color w:val="000000"/>
              </w:rPr>
              <w:t>T</w:t>
            </w:r>
            <w:r w:rsidRPr="00173B86">
              <w:rPr>
                <w:rFonts w:asciiTheme="minorBidi" w:hAnsiTheme="minorBidi" w:cstheme="minorBidi"/>
                <w:color w:val="000000"/>
              </w:rPr>
              <w:t>he reasons for existence of multinational companies in the global economy</w:t>
            </w:r>
            <w:r w:rsidR="0038375A">
              <w:rPr>
                <w:rFonts w:asciiTheme="minorBidi" w:hAnsiTheme="minorBidi" w:cstheme="minorBidi"/>
                <w:color w:val="000000"/>
              </w:rPr>
              <w:t>.</w:t>
            </w:r>
          </w:p>
        </w:tc>
        <w:tc>
          <w:tcPr>
            <w:tcW w:w="9923" w:type="dxa"/>
            <w:tcMar>
              <w:top w:w="113" w:type="dxa"/>
              <w:bottom w:w="113" w:type="dxa"/>
            </w:tcMar>
          </w:tcPr>
          <w:p w14:paraId="54E637F2" w14:textId="336C6E9C" w:rsidR="00EF2A7C" w:rsidRPr="002319D5" w:rsidRDefault="00EF2A7C" w:rsidP="002319D5">
            <w:pPr>
              <w:autoSpaceDE w:val="0"/>
              <w:autoSpaceDN w:val="0"/>
              <w:adjustRightInd w:val="0"/>
              <w:spacing w:after="120"/>
              <w:rPr>
                <w:rFonts w:asciiTheme="minorBidi" w:hAnsiTheme="minorBidi" w:cstheme="minorBidi"/>
                <w:sz w:val="20"/>
                <w:szCs w:val="20"/>
              </w:rPr>
            </w:pPr>
            <w:r w:rsidRPr="002319D5">
              <w:rPr>
                <w:rFonts w:asciiTheme="minorBidi" w:hAnsiTheme="minorBidi" w:cstheme="minorBidi"/>
                <w:b/>
                <w:bCs/>
                <w:sz w:val="20"/>
                <w:szCs w:val="20"/>
              </w:rPr>
              <w:t>Group activity:</w:t>
            </w:r>
            <w:r w:rsidRPr="002319D5">
              <w:rPr>
                <w:rFonts w:asciiTheme="minorBidi" w:hAnsiTheme="minorBidi" w:cstheme="minorBidi"/>
                <w:sz w:val="20"/>
                <w:szCs w:val="20"/>
              </w:rPr>
              <w:t xml:space="preserve"> </w:t>
            </w:r>
            <w:r w:rsidR="007F01DF">
              <w:rPr>
                <w:rFonts w:asciiTheme="minorBidi" w:hAnsiTheme="minorBidi" w:cstheme="minorBidi"/>
                <w:sz w:val="20"/>
                <w:szCs w:val="20"/>
              </w:rPr>
              <w:t>In groups, learners</w:t>
            </w:r>
            <w:r w:rsidRPr="002319D5">
              <w:rPr>
                <w:rFonts w:asciiTheme="minorBidi" w:hAnsiTheme="minorBidi" w:cstheme="minorBidi"/>
                <w:sz w:val="20"/>
                <w:szCs w:val="20"/>
              </w:rPr>
              <w:t xml:space="preserve"> discuss and come up with two reasons why businesses become multinationals. Learners need to learn to evaluate the importance of multinationals in global trade. </w:t>
            </w:r>
            <w:r w:rsidRPr="002319D5">
              <w:rPr>
                <w:rFonts w:asciiTheme="minorBidi" w:hAnsiTheme="minorBidi" w:cstheme="minorBidi"/>
                <w:b/>
                <w:bCs/>
                <w:sz w:val="20"/>
                <w:szCs w:val="20"/>
              </w:rPr>
              <w:t>(I)</w:t>
            </w:r>
          </w:p>
        </w:tc>
      </w:tr>
      <w:tr w:rsidR="00EF2A7C" w:rsidRPr="004A4E17" w14:paraId="2CF16979" w14:textId="77777777" w:rsidTr="00E877B6">
        <w:tblPrEx>
          <w:tblCellMar>
            <w:top w:w="0" w:type="dxa"/>
            <w:bottom w:w="0" w:type="dxa"/>
          </w:tblCellMar>
        </w:tblPrEx>
        <w:tc>
          <w:tcPr>
            <w:tcW w:w="2552" w:type="dxa"/>
            <w:vMerge/>
            <w:tcMar>
              <w:top w:w="113" w:type="dxa"/>
              <w:bottom w:w="113" w:type="dxa"/>
            </w:tcMar>
          </w:tcPr>
          <w:p w14:paraId="3EF7D3F2" w14:textId="77777777" w:rsidR="00EF2A7C" w:rsidRPr="00173B86" w:rsidRDefault="00EF2A7C" w:rsidP="00173B86">
            <w:pPr>
              <w:pStyle w:val="BodyText"/>
              <w:spacing w:after="120"/>
              <w:rPr>
                <w:rFonts w:asciiTheme="minorBidi" w:hAnsiTheme="minorBidi" w:cstheme="minorBidi"/>
              </w:rPr>
            </w:pPr>
          </w:p>
        </w:tc>
        <w:tc>
          <w:tcPr>
            <w:tcW w:w="2126" w:type="dxa"/>
            <w:tcMar>
              <w:top w:w="113" w:type="dxa"/>
              <w:bottom w:w="113" w:type="dxa"/>
            </w:tcMar>
          </w:tcPr>
          <w:p w14:paraId="448AC773" w14:textId="46F63CF2" w:rsidR="00EF2A7C" w:rsidRPr="00173B86" w:rsidRDefault="00242DC0" w:rsidP="00173B86">
            <w:pPr>
              <w:pStyle w:val="BodyText"/>
              <w:spacing w:after="120"/>
              <w:rPr>
                <w:rFonts w:asciiTheme="minorBidi" w:hAnsiTheme="minorBidi" w:cstheme="minorBidi"/>
                <w:color w:val="000000"/>
              </w:rPr>
            </w:pPr>
            <w:r>
              <w:rPr>
                <w:rFonts w:asciiTheme="minorBidi" w:hAnsiTheme="minorBidi" w:cstheme="minorBidi"/>
                <w:color w:val="000000"/>
              </w:rPr>
              <w:t>T</w:t>
            </w:r>
            <w:r w:rsidR="00EF2A7C" w:rsidRPr="00173B86">
              <w:rPr>
                <w:rFonts w:asciiTheme="minorBidi" w:hAnsiTheme="minorBidi" w:cstheme="minorBidi"/>
                <w:color w:val="000000"/>
              </w:rPr>
              <w:t>he positive and negative impacts on a country of multinational companies locating in the country</w:t>
            </w:r>
            <w:r w:rsidR="0038375A">
              <w:rPr>
                <w:rFonts w:asciiTheme="minorBidi" w:hAnsiTheme="minorBidi" w:cstheme="minorBidi"/>
                <w:color w:val="000000"/>
              </w:rPr>
              <w:t>.</w:t>
            </w:r>
          </w:p>
        </w:tc>
        <w:tc>
          <w:tcPr>
            <w:tcW w:w="9923" w:type="dxa"/>
            <w:tcMar>
              <w:top w:w="113" w:type="dxa"/>
              <w:bottom w:w="113" w:type="dxa"/>
            </w:tcMar>
          </w:tcPr>
          <w:p w14:paraId="0FD9D095" w14:textId="77777777" w:rsidR="00EF2A7C" w:rsidRPr="002319D5" w:rsidRDefault="00EF2A7C" w:rsidP="0082527D">
            <w:pPr>
              <w:autoSpaceDE w:val="0"/>
              <w:autoSpaceDN w:val="0"/>
              <w:adjustRightInd w:val="0"/>
              <w:rPr>
                <w:rFonts w:asciiTheme="minorBidi" w:hAnsiTheme="minorBidi" w:cstheme="minorBidi"/>
                <w:sz w:val="20"/>
                <w:szCs w:val="20"/>
              </w:rPr>
            </w:pPr>
            <w:r w:rsidRPr="002319D5">
              <w:rPr>
                <w:rFonts w:asciiTheme="minorBidi" w:hAnsiTheme="minorBidi" w:cstheme="minorBidi"/>
                <w:b/>
                <w:bCs/>
                <w:sz w:val="20"/>
                <w:szCs w:val="20"/>
              </w:rPr>
              <w:t>Group activity:</w:t>
            </w:r>
            <w:r w:rsidRPr="002319D5">
              <w:rPr>
                <w:rFonts w:asciiTheme="minorBidi" w:hAnsiTheme="minorBidi" w:cstheme="minorBidi"/>
                <w:sz w:val="20"/>
                <w:szCs w:val="20"/>
              </w:rPr>
              <w:t xml:space="preserve"> Use a case study of a multinational enterprise that wants to set up business in your country to evaluate the merits and demerits of multinationals for the host country. Ask the groups to discuss whether they think it is good for their country to encourage and invite multinationals to conduct production, </w:t>
            </w:r>
            <w:proofErr w:type="gramStart"/>
            <w:r w:rsidRPr="002319D5">
              <w:rPr>
                <w:rFonts w:asciiTheme="minorBidi" w:hAnsiTheme="minorBidi" w:cstheme="minorBidi"/>
                <w:sz w:val="20"/>
                <w:szCs w:val="20"/>
              </w:rPr>
              <w:t>trade</w:t>
            </w:r>
            <w:proofErr w:type="gramEnd"/>
            <w:r w:rsidRPr="002319D5">
              <w:rPr>
                <w:rFonts w:asciiTheme="minorBidi" w:hAnsiTheme="minorBidi" w:cstheme="minorBidi"/>
                <w:sz w:val="20"/>
                <w:szCs w:val="20"/>
              </w:rPr>
              <w:t xml:space="preserve"> and commerce in the domestic market. </w:t>
            </w:r>
          </w:p>
          <w:p w14:paraId="1B126D22" w14:textId="26A4CEAB" w:rsidR="00EF2A7C" w:rsidRPr="002319D5" w:rsidRDefault="00EF2A7C" w:rsidP="008649AE">
            <w:pPr>
              <w:autoSpaceDE w:val="0"/>
              <w:autoSpaceDN w:val="0"/>
              <w:adjustRightInd w:val="0"/>
              <w:rPr>
                <w:rFonts w:asciiTheme="minorBidi" w:hAnsiTheme="minorBidi" w:cstheme="minorBidi"/>
                <w:b/>
                <w:bCs/>
                <w:sz w:val="20"/>
                <w:szCs w:val="20"/>
              </w:rPr>
            </w:pPr>
            <w:r w:rsidRPr="002319D5">
              <w:rPr>
                <w:rFonts w:asciiTheme="minorBidi" w:hAnsiTheme="minorBidi" w:cstheme="minorBidi"/>
                <w:sz w:val="20"/>
                <w:szCs w:val="20"/>
              </w:rPr>
              <w:t xml:space="preserve">Each group needs to nominate a person and present key points they discussed concluding with a recommendation whether the MNC should be allowed </w:t>
            </w:r>
            <w:r w:rsidR="00E950DA">
              <w:rPr>
                <w:rFonts w:asciiTheme="minorBidi" w:hAnsiTheme="minorBidi" w:cstheme="minorBidi"/>
                <w:sz w:val="20"/>
                <w:szCs w:val="20"/>
              </w:rPr>
              <w:t>or not</w:t>
            </w:r>
            <w:r w:rsidRPr="002319D5">
              <w:rPr>
                <w:rFonts w:asciiTheme="minorBidi" w:hAnsiTheme="minorBidi" w:cstheme="minorBidi"/>
                <w:sz w:val="20"/>
                <w:szCs w:val="20"/>
              </w:rPr>
              <w:t xml:space="preserve"> allowed to set up operations in the country, justifying their decisions. </w:t>
            </w:r>
            <w:r w:rsidRPr="002319D5">
              <w:rPr>
                <w:rFonts w:asciiTheme="minorBidi" w:hAnsiTheme="minorBidi" w:cstheme="minorBidi"/>
                <w:b/>
                <w:bCs/>
                <w:sz w:val="20"/>
                <w:szCs w:val="20"/>
              </w:rPr>
              <w:t>(I)</w:t>
            </w:r>
          </w:p>
        </w:tc>
      </w:tr>
      <w:tr w:rsidR="00E950DA" w:rsidRPr="004A4E17" w14:paraId="7CB24FF1" w14:textId="77777777" w:rsidTr="00E877B6">
        <w:tblPrEx>
          <w:tblCellMar>
            <w:top w:w="0" w:type="dxa"/>
            <w:bottom w:w="0" w:type="dxa"/>
          </w:tblCellMar>
        </w:tblPrEx>
        <w:tc>
          <w:tcPr>
            <w:tcW w:w="2552" w:type="dxa"/>
            <w:vMerge w:val="restart"/>
            <w:tcMar>
              <w:top w:w="113" w:type="dxa"/>
              <w:bottom w:w="113" w:type="dxa"/>
            </w:tcMar>
          </w:tcPr>
          <w:p w14:paraId="3BF94A4E" w14:textId="5FB1C55D" w:rsidR="00E950DA" w:rsidRPr="00173B86" w:rsidRDefault="00E950DA" w:rsidP="00173B86">
            <w:pPr>
              <w:pStyle w:val="BodyText"/>
              <w:spacing w:after="120"/>
              <w:rPr>
                <w:rFonts w:asciiTheme="minorBidi" w:hAnsiTheme="minorBidi" w:cstheme="minorBidi"/>
              </w:rPr>
            </w:pPr>
            <w:r w:rsidRPr="00173B86">
              <w:rPr>
                <w:rFonts w:asciiTheme="minorBidi" w:hAnsiTheme="minorBidi" w:cstheme="minorBidi"/>
              </w:rPr>
              <w:t>2.1.4 Franchises</w:t>
            </w:r>
          </w:p>
        </w:tc>
        <w:tc>
          <w:tcPr>
            <w:tcW w:w="2126" w:type="dxa"/>
            <w:tcMar>
              <w:top w:w="113" w:type="dxa"/>
              <w:bottom w:w="113" w:type="dxa"/>
            </w:tcMar>
          </w:tcPr>
          <w:p w14:paraId="65A473E4" w14:textId="26D1D2C6" w:rsidR="00E950DA" w:rsidRPr="00173B86" w:rsidRDefault="00E950DA" w:rsidP="00173B86">
            <w:pPr>
              <w:pStyle w:val="BodyText"/>
              <w:spacing w:after="120"/>
              <w:rPr>
                <w:rFonts w:asciiTheme="minorBidi" w:hAnsiTheme="minorBidi" w:cstheme="minorBidi"/>
                <w:color w:val="000000"/>
              </w:rPr>
            </w:pPr>
            <w:r>
              <w:rPr>
                <w:rFonts w:asciiTheme="minorBidi" w:hAnsiTheme="minorBidi" w:cstheme="minorBidi"/>
              </w:rPr>
              <w:t>T</w:t>
            </w:r>
            <w:r w:rsidRPr="00173B86">
              <w:rPr>
                <w:rFonts w:asciiTheme="minorBidi" w:hAnsiTheme="minorBidi" w:cstheme="minorBidi"/>
              </w:rPr>
              <w:t>he features of franchises</w:t>
            </w:r>
            <w:r w:rsidR="003A7988">
              <w:rPr>
                <w:rFonts w:asciiTheme="minorBidi" w:hAnsiTheme="minorBidi" w:cstheme="minorBidi"/>
              </w:rPr>
              <w:t>.</w:t>
            </w:r>
          </w:p>
        </w:tc>
        <w:tc>
          <w:tcPr>
            <w:tcW w:w="9923" w:type="dxa"/>
            <w:tcMar>
              <w:top w:w="113" w:type="dxa"/>
              <w:bottom w:w="113" w:type="dxa"/>
            </w:tcMar>
          </w:tcPr>
          <w:p w14:paraId="2F81BF5E" w14:textId="77777777" w:rsidR="00E950DA" w:rsidRPr="002319D5" w:rsidRDefault="00E950DA" w:rsidP="002319D5">
            <w:pPr>
              <w:spacing w:after="120"/>
              <w:rPr>
                <w:rFonts w:asciiTheme="minorBidi" w:hAnsiTheme="minorBidi" w:cstheme="minorBidi"/>
                <w:sz w:val="20"/>
                <w:szCs w:val="20"/>
              </w:rPr>
            </w:pPr>
            <w:r w:rsidRPr="002319D5">
              <w:rPr>
                <w:rFonts w:asciiTheme="minorBidi" w:hAnsiTheme="minorBidi" w:cstheme="minorBidi"/>
                <w:sz w:val="20"/>
                <w:szCs w:val="20"/>
              </w:rPr>
              <w:t>A slightly challenging topic to begin with but once fundamentals are understood, learners should find the concept of franchises interesting.</w:t>
            </w:r>
          </w:p>
          <w:p w14:paraId="09BC7814" w14:textId="77777777" w:rsidR="00E950DA" w:rsidRPr="002319D5" w:rsidRDefault="00E950DA" w:rsidP="002319D5">
            <w:pPr>
              <w:spacing w:after="120"/>
              <w:rPr>
                <w:rFonts w:asciiTheme="minorBidi" w:hAnsiTheme="minorBidi" w:cstheme="minorBidi"/>
                <w:sz w:val="20"/>
                <w:szCs w:val="20"/>
              </w:rPr>
            </w:pPr>
            <w:r w:rsidRPr="002319D5">
              <w:rPr>
                <w:rFonts w:asciiTheme="minorBidi" w:hAnsiTheme="minorBidi" w:cstheme="minorBidi"/>
                <w:sz w:val="20"/>
                <w:szCs w:val="20"/>
              </w:rPr>
              <w:t>To bring greater clarity it is important to ensure that the concept of franchises is also linked to the private sector and the legal structure (</w:t>
            </w:r>
            <w:r w:rsidRPr="003A7988">
              <w:rPr>
                <w:rFonts w:asciiTheme="minorBidi" w:hAnsiTheme="minorBidi" w:cstheme="minorBidi"/>
                <w:sz w:val="20"/>
                <w:szCs w:val="20"/>
              </w:rPr>
              <w:t>most franchisees are private sector companies, mostly formed as a private limited company which enters into franchise agreement with the franchisor companies. Franchisors can be multinational companies or large domestic companies</w:t>
            </w:r>
            <w:r w:rsidRPr="002319D5">
              <w:rPr>
                <w:rFonts w:asciiTheme="minorBidi" w:hAnsiTheme="minorBidi" w:cstheme="minorBidi"/>
                <w:sz w:val="20"/>
                <w:szCs w:val="20"/>
              </w:rPr>
              <w:t>).</w:t>
            </w:r>
          </w:p>
          <w:p w14:paraId="713C359B" w14:textId="56AD3212" w:rsidR="00E950DA" w:rsidRPr="002319D5" w:rsidRDefault="00485583" w:rsidP="008649AE">
            <w:pPr>
              <w:spacing w:before="60"/>
              <w:rPr>
                <w:rFonts w:asciiTheme="minorBidi" w:hAnsiTheme="minorBidi" w:cstheme="minorBidi"/>
                <w:color w:val="0000FF"/>
                <w:sz w:val="20"/>
                <w:szCs w:val="20"/>
                <w:u w:val="single"/>
              </w:rPr>
            </w:pPr>
            <w:r>
              <w:rPr>
                <w:rFonts w:asciiTheme="minorBidi" w:hAnsiTheme="minorBidi" w:cstheme="minorBidi"/>
                <w:sz w:val="20"/>
                <w:szCs w:val="20"/>
              </w:rPr>
              <w:t xml:space="preserve">How franchising works: </w:t>
            </w:r>
            <w:hyperlink r:id="rId80" w:history="1">
              <w:r w:rsidRPr="0011669F">
                <w:rPr>
                  <w:rStyle w:val="Hyperlink"/>
                  <w:rFonts w:asciiTheme="minorBidi" w:hAnsiTheme="minorBidi" w:cstheme="minorBidi"/>
                  <w:sz w:val="20"/>
                  <w:szCs w:val="20"/>
                </w:rPr>
                <w:t>www.youtube.com/watch?v=rG-EkVJFv2Q</w:t>
              </w:r>
            </w:hyperlink>
            <w:r w:rsidR="00E950DA" w:rsidRPr="002319D5">
              <w:rPr>
                <w:rStyle w:val="Hyperlink"/>
                <w:rFonts w:asciiTheme="minorBidi" w:hAnsiTheme="minorBidi" w:cstheme="minorBidi"/>
                <w:sz w:val="20"/>
                <w:szCs w:val="20"/>
              </w:rPr>
              <w:t xml:space="preserve"> </w:t>
            </w:r>
          </w:p>
          <w:p w14:paraId="70FEDEB2" w14:textId="6C8F3704" w:rsidR="00E950DA" w:rsidRPr="002319D5" w:rsidRDefault="00485583" w:rsidP="0082527D">
            <w:pPr>
              <w:autoSpaceDE w:val="0"/>
              <w:autoSpaceDN w:val="0"/>
              <w:adjustRightInd w:val="0"/>
              <w:spacing w:before="60"/>
              <w:rPr>
                <w:rFonts w:asciiTheme="minorBidi" w:hAnsiTheme="minorBidi" w:cstheme="minorBidi"/>
                <w:b/>
                <w:bCs/>
                <w:sz w:val="20"/>
                <w:szCs w:val="20"/>
              </w:rPr>
            </w:pPr>
            <w:r>
              <w:rPr>
                <w:rFonts w:asciiTheme="minorBidi" w:hAnsiTheme="minorBidi" w:cstheme="minorBidi"/>
                <w:sz w:val="20"/>
                <w:szCs w:val="20"/>
              </w:rPr>
              <w:t>What is franchising:</w:t>
            </w:r>
            <w:r w:rsidR="00E950DA" w:rsidRPr="002319D5">
              <w:rPr>
                <w:rFonts w:asciiTheme="minorBidi" w:hAnsiTheme="minorBidi" w:cstheme="minorBidi"/>
                <w:sz w:val="20"/>
                <w:szCs w:val="20"/>
              </w:rPr>
              <w:t xml:space="preserve"> </w:t>
            </w:r>
            <w:hyperlink r:id="rId81" w:history="1">
              <w:r w:rsidR="00E950DA" w:rsidRPr="002319D5">
                <w:rPr>
                  <w:rStyle w:val="Hyperlink"/>
                  <w:rFonts w:asciiTheme="minorBidi" w:hAnsiTheme="minorBidi" w:cstheme="minorBidi"/>
                  <w:sz w:val="20"/>
                  <w:szCs w:val="20"/>
                </w:rPr>
                <w:t>www.youtube.com/watch?v=OeAS57ThFt8</w:t>
              </w:r>
            </w:hyperlink>
          </w:p>
        </w:tc>
      </w:tr>
      <w:tr w:rsidR="00E950DA" w:rsidRPr="004A4E17" w14:paraId="6801A035" w14:textId="77777777" w:rsidTr="00E877B6">
        <w:tblPrEx>
          <w:tblCellMar>
            <w:top w:w="0" w:type="dxa"/>
            <w:bottom w:w="0" w:type="dxa"/>
          </w:tblCellMar>
        </w:tblPrEx>
        <w:tc>
          <w:tcPr>
            <w:tcW w:w="2552" w:type="dxa"/>
            <w:vMerge/>
            <w:tcMar>
              <w:top w:w="113" w:type="dxa"/>
              <w:bottom w:w="113" w:type="dxa"/>
            </w:tcMar>
          </w:tcPr>
          <w:p w14:paraId="091540FF" w14:textId="77777777" w:rsidR="00E950DA" w:rsidRPr="00173B86" w:rsidRDefault="00E950DA" w:rsidP="00173B86">
            <w:pPr>
              <w:pStyle w:val="BodyText"/>
              <w:spacing w:after="120"/>
              <w:rPr>
                <w:rFonts w:asciiTheme="minorBidi" w:hAnsiTheme="minorBidi" w:cstheme="minorBidi"/>
              </w:rPr>
            </w:pPr>
          </w:p>
        </w:tc>
        <w:tc>
          <w:tcPr>
            <w:tcW w:w="2126" w:type="dxa"/>
            <w:tcMar>
              <w:top w:w="113" w:type="dxa"/>
              <w:bottom w:w="113" w:type="dxa"/>
            </w:tcMar>
          </w:tcPr>
          <w:p w14:paraId="0F6B3402" w14:textId="5A8FB8B1" w:rsidR="00E950DA" w:rsidRPr="00173B86" w:rsidRDefault="00520053" w:rsidP="00173B86">
            <w:pPr>
              <w:pStyle w:val="BodyText"/>
              <w:spacing w:after="120"/>
              <w:rPr>
                <w:rFonts w:asciiTheme="minorBidi" w:hAnsiTheme="minorBidi" w:cstheme="minorBidi"/>
              </w:rPr>
            </w:pPr>
            <w:r>
              <w:rPr>
                <w:rFonts w:asciiTheme="minorBidi" w:hAnsiTheme="minorBidi" w:cstheme="minorBidi"/>
              </w:rPr>
              <w:t>T</w:t>
            </w:r>
            <w:r w:rsidR="00E950DA" w:rsidRPr="00173B86">
              <w:rPr>
                <w:rFonts w:asciiTheme="minorBidi" w:hAnsiTheme="minorBidi" w:cstheme="minorBidi"/>
              </w:rPr>
              <w:t>he advantages and disadvantages of franchises</w:t>
            </w:r>
            <w:r w:rsidR="003A7988">
              <w:rPr>
                <w:rFonts w:asciiTheme="minorBidi" w:hAnsiTheme="minorBidi" w:cstheme="minorBidi"/>
              </w:rPr>
              <w:t>.</w:t>
            </w:r>
          </w:p>
        </w:tc>
        <w:tc>
          <w:tcPr>
            <w:tcW w:w="9923" w:type="dxa"/>
            <w:tcMar>
              <w:top w:w="113" w:type="dxa"/>
              <w:bottom w:w="113" w:type="dxa"/>
            </w:tcMar>
          </w:tcPr>
          <w:p w14:paraId="4D0D18BD" w14:textId="77777777" w:rsidR="00E950DA" w:rsidRPr="002319D5" w:rsidRDefault="00E950DA" w:rsidP="002319D5">
            <w:pPr>
              <w:spacing w:after="120"/>
              <w:rPr>
                <w:rFonts w:asciiTheme="minorBidi" w:hAnsiTheme="minorBidi" w:cstheme="minorBidi"/>
                <w:sz w:val="20"/>
                <w:szCs w:val="20"/>
              </w:rPr>
            </w:pPr>
            <w:r w:rsidRPr="002319D5">
              <w:rPr>
                <w:rFonts w:asciiTheme="minorBidi" w:hAnsiTheme="minorBidi" w:cstheme="minorBidi"/>
                <w:sz w:val="20"/>
                <w:szCs w:val="20"/>
              </w:rPr>
              <w:t xml:space="preserve">Once again this is a good topic to develop high-level cognitive skills such as the ability to analyse and evaluate. This topic also offers opportunities to introduce terms such as: brand, trademark, banking loans and funding. </w:t>
            </w:r>
          </w:p>
          <w:p w14:paraId="279FB40B" w14:textId="77777777" w:rsidR="00E950DA" w:rsidRPr="002319D5" w:rsidRDefault="00E950DA" w:rsidP="002319D5">
            <w:pPr>
              <w:spacing w:after="120"/>
              <w:rPr>
                <w:rFonts w:asciiTheme="minorBidi" w:hAnsiTheme="minorBidi" w:cstheme="minorBidi"/>
                <w:sz w:val="20"/>
                <w:szCs w:val="20"/>
              </w:rPr>
            </w:pPr>
            <w:r w:rsidRPr="002319D5">
              <w:rPr>
                <w:rFonts w:asciiTheme="minorBidi" w:hAnsiTheme="minorBidi" w:cstheme="minorBidi"/>
                <w:b/>
                <w:bCs/>
                <w:sz w:val="20"/>
                <w:szCs w:val="20"/>
              </w:rPr>
              <w:t>Role play:</w:t>
            </w:r>
            <w:r w:rsidRPr="002319D5">
              <w:rPr>
                <w:rFonts w:asciiTheme="minorBidi" w:hAnsiTheme="minorBidi" w:cstheme="minorBidi"/>
                <w:sz w:val="20"/>
                <w:szCs w:val="20"/>
              </w:rPr>
              <w:t xml:space="preserve"> Select three volunteers from the classroom. Assign roles:</w:t>
            </w:r>
          </w:p>
          <w:p w14:paraId="34CADF44" w14:textId="796D03FB" w:rsidR="00E950DA" w:rsidRPr="002319D5" w:rsidRDefault="00E950DA" w:rsidP="003C6680">
            <w:pPr>
              <w:pStyle w:val="ListParagraph"/>
              <w:numPr>
                <w:ilvl w:val="0"/>
                <w:numId w:val="16"/>
              </w:numPr>
              <w:spacing w:after="120"/>
              <w:rPr>
                <w:rFonts w:asciiTheme="minorBidi" w:hAnsiTheme="minorBidi" w:cstheme="minorBidi"/>
                <w:color w:val="000000" w:themeColor="text1"/>
              </w:rPr>
            </w:pPr>
            <w:r w:rsidRPr="002319D5">
              <w:rPr>
                <w:rFonts w:asciiTheme="minorBidi" w:hAnsiTheme="minorBidi" w:cstheme="minorBidi"/>
                <w:b/>
                <w:bCs/>
                <w:color w:val="000000" w:themeColor="text1"/>
              </w:rPr>
              <w:t>Learner 1:</w:t>
            </w:r>
            <w:r w:rsidRPr="002319D5">
              <w:rPr>
                <w:rFonts w:asciiTheme="minorBidi" w:hAnsiTheme="minorBidi" w:cstheme="minorBidi"/>
                <w:color w:val="000000" w:themeColor="text1"/>
              </w:rPr>
              <w:t xml:space="preserve"> </w:t>
            </w:r>
            <w:r w:rsidR="00C67902">
              <w:rPr>
                <w:rFonts w:asciiTheme="minorBidi" w:hAnsiTheme="minorBidi" w:cstheme="minorBidi"/>
                <w:color w:val="000000" w:themeColor="text1"/>
              </w:rPr>
              <w:t>A</w:t>
            </w:r>
            <w:r w:rsidRPr="002319D5">
              <w:rPr>
                <w:rFonts w:asciiTheme="minorBidi" w:hAnsiTheme="minorBidi" w:cstheme="minorBidi"/>
                <w:color w:val="000000" w:themeColor="text1"/>
              </w:rPr>
              <w:t xml:space="preserve"> </w:t>
            </w:r>
            <w:r w:rsidR="004E0206" w:rsidRPr="002319D5">
              <w:rPr>
                <w:rFonts w:asciiTheme="minorBidi" w:hAnsiTheme="minorBidi" w:cstheme="minorBidi"/>
                <w:color w:val="000000" w:themeColor="text1"/>
              </w:rPr>
              <w:t>businessperson</w:t>
            </w:r>
            <w:r w:rsidRPr="002319D5">
              <w:rPr>
                <w:rFonts w:asciiTheme="minorBidi" w:hAnsiTheme="minorBidi" w:cstheme="minorBidi"/>
                <w:color w:val="000000" w:themeColor="text1"/>
              </w:rPr>
              <w:t xml:space="preserve"> who is planning to take up a franchise of a well-known fast-food brand</w:t>
            </w:r>
            <w:r w:rsidR="00C67902">
              <w:rPr>
                <w:rFonts w:asciiTheme="minorBidi" w:hAnsiTheme="minorBidi" w:cstheme="minorBidi"/>
                <w:color w:val="000000" w:themeColor="text1"/>
              </w:rPr>
              <w:t>.</w:t>
            </w:r>
          </w:p>
          <w:p w14:paraId="65E4024D" w14:textId="0E8CAC70" w:rsidR="00E950DA" w:rsidRPr="002319D5" w:rsidRDefault="00E950DA" w:rsidP="003C6680">
            <w:pPr>
              <w:pStyle w:val="ListParagraph"/>
              <w:numPr>
                <w:ilvl w:val="0"/>
                <w:numId w:val="16"/>
              </w:numPr>
              <w:spacing w:after="120"/>
              <w:rPr>
                <w:rFonts w:asciiTheme="minorBidi" w:hAnsiTheme="minorBidi" w:cstheme="minorBidi"/>
                <w:color w:val="000000" w:themeColor="text1"/>
              </w:rPr>
            </w:pPr>
            <w:r w:rsidRPr="002319D5">
              <w:rPr>
                <w:rFonts w:asciiTheme="minorBidi" w:hAnsiTheme="minorBidi" w:cstheme="minorBidi"/>
                <w:b/>
                <w:bCs/>
                <w:color w:val="000000" w:themeColor="text1"/>
              </w:rPr>
              <w:t>Learner 2:</w:t>
            </w:r>
            <w:r w:rsidRPr="002319D5">
              <w:rPr>
                <w:rFonts w:asciiTheme="minorBidi" w:hAnsiTheme="minorBidi" w:cstheme="minorBidi"/>
                <w:color w:val="000000" w:themeColor="text1"/>
              </w:rPr>
              <w:t xml:space="preserve"> </w:t>
            </w:r>
            <w:r w:rsidR="00C67902">
              <w:rPr>
                <w:rFonts w:asciiTheme="minorBidi" w:hAnsiTheme="minorBidi" w:cstheme="minorBidi"/>
                <w:color w:val="000000" w:themeColor="text1"/>
              </w:rPr>
              <w:t>A</w:t>
            </w:r>
            <w:r w:rsidRPr="002319D5">
              <w:rPr>
                <w:rFonts w:asciiTheme="minorBidi" w:hAnsiTheme="minorBidi" w:cstheme="minorBidi"/>
                <w:color w:val="000000" w:themeColor="text1"/>
              </w:rPr>
              <w:t xml:space="preserve"> </w:t>
            </w:r>
            <w:r w:rsidR="004E0206" w:rsidRPr="002319D5">
              <w:rPr>
                <w:rFonts w:asciiTheme="minorBidi" w:hAnsiTheme="minorBidi" w:cstheme="minorBidi"/>
                <w:color w:val="000000" w:themeColor="text1"/>
              </w:rPr>
              <w:t>businessperson</w:t>
            </w:r>
            <w:r w:rsidRPr="002319D5">
              <w:rPr>
                <w:rFonts w:asciiTheme="minorBidi" w:hAnsiTheme="minorBidi" w:cstheme="minorBidi"/>
                <w:color w:val="000000" w:themeColor="text1"/>
              </w:rPr>
              <w:t xml:space="preserve"> who wants to set up business as a sole trader</w:t>
            </w:r>
            <w:r w:rsidR="00C67902">
              <w:rPr>
                <w:rFonts w:asciiTheme="minorBidi" w:hAnsiTheme="minorBidi" w:cstheme="minorBidi"/>
                <w:color w:val="000000" w:themeColor="text1"/>
              </w:rPr>
              <w:t>.</w:t>
            </w:r>
          </w:p>
          <w:p w14:paraId="77393290" w14:textId="6FFC5C4C" w:rsidR="00E950DA" w:rsidRPr="002319D5" w:rsidRDefault="00E950DA" w:rsidP="003C6680">
            <w:pPr>
              <w:pStyle w:val="ListParagraph"/>
              <w:numPr>
                <w:ilvl w:val="0"/>
                <w:numId w:val="16"/>
              </w:numPr>
              <w:spacing w:after="120"/>
              <w:rPr>
                <w:rFonts w:asciiTheme="minorBidi" w:hAnsiTheme="minorBidi" w:cstheme="minorBidi"/>
              </w:rPr>
            </w:pPr>
            <w:r w:rsidRPr="002319D5">
              <w:rPr>
                <w:rFonts w:asciiTheme="minorBidi" w:hAnsiTheme="minorBidi" w:cstheme="minorBidi"/>
                <w:b/>
                <w:bCs/>
                <w:color w:val="000000" w:themeColor="text1"/>
              </w:rPr>
              <w:t>Learner 3:</w:t>
            </w:r>
            <w:r w:rsidRPr="002319D5">
              <w:rPr>
                <w:rFonts w:asciiTheme="minorBidi" w:hAnsiTheme="minorBidi" w:cstheme="minorBidi"/>
                <w:color w:val="000000" w:themeColor="text1"/>
              </w:rPr>
              <w:t xml:space="preserve"> </w:t>
            </w:r>
            <w:r w:rsidR="00C67902">
              <w:rPr>
                <w:rFonts w:asciiTheme="minorBidi" w:hAnsiTheme="minorBidi" w:cstheme="minorBidi"/>
                <w:color w:val="000000" w:themeColor="text1"/>
              </w:rPr>
              <w:t>A</w:t>
            </w:r>
            <w:r w:rsidRPr="002319D5">
              <w:rPr>
                <w:rFonts w:asciiTheme="minorBidi" w:hAnsiTheme="minorBidi" w:cstheme="minorBidi"/>
                <w:color w:val="000000" w:themeColor="text1"/>
              </w:rPr>
              <w:t xml:space="preserve"> bank manager who has been approached by both, Learner </w:t>
            </w:r>
            <w:proofErr w:type="gramStart"/>
            <w:r w:rsidRPr="002319D5">
              <w:rPr>
                <w:rFonts w:asciiTheme="minorBidi" w:hAnsiTheme="minorBidi" w:cstheme="minorBidi"/>
                <w:color w:val="000000" w:themeColor="text1"/>
              </w:rPr>
              <w:t>1</w:t>
            </w:r>
            <w:proofErr w:type="gramEnd"/>
            <w:r w:rsidRPr="002319D5">
              <w:rPr>
                <w:rFonts w:asciiTheme="minorBidi" w:hAnsiTheme="minorBidi" w:cstheme="minorBidi"/>
                <w:color w:val="000000" w:themeColor="text1"/>
              </w:rPr>
              <w:t xml:space="preserve"> and Learner 2</w:t>
            </w:r>
            <w:r w:rsidR="00F23BE4">
              <w:rPr>
                <w:rFonts w:asciiTheme="minorBidi" w:hAnsiTheme="minorBidi" w:cstheme="minorBidi"/>
                <w:color w:val="000000" w:themeColor="text1"/>
              </w:rPr>
              <w:t>,</w:t>
            </w:r>
            <w:r w:rsidRPr="002319D5">
              <w:rPr>
                <w:rFonts w:asciiTheme="minorBidi" w:hAnsiTheme="minorBidi" w:cstheme="minorBidi"/>
                <w:color w:val="000000" w:themeColor="text1"/>
              </w:rPr>
              <w:t xml:space="preserve"> for getting a bank loan. Both </w:t>
            </w:r>
            <w:r w:rsidR="00F23BE4">
              <w:rPr>
                <w:rFonts w:asciiTheme="minorBidi" w:hAnsiTheme="minorBidi" w:cstheme="minorBidi"/>
                <w:color w:val="000000" w:themeColor="text1"/>
              </w:rPr>
              <w:t>Learner 1 and Learner 2</w:t>
            </w:r>
            <w:r w:rsidRPr="002319D5">
              <w:rPr>
                <w:rFonts w:asciiTheme="minorBidi" w:hAnsiTheme="minorBidi" w:cstheme="minorBidi"/>
                <w:color w:val="000000" w:themeColor="text1"/>
              </w:rPr>
              <w:t xml:space="preserve"> present their plan to the bank manager, </w:t>
            </w:r>
            <w:r w:rsidR="00D7004E">
              <w:rPr>
                <w:rFonts w:asciiTheme="minorBidi" w:hAnsiTheme="minorBidi" w:cstheme="minorBidi"/>
                <w:color w:val="000000" w:themeColor="text1"/>
              </w:rPr>
              <w:t>who</w:t>
            </w:r>
            <w:r w:rsidRPr="002319D5">
              <w:rPr>
                <w:rFonts w:asciiTheme="minorBidi" w:hAnsiTheme="minorBidi" w:cstheme="minorBidi"/>
                <w:color w:val="000000" w:themeColor="text1"/>
              </w:rPr>
              <w:t xml:space="preserve"> then must decide which of the two </w:t>
            </w:r>
            <w:r w:rsidR="004E0206" w:rsidRPr="002319D5">
              <w:rPr>
                <w:rFonts w:asciiTheme="minorBidi" w:hAnsiTheme="minorBidi" w:cstheme="minorBidi"/>
                <w:color w:val="000000" w:themeColor="text1"/>
              </w:rPr>
              <w:t>businesspeople</w:t>
            </w:r>
            <w:r w:rsidRPr="002319D5">
              <w:rPr>
                <w:rFonts w:asciiTheme="minorBidi" w:hAnsiTheme="minorBidi" w:cstheme="minorBidi"/>
                <w:color w:val="000000" w:themeColor="text1"/>
              </w:rPr>
              <w:t xml:space="preserve"> is a better candidate for getting the bank loan. This decision should be supported with a justified and logical reason.</w:t>
            </w:r>
          </w:p>
          <w:p w14:paraId="3D1018FA" w14:textId="39BA402F" w:rsidR="00E950DA" w:rsidRPr="002319D5" w:rsidRDefault="00DE61D4" w:rsidP="008649AE">
            <w:pPr>
              <w:spacing w:before="60" w:after="60"/>
              <w:rPr>
                <w:rFonts w:asciiTheme="minorBidi" w:hAnsiTheme="minorBidi" w:cstheme="minorBidi"/>
                <w:sz w:val="20"/>
                <w:szCs w:val="20"/>
              </w:rPr>
            </w:pPr>
            <w:r>
              <w:rPr>
                <w:rFonts w:asciiTheme="minorBidi" w:hAnsiTheme="minorBidi" w:cstheme="minorBidi"/>
                <w:sz w:val="20"/>
                <w:szCs w:val="20"/>
              </w:rPr>
              <w:t>Advantages and disadvantages of franchising</w:t>
            </w:r>
            <w:r w:rsidR="00E950DA" w:rsidRPr="002319D5">
              <w:rPr>
                <w:rFonts w:asciiTheme="minorBidi" w:hAnsiTheme="minorBidi" w:cstheme="minorBidi"/>
                <w:sz w:val="20"/>
                <w:szCs w:val="20"/>
              </w:rPr>
              <w:t xml:space="preserve">: </w:t>
            </w:r>
            <w:hyperlink r:id="rId82" w:history="1">
              <w:r w:rsidR="0082527D">
                <w:rPr>
                  <w:rStyle w:val="Hyperlink"/>
                  <w:rFonts w:asciiTheme="minorBidi" w:hAnsiTheme="minorBidi" w:cstheme="minorBidi"/>
                  <w:sz w:val="20"/>
                  <w:szCs w:val="20"/>
                </w:rPr>
                <w:t>www.nibusinessinfo.co.uk/content/advantages-and-disadvantages-franchising</w:t>
              </w:r>
            </w:hyperlink>
            <w:r w:rsidR="00E950DA" w:rsidRPr="002319D5">
              <w:rPr>
                <w:rFonts w:asciiTheme="minorBidi" w:hAnsiTheme="minorBidi" w:cstheme="minorBidi"/>
                <w:sz w:val="20"/>
                <w:szCs w:val="20"/>
              </w:rPr>
              <w:t xml:space="preserve"> </w:t>
            </w:r>
          </w:p>
          <w:p w14:paraId="2D9AF8B3" w14:textId="365085C0" w:rsidR="00E950DA" w:rsidRPr="002319D5" w:rsidRDefault="00787E45" w:rsidP="008649AE">
            <w:pPr>
              <w:spacing w:before="60" w:after="60"/>
              <w:rPr>
                <w:rFonts w:asciiTheme="minorBidi" w:hAnsiTheme="minorBidi" w:cstheme="minorBidi"/>
                <w:sz w:val="20"/>
                <w:szCs w:val="20"/>
              </w:rPr>
            </w:pPr>
            <w:r>
              <w:rPr>
                <w:rFonts w:asciiTheme="minorBidi" w:hAnsiTheme="minorBidi" w:cstheme="minorBidi"/>
                <w:sz w:val="20"/>
                <w:szCs w:val="20"/>
              </w:rPr>
              <w:t>Buy a franchise or start a business</w:t>
            </w:r>
            <w:r w:rsidR="00E950DA" w:rsidRPr="002319D5">
              <w:rPr>
                <w:rFonts w:asciiTheme="minorBidi" w:hAnsiTheme="minorBidi" w:cstheme="minorBidi"/>
                <w:sz w:val="20"/>
                <w:szCs w:val="20"/>
              </w:rPr>
              <w:t xml:space="preserve">: </w:t>
            </w:r>
            <w:hyperlink r:id="rId83" w:history="1">
              <w:r w:rsidR="00E950DA" w:rsidRPr="002319D5">
                <w:rPr>
                  <w:rStyle w:val="Hyperlink"/>
                  <w:rFonts w:asciiTheme="minorBidi" w:hAnsiTheme="minorBidi" w:cstheme="minorBidi"/>
                  <w:sz w:val="20"/>
                  <w:szCs w:val="20"/>
                </w:rPr>
                <w:t>www.youtube.com/watch?v=4VKKI59514Y</w:t>
              </w:r>
            </w:hyperlink>
          </w:p>
          <w:p w14:paraId="1EB6DB23" w14:textId="4F7FCC72" w:rsidR="00E950DA" w:rsidRPr="002319D5" w:rsidRDefault="00787E45" w:rsidP="0082527D">
            <w:pPr>
              <w:spacing w:before="60"/>
              <w:rPr>
                <w:rFonts w:asciiTheme="minorBidi" w:hAnsiTheme="minorBidi" w:cstheme="minorBidi"/>
                <w:sz w:val="20"/>
                <w:szCs w:val="20"/>
              </w:rPr>
            </w:pPr>
            <w:r>
              <w:rPr>
                <w:rFonts w:asciiTheme="minorBidi" w:hAnsiTheme="minorBidi" w:cstheme="minorBidi"/>
                <w:sz w:val="20"/>
                <w:szCs w:val="20"/>
              </w:rPr>
              <w:t xml:space="preserve">How </w:t>
            </w:r>
            <w:r w:rsidR="00A76AEF">
              <w:rPr>
                <w:rFonts w:asciiTheme="minorBidi" w:hAnsiTheme="minorBidi" w:cstheme="minorBidi"/>
                <w:sz w:val="20"/>
                <w:szCs w:val="20"/>
              </w:rPr>
              <w:t>much McDonald’s franchise owners really make per year</w:t>
            </w:r>
            <w:r w:rsidR="00E950DA" w:rsidRPr="002319D5">
              <w:rPr>
                <w:rFonts w:asciiTheme="minorBidi" w:hAnsiTheme="minorBidi" w:cstheme="minorBidi"/>
                <w:sz w:val="20"/>
                <w:szCs w:val="20"/>
              </w:rPr>
              <w:t xml:space="preserve">: </w:t>
            </w:r>
            <w:hyperlink r:id="rId84" w:history="1">
              <w:r w:rsidR="0082527D">
                <w:rPr>
                  <w:rStyle w:val="Hyperlink"/>
                  <w:rFonts w:asciiTheme="minorBidi" w:hAnsiTheme="minorBidi" w:cstheme="minorBidi"/>
                  <w:sz w:val="20"/>
                  <w:szCs w:val="20"/>
                </w:rPr>
                <w:t>www.youtube.com/watch?v=kr_iqkRcLHU</w:t>
              </w:r>
            </w:hyperlink>
            <w:r w:rsidR="00E950DA" w:rsidRPr="002319D5">
              <w:rPr>
                <w:rFonts w:asciiTheme="minorBidi" w:hAnsiTheme="minorBidi" w:cstheme="minorBidi"/>
                <w:sz w:val="20"/>
                <w:szCs w:val="20"/>
              </w:rPr>
              <w:t xml:space="preserve"> </w:t>
            </w:r>
          </w:p>
        </w:tc>
      </w:tr>
      <w:tr w:rsidR="0043499B" w:rsidRPr="004A4E17" w14:paraId="79338EBB" w14:textId="77777777" w:rsidTr="00E877B6">
        <w:tblPrEx>
          <w:tblCellMar>
            <w:top w:w="0" w:type="dxa"/>
            <w:bottom w:w="0" w:type="dxa"/>
          </w:tblCellMar>
        </w:tblPrEx>
        <w:tc>
          <w:tcPr>
            <w:tcW w:w="2552" w:type="dxa"/>
            <w:vMerge w:val="restart"/>
            <w:tcMar>
              <w:top w:w="113" w:type="dxa"/>
              <w:bottom w:w="113" w:type="dxa"/>
            </w:tcMar>
          </w:tcPr>
          <w:p w14:paraId="6BC5567C" w14:textId="49766628" w:rsidR="0043499B" w:rsidRPr="00173B86" w:rsidRDefault="0043499B" w:rsidP="00173B86">
            <w:pPr>
              <w:pStyle w:val="BodyText"/>
              <w:spacing w:after="120"/>
              <w:rPr>
                <w:rFonts w:asciiTheme="minorBidi" w:hAnsiTheme="minorBidi" w:cstheme="minorBidi"/>
              </w:rPr>
            </w:pPr>
            <w:r w:rsidRPr="00173B86">
              <w:rPr>
                <w:rFonts w:asciiTheme="minorBidi" w:hAnsiTheme="minorBidi" w:cstheme="minorBidi"/>
              </w:rPr>
              <w:t>2.1.5 Physical and ecommerce location factors</w:t>
            </w:r>
          </w:p>
        </w:tc>
        <w:tc>
          <w:tcPr>
            <w:tcW w:w="2126" w:type="dxa"/>
            <w:tcMar>
              <w:top w:w="113" w:type="dxa"/>
              <w:bottom w:w="113" w:type="dxa"/>
            </w:tcMar>
          </w:tcPr>
          <w:p w14:paraId="0C93BA14" w14:textId="008A8684" w:rsidR="0043499B" w:rsidRPr="00173B86" w:rsidRDefault="0043499B" w:rsidP="00173B86">
            <w:pPr>
              <w:pStyle w:val="BodyText"/>
              <w:spacing w:after="120"/>
              <w:rPr>
                <w:rFonts w:asciiTheme="minorBidi" w:hAnsiTheme="minorBidi" w:cstheme="minorBidi"/>
              </w:rPr>
            </w:pPr>
            <w:r>
              <w:rPr>
                <w:rFonts w:asciiTheme="minorBidi" w:hAnsiTheme="minorBidi" w:cstheme="minorBidi"/>
              </w:rPr>
              <w:t>T</w:t>
            </w:r>
            <w:r w:rsidRPr="00173B86">
              <w:rPr>
                <w:rFonts w:asciiTheme="minorBidi" w:hAnsiTheme="minorBidi" w:cstheme="minorBidi"/>
              </w:rPr>
              <w:t xml:space="preserve">he physical location factors: labour, markets, transport, power, raw materials, competition, suppliers, </w:t>
            </w:r>
            <w:proofErr w:type="gramStart"/>
            <w:r w:rsidRPr="00173B86">
              <w:rPr>
                <w:rFonts w:asciiTheme="minorBidi" w:hAnsiTheme="minorBidi" w:cstheme="minorBidi"/>
              </w:rPr>
              <w:t>communication</w:t>
            </w:r>
            <w:proofErr w:type="gramEnd"/>
            <w:r w:rsidRPr="00173B86">
              <w:rPr>
                <w:rFonts w:asciiTheme="minorBidi" w:hAnsiTheme="minorBidi" w:cstheme="minorBidi"/>
              </w:rPr>
              <w:t xml:space="preserve"> and government influence</w:t>
            </w:r>
            <w:r w:rsidR="003F62B5">
              <w:rPr>
                <w:rFonts w:asciiTheme="minorBidi" w:hAnsiTheme="minorBidi" w:cstheme="minorBidi"/>
              </w:rPr>
              <w:t>.</w:t>
            </w:r>
          </w:p>
        </w:tc>
        <w:tc>
          <w:tcPr>
            <w:tcW w:w="9923" w:type="dxa"/>
            <w:tcMar>
              <w:top w:w="113" w:type="dxa"/>
              <w:bottom w:w="113" w:type="dxa"/>
            </w:tcMar>
          </w:tcPr>
          <w:p w14:paraId="4832B345" w14:textId="77777777" w:rsidR="0043499B" w:rsidRPr="002319D5" w:rsidRDefault="0043499B" w:rsidP="002319D5">
            <w:pPr>
              <w:autoSpaceDE w:val="0"/>
              <w:autoSpaceDN w:val="0"/>
              <w:adjustRightInd w:val="0"/>
              <w:spacing w:after="120"/>
              <w:rPr>
                <w:rFonts w:asciiTheme="minorBidi" w:eastAsiaTheme="minorHAnsi" w:hAnsiTheme="minorBidi" w:cstheme="minorBidi"/>
                <w:color w:val="000000"/>
                <w:sz w:val="20"/>
                <w:szCs w:val="20"/>
              </w:rPr>
            </w:pPr>
            <w:r w:rsidRPr="002319D5">
              <w:rPr>
                <w:rFonts w:asciiTheme="minorBidi" w:eastAsiaTheme="minorHAnsi" w:hAnsiTheme="minorBidi" w:cstheme="minorBidi"/>
                <w:color w:val="000000"/>
                <w:sz w:val="20"/>
                <w:szCs w:val="20"/>
              </w:rPr>
              <w:t xml:space="preserve">Every type of business requires factors of production and a market to sell. There are many factors which determine the suitability of a location for a business to succeed. </w:t>
            </w:r>
          </w:p>
          <w:p w14:paraId="0D4D20FE" w14:textId="7B0A1480" w:rsidR="0043499B" w:rsidRPr="00FD1EBD" w:rsidRDefault="0043499B" w:rsidP="002319D5">
            <w:pPr>
              <w:autoSpaceDE w:val="0"/>
              <w:autoSpaceDN w:val="0"/>
              <w:adjustRightInd w:val="0"/>
              <w:spacing w:after="120"/>
              <w:rPr>
                <w:rFonts w:asciiTheme="minorBidi" w:eastAsiaTheme="minorHAnsi" w:hAnsiTheme="minorBidi" w:cstheme="minorBidi"/>
                <w:color w:val="000000"/>
                <w:sz w:val="20"/>
                <w:szCs w:val="20"/>
              </w:rPr>
            </w:pPr>
            <w:r w:rsidRPr="003B490B">
              <w:rPr>
                <w:rFonts w:asciiTheme="minorBidi" w:eastAsiaTheme="minorHAnsi" w:hAnsiTheme="minorBidi" w:cstheme="minorBidi"/>
                <w:b/>
                <w:bCs/>
                <w:color w:val="000000"/>
                <w:sz w:val="20"/>
                <w:szCs w:val="20"/>
              </w:rPr>
              <w:t>Group activity:</w:t>
            </w:r>
            <w:r>
              <w:rPr>
                <w:rFonts w:asciiTheme="minorBidi" w:eastAsiaTheme="minorHAnsi" w:hAnsiTheme="minorBidi" w:cstheme="minorBidi"/>
                <w:color w:val="000000"/>
                <w:sz w:val="20"/>
                <w:szCs w:val="20"/>
              </w:rPr>
              <w:t xml:space="preserve"> In groups, learners</w:t>
            </w:r>
            <w:r w:rsidRPr="00FD1EBD">
              <w:rPr>
                <w:rFonts w:asciiTheme="minorBidi" w:eastAsiaTheme="minorHAnsi" w:hAnsiTheme="minorBidi" w:cstheme="minorBidi"/>
                <w:color w:val="000000"/>
                <w:sz w:val="20"/>
                <w:szCs w:val="20"/>
              </w:rPr>
              <w:t xml:space="preserve"> discuss possible business locations for different businesses, e.g. a convenience store, a car repair garage, a shoe </w:t>
            </w:r>
            <w:proofErr w:type="gramStart"/>
            <w:r w:rsidRPr="00FD1EBD">
              <w:rPr>
                <w:rFonts w:asciiTheme="minorBidi" w:eastAsiaTheme="minorHAnsi" w:hAnsiTheme="minorBidi" w:cstheme="minorBidi"/>
                <w:color w:val="000000"/>
                <w:sz w:val="20"/>
                <w:szCs w:val="20"/>
              </w:rPr>
              <w:t>factory</w:t>
            </w:r>
            <w:proofErr w:type="gramEnd"/>
            <w:r w:rsidRPr="00FD1EBD">
              <w:rPr>
                <w:rFonts w:asciiTheme="minorBidi" w:eastAsiaTheme="minorHAnsi" w:hAnsiTheme="minorBidi" w:cstheme="minorBidi"/>
                <w:color w:val="000000"/>
                <w:sz w:val="20"/>
                <w:szCs w:val="20"/>
              </w:rPr>
              <w:t xml:space="preserve"> and a power station. For each business, they should rank the factors which will influence the choice of business location by putting them in order of priority. This should help learners to understand the factors that influence different businesses.</w:t>
            </w:r>
          </w:p>
          <w:p w14:paraId="4980B9FD" w14:textId="77777777" w:rsidR="0043499B" w:rsidRPr="00FD1EBD" w:rsidRDefault="0043499B" w:rsidP="002319D5">
            <w:pPr>
              <w:autoSpaceDE w:val="0"/>
              <w:autoSpaceDN w:val="0"/>
              <w:adjustRightInd w:val="0"/>
              <w:spacing w:after="120"/>
              <w:rPr>
                <w:rFonts w:asciiTheme="minorBidi" w:eastAsiaTheme="minorHAnsi" w:hAnsiTheme="minorBidi" w:cstheme="minorBidi"/>
                <w:color w:val="000000"/>
                <w:sz w:val="20"/>
                <w:szCs w:val="20"/>
              </w:rPr>
            </w:pPr>
            <w:r w:rsidRPr="00FD1EBD">
              <w:rPr>
                <w:rFonts w:asciiTheme="minorBidi" w:eastAsiaTheme="minorHAnsi" w:hAnsiTheme="minorBidi" w:cstheme="minorBidi"/>
                <w:b/>
                <w:bCs/>
                <w:color w:val="000000"/>
                <w:sz w:val="20"/>
                <w:szCs w:val="20"/>
              </w:rPr>
              <w:t>Extension activity:</w:t>
            </w:r>
            <w:r w:rsidRPr="00FD1EBD">
              <w:rPr>
                <w:rFonts w:asciiTheme="minorBidi" w:eastAsiaTheme="minorHAnsi" w:hAnsiTheme="minorBidi" w:cstheme="minorBidi"/>
                <w:color w:val="000000"/>
                <w:sz w:val="20"/>
                <w:szCs w:val="20"/>
              </w:rPr>
              <w:t xml:space="preserve"> learners investigate the incentives, both in their country and in one other country, that are aimed at encouraging businesses to locate there.</w:t>
            </w:r>
          </w:p>
          <w:p w14:paraId="20965E67" w14:textId="73BBA9E6" w:rsidR="0043499B" w:rsidRPr="00FD1EBD" w:rsidRDefault="0043499B" w:rsidP="002319D5">
            <w:pPr>
              <w:autoSpaceDE w:val="0"/>
              <w:autoSpaceDN w:val="0"/>
              <w:adjustRightInd w:val="0"/>
              <w:spacing w:after="120"/>
              <w:rPr>
                <w:rFonts w:asciiTheme="minorBidi" w:eastAsiaTheme="minorHAnsi" w:hAnsiTheme="minorBidi" w:cstheme="minorBidi"/>
                <w:color w:val="000000"/>
                <w:sz w:val="20"/>
                <w:szCs w:val="20"/>
              </w:rPr>
            </w:pPr>
            <w:r w:rsidRPr="00FD1EBD">
              <w:rPr>
                <w:rFonts w:asciiTheme="minorBidi" w:eastAsiaTheme="minorHAnsi" w:hAnsiTheme="minorBidi" w:cstheme="minorBidi"/>
                <w:b/>
                <w:bCs/>
                <w:color w:val="000000"/>
                <w:sz w:val="20"/>
                <w:szCs w:val="20"/>
              </w:rPr>
              <w:t>Extension activity:</w:t>
            </w:r>
            <w:r w:rsidRPr="00FD1EBD">
              <w:rPr>
                <w:rFonts w:asciiTheme="minorBidi" w:eastAsiaTheme="minorHAnsi" w:hAnsiTheme="minorBidi" w:cstheme="minorBidi"/>
                <w:color w:val="000000"/>
                <w:sz w:val="20"/>
                <w:szCs w:val="20"/>
              </w:rPr>
              <w:t xml:space="preserve"> </w:t>
            </w:r>
            <w:proofErr w:type="gramStart"/>
            <w:r>
              <w:rPr>
                <w:rFonts w:asciiTheme="minorBidi" w:eastAsiaTheme="minorHAnsi" w:hAnsiTheme="minorBidi" w:cstheme="minorBidi"/>
                <w:color w:val="000000"/>
                <w:sz w:val="20"/>
                <w:szCs w:val="20"/>
              </w:rPr>
              <w:t>Learners</w:t>
            </w:r>
            <w:proofErr w:type="gramEnd"/>
            <w:r w:rsidRPr="00FD1EBD">
              <w:rPr>
                <w:rFonts w:asciiTheme="minorBidi" w:eastAsiaTheme="minorHAnsi" w:hAnsiTheme="minorBidi" w:cstheme="minorBidi"/>
                <w:color w:val="000000"/>
                <w:sz w:val="20"/>
                <w:szCs w:val="20"/>
              </w:rPr>
              <w:t xml:space="preserve"> research, either online or in local newspapers, into a business that has just set up in a new location. They should investigate the factors that might have influenced this choice of location for this business. </w:t>
            </w:r>
            <w:r w:rsidRPr="00FD1EBD">
              <w:rPr>
                <w:rFonts w:asciiTheme="minorBidi" w:eastAsiaTheme="minorHAnsi" w:hAnsiTheme="minorBidi" w:cstheme="minorBidi"/>
                <w:b/>
                <w:bCs/>
                <w:color w:val="000000"/>
                <w:sz w:val="20"/>
                <w:szCs w:val="20"/>
              </w:rPr>
              <w:t>(I)</w:t>
            </w:r>
          </w:p>
          <w:p w14:paraId="5EE0543B" w14:textId="505C75A2" w:rsidR="0043499B" w:rsidRPr="00FD1EBD" w:rsidRDefault="0043499B" w:rsidP="002319D5">
            <w:pPr>
              <w:autoSpaceDE w:val="0"/>
              <w:autoSpaceDN w:val="0"/>
              <w:adjustRightInd w:val="0"/>
              <w:spacing w:after="120"/>
              <w:rPr>
                <w:rFonts w:asciiTheme="minorBidi" w:eastAsiaTheme="minorHAnsi" w:hAnsiTheme="minorBidi" w:cstheme="minorBidi"/>
                <w:color w:val="000000"/>
                <w:sz w:val="20"/>
                <w:szCs w:val="20"/>
              </w:rPr>
            </w:pPr>
            <w:r w:rsidRPr="00FD1EBD">
              <w:rPr>
                <w:rFonts w:asciiTheme="minorBidi" w:eastAsiaTheme="minorHAnsi" w:hAnsiTheme="minorBidi" w:cstheme="minorBidi"/>
                <w:b/>
                <w:bCs/>
                <w:color w:val="000000"/>
                <w:sz w:val="20"/>
                <w:szCs w:val="20"/>
              </w:rPr>
              <w:t>Extension activity:</w:t>
            </w:r>
            <w:r w:rsidRPr="00FD1EBD">
              <w:rPr>
                <w:rFonts w:asciiTheme="minorBidi" w:eastAsiaTheme="minorHAnsi" w:hAnsiTheme="minorBidi" w:cstheme="minorBidi"/>
                <w:color w:val="000000"/>
                <w:sz w:val="20"/>
                <w:szCs w:val="20"/>
              </w:rPr>
              <w:t xml:space="preserve"> </w:t>
            </w:r>
            <w:r>
              <w:rPr>
                <w:rFonts w:asciiTheme="minorBidi" w:eastAsiaTheme="minorHAnsi" w:hAnsiTheme="minorBidi" w:cstheme="minorBidi"/>
                <w:color w:val="000000"/>
                <w:sz w:val="20"/>
                <w:szCs w:val="20"/>
              </w:rPr>
              <w:t>In groups, learners</w:t>
            </w:r>
            <w:r w:rsidRPr="00FD1EBD">
              <w:rPr>
                <w:rFonts w:asciiTheme="minorBidi" w:eastAsiaTheme="minorHAnsi" w:hAnsiTheme="minorBidi" w:cstheme="minorBidi"/>
                <w:color w:val="000000"/>
                <w:sz w:val="20"/>
                <w:szCs w:val="20"/>
              </w:rPr>
              <w:t xml:space="preserve"> discuss possible business locations for different businesses, e.g. a supermarket, a car repair garage, a tinned pea factory and a power station. For each business, they should rank the factors which will influence the choice of business location by putting them in order of priority. This should help learners to understand the factors that influence different businesses.</w:t>
            </w:r>
          </w:p>
          <w:p w14:paraId="5FA72E3A" w14:textId="61E83900" w:rsidR="0043499B" w:rsidRDefault="0043499B" w:rsidP="000653EA">
            <w:pPr>
              <w:autoSpaceDE w:val="0"/>
              <w:autoSpaceDN w:val="0"/>
              <w:adjustRightInd w:val="0"/>
              <w:spacing w:after="120"/>
              <w:rPr>
                <w:rFonts w:asciiTheme="minorBidi" w:eastAsiaTheme="minorHAnsi" w:hAnsiTheme="minorBidi" w:cstheme="minorBidi"/>
                <w:color w:val="000000"/>
                <w:sz w:val="20"/>
                <w:szCs w:val="20"/>
              </w:rPr>
            </w:pPr>
            <w:r w:rsidRPr="00FD1EBD">
              <w:rPr>
                <w:rFonts w:asciiTheme="minorBidi" w:eastAsiaTheme="minorHAnsi" w:hAnsiTheme="minorBidi" w:cstheme="minorBidi"/>
                <w:b/>
                <w:bCs/>
                <w:color w:val="000000"/>
                <w:sz w:val="20"/>
                <w:szCs w:val="20"/>
              </w:rPr>
              <w:t>Extension activity:</w:t>
            </w:r>
            <w:r w:rsidRPr="00FD1EBD">
              <w:rPr>
                <w:rFonts w:asciiTheme="minorBidi" w:eastAsiaTheme="minorHAnsi" w:hAnsiTheme="minorBidi" w:cstheme="minorBidi"/>
                <w:color w:val="000000"/>
                <w:sz w:val="20"/>
                <w:szCs w:val="20"/>
              </w:rPr>
              <w:t xml:space="preserve"> learners investigate the incentives, both in their country and in one other country, that</w:t>
            </w:r>
            <w:r>
              <w:rPr>
                <w:rFonts w:asciiTheme="minorBidi" w:eastAsiaTheme="minorHAnsi" w:hAnsiTheme="minorBidi" w:cstheme="minorBidi"/>
                <w:color w:val="000000"/>
                <w:sz w:val="20"/>
                <w:szCs w:val="20"/>
              </w:rPr>
              <w:t xml:space="preserve"> </w:t>
            </w:r>
            <w:r w:rsidRPr="00FD1EBD">
              <w:rPr>
                <w:rFonts w:asciiTheme="minorBidi" w:eastAsiaTheme="minorHAnsi" w:hAnsiTheme="minorBidi" w:cstheme="minorBidi"/>
                <w:color w:val="000000"/>
                <w:sz w:val="20"/>
                <w:szCs w:val="20"/>
              </w:rPr>
              <w:t>are aimed at encouraging businesses to locate there.</w:t>
            </w:r>
          </w:p>
          <w:p w14:paraId="160713DD" w14:textId="7F27B38C" w:rsidR="0043499B" w:rsidRPr="00FD1EBD" w:rsidRDefault="0043499B" w:rsidP="008649AE">
            <w:pPr>
              <w:autoSpaceDE w:val="0"/>
              <w:autoSpaceDN w:val="0"/>
              <w:adjustRightInd w:val="0"/>
              <w:spacing w:before="60" w:after="6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Business location</w:t>
            </w:r>
            <w:r w:rsidRPr="00FD1EBD">
              <w:rPr>
                <w:rFonts w:asciiTheme="minorBidi" w:eastAsiaTheme="minorHAnsi" w:hAnsiTheme="minorBidi" w:cstheme="minorBidi"/>
                <w:color w:val="000000"/>
                <w:sz w:val="20"/>
                <w:szCs w:val="20"/>
              </w:rPr>
              <w:t xml:space="preserve">: </w:t>
            </w:r>
            <w:hyperlink r:id="rId85" w:history="1">
              <w:r w:rsidR="0082527D">
                <w:rPr>
                  <w:rStyle w:val="Hyperlink"/>
                  <w:rFonts w:asciiTheme="minorBidi" w:eastAsiaTheme="minorHAnsi" w:hAnsiTheme="minorBidi" w:cstheme="minorBidi"/>
                  <w:sz w:val="20"/>
                  <w:szCs w:val="20"/>
                </w:rPr>
                <w:t>www.tutor2u.net/business/reference/business-location-introduction</w:t>
              </w:r>
            </w:hyperlink>
          </w:p>
          <w:p w14:paraId="2891B863" w14:textId="2D3D44E6" w:rsidR="0043499B" w:rsidRPr="00FD1EBD" w:rsidRDefault="0043499B" w:rsidP="008649AE">
            <w:pPr>
              <w:autoSpaceDE w:val="0"/>
              <w:autoSpaceDN w:val="0"/>
              <w:adjustRightInd w:val="0"/>
              <w:spacing w:before="60" w:after="6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Choosing a business location</w:t>
            </w:r>
            <w:r w:rsidRPr="00FD1EBD">
              <w:rPr>
                <w:rFonts w:asciiTheme="minorBidi" w:eastAsiaTheme="minorHAnsi" w:hAnsiTheme="minorBidi" w:cstheme="minorBidi"/>
                <w:color w:val="000000"/>
                <w:sz w:val="20"/>
                <w:szCs w:val="20"/>
              </w:rPr>
              <w:t xml:space="preserve">: </w:t>
            </w:r>
            <w:hyperlink r:id="rId86" w:history="1">
              <w:r w:rsidR="0082527D">
                <w:rPr>
                  <w:rStyle w:val="Hyperlink"/>
                  <w:rFonts w:asciiTheme="minorBidi" w:eastAsiaTheme="minorHAnsi" w:hAnsiTheme="minorBidi" w:cstheme="minorBidi"/>
                  <w:sz w:val="20"/>
                  <w:szCs w:val="20"/>
                </w:rPr>
                <w:t>www.youtube.com/watch?v=T1dg_KAy3tI</w:t>
              </w:r>
            </w:hyperlink>
          </w:p>
          <w:p w14:paraId="1A563B74" w14:textId="2EE5CEA6" w:rsidR="0043499B" w:rsidRPr="002319D5" w:rsidRDefault="0043499B" w:rsidP="008649AE">
            <w:pPr>
              <w:autoSpaceDE w:val="0"/>
              <w:autoSpaceDN w:val="0"/>
              <w:adjustRightInd w:val="0"/>
              <w:spacing w:before="60" w:after="60"/>
              <w:rPr>
                <w:rFonts w:asciiTheme="minorBidi" w:hAnsiTheme="minorBidi" w:cstheme="minorBidi"/>
                <w:sz w:val="20"/>
                <w:szCs w:val="20"/>
              </w:rPr>
            </w:pPr>
            <w:r>
              <w:rPr>
                <w:rFonts w:asciiTheme="minorBidi" w:eastAsiaTheme="minorHAnsi" w:hAnsiTheme="minorBidi" w:cstheme="minorBidi"/>
                <w:color w:val="000000"/>
                <w:sz w:val="20"/>
                <w:szCs w:val="20"/>
              </w:rPr>
              <w:t>Choosing business property</w:t>
            </w:r>
            <w:r w:rsidRPr="002319D5">
              <w:rPr>
                <w:rFonts w:asciiTheme="minorBidi" w:eastAsiaTheme="minorHAnsi" w:hAnsiTheme="minorBidi" w:cstheme="minorBidi"/>
                <w:color w:val="000000"/>
                <w:sz w:val="20"/>
                <w:szCs w:val="20"/>
              </w:rPr>
              <w:t xml:space="preserve">: </w:t>
            </w:r>
            <w:hyperlink r:id="rId87" w:history="1">
              <w:r w:rsidRPr="002319D5">
                <w:rPr>
                  <w:rStyle w:val="Hyperlink"/>
                  <w:rFonts w:asciiTheme="minorBidi" w:eastAsiaTheme="minorHAnsi" w:hAnsiTheme="minorBidi" w:cstheme="minorBidi"/>
                  <w:sz w:val="20"/>
                  <w:szCs w:val="20"/>
                </w:rPr>
                <w:t>www.nibusinessinfo.co.uk/content/choose-right-location-your-business-premises</w:t>
              </w:r>
            </w:hyperlink>
            <w:r w:rsidRPr="002319D5">
              <w:rPr>
                <w:rFonts w:asciiTheme="minorBidi" w:eastAsiaTheme="minorHAnsi" w:hAnsiTheme="minorBidi" w:cstheme="minorBidi"/>
                <w:color w:val="000000"/>
                <w:sz w:val="20"/>
                <w:szCs w:val="20"/>
              </w:rPr>
              <w:t xml:space="preserve"> </w:t>
            </w:r>
          </w:p>
        </w:tc>
      </w:tr>
      <w:tr w:rsidR="0043499B" w:rsidRPr="004A4E17" w14:paraId="3AD7CE0A" w14:textId="77777777" w:rsidTr="00E877B6">
        <w:tblPrEx>
          <w:tblCellMar>
            <w:top w:w="0" w:type="dxa"/>
            <w:bottom w:w="0" w:type="dxa"/>
          </w:tblCellMar>
        </w:tblPrEx>
        <w:tc>
          <w:tcPr>
            <w:tcW w:w="2552" w:type="dxa"/>
            <w:vMerge/>
            <w:tcMar>
              <w:top w:w="113" w:type="dxa"/>
              <w:bottom w:w="113" w:type="dxa"/>
            </w:tcMar>
          </w:tcPr>
          <w:p w14:paraId="6400FEA4" w14:textId="77777777" w:rsidR="0043499B" w:rsidRPr="00173B86" w:rsidRDefault="0043499B" w:rsidP="00173B86">
            <w:pPr>
              <w:pStyle w:val="BodyText"/>
              <w:spacing w:after="120"/>
              <w:rPr>
                <w:rFonts w:asciiTheme="minorBidi" w:hAnsiTheme="minorBidi" w:cstheme="minorBidi"/>
              </w:rPr>
            </w:pPr>
          </w:p>
        </w:tc>
        <w:tc>
          <w:tcPr>
            <w:tcW w:w="2126" w:type="dxa"/>
            <w:tcMar>
              <w:top w:w="113" w:type="dxa"/>
              <w:bottom w:w="113" w:type="dxa"/>
            </w:tcMar>
          </w:tcPr>
          <w:p w14:paraId="54C473D2" w14:textId="6E4892EC" w:rsidR="0043499B" w:rsidRPr="00173B86" w:rsidRDefault="0043499B" w:rsidP="00173B86">
            <w:pPr>
              <w:pStyle w:val="BodyText"/>
              <w:spacing w:after="120"/>
              <w:rPr>
                <w:rFonts w:asciiTheme="minorBidi" w:hAnsiTheme="minorBidi" w:cstheme="minorBidi"/>
              </w:rPr>
            </w:pPr>
            <w:r w:rsidRPr="00173B86">
              <w:rPr>
                <w:rFonts w:asciiTheme="minorBidi" w:hAnsiTheme="minorBidi" w:cstheme="minorBidi"/>
              </w:rPr>
              <w:t>the ecommerce location factors: wi-fi, warehousing, technology specialists and logistics</w:t>
            </w:r>
            <w:r w:rsidR="00F426E6">
              <w:rPr>
                <w:rFonts w:asciiTheme="minorBidi" w:hAnsiTheme="minorBidi" w:cstheme="minorBidi"/>
              </w:rPr>
              <w:t>.</w:t>
            </w:r>
          </w:p>
          <w:p w14:paraId="14602E74" w14:textId="77777777" w:rsidR="0043499B" w:rsidRPr="00173B86" w:rsidRDefault="0043499B" w:rsidP="00173B86">
            <w:pPr>
              <w:pStyle w:val="BodyText"/>
              <w:spacing w:after="120"/>
              <w:rPr>
                <w:rFonts w:asciiTheme="minorBidi" w:hAnsiTheme="minorBidi" w:cstheme="minorBidi"/>
              </w:rPr>
            </w:pPr>
          </w:p>
          <w:p w14:paraId="1535D5A0" w14:textId="5484106A" w:rsidR="0043499B" w:rsidRPr="00173B86" w:rsidRDefault="0043499B" w:rsidP="004E0206">
            <w:pPr>
              <w:pStyle w:val="BodyText"/>
              <w:spacing w:after="120"/>
              <w:rPr>
                <w:rFonts w:asciiTheme="minorBidi" w:hAnsiTheme="minorBidi" w:cstheme="minorBidi"/>
              </w:rPr>
            </w:pPr>
            <w:r w:rsidRPr="00173B86">
              <w:rPr>
                <w:rFonts w:asciiTheme="minorBidi" w:hAnsiTheme="minorBidi" w:cstheme="minorBidi"/>
              </w:rPr>
              <w:t>The appropriateness of physical and ecommerce location factors in given situations</w:t>
            </w:r>
            <w:r w:rsidR="00F426E6">
              <w:rPr>
                <w:rFonts w:asciiTheme="minorBidi" w:hAnsiTheme="minorBidi" w:cstheme="minorBidi"/>
              </w:rPr>
              <w:t>.</w:t>
            </w:r>
          </w:p>
        </w:tc>
        <w:tc>
          <w:tcPr>
            <w:tcW w:w="9923" w:type="dxa"/>
            <w:tcMar>
              <w:top w:w="113" w:type="dxa"/>
              <w:bottom w:w="113" w:type="dxa"/>
            </w:tcMar>
          </w:tcPr>
          <w:p w14:paraId="3263E02E" w14:textId="77777777" w:rsidR="0043499B" w:rsidRPr="002319D5" w:rsidRDefault="0043499B" w:rsidP="002319D5">
            <w:pPr>
              <w:autoSpaceDE w:val="0"/>
              <w:autoSpaceDN w:val="0"/>
              <w:adjustRightInd w:val="0"/>
              <w:spacing w:after="120"/>
              <w:rPr>
                <w:rFonts w:asciiTheme="minorBidi" w:eastAsiaTheme="minorHAnsi" w:hAnsiTheme="minorBidi" w:cstheme="minorBidi"/>
                <w:color w:val="000000"/>
                <w:sz w:val="20"/>
                <w:szCs w:val="20"/>
              </w:rPr>
            </w:pPr>
            <w:r w:rsidRPr="002319D5">
              <w:rPr>
                <w:rFonts w:asciiTheme="minorBidi" w:eastAsiaTheme="minorHAnsi" w:hAnsiTheme="minorBidi" w:cstheme="minorBidi"/>
                <w:color w:val="000000"/>
                <w:sz w:val="20"/>
                <w:szCs w:val="20"/>
              </w:rPr>
              <w:t>The Internet has dramatically transformed the world of trade and commerce. While manufacturing still requires large physical locations, there is a big transformation in how retail enterprises choose location for their operations, particularly the ones that are purely internet or app-based businesses.</w:t>
            </w:r>
          </w:p>
          <w:p w14:paraId="4B4464CB" w14:textId="3F06E565" w:rsidR="0043499B" w:rsidRPr="002319D5" w:rsidRDefault="0043499B" w:rsidP="002319D5">
            <w:pPr>
              <w:autoSpaceDE w:val="0"/>
              <w:autoSpaceDN w:val="0"/>
              <w:adjustRightInd w:val="0"/>
              <w:spacing w:after="120"/>
              <w:rPr>
                <w:rFonts w:asciiTheme="minorBidi" w:eastAsiaTheme="minorHAnsi" w:hAnsiTheme="minorBidi" w:cstheme="minorBidi"/>
                <w:color w:val="000000"/>
                <w:sz w:val="20"/>
                <w:szCs w:val="20"/>
              </w:rPr>
            </w:pPr>
            <w:r w:rsidRPr="002319D5">
              <w:rPr>
                <w:rFonts w:asciiTheme="minorBidi" w:eastAsiaTheme="minorHAnsi" w:hAnsiTheme="minorBidi" w:cstheme="minorBidi"/>
                <w:color w:val="000000"/>
                <w:sz w:val="20"/>
                <w:szCs w:val="20"/>
              </w:rPr>
              <w:t xml:space="preserve">Continue discussion from the last topic with an example of an online furniture retailer </w:t>
            </w:r>
            <w:r w:rsidR="009432E3">
              <w:rPr>
                <w:rFonts w:asciiTheme="minorBidi" w:eastAsiaTheme="minorHAnsi" w:hAnsiTheme="minorBidi" w:cstheme="minorBidi"/>
                <w:color w:val="000000"/>
                <w:sz w:val="20"/>
                <w:szCs w:val="20"/>
              </w:rPr>
              <w:t>or</w:t>
            </w:r>
            <w:r w:rsidRPr="002319D5">
              <w:rPr>
                <w:rFonts w:asciiTheme="minorBidi" w:eastAsiaTheme="minorHAnsi" w:hAnsiTheme="minorBidi" w:cstheme="minorBidi"/>
                <w:color w:val="000000"/>
                <w:sz w:val="20"/>
                <w:szCs w:val="20"/>
              </w:rPr>
              <w:t xml:space="preserve"> an app-based taxi operator. Once again present the two options for location:</w:t>
            </w:r>
          </w:p>
          <w:p w14:paraId="75997955" w14:textId="01674483" w:rsidR="00293BC1" w:rsidRDefault="0043499B" w:rsidP="003C6680">
            <w:pPr>
              <w:pStyle w:val="ListParagraph"/>
              <w:numPr>
                <w:ilvl w:val="0"/>
                <w:numId w:val="17"/>
              </w:numPr>
              <w:autoSpaceDE w:val="0"/>
              <w:autoSpaceDN w:val="0"/>
              <w:adjustRightInd w:val="0"/>
              <w:spacing w:after="120"/>
              <w:rPr>
                <w:rFonts w:asciiTheme="minorBidi" w:eastAsiaTheme="minorHAnsi" w:hAnsiTheme="minorBidi" w:cstheme="minorBidi"/>
                <w:color w:val="000000"/>
              </w:rPr>
            </w:pPr>
            <w:r w:rsidRPr="002C5E6D">
              <w:rPr>
                <w:rFonts w:asciiTheme="minorBidi" w:eastAsiaTheme="minorHAnsi" w:hAnsiTheme="minorBidi" w:cstheme="minorBidi"/>
                <w:color w:val="000000"/>
              </w:rPr>
              <w:t xml:space="preserve">in a small industrial estate with some factories </w:t>
            </w:r>
          </w:p>
          <w:p w14:paraId="17E229B4" w14:textId="5A868497" w:rsidR="0043499B" w:rsidRPr="002C5E6D" w:rsidRDefault="0043499B" w:rsidP="00293BC1">
            <w:pPr>
              <w:pStyle w:val="ListParagraph"/>
              <w:autoSpaceDE w:val="0"/>
              <w:autoSpaceDN w:val="0"/>
              <w:adjustRightInd w:val="0"/>
              <w:spacing w:after="120"/>
              <w:rPr>
                <w:rFonts w:asciiTheme="minorBidi" w:eastAsiaTheme="minorHAnsi" w:hAnsiTheme="minorBidi" w:cstheme="minorBidi"/>
                <w:color w:val="000000"/>
              </w:rPr>
            </w:pPr>
            <w:r w:rsidRPr="002C5E6D">
              <w:rPr>
                <w:rFonts w:asciiTheme="minorBidi" w:eastAsiaTheme="minorHAnsi" w:hAnsiTheme="minorBidi" w:cstheme="minorBidi"/>
                <w:color w:val="000000"/>
              </w:rPr>
              <w:t>OR</w:t>
            </w:r>
          </w:p>
          <w:p w14:paraId="5A6694DD" w14:textId="1E615687" w:rsidR="0043499B" w:rsidRPr="002C5E6D" w:rsidRDefault="0043499B" w:rsidP="003C6680">
            <w:pPr>
              <w:pStyle w:val="ListParagraph"/>
              <w:numPr>
                <w:ilvl w:val="0"/>
                <w:numId w:val="17"/>
              </w:numPr>
              <w:autoSpaceDE w:val="0"/>
              <w:autoSpaceDN w:val="0"/>
              <w:adjustRightInd w:val="0"/>
              <w:spacing w:after="120"/>
              <w:rPr>
                <w:rFonts w:asciiTheme="minorBidi" w:eastAsiaTheme="minorHAnsi" w:hAnsiTheme="minorBidi" w:cstheme="minorBidi"/>
                <w:color w:val="000000"/>
              </w:rPr>
            </w:pPr>
            <w:r w:rsidRPr="002C5E6D">
              <w:rPr>
                <w:rFonts w:asciiTheme="minorBidi" w:eastAsiaTheme="minorHAnsi" w:hAnsiTheme="minorBidi" w:cstheme="minorBidi"/>
                <w:color w:val="000000"/>
              </w:rPr>
              <w:t>on a shopping street in a busy city centre surrounded with tourist attractions</w:t>
            </w:r>
            <w:r w:rsidR="004A4D3B">
              <w:rPr>
                <w:rFonts w:asciiTheme="minorBidi" w:eastAsiaTheme="minorHAnsi" w:hAnsiTheme="minorBidi" w:cstheme="minorBidi"/>
                <w:color w:val="000000"/>
              </w:rPr>
              <w:t>.</w:t>
            </w:r>
          </w:p>
          <w:p w14:paraId="6FB085CD" w14:textId="39D1A7C1" w:rsidR="0043499B" w:rsidRPr="002319D5" w:rsidRDefault="004A4D3B" w:rsidP="002319D5">
            <w:pPr>
              <w:autoSpaceDE w:val="0"/>
              <w:autoSpaceDN w:val="0"/>
              <w:adjustRightInd w:val="0"/>
              <w:spacing w:after="12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Learners</w:t>
            </w:r>
            <w:r w:rsidR="0043499B" w:rsidRPr="002319D5">
              <w:rPr>
                <w:rFonts w:asciiTheme="minorBidi" w:eastAsiaTheme="minorHAnsi" w:hAnsiTheme="minorBidi" w:cstheme="minorBidi"/>
                <w:color w:val="000000"/>
                <w:sz w:val="20"/>
                <w:szCs w:val="20"/>
              </w:rPr>
              <w:t xml:space="preserve"> give reasons of choosing one location over the other. List down the factors on the board and conclude which would be a better location.</w:t>
            </w:r>
          </w:p>
          <w:p w14:paraId="620A0D0C" w14:textId="52207910" w:rsidR="0043499B" w:rsidRPr="002319D5" w:rsidRDefault="0043499B" w:rsidP="002319D5">
            <w:pPr>
              <w:autoSpaceDE w:val="0"/>
              <w:autoSpaceDN w:val="0"/>
              <w:adjustRightInd w:val="0"/>
              <w:spacing w:after="120"/>
              <w:rPr>
                <w:rFonts w:asciiTheme="minorBidi" w:eastAsiaTheme="minorHAnsi" w:hAnsiTheme="minorBidi" w:cstheme="minorBidi"/>
                <w:color w:val="000000"/>
                <w:sz w:val="20"/>
                <w:szCs w:val="20"/>
              </w:rPr>
            </w:pPr>
            <w:r w:rsidRPr="002319D5">
              <w:rPr>
                <w:rFonts w:asciiTheme="minorBidi" w:eastAsiaTheme="minorHAnsi" w:hAnsiTheme="minorBidi" w:cstheme="minorBidi"/>
                <w:color w:val="000000"/>
                <w:sz w:val="20"/>
                <w:szCs w:val="20"/>
              </w:rPr>
              <w:t xml:space="preserve">Learners are already familiar with the term omnichannel. </w:t>
            </w:r>
            <w:r w:rsidR="00DA3D2E">
              <w:rPr>
                <w:rFonts w:asciiTheme="minorBidi" w:eastAsiaTheme="minorHAnsi" w:hAnsiTheme="minorBidi" w:cstheme="minorBidi"/>
                <w:color w:val="000000"/>
                <w:sz w:val="20"/>
                <w:szCs w:val="20"/>
              </w:rPr>
              <w:t>They</w:t>
            </w:r>
            <w:r w:rsidRPr="002319D5">
              <w:rPr>
                <w:rFonts w:asciiTheme="minorBidi" w:eastAsiaTheme="minorHAnsi" w:hAnsiTheme="minorBidi" w:cstheme="minorBidi"/>
                <w:color w:val="000000"/>
                <w:sz w:val="20"/>
                <w:szCs w:val="20"/>
              </w:rPr>
              <w:t xml:space="preserve"> analyse factors for an omnichannel supermarket that offers same day home delivery service. The two options for the retailer are:</w:t>
            </w:r>
          </w:p>
          <w:p w14:paraId="69B1F1DE" w14:textId="77777777" w:rsidR="00293BC1" w:rsidRDefault="0043499B" w:rsidP="003C6680">
            <w:pPr>
              <w:pStyle w:val="ListParagraph"/>
              <w:numPr>
                <w:ilvl w:val="0"/>
                <w:numId w:val="18"/>
              </w:numPr>
              <w:autoSpaceDE w:val="0"/>
              <w:autoSpaceDN w:val="0"/>
              <w:adjustRightInd w:val="0"/>
              <w:spacing w:after="120"/>
              <w:rPr>
                <w:rFonts w:asciiTheme="minorBidi" w:eastAsiaTheme="minorHAnsi" w:hAnsiTheme="minorBidi" w:cstheme="minorBidi"/>
                <w:color w:val="000000"/>
              </w:rPr>
            </w:pPr>
            <w:r w:rsidRPr="00DA3D2E">
              <w:rPr>
                <w:rFonts w:asciiTheme="minorBidi" w:eastAsiaTheme="minorHAnsi" w:hAnsiTheme="minorBidi" w:cstheme="minorBidi"/>
                <w:color w:val="000000"/>
              </w:rPr>
              <w:t>a small industrial estate with some factories</w:t>
            </w:r>
          </w:p>
          <w:p w14:paraId="344E7BC9" w14:textId="6A98C26A" w:rsidR="0043499B" w:rsidRPr="00DA3D2E" w:rsidRDefault="0043499B" w:rsidP="00293BC1">
            <w:pPr>
              <w:pStyle w:val="ListParagraph"/>
              <w:autoSpaceDE w:val="0"/>
              <w:autoSpaceDN w:val="0"/>
              <w:adjustRightInd w:val="0"/>
              <w:spacing w:after="120"/>
              <w:rPr>
                <w:rFonts w:asciiTheme="minorBidi" w:eastAsiaTheme="minorHAnsi" w:hAnsiTheme="minorBidi" w:cstheme="minorBidi"/>
                <w:color w:val="000000"/>
              </w:rPr>
            </w:pPr>
            <w:r w:rsidRPr="00DA3D2E">
              <w:rPr>
                <w:rFonts w:asciiTheme="minorBidi" w:eastAsiaTheme="minorHAnsi" w:hAnsiTheme="minorBidi" w:cstheme="minorBidi"/>
                <w:color w:val="000000"/>
              </w:rPr>
              <w:t>OR</w:t>
            </w:r>
          </w:p>
          <w:p w14:paraId="41EFAD1B" w14:textId="5F487CC1" w:rsidR="0043499B" w:rsidRPr="00DA3D2E" w:rsidRDefault="0043499B" w:rsidP="003C6680">
            <w:pPr>
              <w:pStyle w:val="ListParagraph"/>
              <w:numPr>
                <w:ilvl w:val="0"/>
                <w:numId w:val="18"/>
              </w:numPr>
              <w:autoSpaceDE w:val="0"/>
              <w:autoSpaceDN w:val="0"/>
              <w:adjustRightInd w:val="0"/>
              <w:spacing w:after="120"/>
              <w:rPr>
                <w:rFonts w:asciiTheme="minorBidi" w:eastAsiaTheme="minorHAnsi" w:hAnsiTheme="minorBidi" w:cstheme="minorBidi"/>
                <w:color w:val="000000"/>
              </w:rPr>
            </w:pPr>
            <w:r w:rsidRPr="00DA3D2E">
              <w:rPr>
                <w:rFonts w:asciiTheme="minorBidi" w:eastAsiaTheme="minorHAnsi" w:hAnsiTheme="minorBidi" w:cstheme="minorBidi"/>
                <w:color w:val="000000"/>
              </w:rPr>
              <w:t>a shopping mall in a busy city centre</w:t>
            </w:r>
            <w:r w:rsidR="00DA3D2E">
              <w:rPr>
                <w:rFonts w:asciiTheme="minorBidi" w:eastAsiaTheme="minorHAnsi" w:hAnsiTheme="minorBidi" w:cstheme="minorBidi"/>
                <w:color w:val="000000"/>
              </w:rPr>
              <w:t>.</w:t>
            </w:r>
            <w:r w:rsidRPr="00DA3D2E">
              <w:rPr>
                <w:rFonts w:asciiTheme="minorBidi" w:eastAsiaTheme="minorHAnsi" w:hAnsiTheme="minorBidi" w:cstheme="minorBidi"/>
                <w:color w:val="000000"/>
              </w:rPr>
              <w:t xml:space="preserve"> </w:t>
            </w:r>
          </w:p>
          <w:p w14:paraId="3A51B8F5" w14:textId="072154C7" w:rsidR="0043499B" w:rsidRPr="002319D5" w:rsidRDefault="00DA3D2E" w:rsidP="002319D5">
            <w:pPr>
              <w:autoSpaceDE w:val="0"/>
              <w:autoSpaceDN w:val="0"/>
              <w:adjustRightInd w:val="0"/>
              <w:spacing w:after="12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Learners</w:t>
            </w:r>
            <w:r w:rsidR="0043499B" w:rsidRPr="002319D5">
              <w:rPr>
                <w:rFonts w:asciiTheme="minorBidi" w:eastAsiaTheme="minorHAnsi" w:hAnsiTheme="minorBidi" w:cstheme="minorBidi"/>
                <w:color w:val="000000"/>
                <w:sz w:val="20"/>
                <w:szCs w:val="20"/>
              </w:rPr>
              <w:t xml:space="preserve"> give reasons of choosing one location over the other. List down the factors on the board. Take a note whether learners consider availability of space for a warehouse to store food and other items as an important factor in locating this supermarket.</w:t>
            </w:r>
          </w:p>
          <w:p w14:paraId="3B00C123" w14:textId="33689ED6" w:rsidR="0043499B" w:rsidRPr="002319D5" w:rsidRDefault="008C5661" w:rsidP="002319D5">
            <w:pPr>
              <w:autoSpaceDE w:val="0"/>
              <w:autoSpaceDN w:val="0"/>
              <w:adjustRightInd w:val="0"/>
              <w:spacing w:after="12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Choosing the perfect business location</w:t>
            </w:r>
            <w:r w:rsidR="0043499B" w:rsidRPr="002319D5">
              <w:rPr>
                <w:rFonts w:asciiTheme="minorBidi" w:eastAsiaTheme="minorHAnsi" w:hAnsiTheme="minorBidi" w:cstheme="minorBidi"/>
                <w:color w:val="000000"/>
                <w:sz w:val="20"/>
                <w:szCs w:val="20"/>
              </w:rPr>
              <w:t xml:space="preserve">: </w:t>
            </w:r>
            <w:hyperlink r:id="rId88" w:history="1">
              <w:r w:rsidR="0082527D">
                <w:rPr>
                  <w:rStyle w:val="Hyperlink"/>
                  <w:rFonts w:asciiTheme="minorBidi" w:eastAsiaTheme="minorHAnsi" w:hAnsiTheme="minorBidi" w:cstheme="minorBidi"/>
                  <w:sz w:val="20"/>
                  <w:szCs w:val="20"/>
                </w:rPr>
                <w:t>www.twoteachers.co.uk/post/choosing-the-perfect-business-location-key-factors-for-success-and-growth</w:t>
              </w:r>
            </w:hyperlink>
          </w:p>
          <w:p w14:paraId="4D511678" w14:textId="62CBFD18" w:rsidR="0043499B" w:rsidRPr="002319D5" w:rsidRDefault="00030D66" w:rsidP="008649AE">
            <w:pPr>
              <w:autoSpaceDE w:val="0"/>
              <w:autoSpaceDN w:val="0"/>
              <w:adjustRightInd w:val="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Factors influencing business location explained</w:t>
            </w:r>
            <w:r w:rsidR="0043499B" w:rsidRPr="002319D5">
              <w:rPr>
                <w:rFonts w:asciiTheme="minorBidi" w:eastAsiaTheme="minorHAnsi" w:hAnsiTheme="minorBidi" w:cstheme="minorBidi"/>
                <w:color w:val="000000"/>
                <w:sz w:val="20"/>
                <w:szCs w:val="20"/>
              </w:rPr>
              <w:t xml:space="preserve">: </w:t>
            </w:r>
            <w:hyperlink r:id="rId89" w:history="1">
              <w:r w:rsidR="0082527D">
                <w:rPr>
                  <w:rStyle w:val="Hyperlink"/>
                  <w:rFonts w:asciiTheme="minorBidi" w:eastAsiaTheme="minorHAnsi" w:hAnsiTheme="minorBidi" w:cstheme="minorBidi"/>
                  <w:sz w:val="20"/>
                  <w:szCs w:val="20"/>
                </w:rPr>
                <w:t>www.youtube.com/watch?v=eU2VMJ2d1ks</w:t>
              </w:r>
            </w:hyperlink>
          </w:p>
        </w:tc>
      </w:tr>
      <w:tr w:rsidR="005848EF" w:rsidRPr="004A4E17" w14:paraId="3A3CD99B" w14:textId="77777777" w:rsidTr="00E877B6">
        <w:tblPrEx>
          <w:tblCellMar>
            <w:top w:w="0" w:type="dxa"/>
            <w:bottom w:w="0" w:type="dxa"/>
          </w:tblCellMar>
        </w:tblPrEx>
        <w:tc>
          <w:tcPr>
            <w:tcW w:w="14601" w:type="dxa"/>
            <w:gridSpan w:val="3"/>
            <w:tcMar>
              <w:top w:w="113" w:type="dxa"/>
              <w:bottom w:w="113" w:type="dxa"/>
            </w:tcMar>
          </w:tcPr>
          <w:p w14:paraId="03E318D8" w14:textId="3CC2E5B5" w:rsidR="005848EF" w:rsidRPr="0043499B" w:rsidRDefault="00CB4A5D" w:rsidP="00B36CFC">
            <w:pPr>
              <w:autoSpaceDE w:val="0"/>
              <w:autoSpaceDN w:val="0"/>
              <w:adjustRightInd w:val="0"/>
              <w:rPr>
                <w:rFonts w:asciiTheme="minorBidi" w:eastAsiaTheme="minorHAnsi" w:hAnsiTheme="minorBidi" w:cstheme="minorBidi"/>
                <w:b/>
                <w:bCs/>
                <w:color w:val="000000"/>
                <w:sz w:val="20"/>
                <w:szCs w:val="20"/>
              </w:rPr>
            </w:pPr>
            <w:r w:rsidRPr="0043499B">
              <w:rPr>
                <w:rFonts w:asciiTheme="minorBidi" w:eastAsiaTheme="minorHAnsi" w:hAnsiTheme="minorBidi" w:cstheme="minorBidi"/>
                <w:b/>
                <w:bCs/>
                <w:color w:val="000000"/>
                <w:sz w:val="20"/>
                <w:szCs w:val="20"/>
              </w:rPr>
              <w:t xml:space="preserve">2.2 Outsourcing </w:t>
            </w:r>
          </w:p>
        </w:tc>
      </w:tr>
      <w:tr w:rsidR="00F02500" w:rsidRPr="004A4E17" w14:paraId="660D790E" w14:textId="77777777" w:rsidTr="00E877B6">
        <w:tblPrEx>
          <w:tblCellMar>
            <w:top w:w="0" w:type="dxa"/>
            <w:bottom w:w="0" w:type="dxa"/>
          </w:tblCellMar>
        </w:tblPrEx>
        <w:tc>
          <w:tcPr>
            <w:tcW w:w="2552" w:type="dxa"/>
            <w:tcMar>
              <w:top w:w="113" w:type="dxa"/>
              <w:bottom w:w="113" w:type="dxa"/>
            </w:tcMar>
          </w:tcPr>
          <w:p w14:paraId="71C55F63" w14:textId="51F5EDAB" w:rsidR="00F02500" w:rsidRPr="00173B86" w:rsidRDefault="00F02500" w:rsidP="00173B86">
            <w:pPr>
              <w:pStyle w:val="BodyText"/>
              <w:spacing w:after="120"/>
              <w:rPr>
                <w:rFonts w:asciiTheme="minorBidi" w:hAnsiTheme="minorBidi" w:cstheme="minorBidi"/>
              </w:rPr>
            </w:pPr>
            <w:r w:rsidRPr="00173B86">
              <w:rPr>
                <w:rFonts w:asciiTheme="minorBidi" w:hAnsiTheme="minorBidi" w:cstheme="minorBidi"/>
              </w:rPr>
              <w:t>2.2.1 Growth of outsourcing</w:t>
            </w:r>
          </w:p>
        </w:tc>
        <w:tc>
          <w:tcPr>
            <w:tcW w:w="2126" w:type="dxa"/>
            <w:tcMar>
              <w:top w:w="113" w:type="dxa"/>
              <w:bottom w:w="113" w:type="dxa"/>
            </w:tcMar>
          </w:tcPr>
          <w:p w14:paraId="3BE9417E" w14:textId="017F3833" w:rsidR="00F02500" w:rsidRPr="00173B86" w:rsidRDefault="000A4542" w:rsidP="00173B86">
            <w:pPr>
              <w:pStyle w:val="BodyText"/>
              <w:spacing w:after="120"/>
              <w:rPr>
                <w:rFonts w:asciiTheme="minorBidi" w:hAnsiTheme="minorBidi" w:cstheme="minorBidi"/>
              </w:rPr>
            </w:pPr>
            <w:r>
              <w:rPr>
                <w:rFonts w:asciiTheme="minorBidi" w:hAnsiTheme="minorBidi" w:cstheme="minorBidi"/>
              </w:rPr>
              <w:t>T</w:t>
            </w:r>
            <w:r w:rsidR="00F02500" w:rsidRPr="00173B86">
              <w:rPr>
                <w:rFonts w:asciiTheme="minorBidi" w:hAnsiTheme="minorBidi" w:cstheme="minorBidi"/>
              </w:rPr>
              <w:t>he growth of outsourcing: contract manufacturing and logistics</w:t>
            </w:r>
          </w:p>
        </w:tc>
        <w:tc>
          <w:tcPr>
            <w:tcW w:w="9923" w:type="dxa"/>
            <w:tcMar>
              <w:top w:w="113" w:type="dxa"/>
              <w:bottom w:w="113" w:type="dxa"/>
            </w:tcMar>
          </w:tcPr>
          <w:p w14:paraId="4530BA05" w14:textId="5CE0A585" w:rsidR="00F02500" w:rsidRPr="009E2CA1" w:rsidRDefault="00F02500" w:rsidP="009E2CA1">
            <w:pPr>
              <w:spacing w:after="120"/>
              <w:rPr>
                <w:rFonts w:asciiTheme="minorBidi" w:hAnsiTheme="minorBidi" w:cstheme="minorBidi"/>
                <w:sz w:val="20"/>
                <w:szCs w:val="20"/>
              </w:rPr>
            </w:pPr>
            <w:r w:rsidRPr="009E2CA1">
              <w:rPr>
                <w:rFonts w:asciiTheme="minorBidi" w:hAnsiTheme="minorBidi" w:cstheme="minorBidi"/>
                <w:sz w:val="20"/>
                <w:szCs w:val="20"/>
              </w:rPr>
              <w:t>Learners have been made familiar with the term outsourcing in Section 1.2.2. This topic explains how outsourcing has now become an integral part of most supply chains, especially in areas of manufacturing of goods and provision of logistics services.</w:t>
            </w:r>
          </w:p>
          <w:p w14:paraId="0854C734" w14:textId="77777777" w:rsidR="00F02500" w:rsidRPr="009E2CA1" w:rsidRDefault="00F02500" w:rsidP="009E2CA1">
            <w:pPr>
              <w:spacing w:after="120"/>
              <w:rPr>
                <w:rFonts w:asciiTheme="minorBidi" w:hAnsiTheme="minorBidi" w:cstheme="minorBidi"/>
                <w:sz w:val="20"/>
                <w:szCs w:val="20"/>
              </w:rPr>
            </w:pPr>
            <w:r w:rsidRPr="009E2CA1">
              <w:rPr>
                <w:rFonts w:asciiTheme="minorBidi" w:hAnsiTheme="minorBidi" w:cstheme="minorBidi"/>
                <w:sz w:val="20"/>
                <w:szCs w:val="20"/>
              </w:rPr>
              <w:t>Identify a factory that manufactures goods (electronics or clothing) for a multinational retailer and arrange a visit to the factory which includes an interactive Q&amp;A session with a senior manager at the factory. Learners need to seek answers to questions such as:</w:t>
            </w:r>
          </w:p>
          <w:p w14:paraId="1870D92A" w14:textId="77777777" w:rsidR="00F02500" w:rsidRPr="00D600D2" w:rsidRDefault="00F02500" w:rsidP="00DB2A95">
            <w:pPr>
              <w:pStyle w:val="ListParagraph"/>
              <w:numPr>
                <w:ilvl w:val="0"/>
                <w:numId w:val="18"/>
              </w:numPr>
              <w:autoSpaceDE w:val="0"/>
              <w:autoSpaceDN w:val="0"/>
              <w:adjustRightInd w:val="0"/>
              <w:spacing w:before="60" w:after="60"/>
              <w:rPr>
                <w:rFonts w:asciiTheme="minorBidi" w:eastAsiaTheme="minorHAnsi" w:hAnsiTheme="minorBidi" w:cstheme="minorBidi"/>
                <w:color w:val="000000"/>
              </w:rPr>
            </w:pPr>
            <w:r w:rsidRPr="00D600D2">
              <w:rPr>
                <w:rFonts w:asciiTheme="minorBidi" w:eastAsiaTheme="minorHAnsi" w:hAnsiTheme="minorBidi" w:cstheme="minorBidi"/>
                <w:color w:val="000000"/>
              </w:rPr>
              <w:t>How does the manufacturing outsourcing arrangement work? Is there a legal agreement between the retailer and the manufacturing factory?</w:t>
            </w:r>
          </w:p>
          <w:p w14:paraId="3C47ED0F" w14:textId="77777777" w:rsidR="00F02500" w:rsidRPr="00D600D2" w:rsidRDefault="00F02500" w:rsidP="00DB2A95">
            <w:pPr>
              <w:pStyle w:val="ListParagraph"/>
              <w:numPr>
                <w:ilvl w:val="0"/>
                <w:numId w:val="18"/>
              </w:numPr>
              <w:autoSpaceDE w:val="0"/>
              <w:autoSpaceDN w:val="0"/>
              <w:adjustRightInd w:val="0"/>
              <w:spacing w:before="60" w:after="60"/>
              <w:rPr>
                <w:rFonts w:asciiTheme="minorBidi" w:eastAsiaTheme="minorHAnsi" w:hAnsiTheme="minorBidi" w:cstheme="minorBidi"/>
                <w:color w:val="000000"/>
              </w:rPr>
            </w:pPr>
            <w:r w:rsidRPr="00D600D2">
              <w:rPr>
                <w:rFonts w:asciiTheme="minorBidi" w:eastAsiaTheme="minorHAnsi" w:hAnsiTheme="minorBidi" w:cstheme="minorBidi"/>
                <w:color w:val="000000"/>
              </w:rPr>
              <w:t>Are there any penalties if the factory fails to supply items on time to the retailer?</w:t>
            </w:r>
          </w:p>
          <w:p w14:paraId="2E5E3942" w14:textId="77777777" w:rsidR="00F02500" w:rsidRPr="00D600D2" w:rsidRDefault="00F02500" w:rsidP="00DB2A95">
            <w:pPr>
              <w:pStyle w:val="ListParagraph"/>
              <w:numPr>
                <w:ilvl w:val="0"/>
                <w:numId w:val="18"/>
              </w:numPr>
              <w:autoSpaceDE w:val="0"/>
              <w:autoSpaceDN w:val="0"/>
              <w:adjustRightInd w:val="0"/>
              <w:spacing w:before="60" w:after="60"/>
              <w:rPr>
                <w:rFonts w:asciiTheme="minorBidi" w:eastAsiaTheme="minorHAnsi" w:hAnsiTheme="minorBidi" w:cstheme="minorBidi"/>
                <w:color w:val="000000"/>
              </w:rPr>
            </w:pPr>
            <w:r w:rsidRPr="00D600D2">
              <w:rPr>
                <w:rFonts w:asciiTheme="minorBidi" w:eastAsiaTheme="minorHAnsi" w:hAnsiTheme="minorBidi" w:cstheme="minorBidi"/>
                <w:color w:val="000000"/>
              </w:rPr>
              <w:t>How does the retailer benefit from the arrangement?</w:t>
            </w:r>
          </w:p>
          <w:p w14:paraId="6FC76686" w14:textId="77777777" w:rsidR="00F02500" w:rsidRPr="00D600D2" w:rsidRDefault="00F02500" w:rsidP="00DB2A95">
            <w:pPr>
              <w:pStyle w:val="ListParagraph"/>
              <w:numPr>
                <w:ilvl w:val="0"/>
                <w:numId w:val="18"/>
              </w:numPr>
              <w:autoSpaceDE w:val="0"/>
              <w:autoSpaceDN w:val="0"/>
              <w:adjustRightInd w:val="0"/>
              <w:spacing w:before="60" w:after="60"/>
              <w:rPr>
                <w:rFonts w:asciiTheme="minorBidi" w:eastAsiaTheme="minorHAnsi" w:hAnsiTheme="minorBidi" w:cstheme="minorBidi"/>
                <w:color w:val="000000"/>
              </w:rPr>
            </w:pPr>
            <w:r w:rsidRPr="00D600D2">
              <w:rPr>
                <w:rFonts w:asciiTheme="minorBidi" w:eastAsiaTheme="minorHAnsi" w:hAnsiTheme="minorBidi" w:cstheme="minorBidi"/>
                <w:color w:val="000000"/>
              </w:rPr>
              <w:t>How does the factory benefit from the arrangement?</w:t>
            </w:r>
          </w:p>
          <w:p w14:paraId="4FB522CE" w14:textId="77777777" w:rsidR="00F02500" w:rsidRPr="00D600D2" w:rsidRDefault="00F02500" w:rsidP="00DB2A95">
            <w:pPr>
              <w:pStyle w:val="ListParagraph"/>
              <w:numPr>
                <w:ilvl w:val="0"/>
                <w:numId w:val="18"/>
              </w:numPr>
              <w:autoSpaceDE w:val="0"/>
              <w:autoSpaceDN w:val="0"/>
              <w:adjustRightInd w:val="0"/>
              <w:spacing w:before="60" w:after="60"/>
              <w:rPr>
                <w:rFonts w:asciiTheme="minorBidi" w:eastAsiaTheme="minorHAnsi" w:hAnsiTheme="minorBidi" w:cstheme="minorBidi"/>
                <w:color w:val="000000"/>
              </w:rPr>
            </w:pPr>
            <w:r w:rsidRPr="00D600D2">
              <w:rPr>
                <w:rFonts w:asciiTheme="minorBidi" w:eastAsiaTheme="minorHAnsi" w:hAnsiTheme="minorBidi" w:cstheme="minorBidi"/>
                <w:color w:val="000000"/>
              </w:rPr>
              <w:t>Does the factory also outsource any of its activities, such as transportation to a specialist logistics service provider?</w:t>
            </w:r>
          </w:p>
          <w:p w14:paraId="73052A0D" w14:textId="77777777" w:rsidR="00F02500" w:rsidRPr="00D600D2" w:rsidRDefault="00F02500" w:rsidP="00DB2A95">
            <w:pPr>
              <w:pStyle w:val="ListParagraph"/>
              <w:numPr>
                <w:ilvl w:val="0"/>
                <w:numId w:val="18"/>
              </w:numPr>
              <w:autoSpaceDE w:val="0"/>
              <w:autoSpaceDN w:val="0"/>
              <w:adjustRightInd w:val="0"/>
              <w:spacing w:before="60" w:after="60"/>
              <w:rPr>
                <w:rFonts w:asciiTheme="minorBidi" w:eastAsiaTheme="minorHAnsi" w:hAnsiTheme="minorBidi" w:cstheme="minorBidi"/>
                <w:color w:val="000000"/>
              </w:rPr>
            </w:pPr>
            <w:r w:rsidRPr="00D600D2">
              <w:rPr>
                <w:rFonts w:asciiTheme="minorBidi" w:eastAsiaTheme="minorHAnsi" w:hAnsiTheme="minorBidi" w:cstheme="minorBidi"/>
                <w:color w:val="000000"/>
              </w:rPr>
              <w:t>If yes, how does the factory benefit from outsourcing logistics to a specialist service provider?</w:t>
            </w:r>
          </w:p>
          <w:p w14:paraId="7E82413B" w14:textId="7E87B33B" w:rsidR="00F02500" w:rsidRPr="009E2CA1" w:rsidRDefault="00F02500" w:rsidP="008649AE">
            <w:pPr>
              <w:autoSpaceDE w:val="0"/>
              <w:autoSpaceDN w:val="0"/>
              <w:adjustRightInd w:val="0"/>
              <w:rPr>
                <w:rFonts w:asciiTheme="minorBidi" w:eastAsiaTheme="minorHAnsi" w:hAnsiTheme="minorBidi" w:cstheme="minorBidi"/>
                <w:color w:val="000000"/>
                <w:sz w:val="20"/>
                <w:szCs w:val="20"/>
              </w:rPr>
            </w:pPr>
            <w:r w:rsidRPr="009E2CA1">
              <w:rPr>
                <w:rFonts w:asciiTheme="minorBidi" w:hAnsiTheme="minorBidi" w:cstheme="minorBidi"/>
                <w:b/>
                <w:bCs/>
                <w:sz w:val="20"/>
                <w:szCs w:val="20"/>
              </w:rPr>
              <w:t>Extension activity:</w:t>
            </w:r>
            <w:r w:rsidRPr="009E2CA1">
              <w:rPr>
                <w:rFonts w:asciiTheme="minorBidi" w:hAnsiTheme="minorBidi" w:cstheme="minorBidi"/>
                <w:sz w:val="20"/>
                <w:szCs w:val="20"/>
              </w:rPr>
              <w:t xml:space="preserve"> </w:t>
            </w:r>
            <w:proofErr w:type="gramStart"/>
            <w:r w:rsidR="00A91ED1">
              <w:rPr>
                <w:rFonts w:asciiTheme="minorBidi" w:hAnsiTheme="minorBidi" w:cstheme="minorBidi"/>
                <w:sz w:val="20"/>
                <w:szCs w:val="20"/>
              </w:rPr>
              <w:t>Learners</w:t>
            </w:r>
            <w:proofErr w:type="gramEnd"/>
            <w:r w:rsidRPr="009E2CA1">
              <w:rPr>
                <w:rFonts w:asciiTheme="minorBidi" w:hAnsiTheme="minorBidi" w:cstheme="minorBidi"/>
                <w:sz w:val="20"/>
                <w:szCs w:val="20"/>
              </w:rPr>
              <w:t xml:space="preserve"> research online resources on the types of businesses in which manufacturing outsourcing is very common. They also need to identify the areas of manufacturing or services in which their own country specialises as an outsourcing destination for foreign multinationals. For example, Bangladesh is one of the largest producers of clothes for multinational brands. Similarly, </w:t>
            </w:r>
            <w:proofErr w:type="gramStart"/>
            <w:r w:rsidRPr="009E2CA1">
              <w:rPr>
                <w:rFonts w:asciiTheme="minorBidi" w:hAnsiTheme="minorBidi" w:cstheme="minorBidi"/>
                <w:sz w:val="20"/>
                <w:szCs w:val="20"/>
              </w:rPr>
              <w:t>a large number of</w:t>
            </w:r>
            <w:proofErr w:type="gramEnd"/>
            <w:r w:rsidRPr="009E2CA1">
              <w:rPr>
                <w:rFonts w:asciiTheme="minorBidi" w:hAnsiTheme="minorBidi" w:cstheme="minorBidi"/>
                <w:sz w:val="20"/>
                <w:szCs w:val="20"/>
              </w:rPr>
              <w:t xml:space="preserve"> Western businesses outsource their computer software development to India because it has a large IT workforce. </w:t>
            </w:r>
          </w:p>
        </w:tc>
      </w:tr>
      <w:tr w:rsidR="00D355F3" w:rsidRPr="004A4E17" w14:paraId="2BB32FBE" w14:textId="77777777" w:rsidTr="00E877B6">
        <w:tblPrEx>
          <w:tblCellMar>
            <w:top w:w="0" w:type="dxa"/>
            <w:bottom w:w="0" w:type="dxa"/>
          </w:tblCellMar>
        </w:tblPrEx>
        <w:tc>
          <w:tcPr>
            <w:tcW w:w="14601" w:type="dxa"/>
            <w:gridSpan w:val="3"/>
            <w:tcMar>
              <w:top w:w="113" w:type="dxa"/>
              <w:bottom w:w="113" w:type="dxa"/>
            </w:tcMar>
          </w:tcPr>
          <w:p w14:paraId="37394906" w14:textId="1B1BE177" w:rsidR="00D355F3" w:rsidRPr="006833F5" w:rsidRDefault="00D355F3" w:rsidP="00B36CFC">
            <w:pPr>
              <w:rPr>
                <w:rFonts w:asciiTheme="minorBidi" w:hAnsiTheme="minorBidi" w:cstheme="minorBidi"/>
                <w:b/>
                <w:bCs/>
                <w:sz w:val="20"/>
                <w:szCs w:val="20"/>
              </w:rPr>
            </w:pPr>
            <w:r w:rsidRPr="006833F5">
              <w:rPr>
                <w:rFonts w:asciiTheme="minorBidi" w:hAnsiTheme="minorBidi" w:cstheme="minorBidi"/>
                <w:b/>
                <w:bCs/>
                <w:sz w:val="20"/>
                <w:szCs w:val="20"/>
              </w:rPr>
              <w:t>2.3 Retailing</w:t>
            </w:r>
          </w:p>
        </w:tc>
      </w:tr>
      <w:tr w:rsidR="003015BD" w:rsidRPr="004A4E17" w14:paraId="4C0D8BA7" w14:textId="77777777" w:rsidTr="00E877B6">
        <w:tblPrEx>
          <w:tblCellMar>
            <w:top w:w="0" w:type="dxa"/>
            <w:bottom w:w="0" w:type="dxa"/>
          </w:tblCellMar>
        </w:tblPrEx>
        <w:tc>
          <w:tcPr>
            <w:tcW w:w="2552" w:type="dxa"/>
            <w:vMerge w:val="restart"/>
            <w:tcMar>
              <w:top w:w="113" w:type="dxa"/>
              <w:bottom w:w="113" w:type="dxa"/>
            </w:tcMar>
          </w:tcPr>
          <w:p w14:paraId="2F25BDFD" w14:textId="515CC3F8" w:rsidR="003015BD" w:rsidRPr="00173B86" w:rsidRDefault="003015BD" w:rsidP="00173B86">
            <w:pPr>
              <w:pStyle w:val="BodyText"/>
              <w:spacing w:after="120"/>
              <w:rPr>
                <w:rFonts w:asciiTheme="minorBidi" w:hAnsiTheme="minorBidi" w:cstheme="minorBidi"/>
              </w:rPr>
            </w:pPr>
            <w:r w:rsidRPr="00173B86">
              <w:rPr>
                <w:rFonts w:asciiTheme="minorBidi" w:hAnsiTheme="minorBidi" w:cstheme="minorBidi"/>
              </w:rPr>
              <w:t>2.3.1 Types of retailers</w:t>
            </w:r>
          </w:p>
        </w:tc>
        <w:tc>
          <w:tcPr>
            <w:tcW w:w="2126" w:type="dxa"/>
            <w:tcMar>
              <w:top w:w="113" w:type="dxa"/>
              <w:bottom w:w="113" w:type="dxa"/>
            </w:tcMar>
          </w:tcPr>
          <w:p w14:paraId="42825E62" w14:textId="71ABC0C9" w:rsidR="003015BD" w:rsidRDefault="003015BD" w:rsidP="00173B86">
            <w:pPr>
              <w:pStyle w:val="BodyText"/>
              <w:spacing w:after="120"/>
              <w:rPr>
                <w:rFonts w:asciiTheme="minorBidi" w:hAnsiTheme="minorBidi" w:cstheme="minorBidi"/>
                <w:color w:val="000000"/>
              </w:rPr>
            </w:pPr>
            <w:r>
              <w:rPr>
                <w:rFonts w:asciiTheme="minorBidi" w:hAnsiTheme="minorBidi" w:cstheme="minorBidi"/>
                <w:color w:val="000000"/>
              </w:rPr>
              <w:t>T</w:t>
            </w:r>
            <w:r w:rsidRPr="00173B86">
              <w:rPr>
                <w:rFonts w:asciiTheme="minorBidi" w:hAnsiTheme="minorBidi" w:cstheme="minorBidi"/>
                <w:color w:val="000000"/>
              </w:rPr>
              <w:t xml:space="preserve">he different types of small-scale and large-scale retailers: itinerant retailers, vending machines, independent retailers, street markets, speciality shops, online retailers, multiple chain stores, supermarkets, </w:t>
            </w:r>
            <w:proofErr w:type="gramStart"/>
            <w:r w:rsidRPr="00173B86">
              <w:rPr>
                <w:rFonts w:asciiTheme="minorBidi" w:hAnsiTheme="minorBidi" w:cstheme="minorBidi"/>
                <w:color w:val="000000"/>
              </w:rPr>
              <w:t>hypermarkets</w:t>
            </w:r>
            <w:proofErr w:type="gramEnd"/>
            <w:r w:rsidRPr="00173B86">
              <w:rPr>
                <w:rFonts w:asciiTheme="minorBidi" w:hAnsiTheme="minorBidi" w:cstheme="minorBidi"/>
                <w:color w:val="000000"/>
              </w:rPr>
              <w:t xml:space="preserve"> and department stores</w:t>
            </w:r>
            <w:r w:rsidR="00D61FB4">
              <w:rPr>
                <w:rFonts w:asciiTheme="minorBidi" w:hAnsiTheme="minorBidi" w:cstheme="minorBidi"/>
                <w:color w:val="000000"/>
              </w:rPr>
              <w:t>.</w:t>
            </w:r>
          </w:p>
          <w:p w14:paraId="0A19D3DF" w14:textId="70D6AED8" w:rsidR="00A3790C" w:rsidRDefault="00A3790C" w:rsidP="00173B86">
            <w:pPr>
              <w:pStyle w:val="BodyText"/>
              <w:spacing w:after="120"/>
              <w:rPr>
                <w:rFonts w:asciiTheme="minorBidi" w:hAnsiTheme="minorBidi" w:cstheme="minorBidi"/>
                <w:color w:val="000000"/>
              </w:rPr>
            </w:pPr>
            <w:r>
              <w:rPr>
                <w:rFonts w:asciiTheme="minorBidi" w:hAnsiTheme="minorBidi" w:cstheme="minorBidi"/>
                <w:color w:val="000000"/>
              </w:rPr>
              <w:t xml:space="preserve">The features of each type </w:t>
            </w:r>
            <w:r w:rsidR="00673BDD">
              <w:rPr>
                <w:rFonts w:asciiTheme="minorBidi" w:hAnsiTheme="minorBidi" w:cstheme="minorBidi"/>
                <w:color w:val="000000"/>
              </w:rPr>
              <w:t>of retailer</w:t>
            </w:r>
            <w:r w:rsidR="00D61FB4">
              <w:rPr>
                <w:rFonts w:asciiTheme="minorBidi" w:hAnsiTheme="minorBidi" w:cstheme="minorBidi"/>
                <w:color w:val="000000"/>
              </w:rPr>
              <w:t>.</w:t>
            </w:r>
          </w:p>
          <w:p w14:paraId="55F64D34" w14:textId="60905EC1" w:rsidR="00673BDD" w:rsidRPr="00173B86" w:rsidRDefault="00673BDD" w:rsidP="008649AE">
            <w:pPr>
              <w:pStyle w:val="BodyText"/>
              <w:rPr>
                <w:rFonts w:asciiTheme="minorBidi" w:hAnsiTheme="minorBidi" w:cstheme="minorBidi"/>
              </w:rPr>
            </w:pPr>
            <w:r>
              <w:rPr>
                <w:rFonts w:asciiTheme="minorBidi" w:hAnsiTheme="minorBidi" w:cstheme="minorBidi"/>
                <w:color w:val="000000"/>
              </w:rPr>
              <w:t>The advantages and disadvantages of each type of retailer</w:t>
            </w:r>
            <w:r w:rsidR="00D61FB4">
              <w:rPr>
                <w:rFonts w:asciiTheme="minorBidi" w:hAnsiTheme="minorBidi" w:cstheme="minorBidi"/>
                <w:color w:val="000000"/>
              </w:rPr>
              <w:t>.</w:t>
            </w:r>
          </w:p>
        </w:tc>
        <w:tc>
          <w:tcPr>
            <w:tcW w:w="9923" w:type="dxa"/>
            <w:tcMar>
              <w:top w:w="113" w:type="dxa"/>
              <w:bottom w:w="113" w:type="dxa"/>
            </w:tcMar>
          </w:tcPr>
          <w:p w14:paraId="784A39F9" w14:textId="35F23368" w:rsidR="003015BD" w:rsidRPr="009E2CA1" w:rsidRDefault="003015BD" w:rsidP="009E2CA1">
            <w:pPr>
              <w:autoSpaceDE w:val="0"/>
              <w:autoSpaceDN w:val="0"/>
              <w:adjustRightInd w:val="0"/>
              <w:spacing w:after="120"/>
              <w:rPr>
                <w:rFonts w:asciiTheme="minorBidi" w:hAnsiTheme="minorBidi" w:cstheme="minorBidi"/>
                <w:sz w:val="20"/>
                <w:szCs w:val="20"/>
              </w:rPr>
            </w:pPr>
            <w:r w:rsidRPr="009E2CA1">
              <w:rPr>
                <w:rFonts w:asciiTheme="minorBidi" w:hAnsiTheme="minorBidi" w:cstheme="minorBidi"/>
                <w:sz w:val="20"/>
                <w:szCs w:val="20"/>
              </w:rPr>
              <w:t xml:space="preserve">Learners are already familiar with the term retailing from an earlier section. At their age, learners should already be having real-life experience of buying from and interacting with various types of retailers, be it an ice cream vendor visiting their neighbourhood in a mobile van/cart, a small-scale convenience store, a branded store in a mall or an online store. For this reason, learners are likely to relate to this topic more easily. </w:t>
            </w:r>
          </w:p>
          <w:p w14:paraId="35E60164" w14:textId="77777777" w:rsidR="003015BD" w:rsidRPr="0007049E" w:rsidRDefault="003015BD" w:rsidP="009E2CA1">
            <w:pPr>
              <w:autoSpaceDE w:val="0"/>
              <w:autoSpaceDN w:val="0"/>
              <w:adjustRightInd w:val="0"/>
              <w:spacing w:after="120"/>
              <w:rPr>
                <w:rFonts w:asciiTheme="minorBidi" w:hAnsiTheme="minorBidi" w:cstheme="minorBidi"/>
                <w:color w:val="000000"/>
                <w:sz w:val="20"/>
                <w:szCs w:val="20"/>
              </w:rPr>
            </w:pPr>
            <w:r w:rsidRPr="0007049E">
              <w:rPr>
                <w:rFonts w:asciiTheme="minorBidi" w:hAnsiTheme="minorBidi" w:cstheme="minorBidi"/>
                <w:color w:val="000000"/>
                <w:sz w:val="20"/>
                <w:szCs w:val="20"/>
              </w:rPr>
              <w:t xml:space="preserve">Plan a visit to a local shopping area. Learners draw a map of the shopping area and during the visit to identify the different types of retailers (department stores, speciality shops, markets, multiples, etc.). Learners should use different colours to show these different types on their maps. Learners should also make a note of the characteristics of each type of retailer: range of goods sold, prices charged, whether there is self-service or personal service, any customer facilities such as a café. Elicit feedback in the classroom. </w:t>
            </w:r>
            <w:r w:rsidRPr="000E5B67">
              <w:rPr>
                <w:rFonts w:asciiTheme="minorBidi" w:hAnsiTheme="minorBidi" w:cstheme="minorBidi"/>
                <w:b/>
                <w:bCs/>
                <w:color w:val="000000"/>
                <w:sz w:val="20"/>
                <w:szCs w:val="20"/>
              </w:rPr>
              <w:t>(F)</w:t>
            </w:r>
          </w:p>
          <w:p w14:paraId="75226BF9" w14:textId="77777777" w:rsidR="003015BD" w:rsidRPr="009E2CA1" w:rsidRDefault="003015BD" w:rsidP="009E2CA1">
            <w:pPr>
              <w:autoSpaceDE w:val="0"/>
              <w:autoSpaceDN w:val="0"/>
              <w:adjustRightInd w:val="0"/>
              <w:spacing w:after="120"/>
              <w:rPr>
                <w:rFonts w:asciiTheme="minorBidi" w:hAnsiTheme="minorBidi" w:cstheme="minorBidi"/>
                <w:color w:val="000000"/>
                <w:sz w:val="20"/>
                <w:szCs w:val="20"/>
              </w:rPr>
            </w:pPr>
            <w:r w:rsidRPr="0007049E">
              <w:rPr>
                <w:rFonts w:asciiTheme="minorBidi" w:hAnsiTheme="minorBidi" w:cstheme="minorBidi"/>
                <w:color w:val="000000"/>
                <w:sz w:val="20"/>
                <w:szCs w:val="20"/>
              </w:rPr>
              <w:t xml:space="preserve">There are many videos of street markets around the world; show two of these </w:t>
            </w:r>
            <w:proofErr w:type="gramStart"/>
            <w:r w:rsidRPr="0007049E">
              <w:rPr>
                <w:rFonts w:asciiTheme="minorBidi" w:hAnsiTheme="minorBidi" w:cstheme="minorBidi"/>
                <w:color w:val="000000"/>
                <w:sz w:val="20"/>
                <w:szCs w:val="20"/>
              </w:rPr>
              <w:t>in order to</w:t>
            </w:r>
            <w:proofErr w:type="gramEnd"/>
            <w:r w:rsidRPr="0007049E">
              <w:rPr>
                <w:rFonts w:asciiTheme="minorBidi" w:hAnsiTheme="minorBidi" w:cstheme="minorBidi"/>
                <w:color w:val="000000"/>
                <w:sz w:val="20"/>
                <w:szCs w:val="20"/>
              </w:rPr>
              <w:t xml:space="preserve"> demonstrate the similarities between markets, even in different parts of the world.</w:t>
            </w:r>
          </w:p>
          <w:p w14:paraId="26C8C0CE" w14:textId="18E153DC" w:rsidR="003015BD" w:rsidRPr="009E2CA1" w:rsidRDefault="003015BD" w:rsidP="00DB2A95">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Types of retailers</w:t>
            </w:r>
            <w:r w:rsidRPr="009E2CA1">
              <w:rPr>
                <w:rFonts w:asciiTheme="minorBidi" w:hAnsiTheme="minorBidi" w:cstheme="minorBidi"/>
                <w:color w:val="000000"/>
                <w:sz w:val="20"/>
                <w:szCs w:val="20"/>
              </w:rPr>
              <w:t xml:space="preserve">: </w:t>
            </w:r>
            <w:hyperlink r:id="rId90" w:history="1">
              <w:r w:rsidRPr="009E2CA1">
                <w:rPr>
                  <w:rStyle w:val="Hyperlink"/>
                  <w:rFonts w:asciiTheme="minorBidi" w:hAnsiTheme="minorBidi" w:cstheme="minorBidi"/>
                  <w:sz w:val="20"/>
                  <w:szCs w:val="20"/>
                </w:rPr>
                <w:t>https://courses.lumenlearning.com/clinton-marketing/chapter/reading-types-of-retailers/</w:t>
              </w:r>
            </w:hyperlink>
            <w:r w:rsidRPr="009E2CA1">
              <w:rPr>
                <w:rFonts w:asciiTheme="minorBidi" w:hAnsiTheme="minorBidi" w:cstheme="minorBidi"/>
                <w:color w:val="000000"/>
                <w:sz w:val="20"/>
                <w:szCs w:val="20"/>
              </w:rPr>
              <w:t xml:space="preserve"> </w:t>
            </w:r>
          </w:p>
          <w:p w14:paraId="5FB78207" w14:textId="5E72F08B" w:rsidR="003015BD" w:rsidRPr="009E2CA1" w:rsidRDefault="003015BD" w:rsidP="00DB2A95">
            <w:pPr>
              <w:autoSpaceDE w:val="0"/>
              <w:autoSpaceDN w:val="0"/>
              <w:adjustRightInd w:val="0"/>
              <w:spacing w:before="60" w:after="60"/>
              <w:rPr>
                <w:rFonts w:asciiTheme="minorBidi" w:hAnsiTheme="minorBidi" w:cstheme="minorBidi"/>
                <w:color w:val="4A4A4A"/>
                <w:sz w:val="20"/>
                <w:szCs w:val="20"/>
              </w:rPr>
            </w:pPr>
            <w:r>
              <w:rPr>
                <w:rFonts w:asciiTheme="minorBidi" w:hAnsiTheme="minorBidi" w:cstheme="minorBidi"/>
                <w:color w:val="000000"/>
                <w:sz w:val="20"/>
                <w:szCs w:val="20"/>
              </w:rPr>
              <w:t>Major types of retailers:</w:t>
            </w:r>
            <w:hyperlink r:id="rId91" w:history="1">
              <w:r w:rsidRPr="009E2CA1">
                <w:rPr>
                  <w:rStyle w:val="Hyperlink"/>
                  <w:rFonts w:asciiTheme="minorBidi" w:hAnsiTheme="minorBidi" w:cstheme="minorBidi"/>
                  <w:sz w:val="20"/>
                  <w:szCs w:val="20"/>
                </w:rPr>
                <w:t>https://openstax.org/books/principles-marketing/pages/18-2-major-types-of-retailers</w:t>
              </w:r>
            </w:hyperlink>
            <w:r w:rsidRPr="009E2CA1">
              <w:rPr>
                <w:rFonts w:asciiTheme="minorBidi" w:hAnsiTheme="minorBidi" w:cstheme="minorBidi"/>
                <w:color w:val="4A4A4A"/>
                <w:sz w:val="20"/>
                <w:szCs w:val="20"/>
              </w:rPr>
              <w:t xml:space="preserve"> </w:t>
            </w:r>
          </w:p>
          <w:p w14:paraId="1E043584" w14:textId="4C4E6F85" w:rsidR="003015BD" w:rsidRPr="009E2CA1" w:rsidRDefault="003015BD" w:rsidP="00DB2A95">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What is retail</w:t>
            </w:r>
            <w:r w:rsidRPr="009E2CA1">
              <w:rPr>
                <w:rFonts w:asciiTheme="minorBidi" w:hAnsiTheme="minorBidi" w:cstheme="minorBidi"/>
                <w:color w:val="000000"/>
                <w:sz w:val="20"/>
                <w:szCs w:val="20"/>
              </w:rPr>
              <w:t xml:space="preserve">: </w:t>
            </w:r>
            <w:hyperlink r:id="rId92" w:history="1">
              <w:r w:rsidRPr="009E2CA1">
                <w:rPr>
                  <w:rStyle w:val="Hyperlink"/>
                  <w:rFonts w:asciiTheme="minorBidi" w:hAnsiTheme="minorBidi" w:cstheme="minorBidi"/>
                  <w:sz w:val="20"/>
                  <w:szCs w:val="20"/>
                </w:rPr>
                <w:t>www.youtube.com/watch?v=HaA2hBxiz24</w:t>
              </w:r>
            </w:hyperlink>
            <w:r w:rsidRPr="009E2CA1">
              <w:rPr>
                <w:rFonts w:asciiTheme="minorBidi" w:hAnsiTheme="minorBidi" w:cstheme="minorBidi"/>
                <w:color w:val="000000"/>
                <w:sz w:val="20"/>
                <w:szCs w:val="20"/>
              </w:rPr>
              <w:t xml:space="preserve"> </w:t>
            </w:r>
          </w:p>
          <w:p w14:paraId="2285BCCE" w14:textId="78923303" w:rsidR="003015BD" w:rsidRPr="007B753A" w:rsidRDefault="003015BD" w:rsidP="00DB2A95">
            <w:pPr>
              <w:autoSpaceDE w:val="0"/>
              <w:autoSpaceDN w:val="0"/>
              <w:adjustRightInd w:val="0"/>
              <w:spacing w:before="60" w:after="60"/>
              <w:rPr>
                <w:rFonts w:asciiTheme="minorBidi" w:hAnsiTheme="minorBidi" w:cstheme="minorBidi"/>
                <w:color w:val="000000"/>
                <w:sz w:val="20"/>
                <w:szCs w:val="20"/>
              </w:rPr>
            </w:pPr>
            <w:r w:rsidRPr="007B753A">
              <w:rPr>
                <w:rFonts w:asciiTheme="minorBidi" w:hAnsiTheme="minorBidi" w:cstheme="minorBidi"/>
                <w:color w:val="000000"/>
                <w:sz w:val="20"/>
                <w:szCs w:val="20"/>
              </w:rPr>
              <w:t xml:space="preserve">Hypermarket: </w:t>
            </w:r>
            <w:hyperlink r:id="rId93" w:history="1">
              <w:r w:rsidR="0082527D">
                <w:rPr>
                  <w:rStyle w:val="Hyperlink"/>
                  <w:rFonts w:asciiTheme="minorBidi" w:hAnsiTheme="minorBidi" w:cstheme="minorBidi"/>
                  <w:sz w:val="20"/>
                  <w:szCs w:val="20"/>
                </w:rPr>
                <w:t>www.youtube.com/watch?v=jC-xfDLFxSs</w:t>
              </w:r>
            </w:hyperlink>
          </w:p>
          <w:p w14:paraId="64FCA9DE" w14:textId="2AFC954B" w:rsidR="003015BD" w:rsidRPr="009E2CA1" w:rsidRDefault="003015BD" w:rsidP="00DB2A95">
            <w:pPr>
              <w:spacing w:before="60" w:after="60"/>
              <w:rPr>
                <w:rFonts w:asciiTheme="minorBidi" w:hAnsiTheme="minorBidi" w:cstheme="minorBidi"/>
                <w:sz w:val="20"/>
                <w:szCs w:val="20"/>
              </w:rPr>
            </w:pPr>
            <w:r w:rsidRPr="007B753A">
              <w:rPr>
                <w:rFonts w:asciiTheme="minorBidi" w:hAnsiTheme="minorBidi" w:cstheme="minorBidi"/>
                <w:color w:val="000000"/>
                <w:sz w:val="20"/>
                <w:szCs w:val="20"/>
              </w:rPr>
              <w:t xml:space="preserve">Differences between department stores and multiple chain stores: </w:t>
            </w:r>
            <w:hyperlink r:id="rId94" w:history="1">
              <w:r w:rsidR="0082527D">
                <w:rPr>
                  <w:rStyle w:val="Hyperlink"/>
                  <w:rFonts w:asciiTheme="minorBidi" w:hAnsiTheme="minorBidi" w:cstheme="minorBidi"/>
                  <w:sz w:val="20"/>
                  <w:szCs w:val="20"/>
                </w:rPr>
                <w:t>www.youtube.com/watch?v=zhBV6d4YBXc</w:t>
              </w:r>
            </w:hyperlink>
          </w:p>
        </w:tc>
      </w:tr>
      <w:tr w:rsidR="003015BD" w:rsidRPr="004A4E17" w14:paraId="5B6F8C9A" w14:textId="77777777" w:rsidTr="00E877B6">
        <w:tblPrEx>
          <w:tblCellMar>
            <w:top w:w="0" w:type="dxa"/>
            <w:bottom w:w="0" w:type="dxa"/>
          </w:tblCellMar>
        </w:tblPrEx>
        <w:tc>
          <w:tcPr>
            <w:tcW w:w="2552" w:type="dxa"/>
            <w:vMerge/>
            <w:tcMar>
              <w:top w:w="113" w:type="dxa"/>
              <w:bottom w:w="113" w:type="dxa"/>
            </w:tcMar>
          </w:tcPr>
          <w:p w14:paraId="6960A1CC" w14:textId="77777777" w:rsidR="003015BD" w:rsidRPr="00173B86" w:rsidRDefault="003015BD" w:rsidP="00173B86">
            <w:pPr>
              <w:pStyle w:val="BodyText"/>
              <w:spacing w:after="120"/>
              <w:rPr>
                <w:rFonts w:asciiTheme="minorBidi" w:hAnsiTheme="minorBidi" w:cstheme="minorBidi"/>
              </w:rPr>
            </w:pPr>
          </w:p>
        </w:tc>
        <w:tc>
          <w:tcPr>
            <w:tcW w:w="2126" w:type="dxa"/>
            <w:tcMar>
              <w:top w:w="113" w:type="dxa"/>
              <w:bottom w:w="113" w:type="dxa"/>
            </w:tcMar>
          </w:tcPr>
          <w:p w14:paraId="3B2C0725" w14:textId="3DB26CF9" w:rsidR="003015BD" w:rsidRPr="00173B86" w:rsidRDefault="00F27495" w:rsidP="00173B86">
            <w:pPr>
              <w:pStyle w:val="BodyText"/>
              <w:spacing w:after="120"/>
              <w:rPr>
                <w:rFonts w:asciiTheme="minorBidi" w:hAnsiTheme="minorBidi" w:cstheme="minorBidi"/>
                <w:color w:val="000000"/>
              </w:rPr>
            </w:pPr>
            <w:r>
              <w:rPr>
                <w:rFonts w:asciiTheme="minorBidi" w:hAnsiTheme="minorBidi" w:cstheme="minorBidi"/>
                <w:color w:val="000000"/>
              </w:rPr>
              <w:t>R</w:t>
            </w:r>
            <w:r w:rsidR="003015BD" w:rsidRPr="00173B86">
              <w:rPr>
                <w:rFonts w:asciiTheme="minorBidi" w:hAnsiTheme="minorBidi" w:cstheme="minorBidi"/>
                <w:color w:val="000000"/>
              </w:rPr>
              <w:t>easons why the small-scale retailer often survives, e.g. personal service, flexible opening hours and additional services provided</w:t>
            </w:r>
            <w:r w:rsidR="009C723F">
              <w:rPr>
                <w:rFonts w:asciiTheme="minorBidi" w:hAnsiTheme="minorBidi" w:cstheme="minorBidi"/>
                <w:color w:val="000000"/>
              </w:rPr>
              <w:t>.</w:t>
            </w:r>
          </w:p>
        </w:tc>
        <w:tc>
          <w:tcPr>
            <w:tcW w:w="9923" w:type="dxa"/>
            <w:tcMar>
              <w:top w:w="113" w:type="dxa"/>
              <w:bottom w:w="113" w:type="dxa"/>
            </w:tcMar>
          </w:tcPr>
          <w:p w14:paraId="686B834D" w14:textId="42E015D3" w:rsidR="003015BD" w:rsidRPr="009E2CA1" w:rsidRDefault="003015BD" w:rsidP="009E2CA1">
            <w:pPr>
              <w:spacing w:after="120"/>
              <w:rPr>
                <w:rFonts w:asciiTheme="minorBidi" w:hAnsiTheme="minorBidi" w:cstheme="minorBidi"/>
                <w:sz w:val="20"/>
                <w:szCs w:val="20"/>
              </w:rPr>
            </w:pPr>
            <w:r w:rsidRPr="009E2CA1">
              <w:rPr>
                <w:rFonts w:asciiTheme="minorBidi" w:hAnsiTheme="minorBidi" w:cstheme="minorBidi"/>
                <w:sz w:val="20"/>
                <w:szCs w:val="20"/>
              </w:rPr>
              <w:t xml:space="preserve">This topic is good for a formative assessment. </w:t>
            </w:r>
            <w:r w:rsidR="006619B1">
              <w:rPr>
                <w:rFonts w:asciiTheme="minorBidi" w:hAnsiTheme="minorBidi" w:cstheme="minorBidi"/>
                <w:sz w:val="20"/>
                <w:szCs w:val="20"/>
              </w:rPr>
              <w:t>L</w:t>
            </w:r>
            <w:r w:rsidRPr="009E2CA1">
              <w:rPr>
                <w:rFonts w:asciiTheme="minorBidi" w:hAnsiTheme="minorBidi" w:cstheme="minorBidi"/>
                <w:sz w:val="20"/>
                <w:szCs w:val="20"/>
              </w:rPr>
              <w:t xml:space="preserve">earners write </w:t>
            </w:r>
            <w:proofErr w:type="spellStart"/>
            <w:r w:rsidRPr="009E2CA1">
              <w:rPr>
                <w:rFonts w:asciiTheme="minorBidi" w:hAnsiTheme="minorBidi" w:cstheme="minorBidi"/>
                <w:sz w:val="20"/>
                <w:szCs w:val="20"/>
              </w:rPr>
              <w:t>a</w:t>
            </w:r>
            <w:proofErr w:type="spellEnd"/>
            <w:r w:rsidRPr="009E2CA1">
              <w:rPr>
                <w:rFonts w:asciiTheme="minorBidi" w:hAnsiTheme="minorBidi" w:cstheme="minorBidi"/>
                <w:sz w:val="20"/>
                <w:szCs w:val="20"/>
              </w:rPr>
              <w:t xml:space="preserve"> </w:t>
            </w:r>
            <w:r w:rsidR="006619B1">
              <w:rPr>
                <w:rFonts w:asciiTheme="minorBidi" w:hAnsiTheme="minorBidi" w:cstheme="minorBidi"/>
                <w:sz w:val="20"/>
                <w:szCs w:val="20"/>
              </w:rPr>
              <w:t>short</w:t>
            </w:r>
            <w:r w:rsidRPr="009E2CA1">
              <w:rPr>
                <w:rFonts w:asciiTheme="minorBidi" w:hAnsiTheme="minorBidi" w:cstheme="minorBidi"/>
                <w:sz w:val="20"/>
                <w:szCs w:val="20"/>
              </w:rPr>
              <w:t xml:space="preserve"> answer to the </w:t>
            </w:r>
            <w:r w:rsidR="006619B1">
              <w:rPr>
                <w:rFonts w:asciiTheme="minorBidi" w:hAnsiTheme="minorBidi" w:cstheme="minorBidi"/>
                <w:sz w:val="20"/>
                <w:szCs w:val="20"/>
              </w:rPr>
              <w:t>q</w:t>
            </w:r>
            <w:r w:rsidRPr="009E2CA1">
              <w:rPr>
                <w:rFonts w:asciiTheme="minorBidi" w:hAnsiTheme="minorBidi" w:cstheme="minorBidi"/>
                <w:sz w:val="20"/>
                <w:szCs w:val="20"/>
              </w:rPr>
              <w:t>uestion</w:t>
            </w:r>
            <w:r w:rsidR="0030436C">
              <w:rPr>
                <w:rFonts w:asciiTheme="minorBidi" w:hAnsiTheme="minorBidi" w:cstheme="minorBidi"/>
                <w:sz w:val="20"/>
                <w:szCs w:val="20"/>
              </w:rPr>
              <w:t xml:space="preserve"> below</w:t>
            </w:r>
            <w:r w:rsidRPr="009E2CA1">
              <w:rPr>
                <w:rFonts w:asciiTheme="minorBidi" w:hAnsiTheme="minorBidi" w:cstheme="minorBidi"/>
                <w:sz w:val="20"/>
                <w:szCs w:val="20"/>
              </w:rPr>
              <w:t>:</w:t>
            </w:r>
          </w:p>
          <w:p w14:paraId="2DCECD39" w14:textId="77777777" w:rsidR="003015BD" w:rsidRPr="009E2CA1" w:rsidRDefault="003015BD" w:rsidP="009E2CA1">
            <w:pPr>
              <w:spacing w:after="120"/>
              <w:rPr>
                <w:rFonts w:asciiTheme="minorBidi" w:hAnsiTheme="minorBidi" w:cstheme="minorBidi"/>
                <w:sz w:val="20"/>
                <w:szCs w:val="20"/>
              </w:rPr>
            </w:pPr>
            <w:r w:rsidRPr="009E2CA1">
              <w:rPr>
                <w:rFonts w:asciiTheme="minorBidi" w:hAnsiTheme="minorBidi" w:cstheme="minorBidi"/>
                <w:sz w:val="20"/>
                <w:szCs w:val="20"/>
              </w:rPr>
              <w:t xml:space="preserve">Discuss reasons for which convenience stores are still able to attract customers </w:t>
            </w:r>
            <w:proofErr w:type="gramStart"/>
            <w:r w:rsidRPr="009E2CA1">
              <w:rPr>
                <w:rFonts w:asciiTheme="minorBidi" w:hAnsiTheme="minorBidi" w:cstheme="minorBidi"/>
                <w:sz w:val="20"/>
                <w:szCs w:val="20"/>
              </w:rPr>
              <w:t>in spite of</w:t>
            </w:r>
            <w:proofErr w:type="gramEnd"/>
            <w:r w:rsidRPr="009E2CA1">
              <w:rPr>
                <w:rFonts w:asciiTheme="minorBidi" w:hAnsiTheme="minorBidi" w:cstheme="minorBidi"/>
                <w:sz w:val="20"/>
                <w:szCs w:val="20"/>
              </w:rPr>
              <w:t xml:space="preserve"> the growth of the supermarkets and online stores?</w:t>
            </w:r>
          </w:p>
          <w:p w14:paraId="34F5E6DD" w14:textId="5BCB2EAD" w:rsidR="003015BD" w:rsidRPr="009E2CA1" w:rsidRDefault="00016605" w:rsidP="008649AE">
            <w:pPr>
              <w:spacing w:before="60" w:after="60"/>
              <w:rPr>
                <w:rFonts w:asciiTheme="minorBidi" w:hAnsiTheme="minorBidi" w:cstheme="minorBidi"/>
                <w:sz w:val="20"/>
                <w:szCs w:val="20"/>
              </w:rPr>
            </w:pPr>
            <w:r w:rsidRPr="009E2CA1">
              <w:rPr>
                <w:rFonts w:asciiTheme="minorBidi" w:hAnsiTheme="minorBidi" w:cstheme="minorBidi"/>
                <w:sz w:val="20"/>
                <w:szCs w:val="20"/>
              </w:rPr>
              <w:t>Mom-and-pop shops versus big retailers</w:t>
            </w:r>
            <w:r>
              <w:rPr>
                <w:rFonts w:asciiTheme="minorBidi" w:hAnsiTheme="minorBidi" w:cstheme="minorBidi"/>
                <w:sz w:val="20"/>
                <w:szCs w:val="20"/>
              </w:rPr>
              <w:t>:</w:t>
            </w:r>
            <w:r w:rsidRPr="009E2CA1">
              <w:rPr>
                <w:rFonts w:asciiTheme="minorBidi" w:hAnsiTheme="minorBidi" w:cstheme="minorBidi"/>
                <w:sz w:val="20"/>
                <w:szCs w:val="20"/>
              </w:rPr>
              <w:t xml:space="preserve"> </w:t>
            </w:r>
            <w:hyperlink r:id="rId95" w:history="1">
              <w:r w:rsidR="0082527D">
                <w:rPr>
                  <w:rStyle w:val="Hyperlink"/>
                  <w:rFonts w:asciiTheme="minorBidi" w:hAnsiTheme="minorBidi" w:cstheme="minorBidi"/>
                  <w:sz w:val="20"/>
                  <w:szCs w:val="20"/>
                </w:rPr>
                <w:t>www.arrowheadgrp.com/blog/mom-and-pop-shops/</w:t>
              </w:r>
            </w:hyperlink>
            <w:r w:rsidR="003015BD" w:rsidRPr="009E2CA1">
              <w:rPr>
                <w:rFonts w:asciiTheme="minorBidi" w:hAnsiTheme="minorBidi" w:cstheme="minorBidi"/>
                <w:sz w:val="20"/>
                <w:szCs w:val="20"/>
              </w:rPr>
              <w:t xml:space="preserve"> (Mom-and-pop shops versus big retailers)</w:t>
            </w:r>
          </w:p>
          <w:p w14:paraId="231AEFD5" w14:textId="68C65140" w:rsidR="003015BD" w:rsidRPr="009E2CA1" w:rsidRDefault="00016605" w:rsidP="008649AE">
            <w:pPr>
              <w:spacing w:before="60" w:after="60"/>
              <w:rPr>
                <w:rFonts w:asciiTheme="minorBidi" w:hAnsiTheme="minorBidi" w:cstheme="minorBidi"/>
                <w:sz w:val="20"/>
                <w:szCs w:val="20"/>
              </w:rPr>
            </w:pPr>
            <w:r>
              <w:rPr>
                <w:rFonts w:asciiTheme="minorBidi" w:hAnsiTheme="minorBidi" w:cstheme="minorBidi"/>
                <w:sz w:val="20"/>
                <w:szCs w:val="20"/>
              </w:rPr>
              <w:t>Survival of the British corner shop</w:t>
            </w:r>
            <w:r w:rsidR="003015BD" w:rsidRPr="009E2CA1">
              <w:rPr>
                <w:rFonts w:asciiTheme="minorBidi" w:hAnsiTheme="minorBidi" w:cstheme="minorBidi"/>
                <w:sz w:val="20"/>
                <w:szCs w:val="20"/>
              </w:rPr>
              <w:t xml:space="preserve">: </w:t>
            </w:r>
            <w:hyperlink r:id="rId96" w:history="1">
              <w:r w:rsidR="0082527D">
                <w:rPr>
                  <w:rStyle w:val="Hyperlink"/>
                  <w:rFonts w:asciiTheme="minorBidi" w:hAnsiTheme="minorBidi" w:cstheme="minorBidi"/>
                  <w:sz w:val="20"/>
                  <w:szCs w:val="20"/>
                </w:rPr>
                <w:t>www.theguardian.com/uk-news/2023/oct/17/like-a-cat-with-nine-lives-how-the-british-corner-shop-has-survived-and-thrived</w:t>
              </w:r>
            </w:hyperlink>
            <w:r w:rsidR="003015BD" w:rsidRPr="009E2CA1">
              <w:rPr>
                <w:rStyle w:val="Hyperlink"/>
                <w:rFonts w:asciiTheme="minorBidi" w:hAnsiTheme="minorBidi" w:cstheme="minorBidi"/>
                <w:sz w:val="20"/>
                <w:szCs w:val="20"/>
              </w:rPr>
              <w:t xml:space="preserve"> </w:t>
            </w:r>
          </w:p>
        </w:tc>
      </w:tr>
      <w:tr w:rsidR="001F0F92" w:rsidRPr="004A4E17" w14:paraId="0CC452E4" w14:textId="77777777" w:rsidTr="00E877B6">
        <w:tblPrEx>
          <w:tblCellMar>
            <w:top w:w="0" w:type="dxa"/>
            <w:bottom w:w="0" w:type="dxa"/>
          </w:tblCellMar>
        </w:tblPrEx>
        <w:tc>
          <w:tcPr>
            <w:tcW w:w="2552" w:type="dxa"/>
            <w:tcMar>
              <w:top w:w="113" w:type="dxa"/>
              <w:bottom w:w="113" w:type="dxa"/>
            </w:tcMar>
          </w:tcPr>
          <w:p w14:paraId="19C848B9" w14:textId="4B395B05" w:rsidR="001F0F92" w:rsidRPr="00173B86" w:rsidRDefault="001F0F92" w:rsidP="00173B86">
            <w:pPr>
              <w:pStyle w:val="BodyText"/>
              <w:spacing w:after="120"/>
              <w:rPr>
                <w:rFonts w:asciiTheme="minorBidi" w:hAnsiTheme="minorBidi" w:cstheme="minorBidi"/>
              </w:rPr>
            </w:pPr>
            <w:r w:rsidRPr="00173B86">
              <w:rPr>
                <w:rFonts w:asciiTheme="minorBidi" w:hAnsiTheme="minorBidi" w:cstheme="minorBidi"/>
              </w:rPr>
              <w:t>2.3.2 Retail selling techniques</w:t>
            </w:r>
          </w:p>
        </w:tc>
        <w:tc>
          <w:tcPr>
            <w:tcW w:w="2126" w:type="dxa"/>
            <w:tcMar>
              <w:top w:w="113" w:type="dxa"/>
              <w:bottom w:w="113" w:type="dxa"/>
            </w:tcMar>
          </w:tcPr>
          <w:p w14:paraId="339A9728" w14:textId="796CD1F1" w:rsidR="001F0F92" w:rsidRPr="00173B86" w:rsidRDefault="00886523" w:rsidP="00173B86">
            <w:pPr>
              <w:pStyle w:val="BodyText"/>
              <w:spacing w:after="120"/>
              <w:rPr>
                <w:rFonts w:asciiTheme="minorBidi" w:hAnsiTheme="minorBidi" w:cstheme="minorBidi"/>
                <w:color w:val="000000"/>
              </w:rPr>
            </w:pPr>
            <w:r>
              <w:rPr>
                <w:rFonts w:asciiTheme="minorBidi" w:hAnsiTheme="minorBidi" w:cstheme="minorBidi"/>
                <w:color w:val="000000"/>
              </w:rPr>
              <w:t>T</w:t>
            </w:r>
            <w:r w:rsidR="001F0F92" w:rsidRPr="00173B86">
              <w:rPr>
                <w:rFonts w:asciiTheme="minorBidi" w:hAnsiTheme="minorBidi" w:cstheme="minorBidi"/>
                <w:color w:val="000000"/>
              </w:rPr>
              <w:t>he different types of retail selling techniques: branding, own brands, logos, packaging, self-service, after</w:t>
            </w:r>
            <w:r w:rsidR="001F0F92" w:rsidRPr="00173B86">
              <w:rPr>
                <w:rFonts w:asciiTheme="minorBidi" w:hAnsiTheme="minorBidi" w:cstheme="minorBidi"/>
                <w:color w:val="000000"/>
              </w:rPr>
              <w:noBreakHyphen/>
              <w:t xml:space="preserve">sales service, barcoding, direct mail, loyalty programmes, informal </w:t>
            </w:r>
            <w:proofErr w:type="gramStart"/>
            <w:r w:rsidR="001F0F92" w:rsidRPr="00173B86">
              <w:rPr>
                <w:rFonts w:asciiTheme="minorBidi" w:hAnsiTheme="minorBidi" w:cstheme="minorBidi"/>
                <w:color w:val="000000"/>
              </w:rPr>
              <w:t>credit</w:t>
            </w:r>
            <w:proofErr w:type="gramEnd"/>
            <w:r w:rsidR="001F0F92" w:rsidRPr="00173B86">
              <w:rPr>
                <w:rFonts w:asciiTheme="minorBidi" w:hAnsiTheme="minorBidi" w:cstheme="minorBidi"/>
                <w:color w:val="000000"/>
              </w:rPr>
              <w:t xml:space="preserve"> and cash on delivery</w:t>
            </w:r>
            <w:r w:rsidR="00C03413">
              <w:rPr>
                <w:rFonts w:asciiTheme="minorBidi" w:hAnsiTheme="minorBidi" w:cstheme="minorBidi"/>
                <w:color w:val="000000"/>
              </w:rPr>
              <w:t>.</w:t>
            </w:r>
          </w:p>
        </w:tc>
        <w:tc>
          <w:tcPr>
            <w:tcW w:w="9923" w:type="dxa"/>
            <w:tcMar>
              <w:top w:w="113" w:type="dxa"/>
              <w:bottom w:w="113" w:type="dxa"/>
            </w:tcMar>
          </w:tcPr>
          <w:p w14:paraId="5316A45B" w14:textId="0CF26F83" w:rsidR="001F0F92" w:rsidRPr="009E2CA1" w:rsidRDefault="001F0F92" w:rsidP="009E2CA1">
            <w:pPr>
              <w:autoSpaceDE w:val="0"/>
              <w:autoSpaceDN w:val="0"/>
              <w:adjustRightInd w:val="0"/>
              <w:spacing w:after="120"/>
              <w:rPr>
                <w:rFonts w:asciiTheme="minorBidi" w:hAnsiTheme="minorBidi" w:cstheme="minorBidi"/>
                <w:sz w:val="20"/>
                <w:szCs w:val="20"/>
              </w:rPr>
            </w:pPr>
            <w:r w:rsidRPr="009E2CA1">
              <w:rPr>
                <w:rFonts w:asciiTheme="minorBidi" w:hAnsiTheme="minorBidi" w:cstheme="minorBidi"/>
                <w:sz w:val="20"/>
                <w:szCs w:val="20"/>
              </w:rPr>
              <w:t>This topic can become engaging with a Q&amp;A session that is aided with packages of branded products and own brands, loyalty cards</w:t>
            </w:r>
            <w:r w:rsidR="003D66F9">
              <w:rPr>
                <w:rFonts w:asciiTheme="minorBidi" w:hAnsiTheme="minorBidi" w:cstheme="minorBidi"/>
                <w:sz w:val="20"/>
                <w:szCs w:val="20"/>
              </w:rPr>
              <w:t>,</w:t>
            </w:r>
            <w:r w:rsidRPr="009E2CA1">
              <w:rPr>
                <w:rFonts w:asciiTheme="minorBidi" w:hAnsiTheme="minorBidi" w:cstheme="minorBidi"/>
                <w:sz w:val="20"/>
                <w:szCs w:val="20"/>
              </w:rPr>
              <w:t xml:space="preserve"> etc.</w:t>
            </w:r>
          </w:p>
          <w:p w14:paraId="3480DD2A" w14:textId="77777777" w:rsidR="001F0F92" w:rsidRPr="009E2CA1" w:rsidRDefault="001F0F92" w:rsidP="00090527">
            <w:pPr>
              <w:autoSpaceDE w:val="0"/>
              <w:autoSpaceDN w:val="0"/>
              <w:adjustRightInd w:val="0"/>
              <w:rPr>
                <w:rFonts w:asciiTheme="minorBidi" w:hAnsiTheme="minorBidi" w:cstheme="minorBidi"/>
                <w:sz w:val="20"/>
                <w:szCs w:val="20"/>
              </w:rPr>
            </w:pPr>
            <w:r w:rsidRPr="009E2CA1">
              <w:rPr>
                <w:rFonts w:asciiTheme="minorBidi" w:hAnsiTheme="minorBidi" w:cstheme="minorBidi"/>
                <w:sz w:val="20"/>
                <w:szCs w:val="20"/>
              </w:rPr>
              <w:t>Put these questions to the learners and seek answers:</w:t>
            </w:r>
          </w:p>
          <w:p w14:paraId="4EB161BC" w14:textId="77777777" w:rsidR="001F0F92" w:rsidRPr="00622343" w:rsidRDefault="001F0F92" w:rsidP="008649AE">
            <w:pPr>
              <w:pStyle w:val="ListParagraph"/>
              <w:numPr>
                <w:ilvl w:val="0"/>
                <w:numId w:val="19"/>
              </w:numPr>
              <w:autoSpaceDE w:val="0"/>
              <w:autoSpaceDN w:val="0"/>
              <w:adjustRightInd w:val="0"/>
              <w:spacing w:before="60" w:after="60"/>
              <w:rPr>
                <w:rFonts w:asciiTheme="minorBidi" w:hAnsiTheme="minorBidi" w:cstheme="minorBidi"/>
              </w:rPr>
            </w:pPr>
            <w:r w:rsidRPr="00622343">
              <w:rPr>
                <w:rFonts w:asciiTheme="minorBidi" w:hAnsiTheme="minorBidi" w:cstheme="minorBidi"/>
              </w:rPr>
              <w:t>What role does a brand play in success of a product?</w:t>
            </w:r>
          </w:p>
          <w:p w14:paraId="05FF3C19" w14:textId="77777777" w:rsidR="001F0F92" w:rsidRPr="00622343" w:rsidRDefault="001F0F92" w:rsidP="008649AE">
            <w:pPr>
              <w:pStyle w:val="ListParagraph"/>
              <w:numPr>
                <w:ilvl w:val="0"/>
                <w:numId w:val="19"/>
              </w:numPr>
              <w:autoSpaceDE w:val="0"/>
              <w:autoSpaceDN w:val="0"/>
              <w:adjustRightInd w:val="0"/>
              <w:spacing w:before="60" w:after="60"/>
              <w:rPr>
                <w:rFonts w:asciiTheme="minorBidi" w:hAnsiTheme="minorBidi" w:cstheme="minorBidi"/>
              </w:rPr>
            </w:pPr>
            <w:r w:rsidRPr="00622343">
              <w:rPr>
                <w:rFonts w:asciiTheme="minorBidi" w:hAnsiTheme="minorBidi" w:cstheme="minorBidi"/>
              </w:rPr>
              <w:t>How does a branded product help increase sales in a retail store?</w:t>
            </w:r>
          </w:p>
          <w:p w14:paraId="2BB1338B" w14:textId="77777777" w:rsidR="001F0F92" w:rsidRPr="00622343" w:rsidRDefault="001F0F92" w:rsidP="008649AE">
            <w:pPr>
              <w:pStyle w:val="ListParagraph"/>
              <w:numPr>
                <w:ilvl w:val="0"/>
                <w:numId w:val="19"/>
              </w:numPr>
              <w:autoSpaceDE w:val="0"/>
              <w:autoSpaceDN w:val="0"/>
              <w:adjustRightInd w:val="0"/>
              <w:spacing w:before="60" w:after="60"/>
              <w:rPr>
                <w:rFonts w:asciiTheme="minorBidi" w:hAnsiTheme="minorBidi" w:cstheme="minorBidi"/>
              </w:rPr>
            </w:pPr>
            <w:r w:rsidRPr="00622343">
              <w:rPr>
                <w:rFonts w:asciiTheme="minorBidi" w:hAnsiTheme="minorBidi" w:cstheme="minorBidi"/>
              </w:rPr>
              <w:t>Why do most supermarkets also sell products carrying their own brand besides other branded products?</w:t>
            </w:r>
          </w:p>
          <w:p w14:paraId="481338A2" w14:textId="77777777" w:rsidR="001F0F92" w:rsidRPr="00622343" w:rsidRDefault="001F0F92" w:rsidP="008649AE">
            <w:pPr>
              <w:pStyle w:val="ListParagraph"/>
              <w:numPr>
                <w:ilvl w:val="0"/>
                <w:numId w:val="19"/>
              </w:numPr>
              <w:autoSpaceDE w:val="0"/>
              <w:autoSpaceDN w:val="0"/>
              <w:adjustRightInd w:val="0"/>
              <w:spacing w:before="60" w:after="60"/>
              <w:rPr>
                <w:rFonts w:asciiTheme="minorBidi" w:hAnsiTheme="minorBidi" w:cstheme="minorBidi"/>
              </w:rPr>
            </w:pPr>
            <w:r w:rsidRPr="00622343">
              <w:rPr>
                <w:rFonts w:asciiTheme="minorBidi" w:hAnsiTheme="minorBidi" w:cstheme="minorBidi"/>
              </w:rPr>
              <w:t>What role does packaging play in selling a product?</w:t>
            </w:r>
          </w:p>
          <w:p w14:paraId="2470703A" w14:textId="77777777" w:rsidR="001F0F92" w:rsidRPr="00622343" w:rsidRDefault="001F0F92" w:rsidP="008649AE">
            <w:pPr>
              <w:pStyle w:val="ListParagraph"/>
              <w:numPr>
                <w:ilvl w:val="0"/>
                <w:numId w:val="19"/>
              </w:numPr>
              <w:autoSpaceDE w:val="0"/>
              <w:autoSpaceDN w:val="0"/>
              <w:adjustRightInd w:val="0"/>
              <w:spacing w:before="60" w:after="60"/>
              <w:rPr>
                <w:rFonts w:asciiTheme="minorBidi" w:hAnsiTheme="minorBidi" w:cstheme="minorBidi"/>
              </w:rPr>
            </w:pPr>
            <w:r w:rsidRPr="00622343">
              <w:rPr>
                <w:rFonts w:asciiTheme="minorBidi" w:hAnsiTheme="minorBidi" w:cstheme="minorBidi"/>
              </w:rPr>
              <w:t>What role does a bar-code play on packaging?</w:t>
            </w:r>
          </w:p>
          <w:p w14:paraId="088E1E97" w14:textId="77777777" w:rsidR="001F0F92" w:rsidRPr="00622343" w:rsidRDefault="001F0F92" w:rsidP="008649AE">
            <w:pPr>
              <w:pStyle w:val="ListParagraph"/>
              <w:numPr>
                <w:ilvl w:val="0"/>
                <w:numId w:val="19"/>
              </w:numPr>
              <w:autoSpaceDE w:val="0"/>
              <w:autoSpaceDN w:val="0"/>
              <w:adjustRightInd w:val="0"/>
              <w:spacing w:before="60" w:after="60"/>
              <w:rPr>
                <w:rFonts w:asciiTheme="minorBidi" w:hAnsiTheme="minorBidi" w:cstheme="minorBidi"/>
              </w:rPr>
            </w:pPr>
            <w:r w:rsidRPr="00622343">
              <w:rPr>
                <w:rFonts w:asciiTheme="minorBidi" w:hAnsiTheme="minorBidi" w:cstheme="minorBidi"/>
              </w:rPr>
              <w:t>What does customer loyalty mean?</w:t>
            </w:r>
          </w:p>
          <w:p w14:paraId="4F383F33" w14:textId="77777777" w:rsidR="001F0F92" w:rsidRPr="00622343" w:rsidRDefault="001F0F92" w:rsidP="008649AE">
            <w:pPr>
              <w:pStyle w:val="ListParagraph"/>
              <w:numPr>
                <w:ilvl w:val="0"/>
                <w:numId w:val="19"/>
              </w:numPr>
              <w:autoSpaceDE w:val="0"/>
              <w:autoSpaceDN w:val="0"/>
              <w:adjustRightInd w:val="0"/>
              <w:spacing w:before="60" w:after="60"/>
              <w:rPr>
                <w:rFonts w:asciiTheme="minorBidi" w:hAnsiTheme="minorBidi" w:cstheme="minorBidi"/>
              </w:rPr>
            </w:pPr>
            <w:r w:rsidRPr="00622343">
              <w:rPr>
                <w:rFonts w:asciiTheme="minorBidi" w:hAnsiTheme="minorBidi" w:cstheme="minorBidi"/>
              </w:rPr>
              <w:t>Why is customer loyalty important for a retailer?</w:t>
            </w:r>
          </w:p>
          <w:p w14:paraId="3BDD7825" w14:textId="77777777" w:rsidR="001F0F92" w:rsidRPr="00622343" w:rsidRDefault="001F0F92" w:rsidP="008649AE">
            <w:pPr>
              <w:pStyle w:val="ListParagraph"/>
              <w:numPr>
                <w:ilvl w:val="0"/>
                <w:numId w:val="19"/>
              </w:numPr>
              <w:autoSpaceDE w:val="0"/>
              <w:autoSpaceDN w:val="0"/>
              <w:adjustRightInd w:val="0"/>
              <w:spacing w:before="60" w:after="60"/>
              <w:rPr>
                <w:rFonts w:asciiTheme="minorBidi" w:hAnsiTheme="minorBidi" w:cstheme="minorBidi"/>
              </w:rPr>
            </w:pPr>
            <w:r w:rsidRPr="00622343">
              <w:rPr>
                <w:rFonts w:asciiTheme="minorBidi" w:hAnsiTheme="minorBidi" w:cstheme="minorBidi"/>
              </w:rPr>
              <w:t>What do they understand by informal credit?</w:t>
            </w:r>
          </w:p>
          <w:p w14:paraId="3A56FD82" w14:textId="77777777" w:rsidR="001F0F92" w:rsidRPr="00622343" w:rsidRDefault="001F0F92" w:rsidP="008649AE">
            <w:pPr>
              <w:pStyle w:val="ListParagraph"/>
              <w:numPr>
                <w:ilvl w:val="0"/>
                <w:numId w:val="19"/>
              </w:numPr>
              <w:autoSpaceDE w:val="0"/>
              <w:autoSpaceDN w:val="0"/>
              <w:adjustRightInd w:val="0"/>
              <w:spacing w:before="60" w:after="60"/>
              <w:rPr>
                <w:rFonts w:asciiTheme="minorBidi" w:hAnsiTheme="minorBidi" w:cstheme="minorBidi"/>
              </w:rPr>
            </w:pPr>
            <w:r w:rsidRPr="00622343">
              <w:rPr>
                <w:rFonts w:asciiTheme="minorBidi" w:hAnsiTheme="minorBidi" w:cstheme="minorBidi"/>
              </w:rPr>
              <w:t>Does the convenience shop in their neighbourhood offer informal credit? And are they loyal to this shop because of informal credit?</w:t>
            </w:r>
          </w:p>
          <w:p w14:paraId="08AAD015" w14:textId="67D0D0DA" w:rsidR="001F0F92" w:rsidRDefault="002C5F37" w:rsidP="005F59F0">
            <w:pPr>
              <w:autoSpaceDE w:val="0"/>
              <w:autoSpaceDN w:val="0"/>
              <w:adjustRightInd w:val="0"/>
              <w:rPr>
                <w:rStyle w:val="Hyperlink"/>
                <w:rFonts w:asciiTheme="minorBidi" w:hAnsiTheme="minorBidi" w:cstheme="minorBidi"/>
                <w:sz w:val="20"/>
                <w:szCs w:val="20"/>
              </w:rPr>
            </w:pPr>
            <w:r>
              <w:rPr>
                <w:rFonts w:asciiTheme="minorBidi" w:hAnsiTheme="minorBidi" w:cstheme="minorBidi"/>
                <w:sz w:val="20"/>
                <w:szCs w:val="20"/>
              </w:rPr>
              <w:t>Importance of branding and packaging</w:t>
            </w:r>
            <w:r w:rsidR="001F0F92" w:rsidRPr="00847FDE">
              <w:rPr>
                <w:rFonts w:asciiTheme="minorBidi" w:hAnsiTheme="minorBidi" w:cstheme="minorBidi"/>
                <w:sz w:val="20"/>
                <w:szCs w:val="20"/>
              </w:rPr>
              <w:t xml:space="preserve">: </w:t>
            </w:r>
            <w:hyperlink r:id="rId97" w:history="1">
              <w:r w:rsidR="001F0F92" w:rsidRPr="002C5F37">
                <w:rPr>
                  <w:rStyle w:val="Hyperlink"/>
                  <w:rFonts w:asciiTheme="minorBidi" w:hAnsiTheme="minorBidi" w:cstheme="minorBidi"/>
                  <w:sz w:val="20"/>
                  <w:szCs w:val="20"/>
                </w:rPr>
                <w:t>https://bizfluent.com/about-5552663-importance-packaging-branding-marketing.html</w:t>
              </w:r>
            </w:hyperlink>
          </w:p>
          <w:p w14:paraId="53423FBF" w14:textId="77777777" w:rsidR="004E0206" w:rsidRPr="00847FDE" w:rsidRDefault="004E0206" w:rsidP="005F59F0">
            <w:pPr>
              <w:autoSpaceDE w:val="0"/>
              <w:autoSpaceDN w:val="0"/>
              <w:adjustRightInd w:val="0"/>
              <w:rPr>
                <w:rFonts w:asciiTheme="minorBidi" w:hAnsiTheme="minorBidi" w:cstheme="minorBidi"/>
                <w:sz w:val="20"/>
                <w:szCs w:val="20"/>
              </w:rPr>
            </w:pPr>
          </w:p>
          <w:p w14:paraId="1BFD5E9E" w14:textId="2A6634A2" w:rsidR="001F0F92" w:rsidRPr="00847FDE" w:rsidRDefault="00D83F55" w:rsidP="009E2CA1">
            <w:pPr>
              <w:autoSpaceDE w:val="0"/>
              <w:autoSpaceDN w:val="0"/>
              <w:adjustRightInd w:val="0"/>
              <w:spacing w:after="120"/>
              <w:rPr>
                <w:rFonts w:asciiTheme="minorBidi" w:hAnsiTheme="minorBidi" w:cstheme="minorBidi"/>
                <w:sz w:val="20"/>
                <w:szCs w:val="20"/>
              </w:rPr>
            </w:pPr>
            <w:r>
              <w:rPr>
                <w:rFonts w:asciiTheme="minorBidi" w:hAnsiTheme="minorBidi" w:cstheme="minorBidi"/>
                <w:sz w:val="20"/>
                <w:szCs w:val="20"/>
              </w:rPr>
              <w:t>Packaging tips</w:t>
            </w:r>
            <w:r w:rsidR="001F0F92" w:rsidRPr="00847FDE">
              <w:rPr>
                <w:rFonts w:asciiTheme="minorBidi" w:hAnsiTheme="minorBidi" w:cstheme="minorBidi"/>
                <w:sz w:val="20"/>
                <w:szCs w:val="20"/>
              </w:rPr>
              <w:t xml:space="preserve">: </w:t>
            </w:r>
            <w:hyperlink r:id="rId98" w:history="1">
              <w:r w:rsidR="00090527">
                <w:rPr>
                  <w:rStyle w:val="Hyperlink"/>
                  <w:rFonts w:asciiTheme="minorBidi" w:hAnsiTheme="minorBidi" w:cstheme="minorBidi"/>
                  <w:sz w:val="20"/>
                  <w:szCs w:val="20"/>
                </w:rPr>
                <w:t>www.youtube.com/watch?v=mIrHQUJVnIA</w:t>
              </w:r>
            </w:hyperlink>
          </w:p>
          <w:p w14:paraId="4CA5B958" w14:textId="7A48A363" w:rsidR="001F0F92" w:rsidRPr="009E2CA1" w:rsidRDefault="001F0F92" w:rsidP="008649AE">
            <w:pPr>
              <w:autoSpaceDE w:val="0"/>
              <w:autoSpaceDN w:val="0"/>
              <w:adjustRightInd w:val="0"/>
              <w:rPr>
                <w:rFonts w:asciiTheme="minorBidi" w:hAnsiTheme="minorBidi" w:cstheme="minorBidi"/>
                <w:sz w:val="20"/>
                <w:szCs w:val="20"/>
              </w:rPr>
            </w:pPr>
            <w:r w:rsidRPr="00847FDE">
              <w:rPr>
                <w:rFonts w:asciiTheme="minorBidi" w:hAnsiTheme="minorBidi" w:cstheme="minorBidi"/>
                <w:sz w:val="20"/>
                <w:szCs w:val="20"/>
              </w:rPr>
              <w:t xml:space="preserve">The topic of computers aiding retailing can be linked with barcoding. Show the video on how the </w:t>
            </w:r>
            <w:proofErr w:type="spellStart"/>
            <w:r w:rsidRPr="00847FDE">
              <w:rPr>
                <w:rFonts w:asciiTheme="minorBidi" w:hAnsiTheme="minorBidi" w:cstheme="minorBidi"/>
                <w:sz w:val="20"/>
                <w:szCs w:val="20"/>
              </w:rPr>
              <w:t>EPoS</w:t>
            </w:r>
            <w:proofErr w:type="spellEnd"/>
            <w:r w:rsidRPr="00847FDE">
              <w:rPr>
                <w:rFonts w:asciiTheme="minorBidi" w:hAnsiTheme="minorBidi" w:cstheme="minorBidi"/>
                <w:sz w:val="20"/>
                <w:szCs w:val="20"/>
              </w:rPr>
              <w:t xml:space="preserve"> system works and get learners to answer questions about it on a worksheet that you’ve prepared in advance. </w:t>
            </w:r>
            <w:hyperlink r:id="rId99" w:history="1">
              <w:r w:rsidRPr="00847FDE">
                <w:rPr>
                  <w:rStyle w:val="Hyperlink"/>
                  <w:rFonts w:asciiTheme="minorBidi" w:hAnsiTheme="minorBidi" w:cstheme="minorBidi"/>
                  <w:color w:val="000000" w:themeColor="text1"/>
                  <w:sz w:val="20"/>
                  <w:szCs w:val="20"/>
                </w:rPr>
                <w:t>www.youtube.com/watch?v=7VVKtPge-zw</w:t>
              </w:r>
            </w:hyperlink>
          </w:p>
        </w:tc>
      </w:tr>
      <w:tr w:rsidR="00B94DBC" w:rsidRPr="004A4E17" w14:paraId="4772EE55" w14:textId="77777777" w:rsidTr="00E877B6">
        <w:tblPrEx>
          <w:tblCellMar>
            <w:top w:w="0" w:type="dxa"/>
            <w:bottom w:w="0" w:type="dxa"/>
          </w:tblCellMar>
        </w:tblPrEx>
        <w:tc>
          <w:tcPr>
            <w:tcW w:w="2552" w:type="dxa"/>
            <w:tcMar>
              <w:top w:w="113" w:type="dxa"/>
              <w:bottom w:w="113" w:type="dxa"/>
            </w:tcMar>
          </w:tcPr>
          <w:p w14:paraId="4EE38C37" w14:textId="6999F0B8" w:rsidR="00B94DBC" w:rsidRPr="00173B86" w:rsidRDefault="00B94DBC" w:rsidP="00173B86">
            <w:pPr>
              <w:pStyle w:val="BodyText"/>
              <w:spacing w:after="120"/>
              <w:rPr>
                <w:rFonts w:asciiTheme="minorBidi" w:hAnsiTheme="minorBidi" w:cstheme="minorBidi"/>
              </w:rPr>
            </w:pPr>
            <w:r w:rsidRPr="00173B86">
              <w:rPr>
                <w:rFonts w:asciiTheme="minorBidi" w:hAnsiTheme="minorBidi" w:cstheme="minorBidi"/>
              </w:rPr>
              <w:t>2.3.3 Digital retail trends</w:t>
            </w:r>
          </w:p>
        </w:tc>
        <w:tc>
          <w:tcPr>
            <w:tcW w:w="2126" w:type="dxa"/>
            <w:tcMar>
              <w:top w:w="113" w:type="dxa"/>
              <w:bottom w:w="113" w:type="dxa"/>
            </w:tcMar>
          </w:tcPr>
          <w:p w14:paraId="0A86F000" w14:textId="5EBEFE9D" w:rsidR="00B94DBC" w:rsidRPr="00173B86" w:rsidRDefault="004B4B23" w:rsidP="00173B86">
            <w:pPr>
              <w:pStyle w:val="BodyText"/>
              <w:spacing w:after="120"/>
              <w:rPr>
                <w:rFonts w:asciiTheme="minorBidi" w:hAnsiTheme="minorBidi" w:cstheme="minorBidi"/>
                <w:color w:val="000000"/>
              </w:rPr>
            </w:pPr>
            <w:r>
              <w:rPr>
                <w:rFonts w:asciiTheme="minorBidi" w:hAnsiTheme="minorBidi" w:cstheme="minorBidi"/>
                <w:color w:val="000000"/>
              </w:rPr>
              <w:t>T</w:t>
            </w:r>
            <w:r w:rsidR="00B94DBC" w:rsidRPr="00173B86">
              <w:rPr>
                <w:rFonts w:asciiTheme="minorBidi" w:hAnsiTheme="minorBidi" w:cstheme="minorBidi"/>
                <w:color w:val="000000"/>
              </w:rPr>
              <w:t>he different types of digital retail trends: omnichannel retailing, cashless stores, Electronic Point of Sale (</w:t>
            </w:r>
            <w:proofErr w:type="spellStart"/>
            <w:r w:rsidR="00B94DBC" w:rsidRPr="00173B86">
              <w:rPr>
                <w:rFonts w:asciiTheme="minorBidi" w:hAnsiTheme="minorBidi" w:cstheme="minorBidi"/>
                <w:color w:val="000000"/>
              </w:rPr>
              <w:t>EPoS</w:t>
            </w:r>
            <w:proofErr w:type="spellEnd"/>
            <w:r w:rsidR="00B94DBC" w:rsidRPr="00173B86">
              <w:rPr>
                <w:rFonts w:asciiTheme="minorBidi" w:hAnsiTheme="minorBidi" w:cstheme="minorBidi"/>
                <w:color w:val="000000"/>
              </w:rPr>
              <w:t>), click and collect, self-service checkouts, subscription commerce, QR codes, Virtual Reality (VR) showrooms, dropshipping, mobile phone/smartphone apps and multi-channel retailing</w:t>
            </w:r>
            <w:r w:rsidR="00C03413">
              <w:rPr>
                <w:rFonts w:asciiTheme="minorBidi" w:hAnsiTheme="minorBidi" w:cstheme="minorBidi"/>
                <w:color w:val="000000"/>
              </w:rPr>
              <w:t>.</w:t>
            </w:r>
          </w:p>
        </w:tc>
        <w:tc>
          <w:tcPr>
            <w:tcW w:w="9923" w:type="dxa"/>
            <w:tcMar>
              <w:top w:w="113" w:type="dxa"/>
              <w:bottom w:w="113" w:type="dxa"/>
            </w:tcMar>
          </w:tcPr>
          <w:p w14:paraId="6B657269" w14:textId="77777777" w:rsidR="00B94DBC" w:rsidRPr="009E2CA1" w:rsidRDefault="00B94DBC" w:rsidP="009E2CA1">
            <w:pPr>
              <w:spacing w:after="120"/>
              <w:rPr>
                <w:rFonts w:asciiTheme="minorBidi" w:hAnsiTheme="minorBidi" w:cstheme="minorBidi"/>
                <w:sz w:val="20"/>
                <w:szCs w:val="20"/>
              </w:rPr>
            </w:pPr>
            <w:r w:rsidRPr="009E2CA1">
              <w:rPr>
                <w:rFonts w:asciiTheme="minorBidi" w:hAnsiTheme="minorBidi" w:cstheme="minorBidi"/>
                <w:sz w:val="20"/>
                <w:szCs w:val="20"/>
              </w:rPr>
              <w:t>Retail is undergoing a big transformation since the arrival of the Internet and other digital technologies. How far the trends mentioned in this topic have been adopted by retailers and have become a part of routine shopping experience for consumers varies from country to country. However, it is important to know these trends because sooner than later they are likely to get adopted across the world.</w:t>
            </w:r>
          </w:p>
          <w:p w14:paraId="7AEA5C9D" w14:textId="7A3658D7" w:rsidR="00B94DBC" w:rsidRPr="009E2CA1" w:rsidRDefault="00B94DBC" w:rsidP="009E2CA1">
            <w:pPr>
              <w:spacing w:after="120"/>
              <w:rPr>
                <w:rFonts w:asciiTheme="minorBidi" w:hAnsiTheme="minorBidi" w:cstheme="minorBidi"/>
                <w:sz w:val="20"/>
                <w:szCs w:val="20"/>
              </w:rPr>
            </w:pPr>
            <w:r w:rsidRPr="009E2CA1">
              <w:rPr>
                <w:rFonts w:asciiTheme="minorBidi" w:hAnsiTheme="minorBidi" w:cstheme="minorBidi"/>
                <w:b/>
                <w:bCs/>
                <w:sz w:val="20"/>
                <w:szCs w:val="20"/>
              </w:rPr>
              <w:t>Group activity:</w:t>
            </w:r>
            <w:r w:rsidRPr="009E2CA1">
              <w:rPr>
                <w:rFonts w:asciiTheme="minorBidi" w:hAnsiTheme="minorBidi" w:cstheme="minorBidi"/>
                <w:sz w:val="20"/>
                <w:szCs w:val="20"/>
              </w:rPr>
              <w:t xml:space="preserve"> </w:t>
            </w:r>
            <w:r w:rsidR="00B065CF">
              <w:rPr>
                <w:rFonts w:asciiTheme="minorBidi" w:hAnsiTheme="minorBidi" w:cstheme="minorBidi"/>
                <w:sz w:val="20"/>
                <w:szCs w:val="20"/>
              </w:rPr>
              <w:t>In groups, learners</w:t>
            </w:r>
            <w:r w:rsidRPr="009E2CA1">
              <w:rPr>
                <w:rFonts w:asciiTheme="minorBidi" w:hAnsiTheme="minorBidi" w:cstheme="minorBidi"/>
                <w:sz w:val="20"/>
                <w:szCs w:val="20"/>
              </w:rPr>
              <w:t xml:space="preserve"> research online sources and prepare a presentation on digital trends changing retail stores across the world, and how the adoption of digital technology compares with the consumer retail experience in their own country. For example, some of the trends they could explore are: </w:t>
            </w:r>
          </w:p>
          <w:p w14:paraId="0BEFFA36" w14:textId="16B0753C" w:rsidR="00B94DBC" w:rsidRPr="00824472" w:rsidRDefault="00B94DBC" w:rsidP="003C6680">
            <w:pPr>
              <w:pStyle w:val="ListParagraph"/>
              <w:numPr>
                <w:ilvl w:val="0"/>
                <w:numId w:val="20"/>
              </w:numPr>
              <w:spacing w:after="120"/>
              <w:rPr>
                <w:rFonts w:asciiTheme="minorBidi" w:hAnsiTheme="minorBidi" w:cstheme="minorBidi"/>
                <w:color w:val="000000" w:themeColor="text1"/>
              </w:rPr>
            </w:pPr>
            <w:r w:rsidRPr="00824472">
              <w:rPr>
                <w:rFonts w:asciiTheme="minorBidi" w:hAnsiTheme="minorBidi" w:cstheme="minorBidi"/>
                <w:color w:val="000000" w:themeColor="text1"/>
              </w:rPr>
              <w:t>I</w:t>
            </w:r>
            <w:r w:rsidR="006454B4">
              <w:rPr>
                <w:rFonts w:asciiTheme="minorBidi" w:hAnsiTheme="minorBidi" w:cstheme="minorBidi"/>
                <w:color w:val="000000" w:themeColor="text1"/>
              </w:rPr>
              <w:t>s</w:t>
            </w:r>
            <w:r w:rsidRPr="00824472">
              <w:rPr>
                <w:rFonts w:asciiTheme="minorBidi" w:hAnsiTheme="minorBidi" w:cstheme="minorBidi"/>
                <w:color w:val="000000" w:themeColor="text1"/>
              </w:rPr>
              <w:t xml:space="preserve"> dropshipping a growing trend in their country? </w:t>
            </w:r>
          </w:p>
          <w:p w14:paraId="105E90CF" w14:textId="77777777" w:rsidR="00B94DBC" w:rsidRPr="00824472" w:rsidRDefault="00B94DBC" w:rsidP="003C6680">
            <w:pPr>
              <w:pStyle w:val="ListParagraph"/>
              <w:numPr>
                <w:ilvl w:val="0"/>
                <w:numId w:val="20"/>
              </w:numPr>
              <w:spacing w:after="120"/>
              <w:rPr>
                <w:rFonts w:asciiTheme="minorBidi" w:hAnsiTheme="minorBidi" w:cstheme="minorBidi"/>
                <w:color w:val="000000" w:themeColor="text1"/>
              </w:rPr>
            </w:pPr>
            <w:r w:rsidRPr="00824472">
              <w:rPr>
                <w:rFonts w:asciiTheme="minorBidi" w:hAnsiTheme="minorBidi" w:cstheme="minorBidi"/>
                <w:color w:val="000000" w:themeColor="text1"/>
              </w:rPr>
              <w:t xml:space="preserve">Are supermarkets taking an omnichannel approach? </w:t>
            </w:r>
          </w:p>
          <w:p w14:paraId="16E6089A" w14:textId="77777777" w:rsidR="00B94DBC" w:rsidRPr="00824472" w:rsidRDefault="00B94DBC" w:rsidP="003C6680">
            <w:pPr>
              <w:pStyle w:val="ListParagraph"/>
              <w:numPr>
                <w:ilvl w:val="0"/>
                <w:numId w:val="20"/>
              </w:numPr>
              <w:spacing w:after="120"/>
              <w:rPr>
                <w:rFonts w:asciiTheme="minorBidi" w:hAnsiTheme="minorBidi" w:cstheme="minorBidi"/>
              </w:rPr>
            </w:pPr>
            <w:r w:rsidRPr="00824472">
              <w:rPr>
                <w:rFonts w:asciiTheme="minorBidi" w:hAnsiTheme="minorBidi" w:cstheme="minorBidi"/>
                <w:color w:val="000000" w:themeColor="text1"/>
              </w:rPr>
              <w:t>Are retail outlets in their country adopting self-service checkouts? If not, then what’s the reason for that.</w:t>
            </w:r>
          </w:p>
          <w:p w14:paraId="11E4C6A7" w14:textId="5EB18A71" w:rsidR="00B94DBC" w:rsidRPr="00824472" w:rsidRDefault="00B94DBC" w:rsidP="003C6680">
            <w:pPr>
              <w:pStyle w:val="ListParagraph"/>
              <w:numPr>
                <w:ilvl w:val="0"/>
                <w:numId w:val="20"/>
              </w:numPr>
              <w:spacing w:after="120"/>
              <w:rPr>
                <w:rFonts w:asciiTheme="minorBidi" w:hAnsiTheme="minorBidi" w:cstheme="minorBidi"/>
              </w:rPr>
            </w:pPr>
            <w:r w:rsidRPr="00824472">
              <w:rPr>
                <w:rFonts w:asciiTheme="minorBidi" w:hAnsiTheme="minorBidi" w:cstheme="minorBidi"/>
                <w:color w:val="000000" w:themeColor="text1"/>
              </w:rPr>
              <w:t>How prevalent is the use of QR codes in commercial activities in their country?</w:t>
            </w:r>
          </w:p>
          <w:p w14:paraId="7D1E2790" w14:textId="4CA1C1AC" w:rsidR="00B94DBC" w:rsidRPr="009E2CA1" w:rsidRDefault="0071580E" w:rsidP="008649AE">
            <w:pPr>
              <w:autoSpaceDE w:val="0"/>
              <w:autoSpaceDN w:val="0"/>
              <w:adjustRightInd w:val="0"/>
              <w:spacing w:before="60" w:after="60"/>
              <w:rPr>
                <w:rFonts w:asciiTheme="minorBidi" w:eastAsiaTheme="minorHAnsi" w:hAnsiTheme="minorBidi" w:cstheme="minorBidi"/>
                <w:color w:val="4A4A4A"/>
                <w:sz w:val="20"/>
                <w:szCs w:val="20"/>
              </w:rPr>
            </w:pPr>
            <w:r>
              <w:rPr>
                <w:rFonts w:asciiTheme="minorBidi" w:eastAsiaTheme="minorHAnsi" w:hAnsiTheme="minorBidi" w:cstheme="minorBidi"/>
                <w:color w:val="000000"/>
                <w:sz w:val="20"/>
                <w:szCs w:val="20"/>
              </w:rPr>
              <w:t>Trends in retailing</w:t>
            </w:r>
            <w:r w:rsidR="00B94DBC" w:rsidRPr="009E2CA1">
              <w:rPr>
                <w:rFonts w:asciiTheme="minorBidi" w:eastAsiaTheme="minorHAnsi" w:hAnsiTheme="minorBidi" w:cstheme="minorBidi"/>
                <w:color w:val="000000"/>
                <w:sz w:val="20"/>
                <w:szCs w:val="20"/>
              </w:rPr>
              <w:t xml:space="preserve">: </w:t>
            </w:r>
            <w:hyperlink r:id="rId100" w:history="1">
              <w:r w:rsidR="00B94DBC" w:rsidRPr="009E2CA1">
                <w:rPr>
                  <w:rStyle w:val="Hyperlink"/>
                  <w:rFonts w:asciiTheme="minorBidi" w:eastAsiaTheme="minorHAnsi" w:hAnsiTheme="minorBidi" w:cstheme="minorBidi"/>
                  <w:sz w:val="20"/>
                  <w:szCs w:val="20"/>
                </w:rPr>
                <w:t>www.youtube.com/watch?v=ewyTGmAIGgo</w:t>
              </w:r>
            </w:hyperlink>
            <w:r w:rsidR="00B94DBC" w:rsidRPr="009E2CA1">
              <w:rPr>
                <w:rFonts w:asciiTheme="minorBidi" w:eastAsiaTheme="minorHAnsi" w:hAnsiTheme="minorBidi" w:cstheme="minorBidi"/>
                <w:color w:val="4A4A4A"/>
                <w:sz w:val="20"/>
                <w:szCs w:val="20"/>
              </w:rPr>
              <w:t xml:space="preserve"> </w:t>
            </w:r>
          </w:p>
          <w:p w14:paraId="08E0C643" w14:textId="568BCF6F" w:rsidR="00B94DBC" w:rsidRPr="009E2CA1" w:rsidRDefault="0071580E" w:rsidP="008649AE">
            <w:pPr>
              <w:spacing w:before="60" w:after="60"/>
              <w:rPr>
                <w:rFonts w:asciiTheme="minorBidi" w:eastAsiaTheme="minorHAnsi" w:hAnsiTheme="minorBidi" w:cstheme="minorBidi"/>
                <w:color w:val="4A4A4A"/>
                <w:sz w:val="20"/>
                <w:szCs w:val="20"/>
              </w:rPr>
            </w:pPr>
            <w:r>
              <w:rPr>
                <w:rFonts w:asciiTheme="minorBidi" w:eastAsiaTheme="minorHAnsi" w:hAnsiTheme="minorBidi" w:cstheme="minorBidi"/>
                <w:color w:val="000000"/>
                <w:sz w:val="20"/>
                <w:szCs w:val="20"/>
              </w:rPr>
              <w:t>Self-service checkouts</w:t>
            </w:r>
            <w:r w:rsidR="00B94DBC" w:rsidRPr="009E2CA1">
              <w:rPr>
                <w:rFonts w:asciiTheme="minorBidi" w:eastAsiaTheme="minorHAnsi" w:hAnsiTheme="minorBidi" w:cstheme="minorBidi"/>
                <w:color w:val="000000"/>
                <w:sz w:val="20"/>
                <w:szCs w:val="20"/>
              </w:rPr>
              <w:t xml:space="preserve">: </w:t>
            </w:r>
            <w:hyperlink r:id="rId101" w:history="1">
              <w:r w:rsidR="00B94DBC" w:rsidRPr="009E2CA1">
                <w:rPr>
                  <w:rStyle w:val="Hyperlink"/>
                  <w:rFonts w:asciiTheme="minorBidi" w:eastAsiaTheme="minorHAnsi" w:hAnsiTheme="minorBidi" w:cstheme="minorBidi"/>
                  <w:sz w:val="20"/>
                  <w:szCs w:val="20"/>
                </w:rPr>
                <w:t>www.youtube.com/watch?v=SGnZ2GAjgXI</w:t>
              </w:r>
            </w:hyperlink>
            <w:r w:rsidR="00B94DBC" w:rsidRPr="009E2CA1">
              <w:rPr>
                <w:rFonts w:asciiTheme="minorBidi" w:eastAsiaTheme="minorHAnsi" w:hAnsiTheme="minorBidi" w:cstheme="minorBidi"/>
                <w:color w:val="4A4A4A"/>
                <w:sz w:val="20"/>
                <w:szCs w:val="20"/>
              </w:rPr>
              <w:t xml:space="preserve"> </w:t>
            </w:r>
          </w:p>
          <w:p w14:paraId="3222B110" w14:textId="76E85484" w:rsidR="00B94DBC" w:rsidRPr="009E2CA1" w:rsidRDefault="0071580E" w:rsidP="008649AE">
            <w:pPr>
              <w:spacing w:before="60" w:after="60"/>
              <w:rPr>
                <w:rFonts w:asciiTheme="minorBidi" w:hAnsiTheme="minorBidi" w:cstheme="minorBidi"/>
                <w:sz w:val="20"/>
                <w:szCs w:val="20"/>
              </w:rPr>
            </w:pPr>
            <w:r>
              <w:rPr>
                <w:rFonts w:asciiTheme="minorBidi" w:hAnsiTheme="minorBidi" w:cstheme="minorBidi"/>
                <w:sz w:val="20"/>
                <w:szCs w:val="20"/>
              </w:rPr>
              <w:t>What is dropshipping</w:t>
            </w:r>
            <w:r w:rsidR="00380BD2">
              <w:rPr>
                <w:rFonts w:asciiTheme="minorBidi" w:hAnsiTheme="minorBidi" w:cstheme="minorBidi"/>
                <w:sz w:val="20"/>
                <w:szCs w:val="20"/>
              </w:rPr>
              <w:t>?</w:t>
            </w:r>
            <w:r w:rsidR="00B94DBC" w:rsidRPr="009E2CA1">
              <w:rPr>
                <w:rFonts w:asciiTheme="minorBidi" w:hAnsiTheme="minorBidi" w:cstheme="minorBidi"/>
                <w:sz w:val="20"/>
                <w:szCs w:val="20"/>
              </w:rPr>
              <w:t xml:space="preserve"> </w:t>
            </w:r>
            <w:hyperlink r:id="rId102" w:history="1">
              <w:r w:rsidR="00B94DBC" w:rsidRPr="009E2CA1">
                <w:rPr>
                  <w:rStyle w:val="Hyperlink"/>
                  <w:rFonts w:asciiTheme="minorBidi" w:hAnsiTheme="minorBidi" w:cstheme="minorBidi"/>
                  <w:sz w:val="20"/>
                  <w:szCs w:val="20"/>
                </w:rPr>
                <w:t>www.youtube.com/watch?v=1TR_6oWuWD8</w:t>
              </w:r>
            </w:hyperlink>
            <w:r w:rsidR="00B94DBC" w:rsidRPr="009E2CA1">
              <w:rPr>
                <w:rFonts w:asciiTheme="minorBidi" w:hAnsiTheme="minorBidi" w:cstheme="minorBidi"/>
                <w:sz w:val="20"/>
                <w:szCs w:val="20"/>
              </w:rPr>
              <w:t xml:space="preserve"> </w:t>
            </w:r>
          </w:p>
          <w:p w14:paraId="74669C75" w14:textId="77777777" w:rsidR="00671655" w:rsidRDefault="00B00BF9" w:rsidP="00671655">
            <w:pPr>
              <w:spacing w:before="60" w:after="60"/>
              <w:rPr>
                <w:rFonts w:asciiTheme="minorBidi" w:hAnsiTheme="minorBidi" w:cstheme="minorBidi"/>
                <w:sz w:val="20"/>
                <w:szCs w:val="20"/>
              </w:rPr>
            </w:pPr>
            <w:r>
              <w:rPr>
                <w:rFonts w:asciiTheme="minorBidi" w:hAnsiTheme="minorBidi" w:cstheme="minorBidi"/>
                <w:sz w:val="20"/>
                <w:szCs w:val="20"/>
              </w:rPr>
              <w:t>What is dropshipping? Pros and Cons</w:t>
            </w:r>
            <w:r w:rsidR="00B94DBC" w:rsidRPr="009E2CA1">
              <w:rPr>
                <w:rFonts w:asciiTheme="minorBidi" w:hAnsiTheme="minorBidi" w:cstheme="minorBidi"/>
                <w:sz w:val="20"/>
                <w:szCs w:val="20"/>
              </w:rPr>
              <w:t xml:space="preserve">: </w:t>
            </w:r>
            <w:hyperlink r:id="rId103" w:history="1">
              <w:r w:rsidR="00B94DBC" w:rsidRPr="009E2CA1">
                <w:rPr>
                  <w:rStyle w:val="Hyperlink"/>
                  <w:rFonts w:asciiTheme="minorBidi" w:hAnsiTheme="minorBidi" w:cstheme="minorBidi"/>
                  <w:sz w:val="20"/>
                  <w:szCs w:val="20"/>
                </w:rPr>
                <w:t>www.youtube.com/watch?v=kMMzhIr8i8k</w:t>
              </w:r>
            </w:hyperlink>
            <w:r w:rsidR="00B94DBC" w:rsidRPr="009E2CA1">
              <w:rPr>
                <w:rFonts w:asciiTheme="minorBidi" w:hAnsiTheme="minorBidi" w:cstheme="minorBidi"/>
                <w:sz w:val="20"/>
                <w:szCs w:val="20"/>
              </w:rPr>
              <w:t xml:space="preserve"> </w:t>
            </w:r>
          </w:p>
          <w:p w14:paraId="7E9247AD" w14:textId="57690EB8" w:rsidR="001C3308" w:rsidRPr="009E2CA1" w:rsidRDefault="005855B1" w:rsidP="00671655">
            <w:pPr>
              <w:spacing w:before="60" w:after="60"/>
              <w:rPr>
                <w:rFonts w:asciiTheme="minorBidi" w:hAnsiTheme="minorBidi" w:cstheme="minorBidi"/>
                <w:sz w:val="20"/>
                <w:szCs w:val="20"/>
              </w:rPr>
            </w:pPr>
            <w:r>
              <w:rPr>
                <w:rFonts w:asciiTheme="minorBidi" w:hAnsiTheme="minorBidi" w:cstheme="minorBidi"/>
                <w:sz w:val="20"/>
                <w:szCs w:val="20"/>
              </w:rPr>
              <w:t>Three</w:t>
            </w:r>
            <w:r w:rsidR="001C3308" w:rsidRPr="009E2CA1">
              <w:rPr>
                <w:rFonts w:asciiTheme="minorBidi" w:hAnsiTheme="minorBidi" w:cstheme="minorBidi"/>
                <w:sz w:val="20"/>
                <w:szCs w:val="20"/>
              </w:rPr>
              <w:t xml:space="preserve"> types of subscription business models</w:t>
            </w:r>
            <w:r>
              <w:rPr>
                <w:rFonts w:asciiTheme="minorBidi" w:hAnsiTheme="minorBidi" w:cstheme="minorBidi"/>
                <w:sz w:val="20"/>
                <w:szCs w:val="20"/>
              </w:rPr>
              <w:t xml:space="preserve">: </w:t>
            </w:r>
            <w:hyperlink r:id="rId104" w:history="1">
              <w:r w:rsidR="001C3308" w:rsidRPr="009E2CA1">
                <w:rPr>
                  <w:rStyle w:val="Hyperlink"/>
                  <w:rFonts w:asciiTheme="minorBidi" w:hAnsiTheme="minorBidi" w:cstheme="minorBidi"/>
                  <w:sz w:val="20"/>
                  <w:szCs w:val="20"/>
                </w:rPr>
                <w:t>www.youtube.com/watch?v=aVFlBT8a26k</w:t>
              </w:r>
            </w:hyperlink>
          </w:p>
          <w:p w14:paraId="4C616F07" w14:textId="2FDBBA44" w:rsidR="00B94DBC" w:rsidRPr="009E2CA1" w:rsidRDefault="001D47B7" w:rsidP="008649AE">
            <w:pPr>
              <w:spacing w:before="60" w:after="60"/>
              <w:rPr>
                <w:rFonts w:asciiTheme="minorBidi" w:hAnsiTheme="minorBidi" w:cstheme="minorBidi"/>
                <w:sz w:val="20"/>
                <w:szCs w:val="20"/>
              </w:rPr>
            </w:pPr>
            <w:r>
              <w:rPr>
                <w:rFonts w:asciiTheme="minorBidi" w:hAnsiTheme="minorBidi" w:cstheme="minorBidi"/>
                <w:sz w:val="20"/>
                <w:szCs w:val="20"/>
              </w:rPr>
              <w:t>Introduction Amazon Go</w:t>
            </w:r>
            <w:r w:rsidR="00B94DBC" w:rsidRPr="009E2CA1">
              <w:rPr>
                <w:rFonts w:asciiTheme="minorBidi" w:hAnsiTheme="minorBidi" w:cstheme="minorBidi"/>
                <w:sz w:val="20"/>
                <w:szCs w:val="20"/>
              </w:rPr>
              <w:t xml:space="preserve">: </w:t>
            </w:r>
            <w:hyperlink r:id="rId105" w:history="1">
              <w:r w:rsidR="00B94DBC" w:rsidRPr="009E2CA1">
                <w:rPr>
                  <w:rStyle w:val="Hyperlink"/>
                  <w:rFonts w:asciiTheme="minorBidi" w:hAnsiTheme="minorBidi" w:cstheme="minorBidi"/>
                  <w:sz w:val="20"/>
                  <w:szCs w:val="20"/>
                </w:rPr>
                <w:t>www.youtube.com/watch?v=NrmMk1Myrxc</w:t>
              </w:r>
            </w:hyperlink>
          </w:p>
          <w:p w14:paraId="75B1F78E" w14:textId="47A32EB3" w:rsidR="00B94DBC" w:rsidRPr="009E2CA1" w:rsidRDefault="00E14C51" w:rsidP="008649AE">
            <w:pPr>
              <w:spacing w:before="60" w:after="60"/>
              <w:rPr>
                <w:rFonts w:asciiTheme="minorBidi" w:hAnsiTheme="minorBidi" w:cstheme="minorBidi"/>
                <w:sz w:val="20"/>
                <w:szCs w:val="20"/>
              </w:rPr>
            </w:pPr>
            <w:r w:rsidRPr="009E2CA1">
              <w:rPr>
                <w:rFonts w:asciiTheme="minorBidi" w:hAnsiTheme="minorBidi" w:cstheme="minorBidi"/>
                <w:sz w:val="20"/>
                <w:szCs w:val="20"/>
              </w:rPr>
              <w:t>Learn how the Just Walk Out technology experience works</w:t>
            </w:r>
            <w:r w:rsidR="00B94DBC" w:rsidRPr="009E2CA1">
              <w:rPr>
                <w:rFonts w:asciiTheme="minorBidi" w:hAnsiTheme="minorBidi" w:cstheme="minorBidi"/>
                <w:sz w:val="20"/>
                <w:szCs w:val="20"/>
              </w:rPr>
              <w:t xml:space="preserve">: </w:t>
            </w:r>
            <w:hyperlink r:id="rId106" w:history="1">
              <w:r w:rsidR="00B94DBC" w:rsidRPr="00634E77">
                <w:rPr>
                  <w:rStyle w:val="Hyperlink"/>
                  <w:rFonts w:asciiTheme="minorBidi" w:hAnsiTheme="minorBidi" w:cstheme="minorBidi"/>
                  <w:sz w:val="20"/>
                  <w:szCs w:val="20"/>
                </w:rPr>
                <w:t>www.youtube.com/watch?v=j9iNEhn4NmE</w:t>
              </w:r>
            </w:hyperlink>
          </w:p>
        </w:tc>
      </w:tr>
      <w:tr w:rsidR="00B94DBC" w:rsidRPr="004A4E17" w14:paraId="6DBC2964" w14:textId="77777777" w:rsidTr="00E877B6">
        <w:tblPrEx>
          <w:tblCellMar>
            <w:top w:w="0" w:type="dxa"/>
            <w:bottom w:w="0" w:type="dxa"/>
          </w:tblCellMar>
        </w:tblPrEx>
        <w:tc>
          <w:tcPr>
            <w:tcW w:w="2552" w:type="dxa"/>
            <w:tcMar>
              <w:top w:w="113" w:type="dxa"/>
              <w:bottom w:w="113" w:type="dxa"/>
            </w:tcMar>
          </w:tcPr>
          <w:p w14:paraId="29DEFF8F" w14:textId="3758A32A" w:rsidR="00B94DBC" w:rsidRPr="00173B86" w:rsidRDefault="00855E00" w:rsidP="00173B86">
            <w:pPr>
              <w:pStyle w:val="BodyText"/>
              <w:spacing w:after="120"/>
              <w:rPr>
                <w:rFonts w:asciiTheme="minorBidi" w:hAnsiTheme="minorBidi" w:cstheme="minorBidi"/>
              </w:rPr>
            </w:pPr>
            <w:r w:rsidRPr="00173B86">
              <w:rPr>
                <w:rFonts w:asciiTheme="minorBidi" w:hAnsiTheme="minorBidi" w:cstheme="minorBidi"/>
              </w:rPr>
              <w:t>2.3.4 Effects of ecommerce on traditional commerce</w:t>
            </w:r>
          </w:p>
        </w:tc>
        <w:tc>
          <w:tcPr>
            <w:tcW w:w="2126" w:type="dxa"/>
            <w:tcMar>
              <w:top w:w="113" w:type="dxa"/>
              <w:bottom w:w="113" w:type="dxa"/>
            </w:tcMar>
          </w:tcPr>
          <w:p w14:paraId="17B4673D" w14:textId="737F0265" w:rsidR="00B94DBC" w:rsidRPr="00173B86" w:rsidRDefault="00CE3C8A" w:rsidP="00173B86">
            <w:pPr>
              <w:pStyle w:val="BodyText"/>
              <w:spacing w:after="120"/>
              <w:rPr>
                <w:rFonts w:asciiTheme="minorBidi" w:hAnsiTheme="minorBidi" w:cstheme="minorBidi"/>
                <w:color w:val="000000"/>
              </w:rPr>
            </w:pPr>
            <w:r>
              <w:rPr>
                <w:rFonts w:asciiTheme="minorBidi" w:hAnsiTheme="minorBidi" w:cstheme="minorBidi"/>
                <w:color w:val="000000"/>
              </w:rPr>
              <w:t>T</w:t>
            </w:r>
            <w:r w:rsidR="000C4969" w:rsidRPr="00173B86">
              <w:rPr>
                <w:rFonts w:asciiTheme="minorBidi" w:hAnsiTheme="minorBidi" w:cstheme="minorBidi"/>
                <w:color w:val="000000"/>
              </w:rPr>
              <w:t>he positive impacts of ecommerce on traditional commerce, e.g. 24/7 selling opportunities, more potential customers, increased revenue, targeted marketing and reduced operating store costs</w:t>
            </w:r>
            <w:r w:rsidR="0076133B">
              <w:rPr>
                <w:rFonts w:asciiTheme="minorBidi" w:hAnsiTheme="minorBidi" w:cstheme="minorBidi"/>
                <w:color w:val="000000"/>
              </w:rPr>
              <w:t>.</w:t>
            </w:r>
          </w:p>
          <w:p w14:paraId="6AFECCBD" w14:textId="6A8BD1A7" w:rsidR="000C4969" w:rsidRPr="00173B86" w:rsidRDefault="00CE3C8A" w:rsidP="008649AE">
            <w:pPr>
              <w:pStyle w:val="BodyText"/>
              <w:rPr>
                <w:rFonts w:asciiTheme="minorBidi" w:hAnsiTheme="minorBidi" w:cstheme="minorBidi"/>
                <w:color w:val="000000"/>
              </w:rPr>
            </w:pPr>
            <w:r>
              <w:rPr>
                <w:rFonts w:asciiTheme="minorBidi" w:hAnsiTheme="minorBidi" w:cstheme="minorBidi"/>
                <w:color w:val="000000"/>
              </w:rPr>
              <w:t>T</w:t>
            </w:r>
            <w:r w:rsidR="006D6527" w:rsidRPr="00173B86">
              <w:rPr>
                <w:rFonts w:asciiTheme="minorBidi" w:hAnsiTheme="minorBidi" w:cstheme="minorBidi"/>
                <w:color w:val="000000"/>
              </w:rPr>
              <w:t>he negative impacts of ecommerce on traditional commerce, e.g. increased costs (delivery, staff training and larger warehousing space) and website maintenance</w:t>
            </w:r>
            <w:r w:rsidR="0076133B">
              <w:rPr>
                <w:rFonts w:asciiTheme="minorBidi" w:hAnsiTheme="minorBidi" w:cstheme="minorBidi"/>
                <w:color w:val="000000"/>
              </w:rPr>
              <w:t>.</w:t>
            </w:r>
          </w:p>
        </w:tc>
        <w:tc>
          <w:tcPr>
            <w:tcW w:w="9923" w:type="dxa"/>
            <w:tcMar>
              <w:top w:w="113" w:type="dxa"/>
              <w:bottom w:w="113" w:type="dxa"/>
            </w:tcMar>
          </w:tcPr>
          <w:p w14:paraId="0350A9DB" w14:textId="77777777" w:rsidR="009646EC" w:rsidRPr="009E2CA1" w:rsidRDefault="009646EC" w:rsidP="009E2CA1">
            <w:pPr>
              <w:spacing w:after="120"/>
              <w:rPr>
                <w:rFonts w:asciiTheme="minorBidi" w:hAnsiTheme="minorBidi" w:cstheme="minorBidi"/>
                <w:sz w:val="20"/>
                <w:szCs w:val="20"/>
              </w:rPr>
            </w:pPr>
            <w:r w:rsidRPr="009E2CA1">
              <w:rPr>
                <w:rFonts w:asciiTheme="minorBidi" w:hAnsiTheme="minorBidi" w:cstheme="minorBidi"/>
                <w:sz w:val="20"/>
                <w:szCs w:val="20"/>
              </w:rPr>
              <w:t xml:space="preserve">A topic ideal for developing learners’ ability to analyse and evaluate </w:t>
            </w:r>
            <w:proofErr w:type="gramStart"/>
            <w:r w:rsidRPr="009E2CA1">
              <w:rPr>
                <w:rFonts w:asciiTheme="minorBidi" w:hAnsiTheme="minorBidi" w:cstheme="minorBidi"/>
                <w:sz w:val="20"/>
                <w:szCs w:val="20"/>
              </w:rPr>
              <w:t>whether or not</w:t>
            </w:r>
            <w:proofErr w:type="gramEnd"/>
            <w:r w:rsidRPr="009E2CA1">
              <w:rPr>
                <w:rFonts w:asciiTheme="minorBidi" w:hAnsiTheme="minorBidi" w:cstheme="minorBidi"/>
                <w:sz w:val="20"/>
                <w:szCs w:val="20"/>
              </w:rPr>
              <w:t xml:space="preserve"> businesses should integrate ecommerce into their operations.</w:t>
            </w:r>
          </w:p>
          <w:p w14:paraId="7A696D33" w14:textId="4CDEEA0F" w:rsidR="009646EC" w:rsidRPr="009E2CA1" w:rsidRDefault="009646EC" w:rsidP="009E2CA1">
            <w:pPr>
              <w:spacing w:after="120"/>
              <w:rPr>
                <w:rFonts w:asciiTheme="minorBidi" w:hAnsiTheme="minorBidi" w:cstheme="minorBidi"/>
                <w:sz w:val="20"/>
                <w:szCs w:val="20"/>
              </w:rPr>
            </w:pPr>
            <w:r w:rsidRPr="009E2CA1">
              <w:rPr>
                <w:rFonts w:asciiTheme="minorBidi" w:hAnsiTheme="minorBidi" w:cstheme="minorBidi"/>
                <w:sz w:val="20"/>
                <w:szCs w:val="20"/>
              </w:rPr>
              <w:t>Give a scenario to learners, for example:</w:t>
            </w:r>
          </w:p>
          <w:p w14:paraId="461DADD1" w14:textId="61B5BBC8" w:rsidR="009646EC" w:rsidRPr="00A522F2" w:rsidRDefault="009646EC" w:rsidP="009E2CA1">
            <w:pPr>
              <w:spacing w:after="120"/>
              <w:rPr>
                <w:rFonts w:asciiTheme="minorBidi" w:hAnsiTheme="minorBidi" w:cstheme="minorBidi"/>
                <w:i/>
                <w:iCs/>
                <w:sz w:val="20"/>
                <w:szCs w:val="20"/>
              </w:rPr>
            </w:pPr>
            <w:r w:rsidRPr="00A522F2">
              <w:rPr>
                <w:rFonts w:asciiTheme="minorBidi" w:hAnsiTheme="minorBidi" w:cstheme="minorBidi"/>
                <w:i/>
                <w:iCs/>
                <w:sz w:val="20"/>
                <w:szCs w:val="20"/>
              </w:rPr>
              <w:t xml:space="preserve">In addition to their traditional supply chain comprising of wholesalers and retailers, a manufacturer of ladies’ handbags wants to develop another downstream supply chain which will allow them to sell directly to consumers through their ecommerce website. </w:t>
            </w:r>
          </w:p>
          <w:p w14:paraId="4C016CEA" w14:textId="69B9E939" w:rsidR="00B94DBC" w:rsidRPr="009E2CA1" w:rsidRDefault="009646EC" w:rsidP="009E2CA1">
            <w:pPr>
              <w:spacing w:after="120"/>
              <w:rPr>
                <w:rFonts w:asciiTheme="minorBidi" w:hAnsiTheme="minorBidi" w:cstheme="minorBidi"/>
                <w:sz w:val="20"/>
                <w:szCs w:val="20"/>
              </w:rPr>
            </w:pPr>
            <w:r w:rsidRPr="009E2CA1">
              <w:rPr>
                <w:rFonts w:asciiTheme="minorBidi" w:hAnsiTheme="minorBidi" w:cstheme="minorBidi"/>
                <w:sz w:val="20"/>
                <w:szCs w:val="20"/>
              </w:rPr>
              <w:t xml:space="preserve">In a one-page answer, learners demonstrate the ability to evaluate the advantages and disadvantages of ecommerce versus traditional commerce and conclude </w:t>
            </w:r>
            <w:proofErr w:type="gramStart"/>
            <w:r w:rsidRPr="009E2CA1">
              <w:rPr>
                <w:rFonts w:asciiTheme="minorBidi" w:hAnsiTheme="minorBidi" w:cstheme="minorBidi"/>
                <w:sz w:val="20"/>
                <w:szCs w:val="20"/>
              </w:rPr>
              <w:t>whether or not</w:t>
            </w:r>
            <w:proofErr w:type="gramEnd"/>
            <w:r w:rsidRPr="009E2CA1">
              <w:rPr>
                <w:rFonts w:asciiTheme="minorBidi" w:hAnsiTheme="minorBidi" w:cstheme="minorBidi"/>
                <w:sz w:val="20"/>
                <w:szCs w:val="20"/>
              </w:rPr>
              <w:t xml:space="preserve"> this direct-to-consumer ecommerce supply chain will have a more positive impact compared to the existing traditional supply chain. </w:t>
            </w:r>
            <w:r w:rsidRPr="00821576">
              <w:rPr>
                <w:rFonts w:asciiTheme="minorBidi" w:hAnsiTheme="minorBidi" w:cstheme="minorBidi"/>
                <w:b/>
                <w:bCs/>
                <w:sz w:val="20"/>
                <w:szCs w:val="20"/>
              </w:rPr>
              <w:t>(F)</w:t>
            </w:r>
          </w:p>
        </w:tc>
      </w:tr>
      <w:tr w:rsidR="00D13DF8" w:rsidRPr="004A4E17" w14:paraId="40B56C70" w14:textId="77777777" w:rsidTr="00E877B6">
        <w:tblPrEx>
          <w:tblCellMar>
            <w:top w:w="0" w:type="dxa"/>
            <w:bottom w:w="0" w:type="dxa"/>
          </w:tblCellMar>
        </w:tblPrEx>
        <w:tc>
          <w:tcPr>
            <w:tcW w:w="14601" w:type="dxa"/>
            <w:gridSpan w:val="3"/>
            <w:tcMar>
              <w:top w:w="113" w:type="dxa"/>
              <w:bottom w:w="113" w:type="dxa"/>
            </w:tcMar>
          </w:tcPr>
          <w:p w14:paraId="5078ADEE" w14:textId="5314E2CB" w:rsidR="00D13DF8" w:rsidRPr="00821576" w:rsidRDefault="00D13DF8" w:rsidP="00B36CFC">
            <w:pPr>
              <w:rPr>
                <w:rFonts w:asciiTheme="minorBidi" w:hAnsiTheme="minorBidi" w:cstheme="minorBidi"/>
                <w:b/>
                <w:bCs/>
                <w:sz w:val="20"/>
                <w:szCs w:val="20"/>
              </w:rPr>
            </w:pPr>
            <w:r w:rsidRPr="00821576">
              <w:rPr>
                <w:rFonts w:asciiTheme="minorBidi" w:hAnsiTheme="minorBidi" w:cstheme="minorBidi"/>
                <w:b/>
                <w:bCs/>
                <w:sz w:val="20"/>
                <w:szCs w:val="20"/>
              </w:rPr>
              <w:t>2.4 Wholesaling</w:t>
            </w:r>
          </w:p>
        </w:tc>
      </w:tr>
      <w:tr w:rsidR="001826A4" w:rsidRPr="004A4E17" w14:paraId="3F1C59C3" w14:textId="77777777" w:rsidTr="00E877B6">
        <w:tblPrEx>
          <w:tblCellMar>
            <w:top w:w="0" w:type="dxa"/>
            <w:bottom w:w="0" w:type="dxa"/>
          </w:tblCellMar>
        </w:tblPrEx>
        <w:tc>
          <w:tcPr>
            <w:tcW w:w="2552" w:type="dxa"/>
            <w:tcMar>
              <w:top w:w="113" w:type="dxa"/>
              <w:bottom w:w="113" w:type="dxa"/>
            </w:tcMar>
          </w:tcPr>
          <w:p w14:paraId="3FB75619" w14:textId="58CA95AD" w:rsidR="001826A4" w:rsidRPr="00173B86" w:rsidRDefault="001826A4" w:rsidP="00173B86">
            <w:pPr>
              <w:pStyle w:val="BodyText"/>
              <w:spacing w:after="120"/>
              <w:rPr>
                <w:rFonts w:asciiTheme="minorBidi" w:hAnsiTheme="minorBidi" w:cstheme="minorBidi"/>
              </w:rPr>
            </w:pPr>
            <w:r w:rsidRPr="00173B86">
              <w:rPr>
                <w:rFonts w:asciiTheme="minorBidi" w:hAnsiTheme="minorBidi" w:cstheme="minorBidi"/>
              </w:rPr>
              <w:t>2.4.1 Functions and importance of the wholesaler</w:t>
            </w:r>
          </w:p>
        </w:tc>
        <w:tc>
          <w:tcPr>
            <w:tcW w:w="2126" w:type="dxa"/>
            <w:tcMar>
              <w:top w:w="113" w:type="dxa"/>
              <w:bottom w:w="113" w:type="dxa"/>
            </w:tcMar>
          </w:tcPr>
          <w:p w14:paraId="4160A4DF" w14:textId="10F6E257" w:rsidR="001826A4" w:rsidRPr="00173B86" w:rsidRDefault="00821576" w:rsidP="00173B86">
            <w:pPr>
              <w:pStyle w:val="BodyText"/>
              <w:spacing w:after="120"/>
              <w:rPr>
                <w:rFonts w:asciiTheme="minorBidi" w:hAnsiTheme="minorBidi" w:cstheme="minorBidi"/>
              </w:rPr>
            </w:pPr>
            <w:r>
              <w:rPr>
                <w:rFonts w:asciiTheme="minorBidi" w:hAnsiTheme="minorBidi" w:cstheme="minorBidi"/>
              </w:rPr>
              <w:t>T</w:t>
            </w:r>
            <w:r w:rsidR="001826A4" w:rsidRPr="00173B86">
              <w:rPr>
                <w:rFonts w:asciiTheme="minorBidi" w:hAnsiTheme="minorBidi" w:cstheme="minorBidi"/>
              </w:rPr>
              <w:t>he functions and services provided by the wholesaler</w:t>
            </w:r>
            <w:r w:rsidR="0076133B">
              <w:rPr>
                <w:rFonts w:asciiTheme="minorBidi" w:hAnsiTheme="minorBidi" w:cstheme="minorBidi"/>
              </w:rPr>
              <w:t>.</w:t>
            </w:r>
          </w:p>
          <w:p w14:paraId="6B9704AC" w14:textId="6A55E1F2" w:rsidR="001826A4" w:rsidRPr="00173B86" w:rsidRDefault="00821576" w:rsidP="00173B86">
            <w:pPr>
              <w:pStyle w:val="BodyText"/>
              <w:spacing w:after="120"/>
              <w:rPr>
                <w:rFonts w:asciiTheme="minorBidi" w:hAnsiTheme="minorBidi" w:cstheme="minorBidi"/>
              </w:rPr>
            </w:pPr>
            <w:r>
              <w:rPr>
                <w:rFonts w:asciiTheme="minorBidi" w:hAnsiTheme="minorBidi" w:cstheme="minorBidi"/>
              </w:rPr>
              <w:t>T</w:t>
            </w:r>
            <w:r w:rsidR="001826A4" w:rsidRPr="00173B86">
              <w:rPr>
                <w:rFonts w:asciiTheme="minorBidi" w:hAnsiTheme="minorBidi" w:cstheme="minorBidi"/>
              </w:rPr>
              <w:t>he importance of the wholesaler to the manufacturer and retailer</w:t>
            </w:r>
            <w:r w:rsidR="0076133B">
              <w:rPr>
                <w:rFonts w:asciiTheme="minorBidi" w:hAnsiTheme="minorBidi" w:cstheme="minorBidi"/>
              </w:rPr>
              <w:t>.</w:t>
            </w:r>
          </w:p>
          <w:p w14:paraId="776EDB6A" w14:textId="1A6B4490" w:rsidR="00497956" w:rsidRPr="00173B86" w:rsidRDefault="00CD678B" w:rsidP="00173B86">
            <w:pPr>
              <w:pStyle w:val="BodyText"/>
              <w:spacing w:after="120"/>
              <w:rPr>
                <w:rFonts w:asciiTheme="minorBidi" w:hAnsiTheme="minorBidi" w:cstheme="minorBidi"/>
                <w:color w:val="000000"/>
              </w:rPr>
            </w:pPr>
            <w:r>
              <w:rPr>
                <w:rFonts w:asciiTheme="minorBidi" w:hAnsiTheme="minorBidi" w:cstheme="minorBidi"/>
              </w:rPr>
              <w:t>R</w:t>
            </w:r>
            <w:r w:rsidR="00497956" w:rsidRPr="00173B86">
              <w:rPr>
                <w:rFonts w:asciiTheme="minorBidi" w:hAnsiTheme="minorBidi" w:cstheme="minorBidi"/>
              </w:rPr>
              <w:t>easons why the independent wholesaler survives: cash and carry and voluntary chains</w:t>
            </w:r>
            <w:r w:rsidR="0076133B">
              <w:rPr>
                <w:rFonts w:asciiTheme="minorBidi" w:hAnsiTheme="minorBidi" w:cstheme="minorBidi"/>
              </w:rPr>
              <w:t>.</w:t>
            </w:r>
          </w:p>
        </w:tc>
        <w:tc>
          <w:tcPr>
            <w:tcW w:w="9923" w:type="dxa"/>
            <w:tcMar>
              <w:top w:w="113" w:type="dxa"/>
              <w:bottom w:w="113" w:type="dxa"/>
            </w:tcMar>
          </w:tcPr>
          <w:p w14:paraId="10EE5205" w14:textId="77777777" w:rsidR="001826A4" w:rsidRPr="00E738DF" w:rsidRDefault="001826A4" w:rsidP="0076133B">
            <w:pPr>
              <w:spacing w:after="120"/>
              <w:rPr>
                <w:rFonts w:asciiTheme="minorBidi" w:hAnsiTheme="minorBidi" w:cstheme="minorBidi"/>
                <w:sz w:val="20"/>
                <w:szCs w:val="20"/>
              </w:rPr>
            </w:pPr>
            <w:r w:rsidRPr="00E738DF">
              <w:rPr>
                <w:rFonts w:asciiTheme="minorBidi" w:hAnsiTheme="minorBidi" w:cstheme="minorBidi"/>
                <w:sz w:val="20"/>
                <w:szCs w:val="20"/>
              </w:rPr>
              <w:t xml:space="preserve">Unlike a retailer, a wholesaler is a relatively invisible entity in the supply chain for consumers. For this reason, learners may find it difficult to understand the importance of wholesalers in a supply chain particularly in the day and age when learners </w:t>
            </w:r>
            <w:proofErr w:type="gramStart"/>
            <w:r w:rsidRPr="00E738DF">
              <w:rPr>
                <w:rFonts w:asciiTheme="minorBidi" w:hAnsiTheme="minorBidi" w:cstheme="minorBidi"/>
                <w:sz w:val="20"/>
                <w:szCs w:val="20"/>
              </w:rPr>
              <w:t>are capable of buying</w:t>
            </w:r>
            <w:proofErr w:type="gramEnd"/>
            <w:r w:rsidRPr="00E738DF">
              <w:rPr>
                <w:rFonts w:asciiTheme="minorBidi" w:hAnsiTheme="minorBidi" w:cstheme="minorBidi"/>
                <w:sz w:val="20"/>
                <w:szCs w:val="20"/>
              </w:rPr>
              <w:t xml:space="preserve"> some goods directly from the manufacturers and omnichannel retailers.</w:t>
            </w:r>
          </w:p>
          <w:p w14:paraId="5B9B020F" w14:textId="77777777" w:rsidR="001826A4" w:rsidRPr="00E738DF" w:rsidRDefault="001826A4" w:rsidP="0076133B">
            <w:pPr>
              <w:spacing w:after="120"/>
              <w:rPr>
                <w:rFonts w:asciiTheme="minorBidi" w:hAnsiTheme="minorBidi" w:cstheme="minorBidi"/>
                <w:sz w:val="20"/>
                <w:szCs w:val="20"/>
              </w:rPr>
            </w:pPr>
            <w:r w:rsidRPr="00E738DF">
              <w:rPr>
                <w:rFonts w:asciiTheme="minorBidi" w:hAnsiTheme="minorBidi" w:cstheme="minorBidi"/>
                <w:sz w:val="20"/>
                <w:szCs w:val="20"/>
              </w:rPr>
              <w:t xml:space="preserve">However, in many countries wholesalers are still a robust intermediary in the supply chain of many products. There also exist dedicated wholesale markets for various goods such as fruits and vegetables, </w:t>
            </w:r>
            <w:proofErr w:type="gramStart"/>
            <w:r w:rsidRPr="00E738DF">
              <w:rPr>
                <w:rFonts w:asciiTheme="minorBidi" w:hAnsiTheme="minorBidi" w:cstheme="minorBidi"/>
                <w:sz w:val="20"/>
                <w:szCs w:val="20"/>
              </w:rPr>
              <w:t>fish</w:t>
            </w:r>
            <w:proofErr w:type="gramEnd"/>
            <w:r w:rsidRPr="00E738DF">
              <w:rPr>
                <w:rFonts w:asciiTheme="minorBidi" w:hAnsiTheme="minorBidi" w:cstheme="minorBidi"/>
                <w:sz w:val="20"/>
                <w:szCs w:val="20"/>
              </w:rPr>
              <w:t xml:space="preserve"> and meat in most parts of the world.</w:t>
            </w:r>
          </w:p>
          <w:p w14:paraId="0D43F856" w14:textId="77777777" w:rsidR="001826A4" w:rsidRPr="00312FC9" w:rsidRDefault="001826A4" w:rsidP="0076133B">
            <w:pPr>
              <w:autoSpaceDE w:val="0"/>
              <w:autoSpaceDN w:val="0"/>
              <w:adjustRightInd w:val="0"/>
              <w:spacing w:after="120"/>
              <w:rPr>
                <w:rFonts w:asciiTheme="minorBidi" w:hAnsiTheme="minorBidi" w:cstheme="minorBidi"/>
                <w:color w:val="000000"/>
                <w:sz w:val="20"/>
                <w:szCs w:val="20"/>
              </w:rPr>
            </w:pPr>
            <w:r w:rsidRPr="00312FC9">
              <w:rPr>
                <w:rFonts w:asciiTheme="minorBidi" w:hAnsiTheme="minorBidi" w:cstheme="minorBidi"/>
                <w:color w:val="000000"/>
                <w:sz w:val="20"/>
                <w:szCs w:val="20"/>
              </w:rPr>
              <w:t xml:space="preserve">Try to arrange a class visit to a </w:t>
            </w:r>
            <w:proofErr w:type="gramStart"/>
            <w:r w:rsidRPr="00312FC9">
              <w:rPr>
                <w:rFonts w:asciiTheme="minorBidi" w:hAnsiTheme="minorBidi" w:cstheme="minorBidi"/>
                <w:color w:val="000000"/>
                <w:sz w:val="20"/>
                <w:szCs w:val="20"/>
              </w:rPr>
              <w:t>wholesaler, and</w:t>
            </w:r>
            <w:proofErr w:type="gramEnd"/>
            <w:r w:rsidRPr="00312FC9">
              <w:rPr>
                <w:rFonts w:asciiTheme="minorBidi" w:hAnsiTheme="minorBidi" w:cstheme="minorBidi"/>
                <w:color w:val="000000"/>
                <w:sz w:val="20"/>
                <w:szCs w:val="20"/>
              </w:rPr>
              <w:t xml:space="preserve"> provide learners with a worksheet of questions covering the goods for sale, the wholesaler’s main customers, where they obtain their supplies, what method of selling they use and their main services.</w:t>
            </w:r>
          </w:p>
          <w:p w14:paraId="60DCF2A0" w14:textId="77777777" w:rsidR="001826A4" w:rsidRPr="00312FC9" w:rsidRDefault="001826A4" w:rsidP="00A97B56">
            <w:pPr>
              <w:spacing w:after="120"/>
              <w:rPr>
                <w:rFonts w:asciiTheme="minorBidi" w:hAnsiTheme="minorBidi" w:cstheme="minorBidi"/>
                <w:color w:val="000000"/>
                <w:sz w:val="20"/>
                <w:szCs w:val="20"/>
              </w:rPr>
            </w:pPr>
            <w:r w:rsidRPr="00312FC9">
              <w:rPr>
                <w:rFonts w:asciiTheme="minorBidi" w:hAnsiTheme="minorBidi" w:cstheme="minorBidi"/>
                <w:color w:val="000000"/>
                <w:sz w:val="20"/>
                <w:szCs w:val="20"/>
              </w:rPr>
              <w:t>During the visit, learners make a sketch of the layout of the wholesaler’s warehouse. If you cannot visit a wholesaler, learners could design a questionnaire and, after looking through their local trade directory, write to or telephone a wholesaler to obtain answers.</w:t>
            </w:r>
          </w:p>
          <w:p w14:paraId="553C4C6D" w14:textId="143311C9" w:rsidR="001826A4" w:rsidRPr="00E738DF" w:rsidRDefault="001826A4" w:rsidP="002067D4">
            <w:pPr>
              <w:spacing w:after="120"/>
              <w:rPr>
                <w:rFonts w:asciiTheme="minorBidi" w:hAnsiTheme="minorBidi" w:cstheme="minorBidi"/>
                <w:sz w:val="20"/>
                <w:szCs w:val="20"/>
              </w:rPr>
            </w:pPr>
            <w:r w:rsidRPr="00312FC9">
              <w:rPr>
                <w:rFonts w:asciiTheme="minorBidi" w:hAnsiTheme="minorBidi" w:cstheme="minorBidi"/>
                <w:color w:val="000000"/>
                <w:sz w:val="20"/>
                <w:szCs w:val="20"/>
              </w:rPr>
              <w:t>Initiate a debate in the class between those who believe ecommerce will eliminate the role of a wholesaler and those who believe there will always be a role for a wholesaler, even if the wholesale services are modified to meet the needs of their customers.</w:t>
            </w:r>
          </w:p>
          <w:p w14:paraId="154132BC" w14:textId="1818A49E" w:rsidR="00B809D5" w:rsidRDefault="00D24539" w:rsidP="008649AE">
            <w:pPr>
              <w:spacing w:before="60" w:after="60"/>
              <w:rPr>
                <w:rFonts w:asciiTheme="minorBidi" w:hAnsiTheme="minorBidi" w:cstheme="minorBidi"/>
                <w:sz w:val="20"/>
                <w:szCs w:val="20"/>
              </w:rPr>
            </w:pPr>
            <w:r>
              <w:rPr>
                <w:rFonts w:asciiTheme="minorBidi" w:hAnsiTheme="minorBidi" w:cstheme="minorBidi"/>
                <w:sz w:val="20"/>
                <w:szCs w:val="20"/>
              </w:rPr>
              <w:t>What is a wholesaler</w:t>
            </w:r>
            <w:r w:rsidR="001826A4" w:rsidRPr="00E738DF">
              <w:rPr>
                <w:rFonts w:asciiTheme="minorBidi" w:hAnsiTheme="minorBidi" w:cstheme="minorBidi"/>
                <w:sz w:val="20"/>
                <w:szCs w:val="20"/>
              </w:rPr>
              <w:t>:</w:t>
            </w:r>
            <w:r w:rsidR="00894680">
              <w:rPr>
                <w:rFonts w:asciiTheme="minorBidi" w:hAnsiTheme="minorBidi" w:cstheme="minorBidi"/>
                <w:sz w:val="20"/>
                <w:szCs w:val="20"/>
              </w:rPr>
              <w:t xml:space="preserve"> </w:t>
            </w:r>
            <w:hyperlink r:id="rId107" w:history="1">
              <w:r w:rsidRPr="00D24539">
                <w:rPr>
                  <w:rStyle w:val="Hyperlink"/>
                  <w:rFonts w:asciiTheme="minorBidi" w:hAnsiTheme="minorBidi" w:cstheme="minorBidi"/>
                  <w:sz w:val="20"/>
                  <w:szCs w:val="20"/>
                </w:rPr>
                <w:t>https://squareup.com/gb/en/glossary/wholesaler</w:t>
              </w:r>
            </w:hyperlink>
            <w:r w:rsidR="00252191">
              <w:rPr>
                <w:rFonts w:asciiTheme="minorBidi" w:hAnsiTheme="minorBidi" w:cstheme="minorBidi"/>
                <w:sz w:val="20"/>
                <w:szCs w:val="20"/>
              </w:rPr>
              <w:t xml:space="preserve"> </w:t>
            </w:r>
          </w:p>
          <w:p w14:paraId="054CC6A5" w14:textId="12384F26" w:rsidR="001826A4" w:rsidRDefault="00E261B9" w:rsidP="008649AE">
            <w:pPr>
              <w:spacing w:before="60" w:after="60"/>
              <w:rPr>
                <w:rStyle w:val="Hyperlink"/>
                <w:rFonts w:asciiTheme="minorBidi" w:hAnsiTheme="minorBidi" w:cstheme="minorBidi"/>
                <w:sz w:val="20"/>
                <w:szCs w:val="20"/>
              </w:rPr>
            </w:pPr>
            <w:hyperlink r:id="rId108" w:history="1">
              <w:r w:rsidR="00252191" w:rsidRPr="00A7327B">
                <w:rPr>
                  <w:rStyle w:val="Hyperlink"/>
                  <w:rFonts w:asciiTheme="minorBidi" w:hAnsiTheme="minorBidi" w:cstheme="minorBidi"/>
                  <w:sz w:val="20"/>
                  <w:szCs w:val="20"/>
                </w:rPr>
                <w:t>http://www.youtube.com/watch?v=f_l7JfLfO0k</w:t>
              </w:r>
            </w:hyperlink>
          </w:p>
          <w:p w14:paraId="6D6D61A2" w14:textId="7E5C0B71" w:rsidR="001826A4" w:rsidRPr="00E738DF" w:rsidRDefault="00FD208B" w:rsidP="008649AE">
            <w:pPr>
              <w:spacing w:before="60" w:after="60"/>
              <w:rPr>
                <w:rFonts w:asciiTheme="minorBidi" w:hAnsiTheme="minorBidi" w:cstheme="minorBidi"/>
                <w:sz w:val="20"/>
                <w:szCs w:val="20"/>
              </w:rPr>
            </w:pPr>
            <w:r>
              <w:rPr>
                <w:rFonts w:asciiTheme="minorBidi" w:hAnsiTheme="minorBidi" w:cstheme="minorBidi"/>
                <w:sz w:val="20"/>
                <w:szCs w:val="20"/>
              </w:rPr>
              <w:t>What is a wholesaler? Definition and meaning</w:t>
            </w:r>
            <w:r w:rsidR="001826A4" w:rsidRPr="00E738DF">
              <w:rPr>
                <w:rFonts w:asciiTheme="minorBidi" w:hAnsiTheme="minorBidi" w:cstheme="minorBidi"/>
                <w:sz w:val="20"/>
                <w:szCs w:val="20"/>
              </w:rPr>
              <w:t xml:space="preserve">: </w:t>
            </w:r>
            <w:hyperlink r:id="rId109" w:history="1">
              <w:r w:rsidR="00B809D5" w:rsidRPr="005B5951">
                <w:rPr>
                  <w:rStyle w:val="Hyperlink"/>
                  <w:rFonts w:asciiTheme="minorBidi" w:hAnsiTheme="minorBidi" w:cstheme="minorBidi"/>
                  <w:sz w:val="20"/>
                  <w:szCs w:val="20"/>
                </w:rPr>
                <w:t>https://marketbusinessnews.com/financial-glossary/wholesaler-definition-meaning/</w:t>
              </w:r>
            </w:hyperlink>
            <w:r w:rsidR="001826A4" w:rsidRPr="00E738DF">
              <w:rPr>
                <w:rFonts w:asciiTheme="minorBidi" w:hAnsiTheme="minorBidi" w:cstheme="minorBidi"/>
                <w:sz w:val="20"/>
                <w:szCs w:val="20"/>
              </w:rPr>
              <w:t xml:space="preserve"> </w:t>
            </w:r>
          </w:p>
          <w:p w14:paraId="18477ED0" w14:textId="4C24334E" w:rsidR="001826A4" w:rsidRDefault="00B670F0" w:rsidP="008649AE">
            <w:pPr>
              <w:spacing w:before="60" w:after="60"/>
              <w:rPr>
                <w:rStyle w:val="Hyperlink"/>
                <w:rFonts w:asciiTheme="minorBidi" w:hAnsiTheme="minorBidi" w:cstheme="minorBidi"/>
                <w:sz w:val="20"/>
                <w:szCs w:val="20"/>
              </w:rPr>
            </w:pPr>
            <w:r>
              <w:rPr>
                <w:rFonts w:asciiTheme="minorBidi" w:hAnsiTheme="minorBidi" w:cstheme="minorBidi"/>
                <w:color w:val="000000"/>
                <w:sz w:val="20"/>
                <w:szCs w:val="20"/>
              </w:rPr>
              <w:t>The functions of wholesalers</w:t>
            </w:r>
            <w:r w:rsidR="001826A4" w:rsidRPr="00E738DF">
              <w:rPr>
                <w:rFonts w:asciiTheme="minorBidi" w:hAnsiTheme="minorBidi" w:cstheme="minorBidi"/>
                <w:color w:val="000000"/>
                <w:sz w:val="20"/>
                <w:szCs w:val="20"/>
              </w:rPr>
              <w:t xml:space="preserve">: </w:t>
            </w:r>
            <w:hyperlink r:id="rId110" w:history="1">
              <w:r w:rsidR="00B809D5" w:rsidRPr="005B5951">
                <w:rPr>
                  <w:rStyle w:val="Hyperlink"/>
                  <w:rFonts w:asciiTheme="minorBidi" w:hAnsiTheme="minorBidi" w:cstheme="minorBidi"/>
                  <w:sz w:val="20"/>
                  <w:szCs w:val="20"/>
                </w:rPr>
                <w:t>http://commerceforbeginning.blogspot.co.uk/2010/08/wholesale-trade.html</w:t>
              </w:r>
            </w:hyperlink>
          </w:p>
          <w:p w14:paraId="38FB9984" w14:textId="235960A9" w:rsidR="007A7507" w:rsidRDefault="00252191" w:rsidP="00894680">
            <w:pPr>
              <w:spacing w:before="60" w:after="60"/>
              <w:rPr>
                <w:rStyle w:val="Hyperlink"/>
                <w:rFonts w:asciiTheme="minorBidi" w:hAnsiTheme="minorBidi" w:cstheme="minorBidi"/>
                <w:sz w:val="20"/>
                <w:szCs w:val="20"/>
              </w:rPr>
            </w:pPr>
            <w:r>
              <w:rPr>
                <w:rFonts w:asciiTheme="minorBidi" w:hAnsiTheme="minorBidi" w:cstheme="minorBidi"/>
                <w:color w:val="000000"/>
                <w:sz w:val="20"/>
                <w:szCs w:val="20"/>
              </w:rPr>
              <w:t xml:space="preserve">The role of the </w:t>
            </w:r>
            <w:r w:rsidR="00150754">
              <w:rPr>
                <w:rFonts w:asciiTheme="minorBidi" w:hAnsiTheme="minorBidi" w:cstheme="minorBidi"/>
                <w:color w:val="000000"/>
                <w:sz w:val="20"/>
                <w:szCs w:val="20"/>
              </w:rPr>
              <w:t>wholesaler in the chain of distribution</w:t>
            </w:r>
            <w:r w:rsidR="001826A4" w:rsidRPr="00E738DF">
              <w:rPr>
                <w:rFonts w:asciiTheme="minorBidi" w:hAnsiTheme="minorBidi" w:cstheme="minorBidi"/>
                <w:color w:val="000000"/>
                <w:sz w:val="20"/>
                <w:szCs w:val="20"/>
              </w:rPr>
              <w:t>:</w:t>
            </w:r>
            <w:r w:rsidR="00894680">
              <w:rPr>
                <w:rFonts w:asciiTheme="minorBidi" w:hAnsiTheme="minorBidi" w:cstheme="minorBidi"/>
                <w:color w:val="000000"/>
                <w:sz w:val="20"/>
                <w:szCs w:val="20"/>
              </w:rPr>
              <w:t xml:space="preserve"> </w:t>
            </w:r>
            <w:hyperlink r:id="rId111" w:history="1">
              <w:r w:rsidR="00894680">
                <w:rPr>
                  <w:rStyle w:val="Hyperlink"/>
                  <w:rFonts w:asciiTheme="minorBidi" w:hAnsiTheme="minorBidi" w:cstheme="minorBidi"/>
                  <w:sz w:val="20"/>
                  <w:szCs w:val="20"/>
                </w:rPr>
                <w:t>www.youtube.com/watch?v=JzLoo8cFJBI</w:t>
              </w:r>
            </w:hyperlink>
          </w:p>
          <w:p w14:paraId="273D3A9E" w14:textId="5E835DA9" w:rsidR="007A7507" w:rsidRPr="00E738DF" w:rsidRDefault="007A7507" w:rsidP="008649AE">
            <w:pPr>
              <w:spacing w:before="60" w:after="60"/>
              <w:rPr>
                <w:rFonts w:asciiTheme="minorBidi" w:hAnsiTheme="minorBidi" w:cstheme="minorBidi"/>
                <w:sz w:val="20"/>
                <w:szCs w:val="20"/>
              </w:rPr>
            </w:pPr>
            <w:r w:rsidRPr="00E738DF">
              <w:rPr>
                <w:rFonts w:asciiTheme="minorBidi" w:hAnsiTheme="minorBidi" w:cstheme="minorBidi"/>
                <w:sz w:val="20"/>
                <w:szCs w:val="20"/>
              </w:rPr>
              <w:t xml:space="preserve">Ask learners what they understand by cash and carry wholesaler and voluntary chain stores. Emphasise that despite the growth of ecommerce, there are certain types of wholesalers that play a critical role in the supply chain of day-to-day goods. </w:t>
            </w:r>
          </w:p>
          <w:p w14:paraId="26D489B0" w14:textId="5F04639A" w:rsidR="007A7507" w:rsidRPr="00E738DF" w:rsidRDefault="009E1510" w:rsidP="008649AE">
            <w:pPr>
              <w:spacing w:before="60" w:after="60"/>
              <w:rPr>
                <w:rFonts w:asciiTheme="minorBidi" w:hAnsiTheme="minorBidi" w:cstheme="minorBidi"/>
                <w:sz w:val="20"/>
                <w:szCs w:val="20"/>
              </w:rPr>
            </w:pPr>
            <w:r w:rsidRPr="00E738DF">
              <w:rPr>
                <w:rFonts w:asciiTheme="minorBidi" w:hAnsiTheme="minorBidi" w:cstheme="minorBidi"/>
                <w:sz w:val="20"/>
                <w:szCs w:val="20"/>
              </w:rPr>
              <w:t>SPAR International and the voluntary trading model</w:t>
            </w:r>
            <w:r w:rsidR="007A7507" w:rsidRPr="00E738DF">
              <w:rPr>
                <w:rFonts w:asciiTheme="minorBidi" w:hAnsiTheme="minorBidi" w:cstheme="minorBidi"/>
                <w:sz w:val="20"/>
                <w:szCs w:val="20"/>
              </w:rPr>
              <w:t xml:space="preserve">: </w:t>
            </w:r>
            <w:hyperlink r:id="rId112" w:history="1">
              <w:r w:rsidR="007A7507" w:rsidRPr="00E738DF">
                <w:rPr>
                  <w:rStyle w:val="Hyperlink"/>
                  <w:rFonts w:asciiTheme="minorBidi" w:hAnsiTheme="minorBidi" w:cstheme="minorBidi"/>
                  <w:sz w:val="20"/>
                  <w:szCs w:val="20"/>
                </w:rPr>
                <w:t>https://thespargroup.com/pdf/SPAR_International_and_the_voluntary_trading_model_2021.pdf</w:t>
              </w:r>
            </w:hyperlink>
          </w:p>
          <w:p w14:paraId="42B2DFE8" w14:textId="22D9C442" w:rsidR="007A7507" w:rsidRPr="00E738DF" w:rsidRDefault="009E1510" w:rsidP="008649AE">
            <w:pPr>
              <w:spacing w:before="60" w:after="60"/>
              <w:rPr>
                <w:rFonts w:asciiTheme="minorBidi" w:hAnsiTheme="minorBidi" w:cstheme="minorBidi"/>
                <w:sz w:val="20"/>
                <w:szCs w:val="20"/>
              </w:rPr>
            </w:pPr>
            <w:r w:rsidRPr="00E738DF">
              <w:rPr>
                <w:rFonts w:asciiTheme="minorBidi" w:hAnsiTheme="minorBidi" w:cstheme="minorBidi"/>
                <w:sz w:val="20"/>
                <w:szCs w:val="20"/>
              </w:rPr>
              <w:t>The future of wholesale distribution</w:t>
            </w:r>
            <w:r w:rsidR="007A7507" w:rsidRPr="00E738DF">
              <w:rPr>
                <w:rFonts w:asciiTheme="minorBidi" w:hAnsiTheme="minorBidi" w:cstheme="minorBidi"/>
                <w:sz w:val="20"/>
                <w:szCs w:val="20"/>
              </w:rPr>
              <w:t xml:space="preserve">: </w:t>
            </w:r>
            <w:hyperlink r:id="rId113" w:history="1">
              <w:r w:rsidR="007A7507" w:rsidRPr="00E738DF">
                <w:rPr>
                  <w:rStyle w:val="Hyperlink"/>
                  <w:rFonts w:asciiTheme="minorBidi" w:hAnsiTheme="minorBidi" w:cstheme="minorBidi"/>
                  <w:sz w:val="20"/>
                  <w:szCs w:val="20"/>
                </w:rPr>
                <w:t>www.youtube.com/watch?v=84rG8H7y1eI</w:t>
              </w:r>
            </w:hyperlink>
            <w:r w:rsidR="007A7507" w:rsidRPr="00E738DF">
              <w:rPr>
                <w:rFonts w:asciiTheme="minorBidi" w:hAnsiTheme="minorBidi" w:cstheme="minorBidi"/>
                <w:sz w:val="20"/>
                <w:szCs w:val="20"/>
              </w:rPr>
              <w:t xml:space="preserve"> </w:t>
            </w:r>
          </w:p>
          <w:p w14:paraId="72E465A5" w14:textId="61018C7D" w:rsidR="007A7507" w:rsidRPr="00E738DF" w:rsidRDefault="009E1510" w:rsidP="008649AE">
            <w:pPr>
              <w:spacing w:before="60" w:after="60"/>
              <w:rPr>
                <w:rFonts w:asciiTheme="minorBidi" w:hAnsiTheme="minorBidi" w:cstheme="minorBidi"/>
                <w:sz w:val="20"/>
                <w:szCs w:val="20"/>
              </w:rPr>
            </w:pPr>
            <w:r w:rsidRPr="00E738DF">
              <w:rPr>
                <w:rFonts w:asciiTheme="minorBidi" w:hAnsiTheme="minorBidi" w:cstheme="minorBidi"/>
                <w:sz w:val="20"/>
                <w:szCs w:val="20"/>
              </w:rPr>
              <w:t xml:space="preserve">Why choose Booker Wholesale – your </w:t>
            </w:r>
            <w:r w:rsidR="008E1D8A">
              <w:rPr>
                <w:rFonts w:asciiTheme="minorBidi" w:hAnsiTheme="minorBidi" w:cstheme="minorBidi"/>
                <w:sz w:val="20"/>
                <w:szCs w:val="20"/>
              </w:rPr>
              <w:t>C</w:t>
            </w:r>
            <w:r w:rsidRPr="00E738DF">
              <w:rPr>
                <w:rFonts w:asciiTheme="minorBidi" w:hAnsiTheme="minorBidi" w:cstheme="minorBidi"/>
                <w:sz w:val="20"/>
                <w:szCs w:val="20"/>
              </w:rPr>
              <w:t xml:space="preserve">ash and </w:t>
            </w:r>
            <w:r w:rsidR="008E1D8A">
              <w:rPr>
                <w:rFonts w:asciiTheme="minorBidi" w:hAnsiTheme="minorBidi" w:cstheme="minorBidi"/>
                <w:sz w:val="20"/>
                <w:szCs w:val="20"/>
              </w:rPr>
              <w:t>C</w:t>
            </w:r>
            <w:r w:rsidRPr="00E738DF">
              <w:rPr>
                <w:rFonts w:asciiTheme="minorBidi" w:hAnsiTheme="minorBidi" w:cstheme="minorBidi"/>
                <w:sz w:val="20"/>
                <w:szCs w:val="20"/>
              </w:rPr>
              <w:t>arry</w:t>
            </w:r>
            <w:r w:rsidR="007A7507" w:rsidRPr="00E738DF">
              <w:rPr>
                <w:rFonts w:asciiTheme="minorBidi" w:hAnsiTheme="minorBidi" w:cstheme="minorBidi"/>
                <w:sz w:val="20"/>
                <w:szCs w:val="20"/>
              </w:rPr>
              <w:t xml:space="preserve">: </w:t>
            </w:r>
            <w:hyperlink r:id="rId114" w:history="1">
              <w:r w:rsidR="007A7507" w:rsidRPr="00E738DF">
                <w:rPr>
                  <w:rStyle w:val="Hyperlink"/>
                  <w:rFonts w:asciiTheme="minorBidi" w:hAnsiTheme="minorBidi" w:cstheme="minorBidi"/>
                  <w:sz w:val="20"/>
                  <w:szCs w:val="20"/>
                </w:rPr>
                <w:t>www.youtube.com/watch?v=3MEO2IeSMmg</w:t>
              </w:r>
            </w:hyperlink>
          </w:p>
        </w:tc>
      </w:tr>
      <w:tr w:rsidR="00E5502F" w:rsidRPr="004A4E17" w14:paraId="1A2F9483" w14:textId="77777777" w:rsidTr="00E877B6">
        <w:tblPrEx>
          <w:tblCellMar>
            <w:top w:w="0" w:type="dxa"/>
            <w:bottom w:w="0" w:type="dxa"/>
          </w:tblCellMar>
        </w:tblPrEx>
        <w:tc>
          <w:tcPr>
            <w:tcW w:w="14601" w:type="dxa"/>
            <w:gridSpan w:val="3"/>
            <w:tcMar>
              <w:top w:w="113" w:type="dxa"/>
              <w:bottom w:w="113" w:type="dxa"/>
            </w:tcMar>
          </w:tcPr>
          <w:p w14:paraId="2C8F8D61" w14:textId="5BF62F21" w:rsidR="00E5502F" w:rsidRPr="008E1D8A" w:rsidRDefault="00E5502F" w:rsidP="00B36CFC">
            <w:pPr>
              <w:rPr>
                <w:rFonts w:asciiTheme="minorBidi" w:hAnsiTheme="minorBidi" w:cstheme="minorBidi"/>
                <w:b/>
                <w:bCs/>
                <w:sz w:val="20"/>
                <w:szCs w:val="20"/>
              </w:rPr>
            </w:pPr>
            <w:r w:rsidRPr="008E1D8A">
              <w:rPr>
                <w:rFonts w:asciiTheme="minorBidi" w:hAnsiTheme="minorBidi" w:cstheme="minorBidi"/>
                <w:b/>
                <w:bCs/>
                <w:sz w:val="20"/>
                <w:szCs w:val="20"/>
              </w:rPr>
              <w:t>2.5</w:t>
            </w:r>
            <w:r w:rsidR="00F10C72" w:rsidRPr="008E1D8A">
              <w:rPr>
                <w:rFonts w:asciiTheme="minorBidi" w:hAnsiTheme="minorBidi" w:cstheme="minorBidi"/>
                <w:b/>
                <w:bCs/>
                <w:sz w:val="20"/>
                <w:szCs w:val="20"/>
              </w:rPr>
              <w:t xml:space="preserve"> Trading documents</w:t>
            </w:r>
          </w:p>
        </w:tc>
      </w:tr>
      <w:tr w:rsidR="00E5502F" w:rsidRPr="004A4E17" w14:paraId="51D5CDAF" w14:textId="77777777" w:rsidTr="00E877B6">
        <w:tblPrEx>
          <w:tblCellMar>
            <w:top w:w="0" w:type="dxa"/>
            <w:bottom w:w="0" w:type="dxa"/>
          </w:tblCellMar>
        </w:tblPrEx>
        <w:tc>
          <w:tcPr>
            <w:tcW w:w="2552" w:type="dxa"/>
            <w:tcMar>
              <w:top w:w="113" w:type="dxa"/>
              <w:bottom w:w="113" w:type="dxa"/>
            </w:tcMar>
          </w:tcPr>
          <w:p w14:paraId="7809CEC1" w14:textId="1D4913DE" w:rsidR="00E5502F" w:rsidRPr="00173B86" w:rsidRDefault="00AA3A7E" w:rsidP="00173B86">
            <w:pPr>
              <w:pStyle w:val="BodyText"/>
              <w:spacing w:after="120"/>
              <w:rPr>
                <w:rFonts w:asciiTheme="minorBidi" w:hAnsiTheme="minorBidi" w:cstheme="minorBidi"/>
              </w:rPr>
            </w:pPr>
            <w:r w:rsidRPr="00173B86">
              <w:rPr>
                <w:rFonts w:asciiTheme="minorBidi" w:hAnsiTheme="minorBidi" w:cstheme="minorBidi"/>
              </w:rPr>
              <w:t>2.5.1 Documents of home trade</w:t>
            </w:r>
          </w:p>
        </w:tc>
        <w:tc>
          <w:tcPr>
            <w:tcW w:w="2126" w:type="dxa"/>
            <w:tcMar>
              <w:top w:w="113" w:type="dxa"/>
              <w:bottom w:w="113" w:type="dxa"/>
            </w:tcMar>
          </w:tcPr>
          <w:p w14:paraId="2B4DBDF9" w14:textId="0D2130C3" w:rsidR="00E5502F" w:rsidRPr="00173B86" w:rsidRDefault="006F7EFD" w:rsidP="008649AE">
            <w:pPr>
              <w:pStyle w:val="BodyText"/>
              <w:rPr>
                <w:rFonts w:asciiTheme="minorBidi" w:hAnsiTheme="minorBidi" w:cstheme="minorBidi"/>
              </w:rPr>
            </w:pPr>
            <w:r>
              <w:rPr>
                <w:rFonts w:asciiTheme="minorBidi" w:hAnsiTheme="minorBidi" w:cstheme="minorBidi"/>
                <w:color w:val="000000"/>
              </w:rPr>
              <w:t>D</w:t>
            </w:r>
            <w:r w:rsidR="001D0024" w:rsidRPr="00173B86">
              <w:rPr>
                <w:rFonts w:asciiTheme="minorBidi" w:hAnsiTheme="minorBidi" w:cstheme="minorBidi"/>
                <w:color w:val="000000"/>
              </w:rPr>
              <w:t>ifferent types of documents used in home trade: enquiry, quotation, order, invoice, delivery note, credit note, statement of account and receipt</w:t>
            </w:r>
            <w:r w:rsidR="00CE5887">
              <w:rPr>
                <w:rFonts w:asciiTheme="minorBidi" w:hAnsiTheme="minorBidi" w:cstheme="minorBidi"/>
                <w:color w:val="000000"/>
              </w:rPr>
              <w:t>.</w:t>
            </w:r>
          </w:p>
        </w:tc>
        <w:tc>
          <w:tcPr>
            <w:tcW w:w="9923" w:type="dxa"/>
            <w:tcMar>
              <w:top w:w="113" w:type="dxa"/>
              <w:bottom w:w="113" w:type="dxa"/>
            </w:tcMar>
          </w:tcPr>
          <w:p w14:paraId="12886E25" w14:textId="5B3EFDEA" w:rsidR="007320B9" w:rsidRPr="008E1D8A" w:rsidRDefault="007320B9" w:rsidP="003B04AB">
            <w:pPr>
              <w:autoSpaceDE w:val="0"/>
              <w:autoSpaceDN w:val="0"/>
              <w:adjustRightInd w:val="0"/>
              <w:spacing w:after="120"/>
              <w:rPr>
                <w:rFonts w:ascii="Arial" w:hAnsi="Arial" w:cs="Arial"/>
                <w:color w:val="000000"/>
                <w:sz w:val="20"/>
                <w:szCs w:val="20"/>
              </w:rPr>
            </w:pPr>
            <w:r w:rsidRPr="008E1D8A">
              <w:rPr>
                <w:rFonts w:ascii="Arial" w:hAnsi="Arial" w:cs="Arial"/>
                <w:color w:val="000000"/>
                <w:sz w:val="20"/>
                <w:szCs w:val="20"/>
              </w:rPr>
              <w:t xml:space="preserve">Give learners an activity using home trade documents. </w:t>
            </w:r>
            <w:r w:rsidR="006F7EFD">
              <w:rPr>
                <w:rFonts w:ascii="Arial" w:hAnsi="Arial" w:cs="Arial"/>
                <w:color w:val="000000"/>
                <w:sz w:val="20"/>
                <w:szCs w:val="20"/>
              </w:rPr>
              <w:t>In groups, learners</w:t>
            </w:r>
            <w:r w:rsidRPr="008E1D8A">
              <w:rPr>
                <w:rFonts w:ascii="Arial" w:hAnsi="Arial" w:cs="Arial"/>
                <w:color w:val="000000"/>
                <w:sz w:val="20"/>
                <w:szCs w:val="20"/>
              </w:rPr>
              <w:t xml:space="preserve"> plac</w:t>
            </w:r>
            <w:r w:rsidR="006F7EFD">
              <w:rPr>
                <w:rFonts w:ascii="Arial" w:hAnsi="Arial" w:cs="Arial"/>
                <w:color w:val="000000"/>
                <w:sz w:val="20"/>
                <w:szCs w:val="20"/>
              </w:rPr>
              <w:t>e</w:t>
            </w:r>
            <w:r w:rsidRPr="008E1D8A">
              <w:rPr>
                <w:rFonts w:ascii="Arial" w:hAnsi="Arial" w:cs="Arial"/>
                <w:color w:val="000000"/>
                <w:sz w:val="20"/>
                <w:szCs w:val="20"/>
              </w:rPr>
              <w:t xml:space="preserve"> each set of numbered home trade documents in the correct order. Follow this up by drawing a diagram to show the correct sequence.</w:t>
            </w:r>
          </w:p>
          <w:p w14:paraId="0191E7EE" w14:textId="77777777" w:rsidR="007320B9" w:rsidRPr="008E1D8A" w:rsidRDefault="007320B9" w:rsidP="003B04AB">
            <w:pPr>
              <w:autoSpaceDE w:val="0"/>
              <w:autoSpaceDN w:val="0"/>
              <w:adjustRightInd w:val="0"/>
              <w:spacing w:after="120"/>
              <w:rPr>
                <w:rFonts w:ascii="Arial" w:hAnsi="Arial" w:cs="Arial"/>
                <w:color w:val="000000"/>
                <w:sz w:val="20"/>
                <w:szCs w:val="20"/>
              </w:rPr>
            </w:pPr>
            <w:r w:rsidRPr="008E1D8A">
              <w:rPr>
                <w:rFonts w:ascii="Arial" w:hAnsi="Arial" w:cs="Arial"/>
                <w:color w:val="000000"/>
                <w:sz w:val="20"/>
                <w:szCs w:val="20"/>
              </w:rPr>
              <w:t>In groups learners design their own documents for a new business, creating a wall chart to display and share their ideas.</w:t>
            </w:r>
          </w:p>
          <w:p w14:paraId="33294CD4" w14:textId="77777777" w:rsidR="00B809D5" w:rsidRDefault="00B809D5" w:rsidP="003B04AB">
            <w:pPr>
              <w:autoSpaceDE w:val="0"/>
              <w:autoSpaceDN w:val="0"/>
              <w:adjustRightInd w:val="0"/>
              <w:rPr>
                <w:rFonts w:ascii="Arial" w:hAnsi="Arial" w:cs="Arial"/>
                <w:color w:val="000000"/>
                <w:sz w:val="20"/>
                <w:szCs w:val="20"/>
              </w:rPr>
            </w:pPr>
            <w:r>
              <w:rPr>
                <w:rFonts w:ascii="Arial" w:hAnsi="Arial" w:cs="Arial"/>
                <w:color w:val="000000"/>
                <w:sz w:val="20"/>
                <w:szCs w:val="20"/>
              </w:rPr>
              <w:t>H</w:t>
            </w:r>
            <w:r w:rsidR="003B04AB" w:rsidRPr="008E1D8A">
              <w:rPr>
                <w:rFonts w:ascii="Arial" w:hAnsi="Arial" w:cs="Arial"/>
                <w:color w:val="000000"/>
                <w:sz w:val="20"/>
                <w:szCs w:val="20"/>
              </w:rPr>
              <w:t>ome trade documents</w:t>
            </w:r>
            <w:r w:rsidR="007320B9" w:rsidRPr="008E1D8A">
              <w:rPr>
                <w:rFonts w:ascii="Arial" w:hAnsi="Arial" w:cs="Arial"/>
                <w:color w:val="000000"/>
                <w:sz w:val="20"/>
                <w:szCs w:val="20"/>
              </w:rPr>
              <w:t xml:space="preserve">: </w:t>
            </w:r>
          </w:p>
          <w:p w14:paraId="4E6E1438" w14:textId="398FD8F7" w:rsidR="00CF25CE" w:rsidRDefault="00B809D5" w:rsidP="00B809D5">
            <w:pPr>
              <w:autoSpaceDE w:val="0"/>
              <w:autoSpaceDN w:val="0"/>
              <w:adjustRightInd w:val="0"/>
              <w:spacing w:before="60" w:after="60"/>
              <w:rPr>
                <w:rFonts w:ascii="Arial" w:hAnsi="Arial" w:cs="Arial"/>
                <w:color w:val="4A4A4A"/>
                <w:sz w:val="20"/>
                <w:szCs w:val="20"/>
              </w:rPr>
            </w:pPr>
            <w:hyperlink r:id="rId115" w:history="1">
              <w:r w:rsidRPr="005B5951">
                <w:rPr>
                  <w:rStyle w:val="Hyperlink"/>
                  <w:rFonts w:ascii="Arial" w:hAnsi="Arial" w:cs="Arial"/>
                  <w:sz w:val="20"/>
                  <w:szCs w:val="20"/>
                </w:rPr>
                <w:t>http://www.advance-africa.com/documents-used-in-home-trade-1.html</w:t>
              </w:r>
            </w:hyperlink>
          </w:p>
          <w:p w14:paraId="607DB6AC" w14:textId="05DE2660" w:rsidR="00E5502F" w:rsidRPr="008E1D8A" w:rsidRDefault="008649AE" w:rsidP="00947D06">
            <w:pPr>
              <w:autoSpaceDE w:val="0"/>
              <w:autoSpaceDN w:val="0"/>
              <w:adjustRightInd w:val="0"/>
              <w:spacing w:before="60"/>
              <w:rPr>
                <w:rFonts w:ascii="Arial" w:hAnsi="Arial" w:cs="Arial"/>
                <w:sz w:val="20"/>
                <w:szCs w:val="20"/>
              </w:rPr>
            </w:pPr>
            <w:hyperlink r:id="rId116" w:history="1">
              <w:r w:rsidRPr="005B5951">
                <w:rPr>
                  <w:rStyle w:val="Hyperlink"/>
                  <w:rFonts w:ascii="Arial" w:hAnsi="Arial" w:cs="Arial"/>
                  <w:sz w:val="20"/>
                  <w:szCs w:val="20"/>
                </w:rPr>
                <w:t>http://www.youtube.com/watch?v=490Vi7dMRt0</w:t>
              </w:r>
            </w:hyperlink>
          </w:p>
        </w:tc>
      </w:tr>
      <w:tr w:rsidR="00A95F22" w:rsidRPr="004A4E17" w14:paraId="5D291405" w14:textId="77777777" w:rsidTr="00E877B6">
        <w:tblPrEx>
          <w:tblCellMar>
            <w:top w:w="0" w:type="dxa"/>
            <w:bottom w:w="0" w:type="dxa"/>
          </w:tblCellMar>
        </w:tblPrEx>
        <w:tc>
          <w:tcPr>
            <w:tcW w:w="2552" w:type="dxa"/>
            <w:tcMar>
              <w:top w:w="113" w:type="dxa"/>
              <w:bottom w:w="113" w:type="dxa"/>
            </w:tcMar>
          </w:tcPr>
          <w:p w14:paraId="35127AF2" w14:textId="225AEB22" w:rsidR="00A95F22" w:rsidRPr="00173B86" w:rsidRDefault="00A95F22" w:rsidP="00173B86">
            <w:pPr>
              <w:pStyle w:val="BodyText"/>
              <w:spacing w:after="120"/>
              <w:rPr>
                <w:rFonts w:asciiTheme="minorBidi" w:hAnsiTheme="minorBidi" w:cstheme="minorBidi"/>
              </w:rPr>
            </w:pPr>
            <w:r w:rsidRPr="00173B86">
              <w:rPr>
                <w:rFonts w:asciiTheme="minorBidi" w:hAnsiTheme="minorBidi" w:cstheme="minorBidi"/>
              </w:rPr>
              <w:t>2.5.2 Documents of international trade</w:t>
            </w:r>
          </w:p>
        </w:tc>
        <w:tc>
          <w:tcPr>
            <w:tcW w:w="2126" w:type="dxa"/>
            <w:tcMar>
              <w:top w:w="113" w:type="dxa"/>
              <w:bottom w:w="113" w:type="dxa"/>
            </w:tcMar>
          </w:tcPr>
          <w:p w14:paraId="210376E0" w14:textId="4D58715F" w:rsidR="00A95F22" w:rsidRPr="00173B86" w:rsidRDefault="003432FC" w:rsidP="008649AE">
            <w:pPr>
              <w:pStyle w:val="BodyText"/>
              <w:rPr>
                <w:rFonts w:asciiTheme="minorBidi" w:hAnsiTheme="minorBidi" w:cstheme="minorBidi"/>
                <w:color w:val="000000"/>
              </w:rPr>
            </w:pPr>
            <w:r>
              <w:rPr>
                <w:rFonts w:asciiTheme="minorBidi" w:hAnsiTheme="minorBidi" w:cstheme="minorBidi"/>
                <w:color w:val="000000"/>
              </w:rPr>
              <w:t>D</w:t>
            </w:r>
            <w:r w:rsidR="00A95F22" w:rsidRPr="00173B86">
              <w:rPr>
                <w:rFonts w:asciiTheme="minorBidi" w:hAnsiTheme="minorBidi" w:cstheme="minorBidi"/>
                <w:color w:val="000000"/>
              </w:rPr>
              <w:t>ifferent types of documents used in international trade: certificate of origin, bill of lading, air waybill and documentary credit (letters of credit)</w:t>
            </w:r>
            <w:r w:rsidR="00CE5887">
              <w:rPr>
                <w:rFonts w:asciiTheme="minorBidi" w:hAnsiTheme="minorBidi" w:cstheme="minorBidi"/>
                <w:color w:val="000000"/>
              </w:rPr>
              <w:t>.</w:t>
            </w:r>
          </w:p>
        </w:tc>
        <w:tc>
          <w:tcPr>
            <w:tcW w:w="9923" w:type="dxa"/>
            <w:tcMar>
              <w:top w:w="113" w:type="dxa"/>
              <w:bottom w:w="113" w:type="dxa"/>
            </w:tcMar>
          </w:tcPr>
          <w:p w14:paraId="0616711E" w14:textId="77777777" w:rsidR="00A95F22" w:rsidRPr="008E1D8A" w:rsidRDefault="00A95F22" w:rsidP="00A95F22">
            <w:pPr>
              <w:autoSpaceDE w:val="0"/>
              <w:autoSpaceDN w:val="0"/>
              <w:adjustRightInd w:val="0"/>
              <w:rPr>
                <w:rFonts w:ascii="Arial" w:eastAsiaTheme="minorHAnsi" w:hAnsi="Arial" w:cs="Arial"/>
                <w:sz w:val="20"/>
                <w:szCs w:val="20"/>
              </w:rPr>
            </w:pPr>
            <w:r w:rsidRPr="008E1D8A">
              <w:rPr>
                <w:rFonts w:ascii="Arial" w:eastAsiaTheme="minorHAnsi" w:hAnsi="Arial" w:cs="Arial"/>
                <w:sz w:val="20"/>
                <w:szCs w:val="20"/>
              </w:rPr>
              <w:t>This is a highly theoretical topic. It is suggested that the knowledge imparted at this stage should be reinforced when an expert is invited to give a talk on the challenges faced by exporters (Topic 3.1.2).</w:t>
            </w:r>
          </w:p>
          <w:p w14:paraId="25FE43DF" w14:textId="77777777" w:rsidR="00A95F22" w:rsidRPr="008E1D8A" w:rsidRDefault="00A95F22" w:rsidP="00A95F22">
            <w:pPr>
              <w:autoSpaceDE w:val="0"/>
              <w:autoSpaceDN w:val="0"/>
              <w:adjustRightInd w:val="0"/>
              <w:rPr>
                <w:rFonts w:ascii="Arial" w:eastAsiaTheme="minorHAnsi" w:hAnsi="Arial" w:cs="Arial"/>
                <w:sz w:val="20"/>
                <w:szCs w:val="20"/>
              </w:rPr>
            </w:pPr>
          </w:p>
          <w:p w14:paraId="1CF42480" w14:textId="267E8FCA" w:rsidR="00A95F22" w:rsidRPr="008E1D8A" w:rsidRDefault="00A95F22" w:rsidP="00A95F22">
            <w:pPr>
              <w:autoSpaceDE w:val="0"/>
              <w:autoSpaceDN w:val="0"/>
              <w:adjustRightInd w:val="0"/>
              <w:rPr>
                <w:rFonts w:ascii="Arial" w:hAnsi="Arial" w:cs="Arial"/>
                <w:color w:val="000000"/>
                <w:sz w:val="20"/>
                <w:szCs w:val="20"/>
              </w:rPr>
            </w:pPr>
            <w:r w:rsidRPr="008E1D8A">
              <w:rPr>
                <w:rFonts w:ascii="Arial" w:eastAsiaTheme="minorHAnsi" w:hAnsi="Arial" w:cs="Arial"/>
                <w:b/>
                <w:bCs/>
                <w:sz w:val="20"/>
                <w:szCs w:val="20"/>
              </w:rPr>
              <w:t>Group activity</w:t>
            </w:r>
            <w:r w:rsidRPr="008E1D8A">
              <w:rPr>
                <w:rFonts w:ascii="Arial" w:eastAsiaTheme="minorHAnsi" w:hAnsi="Arial" w:cs="Arial"/>
                <w:sz w:val="20"/>
                <w:szCs w:val="20"/>
              </w:rPr>
              <w:t xml:space="preserve">: At this stage a good way to learn about the various documents is through research carried out by groups of learners. Each group should be given one term (e.g. certificate of origin or bill of lading) and told to explore the meaning, </w:t>
            </w:r>
            <w:proofErr w:type="gramStart"/>
            <w:r w:rsidRPr="008E1D8A">
              <w:rPr>
                <w:rFonts w:ascii="Arial" w:eastAsiaTheme="minorHAnsi" w:hAnsi="Arial" w:cs="Arial"/>
                <w:sz w:val="20"/>
                <w:szCs w:val="20"/>
              </w:rPr>
              <w:t>purpose</w:t>
            </w:r>
            <w:proofErr w:type="gramEnd"/>
            <w:r w:rsidRPr="008E1D8A">
              <w:rPr>
                <w:rFonts w:ascii="Arial" w:eastAsiaTheme="minorHAnsi" w:hAnsi="Arial" w:cs="Arial"/>
                <w:sz w:val="20"/>
                <w:szCs w:val="20"/>
              </w:rPr>
              <w:t xml:space="preserve"> and application of the document. Each group then explains to the class what they have understood. Any gaps in knowledge should be filled. </w:t>
            </w:r>
            <w:r w:rsidRPr="008E1D8A">
              <w:rPr>
                <w:rFonts w:ascii="Arial" w:eastAsiaTheme="minorHAnsi" w:hAnsi="Arial" w:cs="Arial"/>
                <w:b/>
                <w:bCs/>
                <w:sz w:val="20"/>
                <w:szCs w:val="20"/>
              </w:rPr>
              <w:t>(I)</w:t>
            </w:r>
          </w:p>
        </w:tc>
      </w:tr>
      <w:tr w:rsidR="008E6ACA" w:rsidRPr="004A4E17" w14:paraId="5E1C8E25" w14:textId="77777777" w:rsidTr="00E877B6">
        <w:tblPrEx>
          <w:tblCellMar>
            <w:top w:w="0" w:type="dxa"/>
            <w:bottom w:w="0" w:type="dxa"/>
          </w:tblCellMar>
        </w:tblPrEx>
        <w:tc>
          <w:tcPr>
            <w:tcW w:w="2552" w:type="dxa"/>
            <w:vMerge w:val="restart"/>
            <w:tcMar>
              <w:top w:w="113" w:type="dxa"/>
              <w:bottom w:w="113" w:type="dxa"/>
            </w:tcMar>
          </w:tcPr>
          <w:p w14:paraId="3F6631FF" w14:textId="73E1670B" w:rsidR="008E6ACA" w:rsidRPr="00173B86" w:rsidRDefault="008E6ACA" w:rsidP="00173B86">
            <w:pPr>
              <w:pStyle w:val="BodyText"/>
              <w:spacing w:after="120"/>
              <w:rPr>
                <w:rFonts w:asciiTheme="minorBidi" w:hAnsiTheme="minorBidi" w:cstheme="minorBidi"/>
              </w:rPr>
            </w:pPr>
            <w:r w:rsidRPr="00173B86">
              <w:rPr>
                <w:rFonts w:asciiTheme="minorBidi" w:hAnsiTheme="minorBidi" w:cstheme="minorBidi"/>
              </w:rPr>
              <w:t>2.5.3 Digital use of trading documents</w:t>
            </w:r>
          </w:p>
        </w:tc>
        <w:tc>
          <w:tcPr>
            <w:tcW w:w="2126" w:type="dxa"/>
            <w:tcMar>
              <w:top w:w="113" w:type="dxa"/>
              <w:bottom w:w="113" w:type="dxa"/>
            </w:tcMar>
          </w:tcPr>
          <w:p w14:paraId="4E98DA67" w14:textId="55021CC2" w:rsidR="008E6ACA" w:rsidRPr="00173B86" w:rsidRDefault="008E6ACA" w:rsidP="008649AE">
            <w:pPr>
              <w:pStyle w:val="BodyText"/>
              <w:rPr>
                <w:rFonts w:asciiTheme="minorBidi" w:hAnsiTheme="minorBidi" w:cstheme="minorBidi"/>
                <w:color w:val="000000"/>
              </w:rPr>
            </w:pPr>
            <w:r>
              <w:rPr>
                <w:rFonts w:asciiTheme="minorBidi" w:hAnsiTheme="minorBidi" w:cstheme="minorBidi"/>
                <w:color w:val="000000"/>
              </w:rPr>
              <w:t>T</w:t>
            </w:r>
            <w:r w:rsidRPr="00173B86">
              <w:rPr>
                <w:rFonts w:asciiTheme="minorBidi" w:hAnsiTheme="minorBidi" w:cstheme="minorBidi"/>
                <w:color w:val="000000"/>
              </w:rPr>
              <w:t>he stages of the online ordering process: from buyer browsing website to receiving order</w:t>
            </w:r>
            <w:r w:rsidR="00CE5887">
              <w:rPr>
                <w:rFonts w:asciiTheme="minorBidi" w:hAnsiTheme="minorBidi" w:cstheme="minorBidi"/>
                <w:color w:val="000000"/>
              </w:rPr>
              <w:t>.</w:t>
            </w:r>
          </w:p>
        </w:tc>
        <w:tc>
          <w:tcPr>
            <w:tcW w:w="9923" w:type="dxa"/>
            <w:tcMar>
              <w:top w:w="113" w:type="dxa"/>
              <w:bottom w:w="113" w:type="dxa"/>
            </w:tcMar>
          </w:tcPr>
          <w:p w14:paraId="58FF884B" w14:textId="5149189E" w:rsidR="008E6ACA" w:rsidRPr="008E1D8A" w:rsidRDefault="008E6ACA" w:rsidP="00981492">
            <w:pPr>
              <w:autoSpaceDE w:val="0"/>
              <w:autoSpaceDN w:val="0"/>
              <w:adjustRightInd w:val="0"/>
              <w:rPr>
                <w:rFonts w:ascii="Arial" w:eastAsiaTheme="minorHAnsi" w:hAnsi="Arial" w:cs="Arial"/>
                <w:sz w:val="20"/>
                <w:szCs w:val="20"/>
              </w:rPr>
            </w:pPr>
            <w:r w:rsidRPr="008E1D8A">
              <w:rPr>
                <w:rFonts w:ascii="Arial" w:hAnsi="Arial" w:cs="Arial"/>
                <w:b/>
                <w:bCs/>
                <w:sz w:val="20"/>
                <w:szCs w:val="20"/>
              </w:rPr>
              <w:t>Group activity</w:t>
            </w:r>
            <w:r w:rsidRPr="008E1D8A">
              <w:rPr>
                <w:rFonts w:ascii="Arial" w:hAnsi="Arial" w:cs="Arial"/>
                <w:sz w:val="20"/>
                <w:szCs w:val="20"/>
              </w:rPr>
              <w:t xml:space="preserve">: Ask groups of learners to prepare and present one-page flowchart depicting the entire ordering process for a retailer placing an order for multiple items on a wholesaler’s website. Highlight gaps and correct the process if needed. </w:t>
            </w:r>
            <w:r w:rsidRPr="008E1D8A">
              <w:rPr>
                <w:rFonts w:ascii="Arial" w:hAnsi="Arial" w:cs="Arial"/>
                <w:b/>
                <w:bCs/>
                <w:sz w:val="20"/>
                <w:szCs w:val="20"/>
              </w:rPr>
              <w:t>(F)</w:t>
            </w:r>
          </w:p>
        </w:tc>
      </w:tr>
      <w:tr w:rsidR="008E6ACA" w:rsidRPr="004A4E17" w14:paraId="5DCD29C1" w14:textId="77777777" w:rsidTr="00E877B6">
        <w:tblPrEx>
          <w:tblCellMar>
            <w:top w:w="0" w:type="dxa"/>
            <w:bottom w:w="0" w:type="dxa"/>
          </w:tblCellMar>
        </w:tblPrEx>
        <w:tc>
          <w:tcPr>
            <w:tcW w:w="2552" w:type="dxa"/>
            <w:vMerge/>
            <w:tcMar>
              <w:top w:w="113" w:type="dxa"/>
              <w:bottom w:w="113" w:type="dxa"/>
            </w:tcMar>
          </w:tcPr>
          <w:p w14:paraId="1EC302D4" w14:textId="77777777" w:rsidR="008E6ACA" w:rsidRPr="00173B86" w:rsidRDefault="008E6ACA" w:rsidP="00173B86">
            <w:pPr>
              <w:pStyle w:val="BodyText"/>
              <w:spacing w:after="120"/>
              <w:rPr>
                <w:rFonts w:asciiTheme="minorBidi" w:hAnsiTheme="minorBidi" w:cstheme="minorBidi"/>
              </w:rPr>
            </w:pPr>
          </w:p>
        </w:tc>
        <w:tc>
          <w:tcPr>
            <w:tcW w:w="2126" w:type="dxa"/>
            <w:tcMar>
              <w:top w:w="113" w:type="dxa"/>
              <w:bottom w:w="113" w:type="dxa"/>
            </w:tcMar>
          </w:tcPr>
          <w:p w14:paraId="3A504C91" w14:textId="4D1610BF" w:rsidR="008E6ACA" w:rsidRPr="00173B86" w:rsidRDefault="00A76346" w:rsidP="00173B86">
            <w:pPr>
              <w:pStyle w:val="BodyText"/>
              <w:spacing w:after="120"/>
              <w:rPr>
                <w:rFonts w:asciiTheme="minorBidi" w:hAnsiTheme="minorBidi" w:cstheme="minorBidi"/>
                <w:color w:val="000000"/>
              </w:rPr>
            </w:pPr>
            <w:r>
              <w:rPr>
                <w:rFonts w:asciiTheme="minorBidi" w:hAnsiTheme="minorBidi" w:cstheme="minorBidi"/>
                <w:color w:val="000000"/>
              </w:rPr>
              <w:t>I</w:t>
            </w:r>
            <w:r w:rsidR="008E6ACA" w:rsidRPr="00173B86">
              <w:rPr>
                <w:rFonts w:asciiTheme="minorBidi" w:hAnsiTheme="minorBidi" w:cstheme="minorBidi"/>
                <w:color w:val="000000"/>
              </w:rPr>
              <w:t>dentifying digital technology in trading documents, e.g. digital signatures, secure access, cloud-based storage, electronic receipts and etickets</w:t>
            </w:r>
            <w:r w:rsidR="00CE5887">
              <w:rPr>
                <w:rFonts w:asciiTheme="minorBidi" w:hAnsiTheme="minorBidi" w:cstheme="minorBidi"/>
                <w:color w:val="000000"/>
              </w:rPr>
              <w:t>.</w:t>
            </w:r>
          </w:p>
        </w:tc>
        <w:tc>
          <w:tcPr>
            <w:tcW w:w="9923" w:type="dxa"/>
            <w:tcMar>
              <w:top w:w="113" w:type="dxa"/>
              <w:bottom w:w="113" w:type="dxa"/>
            </w:tcMar>
          </w:tcPr>
          <w:p w14:paraId="417B4A09" w14:textId="77777777" w:rsidR="008E6ACA" w:rsidRPr="008E1D8A" w:rsidRDefault="008E6ACA" w:rsidP="00A76346">
            <w:pPr>
              <w:spacing w:after="120"/>
              <w:rPr>
                <w:rFonts w:ascii="Arial" w:hAnsi="Arial" w:cs="Arial"/>
                <w:sz w:val="20"/>
                <w:szCs w:val="20"/>
              </w:rPr>
            </w:pPr>
            <w:r w:rsidRPr="008E1D8A">
              <w:rPr>
                <w:rFonts w:ascii="Arial" w:hAnsi="Arial" w:cs="Arial"/>
                <w:sz w:val="20"/>
                <w:szCs w:val="20"/>
              </w:rPr>
              <w:t>Learners of this age should already be familiar with ordering online. Ask some of the learners to bring the electronic receipt of their last online purchase.</w:t>
            </w:r>
          </w:p>
          <w:p w14:paraId="2E159D8C" w14:textId="3074D8B7" w:rsidR="008E6ACA" w:rsidRPr="008E1D8A" w:rsidRDefault="00575301" w:rsidP="00A76346">
            <w:pPr>
              <w:spacing w:after="120"/>
              <w:rPr>
                <w:rFonts w:ascii="Arial" w:hAnsi="Arial" w:cs="Arial"/>
                <w:sz w:val="20"/>
                <w:szCs w:val="20"/>
              </w:rPr>
            </w:pPr>
            <w:r>
              <w:rPr>
                <w:rFonts w:ascii="Arial" w:hAnsi="Arial" w:cs="Arial"/>
                <w:sz w:val="20"/>
                <w:szCs w:val="20"/>
              </w:rPr>
              <w:t>Learners</w:t>
            </w:r>
            <w:r w:rsidR="008E6ACA" w:rsidRPr="008E1D8A">
              <w:rPr>
                <w:rFonts w:ascii="Arial" w:hAnsi="Arial" w:cs="Arial"/>
                <w:sz w:val="20"/>
                <w:szCs w:val="20"/>
              </w:rPr>
              <w:t xml:space="preserve"> list down other areas in which digital technology has made transactions between buyers and sellers (suppliers and service providers) easier and smoother. They could be asked to do independent research to understand how digital technologies and laws are changing trading documents.</w:t>
            </w:r>
          </w:p>
          <w:p w14:paraId="3FF3AE6B" w14:textId="667BACA9" w:rsidR="008E6ACA" w:rsidRPr="008E1D8A" w:rsidRDefault="00575301" w:rsidP="008649AE">
            <w:pPr>
              <w:spacing w:before="60" w:after="60"/>
              <w:rPr>
                <w:rFonts w:ascii="Arial" w:hAnsi="Arial" w:cs="Arial"/>
                <w:sz w:val="20"/>
                <w:szCs w:val="20"/>
              </w:rPr>
            </w:pPr>
            <w:r>
              <w:rPr>
                <w:rFonts w:ascii="Arial" w:hAnsi="Arial" w:cs="Arial"/>
                <w:sz w:val="20"/>
                <w:szCs w:val="20"/>
              </w:rPr>
              <w:t>Electronic signatures</w:t>
            </w:r>
            <w:r w:rsidR="008E6ACA" w:rsidRPr="008E1D8A">
              <w:rPr>
                <w:rFonts w:ascii="Arial" w:hAnsi="Arial" w:cs="Arial"/>
                <w:sz w:val="20"/>
                <w:szCs w:val="20"/>
              </w:rPr>
              <w:t xml:space="preserve">: </w:t>
            </w:r>
            <w:hyperlink r:id="rId117" w:history="1">
              <w:r w:rsidR="008E6ACA" w:rsidRPr="0011669F">
                <w:rPr>
                  <w:rStyle w:val="Hyperlink"/>
                  <w:rFonts w:ascii="Arial" w:hAnsi="Arial" w:cs="Arial"/>
                  <w:sz w:val="20"/>
                  <w:szCs w:val="20"/>
                </w:rPr>
                <w:t>https://www.tradefinanceglobal.com/legal/electronic-signatures/</w:t>
              </w:r>
            </w:hyperlink>
            <w:r w:rsidR="008E6ACA" w:rsidRPr="008E1D8A">
              <w:rPr>
                <w:rFonts w:ascii="Arial" w:hAnsi="Arial" w:cs="Arial"/>
                <w:sz w:val="20"/>
                <w:szCs w:val="20"/>
              </w:rPr>
              <w:t xml:space="preserve"> </w:t>
            </w:r>
          </w:p>
          <w:p w14:paraId="02771F15" w14:textId="66DD5AE5" w:rsidR="008E6ACA" w:rsidRPr="008E1D8A" w:rsidRDefault="00575301" w:rsidP="008649AE">
            <w:pPr>
              <w:spacing w:before="60" w:after="60"/>
              <w:rPr>
                <w:rFonts w:ascii="Arial" w:hAnsi="Arial" w:cs="Arial"/>
                <w:sz w:val="20"/>
                <w:szCs w:val="20"/>
              </w:rPr>
            </w:pPr>
            <w:r w:rsidRPr="008E1D8A">
              <w:rPr>
                <w:rFonts w:ascii="Arial" w:hAnsi="Arial" w:cs="Arial"/>
                <w:sz w:val="20"/>
                <w:szCs w:val="20"/>
              </w:rPr>
              <w:t>the legal weight of electronic signatures</w:t>
            </w:r>
            <w:r w:rsidR="008E6ACA" w:rsidRPr="008E1D8A">
              <w:rPr>
                <w:rFonts w:ascii="Arial" w:hAnsi="Arial" w:cs="Arial"/>
                <w:sz w:val="20"/>
                <w:szCs w:val="20"/>
              </w:rPr>
              <w:t xml:space="preserve">: </w:t>
            </w:r>
            <w:hyperlink r:id="rId118" w:history="1">
              <w:r w:rsidR="008E6ACA" w:rsidRPr="008E1D8A">
                <w:rPr>
                  <w:rStyle w:val="Hyperlink"/>
                  <w:rFonts w:ascii="Arial" w:hAnsi="Arial" w:cs="Arial"/>
                  <w:sz w:val="20"/>
                  <w:szCs w:val="20"/>
                </w:rPr>
                <w:t>https://www.youtube.com/watch?v=gAACw--Hzd4</w:t>
              </w:r>
            </w:hyperlink>
            <w:r w:rsidR="008E6ACA" w:rsidRPr="008E1D8A">
              <w:rPr>
                <w:rFonts w:ascii="Arial" w:hAnsi="Arial" w:cs="Arial"/>
                <w:sz w:val="20"/>
                <w:szCs w:val="20"/>
              </w:rPr>
              <w:t xml:space="preserve"> </w:t>
            </w:r>
          </w:p>
          <w:p w14:paraId="35963071" w14:textId="132AC83A" w:rsidR="008E6ACA" w:rsidRPr="008E1D8A" w:rsidRDefault="00575301" w:rsidP="008649AE">
            <w:pPr>
              <w:spacing w:before="60" w:after="60"/>
              <w:rPr>
                <w:rFonts w:ascii="Arial" w:eastAsiaTheme="minorHAnsi" w:hAnsi="Arial" w:cs="Arial"/>
                <w:sz w:val="20"/>
                <w:szCs w:val="20"/>
              </w:rPr>
            </w:pPr>
            <w:r w:rsidRPr="008E1D8A">
              <w:rPr>
                <w:rFonts w:ascii="Arial" w:hAnsi="Arial" w:cs="Arial"/>
                <w:sz w:val="20"/>
                <w:szCs w:val="20"/>
              </w:rPr>
              <w:t>What is an electronic contract</w:t>
            </w:r>
            <w:r w:rsidR="008E6ACA" w:rsidRPr="008E1D8A">
              <w:rPr>
                <w:rFonts w:ascii="Arial" w:hAnsi="Arial" w:cs="Arial"/>
                <w:sz w:val="20"/>
                <w:szCs w:val="20"/>
              </w:rPr>
              <w:t xml:space="preserve">: </w:t>
            </w:r>
            <w:hyperlink r:id="rId119" w:history="1">
              <w:r w:rsidR="008E6ACA" w:rsidRPr="008E1D8A">
                <w:rPr>
                  <w:rStyle w:val="Hyperlink"/>
                  <w:rFonts w:ascii="Arial" w:hAnsi="Arial" w:cs="Arial"/>
                  <w:sz w:val="20"/>
                  <w:szCs w:val="20"/>
                </w:rPr>
                <w:t>https://www.youtube.com/watch?v=fhxHHd7n-2M</w:t>
              </w:r>
            </w:hyperlink>
          </w:p>
        </w:tc>
      </w:tr>
      <w:tr w:rsidR="00482126" w:rsidRPr="004A4E17" w14:paraId="0A3F0B68" w14:textId="77777777" w:rsidTr="00E877B6">
        <w:tblPrEx>
          <w:tblCellMar>
            <w:top w:w="0" w:type="dxa"/>
            <w:bottom w:w="0" w:type="dxa"/>
          </w:tblCellMar>
        </w:tblPrEx>
        <w:trPr>
          <w:trHeight w:val="237"/>
        </w:trPr>
        <w:tc>
          <w:tcPr>
            <w:tcW w:w="14601" w:type="dxa"/>
            <w:gridSpan w:val="3"/>
            <w:tcMar>
              <w:top w:w="113" w:type="dxa"/>
              <w:bottom w:w="113" w:type="dxa"/>
            </w:tcMar>
          </w:tcPr>
          <w:p w14:paraId="332E1742" w14:textId="7FE0DB59" w:rsidR="00482126" w:rsidRPr="002C678A" w:rsidRDefault="00482126" w:rsidP="00B36CFC">
            <w:pPr>
              <w:autoSpaceDE w:val="0"/>
              <w:autoSpaceDN w:val="0"/>
              <w:adjustRightInd w:val="0"/>
              <w:rPr>
                <w:rFonts w:asciiTheme="minorBidi" w:eastAsiaTheme="minorHAnsi" w:hAnsiTheme="minorBidi" w:cstheme="minorBidi"/>
                <w:b/>
                <w:bCs/>
                <w:sz w:val="20"/>
                <w:szCs w:val="20"/>
              </w:rPr>
            </w:pPr>
            <w:r w:rsidRPr="002C678A">
              <w:rPr>
                <w:rFonts w:asciiTheme="minorBidi" w:eastAsiaTheme="minorHAnsi" w:hAnsiTheme="minorBidi" w:cstheme="minorBidi"/>
                <w:b/>
                <w:bCs/>
                <w:sz w:val="20"/>
                <w:szCs w:val="20"/>
              </w:rPr>
              <w:t>2.6 Communication</w:t>
            </w:r>
          </w:p>
        </w:tc>
      </w:tr>
      <w:tr w:rsidR="0090308F" w:rsidRPr="004A4E17" w14:paraId="1CC1CE09" w14:textId="77777777" w:rsidTr="00E877B6">
        <w:tblPrEx>
          <w:tblCellMar>
            <w:top w:w="0" w:type="dxa"/>
            <w:bottom w:w="0" w:type="dxa"/>
          </w:tblCellMar>
        </w:tblPrEx>
        <w:tc>
          <w:tcPr>
            <w:tcW w:w="2552" w:type="dxa"/>
            <w:tcMar>
              <w:top w:w="113" w:type="dxa"/>
              <w:bottom w:w="113" w:type="dxa"/>
            </w:tcMar>
          </w:tcPr>
          <w:p w14:paraId="77FB5F7E" w14:textId="473A7FBF" w:rsidR="0090308F" w:rsidRPr="00173B86" w:rsidRDefault="0090308F" w:rsidP="00173B86">
            <w:pPr>
              <w:pStyle w:val="BodyText"/>
              <w:spacing w:after="120"/>
              <w:rPr>
                <w:rFonts w:asciiTheme="minorBidi" w:hAnsiTheme="minorBidi" w:cstheme="minorBidi"/>
              </w:rPr>
            </w:pPr>
            <w:r w:rsidRPr="00173B86">
              <w:rPr>
                <w:rFonts w:asciiTheme="minorBidi" w:hAnsiTheme="minorBidi" w:cstheme="minorBidi"/>
              </w:rPr>
              <w:t>2.6.1 Types of communication</w:t>
            </w:r>
          </w:p>
        </w:tc>
        <w:tc>
          <w:tcPr>
            <w:tcW w:w="2126" w:type="dxa"/>
            <w:tcMar>
              <w:top w:w="113" w:type="dxa"/>
              <w:bottom w:w="113" w:type="dxa"/>
            </w:tcMar>
          </w:tcPr>
          <w:p w14:paraId="018B602F" w14:textId="08E80794" w:rsidR="0090308F" w:rsidRPr="00173B86" w:rsidRDefault="00A1720A" w:rsidP="00173B86">
            <w:pPr>
              <w:pStyle w:val="BodyText"/>
              <w:spacing w:after="120"/>
              <w:rPr>
                <w:rFonts w:asciiTheme="minorBidi" w:hAnsiTheme="minorBidi" w:cstheme="minorBidi"/>
                <w:color w:val="000000"/>
              </w:rPr>
            </w:pPr>
            <w:r>
              <w:rPr>
                <w:rFonts w:asciiTheme="minorBidi" w:hAnsiTheme="minorBidi" w:cstheme="minorBidi"/>
                <w:color w:val="000000"/>
              </w:rPr>
              <w:t>T</w:t>
            </w:r>
            <w:r w:rsidR="0090308F" w:rsidRPr="00173B86">
              <w:rPr>
                <w:rFonts w:asciiTheme="minorBidi" w:hAnsiTheme="minorBidi" w:cstheme="minorBidi"/>
                <w:color w:val="000000"/>
              </w:rPr>
              <w:t xml:space="preserve">he distinction between different types of </w:t>
            </w:r>
            <w:proofErr w:type="gramStart"/>
            <w:r w:rsidR="0090308F" w:rsidRPr="00173B86">
              <w:rPr>
                <w:rFonts w:asciiTheme="minorBidi" w:hAnsiTheme="minorBidi" w:cstheme="minorBidi"/>
                <w:color w:val="000000"/>
              </w:rPr>
              <w:t>communication:</w:t>
            </w:r>
            <w:proofErr w:type="gramEnd"/>
            <w:r w:rsidR="0090308F" w:rsidRPr="00173B86">
              <w:rPr>
                <w:rFonts w:asciiTheme="minorBidi" w:hAnsiTheme="minorBidi" w:cstheme="minorBidi"/>
                <w:color w:val="000000"/>
              </w:rPr>
              <w:t xml:space="preserve"> written, oral, electronic and visual communication</w:t>
            </w:r>
            <w:r w:rsidR="00D473E6">
              <w:rPr>
                <w:rFonts w:asciiTheme="minorBidi" w:hAnsiTheme="minorBidi" w:cstheme="minorBidi"/>
                <w:color w:val="000000"/>
              </w:rPr>
              <w:t>.</w:t>
            </w:r>
          </w:p>
        </w:tc>
        <w:tc>
          <w:tcPr>
            <w:tcW w:w="9923" w:type="dxa"/>
            <w:tcMar>
              <w:top w:w="113" w:type="dxa"/>
              <w:bottom w:w="113" w:type="dxa"/>
            </w:tcMar>
          </w:tcPr>
          <w:p w14:paraId="736E10B2" w14:textId="62B32CD2" w:rsidR="0090308F" w:rsidRPr="0093187E" w:rsidRDefault="0090308F" w:rsidP="000033CD">
            <w:pPr>
              <w:pStyle w:val="NormalWeb"/>
              <w:spacing w:before="0" w:beforeAutospacing="0" w:after="120" w:afterAutospacing="0"/>
              <w:rPr>
                <w:rFonts w:asciiTheme="minorBidi" w:hAnsiTheme="minorBidi" w:cstheme="minorBidi"/>
                <w:color w:val="222222"/>
                <w:sz w:val="20"/>
                <w:szCs w:val="20"/>
              </w:rPr>
            </w:pPr>
            <w:r w:rsidRPr="0093187E">
              <w:rPr>
                <w:rFonts w:asciiTheme="minorBidi" w:hAnsiTheme="minorBidi" w:cstheme="minorBidi"/>
                <w:b/>
                <w:bCs/>
                <w:color w:val="222222"/>
                <w:sz w:val="20"/>
                <w:szCs w:val="20"/>
              </w:rPr>
              <w:t>Role play:</w:t>
            </w:r>
            <w:r w:rsidRPr="0093187E">
              <w:rPr>
                <w:rFonts w:asciiTheme="minorBidi" w:hAnsiTheme="minorBidi" w:cstheme="minorBidi"/>
                <w:color w:val="222222"/>
                <w:sz w:val="20"/>
                <w:szCs w:val="20"/>
              </w:rPr>
              <w:t xml:space="preserve"> Ask for </w:t>
            </w:r>
            <w:r w:rsidR="0093187E">
              <w:rPr>
                <w:rFonts w:asciiTheme="minorBidi" w:hAnsiTheme="minorBidi" w:cstheme="minorBidi"/>
                <w:color w:val="222222"/>
                <w:sz w:val="20"/>
                <w:szCs w:val="20"/>
              </w:rPr>
              <w:t>eight</w:t>
            </w:r>
            <w:r w:rsidRPr="0093187E">
              <w:rPr>
                <w:rFonts w:asciiTheme="minorBidi" w:hAnsiTheme="minorBidi" w:cstheme="minorBidi"/>
                <w:color w:val="222222"/>
                <w:sz w:val="20"/>
                <w:szCs w:val="20"/>
              </w:rPr>
              <w:t xml:space="preserve"> volunteers from the class. Create </w:t>
            </w:r>
            <w:r w:rsidR="000033CD">
              <w:rPr>
                <w:rFonts w:asciiTheme="minorBidi" w:hAnsiTheme="minorBidi" w:cstheme="minorBidi"/>
                <w:color w:val="222222"/>
                <w:sz w:val="20"/>
                <w:szCs w:val="20"/>
              </w:rPr>
              <w:t>four</w:t>
            </w:r>
            <w:r w:rsidRPr="0093187E">
              <w:rPr>
                <w:rFonts w:asciiTheme="minorBidi" w:hAnsiTheme="minorBidi" w:cstheme="minorBidi"/>
                <w:color w:val="222222"/>
                <w:sz w:val="20"/>
                <w:szCs w:val="20"/>
              </w:rPr>
              <w:t xml:space="preserve"> pairs and name them A, B, C and D teams. In each of the </w:t>
            </w:r>
            <w:r w:rsidR="000033CD">
              <w:rPr>
                <w:rFonts w:asciiTheme="minorBidi" w:hAnsiTheme="minorBidi" w:cstheme="minorBidi"/>
                <w:color w:val="222222"/>
                <w:sz w:val="20"/>
                <w:szCs w:val="20"/>
              </w:rPr>
              <w:t>four</w:t>
            </w:r>
            <w:r w:rsidRPr="0093187E">
              <w:rPr>
                <w:rFonts w:asciiTheme="minorBidi" w:hAnsiTheme="minorBidi" w:cstheme="minorBidi"/>
                <w:color w:val="222222"/>
                <w:sz w:val="20"/>
                <w:szCs w:val="20"/>
              </w:rPr>
              <w:t xml:space="preserve"> teams, one learner acts as a buyer, the other as a supplier of sports goods. </w:t>
            </w:r>
          </w:p>
          <w:p w14:paraId="60836929" w14:textId="4639C6D5" w:rsidR="0090308F" w:rsidRPr="0093187E" w:rsidRDefault="0090308F" w:rsidP="003C6680">
            <w:pPr>
              <w:pStyle w:val="NormalWeb"/>
              <w:numPr>
                <w:ilvl w:val="0"/>
                <w:numId w:val="21"/>
              </w:numPr>
              <w:spacing w:before="0" w:beforeAutospacing="0" w:after="0" w:afterAutospacing="0"/>
              <w:ind w:left="714" w:hanging="357"/>
              <w:rPr>
                <w:rFonts w:asciiTheme="minorBidi" w:hAnsiTheme="minorBidi" w:cstheme="minorBidi"/>
                <w:color w:val="222222"/>
                <w:sz w:val="20"/>
                <w:szCs w:val="20"/>
              </w:rPr>
            </w:pPr>
            <w:r w:rsidRPr="0093187E">
              <w:rPr>
                <w:rFonts w:asciiTheme="minorBidi" w:hAnsiTheme="minorBidi" w:cstheme="minorBidi"/>
                <w:color w:val="222222"/>
                <w:sz w:val="20"/>
                <w:szCs w:val="20"/>
              </w:rPr>
              <w:t xml:space="preserve">Ask each buyer to place a similar simple purchase order - a list of items, for example </w:t>
            </w:r>
            <w:r w:rsidR="00A6559B">
              <w:rPr>
                <w:rFonts w:asciiTheme="minorBidi" w:hAnsiTheme="minorBidi" w:cstheme="minorBidi"/>
                <w:color w:val="222222"/>
                <w:sz w:val="20"/>
                <w:szCs w:val="20"/>
              </w:rPr>
              <w:t>two</w:t>
            </w:r>
            <w:r w:rsidRPr="0093187E">
              <w:rPr>
                <w:rFonts w:asciiTheme="minorBidi" w:hAnsiTheme="minorBidi" w:cstheme="minorBidi"/>
                <w:color w:val="222222"/>
                <w:sz w:val="20"/>
                <w:szCs w:val="20"/>
              </w:rPr>
              <w:t xml:space="preserve"> basketballs, </w:t>
            </w:r>
            <w:r w:rsidR="00A6559B">
              <w:rPr>
                <w:rFonts w:asciiTheme="minorBidi" w:hAnsiTheme="minorBidi" w:cstheme="minorBidi"/>
                <w:color w:val="222222"/>
                <w:sz w:val="20"/>
                <w:szCs w:val="20"/>
              </w:rPr>
              <w:t>three</w:t>
            </w:r>
            <w:r w:rsidRPr="0093187E">
              <w:rPr>
                <w:rFonts w:asciiTheme="minorBidi" w:hAnsiTheme="minorBidi" w:cstheme="minorBidi"/>
                <w:color w:val="222222"/>
                <w:sz w:val="20"/>
                <w:szCs w:val="20"/>
              </w:rPr>
              <w:t xml:space="preserve"> badminton rackets, </w:t>
            </w:r>
            <w:r w:rsidR="00A6559B">
              <w:rPr>
                <w:rFonts w:asciiTheme="minorBidi" w:hAnsiTheme="minorBidi" w:cstheme="minorBidi"/>
                <w:color w:val="222222"/>
                <w:sz w:val="20"/>
                <w:szCs w:val="20"/>
              </w:rPr>
              <w:t>four</w:t>
            </w:r>
            <w:r w:rsidRPr="0093187E">
              <w:rPr>
                <w:rFonts w:asciiTheme="minorBidi" w:hAnsiTheme="minorBidi" w:cstheme="minorBidi"/>
                <w:color w:val="222222"/>
                <w:sz w:val="20"/>
                <w:szCs w:val="20"/>
              </w:rPr>
              <w:t xml:space="preserve"> golf clubs</w:t>
            </w:r>
            <w:r w:rsidR="00B809D5">
              <w:rPr>
                <w:rFonts w:asciiTheme="minorBidi" w:hAnsiTheme="minorBidi" w:cstheme="minorBidi"/>
                <w:color w:val="222222"/>
                <w:sz w:val="20"/>
                <w:szCs w:val="20"/>
              </w:rPr>
              <w:t>,</w:t>
            </w:r>
            <w:r w:rsidRPr="0093187E">
              <w:rPr>
                <w:rFonts w:asciiTheme="minorBidi" w:hAnsiTheme="minorBidi" w:cstheme="minorBidi"/>
                <w:color w:val="222222"/>
                <w:sz w:val="20"/>
                <w:szCs w:val="20"/>
              </w:rPr>
              <w:t xml:space="preserve"> etc.</w:t>
            </w:r>
          </w:p>
          <w:p w14:paraId="2C662456" w14:textId="734DDB6F" w:rsidR="0090308F" w:rsidRPr="0093187E" w:rsidRDefault="0090308F" w:rsidP="003C6680">
            <w:pPr>
              <w:pStyle w:val="NormalWeb"/>
              <w:numPr>
                <w:ilvl w:val="0"/>
                <w:numId w:val="21"/>
              </w:numPr>
              <w:spacing w:before="0" w:beforeAutospacing="0" w:after="0" w:afterAutospacing="0"/>
              <w:ind w:left="714" w:hanging="357"/>
              <w:rPr>
                <w:rFonts w:asciiTheme="minorBidi" w:hAnsiTheme="minorBidi" w:cstheme="minorBidi"/>
                <w:color w:val="222222"/>
                <w:sz w:val="20"/>
                <w:szCs w:val="20"/>
              </w:rPr>
            </w:pPr>
            <w:r w:rsidRPr="0093187E">
              <w:rPr>
                <w:rFonts w:asciiTheme="minorBidi" w:hAnsiTheme="minorBidi" w:cstheme="minorBidi"/>
                <w:color w:val="222222"/>
                <w:sz w:val="20"/>
                <w:szCs w:val="20"/>
              </w:rPr>
              <w:t>Ask buyer A to send the purchase order in written words (no images or emojis) to supplier A either as email or text</w:t>
            </w:r>
            <w:r w:rsidR="007B48B1">
              <w:rPr>
                <w:rFonts w:asciiTheme="minorBidi" w:hAnsiTheme="minorBidi" w:cstheme="minorBidi"/>
                <w:color w:val="222222"/>
                <w:sz w:val="20"/>
                <w:szCs w:val="20"/>
              </w:rPr>
              <w:t>.</w:t>
            </w:r>
          </w:p>
          <w:p w14:paraId="658CB3EF" w14:textId="42060245" w:rsidR="0090308F" w:rsidRPr="0093187E" w:rsidRDefault="0090308F" w:rsidP="003C6680">
            <w:pPr>
              <w:pStyle w:val="NormalWeb"/>
              <w:numPr>
                <w:ilvl w:val="0"/>
                <w:numId w:val="21"/>
              </w:numPr>
              <w:spacing w:before="0" w:beforeAutospacing="0" w:after="0" w:afterAutospacing="0"/>
              <w:ind w:left="714" w:hanging="357"/>
              <w:rPr>
                <w:rFonts w:asciiTheme="minorBidi" w:hAnsiTheme="minorBidi" w:cstheme="minorBidi"/>
                <w:color w:val="222222"/>
                <w:sz w:val="20"/>
                <w:szCs w:val="20"/>
              </w:rPr>
            </w:pPr>
            <w:r w:rsidRPr="0093187E">
              <w:rPr>
                <w:rFonts w:asciiTheme="minorBidi" w:hAnsiTheme="minorBidi" w:cstheme="minorBidi"/>
                <w:color w:val="222222"/>
                <w:sz w:val="20"/>
                <w:szCs w:val="20"/>
              </w:rPr>
              <w:t>Buyer B should communicate the order to supplier B orally (spoken words)</w:t>
            </w:r>
            <w:r w:rsidR="007B48B1">
              <w:rPr>
                <w:rFonts w:asciiTheme="minorBidi" w:hAnsiTheme="minorBidi" w:cstheme="minorBidi"/>
                <w:color w:val="222222"/>
                <w:sz w:val="20"/>
                <w:szCs w:val="20"/>
              </w:rPr>
              <w:t>.</w:t>
            </w:r>
          </w:p>
          <w:p w14:paraId="61DFB69B" w14:textId="29D921D7" w:rsidR="0090308F" w:rsidRPr="0093187E" w:rsidRDefault="0090308F" w:rsidP="003C6680">
            <w:pPr>
              <w:pStyle w:val="NormalWeb"/>
              <w:numPr>
                <w:ilvl w:val="0"/>
                <w:numId w:val="21"/>
              </w:numPr>
              <w:spacing w:before="0" w:beforeAutospacing="0" w:after="0" w:afterAutospacing="0"/>
              <w:ind w:left="714" w:hanging="357"/>
              <w:rPr>
                <w:rFonts w:asciiTheme="minorBidi" w:hAnsiTheme="minorBidi" w:cstheme="minorBidi"/>
                <w:color w:val="222222"/>
                <w:sz w:val="20"/>
                <w:szCs w:val="20"/>
              </w:rPr>
            </w:pPr>
            <w:r w:rsidRPr="0093187E">
              <w:rPr>
                <w:rFonts w:asciiTheme="minorBidi" w:hAnsiTheme="minorBidi" w:cstheme="minorBidi"/>
                <w:color w:val="222222"/>
                <w:sz w:val="20"/>
                <w:szCs w:val="20"/>
              </w:rPr>
              <w:t>Buyer C needs to write the order on paper and give it to supplier C</w:t>
            </w:r>
            <w:r w:rsidR="007B48B1">
              <w:rPr>
                <w:rFonts w:asciiTheme="minorBidi" w:hAnsiTheme="minorBidi" w:cstheme="minorBidi"/>
                <w:color w:val="222222"/>
                <w:sz w:val="20"/>
                <w:szCs w:val="20"/>
              </w:rPr>
              <w:t>.</w:t>
            </w:r>
            <w:r w:rsidRPr="0093187E">
              <w:rPr>
                <w:rFonts w:asciiTheme="minorBidi" w:hAnsiTheme="minorBidi" w:cstheme="minorBidi"/>
                <w:color w:val="222222"/>
                <w:sz w:val="20"/>
                <w:szCs w:val="20"/>
              </w:rPr>
              <w:t xml:space="preserve"> </w:t>
            </w:r>
          </w:p>
          <w:p w14:paraId="5E6D4FE5" w14:textId="3F8C7AAC" w:rsidR="0090308F" w:rsidRPr="0093187E" w:rsidRDefault="0090308F" w:rsidP="003C6680">
            <w:pPr>
              <w:pStyle w:val="NormalWeb"/>
              <w:numPr>
                <w:ilvl w:val="0"/>
                <w:numId w:val="21"/>
              </w:numPr>
              <w:spacing w:before="0" w:beforeAutospacing="0" w:after="120" w:afterAutospacing="0"/>
              <w:ind w:left="714" w:hanging="357"/>
              <w:rPr>
                <w:rFonts w:asciiTheme="minorBidi" w:hAnsiTheme="minorBidi" w:cstheme="minorBidi"/>
                <w:color w:val="222222"/>
                <w:sz w:val="20"/>
                <w:szCs w:val="20"/>
              </w:rPr>
            </w:pPr>
            <w:r w:rsidRPr="0093187E">
              <w:rPr>
                <w:rFonts w:asciiTheme="minorBidi" w:hAnsiTheme="minorBidi" w:cstheme="minorBidi"/>
                <w:color w:val="222222"/>
                <w:sz w:val="20"/>
                <w:szCs w:val="20"/>
              </w:rPr>
              <w:t xml:space="preserve">Buyer D needs to use numbers and emojis (visual) for items to communicate the order to supplier D through </w:t>
            </w:r>
            <w:r w:rsidR="009A4A0D">
              <w:rPr>
                <w:rFonts w:asciiTheme="minorBidi" w:hAnsiTheme="minorBidi" w:cstheme="minorBidi"/>
                <w:color w:val="222222"/>
                <w:sz w:val="20"/>
                <w:szCs w:val="20"/>
              </w:rPr>
              <w:t>social media such as WhatsApp</w:t>
            </w:r>
            <w:r w:rsidRPr="0093187E">
              <w:rPr>
                <w:rFonts w:asciiTheme="minorBidi" w:hAnsiTheme="minorBidi" w:cstheme="minorBidi"/>
                <w:color w:val="222222"/>
                <w:sz w:val="20"/>
                <w:szCs w:val="20"/>
              </w:rPr>
              <w:t xml:space="preserve">. </w:t>
            </w:r>
          </w:p>
          <w:p w14:paraId="4323314E" w14:textId="337B473C" w:rsidR="0090308F" w:rsidRPr="0093187E" w:rsidRDefault="0090308F" w:rsidP="0093187E">
            <w:pPr>
              <w:pStyle w:val="NormalWeb"/>
              <w:spacing w:before="0" w:beforeAutospacing="0" w:after="120" w:afterAutospacing="0"/>
              <w:rPr>
                <w:rFonts w:asciiTheme="minorBidi" w:hAnsiTheme="minorBidi" w:cstheme="minorBidi"/>
                <w:color w:val="222222"/>
                <w:sz w:val="20"/>
                <w:szCs w:val="20"/>
              </w:rPr>
            </w:pPr>
            <w:r w:rsidRPr="0093187E">
              <w:rPr>
                <w:rFonts w:asciiTheme="minorBidi" w:hAnsiTheme="minorBidi" w:cstheme="minorBidi"/>
                <w:color w:val="222222"/>
                <w:sz w:val="20"/>
                <w:szCs w:val="20"/>
              </w:rPr>
              <w:t>Ask suppliers to supply the goods to their respective buyers. Check the result and highlight if the difference in types of communication chosen has led to any errors in receiving the correct items.</w:t>
            </w:r>
          </w:p>
          <w:p w14:paraId="55D58736" w14:textId="369CCB2A" w:rsidR="0090308F" w:rsidRPr="0093187E" w:rsidRDefault="0090308F" w:rsidP="0093187E">
            <w:pPr>
              <w:pStyle w:val="NormalWeb"/>
              <w:spacing w:before="0" w:beforeAutospacing="0" w:after="120" w:afterAutospacing="0"/>
              <w:rPr>
                <w:rFonts w:asciiTheme="minorBidi" w:hAnsiTheme="minorBidi" w:cstheme="minorBidi"/>
                <w:color w:val="222222"/>
                <w:sz w:val="20"/>
                <w:szCs w:val="20"/>
              </w:rPr>
            </w:pPr>
            <w:r w:rsidRPr="0093187E">
              <w:rPr>
                <w:rFonts w:asciiTheme="minorBidi" w:hAnsiTheme="minorBidi" w:cstheme="minorBidi"/>
                <w:color w:val="222222"/>
                <w:sz w:val="20"/>
                <w:szCs w:val="20"/>
              </w:rPr>
              <w:t xml:space="preserve">Ask learners which type of communication they think is most effective and why? </w:t>
            </w:r>
            <w:r w:rsidR="00304C87">
              <w:rPr>
                <w:rFonts w:asciiTheme="minorBidi" w:hAnsiTheme="minorBidi" w:cstheme="minorBidi"/>
                <w:color w:val="222222"/>
                <w:sz w:val="20"/>
                <w:szCs w:val="20"/>
              </w:rPr>
              <w:t>W</w:t>
            </w:r>
            <w:r w:rsidRPr="0093187E">
              <w:rPr>
                <w:rFonts w:asciiTheme="minorBidi" w:hAnsiTheme="minorBidi" w:cstheme="minorBidi"/>
                <w:color w:val="222222"/>
                <w:sz w:val="20"/>
                <w:szCs w:val="20"/>
              </w:rPr>
              <w:t xml:space="preserve">hether emojis when used in a written or electronic business communication makes good visual communication? </w:t>
            </w:r>
            <w:r w:rsidR="00304C87">
              <w:rPr>
                <w:rFonts w:asciiTheme="minorBidi" w:hAnsiTheme="minorBidi" w:cstheme="minorBidi"/>
                <w:color w:val="222222"/>
                <w:sz w:val="20"/>
                <w:szCs w:val="20"/>
              </w:rPr>
              <w:t>What</w:t>
            </w:r>
            <w:r w:rsidRPr="0093187E">
              <w:rPr>
                <w:rFonts w:asciiTheme="minorBidi" w:hAnsiTheme="minorBidi" w:cstheme="minorBidi"/>
                <w:color w:val="222222"/>
                <w:sz w:val="20"/>
                <w:szCs w:val="20"/>
              </w:rPr>
              <w:t xml:space="preserve"> other examples of visual communication could be used in business communication.</w:t>
            </w:r>
          </w:p>
          <w:p w14:paraId="5227CB46" w14:textId="79A85832" w:rsidR="0090308F" w:rsidRPr="0093187E" w:rsidRDefault="00DF1D85" w:rsidP="008649AE">
            <w:pPr>
              <w:pStyle w:val="NormalWeb"/>
              <w:spacing w:before="60" w:beforeAutospacing="0" w:after="60" w:afterAutospacing="0"/>
              <w:rPr>
                <w:rFonts w:asciiTheme="minorBidi" w:hAnsiTheme="minorBidi" w:cstheme="minorBidi"/>
                <w:color w:val="222222"/>
                <w:sz w:val="20"/>
                <w:szCs w:val="20"/>
              </w:rPr>
            </w:pPr>
            <w:r w:rsidRPr="0093187E">
              <w:rPr>
                <w:rFonts w:asciiTheme="minorBidi" w:hAnsiTheme="minorBidi" w:cstheme="minorBidi"/>
                <w:color w:val="222222"/>
                <w:sz w:val="20"/>
                <w:szCs w:val="20"/>
              </w:rPr>
              <w:t>Types of communication</w:t>
            </w:r>
            <w:r w:rsidR="0090308F" w:rsidRPr="009738A0">
              <w:rPr>
                <w:rStyle w:val="WebLink"/>
              </w:rPr>
              <w:t>: </w:t>
            </w:r>
            <w:hyperlink r:id="rId120" w:tgtFrame="_blank" w:history="1">
              <w:r w:rsidR="0090308F" w:rsidRPr="009738A0">
                <w:rPr>
                  <w:rStyle w:val="WebLink"/>
                </w:rPr>
                <w:t>https://www.uopeople.edu/blog/types-of-communication-back-to-basics/</w:t>
              </w:r>
              <w:r w:rsidR="0090308F" w:rsidRPr="0093187E">
                <w:rPr>
                  <w:rStyle w:val="apple-converted-space"/>
                  <w:rFonts w:asciiTheme="minorBidi" w:hAnsiTheme="minorBidi" w:cstheme="minorBidi"/>
                  <w:color w:val="1155CC"/>
                  <w:sz w:val="20"/>
                  <w:szCs w:val="20"/>
                  <w:u w:val="single"/>
                </w:rPr>
                <w:t> </w:t>
              </w:r>
            </w:hyperlink>
          </w:p>
          <w:p w14:paraId="5BAE2F25" w14:textId="75F42CA0" w:rsidR="0090308F" w:rsidRPr="0093187E" w:rsidRDefault="00DF1D85" w:rsidP="008649AE">
            <w:pPr>
              <w:pStyle w:val="NormalWeb"/>
              <w:spacing w:before="60" w:beforeAutospacing="0" w:after="60" w:afterAutospacing="0"/>
              <w:rPr>
                <w:rFonts w:asciiTheme="minorBidi" w:hAnsiTheme="minorBidi" w:cstheme="minorBidi"/>
                <w:color w:val="222222"/>
                <w:sz w:val="20"/>
                <w:szCs w:val="20"/>
              </w:rPr>
            </w:pPr>
            <w:r w:rsidRPr="0093187E">
              <w:rPr>
                <w:rFonts w:asciiTheme="minorBidi" w:hAnsiTheme="minorBidi" w:cstheme="minorBidi"/>
                <w:color w:val="222222"/>
                <w:sz w:val="20"/>
                <w:szCs w:val="20"/>
              </w:rPr>
              <w:t>Types of communication</w:t>
            </w:r>
            <w:r w:rsidR="0090308F" w:rsidRPr="009738A0">
              <w:rPr>
                <w:rStyle w:val="WebLink"/>
              </w:rPr>
              <w:t>: </w:t>
            </w:r>
            <w:hyperlink r:id="rId121" w:tgtFrame="_blank" w:history="1">
              <w:r w:rsidR="0090308F" w:rsidRPr="009738A0">
                <w:rPr>
                  <w:rStyle w:val="WebLink"/>
                </w:rPr>
                <w:t>https://humanfocus.co.uk/blog/the-four-types-of-communication-and-when-to-use-them/</w:t>
              </w:r>
            </w:hyperlink>
          </w:p>
          <w:p w14:paraId="44537BCD" w14:textId="1C7C054D" w:rsidR="0090308F" w:rsidRPr="009738A0" w:rsidRDefault="00DF1D85" w:rsidP="008649AE">
            <w:pPr>
              <w:pStyle w:val="NormalWeb"/>
              <w:spacing w:before="60" w:beforeAutospacing="0" w:after="60" w:afterAutospacing="0"/>
              <w:rPr>
                <w:rStyle w:val="WebLink"/>
              </w:rPr>
            </w:pPr>
            <w:r w:rsidRPr="0093187E">
              <w:rPr>
                <w:rFonts w:asciiTheme="minorBidi" w:hAnsiTheme="minorBidi" w:cstheme="minorBidi"/>
                <w:color w:val="222222"/>
                <w:sz w:val="20"/>
                <w:szCs w:val="20"/>
              </w:rPr>
              <w:t>Forms of communication</w:t>
            </w:r>
            <w:r w:rsidR="0090308F" w:rsidRPr="0093187E">
              <w:rPr>
                <w:rFonts w:asciiTheme="minorBidi" w:hAnsiTheme="minorBidi" w:cstheme="minorBidi"/>
                <w:color w:val="222222"/>
                <w:sz w:val="20"/>
                <w:szCs w:val="20"/>
              </w:rPr>
              <w:t>:</w:t>
            </w:r>
            <w:r w:rsidR="0090308F" w:rsidRPr="0093187E">
              <w:rPr>
                <w:rStyle w:val="apple-converted-space"/>
                <w:rFonts w:asciiTheme="minorBidi" w:hAnsiTheme="minorBidi" w:cstheme="minorBidi"/>
                <w:color w:val="222222"/>
                <w:sz w:val="20"/>
                <w:szCs w:val="20"/>
              </w:rPr>
              <w:t> </w:t>
            </w:r>
            <w:hyperlink r:id="rId122" w:tgtFrame="_blank" w:history="1">
              <w:r w:rsidR="0090308F" w:rsidRPr="009738A0">
                <w:rPr>
                  <w:rStyle w:val="WebLink"/>
                </w:rPr>
                <w:t>www.youtube.com/watch?v=n7RTRLTIuYw</w:t>
              </w:r>
            </w:hyperlink>
            <w:r w:rsidR="0090308F" w:rsidRPr="009738A0">
              <w:rPr>
                <w:rStyle w:val="WebLink"/>
              </w:rPr>
              <w:t> </w:t>
            </w:r>
          </w:p>
          <w:p w14:paraId="5AF5A4D8" w14:textId="0B736411" w:rsidR="0090308F" w:rsidRPr="0093187E" w:rsidRDefault="00A028A8" w:rsidP="008649AE">
            <w:pPr>
              <w:autoSpaceDE w:val="0"/>
              <w:autoSpaceDN w:val="0"/>
              <w:adjustRightInd w:val="0"/>
              <w:spacing w:before="60" w:after="60"/>
              <w:rPr>
                <w:rFonts w:asciiTheme="minorBidi" w:eastAsiaTheme="minorHAnsi" w:hAnsiTheme="minorBidi" w:cstheme="minorBidi"/>
                <w:sz w:val="20"/>
                <w:szCs w:val="20"/>
              </w:rPr>
            </w:pPr>
            <w:r>
              <w:rPr>
                <w:rFonts w:asciiTheme="minorBidi" w:hAnsiTheme="minorBidi" w:cstheme="minorBidi"/>
                <w:color w:val="222222"/>
                <w:sz w:val="20"/>
                <w:szCs w:val="20"/>
              </w:rPr>
              <w:t>T</w:t>
            </w:r>
            <w:r w:rsidR="00DF1D85" w:rsidRPr="0093187E">
              <w:rPr>
                <w:rFonts w:asciiTheme="minorBidi" w:hAnsiTheme="minorBidi" w:cstheme="minorBidi"/>
                <w:color w:val="222222"/>
                <w:sz w:val="20"/>
                <w:szCs w:val="20"/>
              </w:rPr>
              <w:t>ypes of communication</w:t>
            </w:r>
            <w:r w:rsidR="0090308F" w:rsidRPr="0093187E">
              <w:rPr>
                <w:rFonts w:asciiTheme="minorBidi" w:hAnsiTheme="minorBidi" w:cstheme="minorBidi"/>
                <w:color w:val="222222"/>
                <w:sz w:val="20"/>
                <w:szCs w:val="20"/>
              </w:rPr>
              <w:t>:</w:t>
            </w:r>
            <w:r w:rsidR="0090308F" w:rsidRPr="0093187E">
              <w:rPr>
                <w:rStyle w:val="apple-converted-space"/>
                <w:rFonts w:asciiTheme="minorBidi" w:hAnsiTheme="minorBidi" w:cstheme="minorBidi"/>
                <w:color w:val="222222"/>
                <w:sz w:val="20"/>
                <w:szCs w:val="20"/>
              </w:rPr>
              <w:t> </w:t>
            </w:r>
            <w:hyperlink r:id="rId123" w:tgtFrame="_blank" w:history="1">
              <w:r w:rsidR="0090308F" w:rsidRPr="009738A0">
                <w:rPr>
                  <w:rStyle w:val="WebLink"/>
                </w:rPr>
                <w:t>www.youtube.com/watch?v=7BlYJVr7M2U</w:t>
              </w:r>
            </w:hyperlink>
            <w:r w:rsidR="0090308F" w:rsidRPr="009738A0">
              <w:rPr>
                <w:rStyle w:val="WebLink"/>
              </w:rPr>
              <w:t> </w:t>
            </w:r>
          </w:p>
        </w:tc>
      </w:tr>
      <w:tr w:rsidR="001E5FC2" w:rsidRPr="004A4E17" w14:paraId="0EA5349F" w14:textId="77777777" w:rsidTr="00E877B6">
        <w:tblPrEx>
          <w:tblCellMar>
            <w:top w:w="0" w:type="dxa"/>
            <w:bottom w:w="0" w:type="dxa"/>
          </w:tblCellMar>
        </w:tblPrEx>
        <w:tc>
          <w:tcPr>
            <w:tcW w:w="2552" w:type="dxa"/>
            <w:tcMar>
              <w:top w:w="113" w:type="dxa"/>
              <w:bottom w:w="113" w:type="dxa"/>
            </w:tcMar>
          </w:tcPr>
          <w:p w14:paraId="5C629B0C" w14:textId="3991692B" w:rsidR="001E5FC2" w:rsidRPr="00173B86" w:rsidRDefault="001E5FC2" w:rsidP="00173B86">
            <w:pPr>
              <w:pStyle w:val="BodyText"/>
              <w:spacing w:after="120"/>
              <w:rPr>
                <w:rFonts w:asciiTheme="minorBidi" w:hAnsiTheme="minorBidi" w:cstheme="minorBidi"/>
              </w:rPr>
            </w:pPr>
            <w:r w:rsidRPr="00173B86">
              <w:rPr>
                <w:rFonts w:asciiTheme="minorBidi" w:hAnsiTheme="minorBidi" w:cstheme="minorBidi"/>
              </w:rPr>
              <w:t>2.6.2 Methods of communication</w:t>
            </w:r>
          </w:p>
        </w:tc>
        <w:tc>
          <w:tcPr>
            <w:tcW w:w="2126" w:type="dxa"/>
            <w:tcMar>
              <w:top w:w="113" w:type="dxa"/>
              <w:bottom w:w="113" w:type="dxa"/>
            </w:tcMar>
          </w:tcPr>
          <w:p w14:paraId="4DE30FA6" w14:textId="7C690B7E" w:rsidR="001E5FC2" w:rsidRPr="00173B86" w:rsidRDefault="00A028A8" w:rsidP="008649AE">
            <w:pPr>
              <w:pStyle w:val="BodyText"/>
              <w:rPr>
                <w:rFonts w:asciiTheme="minorBidi" w:hAnsiTheme="minorBidi" w:cstheme="minorBidi"/>
                <w:color w:val="000000"/>
              </w:rPr>
            </w:pPr>
            <w:r>
              <w:rPr>
                <w:rFonts w:asciiTheme="minorBidi" w:hAnsiTheme="minorBidi" w:cstheme="minorBidi"/>
                <w:color w:val="000000"/>
              </w:rPr>
              <w:t>T</w:t>
            </w:r>
            <w:r w:rsidR="001E5FC2" w:rsidRPr="00173B86">
              <w:rPr>
                <w:rFonts w:asciiTheme="minorBidi" w:hAnsiTheme="minorBidi" w:cstheme="minorBidi"/>
                <w:color w:val="000000"/>
              </w:rPr>
              <w:t>he different methods of communication: letter, telephone, face to face, videoconferencing, email, web-based chat (including chatbots), social media and posters</w:t>
            </w:r>
          </w:p>
        </w:tc>
        <w:tc>
          <w:tcPr>
            <w:tcW w:w="9923" w:type="dxa"/>
            <w:tcMar>
              <w:top w:w="113" w:type="dxa"/>
              <w:bottom w:w="113" w:type="dxa"/>
            </w:tcMar>
          </w:tcPr>
          <w:p w14:paraId="30750D40" w14:textId="77777777" w:rsidR="001E5FC2" w:rsidRPr="00CD0DB0" w:rsidRDefault="001E5FC2" w:rsidP="0093187E">
            <w:pPr>
              <w:pStyle w:val="NormalWeb"/>
              <w:spacing w:before="0" w:beforeAutospacing="0" w:after="120" w:afterAutospacing="0"/>
              <w:rPr>
                <w:rFonts w:asciiTheme="minorBidi" w:hAnsiTheme="minorBidi" w:cstheme="minorBidi"/>
                <w:color w:val="222222"/>
                <w:sz w:val="20"/>
                <w:szCs w:val="20"/>
              </w:rPr>
            </w:pPr>
            <w:r w:rsidRPr="00CD0DB0">
              <w:rPr>
                <w:rFonts w:asciiTheme="minorBidi" w:hAnsiTheme="minorBidi" w:cstheme="minorBidi"/>
                <w:color w:val="222222"/>
                <w:sz w:val="20"/>
                <w:szCs w:val="20"/>
              </w:rPr>
              <w:t>Learners could investigate the communication methods used in one type of business organisation, e.g. a shop. They could analyse what problems exist and how communication could be improved for the organisation.</w:t>
            </w:r>
          </w:p>
          <w:p w14:paraId="158A23CC" w14:textId="392B5A13" w:rsidR="001E5FC2" w:rsidRPr="00CD0DB0" w:rsidRDefault="001E5FC2" w:rsidP="0093187E">
            <w:pPr>
              <w:pStyle w:val="NormalWeb"/>
              <w:spacing w:before="0" w:beforeAutospacing="0" w:after="120" w:afterAutospacing="0"/>
              <w:rPr>
                <w:rFonts w:asciiTheme="minorBidi" w:hAnsiTheme="minorBidi" w:cstheme="minorBidi"/>
                <w:color w:val="222222"/>
                <w:sz w:val="20"/>
                <w:szCs w:val="20"/>
              </w:rPr>
            </w:pPr>
            <w:r w:rsidRPr="00CD0DB0">
              <w:rPr>
                <w:rFonts w:asciiTheme="minorBidi" w:hAnsiTheme="minorBidi" w:cstheme="minorBidi"/>
                <w:color w:val="222222"/>
                <w:sz w:val="20"/>
                <w:szCs w:val="20"/>
              </w:rPr>
              <w:t>Provide communications from other commercial situations or learners find out the information themselves.</w:t>
            </w:r>
          </w:p>
          <w:p w14:paraId="6B70D51D" w14:textId="77777777" w:rsidR="001E5FC2" w:rsidRPr="00CD0DB0" w:rsidRDefault="001E5FC2" w:rsidP="0093187E">
            <w:pPr>
              <w:pStyle w:val="NormalWeb"/>
              <w:spacing w:before="0" w:beforeAutospacing="0" w:after="120" w:afterAutospacing="0"/>
              <w:rPr>
                <w:rFonts w:asciiTheme="minorBidi" w:hAnsiTheme="minorBidi" w:cstheme="minorBidi"/>
                <w:color w:val="222222"/>
                <w:sz w:val="20"/>
                <w:szCs w:val="20"/>
              </w:rPr>
            </w:pPr>
            <w:r w:rsidRPr="00CD0DB0">
              <w:rPr>
                <w:rFonts w:asciiTheme="minorBidi" w:hAnsiTheme="minorBidi" w:cstheme="minorBidi"/>
                <w:color w:val="222222"/>
                <w:sz w:val="20"/>
                <w:szCs w:val="20"/>
              </w:rPr>
              <w:t>It is important to cover various methods of communication and discuss their suitability in a range of different commercial situations.</w:t>
            </w:r>
          </w:p>
          <w:p w14:paraId="1ADC408D" w14:textId="6BF8EA0E" w:rsidR="001E5FC2" w:rsidRPr="0093187E" w:rsidRDefault="00A028A8" w:rsidP="00947D06">
            <w:pPr>
              <w:pStyle w:val="NormalWeb"/>
              <w:spacing w:before="0" w:beforeAutospacing="0" w:after="0" w:afterAutospacing="0"/>
              <w:rPr>
                <w:rFonts w:asciiTheme="minorBidi" w:hAnsiTheme="minorBidi" w:cstheme="minorBidi"/>
                <w:b/>
                <w:bCs/>
                <w:color w:val="222222"/>
                <w:sz w:val="20"/>
                <w:szCs w:val="20"/>
              </w:rPr>
            </w:pPr>
            <w:r w:rsidRPr="00CD0DB0">
              <w:rPr>
                <w:rFonts w:asciiTheme="minorBidi" w:hAnsiTheme="minorBidi" w:cstheme="minorBidi"/>
                <w:color w:val="222222"/>
                <w:sz w:val="20"/>
                <w:szCs w:val="20"/>
              </w:rPr>
              <w:t>Communication methods</w:t>
            </w:r>
            <w:r w:rsidR="001E5FC2" w:rsidRPr="00CD0DB0">
              <w:rPr>
                <w:rFonts w:asciiTheme="minorBidi" w:hAnsiTheme="minorBidi" w:cstheme="minorBidi"/>
                <w:color w:val="222222"/>
                <w:sz w:val="20"/>
                <w:szCs w:val="20"/>
              </w:rPr>
              <w:t>:</w:t>
            </w:r>
            <w:r w:rsidR="001E5FC2" w:rsidRPr="00CD0DB0">
              <w:rPr>
                <w:rStyle w:val="apple-converted-space"/>
                <w:rFonts w:asciiTheme="minorBidi" w:hAnsiTheme="minorBidi" w:cstheme="minorBidi"/>
                <w:color w:val="222222"/>
                <w:sz w:val="20"/>
                <w:szCs w:val="20"/>
              </w:rPr>
              <w:t> </w:t>
            </w:r>
            <w:hyperlink r:id="rId124" w:tgtFrame="_blank" w:history="1">
              <w:r w:rsidR="001E5FC2" w:rsidRPr="009738A0">
                <w:rPr>
                  <w:rStyle w:val="WebLink"/>
                </w:rPr>
                <w:t>www.tutorialspoint.com/management_concepts/communication_methods.htm</w:t>
              </w:r>
            </w:hyperlink>
          </w:p>
        </w:tc>
      </w:tr>
      <w:tr w:rsidR="000E3947" w:rsidRPr="004A4E17" w14:paraId="5B76D14F" w14:textId="77777777" w:rsidTr="00E877B6">
        <w:tblPrEx>
          <w:tblCellMar>
            <w:top w:w="0" w:type="dxa"/>
            <w:bottom w:w="0" w:type="dxa"/>
          </w:tblCellMar>
        </w:tblPrEx>
        <w:tc>
          <w:tcPr>
            <w:tcW w:w="2552" w:type="dxa"/>
            <w:tcMar>
              <w:top w:w="113" w:type="dxa"/>
              <w:bottom w:w="113" w:type="dxa"/>
            </w:tcMar>
          </w:tcPr>
          <w:p w14:paraId="7B96B385" w14:textId="7038DCF2" w:rsidR="000E3947" w:rsidRPr="00173B86" w:rsidRDefault="000E3947" w:rsidP="00173B86">
            <w:pPr>
              <w:pStyle w:val="BodyText"/>
              <w:spacing w:after="120"/>
              <w:rPr>
                <w:rFonts w:asciiTheme="minorBidi" w:hAnsiTheme="minorBidi" w:cstheme="minorBidi"/>
              </w:rPr>
            </w:pPr>
            <w:r w:rsidRPr="00173B86">
              <w:rPr>
                <w:rFonts w:asciiTheme="minorBidi" w:hAnsiTheme="minorBidi" w:cstheme="minorBidi"/>
              </w:rPr>
              <w:t>2.6.3 Factors that affect communication</w:t>
            </w:r>
          </w:p>
        </w:tc>
        <w:tc>
          <w:tcPr>
            <w:tcW w:w="2126" w:type="dxa"/>
            <w:tcMar>
              <w:top w:w="113" w:type="dxa"/>
              <w:bottom w:w="113" w:type="dxa"/>
            </w:tcMar>
          </w:tcPr>
          <w:p w14:paraId="5F71E7CE" w14:textId="17C6C87B" w:rsidR="004A07F4" w:rsidRPr="00173B86" w:rsidRDefault="00A028A8" w:rsidP="008649AE">
            <w:pPr>
              <w:pStyle w:val="BodyText"/>
              <w:rPr>
                <w:rFonts w:asciiTheme="minorBidi" w:hAnsiTheme="minorBidi" w:cstheme="minorBidi"/>
                <w:color w:val="000000"/>
              </w:rPr>
            </w:pPr>
            <w:r>
              <w:rPr>
                <w:rFonts w:asciiTheme="minorBidi" w:hAnsiTheme="minorBidi" w:cstheme="minorBidi"/>
                <w:color w:val="000000"/>
              </w:rPr>
              <w:t>T</w:t>
            </w:r>
            <w:r w:rsidR="000E3947" w:rsidRPr="00173B86">
              <w:rPr>
                <w:rFonts w:asciiTheme="minorBidi" w:hAnsiTheme="minorBidi" w:cstheme="minorBidi"/>
                <w:color w:val="000000"/>
              </w:rPr>
              <w:t xml:space="preserve">he appropriateness of factors affecting choice of method of communication in given situations: urgency, cost, security, distance, availability of networks and importance of the message </w:t>
            </w:r>
          </w:p>
        </w:tc>
        <w:tc>
          <w:tcPr>
            <w:tcW w:w="9923" w:type="dxa"/>
            <w:tcMar>
              <w:top w:w="113" w:type="dxa"/>
              <w:bottom w:w="113" w:type="dxa"/>
            </w:tcMar>
          </w:tcPr>
          <w:p w14:paraId="2FD6B8A8" w14:textId="76E8BD93" w:rsidR="00D473E6" w:rsidRPr="0093187E" w:rsidRDefault="000E3947" w:rsidP="00B809D5">
            <w:pPr>
              <w:pStyle w:val="NormalWeb"/>
              <w:spacing w:before="0" w:beforeAutospacing="0" w:after="120" w:afterAutospacing="0"/>
              <w:rPr>
                <w:rFonts w:asciiTheme="minorBidi" w:hAnsiTheme="minorBidi" w:cstheme="minorBidi"/>
                <w:color w:val="222222"/>
                <w:sz w:val="20"/>
                <w:szCs w:val="20"/>
                <w:highlight w:val="yellow"/>
              </w:rPr>
            </w:pPr>
            <w:r w:rsidRPr="0093187E">
              <w:rPr>
                <w:rFonts w:asciiTheme="minorBidi" w:hAnsiTheme="minorBidi" w:cstheme="minorBidi"/>
                <w:color w:val="222222"/>
                <w:sz w:val="20"/>
                <w:szCs w:val="20"/>
              </w:rPr>
              <w:t xml:space="preserve">Learners are given a small set of multiple-choice quiz with 4 options for each question. The evaluative questions are based on scenarios for which either of these factors – cost / urgency / importance / secrecy / distance / networks – is the most likely factor to influence the choice of the method of communication. </w:t>
            </w:r>
            <w:r w:rsidRPr="00CD0DB0">
              <w:rPr>
                <w:rFonts w:asciiTheme="minorBidi" w:hAnsiTheme="minorBidi" w:cstheme="minorBidi"/>
                <w:b/>
                <w:bCs/>
                <w:color w:val="222222"/>
                <w:sz w:val="20"/>
                <w:szCs w:val="20"/>
              </w:rPr>
              <w:t>(F)</w:t>
            </w:r>
          </w:p>
        </w:tc>
      </w:tr>
      <w:tr w:rsidR="00E4712D" w:rsidRPr="00FB2E1E" w14:paraId="09E35A68" w14:textId="77777777">
        <w:trPr>
          <w:tblHeader/>
        </w:trPr>
        <w:tc>
          <w:tcPr>
            <w:tcW w:w="14601" w:type="dxa"/>
            <w:gridSpan w:val="3"/>
            <w:shd w:val="clear" w:color="auto" w:fill="EA5B0C"/>
            <w:tcMar>
              <w:top w:w="113" w:type="dxa"/>
              <w:bottom w:w="113" w:type="dxa"/>
            </w:tcMar>
            <w:vAlign w:val="center"/>
          </w:tcPr>
          <w:p w14:paraId="1BAAFE1D" w14:textId="77777777" w:rsidR="00E4712D" w:rsidRPr="00FB2E1E" w:rsidRDefault="00E4712D">
            <w:pPr>
              <w:rPr>
                <w:rFonts w:ascii="Arial" w:hAnsi="Arial" w:cs="Arial"/>
                <w:b/>
                <w:color w:val="FFFFFF"/>
                <w:sz w:val="20"/>
                <w:szCs w:val="20"/>
              </w:rPr>
            </w:pPr>
            <w:r w:rsidRPr="00FB2E1E">
              <w:rPr>
                <w:rFonts w:ascii="Arial" w:hAnsi="Arial" w:cs="Arial"/>
                <w:b/>
                <w:color w:val="FFFFFF"/>
                <w:sz w:val="20"/>
                <w:szCs w:val="20"/>
              </w:rPr>
              <w:t>Past and specimen papers</w:t>
            </w:r>
          </w:p>
        </w:tc>
      </w:tr>
      <w:tr w:rsidR="00E4712D" w:rsidRPr="004E2FD6" w14:paraId="192A916C" w14:textId="77777777">
        <w:tblPrEx>
          <w:tblCellMar>
            <w:top w:w="0" w:type="dxa"/>
            <w:bottom w:w="0" w:type="dxa"/>
          </w:tblCellMar>
        </w:tblPrEx>
        <w:tc>
          <w:tcPr>
            <w:tcW w:w="14601" w:type="dxa"/>
            <w:gridSpan w:val="3"/>
            <w:tcMar>
              <w:top w:w="113" w:type="dxa"/>
              <w:bottom w:w="113" w:type="dxa"/>
            </w:tcMar>
          </w:tcPr>
          <w:p w14:paraId="0BA056CF" w14:textId="77777777" w:rsidR="00E4712D" w:rsidRDefault="00E4712D" w:rsidP="00894680">
            <w:pPr>
              <w:pStyle w:val="BodyText"/>
              <w:spacing w:after="120"/>
              <w:rPr>
                <w:rStyle w:val="Bold"/>
              </w:rPr>
            </w:pPr>
            <w:r>
              <w:rPr>
                <w:lang w:eastAsia="en-GB"/>
              </w:rPr>
              <w:t xml:space="preserve">Past/specimen papers and mark schemes are available to download from the </w:t>
            </w:r>
            <w:hyperlink r:id="rId125" w:history="1">
              <w:r>
                <w:rPr>
                  <w:rStyle w:val="Hyperlink"/>
                </w:rPr>
                <w:t>School Support Hub</w:t>
              </w:r>
            </w:hyperlink>
            <w:r w:rsidRPr="00B12682">
              <w:rPr>
                <w:rStyle w:val="Hyperlink"/>
                <w:u w:val="none"/>
              </w:rPr>
              <w:t xml:space="preserve"> </w:t>
            </w:r>
            <w:r>
              <w:rPr>
                <w:rStyle w:val="Bold"/>
              </w:rPr>
              <w:t>(F)</w:t>
            </w:r>
          </w:p>
          <w:p w14:paraId="3F22DF04" w14:textId="633EFB26" w:rsidR="00BA0FE0" w:rsidRPr="006015B5" w:rsidRDefault="009738A0" w:rsidP="00894680">
            <w:pPr>
              <w:pStyle w:val="BodyText"/>
              <w:rPr>
                <w:rFonts w:asciiTheme="minorBidi" w:eastAsiaTheme="minorHAnsi" w:hAnsiTheme="minorBidi" w:cstheme="minorBidi"/>
              </w:rPr>
            </w:pPr>
            <w:r>
              <w:rPr>
                <w:rFonts w:asciiTheme="minorBidi" w:eastAsiaTheme="minorHAnsi" w:hAnsiTheme="minorBidi" w:cstheme="minorBidi"/>
              </w:rPr>
              <w:t>Nov</w:t>
            </w:r>
            <w:r w:rsidR="00BA0FE0" w:rsidRPr="006015B5">
              <w:rPr>
                <w:rFonts w:asciiTheme="minorBidi" w:eastAsiaTheme="minorHAnsi" w:hAnsiTheme="minorBidi" w:cstheme="minorBidi"/>
              </w:rPr>
              <w:t xml:space="preserve"> 2022 Paper 22 Q</w:t>
            </w:r>
            <w:r w:rsidR="00BA0FE0">
              <w:rPr>
                <w:rFonts w:asciiTheme="minorBidi" w:eastAsiaTheme="minorHAnsi" w:hAnsiTheme="minorBidi" w:cstheme="minorBidi"/>
              </w:rPr>
              <w:t>uestion</w:t>
            </w:r>
            <w:r w:rsidR="00B05D47">
              <w:rPr>
                <w:rFonts w:asciiTheme="minorBidi" w:eastAsiaTheme="minorHAnsi" w:hAnsiTheme="minorBidi" w:cstheme="minorBidi"/>
              </w:rPr>
              <w:t xml:space="preserve"> </w:t>
            </w:r>
            <w:r w:rsidR="00BA0FE0" w:rsidRPr="006015B5">
              <w:rPr>
                <w:rFonts w:asciiTheme="minorBidi" w:eastAsiaTheme="minorHAnsi" w:hAnsiTheme="minorBidi" w:cstheme="minorBidi"/>
              </w:rPr>
              <w:t>1</w:t>
            </w:r>
            <w:r w:rsidR="005D1E73">
              <w:rPr>
                <w:rFonts w:asciiTheme="minorBidi" w:eastAsiaTheme="minorHAnsi" w:hAnsiTheme="minorBidi" w:cstheme="minorBidi"/>
              </w:rPr>
              <w:t>, 2, 4</w:t>
            </w:r>
          </w:p>
          <w:p w14:paraId="050EEAAC" w14:textId="69005B6C" w:rsidR="00BA0FE0" w:rsidRDefault="009738A0" w:rsidP="00894680">
            <w:pPr>
              <w:rPr>
                <w:rFonts w:asciiTheme="minorBidi" w:eastAsiaTheme="minorHAnsi" w:hAnsiTheme="minorBidi" w:cstheme="minorBidi"/>
                <w:sz w:val="20"/>
                <w:szCs w:val="20"/>
              </w:rPr>
            </w:pPr>
            <w:r>
              <w:rPr>
                <w:rFonts w:asciiTheme="minorBidi" w:eastAsiaTheme="minorHAnsi" w:hAnsiTheme="minorBidi" w:cstheme="minorBidi"/>
                <w:sz w:val="20"/>
                <w:szCs w:val="20"/>
              </w:rPr>
              <w:t>Jun</w:t>
            </w:r>
            <w:r w:rsidR="00B05D47" w:rsidRPr="006015B5">
              <w:rPr>
                <w:rFonts w:asciiTheme="minorBidi" w:eastAsiaTheme="minorHAnsi" w:hAnsiTheme="minorBidi" w:cstheme="minorBidi"/>
                <w:sz w:val="20"/>
                <w:szCs w:val="20"/>
              </w:rPr>
              <w:t xml:space="preserve"> 2023 Paper 23 Q</w:t>
            </w:r>
            <w:r w:rsidR="001F6D1E">
              <w:rPr>
                <w:rFonts w:asciiTheme="minorBidi" w:eastAsiaTheme="minorHAnsi" w:hAnsiTheme="minorBidi" w:cstheme="minorBidi"/>
                <w:sz w:val="20"/>
                <w:szCs w:val="20"/>
              </w:rPr>
              <w:t xml:space="preserve">uestion </w:t>
            </w:r>
            <w:r w:rsidR="00B05D47" w:rsidRPr="006015B5">
              <w:rPr>
                <w:rFonts w:asciiTheme="minorBidi" w:eastAsiaTheme="minorHAnsi" w:hAnsiTheme="minorBidi" w:cstheme="minorBidi"/>
                <w:sz w:val="20"/>
                <w:szCs w:val="20"/>
              </w:rPr>
              <w:t>1</w:t>
            </w:r>
            <w:r w:rsidR="005D1E73">
              <w:rPr>
                <w:rFonts w:asciiTheme="minorBidi" w:eastAsiaTheme="minorHAnsi" w:hAnsiTheme="minorBidi" w:cstheme="minorBidi"/>
                <w:sz w:val="20"/>
                <w:szCs w:val="20"/>
              </w:rPr>
              <w:t>, 2, 3, 5</w:t>
            </w:r>
          </w:p>
          <w:p w14:paraId="13DFB709" w14:textId="6766BD10" w:rsidR="006015B5" w:rsidRPr="006015B5" w:rsidRDefault="009738A0" w:rsidP="00894680">
            <w:pPr>
              <w:rPr>
                <w:rFonts w:asciiTheme="minorBidi" w:eastAsiaTheme="minorHAnsi" w:hAnsiTheme="minorBidi" w:cstheme="minorBidi"/>
                <w:sz w:val="20"/>
                <w:szCs w:val="20"/>
              </w:rPr>
            </w:pPr>
            <w:r>
              <w:rPr>
                <w:rFonts w:asciiTheme="minorBidi" w:eastAsiaTheme="minorHAnsi" w:hAnsiTheme="minorBidi" w:cstheme="minorBidi"/>
                <w:sz w:val="20"/>
                <w:szCs w:val="20"/>
              </w:rPr>
              <w:t>Nov</w:t>
            </w:r>
            <w:r w:rsidR="006015B5" w:rsidRPr="006015B5">
              <w:rPr>
                <w:rFonts w:asciiTheme="minorBidi" w:eastAsiaTheme="minorHAnsi" w:hAnsiTheme="minorBidi" w:cstheme="minorBidi"/>
                <w:sz w:val="20"/>
                <w:szCs w:val="20"/>
              </w:rPr>
              <w:t xml:space="preserve"> 2023 Paper 21 Q</w:t>
            </w:r>
            <w:r w:rsidR="006015B5">
              <w:rPr>
                <w:rFonts w:asciiTheme="minorBidi" w:eastAsiaTheme="minorHAnsi" w:hAnsiTheme="minorBidi" w:cstheme="minorBidi"/>
                <w:sz w:val="20"/>
                <w:szCs w:val="20"/>
              </w:rPr>
              <w:t xml:space="preserve">uestion </w:t>
            </w:r>
            <w:r w:rsidR="006015B5" w:rsidRPr="006015B5">
              <w:rPr>
                <w:rFonts w:asciiTheme="minorBidi" w:eastAsiaTheme="minorHAnsi" w:hAnsiTheme="minorBidi" w:cstheme="minorBidi"/>
                <w:sz w:val="20"/>
                <w:szCs w:val="20"/>
              </w:rPr>
              <w:t>2</w:t>
            </w:r>
            <w:r w:rsidR="00E5010B">
              <w:rPr>
                <w:rFonts w:asciiTheme="minorBidi" w:eastAsiaTheme="minorHAnsi" w:hAnsiTheme="minorBidi" w:cstheme="minorBidi"/>
                <w:sz w:val="20"/>
                <w:szCs w:val="20"/>
              </w:rPr>
              <w:t>, 5</w:t>
            </w:r>
          </w:p>
          <w:p w14:paraId="4D8C4471" w14:textId="71ECA8E9" w:rsidR="00E4712D" w:rsidRPr="004E2FD6" w:rsidRDefault="009738A0" w:rsidP="00894680">
            <w:pPr>
              <w:rPr>
                <w:i/>
              </w:rPr>
            </w:pPr>
            <w:r>
              <w:rPr>
                <w:rFonts w:asciiTheme="minorBidi" w:eastAsiaTheme="minorHAnsi" w:hAnsiTheme="minorBidi" w:cstheme="minorBidi"/>
                <w:sz w:val="20"/>
                <w:szCs w:val="20"/>
              </w:rPr>
              <w:t>Nov</w:t>
            </w:r>
            <w:r w:rsidR="00B461AD" w:rsidRPr="006015B5">
              <w:rPr>
                <w:rFonts w:asciiTheme="minorBidi" w:eastAsiaTheme="minorHAnsi" w:hAnsiTheme="minorBidi" w:cstheme="minorBidi"/>
                <w:sz w:val="20"/>
                <w:szCs w:val="20"/>
              </w:rPr>
              <w:t xml:space="preserve"> 2023 Paper 22 Q</w:t>
            </w:r>
            <w:r w:rsidR="001F6D1E">
              <w:rPr>
                <w:rFonts w:asciiTheme="minorBidi" w:eastAsiaTheme="minorHAnsi" w:hAnsiTheme="minorBidi" w:cstheme="minorBidi"/>
                <w:sz w:val="20"/>
                <w:szCs w:val="20"/>
              </w:rPr>
              <w:t xml:space="preserve">uestion </w:t>
            </w:r>
            <w:r w:rsidR="00B461AD" w:rsidRPr="006015B5">
              <w:rPr>
                <w:rFonts w:asciiTheme="minorBidi" w:eastAsiaTheme="minorHAnsi" w:hAnsiTheme="minorBidi" w:cstheme="minorBidi"/>
                <w:sz w:val="20"/>
                <w:szCs w:val="20"/>
              </w:rPr>
              <w:t>4</w:t>
            </w:r>
          </w:p>
        </w:tc>
      </w:tr>
    </w:tbl>
    <w:p w14:paraId="49020E6C" w14:textId="77777777" w:rsidR="007454A3" w:rsidRDefault="007454A3" w:rsidP="007454A3">
      <w:pPr>
        <w:rPr>
          <w:rFonts w:ascii="Arial" w:hAnsi="Arial"/>
          <w:bCs/>
          <w:sz w:val="20"/>
          <w:szCs w:val="20"/>
        </w:rPr>
        <w:sectPr w:rsidR="007454A3" w:rsidSect="00C61280">
          <w:pgSz w:w="16840" w:h="11900" w:orient="landscape" w:code="9"/>
          <w:pgMar w:top="1134" w:right="1134" w:bottom="1134" w:left="1134" w:header="567" w:footer="567" w:gutter="0"/>
          <w:cols w:space="708"/>
          <w:docGrid w:linePitch="326"/>
        </w:sectPr>
      </w:pPr>
    </w:p>
    <w:p w14:paraId="6EF01C00" w14:textId="70F30512" w:rsidR="007454A3" w:rsidRPr="00393536" w:rsidRDefault="00C734EE" w:rsidP="007454A3">
      <w:pPr>
        <w:pStyle w:val="Heading1"/>
      </w:pPr>
      <w:bookmarkStart w:id="7" w:name="_Toc164160559"/>
      <w:r>
        <w:t xml:space="preserve">3 </w:t>
      </w:r>
      <w:r w:rsidR="005E2147">
        <w:t>Globalisation of trade</w:t>
      </w:r>
      <w:bookmarkEnd w:id="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740967" w:rsidRPr="004A4E17" w14:paraId="2E2AA59A" w14:textId="77777777">
        <w:trPr>
          <w:tblHeader/>
        </w:trPr>
        <w:tc>
          <w:tcPr>
            <w:tcW w:w="2552" w:type="dxa"/>
            <w:shd w:val="clear" w:color="auto" w:fill="EA5B0C"/>
            <w:tcMar>
              <w:top w:w="113" w:type="dxa"/>
              <w:bottom w:w="113" w:type="dxa"/>
            </w:tcMar>
            <w:vAlign w:val="center"/>
          </w:tcPr>
          <w:p w14:paraId="6466E6F6" w14:textId="0C428F7C" w:rsidR="00740967" w:rsidRPr="004A4E17" w:rsidRDefault="00F14129">
            <w:pPr>
              <w:pStyle w:val="TableHead"/>
              <w:spacing w:before="0" w:after="0"/>
            </w:pPr>
            <w:r>
              <w:t>Syllabus ref.</w:t>
            </w:r>
          </w:p>
        </w:tc>
        <w:tc>
          <w:tcPr>
            <w:tcW w:w="2126" w:type="dxa"/>
            <w:shd w:val="clear" w:color="auto" w:fill="EA5B0C"/>
            <w:tcMar>
              <w:top w:w="113" w:type="dxa"/>
              <w:bottom w:w="113" w:type="dxa"/>
            </w:tcMar>
            <w:vAlign w:val="center"/>
          </w:tcPr>
          <w:p w14:paraId="5AB753AB" w14:textId="77777777" w:rsidR="00740967" w:rsidRPr="004A4E17" w:rsidRDefault="00740967">
            <w:pPr>
              <w:pStyle w:val="TableHead"/>
              <w:spacing w:before="0" w:after="0"/>
            </w:pPr>
            <w:r w:rsidRPr="004A4E17">
              <w:t>Learning objectives</w:t>
            </w:r>
          </w:p>
        </w:tc>
        <w:tc>
          <w:tcPr>
            <w:tcW w:w="9923" w:type="dxa"/>
            <w:shd w:val="clear" w:color="auto" w:fill="EA5B0C"/>
            <w:tcMar>
              <w:top w:w="113" w:type="dxa"/>
              <w:bottom w:w="113" w:type="dxa"/>
            </w:tcMar>
            <w:vAlign w:val="center"/>
          </w:tcPr>
          <w:p w14:paraId="4611A66E" w14:textId="77777777" w:rsidR="00740967" w:rsidRPr="00DF2AEF" w:rsidRDefault="00740967">
            <w:pPr>
              <w:pStyle w:val="TableHead"/>
              <w:spacing w:before="0" w:after="0"/>
            </w:pPr>
            <w:r w:rsidRPr="00DF2AEF">
              <w:t>Suggested teaching activities</w:t>
            </w:r>
            <w:r>
              <w:t xml:space="preserve"> </w:t>
            </w:r>
          </w:p>
        </w:tc>
      </w:tr>
      <w:tr w:rsidR="005E2147" w:rsidRPr="004A4E17" w14:paraId="303FB4EB" w14:textId="77777777" w:rsidTr="001F6D1E">
        <w:tblPrEx>
          <w:tblCellMar>
            <w:top w:w="0" w:type="dxa"/>
            <w:bottom w:w="0" w:type="dxa"/>
          </w:tblCellMar>
        </w:tblPrEx>
        <w:trPr>
          <w:trHeight w:val="252"/>
        </w:trPr>
        <w:tc>
          <w:tcPr>
            <w:tcW w:w="14601" w:type="dxa"/>
            <w:gridSpan w:val="3"/>
            <w:tcMar>
              <w:top w:w="113" w:type="dxa"/>
              <w:bottom w:w="113" w:type="dxa"/>
            </w:tcMar>
          </w:tcPr>
          <w:p w14:paraId="7A191B78" w14:textId="4B4C0A7C" w:rsidR="005E2147" w:rsidRPr="001F6D1E" w:rsidRDefault="005E2147">
            <w:pPr>
              <w:pStyle w:val="BodyText"/>
              <w:rPr>
                <w:b/>
                <w:bCs/>
                <w:iCs/>
                <w:lang w:eastAsia="en-GB"/>
              </w:rPr>
            </w:pPr>
            <w:r w:rsidRPr="001F6D1E">
              <w:rPr>
                <w:b/>
                <w:bCs/>
                <w:iCs/>
              </w:rPr>
              <w:t>3.1 Internation</w:t>
            </w:r>
            <w:r w:rsidR="00673687" w:rsidRPr="001F6D1E">
              <w:rPr>
                <w:b/>
                <w:bCs/>
                <w:iCs/>
              </w:rPr>
              <w:t>al trade</w:t>
            </w:r>
          </w:p>
        </w:tc>
      </w:tr>
      <w:tr w:rsidR="00E03296" w:rsidRPr="004A4E17" w14:paraId="02579BB4" w14:textId="77777777">
        <w:tblPrEx>
          <w:tblCellMar>
            <w:top w:w="0" w:type="dxa"/>
            <w:bottom w:w="0" w:type="dxa"/>
          </w:tblCellMar>
        </w:tblPrEx>
        <w:tc>
          <w:tcPr>
            <w:tcW w:w="2552" w:type="dxa"/>
            <w:tcMar>
              <w:top w:w="113" w:type="dxa"/>
              <w:bottom w:w="113" w:type="dxa"/>
            </w:tcMar>
          </w:tcPr>
          <w:p w14:paraId="170C6B9F" w14:textId="59EF57F7" w:rsidR="00E03296" w:rsidRPr="001F6D1E" w:rsidRDefault="00E03296" w:rsidP="001F6D1E">
            <w:pPr>
              <w:pStyle w:val="BodyText"/>
              <w:spacing w:after="120"/>
              <w:rPr>
                <w:rFonts w:asciiTheme="minorBidi" w:hAnsiTheme="minorBidi" w:cstheme="minorBidi"/>
                <w:lang w:eastAsia="en-GB"/>
              </w:rPr>
            </w:pPr>
            <w:r w:rsidRPr="001F6D1E">
              <w:rPr>
                <w:rFonts w:asciiTheme="minorBidi" w:hAnsiTheme="minorBidi" w:cstheme="minorBidi"/>
              </w:rPr>
              <w:t>3.1.1 Benefits of international trade to a country</w:t>
            </w:r>
          </w:p>
        </w:tc>
        <w:tc>
          <w:tcPr>
            <w:tcW w:w="2126" w:type="dxa"/>
            <w:tcMar>
              <w:top w:w="113" w:type="dxa"/>
              <w:bottom w:w="113" w:type="dxa"/>
            </w:tcMar>
          </w:tcPr>
          <w:p w14:paraId="52897AD8" w14:textId="7FCB766D" w:rsidR="00E03296" w:rsidRPr="001F6D1E" w:rsidRDefault="000C1685" w:rsidP="001F6D1E">
            <w:pPr>
              <w:pStyle w:val="BodyText"/>
              <w:spacing w:after="120"/>
              <w:rPr>
                <w:rFonts w:asciiTheme="minorBidi" w:hAnsiTheme="minorBidi" w:cstheme="minorBidi"/>
                <w:lang w:eastAsia="en-GB"/>
              </w:rPr>
            </w:pPr>
            <w:r>
              <w:rPr>
                <w:rFonts w:asciiTheme="minorBidi" w:hAnsiTheme="minorBidi" w:cstheme="minorBidi"/>
                <w:color w:val="000000"/>
              </w:rPr>
              <w:t>T</w:t>
            </w:r>
            <w:r w:rsidR="00E03296" w:rsidRPr="001F6D1E">
              <w:rPr>
                <w:rFonts w:asciiTheme="minorBidi" w:hAnsiTheme="minorBidi" w:cstheme="minorBidi"/>
                <w:color w:val="000000"/>
              </w:rPr>
              <w:t>he benefits of international trade to a country: wider choice of goods, higher standard of living, lower cost of imports, more investment and creation of jobs</w:t>
            </w:r>
            <w:r w:rsidR="00D249CA">
              <w:rPr>
                <w:rFonts w:asciiTheme="minorBidi" w:hAnsiTheme="minorBidi" w:cstheme="minorBidi"/>
                <w:color w:val="000000"/>
              </w:rPr>
              <w:t>.</w:t>
            </w:r>
          </w:p>
        </w:tc>
        <w:tc>
          <w:tcPr>
            <w:tcW w:w="9923" w:type="dxa"/>
            <w:tcMar>
              <w:top w:w="113" w:type="dxa"/>
              <w:bottom w:w="113" w:type="dxa"/>
            </w:tcMar>
          </w:tcPr>
          <w:p w14:paraId="1CA7458A" w14:textId="15A79A39" w:rsidR="00E03296" w:rsidRPr="001F6D1E" w:rsidRDefault="00E03296" w:rsidP="001F6D1E">
            <w:pPr>
              <w:spacing w:after="120"/>
              <w:rPr>
                <w:rFonts w:asciiTheme="minorBidi" w:eastAsia="Times New Roman" w:hAnsiTheme="minorBidi" w:cstheme="minorBidi"/>
                <w:color w:val="222222"/>
                <w:sz w:val="20"/>
                <w:szCs w:val="20"/>
                <w:lang w:eastAsia="en-GB"/>
              </w:rPr>
            </w:pPr>
            <w:r w:rsidRPr="000C1685">
              <w:rPr>
                <w:rFonts w:asciiTheme="minorBidi" w:eastAsia="Times New Roman" w:hAnsiTheme="minorBidi" w:cstheme="minorBidi"/>
                <w:color w:val="222222"/>
                <w:sz w:val="20"/>
                <w:szCs w:val="20"/>
                <w:lang w:eastAsia="en-GB"/>
              </w:rPr>
              <w:t xml:space="preserve">Learners can play the international trade game </w:t>
            </w:r>
            <w:hyperlink r:id="rId126" w:tgtFrame="_blank" w:history="1">
              <w:r w:rsidRPr="00E5010B">
                <w:rPr>
                  <w:rStyle w:val="WebLink"/>
                </w:rPr>
                <w:t>www.economicsnetwork.ac.uk/showcase/sloman_game</w:t>
              </w:r>
            </w:hyperlink>
            <w:r w:rsidRPr="000C1685">
              <w:rPr>
                <w:rFonts w:asciiTheme="minorBidi" w:eastAsia="Times New Roman" w:hAnsiTheme="minorBidi" w:cstheme="minorBidi"/>
                <w:color w:val="222222"/>
                <w:sz w:val="20"/>
                <w:szCs w:val="20"/>
                <w:lang w:eastAsia="en-GB"/>
              </w:rPr>
              <w:t xml:space="preserve">. The game needs no computing facilities and uses only very basic equipment, such as scissors, pencils, </w:t>
            </w:r>
            <w:proofErr w:type="gramStart"/>
            <w:r w:rsidRPr="000C1685">
              <w:rPr>
                <w:rFonts w:asciiTheme="minorBidi" w:eastAsia="Times New Roman" w:hAnsiTheme="minorBidi" w:cstheme="minorBidi"/>
                <w:color w:val="222222"/>
                <w:sz w:val="20"/>
                <w:szCs w:val="20"/>
                <w:lang w:eastAsia="en-GB"/>
              </w:rPr>
              <w:t>rulers</w:t>
            </w:r>
            <w:proofErr w:type="gramEnd"/>
            <w:r w:rsidRPr="000C1685">
              <w:rPr>
                <w:rFonts w:asciiTheme="minorBidi" w:eastAsia="Times New Roman" w:hAnsiTheme="minorBidi" w:cstheme="minorBidi"/>
                <w:color w:val="222222"/>
                <w:sz w:val="20"/>
                <w:szCs w:val="20"/>
                <w:lang w:eastAsia="en-GB"/>
              </w:rPr>
              <w:t xml:space="preserve"> and paper; preparing the materials for the game usually takes about 20–30 minutes and, except for paper, all the materials can be reused. Follow the instructions provided in the resource and debrief the activity focusing on the benefits of international trade and the interdependence of countries in a global world. Make sure that </w:t>
            </w:r>
            <w:r w:rsidR="00C60F8A">
              <w:rPr>
                <w:rFonts w:asciiTheme="minorBidi" w:eastAsia="Times New Roman" w:hAnsiTheme="minorBidi" w:cstheme="minorBidi"/>
                <w:color w:val="222222"/>
                <w:sz w:val="20"/>
                <w:szCs w:val="20"/>
                <w:lang w:eastAsia="en-GB"/>
              </w:rPr>
              <w:t xml:space="preserve">you </w:t>
            </w:r>
            <w:r w:rsidRPr="000C1685">
              <w:rPr>
                <w:rFonts w:asciiTheme="minorBidi" w:eastAsia="Times New Roman" w:hAnsiTheme="minorBidi" w:cstheme="minorBidi"/>
                <w:color w:val="222222"/>
                <w:sz w:val="20"/>
                <w:szCs w:val="20"/>
                <w:lang w:eastAsia="en-GB"/>
              </w:rPr>
              <w:t xml:space="preserve">spend 20 minutes de-briefing the outcomes of the game. </w:t>
            </w:r>
            <w:r w:rsidRPr="0051777E">
              <w:rPr>
                <w:rFonts w:asciiTheme="minorBidi" w:eastAsia="Times New Roman" w:hAnsiTheme="minorBidi" w:cstheme="minorBidi"/>
                <w:b/>
                <w:bCs/>
                <w:color w:val="222222"/>
                <w:sz w:val="20"/>
                <w:szCs w:val="20"/>
                <w:lang w:eastAsia="en-GB"/>
              </w:rPr>
              <w:t>(F)</w:t>
            </w:r>
          </w:p>
          <w:p w14:paraId="66EA2E8F" w14:textId="0B7E4C81" w:rsidR="00E03296" w:rsidRPr="001F6D1E" w:rsidRDefault="00C60F8A" w:rsidP="008649AE">
            <w:pPr>
              <w:spacing w:before="60" w:after="60"/>
              <w:rPr>
                <w:rFonts w:asciiTheme="minorBidi" w:eastAsia="Times New Roman" w:hAnsiTheme="minorBidi" w:cstheme="minorBidi"/>
                <w:color w:val="222222"/>
                <w:sz w:val="20"/>
                <w:szCs w:val="20"/>
                <w:lang w:eastAsia="en-GB"/>
              </w:rPr>
            </w:pPr>
            <w:r>
              <w:rPr>
                <w:rFonts w:asciiTheme="minorBidi" w:eastAsia="Times New Roman" w:hAnsiTheme="minorBidi" w:cstheme="minorBidi"/>
                <w:color w:val="222222"/>
                <w:sz w:val="20"/>
                <w:szCs w:val="20"/>
                <w:lang w:eastAsia="en-GB"/>
              </w:rPr>
              <w:t>T</w:t>
            </w:r>
            <w:r w:rsidR="00170B5F" w:rsidRPr="001F6D1E">
              <w:rPr>
                <w:rFonts w:asciiTheme="minorBidi" w:eastAsia="Times New Roman" w:hAnsiTheme="minorBidi" w:cstheme="minorBidi"/>
                <w:color w:val="222222"/>
                <w:sz w:val="20"/>
                <w:szCs w:val="20"/>
                <w:lang w:eastAsia="en-GB"/>
              </w:rPr>
              <w:t>he benefits of international trade</w:t>
            </w:r>
            <w:r w:rsidR="00E03296" w:rsidRPr="001F6D1E">
              <w:rPr>
                <w:rFonts w:asciiTheme="minorBidi" w:eastAsia="Times New Roman" w:hAnsiTheme="minorBidi" w:cstheme="minorBidi"/>
                <w:color w:val="222222"/>
                <w:sz w:val="20"/>
                <w:szCs w:val="20"/>
                <w:lang w:eastAsia="en-GB"/>
              </w:rPr>
              <w:t>: </w:t>
            </w:r>
            <w:hyperlink r:id="rId127" w:tgtFrame="_blank" w:history="1">
              <w:r w:rsidR="00E03296" w:rsidRPr="00E5010B">
                <w:rPr>
                  <w:rStyle w:val="WebLink"/>
                </w:rPr>
                <w:t>http://benefitof.net/benefits-of-international-trade/</w:t>
              </w:r>
            </w:hyperlink>
          </w:p>
          <w:p w14:paraId="410922A7" w14:textId="31491739" w:rsidR="00E03296" w:rsidRPr="001F6D1E" w:rsidRDefault="00C60F8A" w:rsidP="008649AE">
            <w:pPr>
              <w:spacing w:before="60" w:after="60"/>
              <w:rPr>
                <w:rFonts w:asciiTheme="minorBidi" w:eastAsia="Times New Roman" w:hAnsiTheme="minorBidi" w:cstheme="minorBidi"/>
                <w:color w:val="222222"/>
                <w:sz w:val="20"/>
                <w:szCs w:val="20"/>
                <w:lang w:eastAsia="en-GB"/>
              </w:rPr>
            </w:pPr>
            <w:r>
              <w:rPr>
                <w:rFonts w:asciiTheme="minorBidi" w:eastAsia="Times New Roman" w:hAnsiTheme="minorBidi" w:cstheme="minorBidi"/>
                <w:color w:val="222222"/>
                <w:sz w:val="20"/>
                <w:szCs w:val="20"/>
                <w:lang w:eastAsia="en-GB"/>
              </w:rPr>
              <w:t>T</w:t>
            </w:r>
            <w:r w:rsidR="00170B5F" w:rsidRPr="001F6D1E">
              <w:rPr>
                <w:rFonts w:asciiTheme="minorBidi" w:eastAsia="Times New Roman" w:hAnsiTheme="minorBidi" w:cstheme="minorBidi"/>
                <w:color w:val="222222"/>
                <w:sz w:val="20"/>
                <w:szCs w:val="20"/>
                <w:lang w:eastAsia="en-GB"/>
              </w:rPr>
              <w:t>he importance of international trade</w:t>
            </w:r>
            <w:r w:rsidR="00E03296" w:rsidRPr="001F6D1E">
              <w:rPr>
                <w:rFonts w:asciiTheme="minorBidi" w:eastAsia="Times New Roman" w:hAnsiTheme="minorBidi" w:cstheme="minorBidi"/>
                <w:color w:val="222222"/>
                <w:sz w:val="20"/>
                <w:szCs w:val="20"/>
                <w:lang w:eastAsia="en-GB"/>
              </w:rPr>
              <w:t>: </w:t>
            </w:r>
            <w:hyperlink r:id="rId128" w:tgtFrame="_blank" w:history="1">
              <w:r w:rsidR="00E03296" w:rsidRPr="00E5010B">
                <w:rPr>
                  <w:rStyle w:val="WebLink"/>
                </w:rPr>
                <w:t>www.youtube.com/watch?v=HfN8BnRJryQ</w:t>
              </w:r>
            </w:hyperlink>
            <w:r w:rsidR="00E03296" w:rsidRPr="001F6D1E">
              <w:rPr>
                <w:rFonts w:asciiTheme="minorBidi" w:eastAsia="Times New Roman" w:hAnsiTheme="minorBidi" w:cstheme="minorBidi"/>
                <w:color w:val="222222"/>
                <w:sz w:val="20"/>
                <w:szCs w:val="20"/>
                <w:lang w:eastAsia="en-GB"/>
              </w:rPr>
              <w:t> </w:t>
            </w:r>
          </w:p>
          <w:p w14:paraId="7F3A8044" w14:textId="2CBE811F" w:rsidR="00E03296" w:rsidRPr="001F6D1E" w:rsidRDefault="00753D02" w:rsidP="008649AE">
            <w:pPr>
              <w:pStyle w:val="BodyText"/>
              <w:spacing w:before="60" w:after="60"/>
              <w:rPr>
                <w:rFonts w:asciiTheme="minorBidi" w:hAnsiTheme="minorBidi" w:cstheme="minorBidi"/>
              </w:rPr>
            </w:pPr>
            <w:r w:rsidRPr="001F6D1E">
              <w:rPr>
                <w:rFonts w:asciiTheme="minorBidi" w:eastAsia="Times New Roman" w:hAnsiTheme="minorBidi" w:cstheme="minorBidi"/>
                <w:color w:val="222222"/>
                <w:lang w:eastAsia="en-GB"/>
              </w:rPr>
              <w:t>Why countries trade</w:t>
            </w:r>
            <w:r w:rsidR="00E03296" w:rsidRPr="001F6D1E">
              <w:rPr>
                <w:rFonts w:asciiTheme="minorBidi" w:eastAsia="Times New Roman" w:hAnsiTheme="minorBidi" w:cstheme="minorBidi"/>
                <w:color w:val="222222"/>
                <w:lang w:eastAsia="en-GB"/>
              </w:rPr>
              <w:t>: </w:t>
            </w:r>
            <w:hyperlink r:id="rId129" w:tgtFrame="_blank" w:history="1">
              <w:r w:rsidR="00E03296" w:rsidRPr="00E5010B">
                <w:rPr>
                  <w:rStyle w:val="WebLink"/>
                </w:rPr>
                <w:t>https://youtu.be/-IW8ZzY3xt8?feature=shared </w:t>
              </w:r>
            </w:hyperlink>
          </w:p>
        </w:tc>
      </w:tr>
      <w:tr w:rsidR="001215E7" w:rsidRPr="004A4E17" w14:paraId="52C056D8" w14:textId="77777777">
        <w:tblPrEx>
          <w:tblCellMar>
            <w:top w:w="0" w:type="dxa"/>
            <w:bottom w:w="0" w:type="dxa"/>
          </w:tblCellMar>
        </w:tblPrEx>
        <w:tc>
          <w:tcPr>
            <w:tcW w:w="2552" w:type="dxa"/>
            <w:tcMar>
              <w:top w:w="113" w:type="dxa"/>
              <w:bottom w:w="113" w:type="dxa"/>
            </w:tcMar>
          </w:tcPr>
          <w:p w14:paraId="75FD0A8D" w14:textId="4B370ACB" w:rsidR="001215E7" w:rsidRPr="001F6D1E" w:rsidRDefault="001215E7" w:rsidP="001F6D1E">
            <w:pPr>
              <w:pStyle w:val="BodyText"/>
              <w:spacing w:after="120"/>
              <w:rPr>
                <w:rFonts w:asciiTheme="minorBidi" w:hAnsiTheme="minorBidi" w:cstheme="minorBidi"/>
                <w:lang w:eastAsia="en-GB"/>
              </w:rPr>
            </w:pPr>
            <w:r w:rsidRPr="001F6D1E">
              <w:rPr>
                <w:rFonts w:asciiTheme="minorBidi" w:hAnsiTheme="minorBidi" w:cstheme="minorBidi"/>
              </w:rPr>
              <w:t>3.1.2 Challenges of international trade to importers and exporters</w:t>
            </w:r>
          </w:p>
        </w:tc>
        <w:tc>
          <w:tcPr>
            <w:tcW w:w="2126" w:type="dxa"/>
            <w:tcMar>
              <w:top w:w="113" w:type="dxa"/>
              <w:bottom w:w="113" w:type="dxa"/>
            </w:tcMar>
          </w:tcPr>
          <w:p w14:paraId="078AABFB" w14:textId="3B8B2C4F" w:rsidR="001215E7" w:rsidRPr="001F6D1E" w:rsidRDefault="00F26B9E" w:rsidP="001F6D1E">
            <w:pPr>
              <w:pStyle w:val="BodyText"/>
              <w:spacing w:after="120"/>
              <w:rPr>
                <w:rFonts w:asciiTheme="minorBidi" w:hAnsiTheme="minorBidi" w:cstheme="minorBidi"/>
                <w:lang w:eastAsia="en-GB"/>
              </w:rPr>
            </w:pPr>
            <w:r>
              <w:rPr>
                <w:rFonts w:asciiTheme="minorBidi" w:hAnsiTheme="minorBidi" w:cstheme="minorBidi"/>
                <w:color w:val="000000"/>
              </w:rPr>
              <w:t>T</w:t>
            </w:r>
            <w:r w:rsidR="001215E7" w:rsidRPr="001F6D1E">
              <w:rPr>
                <w:rFonts w:asciiTheme="minorBidi" w:hAnsiTheme="minorBidi" w:cstheme="minorBidi"/>
                <w:color w:val="000000"/>
              </w:rPr>
              <w:t xml:space="preserve">he challenges of international trade to exporters and importers: distance, language, methods of payment, documentation, transport, customs duties, non-payment, currencies, foreign exchange rates, </w:t>
            </w:r>
            <w:proofErr w:type="gramStart"/>
            <w:r w:rsidR="001215E7" w:rsidRPr="001F6D1E">
              <w:rPr>
                <w:rFonts w:asciiTheme="minorBidi" w:hAnsiTheme="minorBidi" w:cstheme="minorBidi"/>
                <w:color w:val="000000"/>
              </w:rPr>
              <w:t>competition</w:t>
            </w:r>
            <w:proofErr w:type="gramEnd"/>
            <w:r w:rsidR="001215E7" w:rsidRPr="001F6D1E">
              <w:rPr>
                <w:rFonts w:asciiTheme="minorBidi" w:hAnsiTheme="minorBidi" w:cstheme="minorBidi"/>
                <w:color w:val="000000"/>
              </w:rPr>
              <w:t xml:space="preserve"> and different legal systems</w:t>
            </w:r>
            <w:r w:rsidR="00D249CA">
              <w:rPr>
                <w:rFonts w:asciiTheme="minorBidi" w:hAnsiTheme="minorBidi" w:cstheme="minorBidi"/>
                <w:color w:val="000000"/>
              </w:rPr>
              <w:t>.</w:t>
            </w:r>
          </w:p>
        </w:tc>
        <w:tc>
          <w:tcPr>
            <w:tcW w:w="9923" w:type="dxa"/>
            <w:tcMar>
              <w:top w:w="113" w:type="dxa"/>
              <w:bottom w:w="113" w:type="dxa"/>
            </w:tcMar>
          </w:tcPr>
          <w:p w14:paraId="0E6A0361" w14:textId="77777777" w:rsidR="001215E7" w:rsidRPr="001F6D1E" w:rsidRDefault="001215E7" w:rsidP="001F6D1E">
            <w:pPr>
              <w:spacing w:after="120"/>
              <w:rPr>
                <w:rFonts w:asciiTheme="minorBidi" w:eastAsia="Times New Roman" w:hAnsiTheme="minorBidi" w:cstheme="minorBidi"/>
                <w:color w:val="222222"/>
                <w:sz w:val="20"/>
                <w:szCs w:val="20"/>
                <w:lang w:eastAsia="en-GB"/>
              </w:rPr>
            </w:pPr>
            <w:r w:rsidRPr="001F6D1E">
              <w:rPr>
                <w:rFonts w:asciiTheme="minorBidi" w:eastAsia="Times New Roman" w:hAnsiTheme="minorBidi" w:cstheme="minorBidi"/>
                <w:color w:val="222222"/>
                <w:sz w:val="20"/>
                <w:szCs w:val="20"/>
                <w:lang w:eastAsia="en-GB"/>
              </w:rPr>
              <w:t xml:space="preserve">Most countries have governmental organisations set up to aid exporters and importers. These organisations also have regional offices. It is strongly recommended that an official from one of the governmental trade organisations is invited to deliver a talk about the difficulties faced by exporters and importers when buying and selling abroad. This can be supported by watching a video. Learners write a description of the difficulties for international trade, using the notes that they made from the visiting speaker’s talk and watching the video. </w:t>
            </w:r>
            <w:r w:rsidRPr="00FF1316">
              <w:rPr>
                <w:rFonts w:asciiTheme="minorBidi" w:eastAsia="Times New Roman" w:hAnsiTheme="minorBidi" w:cstheme="minorBidi"/>
                <w:b/>
                <w:bCs/>
                <w:color w:val="222222"/>
                <w:sz w:val="20"/>
                <w:szCs w:val="20"/>
                <w:lang w:eastAsia="en-GB"/>
              </w:rPr>
              <w:t>(I)</w:t>
            </w:r>
          </w:p>
          <w:p w14:paraId="5495E08D" w14:textId="4706500C" w:rsidR="001215E7" w:rsidRPr="001F6D1E" w:rsidRDefault="001215E7" w:rsidP="001F6D1E">
            <w:pPr>
              <w:spacing w:after="120"/>
              <w:rPr>
                <w:rFonts w:asciiTheme="minorBidi" w:eastAsia="Times New Roman" w:hAnsiTheme="minorBidi" w:cstheme="minorBidi"/>
                <w:color w:val="222222"/>
                <w:sz w:val="20"/>
                <w:szCs w:val="20"/>
                <w:lang w:eastAsia="en-GB"/>
              </w:rPr>
            </w:pPr>
            <w:r w:rsidRPr="001F6D1E">
              <w:rPr>
                <w:rFonts w:asciiTheme="minorBidi" w:eastAsia="Times New Roman" w:hAnsiTheme="minorBidi" w:cstheme="minorBidi"/>
                <w:color w:val="222222"/>
                <w:sz w:val="20"/>
                <w:szCs w:val="20"/>
                <w:lang w:eastAsia="en-GB"/>
              </w:rPr>
              <w:t xml:space="preserve">One of the most challenging aspects of international trade is the fluctuation in exchange rate. Create groups of learners and give them a figure in local currency. Ask them to follow the rate of US Dollars against the local currency for one week and calculate the amount and create a chart of the amount they will need to pay and will receive in US dollars on each day of the week. Make them understand how little fluctuation in rate changes the payment received or made. </w:t>
            </w:r>
            <w:r w:rsidRPr="00D95EBD">
              <w:rPr>
                <w:rFonts w:asciiTheme="minorBidi" w:eastAsia="Times New Roman" w:hAnsiTheme="minorBidi" w:cstheme="minorBidi"/>
                <w:b/>
                <w:bCs/>
                <w:color w:val="222222"/>
                <w:sz w:val="20"/>
                <w:szCs w:val="20"/>
                <w:lang w:eastAsia="en-GB"/>
              </w:rPr>
              <w:t>(I)</w:t>
            </w:r>
          </w:p>
          <w:p w14:paraId="61855D86" w14:textId="3533DC9A" w:rsidR="001215E7" w:rsidRPr="001F6D1E" w:rsidRDefault="0009143E" w:rsidP="008649AE">
            <w:pPr>
              <w:spacing w:before="60" w:after="60"/>
              <w:rPr>
                <w:rFonts w:asciiTheme="minorBidi" w:eastAsia="Times New Roman" w:hAnsiTheme="minorBidi" w:cstheme="minorBidi"/>
                <w:color w:val="222222"/>
                <w:sz w:val="20"/>
                <w:szCs w:val="20"/>
                <w:lang w:eastAsia="en-GB"/>
              </w:rPr>
            </w:pPr>
            <w:r w:rsidRPr="001F6D1E">
              <w:rPr>
                <w:rFonts w:asciiTheme="minorBidi" w:eastAsia="Times New Roman" w:hAnsiTheme="minorBidi" w:cstheme="minorBidi"/>
                <w:color w:val="222222"/>
                <w:sz w:val="20"/>
                <w:szCs w:val="20"/>
                <w:lang w:eastAsia="en-GB"/>
              </w:rPr>
              <w:t>International business challenges</w:t>
            </w:r>
            <w:r w:rsidR="001215E7" w:rsidRPr="001F6D1E">
              <w:rPr>
                <w:rFonts w:asciiTheme="minorBidi" w:eastAsia="Times New Roman" w:hAnsiTheme="minorBidi" w:cstheme="minorBidi"/>
                <w:color w:val="222222"/>
                <w:sz w:val="20"/>
                <w:szCs w:val="20"/>
                <w:lang w:eastAsia="en-GB"/>
              </w:rPr>
              <w:t xml:space="preserve">: </w:t>
            </w:r>
            <w:hyperlink r:id="rId130" w:history="1">
              <w:r w:rsidR="001215E7" w:rsidRPr="001F6D1E">
                <w:rPr>
                  <w:rStyle w:val="Hyperlink"/>
                  <w:rFonts w:asciiTheme="minorBidi" w:eastAsia="Times New Roman" w:hAnsiTheme="minorBidi" w:cstheme="minorBidi"/>
                  <w:sz w:val="20"/>
                  <w:szCs w:val="20"/>
                  <w:lang w:eastAsia="en-GB"/>
                </w:rPr>
                <w:t>https://www.usemultiplier.com/blog/challenges-in-international-business</w:t>
              </w:r>
            </w:hyperlink>
            <w:r w:rsidR="001215E7" w:rsidRPr="001F6D1E">
              <w:rPr>
                <w:rFonts w:asciiTheme="minorBidi" w:eastAsia="Times New Roman" w:hAnsiTheme="minorBidi" w:cstheme="minorBidi"/>
                <w:color w:val="222222"/>
                <w:sz w:val="20"/>
                <w:szCs w:val="20"/>
                <w:lang w:eastAsia="en-GB"/>
              </w:rPr>
              <w:t xml:space="preserve"> </w:t>
            </w:r>
          </w:p>
          <w:p w14:paraId="5461CFF2" w14:textId="03604F43" w:rsidR="001215E7" w:rsidRPr="001F6D1E" w:rsidRDefault="0039574E" w:rsidP="008649AE">
            <w:pPr>
              <w:spacing w:before="60" w:after="60"/>
              <w:rPr>
                <w:rFonts w:asciiTheme="minorBidi" w:eastAsia="Times New Roman" w:hAnsiTheme="minorBidi" w:cstheme="minorBidi"/>
                <w:color w:val="222222"/>
                <w:sz w:val="20"/>
                <w:szCs w:val="20"/>
                <w:lang w:eastAsia="en-GB"/>
              </w:rPr>
            </w:pPr>
            <w:r w:rsidRPr="001F6D1E">
              <w:rPr>
                <w:rFonts w:asciiTheme="minorBidi" w:eastAsia="Times New Roman" w:hAnsiTheme="minorBidi" w:cstheme="minorBidi"/>
                <w:color w:val="222222"/>
                <w:sz w:val="20"/>
                <w:szCs w:val="20"/>
                <w:lang w:eastAsia="en-GB"/>
              </w:rPr>
              <w:t>Challenges of international trade</w:t>
            </w:r>
            <w:r w:rsidR="001215E7" w:rsidRPr="001F6D1E">
              <w:rPr>
                <w:rFonts w:asciiTheme="minorBidi" w:eastAsia="Times New Roman" w:hAnsiTheme="minorBidi" w:cstheme="minorBidi"/>
                <w:color w:val="222222"/>
                <w:sz w:val="20"/>
                <w:szCs w:val="20"/>
                <w:lang w:eastAsia="en-GB"/>
              </w:rPr>
              <w:t xml:space="preserve">: </w:t>
            </w:r>
            <w:hyperlink r:id="rId131" w:history="1">
              <w:r w:rsidR="001215E7" w:rsidRPr="001F6D1E">
                <w:rPr>
                  <w:rStyle w:val="Hyperlink"/>
                  <w:rFonts w:asciiTheme="minorBidi" w:eastAsia="Times New Roman" w:hAnsiTheme="minorBidi" w:cstheme="minorBidi"/>
                  <w:sz w:val="20"/>
                  <w:szCs w:val="20"/>
                  <w:lang w:eastAsia="en-GB"/>
                </w:rPr>
                <w:t>https://online.hbs.edu/blog/post/challenges-of-international-business</w:t>
              </w:r>
            </w:hyperlink>
            <w:r w:rsidR="001215E7" w:rsidRPr="001F6D1E">
              <w:rPr>
                <w:rFonts w:asciiTheme="minorBidi" w:eastAsia="Times New Roman" w:hAnsiTheme="minorBidi" w:cstheme="minorBidi"/>
                <w:color w:val="222222"/>
                <w:sz w:val="20"/>
                <w:szCs w:val="20"/>
                <w:lang w:eastAsia="en-GB"/>
              </w:rPr>
              <w:t xml:space="preserve"> </w:t>
            </w:r>
          </w:p>
          <w:p w14:paraId="6DF45DD3" w14:textId="48D5353D" w:rsidR="001215E7" w:rsidRPr="001F6D1E" w:rsidRDefault="0039574E" w:rsidP="008649AE">
            <w:pPr>
              <w:pStyle w:val="BodyText"/>
              <w:spacing w:before="60" w:after="60"/>
              <w:rPr>
                <w:rFonts w:asciiTheme="minorBidi" w:hAnsiTheme="minorBidi" w:cstheme="minorBidi"/>
              </w:rPr>
            </w:pPr>
            <w:r>
              <w:rPr>
                <w:rFonts w:asciiTheme="minorBidi" w:eastAsia="Times New Roman" w:hAnsiTheme="minorBidi" w:cstheme="minorBidi"/>
                <w:color w:val="222222"/>
                <w:lang w:eastAsia="en-GB"/>
              </w:rPr>
              <w:t>I</w:t>
            </w:r>
            <w:r w:rsidRPr="001F6D1E">
              <w:rPr>
                <w:rFonts w:asciiTheme="minorBidi" w:eastAsia="Times New Roman" w:hAnsiTheme="minorBidi" w:cstheme="minorBidi"/>
                <w:color w:val="222222"/>
                <w:lang w:eastAsia="en-GB"/>
              </w:rPr>
              <w:t>nternational trade difficulties</w:t>
            </w:r>
            <w:r w:rsidR="001215E7" w:rsidRPr="001F6D1E">
              <w:rPr>
                <w:rFonts w:asciiTheme="minorBidi" w:eastAsia="Times New Roman" w:hAnsiTheme="minorBidi" w:cstheme="minorBidi"/>
                <w:color w:val="222222"/>
                <w:lang w:eastAsia="en-GB"/>
              </w:rPr>
              <w:t>: </w:t>
            </w:r>
            <w:hyperlink r:id="rId132" w:tgtFrame="_blank" w:history="1">
              <w:r w:rsidR="001215E7" w:rsidRPr="00E5010B">
                <w:rPr>
                  <w:rStyle w:val="WebLink"/>
                </w:rPr>
                <w:t>www.youtube.com/watch?v=O3aGldrnybI</w:t>
              </w:r>
            </w:hyperlink>
            <w:r w:rsidR="001215E7" w:rsidRPr="001F6D1E">
              <w:rPr>
                <w:rFonts w:asciiTheme="minorBidi" w:eastAsia="Times New Roman" w:hAnsiTheme="minorBidi" w:cstheme="minorBidi"/>
                <w:color w:val="222222"/>
                <w:lang w:eastAsia="en-GB"/>
              </w:rPr>
              <w:t> </w:t>
            </w:r>
          </w:p>
        </w:tc>
      </w:tr>
      <w:tr w:rsidR="005C7CAD" w:rsidRPr="004A4E17" w14:paraId="29733CBB" w14:textId="77777777">
        <w:tblPrEx>
          <w:tblCellMar>
            <w:top w:w="0" w:type="dxa"/>
            <w:bottom w:w="0" w:type="dxa"/>
          </w:tblCellMar>
        </w:tblPrEx>
        <w:tc>
          <w:tcPr>
            <w:tcW w:w="2552" w:type="dxa"/>
            <w:vMerge w:val="restart"/>
            <w:tcMar>
              <w:top w:w="113" w:type="dxa"/>
              <w:bottom w:w="113" w:type="dxa"/>
            </w:tcMar>
          </w:tcPr>
          <w:p w14:paraId="37D08B97" w14:textId="265C98CA" w:rsidR="005C7CAD" w:rsidRPr="001F6D1E" w:rsidRDefault="005C7CAD" w:rsidP="001F6D1E">
            <w:pPr>
              <w:pStyle w:val="BodyText"/>
              <w:spacing w:after="120"/>
              <w:rPr>
                <w:rFonts w:asciiTheme="minorBidi" w:hAnsiTheme="minorBidi" w:cstheme="minorBidi"/>
                <w:lang w:eastAsia="en-GB"/>
              </w:rPr>
            </w:pPr>
            <w:r w:rsidRPr="001F6D1E">
              <w:rPr>
                <w:rFonts w:asciiTheme="minorBidi" w:hAnsiTheme="minorBidi" w:cstheme="minorBidi"/>
              </w:rPr>
              <w:t>3.1.3 Balance of Trade and Balance of Payments</w:t>
            </w:r>
          </w:p>
        </w:tc>
        <w:tc>
          <w:tcPr>
            <w:tcW w:w="2126" w:type="dxa"/>
            <w:tcMar>
              <w:top w:w="113" w:type="dxa"/>
              <w:bottom w:w="113" w:type="dxa"/>
            </w:tcMar>
          </w:tcPr>
          <w:p w14:paraId="5687E1A4" w14:textId="652F9E26" w:rsidR="005C7CAD" w:rsidRPr="001F6D1E" w:rsidRDefault="005C7CAD" w:rsidP="001F6D1E">
            <w:pPr>
              <w:pStyle w:val="BodyText"/>
              <w:spacing w:after="120"/>
              <w:rPr>
                <w:rFonts w:asciiTheme="minorBidi" w:hAnsiTheme="minorBidi" w:cstheme="minorBidi"/>
                <w:lang w:eastAsia="en-GB"/>
              </w:rPr>
            </w:pPr>
            <w:r>
              <w:rPr>
                <w:rFonts w:asciiTheme="minorBidi" w:hAnsiTheme="minorBidi" w:cstheme="minorBidi"/>
                <w:color w:val="000000"/>
              </w:rPr>
              <w:t>T</w:t>
            </w:r>
            <w:r w:rsidRPr="001F6D1E">
              <w:rPr>
                <w:rFonts w:asciiTheme="minorBidi" w:hAnsiTheme="minorBidi" w:cstheme="minorBidi"/>
                <w:color w:val="000000"/>
              </w:rPr>
              <w:t>he difference between Balance of Trade and Balance of Payments</w:t>
            </w:r>
            <w:r w:rsidR="00D249CA">
              <w:rPr>
                <w:rFonts w:asciiTheme="minorBidi" w:hAnsiTheme="minorBidi" w:cstheme="minorBidi"/>
                <w:color w:val="000000"/>
              </w:rPr>
              <w:t>.</w:t>
            </w:r>
          </w:p>
        </w:tc>
        <w:tc>
          <w:tcPr>
            <w:tcW w:w="9923" w:type="dxa"/>
            <w:tcMar>
              <w:top w:w="113" w:type="dxa"/>
              <w:bottom w:w="113" w:type="dxa"/>
            </w:tcMar>
          </w:tcPr>
          <w:p w14:paraId="429E3EE1" w14:textId="77777777" w:rsidR="005C7CAD" w:rsidRPr="001F6D1E" w:rsidRDefault="005C7CAD" w:rsidP="001F6D1E">
            <w:pPr>
              <w:spacing w:after="120"/>
              <w:rPr>
                <w:rFonts w:asciiTheme="minorBidi" w:eastAsia="Times New Roman" w:hAnsiTheme="minorBidi" w:cstheme="minorBidi"/>
                <w:color w:val="222222"/>
                <w:sz w:val="20"/>
                <w:szCs w:val="20"/>
                <w:lang w:eastAsia="en-GB"/>
              </w:rPr>
            </w:pPr>
            <w:r w:rsidRPr="001F6D1E">
              <w:rPr>
                <w:rFonts w:asciiTheme="minorBidi" w:eastAsia="Times New Roman" w:hAnsiTheme="minorBidi" w:cstheme="minorBidi"/>
                <w:color w:val="222222"/>
                <w:sz w:val="20"/>
                <w:szCs w:val="20"/>
                <w:lang w:eastAsia="en-GB"/>
              </w:rPr>
              <w:t>This is a slightly complex topic. Learners need to understand that countries earn revenue when exporters (domestic business enterprises) sell goods and services to international buyers. At the same time, countries experience outflow of money from, when importers (domestic business enterprises) in the country make payments for the goods and services bought from international suppliers.</w:t>
            </w:r>
          </w:p>
          <w:p w14:paraId="49DA4BF4" w14:textId="77777777" w:rsidR="005C7CAD" w:rsidRPr="001F6D1E" w:rsidRDefault="005C7CAD" w:rsidP="001F6D1E">
            <w:pPr>
              <w:spacing w:after="120"/>
              <w:rPr>
                <w:rFonts w:asciiTheme="minorBidi" w:eastAsia="Times New Roman" w:hAnsiTheme="minorBidi" w:cstheme="minorBidi"/>
                <w:color w:val="222222"/>
                <w:sz w:val="20"/>
                <w:szCs w:val="20"/>
                <w:lang w:eastAsia="en-GB"/>
              </w:rPr>
            </w:pPr>
            <w:r w:rsidRPr="001F6D1E">
              <w:rPr>
                <w:rFonts w:asciiTheme="minorBidi" w:eastAsia="Times New Roman" w:hAnsiTheme="minorBidi" w:cstheme="minorBidi"/>
                <w:color w:val="222222"/>
                <w:sz w:val="20"/>
                <w:szCs w:val="20"/>
                <w:lang w:eastAsia="en-GB"/>
              </w:rPr>
              <w:t>A good example to explain this would be:</w:t>
            </w:r>
          </w:p>
          <w:p w14:paraId="56A0A7D5" w14:textId="6DDA8B8B" w:rsidR="005C7CAD" w:rsidRPr="001F6D1E" w:rsidRDefault="00AA63A0" w:rsidP="001F6D1E">
            <w:pPr>
              <w:spacing w:after="120"/>
              <w:rPr>
                <w:rFonts w:asciiTheme="minorBidi" w:eastAsia="Times New Roman" w:hAnsiTheme="minorBidi" w:cstheme="minorBidi"/>
                <w:color w:val="222222"/>
                <w:sz w:val="20"/>
                <w:szCs w:val="20"/>
                <w:lang w:eastAsia="en-GB"/>
              </w:rPr>
            </w:pPr>
            <w:r>
              <w:rPr>
                <w:rFonts w:asciiTheme="minorBidi" w:eastAsia="Times New Roman" w:hAnsiTheme="minorBidi" w:cstheme="minorBidi"/>
                <w:color w:val="222222"/>
                <w:sz w:val="20"/>
                <w:szCs w:val="20"/>
                <w:lang w:eastAsia="en-GB"/>
              </w:rPr>
              <w:t>T</w:t>
            </w:r>
            <w:r w:rsidR="005C7CAD" w:rsidRPr="001F6D1E">
              <w:rPr>
                <w:rFonts w:asciiTheme="minorBidi" w:eastAsia="Times New Roman" w:hAnsiTheme="minorBidi" w:cstheme="minorBidi"/>
                <w:color w:val="222222"/>
                <w:sz w:val="20"/>
                <w:szCs w:val="20"/>
                <w:lang w:eastAsia="en-GB"/>
              </w:rPr>
              <w:t>he purchase of aircrafts by the country’s airlines from a big aircraft manufacturer in a foreign country would require payments to be made outside the country. The international tourists who are likely to travel to the country using the airlines’ new aircrafts would spend money in the country on tourism services. </w:t>
            </w:r>
          </w:p>
          <w:p w14:paraId="56D153DA" w14:textId="03C602D3" w:rsidR="005C7CAD" w:rsidRPr="00E5010B" w:rsidRDefault="00FD576A" w:rsidP="008649AE">
            <w:pPr>
              <w:spacing w:before="60" w:after="60"/>
              <w:rPr>
                <w:rStyle w:val="WebLink"/>
              </w:rPr>
            </w:pPr>
            <w:r>
              <w:rPr>
                <w:rFonts w:asciiTheme="minorBidi" w:eastAsia="Times New Roman" w:hAnsiTheme="minorBidi" w:cstheme="minorBidi"/>
                <w:color w:val="222222"/>
                <w:sz w:val="20"/>
                <w:szCs w:val="20"/>
                <w:lang w:eastAsia="en-GB"/>
              </w:rPr>
              <w:t>T</w:t>
            </w:r>
            <w:r w:rsidRPr="001F6D1E">
              <w:rPr>
                <w:rFonts w:asciiTheme="minorBidi" w:eastAsia="Times New Roman" w:hAnsiTheme="minorBidi" w:cstheme="minorBidi"/>
                <w:color w:val="222222"/>
                <w:sz w:val="20"/>
                <w:szCs w:val="20"/>
                <w:lang w:eastAsia="en-GB"/>
              </w:rPr>
              <w:t>he differences between balance of trade and balance of payments</w:t>
            </w:r>
            <w:r w:rsidR="005C7CAD" w:rsidRPr="001F6D1E">
              <w:rPr>
                <w:rFonts w:asciiTheme="minorBidi" w:eastAsia="Times New Roman" w:hAnsiTheme="minorBidi" w:cstheme="minorBidi"/>
                <w:color w:val="222222"/>
                <w:sz w:val="20"/>
                <w:szCs w:val="20"/>
                <w:lang w:eastAsia="en-GB"/>
              </w:rPr>
              <w:t>: </w:t>
            </w:r>
            <w:hyperlink r:id="rId133" w:tgtFrame="_blank" w:history="1">
              <w:r w:rsidR="005C7CAD" w:rsidRPr="00E5010B">
                <w:rPr>
                  <w:rStyle w:val="WebLink"/>
                </w:rPr>
                <w:t>http://keydifferences.com/difference-between-balance-of-trade-and-balance-of-payment.html</w:t>
              </w:r>
            </w:hyperlink>
          </w:p>
          <w:p w14:paraId="35E83CDA" w14:textId="6890B62C" w:rsidR="005C7CAD" w:rsidRPr="001F6D1E" w:rsidRDefault="00FD576A" w:rsidP="008649AE">
            <w:pPr>
              <w:pStyle w:val="BodyText"/>
              <w:spacing w:before="60" w:after="60"/>
              <w:rPr>
                <w:rFonts w:asciiTheme="minorBidi" w:hAnsiTheme="minorBidi" w:cstheme="minorBidi"/>
              </w:rPr>
            </w:pPr>
            <w:r>
              <w:rPr>
                <w:rFonts w:asciiTheme="minorBidi" w:eastAsia="Times New Roman" w:hAnsiTheme="minorBidi" w:cstheme="minorBidi"/>
                <w:color w:val="222222"/>
                <w:lang w:eastAsia="en-GB"/>
              </w:rPr>
              <w:t>B</w:t>
            </w:r>
            <w:r w:rsidRPr="001F6D1E">
              <w:rPr>
                <w:rFonts w:asciiTheme="minorBidi" w:eastAsia="Times New Roman" w:hAnsiTheme="minorBidi" w:cstheme="minorBidi"/>
                <w:color w:val="222222"/>
                <w:lang w:eastAsia="en-GB"/>
              </w:rPr>
              <w:t>alance of trade and balance of payments</w:t>
            </w:r>
            <w:r w:rsidR="005C7CAD" w:rsidRPr="001F6D1E">
              <w:rPr>
                <w:rFonts w:asciiTheme="minorBidi" w:eastAsia="Times New Roman" w:hAnsiTheme="minorBidi" w:cstheme="minorBidi"/>
                <w:color w:val="222222"/>
                <w:lang w:eastAsia="en-GB"/>
              </w:rPr>
              <w:t>: </w:t>
            </w:r>
            <w:hyperlink r:id="rId134" w:tgtFrame="_blank" w:history="1">
              <w:r w:rsidR="005C7CAD" w:rsidRPr="00E5010B">
                <w:rPr>
                  <w:rStyle w:val="WebLink"/>
                </w:rPr>
                <w:t>www.youtube.com/watch?v=YlQgeyKV-QM</w:t>
              </w:r>
            </w:hyperlink>
          </w:p>
        </w:tc>
      </w:tr>
      <w:tr w:rsidR="005C7CAD" w:rsidRPr="004A4E17" w14:paraId="1E418C90" w14:textId="77777777">
        <w:tblPrEx>
          <w:tblCellMar>
            <w:top w:w="0" w:type="dxa"/>
            <w:bottom w:w="0" w:type="dxa"/>
          </w:tblCellMar>
        </w:tblPrEx>
        <w:tc>
          <w:tcPr>
            <w:tcW w:w="2552" w:type="dxa"/>
            <w:vMerge/>
            <w:tcMar>
              <w:top w:w="113" w:type="dxa"/>
              <w:bottom w:w="113" w:type="dxa"/>
            </w:tcMar>
          </w:tcPr>
          <w:p w14:paraId="1D14BEA9" w14:textId="77777777" w:rsidR="005C7CAD" w:rsidRPr="001F6D1E" w:rsidRDefault="005C7CAD" w:rsidP="001F6D1E">
            <w:pPr>
              <w:pStyle w:val="BodyText"/>
              <w:spacing w:after="120"/>
              <w:rPr>
                <w:rFonts w:asciiTheme="minorBidi" w:hAnsiTheme="minorBidi" w:cstheme="minorBidi"/>
              </w:rPr>
            </w:pPr>
          </w:p>
        </w:tc>
        <w:tc>
          <w:tcPr>
            <w:tcW w:w="2126" w:type="dxa"/>
            <w:tcMar>
              <w:top w:w="113" w:type="dxa"/>
              <w:bottom w:w="113" w:type="dxa"/>
            </w:tcMar>
          </w:tcPr>
          <w:p w14:paraId="3FE31018" w14:textId="6ED314A2" w:rsidR="005C7CAD" w:rsidRPr="001F6D1E" w:rsidRDefault="00FD576A" w:rsidP="008649AE">
            <w:pPr>
              <w:pStyle w:val="BodyText"/>
              <w:rPr>
                <w:rFonts w:asciiTheme="minorBidi" w:hAnsiTheme="minorBidi" w:cstheme="minorBidi"/>
                <w:color w:val="000000"/>
              </w:rPr>
            </w:pPr>
            <w:r>
              <w:rPr>
                <w:rFonts w:asciiTheme="minorBidi" w:hAnsiTheme="minorBidi" w:cstheme="minorBidi"/>
                <w:color w:val="000000"/>
              </w:rPr>
              <w:t>C</w:t>
            </w:r>
            <w:r w:rsidR="005C7CAD" w:rsidRPr="001F6D1E">
              <w:rPr>
                <w:rFonts w:asciiTheme="minorBidi" w:hAnsiTheme="minorBidi" w:cstheme="minorBidi"/>
                <w:color w:val="000000"/>
              </w:rPr>
              <w:t>alculation and interpretation of Balance of Trade and Balance of Payments from given figures</w:t>
            </w:r>
            <w:r w:rsidR="00D249CA">
              <w:rPr>
                <w:rFonts w:asciiTheme="minorBidi" w:hAnsiTheme="minorBidi" w:cstheme="minorBidi"/>
                <w:color w:val="000000"/>
              </w:rPr>
              <w:t>.</w:t>
            </w:r>
          </w:p>
        </w:tc>
        <w:tc>
          <w:tcPr>
            <w:tcW w:w="9923" w:type="dxa"/>
            <w:tcMar>
              <w:top w:w="113" w:type="dxa"/>
              <w:bottom w:w="113" w:type="dxa"/>
            </w:tcMar>
          </w:tcPr>
          <w:p w14:paraId="04ED4A21" w14:textId="3F5AE1BA" w:rsidR="005C7CAD" w:rsidRPr="001F6D1E" w:rsidRDefault="005C7CAD" w:rsidP="001F6D1E">
            <w:pPr>
              <w:spacing w:after="120"/>
              <w:rPr>
                <w:rFonts w:asciiTheme="minorBidi" w:eastAsia="Times New Roman" w:hAnsiTheme="minorBidi" w:cstheme="minorBidi"/>
                <w:color w:val="222222"/>
                <w:sz w:val="20"/>
                <w:szCs w:val="20"/>
                <w:lang w:eastAsia="en-GB"/>
              </w:rPr>
            </w:pPr>
            <w:r w:rsidRPr="00377089">
              <w:rPr>
                <w:rFonts w:asciiTheme="minorBidi" w:eastAsia="Times New Roman" w:hAnsiTheme="minorBidi" w:cstheme="minorBidi"/>
                <w:color w:val="222222"/>
                <w:sz w:val="20"/>
                <w:szCs w:val="20"/>
                <w:lang w:eastAsia="en-GB"/>
              </w:rPr>
              <w:t xml:space="preserve">Working in pairs or threes, learners research the current account position of a particular country and then calculate its Balance of Trade and Balance of Payments, and the possible consequences of the deficit/surplus. They should then make a presentation. At the end of the presentation, hold a class discussion on the similarities and differences of the consequences of having a Balance of Payments deficit or surplus. </w:t>
            </w:r>
            <w:r w:rsidRPr="00377089">
              <w:rPr>
                <w:rFonts w:asciiTheme="minorBidi" w:eastAsia="Times New Roman" w:hAnsiTheme="minorBidi" w:cstheme="minorBidi"/>
                <w:b/>
                <w:bCs/>
                <w:color w:val="222222"/>
                <w:sz w:val="20"/>
                <w:szCs w:val="20"/>
                <w:lang w:eastAsia="en-GB"/>
              </w:rPr>
              <w:t>(F)</w:t>
            </w:r>
          </w:p>
        </w:tc>
      </w:tr>
      <w:tr w:rsidR="005C7CAD" w:rsidRPr="004A4E17" w14:paraId="4D57720A" w14:textId="77777777">
        <w:tblPrEx>
          <w:tblCellMar>
            <w:top w:w="0" w:type="dxa"/>
            <w:bottom w:w="0" w:type="dxa"/>
          </w:tblCellMar>
        </w:tblPrEx>
        <w:tc>
          <w:tcPr>
            <w:tcW w:w="2552" w:type="dxa"/>
            <w:vMerge/>
            <w:tcMar>
              <w:top w:w="113" w:type="dxa"/>
              <w:bottom w:w="113" w:type="dxa"/>
            </w:tcMar>
          </w:tcPr>
          <w:p w14:paraId="5DC443A7" w14:textId="77777777" w:rsidR="005C7CAD" w:rsidRPr="001F6D1E" w:rsidRDefault="005C7CAD" w:rsidP="001F6D1E">
            <w:pPr>
              <w:pStyle w:val="BodyText"/>
              <w:spacing w:after="120"/>
              <w:rPr>
                <w:rFonts w:asciiTheme="minorBidi" w:hAnsiTheme="minorBidi" w:cstheme="minorBidi"/>
              </w:rPr>
            </w:pPr>
          </w:p>
        </w:tc>
        <w:tc>
          <w:tcPr>
            <w:tcW w:w="2126" w:type="dxa"/>
            <w:tcMar>
              <w:top w:w="113" w:type="dxa"/>
              <w:bottom w:w="113" w:type="dxa"/>
            </w:tcMar>
          </w:tcPr>
          <w:p w14:paraId="4D643B8D" w14:textId="32CB7C38" w:rsidR="005C7CAD" w:rsidRPr="001F6D1E" w:rsidRDefault="00E273BD" w:rsidP="001F6D1E">
            <w:pPr>
              <w:pStyle w:val="BodyText"/>
              <w:spacing w:after="120"/>
              <w:rPr>
                <w:rFonts w:asciiTheme="minorBidi" w:hAnsiTheme="minorBidi" w:cstheme="minorBidi"/>
                <w:color w:val="000000"/>
              </w:rPr>
            </w:pPr>
            <w:r>
              <w:rPr>
                <w:rFonts w:asciiTheme="minorBidi" w:hAnsiTheme="minorBidi" w:cstheme="minorBidi"/>
                <w:color w:val="000000"/>
              </w:rPr>
              <w:t>H</w:t>
            </w:r>
            <w:r w:rsidR="005C7CAD" w:rsidRPr="001F6D1E">
              <w:rPr>
                <w:rFonts w:asciiTheme="minorBidi" w:hAnsiTheme="minorBidi" w:cstheme="minorBidi"/>
                <w:color w:val="000000"/>
              </w:rPr>
              <w:t>ow commercial activities affect the Balance of Trade and Balance of Payments</w:t>
            </w:r>
            <w:r w:rsidR="00D249CA">
              <w:rPr>
                <w:rFonts w:asciiTheme="minorBidi" w:hAnsiTheme="minorBidi" w:cstheme="minorBidi"/>
                <w:color w:val="000000"/>
              </w:rPr>
              <w:t>.</w:t>
            </w:r>
          </w:p>
        </w:tc>
        <w:tc>
          <w:tcPr>
            <w:tcW w:w="9923" w:type="dxa"/>
            <w:tcMar>
              <w:top w:w="113" w:type="dxa"/>
              <w:bottom w:w="113" w:type="dxa"/>
            </w:tcMar>
          </w:tcPr>
          <w:p w14:paraId="1C1B20C1" w14:textId="52F737A2" w:rsidR="005C7CAD" w:rsidRPr="001F6D1E" w:rsidRDefault="005C7CAD" w:rsidP="001F6D1E">
            <w:pPr>
              <w:autoSpaceDE w:val="0"/>
              <w:autoSpaceDN w:val="0"/>
              <w:adjustRightInd w:val="0"/>
              <w:spacing w:after="120"/>
              <w:rPr>
                <w:rFonts w:asciiTheme="minorBidi" w:eastAsiaTheme="minorHAnsi" w:hAnsiTheme="minorBidi" w:cstheme="minorBidi"/>
                <w:sz w:val="20"/>
                <w:szCs w:val="20"/>
              </w:rPr>
            </w:pPr>
            <w:r w:rsidRPr="001F6D1E">
              <w:rPr>
                <w:rFonts w:asciiTheme="minorBidi" w:eastAsiaTheme="minorHAnsi" w:hAnsiTheme="minorBidi" w:cstheme="minorBidi"/>
                <w:b/>
                <w:bCs/>
                <w:sz w:val="20"/>
                <w:szCs w:val="20"/>
              </w:rPr>
              <w:t>Group activity:</w:t>
            </w:r>
            <w:r w:rsidRPr="001F6D1E">
              <w:rPr>
                <w:rFonts w:asciiTheme="minorBidi" w:eastAsiaTheme="minorHAnsi" w:hAnsiTheme="minorBidi" w:cstheme="minorBidi"/>
                <w:sz w:val="20"/>
                <w:szCs w:val="20"/>
              </w:rPr>
              <w:t xml:space="preserve"> Give two countries to each group of learners and </w:t>
            </w:r>
            <w:r w:rsidR="00E273BD">
              <w:rPr>
                <w:rFonts w:asciiTheme="minorBidi" w:eastAsiaTheme="minorHAnsi" w:hAnsiTheme="minorBidi" w:cstheme="minorBidi"/>
                <w:sz w:val="20"/>
                <w:szCs w:val="20"/>
              </w:rPr>
              <w:t>they</w:t>
            </w:r>
            <w:r w:rsidRPr="001F6D1E">
              <w:rPr>
                <w:rFonts w:asciiTheme="minorBidi" w:eastAsiaTheme="minorHAnsi" w:hAnsiTheme="minorBidi" w:cstheme="minorBidi"/>
                <w:sz w:val="20"/>
                <w:szCs w:val="20"/>
              </w:rPr>
              <w:t xml:space="preserve"> research the Balance of Trade and Balance of Payments position for both countries (e.g. Indonesia and the United States). </w:t>
            </w:r>
            <w:r w:rsidR="00E273BD">
              <w:rPr>
                <w:rFonts w:asciiTheme="minorBidi" w:eastAsiaTheme="minorHAnsi" w:hAnsiTheme="minorBidi" w:cstheme="minorBidi"/>
                <w:sz w:val="20"/>
                <w:szCs w:val="20"/>
              </w:rPr>
              <w:t>Groups</w:t>
            </w:r>
            <w:r w:rsidRPr="001F6D1E">
              <w:rPr>
                <w:rFonts w:asciiTheme="minorBidi" w:eastAsiaTheme="minorHAnsi" w:hAnsiTheme="minorBidi" w:cstheme="minorBidi"/>
                <w:sz w:val="20"/>
                <w:szCs w:val="20"/>
              </w:rPr>
              <w:t xml:space="preserve"> find out from online resources: </w:t>
            </w:r>
          </w:p>
          <w:p w14:paraId="57C45FBB" w14:textId="3C349AA7" w:rsidR="005C7CAD" w:rsidRPr="005D5117" w:rsidRDefault="005C7CAD" w:rsidP="003C6680">
            <w:pPr>
              <w:pStyle w:val="ListParagraph"/>
              <w:numPr>
                <w:ilvl w:val="0"/>
                <w:numId w:val="30"/>
              </w:numPr>
              <w:autoSpaceDE w:val="0"/>
              <w:autoSpaceDN w:val="0"/>
              <w:adjustRightInd w:val="0"/>
              <w:spacing w:after="120"/>
              <w:rPr>
                <w:rFonts w:asciiTheme="minorBidi" w:eastAsiaTheme="minorHAnsi" w:hAnsiTheme="minorBidi" w:cstheme="minorBidi"/>
              </w:rPr>
            </w:pPr>
            <w:r w:rsidRPr="005D5117">
              <w:rPr>
                <w:rFonts w:asciiTheme="minorBidi" w:eastAsiaTheme="minorHAnsi" w:hAnsiTheme="minorBidi" w:cstheme="minorBidi"/>
              </w:rPr>
              <w:t>the good and service most imported by the US from Indonesia (value US$)</w:t>
            </w:r>
          </w:p>
          <w:p w14:paraId="23997E0C" w14:textId="491DC0C0" w:rsidR="005C7CAD" w:rsidRPr="005D5117" w:rsidRDefault="005C7CAD" w:rsidP="003C6680">
            <w:pPr>
              <w:pStyle w:val="ListParagraph"/>
              <w:numPr>
                <w:ilvl w:val="0"/>
                <w:numId w:val="30"/>
              </w:numPr>
              <w:autoSpaceDE w:val="0"/>
              <w:autoSpaceDN w:val="0"/>
              <w:adjustRightInd w:val="0"/>
              <w:spacing w:after="120"/>
              <w:rPr>
                <w:rFonts w:asciiTheme="minorBidi" w:eastAsiaTheme="minorHAnsi" w:hAnsiTheme="minorBidi" w:cstheme="minorBidi"/>
              </w:rPr>
            </w:pPr>
            <w:r w:rsidRPr="005D5117">
              <w:rPr>
                <w:rFonts w:asciiTheme="minorBidi" w:eastAsiaTheme="minorHAnsi" w:hAnsiTheme="minorBidi" w:cstheme="minorBidi"/>
              </w:rPr>
              <w:t>the good and service most exported by the US to Indonesia (value US$)</w:t>
            </w:r>
          </w:p>
          <w:p w14:paraId="52856887" w14:textId="1BB7A816" w:rsidR="005C7CAD" w:rsidRPr="005D5117" w:rsidRDefault="005C7CAD" w:rsidP="003C6680">
            <w:pPr>
              <w:pStyle w:val="ListParagraph"/>
              <w:numPr>
                <w:ilvl w:val="0"/>
                <w:numId w:val="30"/>
              </w:numPr>
              <w:autoSpaceDE w:val="0"/>
              <w:autoSpaceDN w:val="0"/>
              <w:adjustRightInd w:val="0"/>
              <w:spacing w:after="120"/>
              <w:rPr>
                <w:rFonts w:asciiTheme="minorBidi" w:eastAsiaTheme="minorHAnsi" w:hAnsiTheme="minorBidi" w:cstheme="minorBidi"/>
              </w:rPr>
            </w:pPr>
            <w:r w:rsidRPr="005D5117">
              <w:rPr>
                <w:rFonts w:asciiTheme="minorBidi" w:eastAsiaTheme="minorHAnsi" w:hAnsiTheme="minorBidi" w:cstheme="minorBidi"/>
              </w:rPr>
              <w:t>the Balance of Trade position between Indonesia and the U</w:t>
            </w:r>
            <w:r w:rsidR="006C5E55" w:rsidRPr="005D5117">
              <w:rPr>
                <w:rFonts w:asciiTheme="minorBidi" w:eastAsiaTheme="minorHAnsi" w:hAnsiTheme="minorBidi" w:cstheme="minorBidi"/>
              </w:rPr>
              <w:t>S</w:t>
            </w:r>
          </w:p>
          <w:p w14:paraId="6307D889" w14:textId="77777777" w:rsidR="005C7CAD" w:rsidRPr="005D5117" w:rsidRDefault="005C7CAD" w:rsidP="003C6680">
            <w:pPr>
              <w:pStyle w:val="ListParagraph"/>
              <w:numPr>
                <w:ilvl w:val="0"/>
                <w:numId w:val="30"/>
              </w:numPr>
              <w:autoSpaceDE w:val="0"/>
              <w:autoSpaceDN w:val="0"/>
              <w:adjustRightInd w:val="0"/>
              <w:spacing w:after="120"/>
              <w:rPr>
                <w:rFonts w:asciiTheme="minorBidi" w:eastAsiaTheme="minorHAnsi" w:hAnsiTheme="minorBidi" w:cstheme="minorBidi"/>
              </w:rPr>
            </w:pPr>
            <w:r w:rsidRPr="005D5117">
              <w:rPr>
                <w:rFonts w:asciiTheme="minorBidi" w:eastAsiaTheme="minorHAnsi" w:hAnsiTheme="minorBidi" w:cstheme="minorBidi"/>
              </w:rPr>
              <w:t>the Balance of Payment position between Indonesia and the US.</w:t>
            </w:r>
          </w:p>
          <w:p w14:paraId="1FBDD6AA" w14:textId="04B3E0F9" w:rsidR="005C7CAD" w:rsidRPr="001F6D1E" w:rsidRDefault="005C7CAD" w:rsidP="001F6D1E">
            <w:pPr>
              <w:autoSpaceDE w:val="0"/>
              <w:autoSpaceDN w:val="0"/>
              <w:adjustRightInd w:val="0"/>
              <w:spacing w:after="120"/>
              <w:rPr>
                <w:rFonts w:asciiTheme="minorBidi" w:eastAsiaTheme="minorHAnsi" w:hAnsiTheme="minorBidi" w:cstheme="minorBidi"/>
                <w:sz w:val="20"/>
                <w:szCs w:val="20"/>
              </w:rPr>
            </w:pPr>
            <w:r w:rsidRPr="001F6D1E">
              <w:rPr>
                <w:rFonts w:asciiTheme="minorBidi" w:eastAsiaTheme="minorHAnsi" w:hAnsiTheme="minorBidi" w:cstheme="minorBidi"/>
                <w:sz w:val="20"/>
                <w:szCs w:val="20"/>
              </w:rPr>
              <w:t xml:space="preserve">Divide the class into two groups. Start a debate on what steps can Indonesia </w:t>
            </w:r>
            <w:r w:rsidR="00AC46DB">
              <w:rPr>
                <w:rFonts w:asciiTheme="minorBidi" w:eastAsiaTheme="minorHAnsi" w:hAnsiTheme="minorBidi" w:cstheme="minorBidi"/>
                <w:sz w:val="20"/>
                <w:szCs w:val="20"/>
              </w:rPr>
              <w:t xml:space="preserve">take to </w:t>
            </w:r>
            <w:r w:rsidRPr="001F6D1E">
              <w:rPr>
                <w:rFonts w:asciiTheme="minorBidi" w:eastAsiaTheme="minorHAnsi" w:hAnsiTheme="minorBidi" w:cstheme="minorBidi"/>
                <w:sz w:val="20"/>
                <w:szCs w:val="20"/>
              </w:rPr>
              <w:t>improve the Balance of Trade and Balance of Payments position with the other countries.</w:t>
            </w:r>
          </w:p>
          <w:p w14:paraId="606DC5CD" w14:textId="77777777" w:rsidR="005C7CAD" w:rsidRPr="001F6D1E" w:rsidRDefault="005C7CAD" w:rsidP="001F6D1E">
            <w:pPr>
              <w:spacing w:after="120"/>
              <w:rPr>
                <w:rFonts w:asciiTheme="minorBidi" w:eastAsiaTheme="minorHAnsi" w:hAnsiTheme="minorBidi" w:cstheme="minorBidi"/>
                <w:sz w:val="20"/>
                <w:szCs w:val="20"/>
              </w:rPr>
            </w:pPr>
            <w:r w:rsidRPr="001F6D1E">
              <w:rPr>
                <w:rFonts w:asciiTheme="minorBidi" w:eastAsiaTheme="minorHAnsi" w:hAnsiTheme="minorBidi" w:cstheme="minorBidi"/>
                <w:b/>
                <w:bCs/>
                <w:sz w:val="20"/>
                <w:szCs w:val="20"/>
              </w:rPr>
              <w:t>Extension activity:</w:t>
            </w:r>
            <w:r w:rsidRPr="001F6D1E">
              <w:rPr>
                <w:rFonts w:asciiTheme="minorBidi" w:eastAsiaTheme="minorHAnsi" w:hAnsiTheme="minorBidi" w:cstheme="minorBidi"/>
                <w:sz w:val="20"/>
                <w:szCs w:val="20"/>
              </w:rPr>
              <w:t xml:space="preserve"> To improve learners’ critical thinking start another debate by linking sustainability with Balance of Trade. Ask the two groups </w:t>
            </w:r>
            <w:proofErr w:type="gramStart"/>
            <w:r w:rsidRPr="001F6D1E">
              <w:rPr>
                <w:rFonts w:asciiTheme="minorBidi" w:eastAsiaTheme="minorHAnsi" w:hAnsiTheme="minorBidi" w:cstheme="minorBidi"/>
                <w:sz w:val="20"/>
                <w:szCs w:val="20"/>
              </w:rPr>
              <w:t>whether or not</w:t>
            </w:r>
            <w:proofErr w:type="gramEnd"/>
            <w:r w:rsidRPr="001F6D1E">
              <w:rPr>
                <w:rFonts w:asciiTheme="minorBidi" w:eastAsiaTheme="minorHAnsi" w:hAnsiTheme="minorBidi" w:cstheme="minorBidi"/>
                <w:sz w:val="20"/>
                <w:szCs w:val="20"/>
              </w:rPr>
              <w:t xml:space="preserve"> it is a good idea for Indonesia to cut down its rainforests so that more land can be used for palm oil farming for exports to further improve its Balance of Trade with other countries.</w:t>
            </w:r>
          </w:p>
          <w:p w14:paraId="194D80EB" w14:textId="1C451066" w:rsidR="005C7CAD" w:rsidRPr="001F6D1E" w:rsidRDefault="00861550" w:rsidP="008649AE">
            <w:pPr>
              <w:rPr>
                <w:rFonts w:asciiTheme="minorBidi" w:eastAsia="Times New Roman" w:hAnsiTheme="minorBidi" w:cstheme="minorBidi"/>
                <w:color w:val="222222"/>
                <w:sz w:val="20"/>
                <w:szCs w:val="20"/>
                <w:highlight w:val="yellow"/>
                <w:lang w:eastAsia="en-GB"/>
              </w:rPr>
            </w:pPr>
            <w:r w:rsidRPr="00861550">
              <w:rPr>
                <w:rFonts w:asciiTheme="minorBidi" w:eastAsiaTheme="minorHAnsi" w:hAnsiTheme="minorBidi" w:cstheme="minorBidi"/>
                <w:b/>
                <w:bCs/>
                <w:sz w:val="20"/>
                <w:szCs w:val="20"/>
              </w:rPr>
              <w:t>(</w:t>
            </w:r>
            <w:r w:rsidR="005C7CAD" w:rsidRPr="00861550">
              <w:rPr>
                <w:rFonts w:asciiTheme="minorBidi" w:eastAsiaTheme="minorHAnsi" w:hAnsiTheme="minorBidi" w:cstheme="minorBidi"/>
                <w:b/>
                <w:bCs/>
                <w:sz w:val="20"/>
                <w:szCs w:val="20"/>
              </w:rPr>
              <w:t>SDGs 1, 2, 8, 10, 11, 12, 13 and 15</w:t>
            </w:r>
            <w:r w:rsidRPr="00861550">
              <w:rPr>
                <w:rFonts w:asciiTheme="minorBidi" w:eastAsiaTheme="minorHAnsi" w:hAnsiTheme="minorBidi" w:cstheme="minorBidi"/>
                <w:b/>
                <w:bCs/>
                <w:sz w:val="20"/>
                <w:szCs w:val="20"/>
              </w:rPr>
              <w:t>)</w:t>
            </w:r>
          </w:p>
        </w:tc>
      </w:tr>
      <w:tr w:rsidR="00EB6A09" w:rsidRPr="004A4E17" w14:paraId="0B51EC31" w14:textId="77777777">
        <w:tblPrEx>
          <w:tblCellMar>
            <w:top w:w="0" w:type="dxa"/>
            <w:bottom w:w="0" w:type="dxa"/>
          </w:tblCellMar>
        </w:tblPrEx>
        <w:tc>
          <w:tcPr>
            <w:tcW w:w="2552" w:type="dxa"/>
            <w:vMerge w:val="restart"/>
            <w:tcMar>
              <w:top w:w="113" w:type="dxa"/>
              <w:bottom w:w="113" w:type="dxa"/>
            </w:tcMar>
          </w:tcPr>
          <w:p w14:paraId="3C705906" w14:textId="02EBD47D" w:rsidR="00EB6A09" w:rsidRPr="001F6D1E" w:rsidRDefault="00EB6A09" w:rsidP="001F6D1E">
            <w:pPr>
              <w:pStyle w:val="BodyText"/>
              <w:spacing w:after="120"/>
              <w:rPr>
                <w:rFonts w:asciiTheme="minorBidi" w:hAnsiTheme="minorBidi" w:cstheme="minorBidi"/>
              </w:rPr>
            </w:pPr>
            <w:r w:rsidRPr="001F6D1E">
              <w:rPr>
                <w:rFonts w:asciiTheme="minorBidi" w:hAnsiTheme="minorBidi" w:cstheme="minorBidi"/>
              </w:rPr>
              <w:t xml:space="preserve">3.1.4 </w:t>
            </w:r>
            <w:r w:rsidRPr="001F6D1E">
              <w:rPr>
                <w:rFonts w:asciiTheme="minorBidi" w:hAnsiTheme="minorBidi" w:cstheme="minorBidi"/>
                <w:color w:val="000000"/>
              </w:rPr>
              <w:t>Free trade, trading blocs, trade restrictions and sources of support for exporters</w:t>
            </w:r>
          </w:p>
        </w:tc>
        <w:tc>
          <w:tcPr>
            <w:tcW w:w="2126" w:type="dxa"/>
            <w:tcMar>
              <w:top w:w="113" w:type="dxa"/>
              <w:bottom w:w="113" w:type="dxa"/>
            </w:tcMar>
          </w:tcPr>
          <w:p w14:paraId="3D1412B2" w14:textId="43694370" w:rsidR="00EB6A09" w:rsidRPr="001F6D1E" w:rsidRDefault="00EB6A09" w:rsidP="001F6D1E">
            <w:pPr>
              <w:pStyle w:val="BodyText"/>
              <w:spacing w:after="120"/>
              <w:rPr>
                <w:rFonts w:asciiTheme="minorBidi" w:hAnsiTheme="minorBidi" w:cstheme="minorBidi"/>
                <w:color w:val="000000"/>
              </w:rPr>
            </w:pPr>
            <w:r>
              <w:rPr>
                <w:rFonts w:asciiTheme="minorBidi" w:hAnsiTheme="minorBidi" w:cstheme="minorBidi"/>
              </w:rPr>
              <w:t>T</w:t>
            </w:r>
            <w:r w:rsidRPr="001F6D1E">
              <w:rPr>
                <w:rFonts w:asciiTheme="minorBidi" w:hAnsiTheme="minorBidi" w:cstheme="minorBidi"/>
              </w:rPr>
              <w:t>he meaning of free</w:t>
            </w:r>
            <w:r>
              <w:rPr>
                <w:rFonts w:asciiTheme="minorBidi" w:hAnsiTheme="minorBidi" w:cstheme="minorBidi"/>
              </w:rPr>
              <w:t xml:space="preserve"> </w:t>
            </w:r>
            <w:r w:rsidRPr="001F6D1E">
              <w:rPr>
                <w:rFonts w:asciiTheme="minorBidi" w:hAnsiTheme="minorBidi" w:cstheme="minorBidi"/>
              </w:rPr>
              <w:t>trade</w:t>
            </w:r>
            <w:r w:rsidR="00D249CA">
              <w:rPr>
                <w:rFonts w:asciiTheme="minorBidi" w:hAnsiTheme="minorBidi" w:cstheme="minorBidi"/>
              </w:rPr>
              <w:t>.</w:t>
            </w:r>
          </w:p>
        </w:tc>
        <w:tc>
          <w:tcPr>
            <w:tcW w:w="9923" w:type="dxa"/>
            <w:tcMar>
              <w:top w:w="113" w:type="dxa"/>
              <w:bottom w:w="113" w:type="dxa"/>
            </w:tcMar>
          </w:tcPr>
          <w:p w14:paraId="461E167F" w14:textId="30877811" w:rsidR="00EB6A09" w:rsidRPr="001F6D1E" w:rsidRDefault="00EB6A09" w:rsidP="001F6D1E">
            <w:pPr>
              <w:autoSpaceDE w:val="0"/>
              <w:autoSpaceDN w:val="0"/>
              <w:adjustRightInd w:val="0"/>
              <w:spacing w:after="120"/>
              <w:rPr>
                <w:rFonts w:asciiTheme="minorBidi" w:eastAsiaTheme="minorHAnsi" w:hAnsiTheme="minorBidi" w:cstheme="minorBidi"/>
                <w:b/>
                <w:bCs/>
                <w:sz w:val="20"/>
                <w:szCs w:val="20"/>
              </w:rPr>
            </w:pPr>
            <w:r w:rsidRPr="001F6D1E">
              <w:rPr>
                <w:rFonts w:asciiTheme="minorBidi" w:hAnsiTheme="minorBidi" w:cstheme="minorBidi"/>
                <w:sz w:val="20"/>
                <w:szCs w:val="20"/>
              </w:rPr>
              <w:t xml:space="preserve">A theoretical topic that is best learnt through research. Learners can bring news articles on free trade and discuss them in the classroom. At the same time, they can be asked to explore news items that give insight into protectionism. Learners can debate whether countries should preference to free trade over protectionism and justify their arguments. </w:t>
            </w:r>
            <w:r w:rsidRPr="001F6D1E">
              <w:rPr>
                <w:rFonts w:asciiTheme="minorBidi" w:hAnsiTheme="minorBidi" w:cstheme="minorBidi"/>
                <w:b/>
                <w:bCs/>
                <w:sz w:val="20"/>
                <w:szCs w:val="20"/>
              </w:rPr>
              <w:t>(I)</w:t>
            </w:r>
          </w:p>
        </w:tc>
      </w:tr>
      <w:tr w:rsidR="00EB6A09" w:rsidRPr="004A4E17" w14:paraId="43E07544" w14:textId="77777777">
        <w:tblPrEx>
          <w:tblCellMar>
            <w:top w:w="0" w:type="dxa"/>
            <w:bottom w:w="0" w:type="dxa"/>
          </w:tblCellMar>
        </w:tblPrEx>
        <w:tc>
          <w:tcPr>
            <w:tcW w:w="2552" w:type="dxa"/>
            <w:vMerge/>
            <w:tcMar>
              <w:top w:w="113" w:type="dxa"/>
              <w:bottom w:w="113" w:type="dxa"/>
            </w:tcMar>
          </w:tcPr>
          <w:p w14:paraId="3568AC86" w14:textId="77777777" w:rsidR="00EB6A09" w:rsidRPr="001F6D1E" w:rsidRDefault="00EB6A09" w:rsidP="001F6D1E">
            <w:pPr>
              <w:pStyle w:val="BodyText"/>
              <w:spacing w:after="120"/>
              <w:rPr>
                <w:rFonts w:asciiTheme="minorBidi" w:hAnsiTheme="minorBidi" w:cstheme="minorBidi"/>
              </w:rPr>
            </w:pPr>
          </w:p>
        </w:tc>
        <w:tc>
          <w:tcPr>
            <w:tcW w:w="2126" w:type="dxa"/>
            <w:tcMar>
              <w:top w:w="113" w:type="dxa"/>
              <w:bottom w:w="113" w:type="dxa"/>
            </w:tcMar>
          </w:tcPr>
          <w:p w14:paraId="0BAF6461" w14:textId="384D0A63" w:rsidR="00EB6A09" w:rsidRPr="001F6D1E" w:rsidRDefault="00E5458B" w:rsidP="001F6D1E">
            <w:pPr>
              <w:pStyle w:val="BodyText"/>
              <w:spacing w:after="120"/>
              <w:rPr>
                <w:rFonts w:asciiTheme="minorBidi" w:hAnsiTheme="minorBidi" w:cstheme="minorBidi"/>
              </w:rPr>
            </w:pPr>
            <w:r>
              <w:rPr>
                <w:rFonts w:asciiTheme="minorBidi" w:hAnsiTheme="minorBidi" w:cstheme="minorBidi"/>
              </w:rPr>
              <w:t>T</w:t>
            </w:r>
            <w:r w:rsidR="00EB6A09" w:rsidRPr="001F6D1E">
              <w:rPr>
                <w:rFonts w:asciiTheme="minorBidi" w:hAnsiTheme="minorBidi" w:cstheme="minorBidi"/>
              </w:rPr>
              <w:t>he features of a trading bloc</w:t>
            </w:r>
            <w:r w:rsidR="00D249CA">
              <w:rPr>
                <w:rFonts w:asciiTheme="minorBidi" w:hAnsiTheme="minorBidi" w:cstheme="minorBidi"/>
              </w:rPr>
              <w:t>.</w:t>
            </w:r>
          </w:p>
        </w:tc>
        <w:tc>
          <w:tcPr>
            <w:tcW w:w="9923" w:type="dxa"/>
            <w:tcMar>
              <w:top w:w="113" w:type="dxa"/>
              <w:bottom w:w="113" w:type="dxa"/>
            </w:tcMar>
          </w:tcPr>
          <w:p w14:paraId="70531CB5" w14:textId="77777777" w:rsidR="00EB6A09" w:rsidRPr="001F6D1E" w:rsidRDefault="00EB6A09" w:rsidP="001F6D1E">
            <w:pPr>
              <w:spacing w:after="120"/>
              <w:rPr>
                <w:rFonts w:asciiTheme="minorBidi" w:hAnsiTheme="minorBidi" w:cstheme="minorBidi"/>
                <w:sz w:val="20"/>
                <w:szCs w:val="20"/>
              </w:rPr>
            </w:pPr>
            <w:r w:rsidRPr="001F6D1E">
              <w:rPr>
                <w:rFonts w:asciiTheme="minorBidi" w:hAnsiTheme="minorBidi" w:cstheme="minorBidi"/>
                <w:sz w:val="20"/>
                <w:szCs w:val="20"/>
              </w:rPr>
              <w:t xml:space="preserve">Features of a trading bloc are best learnt with the aid of a video. </w:t>
            </w:r>
          </w:p>
          <w:p w14:paraId="5EECC082" w14:textId="671804C3" w:rsidR="00EB6A09" w:rsidRPr="001F6D1E" w:rsidRDefault="00B8038E" w:rsidP="008649AE">
            <w:pPr>
              <w:spacing w:before="60" w:after="60"/>
              <w:rPr>
                <w:rFonts w:asciiTheme="minorBidi" w:hAnsiTheme="minorBidi" w:cstheme="minorBidi"/>
                <w:sz w:val="20"/>
                <w:szCs w:val="20"/>
              </w:rPr>
            </w:pPr>
            <w:r>
              <w:rPr>
                <w:rFonts w:asciiTheme="minorBidi" w:hAnsiTheme="minorBidi" w:cstheme="minorBidi"/>
                <w:sz w:val="20"/>
                <w:szCs w:val="20"/>
              </w:rPr>
              <w:t>What trading blocs are</w:t>
            </w:r>
            <w:r w:rsidR="00EB6A09" w:rsidRPr="001F6D1E">
              <w:rPr>
                <w:rFonts w:asciiTheme="minorBidi" w:hAnsiTheme="minorBidi" w:cstheme="minorBidi"/>
                <w:sz w:val="20"/>
                <w:szCs w:val="20"/>
              </w:rPr>
              <w:t xml:space="preserve">: </w:t>
            </w:r>
            <w:hyperlink r:id="rId135" w:history="1">
              <w:r w:rsidR="00EB6A09" w:rsidRPr="001F6D1E">
                <w:rPr>
                  <w:rStyle w:val="Hyperlink"/>
                  <w:rFonts w:asciiTheme="minorBidi" w:hAnsiTheme="minorBidi" w:cstheme="minorBidi"/>
                  <w:sz w:val="20"/>
                  <w:szCs w:val="20"/>
                </w:rPr>
                <w:t>www.youtube.com/watch?v=L4PberOpCZ8</w:t>
              </w:r>
            </w:hyperlink>
            <w:r w:rsidR="00EB6A09" w:rsidRPr="001F6D1E">
              <w:rPr>
                <w:rFonts w:asciiTheme="minorBidi" w:hAnsiTheme="minorBidi" w:cstheme="minorBidi"/>
                <w:sz w:val="20"/>
                <w:szCs w:val="20"/>
              </w:rPr>
              <w:t xml:space="preserve"> </w:t>
            </w:r>
          </w:p>
          <w:p w14:paraId="62AA8C97" w14:textId="7AC10058" w:rsidR="00EB6A09" w:rsidRPr="001F6D1E" w:rsidRDefault="00B8038E" w:rsidP="008649AE">
            <w:pPr>
              <w:spacing w:before="60" w:after="60"/>
              <w:rPr>
                <w:rFonts w:asciiTheme="minorBidi" w:hAnsiTheme="minorBidi" w:cstheme="minorBidi"/>
                <w:sz w:val="20"/>
                <w:szCs w:val="20"/>
              </w:rPr>
            </w:pPr>
            <w:r>
              <w:rPr>
                <w:rFonts w:asciiTheme="minorBidi" w:hAnsiTheme="minorBidi" w:cstheme="minorBidi"/>
                <w:sz w:val="20"/>
                <w:szCs w:val="20"/>
              </w:rPr>
              <w:t>Trade blocs</w:t>
            </w:r>
            <w:r w:rsidR="00EB6A09" w:rsidRPr="001F6D1E">
              <w:rPr>
                <w:rFonts w:asciiTheme="minorBidi" w:hAnsiTheme="minorBidi" w:cstheme="minorBidi"/>
                <w:sz w:val="20"/>
                <w:szCs w:val="20"/>
              </w:rPr>
              <w:t xml:space="preserve">: </w:t>
            </w:r>
            <w:hyperlink r:id="rId136" w:history="1">
              <w:r w:rsidR="00EB6A09" w:rsidRPr="001F6D1E">
                <w:rPr>
                  <w:rStyle w:val="Hyperlink"/>
                  <w:rFonts w:asciiTheme="minorBidi" w:hAnsiTheme="minorBidi" w:cstheme="minorBidi"/>
                  <w:sz w:val="20"/>
                  <w:szCs w:val="20"/>
                </w:rPr>
                <w:t>www.youtube.com/watch?v=YDUq0DINhYk</w:t>
              </w:r>
            </w:hyperlink>
            <w:r w:rsidR="00EB6A09" w:rsidRPr="001F6D1E">
              <w:rPr>
                <w:rFonts w:asciiTheme="minorBidi" w:hAnsiTheme="minorBidi" w:cstheme="minorBidi"/>
                <w:sz w:val="20"/>
                <w:szCs w:val="20"/>
              </w:rPr>
              <w:t xml:space="preserve"> </w:t>
            </w:r>
          </w:p>
        </w:tc>
      </w:tr>
      <w:tr w:rsidR="00EB6A09" w:rsidRPr="004A4E17" w14:paraId="16DD2E53" w14:textId="77777777">
        <w:tblPrEx>
          <w:tblCellMar>
            <w:top w:w="0" w:type="dxa"/>
            <w:bottom w:w="0" w:type="dxa"/>
          </w:tblCellMar>
        </w:tblPrEx>
        <w:tc>
          <w:tcPr>
            <w:tcW w:w="2552" w:type="dxa"/>
            <w:vMerge/>
            <w:tcMar>
              <w:top w:w="113" w:type="dxa"/>
              <w:bottom w:w="113" w:type="dxa"/>
            </w:tcMar>
          </w:tcPr>
          <w:p w14:paraId="2C0594BC" w14:textId="77777777" w:rsidR="00EB6A09" w:rsidRPr="001F6D1E" w:rsidRDefault="00EB6A09" w:rsidP="001F6D1E">
            <w:pPr>
              <w:pStyle w:val="BodyText"/>
              <w:spacing w:after="120"/>
              <w:rPr>
                <w:rFonts w:asciiTheme="minorBidi" w:hAnsiTheme="minorBidi" w:cstheme="minorBidi"/>
              </w:rPr>
            </w:pPr>
          </w:p>
        </w:tc>
        <w:tc>
          <w:tcPr>
            <w:tcW w:w="2126" w:type="dxa"/>
            <w:tcMar>
              <w:top w:w="113" w:type="dxa"/>
              <w:bottom w:w="113" w:type="dxa"/>
            </w:tcMar>
          </w:tcPr>
          <w:p w14:paraId="6D27C3FD" w14:textId="7E94449D" w:rsidR="00EB6A09" w:rsidRPr="001F6D1E" w:rsidRDefault="00EB6A09" w:rsidP="001F6D1E">
            <w:pPr>
              <w:pStyle w:val="BodyText"/>
              <w:spacing w:after="120"/>
              <w:rPr>
                <w:rFonts w:asciiTheme="minorBidi" w:hAnsiTheme="minorBidi" w:cstheme="minorBidi"/>
              </w:rPr>
            </w:pPr>
            <w:r w:rsidRPr="001F6D1E">
              <w:rPr>
                <w:rFonts w:asciiTheme="minorBidi" w:hAnsiTheme="minorBidi" w:cstheme="minorBidi"/>
              </w:rPr>
              <w:t>The advantages and disadvantages of joining a trading bloc</w:t>
            </w:r>
            <w:r w:rsidR="00D249CA">
              <w:rPr>
                <w:rFonts w:asciiTheme="minorBidi" w:hAnsiTheme="minorBidi" w:cstheme="minorBidi"/>
              </w:rPr>
              <w:t>.</w:t>
            </w:r>
          </w:p>
        </w:tc>
        <w:tc>
          <w:tcPr>
            <w:tcW w:w="9923" w:type="dxa"/>
            <w:tcMar>
              <w:top w:w="113" w:type="dxa"/>
              <w:bottom w:w="113" w:type="dxa"/>
            </w:tcMar>
          </w:tcPr>
          <w:p w14:paraId="1C81F4DE" w14:textId="309CD753" w:rsidR="00EB6A09" w:rsidRPr="001F6D1E" w:rsidRDefault="00EB6A09" w:rsidP="001F6D1E">
            <w:pPr>
              <w:spacing w:after="120"/>
              <w:rPr>
                <w:rFonts w:asciiTheme="minorBidi" w:hAnsiTheme="minorBidi" w:cstheme="minorBidi"/>
                <w:sz w:val="20"/>
                <w:szCs w:val="20"/>
              </w:rPr>
            </w:pPr>
            <w:r w:rsidRPr="00E5458B">
              <w:rPr>
                <w:rFonts w:asciiTheme="minorBidi" w:hAnsiTheme="minorBidi" w:cstheme="minorBidi"/>
                <w:b/>
                <w:bCs/>
                <w:sz w:val="20"/>
                <w:szCs w:val="20"/>
              </w:rPr>
              <w:t>Group activity:</w:t>
            </w:r>
            <w:r w:rsidRPr="001F6D1E">
              <w:rPr>
                <w:rFonts w:asciiTheme="minorBidi" w:hAnsiTheme="minorBidi" w:cstheme="minorBidi"/>
                <w:sz w:val="20"/>
                <w:szCs w:val="20"/>
              </w:rPr>
              <w:t xml:space="preserve"> </w:t>
            </w:r>
            <w:r w:rsidR="00E5458B">
              <w:rPr>
                <w:rFonts w:asciiTheme="minorBidi" w:hAnsiTheme="minorBidi" w:cstheme="minorBidi"/>
                <w:sz w:val="20"/>
                <w:szCs w:val="20"/>
              </w:rPr>
              <w:t>In groups, learners</w:t>
            </w:r>
            <w:r w:rsidRPr="001F6D1E">
              <w:rPr>
                <w:rFonts w:asciiTheme="minorBidi" w:hAnsiTheme="minorBidi" w:cstheme="minorBidi"/>
                <w:sz w:val="20"/>
                <w:szCs w:val="20"/>
              </w:rPr>
              <w:t xml:space="preserve"> find out if their country is a member of any trading bloc. They should research online resources to understand if their country has benefitted more from its membership of a trading bloc, and if yes, then in what ways? Similarly, they need to find out the disadvantages of joining the trading bloc. Each group should present their finding to the class. </w:t>
            </w:r>
            <w:r w:rsidRPr="00A67FF1">
              <w:rPr>
                <w:rFonts w:asciiTheme="minorBidi" w:hAnsiTheme="minorBidi" w:cstheme="minorBidi"/>
                <w:b/>
                <w:bCs/>
                <w:sz w:val="20"/>
                <w:szCs w:val="20"/>
              </w:rPr>
              <w:t>(F)</w:t>
            </w:r>
          </w:p>
          <w:p w14:paraId="2C1A90CD" w14:textId="3DFC5F1C" w:rsidR="00EB6A09" w:rsidRPr="001F6D1E" w:rsidRDefault="00A67FF1" w:rsidP="008649AE">
            <w:pPr>
              <w:spacing w:before="60" w:after="60"/>
              <w:rPr>
                <w:rFonts w:asciiTheme="minorBidi" w:hAnsiTheme="minorBidi" w:cstheme="minorBidi"/>
                <w:sz w:val="20"/>
                <w:szCs w:val="20"/>
              </w:rPr>
            </w:pPr>
            <w:r w:rsidRPr="001F6D1E">
              <w:rPr>
                <w:rFonts w:asciiTheme="minorBidi" w:hAnsiTheme="minorBidi" w:cstheme="minorBidi"/>
                <w:sz w:val="20"/>
                <w:szCs w:val="20"/>
              </w:rPr>
              <w:t>Trading blocs – Pros and Cons</w:t>
            </w:r>
            <w:r w:rsidR="00EB6A09" w:rsidRPr="001F6D1E">
              <w:rPr>
                <w:rFonts w:asciiTheme="minorBidi" w:hAnsiTheme="minorBidi" w:cstheme="minorBidi"/>
                <w:sz w:val="20"/>
                <w:szCs w:val="20"/>
              </w:rPr>
              <w:t xml:space="preserve">: </w:t>
            </w:r>
            <w:hyperlink r:id="rId137" w:history="1">
              <w:r w:rsidR="00EB6A09" w:rsidRPr="001F6D1E">
                <w:rPr>
                  <w:rStyle w:val="Hyperlink"/>
                  <w:rFonts w:asciiTheme="minorBidi" w:hAnsiTheme="minorBidi" w:cstheme="minorBidi"/>
                  <w:sz w:val="20"/>
                  <w:szCs w:val="20"/>
                </w:rPr>
                <w:t>https://www.economicshelp.org/blog/glossary/trading-blocks-pros-and-cons/</w:t>
              </w:r>
            </w:hyperlink>
            <w:r w:rsidR="00EB6A09" w:rsidRPr="001F6D1E">
              <w:rPr>
                <w:rFonts w:asciiTheme="minorBidi" w:hAnsiTheme="minorBidi" w:cstheme="minorBidi"/>
                <w:sz w:val="20"/>
                <w:szCs w:val="20"/>
              </w:rPr>
              <w:t xml:space="preserve"> </w:t>
            </w:r>
          </w:p>
          <w:p w14:paraId="1231C458" w14:textId="64966914" w:rsidR="00EB6A09" w:rsidRPr="001F6D1E" w:rsidRDefault="008F4FF7" w:rsidP="008649AE">
            <w:pPr>
              <w:spacing w:before="60" w:after="60"/>
              <w:rPr>
                <w:rFonts w:asciiTheme="minorBidi" w:hAnsiTheme="minorBidi" w:cstheme="minorBidi"/>
                <w:sz w:val="20"/>
                <w:szCs w:val="20"/>
              </w:rPr>
            </w:pPr>
            <w:r w:rsidRPr="001F6D1E">
              <w:rPr>
                <w:rFonts w:asciiTheme="minorBidi" w:hAnsiTheme="minorBidi" w:cstheme="minorBidi"/>
                <w:sz w:val="20"/>
                <w:szCs w:val="20"/>
              </w:rPr>
              <w:t>Understanding the impacts of tariffs and trading blocs on global trade</w:t>
            </w:r>
            <w:r w:rsidR="00EB6A09" w:rsidRPr="001F6D1E">
              <w:rPr>
                <w:rFonts w:asciiTheme="minorBidi" w:hAnsiTheme="minorBidi" w:cstheme="minorBidi"/>
                <w:sz w:val="20"/>
                <w:szCs w:val="20"/>
              </w:rPr>
              <w:t xml:space="preserve">: </w:t>
            </w:r>
            <w:hyperlink r:id="rId138" w:history="1">
              <w:r w:rsidR="00EB6A09" w:rsidRPr="001F6D1E">
                <w:rPr>
                  <w:rStyle w:val="Hyperlink"/>
                  <w:rFonts w:asciiTheme="minorBidi" w:hAnsiTheme="minorBidi" w:cstheme="minorBidi"/>
                  <w:sz w:val="20"/>
                  <w:szCs w:val="20"/>
                </w:rPr>
                <w:t>https://www.twoteachers.co.uk/post/understanding-the-impacts-of-tariffs-and-trading-blocs-on-global-trade</w:t>
              </w:r>
            </w:hyperlink>
          </w:p>
          <w:p w14:paraId="2996BCFE" w14:textId="789FB423" w:rsidR="00EB6A09" w:rsidRPr="001F6D1E" w:rsidRDefault="008F4FF7" w:rsidP="008649AE">
            <w:pPr>
              <w:spacing w:before="60" w:after="60"/>
              <w:rPr>
                <w:rFonts w:asciiTheme="minorBidi" w:hAnsiTheme="minorBidi" w:cstheme="minorBidi"/>
                <w:sz w:val="20"/>
                <w:szCs w:val="20"/>
              </w:rPr>
            </w:pPr>
            <w:r w:rsidRPr="001F6D1E">
              <w:rPr>
                <w:rFonts w:asciiTheme="minorBidi" w:hAnsiTheme="minorBidi" w:cstheme="minorBidi"/>
                <w:sz w:val="20"/>
                <w:szCs w:val="20"/>
              </w:rPr>
              <w:t>Trading blocs</w:t>
            </w:r>
            <w:r w:rsidR="00EB6A09" w:rsidRPr="001F6D1E">
              <w:rPr>
                <w:rFonts w:asciiTheme="minorBidi" w:hAnsiTheme="minorBidi" w:cstheme="minorBidi"/>
                <w:sz w:val="20"/>
                <w:szCs w:val="20"/>
              </w:rPr>
              <w:t xml:space="preserve">: </w:t>
            </w:r>
            <w:hyperlink r:id="rId139" w:history="1">
              <w:r w:rsidR="00EB6A09" w:rsidRPr="001F6D1E">
                <w:rPr>
                  <w:rStyle w:val="Hyperlink"/>
                  <w:rFonts w:asciiTheme="minorBidi" w:hAnsiTheme="minorBidi" w:cstheme="minorBidi"/>
                  <w:sz w:val="20"/>
                  <w:szCs w:val="20"/>
                </w:rPr>
                <w:t>www.youtube.com/watch?v=4w2gcyeooTM</w:t>
              </w:r>
            </w:hyperlink>
          </w:p>
        </w:tc>
      </w:tr>
      <w:tr w:rsidR="00EB6A09" w:rsidRPr="004A4E17" w14:paraId="24F162B6" w14:textId="77777777">
        <w:tblPrEx>
          <w:tblCellMar>
            <w:top w:w="0" w:type="dxa"/>
            <w:bottom w:w="0" w:type="dxa"/>
          </w:tblCellMar>
        </w:tblPrEx>
        <w:tc>
          <w:tcPr>
            <w:tcW w:w="2552" w:type="dxa"/>
            <w:vMerge/>
            <w:tcMar>
              <w:top w:w="113" w:type="dxa"/>
              <w:bottom w:w="113" w:type="dxa"/>
            </w:tcMar>
          </w:tcPr>
          <w:p w14:paraId="6AC36DB0" w14:textId="77777777" w:rsidR="00EB6A09" w:rsidRPr="001F6D1E" w:rsidRDefault="00EB6A09" w:rsidP="001F6D1E">
            <w:pPr>
              <w:pStyle w:val="BodyText"/>
              <w:spacing w:after="120"/>
              <w:rPr>
                <w:rFonts w:asciiTheme="minorBidi" w:hAnsiTheme="minorBidi" w:cstheme="minorBidi"/>
              </w:rPr>
            </w:pPr>
          </w:p>
        </w:tc>
        <w:tc>
          <w:tcPr>
            <w:tcW w:w="2126" w:type="dxa"/>
            <w:tcMar>
              <w:top w:w="113" w:type="dxa"/>
              <w:bottom w:w="113" w:type="dxa"/>
            </w:tcMar>
          </w:tcPr>
          <w:p w14:paraId="6653E882" w14:textId="19193446" w:rsidR="00EB6A09" w:rsidRPr="001F6D1E" w:rsidRDefault="00EB6A09" w:rsidP="001F6D1E">
            <w:pPr>
              <w:pStyle w:val="BodyText"/>
              <w:spacing w:after="120"/>
              <w:rPr>
                <w:rFonts w:asciiTheme="minorBidi" w:hAnsiTheme="minorBidi" w:cstheme="minorBidi"/>
              </w:rPr>
            </w:pPr>
            <w:r w:rsidRPr="001F6D1E">
              <w:rPr>
                <w:rFonts w:asciiTheme="minorBidi" w:hAnsiTheme="minorBidi" w:cstheme="minorBidi"/>
              </w:rPr>
              <w:t xml:space="preserve">The types of trade restrictions: tariffs, </w:t>
            </w:r>
            <w:proofErr w:type="gramStart"/>
            <w:r w:rsidRPr="001F6D1E">
              <w:rPr>
                <w:rFonts w:asciiTheme="minorBidi" w:hAnsiTheme="minorBidi" w:cstheme="minorBidi"/>
              </w:rPr>
              <w:t>quotas</w:t>
            </w:r>
            <w:proofErr w:type="gramEnd"/>
            <w:r w:rsidRPr="001F6D1E">
              <w:rPr>
                <w:rFonts w:asciiTheme="minorBidi" w:hAnsiTheme="minorBidi" w:cstheme="minorBidi"/>
              </w:rPr>
              <w:t xml:space="preserve"> and embargoes</w:t>
            </w:r>
            <w:r w:rsidR="00D249CA">
              <w:rPr>
                <w:rFonts w:asciiTheme="minorBidi" w:hAnsiTheme="minorBidi" w:cstheme="minorBidi"/>
              </w:rPr>
              <w:t>.</w:t>
            </w:r>
          </w:p>
        </w:tc>
        <w:tc>
          <w:tcPr>
            <w:tcW w:w="9923" w:type="dxa"/>
            <w:tcMar>
              <w:top w:w="113" w:type="dxa"/>
              <w:bottom w:w="113" w:type="dxa"/>
            </w:tcMar>
          </w:tcPr>
          <w:p w14:paraId="0CE8FD55" w14:textId="77777777" w:rsidR="00EB6A09" w:rsidRPr="001F6D1E" w:rsidRDefault="00EB6A09" w:rsidP="001F6D1E">
            <w:pPr>
              <w:spacing w:after="120"/>
              <w:rPr>
                <w:rFonts w:asciiTheme="minorBidi" w:hAnsiTheme="minorBidi" w:cstheme="minorBidi"/>
                <w:sz w:val="20"/>
                <w:szCs w:val="20"/>
              </w:rPr>
            </w:pPr>
            <w:r w:rsidRPr="001F6D1E">
              <w:rPr>
                <w:rFonts w:asciiTheme="minorBidi" w:hAnsiTheme="minorBidi" w:cstheme="minorBidi"/>
                <w:sz w:val="20"/>
                <w:szCs w:val="20"/>
              </w:rPr>
              <w:t>Learners have already acquired knowledge about free trade. Now they need to comprehend the opposite side of the spectrum, which is trade restrictions. A video would help in imparting knowledge.</w:t>
            </w:r>
          </w:p>
          <w:p w14:paraId="2505AED5" w14:textId="0270C46F" w:rsidR="00EB6A09" w:rsidRPr="001F6D1E" w:rsidRDefault="00EB6A09" w:rsidP="001F6D1E">
            <w:pPr>
              <w:spacing w:after="120"/>
              <w:rPr>
                <w:rFonts w:asciiTheme="minorBidi" w:hAnsiTheme="minorBidi" w:cstheme="minorBidi"/>
                <w:sz w:val="20"/>
                <w:szCs w:val="20"/>
              </w:rPr>
            </w:pPr>
            <w:r w:rsidRPr="00AA1786">
              <w:rPr>
                <w:rFonts w:asciiTheme="minorBidi" w:hAnsiTheme="minorBidi" w:cstheme="minorBidi"/>
                <w:b/>
                <w:bCs/>
                <w:sz w:val="20"/>
                <w:szCs w:val="20"/>
              </w:rPr>
              <w:t>Group activity:</w:t>
            </w:r>
            <w:r w:rsidRPr="001F6D1E">
              <w:rPr>
                <w:rFonts w:asciiTheme="minorBidi" w:hAnsiTheme="minorBidi" w:cstheme="minorBidi"/>
                <w:sz w:val="20"/>
                <w:szCs w:val="20"/>
              </w:rPr>
              <w:t xml:space="preserve"> </w:t>
            </w:r>
            <w:r w:rsidR="00AA1786">
              <w:rPr>
                <w:rFonts w:asciiTheme="minorBidi" w:hAnsiTheme="minorBidi" w:cstheme="minorBidi"/>
                <w:sz w:val="20"/>
                <w:szCs w:val="20"/>
              </w:rPr>
              <w:t>In groups, learners</w:t>
            </w:r>
            <w:r w:rsidRPr="001F6D1E">
              <w:rPr>
                <w:rFonts w:asciiTheme="minorBidi" w:hAnsiTheme="minorBidi" w:cstheme="minorBidi"/>
                <w:sz w:val="20"/>
                <w:szCs w:val="20"/>
              </w:rPr>
              <w:t xml:space="preserve"> research online resources and make their class aware of at least one example of trade restrictions they have learnt about from newspapers or news websites. </w:t>
            </w:r>
            <w:r w:rsidRPr="00736C1A">
              <w:rPr>
                <w:rFonts w:asciiTheme="minorBidi" w:hAnsiTheme="minorBidi" w:cstheme="minorBidi"/>
                <w:b/>
                <w:bCs/>
                <w:sz w:val="20"/>
                <w:szCs w:val="20"/>
              </w:rPr>
              <w:t>(F)</w:t>
            </w:r>
            <w:r w:rsidRPr="001F6D1E">
              <w:rPr>
                <w:rFonts w:asciiTheme="minorBidi" w:hAnsiTheme="minorBidi" w:cstheme="minorBidi"/>
                <w:sz w:val="20"/>
                <w:szCs w:val="20"/>
              </w:rPr>
              <w:t xml:space="preserve"> </w:t>
            </w:r>
          </w:p>
          <w:p w14:paraId="32773C8E" w14:textId="73B86B3D" w:rsidR="00EB6A09" w:rsidRPr="001F6D1E" w:rsidRDefault="008649AE" w:rsidP="008649AE">
            <w:pPr>
              <w:spacing w:before="60" w:after="60"/>
              <w:rPr>
                <w:rFonts w:asciiTheme="minorBidi" w:hAnsiTheme="minorBidi" w:cstheme="minorBidi"/>
                <w:sz w:val="20"/>
                <w:szCs w:val="20"/>
              </w:rPr>
            </w:pPr>
            <w:r>
              <w:rPr>
                <w:rFonts w:asciiTheme="minorBidi" w:hAnsiTheme="minorBidi" w:cstheme="minorBidi"/>
                <w:sz w:val="20"/>
                <w:szCs w:val="20"/>
              </w:rPr>
              <w:t>T</w:t>
            </w:r>
            <w:r w:rsidR="00B24068" w:rsidRPr="001F6D1E">
              <w:rPr>
                <w:rFonts w:asciiTheme="minorBidi" w:hAnsiTheme="minorBidi" w:cstheme="minorBidi"/>
                <w:sz w:val="20"/>
                <w:szCs w:val="20"/>
              </w:rPr>
              <w:t>ariff and trade barriers</w:t>
            </w:r>
            <w:r w:rsidR="00EB6A09" w:rsidRPr="001F6D1E">
              <w:rPr>
                <w:rFonts w:asciiTheme="minorBidi" w:hAnsiTheme="minorBidi" w:cstheme="minorBidi"/>
                <w:sz w:val="20"/>
                <w:szCs w:val="20"/>
              </w:rPr>
              <w:t xml:space="preserve">: </w:t>
            </w:r>
            <w:hyperlink r:id="rId140" w:history="1">
              <w:r>
                <w:rPr>
                  <w:rStyle w:val="Hyperlink"/>
                  <w:rFonts w:asciiTheme="minorBidi" w:hAnsiTheme="minorBidi" w:cstheme="minorBidi"/>
                  <w:sz w:val="20"/>
                  <w:szCs w:val="20"/>
                </w:rPr>
                <w:t>www.investopedia.com/articles/economics/08/tariff-trade-barrier-basics.asp</w:t>
              </w:r>
            </w:hyperlink>
            <w:r w:rsidR="00EB6A09" w:rsidRPr="001F6D1E">
              <w:rPr>
                <w:rFonts w:asciiTheme="minorBidi" w:hAnsiTheme="minorBidi" w:cstheme="minorBidi"/>
                <w:sz w:val="20"/>
                <w:szCs w:val="20"/>
              </w:rPr>
              <w:t xml:space="preserve"> </w:t>
            </w:r>
          </w:p>
          <w:p w14:paraId="6EABB35C" w14:textId="77777777" w:rsidR="00633A05" w:rsidRDefault="00633A05" w:rsidP="008649AE">
            <w:pPr>
              <w:spacing w:before="60" w:after="60"/>
              <w:rPr>
                <w:rFonts w:asciiTheme="minorBidi" w:hAnsiTheme="minorBidi" w:cstheme="minorBidi"/>
                <w:sz w:val="20"/>
                <w:szCs w:val="20"/>
              </w:rPr>
            </w:pPr>
            <w:r>
              <w:rPr>
                <w:rFonts w:asciiTheme="minorBidi" w:hAnsiTheme="minorBidi" w:cstheme="minorBidi"/>
                <w:sz w:val="20"/>
                <w:szCs w:val="20"/>
              </w:rPr>
              <w:t>Why countries restrict trade</w:t>
            </w:r>
            <w:r w:rsidR="00EB6A09" w:rsidRPr="001F6D1E">
              <w:rPr>
                <w:rFonts w:asciiTheme="minorBidi" w:hAnsiTheme="minorBidi" w:cstheme="minorBidi"/>
                <w:sz w:val="20"/>
                <w:szCs w:val="20"/>
              </w:rPr>
              <w:t xml:space="preserve">: </w:t>
            </w:r>
            <w:hyperlink r:id="rId141" w:history="1">
              <w:r w:rsidR="00EB6A09" w:rsidRPr="001F6D1E">
                <w:rPr>
                  <w:rStyle w:val="Hyperlink"/>
                  <w:rFonts w:asciiTheme="minorBidi" w:hAnsiTheme="minorBidi" w:cstheme="minorBidi"/>
                  <w:sz w:val="20"/>
                  <w:szCs w:val="20"/>
                </w:rPr>
                <w:t>www.youtube.com/watch?v=Y2X3KPilAt0&amp;t=32s</w:t>
              </w:r>
            </w:hyperlink>
            <w:r w:rsidR="00EB6A09" w:rsidRPr="001F6D1E">
              <w:rPr>
                <w:rFonts w:asciiTheme="minorBidi" w:hAnsiTheme="minorBidi" w:cstheme="minorBidi"/>
                <w:sz w:val="20"/>
                <w:szCs w:val="20"/>
              </w:rPr>
              <w:t xml:space="preserve"> </w:t>
            </w:r>
          </w:p>
          <w:p w14:paraId="3C0B9F77" w14:textId="69FF1A20" w:rsidR="00EB6A09" w:rsidRPr="001F6D1E" w:rsidRDefault="00633A05" w:rsidP="008649AE">
            <w:pPr>
              <w:spacing w:before="60" w:after="60"/>
              <w:rPr>
                <w:rFonts w:asciiTheme="minorBidi" w:hAnsiTheme="minorBidi" w:cstheme="minorBidi"/>
                <w:sz w:val="20"/>
                <w:szCs w:val="20"/>
              </w:rPr>
            </w:pPr>
            <w:r>
              <w:rPr>
                <w:rFonts w:asciiTheme="minorBidi" w:hAnsiTheme="minorBidi" w:cstheme="minorBidi"/>
                <w:sz w:val="20"/>
                <w:szCs w:val="20"/>
              </w:rPr>
              <w:t>Types pf trade restrictions.</w:t>
            </w:r>
            <w:r w:rsidR="00EB6A09" w:rsidRPr="001F6D1E">
              <w:rPr>
                <w:rFonts w:asciiTheme="minorBidi" w:hAnsiTheme="minorBidi" w:cstheme="minorBidi"/>
                <w:sz w:val="20"/>
                <w:szCs w:val="20"/>
              </w:rPr>
              <w:t xml:space="preserve">: </w:t>
            </w:r>
            <w:hyperlink r:id="rId142" w:history="1">
              <w:r w:rsidR="00EB6A09" w:rsidRPr="001F6D1E">
                <w:rPr>
                  <w:rStyle w:val="Hyperlink"/>
                  <w:rFonts w:asciiTheme="minorBidi" w:hAnsiTheme="minorBidi" w:cstheme="minorBidi"/>
                  <w:sz w:val="20"/>
                  <w:szCs w:val="20"/>
                </w:rPr>
                <w:t>www.youtube.com/watch?v=_e2gQxN1OBg</w:t>
              </w:r>
            </w:hyperlink>
            <w:r w:rsidR="00EB6A09" w:rsidRPr="001F6D1E">
              <w:rPr>
                <w:rFonts w:asciiTheme="minorBidi" w:hAnsiTheme="minorBidi" w:cstheme="minorBidi"/>
                <w:sz w:val="20"/>
                <w:szCs w:val="20"/>
              </w:rPr>
              <w:t xml:space="preserve"> </w:t>
            </w:r>
          </w:p>
        </w:tc>
      </w:tr>
      <w:tr w:rsidR="00CF3E7C" w:rsidRPr="004A4E17" w14:paraId="05A3C7B2" w14:textId="77777777">
        <w:tblPrEx>
          <w:tblCellMar>
            <w:top w:w="0" w:type="dxa"/>
            <w:bottom w:w="0" w:type="dxa"/>
          </w:tblCellMar>
        </w:tblPrEx>
        <w:tc>
          <w:tcPr>
            <w:tcW w:w="2552" w:type="dxa"/>
            <w:tcMar>
              <w:top w:w="113" w:type="dxa"/>
              <w:bottom w:w="113" w:type="dxa"/>
            </w:tcMar>
          </w:tcPr>
          <w:p w14:paraId="19B6A5BF" w14:textId="77777777" w:rsidR="00CF3E7C" w:rsidRPr="001F6D1E" w:rsidRDefault="00CF3E7C" w:rsidP="001F6D1E">
            <w:pPr>
              <w:pStyle w:val="BodyText"/>
              <w:spacing w:after="120"/>
              <w:rPr>
                <w:rFonts w:asciiTheme="minorBidi" w:hAnsiTheme="minorBidi" w:cstheme="minorBidi"/>
              </w:rPr>
            </w:pPr>
          </w:p>
        </w:tc>
        <w:tc>
          <w:tcPr>
            <w:tcW w:w="2126" w:type="dxa"/>
            <w:tcMar>
              <w:top w:w="113" w:type="dxa"/>
              <w:bottom w:w="113" w:type="dxa"/>
            </w:tcMar>
          </w:tcPr>
          <w:p w14:paraId="0F014716" w14:textId="76F71102" w:rsidR="00CF3E7C" w:rsidRPr="001F6D1E" w:rsidRDefault="00CF3E7C" w:rsidP="001F6D1E">
            <w:pPr>
              <w:pStyle w:val="BodyText"/>
              <w:spacing w:after="120"/>
              <w:rPr>
                <w:rFonts w:asciiTheme="minorBidi" w:hAnsiTheme="minorBidi" w:cstheme="minorBidi"/>
              </w:rPr>
            </w:pPr>
            <w:r w:rsidRPr="001F6D1E">
              <w:rPr>
                <w:rFonts w:asciiTheme="minorBidi" w:hAnsiTheme="minorBidi" w:cstheme="minorBidi"/>
              </w:rPr>
              <w:t>The potential effects of trade restrictions on commercial activities</w:t>
            </w:r>
            <w:r w:rsidR="00D249CA">
              <w:rPr>
                <w:rFonts w:asciiTheme="minorBidi" w:hAnsiTheme="minorBidi" w:cstheme="minorBidi"/>
              </w:rPr>
              <w:t>.</w:t>
            </w:r>
          </w:p>
        </w:tc>
        <w:tc>
          <w:tcPr>
            <w:tcW w:w="9923" w:type="dxa"/>
            <w:tcMar>
              <w:top w:w="113" w:type="dxa"/>
              <w:bottom w:w="113" w:type="dxa"/>
            </w:tcMar>
          </w:tcPr>
          <w:p w14:paraId="35E28F32" w14:textId="429ABEE2" w:rsidR="00CF3E7C" w:rsidRPr="001F6D1E" w:rsidRDefault="00CF3E7C" w:rsidP="001F6D1E">
            <w:pPr>
              <w:autoSpaceDE w:val="0"/>
              <w:autoSpaceDN w:val="0"/>
              <w:adjustRightInd w:val="0"/>
              <w:spacing w:after="120"/>
              <w:rPr>
                <w:rFonts w:asciiTheme="minorBidi" w:eastAsiaTheme="minorHAnsi" w:hAnsiTheme="minorBidi" w:cstheme="minorBidi"/>
                <w:sz w:val="20"/>
                <w:szCs w:val="20"/>
              </w:rPr>
            </w:pPr>
            <w:r w:rsidRPr="001F6D1E">
              <w:rPr>
                <w:rFonts w:asciiTheme="minorBidi" w:eastAsiaTheme="minorHAnsi" w:hAnsiTheme="minorBidi" w:cstheme="minorBidi"/>
                <w:sz w:val="20"/>
                <w:szCs w:val="20"/>
              </w:rPr>
              <w:t>Give groups of learners the following scenario for an independent discussion</w:t>
            </w:r>
            <w:r w:rsidR="004B7696">
              <w:rPr>
                <w:rFonts w:asciiTheme="minorBidi" w:eastAsiaTheme="minorHAnsi" w:hAnsiTheme="minorBidi" w:cstheme="minorBidi"/>
                <w:sz w:val="20"/>
                <w:szCs w:val="20"/>
              </w:rPr>
              <w:t>.</w:t>
            </w:r>
          </w:p>
          <w:p w14:paraId="391BC0DD" w14:textId="77777777" w:rsidR="00CF3E7C" w:rsidRPr="001F6D1E" w:rsidRDefault="00CF3E7C" w:rsidP="001F6D1E">
            <w:pPr>
              <w:autoSpaceDE w:val="0"/>
              <w:autoSpaceDN w:val="0"/>
              <w:adjustRightInd w:val="0"/>
              <w:spacing w:after="120"/>
              <w:rPr>
                <w:rFonts w:asciiTheme="minorBidi" w:eastAsiaTheme="minorHAnsi" w:hAnsiTheme="minorBidi" w:cstheme="minorBidi"/>
                <w:sz w:val="20"/>
                <w:szCs w:val="20"/>
              </w:rPr>
            </w:pPr>
            <w:r w:rsidRPr="001F6D1E">
              <w:rPr>
                <w:rFonts w:asciiTheme="minorBidi" w:eastAsiaTheme="minorHAnsi" w:hAnsiTheme="minorBidi" w:cstheme="minorBidi"/>
                <w:sz w:val="20"/>
                <w:szCs w:val="20"/>
              </w:rPr>
              <w:t xml:space="preserve">Bangladesh exports more than US$ 40 billion worth of clothing items. The United States is the biggest importer of clothing items from Bangladesh. However, most of the raw material (mainly cotton) for the clothing items manufactured in Bangladesh is imported from China, </w:t>
            </w:r>
            <w:proofErr w:type="gramStart"/>
            <w:r w:rsidRPr="001F6D1E">
              <w:rPr>
                <w:rFonts w:asciiTheme="minorBidi" w:eastAsiaTheme="minorHAnsi" w:hAnsiTheme="minorBidi" w:cstheme="minorBidi"/>
                <w:sz w:val="20"/>
                <w:szCs w:val="20"/>
              </w:rPr>
              <w:t>Indonesia</w:t>
            </w:r>
            <w:proofErr w:type="gramEnd"/>
            <w:r w:rsidRPr="001F6D1E">
              <w:rPr>
                <w:rFonts w:asciiTheme="minorBidi" w:eastAsiaTheme="minorHAnsi" w:hAnsiTheme="minorBidi" w:cstheme="minorBidi"/>
                <w:sz w:val="20"/>
                <w:szCs w:val="20"/>
              </w:rPr>
              <w:t xml:space="preserve"> and India. What would be the impact on the commercial activities of Bangladesh, China, </w:t>
            </w:r>
            <w:proofErr w:type="gramStart"/>
            <w:r w:rsidRPr="001F6D1E">
              <w:rPr>
                <w:rFonts w:asciiTheme="minorBidi" w:eastAsiaTheme="minorHAnsi" w:hAnsiTheme="minorBidi" w:cstheme="minorBidi"/>
                <w:sz w:val="20"/>
                <w:szCs w:val="20"/>
              </w:rPr>
              <w:t>Indonesia</w:t>
            </w:r>
            <w:proofErr w:type="gramEnd"/>
            <w:r w:rsidRPr="001F6D1E">
              <w:rPr>
                <w:rFonts w:asciiTheme="minorBidi" w:eastAsiaTheme="minorHAnsi" w:hAnsiTheme="minorBidi" w:cstheme="minorBidi"/>
                <w:sz w:val="20"/>
                <w:szCs w:val="20"/>
              </w:rPr>
              <w:t xml:space="preserve"> and India if the United States were to increase import tariffs or impose a quota on the number of clothing items? </w:t>
            </w:r>
            <w:r w:rsidRPr="001F6D1E">
              <w:rPr>
                <w:rFonts w:asciiTheme="minorBidi" w:eastAsiaTheme="minorHAnsi" w:hAnsiTheme="minorBidi" w:cstheme="minorBidi"/>
                <w:b/>
                <w:bCs/>
                <w:sz w:val="20"/>
                <w:szCs w:val="20"/>
              </w:rPr>
              <w:t>(I)</w:t>
            </w:r>
          </w:p>
          <w:p w14:paraId="3F10E165" w14:textId="45892E3C" w:rsidR="00CF3E7C" w:rsidRPr="001F6D1E" w:rsidRDefault="00445B1B" w:rsidP="0031509F">
            <w:pPr>
              <w:autoSpaceDE w:val="0"/>
              <w:autoSpaceDN w:val="0"/>
              <w:adjustRightInd w:val="0"/>
              <w:spacing w:after="120"/>
              <w:rPr>
                <w:rFonts w:asciiTheme="minorBidi" w:hAnsiTheme="minorBidi" w:cstheme="minorBidi"/>
                <w:sz w:val="20"/>
                <w:szCs w:val="20"/>
              </w:rPr>
            </w:pPr>
            <w:r w:rsidRPr="001F6D1E">
              <w:rPr>
                <w:rFonts w:asciiTheme="minorBidi" w:eastAsiaTheme="minorHAnsi" w:hAnsiTheme="minorBidi" w:cstheme="minorBidi"/>
                <w:sz w:val="20"/>
                <w:szCs w:val="20"/>
              </w:rPr>
              <w:t>EU move on Chinese textiles under fire</w:t>
            </w:r>
            <w:r w:rsidR="00CF3E7C" w:rsidRPr="001F6D1E">
              <w:rPr>
                <w:rFonts w:asciiTheme="minorBidi" w:eastAsiaTheme="minorHAnsi" w:hAnsiTheme="minorBidi" w:cstheme="minorBidi"/>
                <w:sz w:val="20"/>
                <w:szCs w:val="20"/>
              </w:rPr>
              <w:t xml:space="preserve">: </w:t>
            </w:r>
            <w:hyperlink r:id="rId143" w:history="1">
              <w:r w:rsidR="00CF3E7C" w:rsidRPr="001F6D1E">
                <w:rPr>
                  <w:rStyle w:val="Hyperlink"/>
                  <w:rFonts w:asciiTheme="minorBidi" w:eastAsiaTheme="minorHAnsi" w:hAnsiTheme="minorBidi" w:cstheme="minorBidi"/>
                  <w:sz w:val="20"/>
                  <w:szCs w:val="20"/>
                </w:rPr>
                <w:t>https://www.aljazeera.com/news/2005/8/20/eu-move-on-chinese-textile-under-fire</w:t>
              </w:r>
            </w:hyperlink>
            <w:r w:rsidR="00CF3E7C" w:rsidRPr="001F6D1E">
              <w:rPr>
                <w:rFonts w:asciiTheme="minorBidi" w:eastAsiaTheme="minorHAnsi" w:hAnsiTheme="minorBidi" w:cstheme="minorBidi"/>
                <w:sz w:val="20"/>
                <w:szCs w:val="20"/>
              </w:rPr>
              <w:t xml:space="preserve"> </w:t>
            </w:r>
          </w:p>
        </w:tc>
      </w:tr>
      <w:tr w:rsidR="007440B4" w:rsidRPr="004A4E17" w14:paraId="73CEB186" w14:textId="77777777">
        <w:tblPrEx>
          <w:tblCellMar>
            <w:top w:w="0" w:type="dxa"/>
            <w:bottom w:w="0" w:type="dxa"/>
          </w:tblCellMar>
        </w:tblPrEx>
        <w:tc>
          <w:tcPr>
            <w:tcW w:w="2552" w:type="dxa"/>
            <w:tcMar>
              <w:top w:w="113" w:type="dxa"/>
              <w:bottom w:w="113" w:type="dxa"/>
            </w:tcMar>
          </w:tcPr>
          <w:p w14:paraId="75259082" w14:textId="77777777" w:rsidR="007440B4" w:rsidRPr="001F6D1E" w:rsidRDefault="007440B4" w:rsidP="001F6D1E">
            <w:pPr>
              <w:pStyle w:val="BodyText"/>
              <w:spacing w:after="120"/>
              <w:rPr>
                <w:rFonts w:asciiTheme="minorBidi" w:hAnsiTheme="minorBidi" w:cstheme="minorBidi"/>
              </w:rPr>
            </w:pPr>
          </w:p>
        </w:tc>
        <w:tc>
          <w:tcPr>
            <w:tcW w:w="2126" w:type="dxa"/>
            <w:tcMar>
              <w:top w:w="113" w:type="dxa"/>
              <w:bottom w:w="113" w:type="dxa"/>
            </w:tcMar>
          </w:tcPr>
          <w:p w14:paraId="3D25C642" w14:textId="7F5460AD" w:rsidR="007440B4" w:rsidRPr="001F6D1E" w:rsidRDefault="00912D53" w:rsidP="008649AE">
            <w:pPr>
              <w:pStyle w:val="BodyText"/>
              <w:rPr>
                <w:rFonts w:asciiTheme="minorBidi" w:hAnsiTheme="minorBidi" w:cstheme="minorBidi"/>
              </w:rPr>
            </w:pPr>
            <w:r>
              <w:rPr>
                <w:rFonts w:asciiTheme="minorBidi" w:hAnsiTheme="minorBidi" w:cstheme="minorBidi"/>
                <w:color w:val="000000"/>
              </w:rPr>
              <w:t>T</w:t>
            </w:r>
            <w:r w:rsidR="007440B4" w:rsidRPr="001F6D1E">
              <w:rPr>
                <w:rFonts w:asciiTheme="minorBidi" w:hAnsiTheme="minorBidi" w:cstheme="minorBidi"/>
                <w:color w:val="000000"/>
              </w:rPr>
              <w:t>he sources of support for exporters: international trade fairs, cheaper bank loans and insurance guarantees</w:t>
            </w:r>
            <w:r w:rsidR="00D249CA">
              <w:rPr>
                <w:rFonts w:asciiTheme="minorBidi" w:hAnsiTheme="minorBidi" w:cstheme="minorBidi"/>
                <w:color w:val="000000"/>
              </w:rPr>
              <w:t>.</w:t>
            </w:r>
          </w:p>
        </w:tc>
        <w:tc>
          <w:tcPr>
            <w:tcW w:w="9923" w:type="dxa"/>
            <w:tcMar>
              <w:top w:w="113" w:type="dxa"/>
              <w:bottom w:w="113" w:type="dxa"/>
            </w:tcMar>
          </w:tcPr>
          <w:p w14:paraId="51616269" w14:textId="77777777" w:rsidR="007440B4" w:rsidRPr="001F6D1E" w:rsidRDefault="007440B4" w:rsidP="001F6D1E">
            <w:pPr>
              <w:autoSpaceDE w:val="0"/>
              <w:autoSpaceDN w:val="0"/>
              <w:adjustRightInd w:val="0"/>
              <w:spacing w:after="120"/>
              <w:rPr>
                <w:rFonts w:asciiTheme="minorBidi" w:eastAsiaTheme="minorHAnsi" w:hAnsiTheme="minorBidi" w:cstheme="minorBidi"/>
                <w:sz w:val="20"/>
                <w:szCs w:val="20"/>
              </w:rPr>
            </w:pPr>
            <w:r w:rsidRPr="001F6D1E">
              <w:rPr>
                <w:rFonts w:asciiTheme="minorBidi" w:eastAsiaTheme="minorHAnsi" w:hAnsiTheme="minorBidi" w:cstheme="minorBidi"/>
                <w:sz w:val="20"/>
                <w:szCs w:val="20"/>
              </w:rPr>
              <w:t xml:space="preserve">Once again, this is a highly theoretical topic that is best </w:t>
            </w:r>
            <w:r w:rsidRPr="001F6D1E">
              <w:rPr>
                <w:rFonts w:asciiTheme="minorBidi" w:eastAsiaTheme="minorHAnsi" w:hAnsiTheme="minorBidi" w:cstheme="minorBidi"/>
                <w:b/>
                <w:bCs/>
                <w:sz w:val="20"/>
                <w:szCs w:val="20"/>
              </w:rPr>
              <w:t>combined with Topic 3.1.2</w:t>
            </w:r>
          </w:p>
          <w:p w14:paraId="6D33B5B4" w14:textId="1ACAB080" w:rsidR="007440B4" w:rsidRPr="001F6D1E" w:rsidRDefault="007440B4" w:rsidP="001F6D1E">
            <w:pPr>
              <w:autoSpaceDE w:val="0"/>
              <w:autoSpaceDN w:val="0"/>
              <w:adjustRightInd w:val="0"/>
              <w:spacing w:after="120"/>
              <w:rPr>
                <w:rFonts w:asciiTheme="minorBidi" w:eastAsiaTheme="minorHAnsi" w:hAnsiTheme="minorBidi" w:cstheme="minorBidi"/>
                <w:sz w:val="20"/>
                <w:szCs w:val="20"/>
              </w:rPr>
            </w:pPr>
            <w:r w:rsidRPr="001F6D1E">
              <w:rPr>
                <w:rFonts w:asciiTheme="minorBidi" w:eastAsiaTheme="minorHAnsi" w:hAnsiTheme="minorBidi" w:cstheme="minorBidi"/>
                <w:sz w:val="20"/>
                <w:szCs w:val="20"/>
              </w:rPr>
              <w:t>Learners should be encouraged to ask questions from the expert invited for the talk on the kind of support extended to exporters of the country by the government and other agencies to increase commercial activities and improve the country’s Balance of Trade and Balance of Payment position.</w:t>
            </w:r>
          </w:p>
        </w:tc>
      </w:tr>
      <w:tr w:rsidR="008D52C3" w:rsidRPr="004A4E17" w14:paraId="4FA0E8A9" w14:textId="77777777">
        <w:tblPrEx>
          <w:tblCellMar>
            <w:top w:w="0" w:type="dxa"/>
            <w:bottom w:w="0" w:type="dxa"/>
          </w:tblCellMar>
        </w:tblPrEx>
        <w:tc>
          <w:tcPr>
            <w:tcW w:w="14601" w:type="dxa"/>
            <w:gridSpan w:val="3"/>
            <w:tcMar>
              <w:top w:w="113" w:type="dxa"/>
              <w:bottom w:w="113" w:type="dxa"/>
            </w:tcMar>
          </w:tcPr>
          <w:p w14:paraId="13200D0A" w14:textId="647B90A9" w:rsidR="008D52C3" w:rsidRPr="00912D53" w:rsidRDefault="008D52C3" w:rsidP="00A627D5">
            <w:pPr>
              <w:autoSpaceDE w:val="0"/>
              <w:autoSpaceDN w:val="0"/>
              <w:adjustRightInd w:val="0"/>
              <w:rPr>
                <w:rFonts w:asciiTheme="minorBidi" w:eastAsiaTheme="minorHAnsi" w:hAnsiTheme="minorBidi" w:cstheme="minorBidi"/>
                <w:b/>
                <w:bCs/>
                <w:sz w:val="20"/>
                <w:szCs w:val="20"/>
              </w:rPr>
            </w:pPr>
            <w:r w:rsidRPr="00912D53">
              <w:rPr>
                <w:rFonts w:asciiTheme="minorBidi" w:eastAsiaTheme="minorHAnsi" w:hAnsiTheme="minorBidi" w:cstheme="minorBidi"/>
                <w:b/>
                <w:bCs/>
                <w:sz w:val="20"/>
                <w:szCs w:val="20"/>
              </w:rPr>
              <w:t xml:space="preserve">3.2 Global supply chain management </w:t>
            </w:r>
          </w:p>
        </w:tc>
      </w:tr>
      <w:tr w:rsidR="00A627D5" w:rsidRPr="004A4E17" w14:paraId="62508274" w14:textId="77777777">
        <w:tblPrEx>
          <w:tblCellMar>
            <w:top w:w="0" w:type="dxa"/>
            <w:bottom w:w="0" w:type="dxa"/>
          </w:tblCellMar>
        </w:tblPrEx>
        <w:tc>
          <w:tcPr>
            <w:tcW w:w="2552" w:type="dxa"/>
            <w:vMerge w:val="restart"/>
            <w:tcMar>
              <w:top w:w="113" w:type="dxa"/>
              <w:bottom w:w="113" w:type="dxa"/>
            </w:tcMar>
          </w:tcPr>
          <w:p w14:paraId="6B0A85CA" w14:textId="2F94F724" w:rsidR="00A627D5" w:rsidRPr="001F6D1E" w:rsidRDefault="00A627D5" w:rsidP="001F6D1E">
            <w:pPr>
              <w:pStyle w:val="BodyText"/>
              <w:spacing w:after="120"/>
              <w:rPr>
                <w:rFonts w:asciiTheme="minorBidi" w:hAnsiTheme="minorBidi" w:cstheme="minorBidi"/>
              </w:rPr>
            </w:pPr>
            <w:r w:rsidRPr="001F6D1E">
              <w:rPr>
                <w:rFonts w:asciiTheme="minorBidi" w:hAnsiTheme="minorBidi" w:cstheme="minorBidi"/>
              </w:rPr>
              <w:t>3.2.1 Global supply chains</w:t>
            </w:r>
          </w:p>
        </w:tc>
        <w:tc>
          <w:tcPr>
            <w:tcW w:w="2126" w:type="dxa"/>
            <w:tcMar>
              <w:top w:w="113" w:type="dxa"/>
              <w:bottom w:w="113" w:type="dxa"/>
            </w:tcMar>
          </w:tcPr>
          <w:p w14:paraId="0DBB93E4" w14:textId="630DBCDD" w:rsidR="00A627D5" w:rsidRPr="001F6D1E" w:rsidRDefault="00A627D5" w:rsidP="001F6D1E">
            <w:pPr>
              <w:pStyle w:val="BodyText"/>
              <w:spacing w:after="120"/>
              <w:rPr>
                <w:rFonts w:asciiTheme="minorBidi" w:hAnsiTheme="minorBidi" w:cstheme="minorBidi"/>
                <w:color w:val="000000"/>
              </w:rPr>
            </w:pPr>
            <w:r>
              <w:rPr>
                <w:rFonts w:asciiTheme="minorBidi" w:hAnsiTheme="minorBidi" w:cstheme="minorBidi"/>
                <w:color w:val="000000"/>
              </w:rPr>
              <w:t>T</w:t>
            </w:r>
            <w:r w:rsidRPr="001F6D1E">
              <w:rPr>
                <w:rFonts w:asciiTheme="minorBidi" w:hAnsiTheme="minorBidi" w:cstheme="minorBidi"/>
                <w:color w:val="000000"/>
              </w:rPr>
              <w:t>he different types of global supply chains: simple supply chain (supplier to manufacturer to consumer) and complex supply chains (supplier to agent to wholesaler to retailer to consumer)</w:t>
            </w:r>
            <w:r w:rsidR="00D249CA">
              <w:rPr>
                <w:rFonts w:asciiTheme="minorBidi" w:hAnsiTheme="minorBidi" w:cstheme="minorBidi"/>
                <w:color w:val="000000"/>
              </w:rPr>
              <w:t>.</w:t>
            </w:r>
          </w:p>
        </w:tc>
        <w:tc>
          <w:tcPr>
            <w:tcW w:w="9923" w:type="dxa"/>
            <w:tcMar>
              <w:top w:w="113" w:type="dxa"/>
              <w:bottom w:w="113" w:type="dxa"/>
            </w:tcMar>
          </w:tcPr>
          <w:p w14:paraId="44138C87" w14:textId="77777777" w:rsidR="00A627D5" w:rsidRPr="001F6D1E" w:rsidRDefault="00A627D5" w:rsidP="001F6D1E">
            <w:pPr>
              <w:autoSpaceDE w:val="0"/>
              <w:autoSpaceDN w:val="0"/>
              <w:adjustRightInd w:val="0"/>
              <w:spacing w:after="120"/>
              <w:rPr>
                <w:rFonts w:asciiTheme="minorBidi" w:eastAsiaTheme="minorHAnsi" w:hAnsiTheme="minorBidi" w:cstheme="minorBidi"/>
                <w:sz w:val="20"/>
                <w:szCs w:val="20"/>
              </w:rPr>
            </w:pPr>
            <w:r w:rsidRPr="001F6D1E">
              <w:rPr>
                <w:rFonts w:asciiTheme="minorBidi" w:eastAsiaTheme="minorHAnsi" w:hAnsiTheme="minorBidi" w:cstheme="minorBidi"/>
                <w:sz w:val="20"/>
                <w:szCs w:val="20"/>
              </w:rPr>
              <w:t xml:space="preserve">In recent years, the term ‘chain of distribution’ has been replaced by the term ‘supply chain’. </w:t>
            </w:r>
          </w:p>
          <w:p w14:paraId="34FCA9F2" w14:textId="77777777" w:rsidR="00A627D5" w:rsidRPr="001F6D1E" w:rsidRDefault="00A627D5" w:rsidP="001F6D1E">
            <w:pPr>
              <w:spacing w:after="120"/>
              <w:rPr>
                <w:rFonts w:asciiTheme="minorBidi" w:eastAsiaTheme="minorHAnsi" w:hAnsiTheme="minorBidi" w:cstheme="minorBidi"/>
                <w:sz w:val="20"/>
                <w:szCs w:val="20"/>
              </w:rPr>
            </w:pPr>
            <w:r w:rsidRPr="001F6D1E">
              <w:rPr>
                <w:rFonts w:asciiTheme="minorBidi" w:eastAsiaTheme="minorHAnsi" w:hAnsiTheme="minorBidi" w:cstheme="minorBidi"/>
                <w:b/>
                <w:bCs/>
                <w:sz w:val="20"/>
                <w:szCs w:val="20"/>
              </w:rPr>
              <w:t>Group activity:</w:t>
            </w:r>
            <w:r w:rsidRPr="001F6D1E">
              <w:rPr>
                <w:rFonts w:asciiTheme="minorBidi" w:eastAsiaTheme="minorHAnsi" w:hAnsiTheme="minorBidi" w:cstheme="minorBidi"/>
                <w:sz w:val="20"/>
                <w:szCs w:val="20"/>
              </w:rPr>
              <w:t xml:space="preserve"> Choose a set of goods. Suggested:</w:t>
            </w:r>
          </w:p>
          <w:p w14:paraId="5C107770" w14:textId="5D9FF6E1" w:rsidR="00A627D5" w:rsidRPr="00B23753" w:rsidRDefault="00B809D5" w:rsidP="003C6680">
            <w:pPr>
              <w:pStyle w:val="ListParagraph"/>
              <w:numPr>
                <w:ilvl w:val="0"/>
                <w:numId w:val="22"/>
              </w:numPr>
              <w:spacing w:after="120"/>
              <w:rPr>
                <w:rFonts w:asciiTheme="minorBidi" w:eastAsiaTheme="minorHAnsi" w:hAnsiTheme="minorBidi" w:cstheme="minorBidi"/>
              </w:rPr>
            </w:pPr>
            <w:r>
              <w:rPr>
                <w:rFonts w:asciiTheme="minorBidi" w:eastAsiaTheme="minorHAnsi" w:hAnsiTheme="minorBidi" w:cstheme="minorBidi"/>
              </w:rPr>
              <w:t>a</w:t>
            </w:r>
            <w:r w:rsidR="00A627D5" w:rsidRPr="00B23753">
              <w:rPr>
                <w:rFonts w:asciiTheme="minorBidi" w:eastAsiaTheme="minorHAnsi" w:hAnsiTheme="minorBidi" w:cstheme="minorBidi"/>
              </w:rPr>
              <w:t xml:space="preserve">n apple </w:t>
            </w:r>
          </w:p>
          <w:p w14:paraId="7EC2EB4F" w14:textId="0ECEB8A2" w:rsidR="00A627D5" w:rsidRPr="00B23753" w:rsidRDefault="00B809D5" w:rsidP="003C6680">
            <w:pPr>
              <w:pStyle w:val="ListParagraph"/>
              <w:numPr>
                <w:ilvl w:val="0"/>
                <w:numId w:val="22"/>
              </w:numPr>
              <w:spacing w:after="120"/>
              <w:rPr>
                <w:rFonts w:asciiTheme="minorBidi" w:eastAsiaTheme="minorHAnsi" w:hAnsiTheme="minorBidi" w:cstheme="minorBidi"/>
              </w:rPr>
            </w:pPr>
            <w:r>
              <w:rPr>
                <w:rFonts w:asciiTheme="minorBidi" w:eastAsiaTheme="minorHAnsi" w:hAnsiTheme="minorBidi" w:cstheme="minorBidi"/>
              </w:rPr>
              <w:t>a</w:t>
            </w:r>
            <w:r w:rsidR="00A627D5" w:rsidRPr="00B23753">
              <w:rPr>
                <w:rFonts w:asciiTheme="minorBidi" w:eastAsiaTheme="minorHAnsi" w:hAnsiTheme="minorBidi" w:cstheme="minorBidi"/>
              </w:rPr>
              <w:t xml:space="preserve"> bottle of jam</w:t>
            </w:r>
          </w:p>
          <w:p w14:paraId="16CA3DEC" w14:textId="75D0E72F" w:rsidR="00A627D5" w:rsidRPr="00B23753" w:rsidRDefault="00B809D5" w:rsidP="003C6680">
            <w:pPr>
              <w:pStyle w:val="ListParagraph"/>
              <w:numPr>
                <w:ilvl w:val="0"/>
                <w:numId w:val="22"/>
              </w:numPr>
              <w:spacing w:after="120"/>
              <w:rPr>
                <w:rFonts w:asciiTheme="minorBidi" w:eastAsiaTheme="minorHAnsi" w:hAnsiTheme="minorBidi" w:cstheme="minorBidi"/>
              </w:rPr>
            </w:pPr>
            <w:r>
              <w:rPr>
                <w:rFonts w:asciiTheme="minorBidi" w:eastAsiaTheme="minorHAnsi" w:hAnsiTheme="minorBidi" w:cstheme="minorBidi"/>
              </w:rPr>
              <w:t>a</w:t>
            </w:r>
            <w:r w:rsidR="00A627D5" w:rsidRPr="00B23753">
              <w:rPr>
                <w:rFonts w:asciiTheme="minorBidi" w:eastAsiaTheme="minorHAnsi" w:hAnsiTheme="minorBidi" w:cstheme="minorBidi"/>
              </w:rPr>
              <w:t xml:space="preserve"> MNC branded </w:t>
            </w:r>
            <w:r w:rsidRPr="00B23753">
              <w:rPr>
                <w:rFonts w:asciiTheme="minorBidi" w:eastAsiaTheme="minorHAnsi" w:hAnsiTheme="minorBidi" w:cstheme="minorBidi"/>
              </w:rPr>
              <w:t>t-shirt</w:t>
            </w:r>
          </w:p>
          <w:p w14:paraId="67B642E6" w14:textId="1607445A" w:rsidR="00A627D5" w:rsidRPr="00B23753" w:rsidRDefault="00B809D5" w:rsidP="003C6680">
            <w:pPr>
              <w:pStyle w:val="ListParagraph"/>
              <w:numPr>
                <w:ilvl w:val="0"/>
                <w:numId w:val="22"/>
              </w:numPr>
              <w:spacing w:after="120"/>
              <w:rPr>
                <w:rFonts w:asciiTheme="minorBidi" w:eastAsiaTheme="minorHAnsi" w:hAnsiTheme="minorBidi" w:cstheme="minorBidi"/>
              </w:rPr>
            </w:pPr>
            <w:r>
              <w:rPr>
                <w:rFonts w:asciiTheme="minorBidi" w:eastAsiaTheme="minorHAnsi" w:hAnsiTheme="minorBidi" w:cstheme="minorBidi"/>
              </w:rPr>
              <w:t>a</w:t>
            </w:r>
            <w:r w:rsidR="00A627D5" w:rsidRPr="00B23753">
              <w:rPr>
                <w:rFonts w:asciiTheme="minorBidi" w:eastAsiaTheme="minorHAnsi" w:hAnsiTheme="minorBidi" w:cstheme="minorBidi"/>
              </w:rPr>
              <w:t xml:space="preserve"> mobile phone</w:t>
            </w:r>
            <w:r w:rsidR="00B23753">
              <w:rPr>
                <w:rFonts w:asciiTheme="minorBidi" w:eastAsiaTheme="minorHAnsi" w:hAnsiTheme="minorBidi" w:cstheme="minorBidi"/>
              </w:rPr>
              <w:t>.</w:t>
            </w:r>
            <w:r w:rsidR="00A627D5" w:rsidRPr="00B23753">
              <w:rPr>
                <w:rFonts w:asciiTheme="minorBidi" w:eastAsiaTheme="minorHAnsi" w:hAnsiTheme="minorBidi" w:cstheme="minorBidi"/>
              </w:rPr>
              <w:t xml:space="preserve"> </w:t>
            </w:r>
          </w:p>
          <w:p w14:paraId="41141A97" w14:textId="0CA54C3F" w:rsidR="00A627D5" w:rsidRPr="001F6D1E" w:rsidRDefault="00A627D5" w:rsidP="00B23753">
            <w:pPr>
              <w:spacing w:after="120"/>
              <w:rPr>
                <w:rFonts w:asciiTheme="minorBidi" w:eastAsiaTheme="minorHAnsi" w:hAnsiTheme="minorBidi" w:cstheme="minorBidi"/>
                <w:sz w:val="20"/>
                <w:szCs w:val="20"/>
              </w:rPr>
            </w:pPr>
            <w:r w:rsidRPr="001F6D1E">
              <w:rPr>
                <w:rFonts w:asciiTheme="minorBidi" w:eastAsiaTheme="minorHAnsi" w:hAnsiTheme="minorBidi" w:cstheme="minorBidi"/>
                <w:sz w:val="20"/>
                <w:szCs w:val="20"/>
              </w:rPr>
              <w:t xml:space="preserve">Give each group of learners one item and ask them to visually depict the flow of the good on a chart, clearly indicating where it originates, all the intermediate stages it passes through, and the final point of consumption (e.g. for a bottle of jam it would be the farmer, the food processor, the distributor, the wholesaler, the </w:t>
            </w:r>
            <w:proofErr w:type="gramStart"/>
            <w:r w:rsidRPr="001F6D1E">
              <w:rPr>
                <w:rFonts w:asciiTheme="minorBidi" w:eastAsiaTheme="minorHAnsi" w:hAnsiTheme="minorBidi" w:cstheme="minorBidi"/>
                <w:sz w:val="20"/>
                <w:szCs w:val="20"/>
              </w:rPr>
              <w:t>retailer</w:t>
            </w:r>
            <w:proofErr w:type="gramEnd"/>
            <w:r w:rsidRPr="001F6D1E">
              <w:rPr>
                <w:rFonts w:asciiTheme="minorBidi" w:eastAsiaTheme="minorHAnsi" w:hAnsiTheme="minorBidi" w:cstheme="minorBidi"/>
                <w:sz w:val="20"/>
                <w:szCs w:val="20"/>
              </w:rPr>
              <w:t xml:space="preserve"> and the customer).</w:t>
            </w:r>
          </w:p>
          <w:p w14:paraId="70254EE4" w14:textId="488148D8" w:rsidR="00A627D5" w:rsidRPr="001F6D1E" w:rsidRDefault="000323FE" w:rsidP="008649AE">
            <w:pPr>
              <w:autoSpaceDE w:val="0"/>
              <w:autoSpaceDN w:val="0"/>
              <w:adjustRightInd w:val="0"/>
              <w:rPr>
                <w:rFonts w:asciiTheme="minorBidi" w:eastAsiaTheme="minorHAnsi" w:hAnsiTheme="minorBidi" w:cstheme="minorBidi"/>
                <w:sz w:val="20"/>
                <w:szCs w:val="20"/>
              </w:rPr>
            </w:pPr>
            <w:r w:rsidRPr="001F6D1E">
              <w:rPr>
                <w:rFonts w:asciiTheme="minorBidi" w:hAnsiTheme="minorBidi" w:cstheme="minorBidi"/>
                <w:color w:val="333333"/>
                <w:sz w:val="20"/>
                <w:szCs w:val="20"/>
                <w:bdr w:val="none" w:sz="0" w:space="0" w:color="auto" w:frame="1"/>
              </w:rPr>
              <w:t>From Farm to Fork: How does a food supply chain work?</w:t>
            </w:r>
            <w:r w:rsidR="00A627D5" w:rsidRPr="001F6D1E">
              <w:rPr>
                <w:rFonts w:asciiTheme="minorBidi" w:hAnsiTheme="minorBidi" w:cstheme="minorBidi"/>
                <w:sz w:val="20"/>
                <w:szCs w:val="20"/>
              </w:rPr>
              <w:t xml:space="preserve">: </w:t>
            </w:r>
            <w:hyperlink r:id="rId144" w:history="1">
              <w:r w:rsidR="00A627D5" w:rsidRPr="001F6D1E">
                <w:rPr>
                  <w:rStyle w:val="Hyperlink"/>
                  <w:rFonts w:asciiTheme="minorBidi" w:hAnsiTheme="minorBidi" w:cstheme="minorBidi"/>
                  <w:sz w:val="20"/>
                  <w:szCs w:val="20"/>
                </w:rPr>
                <w:t>https://foodengine.eu/newsletter/from-farm-to-fork-how-does-a-food-supply-chain-work/</w:t>
              </w:r>
            </w:hyperlink>
            <w:r w:rsidR="00A627D5" w:rsidRPr="001F6D1E">
              <w:rPr>
                <w:rFonts w:asciiTheme="minorBidi" w:hAnsiTheme="minorBidi" w:cstheme="minorBidi"/>
                <w:sz w:val="20"/>
                <w:szCs w:val="20"/>
              </w:rPr>
              <w:t xml:space="preserve"> </w:t>
            </w:r>
          </w:p>
        </w:tc>
      </w:tr>
      <w:tr w:rsidR="00A627D5" w:rsidRPr="004A4E17" w14:paraId="31807AA6" w14:textId="77777777">
        <w:tblPrEx>
          <w:tblCellMar>
            <w:top w:w="0" w:type="dxa"/>
            <w:bottom w:w="0" w:type="dxa"/>
          </w:tblCellMar>
        </w:tblPrEx>
        <w:tc>
          <w:tcPr>
            <w:tcW w:w="2552" w:type="dxa"/>
            <w:vMerge/>
            <w:tcMar>
              <w:top w:w="113" w:type="dxa"/>
              <w:bottom w:w="113" w:type="dxa"/>
            </w:tcMar>
          </w:tcPr>
          <w:p w14:paraId="45A97F45" w14:textId="77777777" w:rsidR="00A627D5" w:rsidRPr="001F6D1E" w:rsidRDefault="00A627D5" w:rsidP="001F6D1E">
            <w:pPr>
              <w:pStyle w:val="BodyText"/>
              <w:spacing w:after="120"/>
              <w:rPr>
                <w:rFonts w:asciiTheme="minorBidi" w:hAnsiTheme="minorBidi" w:cstheme="minorBidi"/>
              </w:rPr>
            </w:pPr>
          </w:p>
        </w:tc>
        <w:tc>
          <w:tcPr>
            <w:tcW w:w="2126" w:type="dxa"/>
            <w:tcMar>
              <w:top w:w="113" w:type="dxa"/>
              <w:bottom w:w="113" w:type="dxa"/>
            </w:tcMar>
          </w:tcPr>
          <w:p w14:paraId="12845FD2" w14:textId="21135968" w:rsidR="00A627D5" w:rsidRPr="001F6D1E" w:rsidRDefault="00CB5FB7" w:rsidP="001F6D1E">
            <w:pPr>
              <w:pStyle w:val="BodyText"/>
              <w:spacing w:after="120"/>
              <w:rPr>
                <w:rFonts w:asciiTheme="minorBidi" w:hAnsiTheme="minorBidi" w:cstheme="minorBidi"/>
                <w:color w:val="000000"/>
              </w:rPr>
            </w:pPr>
            <w:r>
              <w:rPr>
                <w:rFonts w:asciiTheme="minorBidi" w:hAnsiTheme="minorBidi" w:cstheme="minorBidi"/>
                <w:color w:val="000000"/>
              </w:rPr>
              <w:t>T</w:t>
            </w:r>
            <w:r w:rsidR="00A627D5" w:rsidRPr="001F6D1E">
              <w:rPr>
                <w:rFonts w:asciiTheme="minorBidi" w:hAnsiTheme="minorBidi" w:cstheme="minorBidi"/>
                <w:color w:val="000000"/>
              </w:rPr>
              <w:t>he features of global supply chain management: upstream, the enterprise and downstream</w:t>
            </w:r>
            <w:r w:rsidR="00D249CA">
              <w:rPr>
                <w:rFonts w:asciiTheme="minorBidi" w:hAnsiTheme="minorBidi" w:cstheme="minorBidi"/>
                <w:color w:val="000000"/>
              </w:rPr>
              <w:t>.</w:t>
            </w:r>
          </w:p>
        </w:tc>
        <w:tc>
          <w:tcPr>
            <w:tcW w:w="9923" w:type="dxa"/>
            <w:tcMar>
              <w:top w:w="113" w:type="dxa"/>
              <w:bottom w:w="113" w:type="dxa"/>
            </w:tcMar>
          </w:tcPr>
          <w:p w14:paraId="3B89DD3C" w14:textId="64B2E12C" w:rsidR="00A627D5" w:rsidRPr="001F6D1E" w:rsidRDefault="00A627D5" w:rsidP="001F6D1E">
            <w:pPr>
              <w:autoSpaceDE w:val="0"/>
              <w:autoSpaceDN w:val="0"/>
              <w:adjustRightInd w:val="0"/>
              <w:spacing w:after="120"/>
              <w:rPr>
                <w:rFonts w:asciiTheme="minorBidi" w:eastAsiaTheme="minorHAnsi" w:hAnsiTheme="minorBidi" w:cstheme="minorBidi"/>
                <w:sz w:val="20"/>
                <w:szCs w:val="20"/>
              </w:rPr>
            </w:pPr>
            <w:r w:rsidRPr="001F6D1E">
              <w:rPr>
                <w:rFonts w:asciiTheme="minorBidi" w:eastAsiaTheme="minorHAnsi" w:hAnsiTheme="minorBidi" w:cstheme="minorBidi"/>
                <w:b/>
                <w:bCs/>
                <w:sz w:val="20"/>
                <w:szCs w:val="20"/>
              </w:rPr>
              <w:t>Group activity:</w:t>
            </w:r>
            <w:r w:rsidRPr="001F6D1E">
              <w:rPr>
                <w:rFonts w:asciiTheme="minorBidi" w:eastAsiaTheme="minorHAnsi" w:hAnsiTheme="minorBidi" w:cstheme="minorBidi"/>
                <w:sz w:val="20"/>
                <w:szCs w:val="20"/>
              </w:rPr>
              <w:t xml:space="preserve"> </w:t>
            </w:r>
            <w:r w:rsidR="00CB5FB7">
              <w:rPr>
                <w:rFonts w:asciiTheme="minorBidi" w:eastAsiaTheme="minorHAnsi" w:hAnsiTheme="minorBidi" w:cstheme="minorBidi"/>
                <w:sz w:val="20"/>
                <w:szCs w:val="20"/>
              </w:rPr>
              <w:t>In groups, learners</w:t>
            </w:r>
            <w:r w:rsidRPr="001F6D1E">
              <w:rPr>
                <w:rFonts w:asciiTheme="minorBidi" w:eastAsiaTheme="minorHAnsi" w:hAnsiTheme="minorBidi" w:cstheme="minorBidi"/>
                <w:sz w:val="20"/>
                <w:szCs w:val="20"/>
              </w:rPr>
              <w:t xml:space="preserve"> use the supply chain they have drawn for their item in the earlier section. Ask them to highlight the activities/part</w:t>
            </w:r>
            <w:r w:rsidR="004147D7">
              <w:rPr>
                <w:rFonts w:asciiTheme="minorBidi" w:eastAsiaTheme="minorHAnsi" w:hAnsiTheme="minorBidi" w:cstheme="minorBidi"/>
                <w:sz w:val="20"/>
                <w:szCs w:val="20"/>
              </w:rPr>
              <w:t>s</w:t>
            </w:r>
            <w:r w:rsidRPr="001F6D1E">
              <w:rPr>
                <w:rFonts w:asciiTheme="minorBidi" w:eastAsiaTheme="minorHAnsi" w:hAnsiTheme="minorBidi" w:cstheme="minorBidi"/>
                <w:sz w:val="20"/>
                <w:szCs w:val="20"/>
              </w:rPr>
              <w:t xml:space="preserve"> in the chain that would be considered as upstream activities and activities/part</w:t>
            </w:r>
            <w:r w:rsidR="004147D7">
              <w:rPr>
                <w:rFonts w:asciiTheme="minorBidi" w:eastAsiaTheme="minorHAnsi" w:hAnsiTheme="minorBidi" w:cstheme="minorBidi"/>
                <w:sz w:val="20"/>
                <w:szCs w:val="20"/>
              </w:rPr>
              <w:t>s</w:t>
            </w:r>
            <w:r w:rsidRPr="001F6D1E">
              <w:rPr>
                <w:rFonts w:asciiTheme="minorBidi" w:eastAsiaTheme="minorHAnsi" w:hAnsiTheme="minorBidi" w:cstheme="minorBidi"/>
                <w:sz w:val="20"/>
                <w:szCs w:val="20"/>
              </w:rPr>
              <w:t xml:space="preserve"> in the chain that would be considered as downstream activities by marking these as either U or D.</w:t>
            </w:r>
          </w:p>
          <w:p w14:paraId="18AB32CE" w14:textId="4B0CE7DA" w:rsidR="00A627D5" w:rsidRPr="001F6D1E" w:rsidRDefault="004147D7" w:rsidP="008649AE">
            <w:pPr>
              <w:autoSpaceDE w:val="0"/>
              <w:autoSpaceDN w:val="0"/>
              <w:adjustRightInd w:val="0"/>
              <w:spacing w:before="60" w:after="60"/>
              <w:rPr>
                <w:rFonts w:asciiTheme="minorBidi" w:eastAsiaTheme="minorHAnsi" w:hAnsiTheme="minorBidi" w:cstheme="minorBidi"/>
                <w:sz w:val="20"/>
                <w:szCs w:val="20"/>
              </w:rPr>
            </w:pPr>
            <w:r w:rsidRPr="001F6D1E">
              <w:rPr>
                <w:rFonts w:asciiTheme="minorBidi" w:eastAsiaTheme="minorHAnsi" w:hAnsiTheme="minorBidi" w:cstheme="minorBidi"/>
                <w:sz w:val="20"/>
                <w:szCs w:val="20"/>
              </w:rPr>
              <w:t>Supply chain explained</w:t>
            </w:r>
            <w:r w:rsidR="00A627D5" w:rsidRPr="001F6D1E">
              <w:rPr>
                <w:rFonts w:asciiTheme="minorBidi" w:eastAsiaTheme="minorHAnsi" w:hAnsiTheme="minorBidi" w:cstheme="minorBidi"/>
                <w:sz w:val="20"/>
                <w:szCs w:val="20"/>
              </w:rPr>
              <w:t xml:space="preserve">: </w:t>
            </w:r>
            <w:hyperlink r:id="rId145" w:history="1">
              <w:r w:rsidR="00A627D5" w:rsidRPr="001F6D1E">
                <w:rPr>
                  <w:rStyle w:val="Hyperlink"/>
                  <w:rFonts w:asciiTheme="minorBidi" w:eastAsiaTheme="minorHAnsi" w:hAnsiTheme="minorBidi" w:cstheme="minorBidi"/>
                  <w:sz w:val="20"/>
                  <w:szCs w:val="20"/>
                </w:rPr>
                <w:t>https://mfgtec.org/supply-chain-explained/</w:t>
              </w:r>
            </w:hyperlink>
            <w:r w:rsidR="00A627D5" w:rsidRPr="001F6D1E">
              <w:rPr>
                <w:rFonts w:asciiTheme="minorBidi" w:eastAsiaTheme="minorHAnsi" w:hAnsiTheme="minorBidi" w:cstheme="minorBidi"/>
                <w:sz w:val="20"/>
                <w:szCs w:val="20"/>
              </w:rPr>
              <w:t xml:space="preserve"> </w:t>
            </w:r>
          </w:p>
          <w:p w14:paraId="7B5CC863" w14:textId="09131A2B" w:rsidR="00A627D5" w:rsidRPr="001F6D1E" w:rsidRDefault="004147D7" w:rsidP="008649AE">
            <w:pPr>
              <w:autoSpaceDE w:val="0"/>
              <w:autoSpaceDN w:val="0"/>
              <w:adjustRightInd w:val="0"/>
              <w:spacing w:before="60" w:after="60"/>
              <w:rPr>
                <w:rFonts w:asciiTheme="minorBidi" w:eastAsiaTheme="minorHAnsi" w:hAnsiTheme="minorBidi" w:cstheme="minorBidi"/>
                <w:sz w:val="20"/>
                <w:szCs w:val="20"/>
              </w:rPr>
            </w:pPr>
            <w:r w:rsidRPr="001F6D1E">
              <w:rPr>
                <w:rFonts w:asciiTheme="minorBidi" w:eastAsiaTheme="minorHAnsi" w:hAnsiTheme="minorBidi" w:cstheme="minorBidi"/>
                <w:sz w:val="20"/>
                <w:szCs w:val="20"/>
              </w:rPr>
              <w:t>The upstream and the downstream of the supply chain explained</w:t>
            </w:r>
            <w:r w:rsidR="00A627D5" w:rsidRPr="001F6D1E">
              <w:rPr>
                <w:rFonts w:asciiTheme="minorBidi" w:eastAsiaTheme="minorHAnsi" w:hAnsiTheme="minorBidi" w:cstheme="minorBidi"/>
                <w:sz w:val="20"/>
                <w:szCs w:val="20"/>
              </w:rPr>
              <w:t xml:space="preserve">: </w:t>
            </w:r>
            <w:hyperlink r:id="rId146" w:history="1">
              <w:r w:rsidR="00A627D5" w:rsidRPr="001F6D1E">
                <w:rPr>
                  <w:rStyle w:val="Hyperlink"/>
                  <w:rFonts w:asciiTheme="minorBidi" w:eastAsiaTheme="minorHAnsi" w:hAnsiTheme="minorBidi" w:cstheme="minorBidi"/>
                  <w:sz w:val="20"/>
                  <w:szCs w:val="20"/>
                </w:rPr>
                <w:t>https://www.youtube.com/watch?v=sK4yWhZ8Hlk</w:t>
              </w:r>
            </w:hyperlink>
            <w:r w:rsidR="00A627D5" w:rsidRPr="001F6D1E">
              <w:rPr>
                <w:rFonts w:asciiTheme="minorBidi" w:eastAsiaTheme="minorHAnsi" w:hAnsiTheme="minorBidi" w:cstheme="minorBidi"/>
                <w:sz w:val="20"/>
                <w:szCs w:val="20"/>
              </w:rPr>
              <w:t xml:space="preserve"> </w:t>
            </w:r>
          </w:p>
        </w:tc>
      </w:tr>
      <w:tr w:rsidR="00A627D5" w:rsidRPr="004A4E17" w14:paraId="41090CB3" w14:textId="77777777">
        <w:tblPrEx>
          <w:tblCellMar>
            <w:top w:w="0" w:type="dxa"/>
            <w:bottom w:w="0" w:type="dxa"/>
          </w:tblCellMar>
        </w:tblPrEx>
        <w:tc>
          <w:tcPr>
            <w:tcW w:w="2552" w:type="dxa"/>
            <w:vMerge/>
            <w:tcMar>
              <w:top w:w="113" w:type="dxa"/>
              <w:bottom w:w="113" w:type="dxa"/>
            </w:tcMar>
          </w:tcPr>
          <w:p w14:paraId="68571275" w14:textId="77777777" w:rsidR="00A627D5" w:rsidRPr="001F6D1E" w:rsidRDefault="00A627D5" w:rsidP="001F6D1E">
            <w:pPr>
              <w:pStyle w:val="BodyText"/>
              <w:spacing w:after="120"/>
              <w:rPr>
                <w:rFonts w:asciiTheme="minorBidi" w:hAnsiTheme="minorBidi" w:cstheme="minorBidi"/>
              </w:rPr>
            </w:pPr>
          </w:p>
        </w:tc>
        <w:tc>
          <w:tcPr>
            <w:tcW w:w="2126" w:type="dxa"/>
            <w:tcMar>
              <w:top w:w="113" w:type="dxa"/>
              <w:bottom w:w="113" w:type="dxa"/>
            </w:tcMar>
          </w:tcPr>
          <w:p w14:paraId="20B8A261" w14:textId="7E59AC91" w:rsidR="00A627D5" w:rsidRPr="001F6D1E" w:rsidRDefault="002B528F" w:rsidP="001F6D1E">
            <w:pPr>
              <w:pStyle w:val="BodyText"/>
              <w:spacing w:after="120"/>
              <w:rPr>
                <w:rFonts w:asciiTheme="minorBidi" w:hAnsiTheme="minorBidi" w:cstheme="minorBidi"/>
                <w:color w:val="000000"/>
              </w:rPr>
            </w:pPr>
            <w:r>
              <w:rPr>
                <w:rFonts w:asciiTheme="minorBidi" w:hAnsiTheme="minorBidi" w:cstheme="minorBidi"/>
                <w:color w:val="000000"/>
              </w:rPr>
              <w:t>T</w:t>
            </w:r>
            <w:r w:rsidR="00A627D5" w:rsidRPr="001F6D1E">
              <w:rPr>
                <w:rFonts w:asciiTheme="minorBidi" w:hAnsiTheme="minorBidi" w:cstheme="minorBidi"/>
                <w:color w:val="000000"/>
              </w:rPr>
              <w:t>he importance of suppliers in the global supply chain</w:t>
            </w:r>
            <w:r w:rsidR="00D249CA">
              <w:rPr>
                <w:rFonts w:asciiTheme="minorBidi" w:hAnsiTheme="minorBidi" w:cstheme="minorBidi"/>
                <w:color w:val="000000"/>
              </w:rPr>
              <w:t>.</w:t>
            </w:r>
          </w:p>
          <w:p w14:paraId="6F6C0E35" w14:textId="513E22F2" w:rsidR="00A627D5" w:rsidRPr="001F6D1E" w:rsidRDefault="002B528F" w:rsidP="001F6D1E">
            <w:pPr>
              <w:pStyle w:val="BodyText"/>
              <w:spacing w:after="120"/>
              <w:rPr>
                <w:rFonts w:asciiTheme="minorBidi" w:hAnsiTheme="minorBidi" w:cstheme="minorBidi"/>
                <w:color w:val="000000"/>
              </w:rPr>
            </w:pPr>
            <w:r>
              <w:rPr>
                <w:rFonts w:asciiTheme="minorBidi" w:hAnsiTheme="minorBidi" w:cstheme="minorBidi"/>
                <w:color w:val="000000"/>
              </w:rPr>
              <w:t>T</w:t>
            </w:r>
            <w:r w:rsidR="00A627D5" w:rsidRPr="001F6D1E">
              <w:rPr>
                <w:rFonts w:asciiTheme="minorBidi" w:hAnsiTheme="minorBidi" w:cstheme="minorBidi"/>
                <w:color w:val="000000"/>
              </w:rPr>
              <w:t>he benefits of global supply chain management: lower cost of production, lower labour costs, lower cost of purchasing, advancement in logistics and communication</w:t>
            </w:r>
            <w:r w:rsidR="00D249CA">
              <w:rPr>
                <w:rFonts w:asciiTheme="minorBidi" w:hAnsiTheme="minorBidi" w:cstheme="minorBidi"/>
                <w:color w:val="000000"/>
              </w:rPr>
              <w:t>.</w:t>
            </w:r>
          </w:p>
        </w:tc>
        <w:tc>
          <w:tcPr>
            <w:tcW w:w="9923" w:type="dxa"/>
            <w:tcMar>
              <w:top w:w="113" w:type="dxa"/>
              <w:bottom w:w="113" w:type="dxa"/>
            </w:tcMar>
          </w:tcPr>
          <w:p w14:paraId="72C58207" w14:textId="77777777" w:rsidR="00A627D5" w:rsidRPr="001F6D1E" w:rsidRDefault="00A627D5" w:rsidP="001F6D1E">
            <w:pPr>
              <w:spacing w:after="120"/>
              <w:rPr>
                <w:rFonts w:asciiTheme="minorBidi" w:hAnsiTheme="minorBidi" w:cstheme="minorBidi"/>
                <w:sz w:val="20"/>
                <w:szCs w:val="20"/>
              </w:rPr>
            </w:pPr>
            <w:r w:rsidRPr="001F6D1E">
              <w:rPr>
                <w:rFonts w:asciiTheme="minorBidi" w:hAnsiTheme="minorBidi" w:cstheme="minorBidi"/>
                <w:sz w:val="20"/>
                <w:szCs w:val="20"/>
              </w:rPr>
              <w:t xml:space="preserve">The fundamental learning in this topic is that the commercial activity of a business can </w:t>
            </w:r>
            <w:proofErr w:type="gramStart"/>
            <w:r w:rsidRPr="001F6D1E">
              <w:rPr>
                <w:rFonts w:asciiTheme="minorBidi" w:hAnsiTheme="minorBidi" w:cstheme="minorBidi"/>
                <w:sz w:val="20"/>
                <w:szCs w:val="20"/>
              </w:rPr>
              <w:t>satisfy</w:t>
            </w:r>
            <w:proofErr w:type="gramEnd"/>
            <w:r w:rsidRPr="001F6D1E">
              <w:rPr>
                <w:rFonts w:asciiTheme="minorBidi" w:hAnsiTheme="minorBidi" w:cstheme="minorBidi"/>
                <w:sz w:val="20"/>
                <w:szCs w:val="20"/>
              </w:rPr>
              <w:t xml:space="preserve"> the needs and wants of its consumers efficiently only when the suppliers are reliable. The need to have reliable suppliers increases for a business which has a global supply chain because of the challenges of distance, </w:t>
            </w:r>
            <w:proofErr w:type="gramStart"/>
            <w:r w:rsidRPr="001F6D1E">
              <w:rPr>
                <w:rFonts w:asciiTheme="minorBidi" w:hAnsiTheme="minorBidi" w:cstheme="minorBidi"/>
                <w:sz w:val="20"/>
                <w:szCs w:val="20"/>
              </w:rPr>
              <w:t>communication</w:t>
            </w:r>
            <w:proofErr w:type="gramEnd"/>
            <w:r w:rsidRPr="001F6D1E">
              <w:rPr>
                <w:rFonts w:asciiTheme="minorBidi" w:hAnsiTheme="minorBidi" w:cstheme="minorBidi"/>
                <w:sz w:val="20"/>
                <w:szCs w:val="20"/>
              </w:rPr>
              <w:t xml:space="preserve"> and logistics. </w:t>
            </w:r>
          </w:p>
          <w:p w14:paraId="6D250CA7" w14:textId="57985269" w:rsidR="00A627D5" w:rsidRPr="001F6D1E" w:rsidRDefault="00A627D5" w:rsidP="001F6D1E">
            <w:pPr>
              <w:spacing w:after="120"/>
              <w:rPr>
                <w:rFonts w:asciiTheme="minorBidi" w:hAnsiTheme="minorBidi" w:cstheme="minorBidi"/>
                <w:sz w:val="20"/>
                <w:szCs w:val="20"/>
              </w:rPr>
            </w:pPr>
            <w:r w:rsidRPr="001F6D1E">
              <w:rPr>
                <w:rFonts w:asciiTheme="minorBidi" w:hAnsiTheme="minorBidi" w:cstheme="minorBidi"/>
                <w:b/>
                <w:bCs/>
                <w:sz w:val="20"/>
                <w:szCs w:val="20"/>
              </w:rPr>
              <w:t>Group activity:</w:t>
            </w:r>
            <w:r w:rsidRPr="001F6D1E">
              <w:rPr>
                <w:rFonts w:asciiTheme="minorBidi" w:hAnsiTheme="minorBidi" w:cstheme="minorBidi"/>
                <w:sz w:val="20"/>
                <w:szCs w:val="20"/>
              </w:rPr>
              <w:t xml:space="preserve"> </w:t>
            </w:r>
            <w:r w:rsidR="00833D6A">
              <w:rPr>
                <w:rFonts w:asciiTheme="minorBidi" w:hAnsiTheme="minorBidi" w:cstheme="minorBidi"/>
                <w:sz w:val="20"/>
                <w:szCs w:val="20"/>
              </w:rPr>
              <w:t>In groups, leaners discuss</w:t>
            </w:r>
            <w:r w:rsidRPr="001F6D1E">
              <w:rPr>
                <w:rFonts w:asciiTheme="minorBidi" w:hAnsiTheme="minorBidi" w:cstheme="minorBidi"/>
                <w:sz w:val="20"/>
                <w:szCs w:val="20"/>
              </w:rPr>
              <w:t xml:space="preserve"> and list down the positive impact that suppliers can have on the commercial success of a business. Learners can consider a car manufacturing company known for its high-quality cars manufactured in one country but with suppliers of various parts located all over the world. </w:t>
            </w:r>
            <w:r w:rsidRPr="001F6D1E">
              <w:rPr>
                <w:rFonts w:asciiTheme="minorBidi" w:hAnsiTheme="minorBidi" w:cstheme="minorBidi"/>
                <w:b/>
                <w:bCs/>
                <w:sz w:val="20"/>
                <w:szCs w:val="20"/>
              </w:rPr>
              <w:t>(I)</w:t>
            </w:r>
          </w:p>
          <w:p w14:paraId="1CBAF800" w14:textId="772CF510" w:rsidR="00A627D5" w:rsidRPr="001F6D1E" w:rsidRDefault="00833D6A" w:rsidP="008649AE">
            <w:pPr>
              <w:spacing w:before="60" w:after="60"/>
              <w:rPr>
                <w:rFonts w:asciiTheme="minorBidi" w:hAnsiTheme="minorBidi" w:cstheme="minorBidi"/>
                <w:sz w:val="20"/>
                <w:szCs w:val="20"/>
              </w:rPr>
            </w:pPr>
            <w:r w:rsidRPr="001F6D1E">
              <w:rPr>
                <w:rFonts w:asciiTheme="minorBidi" w:hAnsiTheme="minorBidi" w:cstheme="minorBidi"/>
                <w:sz w:val="20"/>
                <w:szCs w:val="20"/>
              </w:rPr>
              <w:t>The benefits of supplier relationship management</w:t>
            </w:r>
            <w:r w:rsidR="00A627D5" w:rsidRPr="001F6D1E">
              <w:rPr>
                <w:rFonts w:asciiTheme="minorBidi" w:hAnsiTheme="minorBidi" w:cstheme="minorBidi"/>
                <w:sz w:val="20"/>
                <w:szCs w:val="20"/>
              </w:rPr>
              <w:t xml:space="preserve">: </w:t>
            </w:r>
            <w:hyperlink r:id="rId147" w:history="1">
              <w:r w:rsidR="00A627D5" w:rsidRPr="001F6D1E">
                <w:rPr>
                  <w:rStyle w:val="Hyperlink"/>
                  <w:rFonts w:asciiTheme="minorBidi" w:hAnsiTheme="minorBidi" w:cstheme="minorBidi"/>
                  <w:sz w:val="20"/>
                  <w:szCs w:val="20"/>
                </w:rPr>
                <w:t>https://www.winman.com/blog/bid/366854/the-benefits-of-supplier-relationship-management</w:t>
              </w:r>
            </w:hyperlink>
            <w:r w:rsidR="00A627D5" w:rsidRPr="001F6D1E">
              <w:rPr>
                <w:rFonts w:asciiTheme="minorBidi" w:hAnsiTheme="minorBidi" w:cstheme="minorBidi"/>
                <w:sz w:val="20"/>
                <w:szCs w:val="20"/>
              </w:rPr>
              <w:t xml:space="preserve"> </w:t>
            </w:r>
          </w:p>
          <w:p w14:paraId="4BC8D7B0" w14:textId="24F470C5" w:rsidR="00A627D5" w:rsidRPr="001F6D1E" w:rsidRDefault="00DC6487" w:rsidP="00B809D5">
            <w:pPr>
              <w:spacing w:before="60" w:after="120"/>
              <w:rPr>
                <w:rFonts w:asciiTheme="minorBidi" w:hAnsiTheme="minorBidi" w:cstheme="minorBidi"/>
                <w:sz w:val="20"/>
                <w:szCs w:val="20"/>
              </w:rPr>
            </w:pPr>
            <w:r w:rsidRPr="001F6D1E">
              <w:rPr>
                <w:rFonts w:asciiTheme="minorBidi" w:hAnsiTheme="minorBidi" w:cstheme="minorBidi"/>
                <w:sz w:val="20"/>
                <w:szCs w:val="20"/>
              </w:rPr>
              <w:t>How do suppliers have an impact on the supply chain</w:t>
            </w:r>
            <w:r>
              <w:rPr>
                <w:rFonts w:asciiTheme="minorBidi" w:hAnsiTheme="minorBidi" w:cstheme="minorBidi"/>
                <w:sz w:val="20"/>
                <w:szCs w:val="20"/>
              </w:rPr>
              <w:t>?</w:t>
            </w:r>
            <w:r w:rsidR="00A627D5" w:rsidRPr="001F6D1E">
              <w:rPr>
                <w:rFonts w:asciiTheme="minorBidi" w:hAnsiTheme="minorBidi" w:cstheme="minorBidi"/>
                <w:sz w:val="20"/>
                <w:szCs w:val="20"/>
              </w:rPr>
              <w:t xml:space="preserve">: </w:t>
            </w:r>
            <w:hyperlink r:id="rId148" w:anchor=":~:text=Suppliers%20are%20the%20unsung%20heroes%20of%20the%20supply%20chain.,operation%20of%20the%20supply%20chain" w:history="1">
              <w:r w:rsidR="00A627D5" w:rsidRPr="001F6D1E">
                <w:rPr>
                  <w:rStyle w:val="Hyperlink"/>
                  <w:rFonts w:asciiTheme="minorBidi" w:hAnsiTheme="minorBidi" w:cstheme="minorBidi"/>
                  <w:sz w:val="20"/>
                  <w:szCs w:val="20"/>
                </w:rPr>
                <w:t>https://zignify.net/how-do-suppliers-have-an-impact-on-the-supply-chain/#:~:text=Suppliers%20are%20the%20unsung%20heroes%20of%20the%20supply%20chain.,operation%20of%20the%20supply%20chain</w:t>
              </w:r>
            </w:hyperlink>
            <w:r w:rsidR="00A627D5" w:rsidRPr="001F6D1E">
              <w:rPr>
                <w:rFonts w:asciiTheme="minorBidi" w:hAnsiTheme="minorBidi" w:cstheme="minorBidi"/>
                <w:sz w:val="20"/>
                <w:szCs w:val="20"/>
              </w:rPr>
              <w:t xml:space="preserve"> </w:t>
            </w:r>
          </w:p>
          <w:p w14:paraId="7D90CDD6" w14:textId="77B0B788" w:rsidR="00A627D5" w:rsidRPr="001F6D1E" w:rsidRDefault="00A627D5" w:rsidP="00B809D5">
            <w:pPr>
              <w:spacing w:before="60" w:after="120"/>
              <w:rPr>
                <w:rFonts w:asciiTheme="minorBidi" w:hAnsiTheme="minorBidi" w:cstheme="minorBidi"/>
                <w:sz w:val="20"/>
                <w:szCs w:val="20"/>
              </w:rPr>
            </w:pPr>
            <w:r w:rsidRPr="001F6D1E">
              <w:rPr>
                <w:rFonts w:asciiTheme="minorBidi" w:hAnsiTheme="minorBidi" w:cstheme="minorBidi"/>
                <w:b/>
                <w:bCs/>
                <w:sz w:val="20"/>
                <w:szCs w:val="20"/>
              </w:rPr>
              <w:t>Extension activity:</w:t>
            </w:r>
            <w:r w:rsidRPr="001F6D1E">
              <w:rPr>
                <w:rFonts w:asciiTheme="minorBidi" w:hAnsiTheme="minorBidi" w:cstheme="minorBidi"/>
                <w:sz w:val="20"/>
                <w:szCs w:val="20"/>
              </w:rPr>
              <w:t xml:space="preserve"> Ask learners that as car manufacturer looks for suppliers</w:t>
            </w:r>
            <w:r w:rsidR="00313521">
              <w:rPr>
                <w:rFonts w:asciiTheme="minorBidi" w:hAnsiTheme="minorBidi" w:cstheme="minorBidi"/>
                <w:sz w:val="20"/>
                <w:szCs w:val="20"/>
              </w:rPr>
              <w:t>,</w:t>
            </w:r>
            <w:r w:rsidRPr="001F6D1E">
              <w:rPr>
                <w:rFonts w:asciiTheme="minorBidi" w:hAnsiTheme="minorBidi" w:cstheme="minorBidi"/>
                <w:sz w:val="20"/>
                <w:szCs w:val="20"/>
              </w:rPr>
              <w:t xml:space="preserve"> who can supply the best quality goods at the lowest price at the right time. However, how will it affect the business of the car manufacturer if their supplier saves costs by giving poor working conditions to their workers and by wrongful disposal of waste material at their production facility?</w:t>
            </w:r>
          </w:p>
          <w:p w14:paraId="1F6A0330" w14:textId="244D2DBC" w:rsidR="00A627D5" w:rsidRPr="001F6D1E" w:rsidRDefault="00D14481" w:rsidP="008649AE">
            <w:pPr>
              <w:spacing w:before="60" w:after="60"/>
              <w:rPr>
                <w:rFonts w:asciiTheme="minorBidi" w:eastAsiaTheme="minorHAnsi" w:hAnsiTheme="minorBidi" w:cstheme="minorBidi"/>
                <w:sz w:val="20"/>
                <w:szCs w:val="20"/>
              </w:rPr>
            </w:pPr>
            <w:r w:rsidRPr="00D14481">
              <w:rPr>
                <w:rFonts w:asciiTheme="minorBidi" w:eastAsiaTheme="minorHAnsi" w:hAnsiTheme="minorBidi" w:cstheme="minorBidi"/>
                <w:b/>
                <w:bCs/>
                <w:sz w:val="20"/>
                <w:szCs w:val="20"/>
              </w:rPr>
              <w:t>(</w:t>
            </w:r>
            <w:r w:rsidR="00A627D5" w:rsidRPr="00D14481">
              <w:rPr>
                <w:rFonts w:asciiTheme="minorBidi" w:eastAsiaTheme="minorHAnsi" w:hAnsiTheme="minorBidi" w:cstheme="minorBidi"/>
                <w:b/>
                <w:bCs/>
                <w:sz w:val="20"/>
                <w:szCs w:val="20"/>
              </w:rPr>
              <w:t>SDGs 1, 2, 3, 6, 7, 8, 10, 11, 12, 13, 14 and 15</w:t>
            </w:r>
            <w:r w:rsidRPr="00D14481">
              <w:rPr>
                <w:rFonts w:asciiTheme="minorBidi" w:eastAsiaTheme="minorHAnsi" w:hAnsiTheme="minorBidi" w:cstheme="minorBidi"/>
                <w:b/>
                <w:bCs/>
                <w:sz w:val="20"/>
                <w:szCs w:val="20"/>
              </w:rPr>
              <w:t>)</w:t>
            </w:r>
          </w:p>
        </w:tc>
      </w:tr>
      <w:tr w:rsidR="00EC44D9" w:rsidRPr="004A4E17" w14:paraId="05019165" w14:textId="77777777">
        <w:tblPrEx>
          <w:tblCellMar>
            <w:top w:w="0" w:type="dxa"/>
            <w:bottom w:w="0" w:type="dxa"/>
          </w:tblCellMar>
        </w:tblPrEx>
        <w:tc>
          <w:tcPr>
            <w:tcW w:w="2552" w:type="dxa"/>
            <w:tcMar>
              <w:top w:w="113" w:type="dxa"/>
              <w:bottom w:w="113" w:type="dxa"/>
            </w:tcMar>
          </w:tcPr>
          <w:p w14:paraId="1338F4B7" w14:textId="2AAF3F58" w:rsidR="00EC44D9" w:rsidRPr="001F6D1E" w:rsidRDefault="00EC44D9" w:rsidP="001F6D1E">
            <w:pPr>
              <w:pStyle w:val="BodyText"/>
              <w:spacing w:after="120"/>
              <w:rPr>
                <w:rFonts w:asciiTheme="minorBidi" w:hAnsiTheme="minorBidi" w:cstheme="minorBidi"/>
              </w:rPr>
            </w:pPr>
            <w:r w:rsidRPr="001F6D1E">
              <w:rPr>
                <w:rFonts w:asciiTheme="minorBidi" w:hAnsiTheme="minorBidi" w:cstheme="minorBidi"/>
              </w:rPr>
              <w:t>3.2.2 Global supply chain risks</w:t>
            </w:r>
          </w:p>
        </w:tc>
        <w:tc>
          <w:tcPr>
            <w:tcW w:w="2126" w:type="dxa"/>
            <w:tcMar>
              <w:top w:w="113" w:type="dxa"/>
              <w:bottom w:w="113" w:type="dxa"/>
            </w:tcMar>
          </w:tcPr>
          <w:p w14:paraId="05571D83" w14:textId="57CF89E2" w:rsidR="00EC44D9" w:rsidRPr="001F6D1E" w:rsidRDefault="00821064" w:rsidP="001F6D1E">
            <w:pPr>
              <w:pStyle w:val="BodyText"/>
              <w:spacing w:after="120"/>
              <w:rPr>
                <w:rFonts w:asciiTheme="minorBidi" w:hAnsiTheme="minorBidi" w:cstheme="minorBidi"/>
                <w:color w:val="000000"/>
              </w:rPr>
            </w:pPr>
            <w:r>
              <w:rPr>
                <w:rFonts w:asciiTheme="minorBidi" w:hAnsiTheme="minorBidi" w:cstheme="minorBidi"/>
                <w:color w:val="000000"/>
              </w:rPr>
              <w:t>T</w:t>
            </w:r>
            <w:r w:rsidR="00EC44D9" w:rsidRPr="001F6D1E">
              <w:rPr>
                <w:rFonts w:asciiTheme="minorBidi" w:hAnsiTheme="minorBidi" w:cstheme="minorBidi"/>
                <w:color w:val="000000"/>
              </w:rPr>
              <w:t xml:space="preserve">he risks to global supply chains: environmental (e.g. pollution, deforestation), natural disasters, financial, ethical, </w:t>
            </w:r>
            <w:proofErr w:type="gramStart"/>
            <w:r w:rsidR="00EC44D9" w:rsidRPr="001F6D1E">
              <w:rPr>
                <w:rFonts w:asciiTheme="minorBidi" w:hAnsiTheme="minorBidi" w:cstheme="minorBidi"/>
                <w:color w:val="000000"/>
              </w:rPr>
              <w:t>technological</w:t>
            </w:r>
            <w:proofErr w:type="gramEnd"/>
            <w:r w:rsidR="00EC44D9" w:rsidRPr="001F6D1E">
              <w:rPr>
                <w:rFonts w:asciiTheme="minorBidi" w:hAnsiTheme="minorBidi" w:cstheme="minorBidi"/>
                <w:color w:val="000000"/>
              </w:rPr>
              <w:t xml:space="preserve"> and political risks</w:t>
            </w:r>
            <w:r w:rsidR="00D249CA">
              <w:rPr>
                <w:rFonts w:asciiTheme="minorBidi" w:hAnsiTheme="minorBidi" w:cstheme="minorBidi"/>
                <w:color w:val="000000"/>
              </w:rPr>
              <w:t>.</w:t>
            </w:r>
          </w:p>
          <w:p w14:paraId="0B10C11D" w14:textId="4FE9997D" w:rsidR="00EC44D9" w:rsidRPr="001F6D1E" w:rsidRDefault="00DF0345" w:rsidP="001F6D1E">
            <w:pPr>
              <w:pStyle w:val="BodyText"/>
              <w:spacing w:after="120"/>
              <w:rPr>
                <w:rFonts w:asciiTheme="minorBidi" w:hAnsiTheme="minorBidi" w:cstheme="minorBidi"/>
                <w:color w:val="000000"/>
              </w:rPr>
            </w:pPr>
            <w:r>
              <w:rPr>
                <w:rFonts w:asciiTheme="minorBidi" w:hAnsiTheme="minorBidi" w:cstheme="minorBidi"/>
                <w:color w:val="000000"/>
              </w:rPr>
              <w:t>T</w:t>
            </w:r>
            <w:r w:rsidR="00EC44D9" w:rsidRPr="001F6D1E">
              <w:rPr>
                <w:rFonts w:asciiTheme="minorBidi" w:hAnsiTheme="minorBidi" w:cstheme="minorBidi"/>
                <w:color w:val="000000"/>
              </w:rPr>
              <w:t>he importance of risk assessment in the global supply chain</w:t>
            </w:r>
            <w:r w:rsidR="00D249CA">
              <w:rPr>
                <w:rFonts w:asciiTheme="minorBidi" w:hAnsiTheme="minorBidi" w:cstheme="minorBidi"/>
                <w:color w:val="000000"/>
              </w:rPr>
              <w:t>.</w:t>
            </w:r>
          </w:p>
        </w:tc>
        <w:tc>
          <w:tcPr>
            <w:tcW w:w="9923" w:type="dxa"/>
            <w:tcMar>
              <w:top w:w="113" w:type="dxa"/>
              <w:bottom w:w="113" w:type="dxa"/>
            </w:tcMar>
          </w:tcPr>
          <w:p w14:paraId="7B726E0C" w14:textId="32D21BC1" w:rsidR="00EC44D9" w:rsidRPr="001F6D1E" w:rsidRDefault="00EC44D9" w:rsidP="006C0AA6">
            <w:pPr>
              <w:spacing w:after="120"/>
              <w:rPr>
                <w:rFonts w:asciiTheme="minorBidi" w:hAnsiTheme="minorBidi" w:cstheme="minorBidi"/>
                <w:sz w:val="20"/>
                <w:szCs w:val="20"/>
              </w:rPr>
            </w:pPr>
            <w:r w:rsidRPr="001F6D1E">
              <w:rPr>
                <w:rFonts w:asciiTheme="minorBidi" w:hAnsiTheme="minorBidi" w:cstheme="minorBidi"/>
                <w:sz w:val="20"/>
                <w:szCs w:val="20"/>
              </w:rPr>
              <w:t>The understanding of this topic would come when learners answer a fundamental question:</w:t>
            </w:r>
            <w:r w:rsidR="006C0AA6">
              <w:rPr>
                <w:rFonts w:asciiTheme="minorBidi" w:hAnsiTheme="minorBidi" w:cstheme="minorBidi"/>
                <w:sz w:val="20"/>
                <w:szCs w:val="20"/>
              </w:rPr>
              <w:t xml:space="preserve"> </w:t>
            </w:r>
            <w:r w:rsidRPr="001F6D1E">
              <w:rPr>
                <w:rFonts w:asciiTheme="minorBidi" w:hAnsiTheme="minorBidi" w:cstheme="minorBidi"/>
                <w:sz w:val="20"/>
                <w:szCs w:val="20"/>
              </w:rPr>
              <w:t>What is the aim of a well-functioning supply chain?</w:t>
            </w:r>
          </w:p>
          <w:p w14:paraId="1971BBBD" w14:textId="77777777" w:rsidR="00EC44D9" w:rsidRPr="001F6D1E" w:rsidRDefault="00EC44D9" w:rsidP="001F6D1E">
            <w:pPr>
              <w:spacing w:after="120"/>
              <w:rPr>
                <w:rFonts w:asciiTheme="minorBidi" w:hAnsiTheme="minorBidi" w:cstheme="minorBidi"/>
                <w:sz w:val="20"/>
                <w:szCs w:val="20"/>
              </w:rPr>
            </w:pPr>
            <w:r w:rsidRPr="001F6D1E">
              <w:rPr>
                <w:rFonts w:asciiTheme="minorBidi" w:hAnsiTheme="minorBidi" w:cstheme="minorBidi"/>
                <w:sz w:val="20"/>
                <w:szCs w:val="20"/>
              </w:rPr>
              <w:t xml:space="preserve">The answer to this question is simple. The aim is to make available to the customers the right product in right quantity at the right time. </w:t>
            </w:r>
          </w:p>
          <w:p w14:paraId="0723C6C9" w14:textId="616042A1" w:rsidR="00EC44D9" w:rsidRPr="001F6D1E" w:rsidRDefault="00EC44D9" w:rsidP="001F6D1E">
            <w:pPr>
              <w:spacing w:after="120"/>
              <w:rPr>
                <w:rFonts w:asciiTheme="minorBidi" w:hAnsiTheme="minorBidi" w:cstheme="minorBidi"/>
                <w:sz w:val="20"/>
                <w:szCs w:val="20"/>
              </w:rPr>
            </w:pPr>
            <w:r w:rsidRPr="001F6D1E">
              <w:rPr>
                <w:rFonts w:asciiTheme="minorBidi" w:hAnsiTheme="minorBidi" w:cstheme="minorBidi"/>
                <w:sz w:val="20"/>
                <w:szCs w:val="20"/>
              </w:rPr>
              <w:t>Learners need to know that the present-day global supply chains are fraught with risks of disruption due to the complexity of distance, the need for various modes of transportation and expectations of consumers.</w:t>
            </w:r>
          </w:p>
          <w:p w14:paraId="14270DEA" w14:textId="47E247DC" w:rsidR="00EC44D9" w:rsidRPr="001F6D1E" w:rsidRDefault="003E2D37" w:rsidP="001F6D1E">
            <w:pPr>
              <w:spacing w:after="120"/>
              <w:rPr>
                <w:rFonts w:asciiTheme="minorBidi" w:hAnsiTheme="minorBidi" w:cstheme="minorBidi"/>
                <w:sz w:val="20"/>
                <w:szCs w:val="20"/>
              </w:rPr>
            </w:pPr>
            <w:r w:rsidRPr="001F6D1E">
              <w:rPr>
                <w:rFonts w:asciiTheme="minorBidi" w:hAnsiTheme="minorBidi" w:cstheme="minorBidi"/>
                <w:b/>
                <w:bCs/>
                <w:sz w:val="20"/>
                <w:szCs w:val="20"/>
              </w:rPr>
              <w:t>Group activity</w:t>
            </w:r>
            <w:r>
              <w:rPr>
                <w:rFonts w:asciiTheme="minorBidi" w:hAnsiTheme="minorBidi" w:cstheme="minorBidi"/>
                <w:b/>
                <w:bCs/>
                <w:sz w:val="20"/>
                <w:szCs w:val="20"/>
              </w:rPr>
              <w:t>:</w:t>
            </w:r>
            <w:r>
              <w:rPr>
                <w:rFonts w:asciiTheme="minorBidi" w:hAnsiTheme="minorBidi" w:cstheme="minorBidi"/>
                <w:sz w:val="20"/>
                <w:szCs w:val="20"/>
              </w:rPr>
              <w:t xml:space="preserve"> In groups</w:t>
            </w:r>
            <w:r w:rsidR="00577E36">
              <w:rPr>
                <w:rFonts w:asciiTheme="minorBidi" w:hAnsiTheme="minorBidi" w:cstheme="minorBidi"/>
                <w:sz w:val="20"/>
                <w:szCs w:val="20"/>
              </w:rPr>
              <w:t>,</w:t>
            </w:r>
            <w:r>
              <w:rPr>
                <w:rFonts w:asciiTheme="minorBidi" w:hAnsiTheme="minorBidi" w:cstheme="minorBidi"/>
                <w:sz w:val="20"/>
                <w:szCs w:val="20"/>
              </w:rPr>
              <w:t xml:space="preserve"> learners discuss</w:t>
            </w:r>
            <w:r w:rsidR="00EC44D9" w:rsidRPr="001F6D1E">
              <w:rPr>
                <w:rFonts w:asciiTheme="minorBidi" w:hAnsiTheme="minorBidi" w:cstheme="minorBidi"/>
                <w:sz w:val="20"/>
                <w:szCs w:val="20"/>
              </w:rPr>
              <w:t xml:space="preserve"> and list down the potential risks that could disrupt the upstream and downstream activities in a supply chain. This is a good opportunity to highlight the </w:t>
            </w:r>
            <w:r w:rsidR="00EC44D9" w:rsidRPr="00577E36">
              <w:rPr>
                <w:rFonts w:asciiTheme="minorBidi" w:hAnsiTheme="minorBidi" w:cstheme="minorBidi"/>
                <w:sz w:val="20"/>
                <w:szCs w:val="20"/>
              </w:rPr>
              <w:t>ethical risks</w:t>
            </w:r>
            <w:r w:rsidR="00EC44D9" w:rsidRPr="001F6D1E">
              <w:rPr>
                <w:rFonts w:asciiTheme="minorBidi" w:hAnsiTheme="minorBidi" w:cstheme="minorBidi"/>
                <w:sz w:val="20"/>
                <w:szCs w:val="20"/>
              </w:rPr>
              <w:t xml:space="preserve"> posed by suppliers’ activities because of which a supply chain can breakdown or consumers may </w:t>
            </w:r>
            <w:proofErr w:type="gramStart"/>
            <w:r w:rsidR="00EC44D9" w:rsidRPr="001F6D1E">
              <w:rPr>
                <w:rFonts w:asciiTheme="minorBidi" w:hAnsiTheme="minorBidi" w:cstheme="minorBidi"/>
                <w:sz w:val="20"/>
                <w:szCs w:val="20"/>
              </w:rPr>
              <w:t>protest against</w:t>
            </w:r>
            <w:proofErr w:type="gramEnd"/>
            <w:r w:rsidR="00EC44D9" w:rsidRPr="001F6D1E">
              <w:rPr>
                <w:rFonts w:asciiTheme="minorBidi" w:hAnsiTheme="minorBidi" w:cstheme="minorBidi"/>
                <w:sz w:val="20"/>
                <w:szCs w:val="20"/>
              </w:rPr>
              <w:t xml:space="preserve"> production practices. Use the following resources to deliver knowledge.</w:t>
            </w:r>
          </w:p>
          <w:p w14:paraId="6D6F1FBC" w14:textId="4EEB9040" w:rsidR="00EC44D9" w:rsidRPr="001F6D1E" w:rsidRDefault="00EC44D9" w:rsidP="001F6D1E">
            <w:pPr>
              <w:spacing w:after="120"/>
              <w:rPr>
                <w:rFonts w:asciiTheme="minorBidi" w:hAnsiTheme="minorBidi" w:cstheme="minorBidi"/>
                <w:sz w:val="20"/>
                <w:szCs w:val="20"/>
              </w:rPr>
            </w:pPr>
            <w:r w:rsidRPr="001F6D1E">
              <w:rPr>
                <w:rFonts w:asciiTheme="minorBidi" w:hAnsiTheme="minorBidi" w:cstheme="minorBidi"/>
                <w:b/>
                <w:bCs/>
                <w:sz w:val="20"/>
                <w:szCs w:val="20"/>
              </w:rPr>
              <w:t>Group activity:</w:t>
            </w:r>
            <w:r w:rsidRPr="001F6D1E">
              <w:rPr>
                <w:rFonts w:asciiTheme="minorBidi" w:hAnsiTheme="minorBidi" w:cstheme="minorBidi"/>
                <w:sz w:val="20"/>
                <w:szCs w:val="20"/>
              </w:rPr>
              <w:t xml:space="preserve"> </w:t>
            </w:r>
            <w:r w:rsidR="00577E36">
              <w:rPr>
                <w:rFonts w:asciiTheme="minorBidi" w:hAnsiTheme="minorBidi" w:cstheme="minorBidi"/>
                <w:sz w:val="20"/>
                <w:szCs w:val="20"/>
              </w:rPr>
              <w:t>In groups, learners</w:t>
            </w:r>
            <w:r w:rsidRPr="001F6D1E">
              <w:rPr>
                <w:rFonts w:asciiTheme="minorBidi" w:hAnsiTheme="minorBidi" w:cstheme="minorBidi"/>
                <w:sz w:val="20"/>
                <w:szCs w:val="20"/>
              </w:rPr>
              <w:t xml:space="preserve"> research online news websites and bring examples of disruptions to supply chains caused by various natural and man-made causes. They should also </w:t>
            </w:r>
            <w:proofErr w:type="gramStart"/>
            <w:r w:rsidRPr="001F6D1E">
              <w:rPr>
                <w:rFonts w:asciiTheme="minorBidi" w:hAnsiTheme="minorBidi" w:cstheme="minorBidi"/>
                <w:sz w:val="20"/>
                <w:szCs w:val="20"/>
              </w:rPr>
              <w:t>make an attempt</w:t>
            </w:r>
            <w:proofErr w:type="gramEnd"/>
            <w:r w:rsidRPr="001F6D1E">
              <w:rPr>
                <w:rFonts w:asciiTheme="minorBidi" w:hAnsiTheme="minorBidi" w:cstheme="minorBidi"/>
                <w:sz w:val="20"/>
                <w:szCs w:val="20"/>
              </w:rPr>
              <w:t xml:space="preserve"> to learn how supply chain risks are assessed and the steps businesses take to reduce these risks, especially in a complex global supply chain. </w:t>
            </w:r>
            <w:r w:rsidRPr="00E31795">
              <w:rPr>
                <w:rFonts w:asciiTheme="minorBidi" w:hAnsiTheme="minorBidi" w:cstheme="minorBidi"/>
                <w:b/>
                <w:bCs/>
                <w:sz w:val="20"/>
                <w:szCs w:val="20"/>
              </w:rPr>
              <w:t>(I)</w:t>
            </w:r>
          </w:p>
          <w:p w14:paraId="2C77768E" w14:textId="0A5265B1" w:rsidR="00EC44D9" w:rsidRPr="001F6D1E" w:rsidRDefault="00E31795" w:rsidP="008649AE">
            <w:pPr>
              <w:spacing w:before="60" w:after="60"/>
              <w:rPr>
                <w:rFonts w:asciiTheme="minorBidi" w:hAnsiTheme="minorBidi" w:cstheme="minorBidi"/>
                <w:sz w:val="20"/>
                <w:szCs w:val="20"/>
              </w:rPr>
            </w:pPr>
            <w:r>
              <w:rPr>
                <w:rFonts w:asciiTheme="minorBidi" w:hAnsiTheme="minorBidi" w:cstheme="minorBidi"/>
                <w:sz w:val="20"/>
                <w:szCs w:val="20"/>
              </w:rPr>
              <w:t>Ten of the top supply chain risks</w:t>
            </w:r>
            <w:r w:rsidR="00EC44D9" w:rsidRPr="001F6D1E">
              <w:rPr>
                <w:rFonts w:asciiTheme="minorBidi" w:hAnsiTheme="minorBidi" w:cstheme="minorBidi"/>
                <w:sz w:val="20"/>
                <w:szCs w:val="20"/>
              </w:rPr>
              <w:t xml:space="preserve">: </w:t>
            </w:r>
            <w:hyperlink r:id="rId149" w:history="1">
              <w:r>
                <w:rPr>
                  <w:rStyle w:val="Hyperlink"/>
                  <w:rFonts w:asciiTheme="minorBidi" w:hAnsiTheme="minorBidi" w:cstheme="minorBidi"/>
                  <w:sz w:val="20"/>
                  <w:szCs w:val="20"/>
                </w:rPr>
                <w:t>https://www.sap.com/insights/supply-chain-risks.html</w:t>
              </w:r>
            </w:hyperlink>
          </w:p>
          <w:p w14:paraId="7E0C00D8" w14:textId="1ACE37EC" w:rsidR="00EC44D9" w:rsidRPr="001F6D1E" w:rsidRDefault="006F04F3" w:rsidP="00B809D5">
            <w:pPr>
              <w:spacing w:before="60" w:after="120"/>
              <w:rPr>
                <w:rFonts w:asciiTheme="minorBidi" w:hAnsiTheme="minorBidi" w:cstheme="minorBidi"/>
                <w:sz w:val="20"/>
                <w:szCs w:val="20"/>
              </w:rPr>
            </w:pPr>
            <w:r w:rsidRPr="001F6D1E">
              <w:rPr>
                <w:rFonts w:asciiTheme="minorBidi" w:hAnsiTheme="minorBidi" w:cstheme="minorBidi"/>
                <w:sz w:val="20"/>
                <w:szCs w:val="20"/>
              </w:rPr>
              <w:t>Top supply chain risks and how to mitigate them</w:t>
            </w:r>
            <w:r w:rsidR="00EC44D9" w:rsidRPr="001F6D1E">
              <w:rPr>
                <w:rFonts w:asciiTheme="minorBidi" w:hAnsiTheme="minorBidi" w:cstheme="minorBidi"/>
                <w:sz w:val="20"/>
                <w:szCs w:val="20"/>
              </w:rPr>
              <w:t xml:space="preserve">: </w:t>
            </w:r>
            <w:hyperlink r:id="rId150" w:history="1">
              <w:r w:rsidR="00EC44D9" w:rsidRPr="001F6D1E">
                <w:rPr>
                  <w:rStyle w:val="Hyperlink"/>
                  <w:rFonts w:asciiTheme="minorBidi" w:hAnsiTheme="minorBidi" w:cstheme="minorBidi"/>
                  <w:sz w:val="20"/>
                  <w:szCs w:val="20"/>
                </w:rPr>
                <w:t>https://www.netsuite.com/portal/resource/articles/inventory-management/supply-chain-risks.shtml</w:t>
              </w:r>
            </w:hyperlink>
          </w:p>
          <w:p w14:paraId="2D8967D0" w14:textId="04CDCDBB" w:rsidR="00EC44D9" w:rsidRPr="001F6D1E" w:rsidRDefault="006F04F3" w:rsidP="008649AE">
            <w:pPr>
              <w:spacing w:before="60" w:after="60"/>
              <w:rPr>
                <w:rFonts w:asciiTheme="minorBidi" w:hAnsiTheme="minorBidi" w:cstheme="minorBidi"/>
                <w:sz w:val="20"/>
                <w:szCs w:val="20"/>
              </w:rPr>
            </w:pPr>
            <w:r w:rsidRPr="001F6D1E">
              <w:rPr>
                <w:rFonts w:asciiTheme="minorBidi" w:hAnsiTheme="minorBidi" w:cstheme="minorBidi"/>
                <w:sz w:val="20"/>
                <w:szCs w:val="20"/>
              </w:rPr>
              <w:t>Apple supplier Foxconn pledges better working conditions</w:t>
            </w:r>
            <w:r w:rsidR="00EC44D9" w:rsidRPr="001F6D1E">
              <w:rPr>
                <w:rFonts w:asciiTheme="minorBidi" w:hAnsiTheme="minorBidi" w:cstheme="minorBidi"/>
                <w:sz w:val="20"/>
                <w:szCs w:val="20"/>
              </w:rPr>
              <w:t xml:space="preserve">: </w:t>
            </w:r>
            <w:hyperlink r:id="rId151" w:history="1">
              <w:r w:rsidR="00EC44D9" w:rsidRPr="001F6D1E">
                <w:rPr>
                  <w:rStyle w:val="Hyperlink"/>
                  <w:rFonts w:asciiTheme="minorBidi" w:hAnsiTheme="minorBidi" w:cstheme="minorBidi"/>
                  <w:sz w:val="20"/>
                  <w:szCs w:val="20"/>
                </w:rPr>
                <w:t>www.youtube.com/watch?v=ZduorbCkSBQ</w:t>
              </w:r>
            </w:hyperlink>
          </w:p>
          <w:p w14:paraId="0B606E75" w14:textId="7AA5F75B" w:rsidR="00EC44D9" w:rsidRPr="001F6D1E" w:rsidRDefault="006949E3" w:rsidP="008649AE">
            <w:pPr>
              <w:spacing w:before="60" w:after="60"/>
              <w:rPr>
                <w:rFonts w:asciiTheme="minorBidi" w:hAnsiTheme="minorBidi" w:cstheme="minorBidi"/>
                <w:sz w:val="20"/>
                <w:szCs w:val="20"/>
              </w:rPr>
            </w:pPr>
            <w:r w:rsidRPr="001F6D1E">
              <w:rPr>
                <w:rFonts w:asciiTheme="minorBidi" w:hAnsiTheme="minorBidi" w:cstheme="minorBidi"/>
                <w:sz w:val="20"/>
                <w:szCs w:val="20"/>
              </w:rPr>
              <w:t>Supply chain crisis explained through the journey of a single sweater</w:t>
            </w:r>
            <w:r w:rsidR="00EC44D9" w:rsidRPr="001F6D1E">
              <w:rPr>
                <w:rFonts w:asciiTheme="minorBidi" w:hAnsiTheme="minorBidi" w:cstheme="minorBidi"/>
                <w:sz w:val="20"/>
                <w:szCs w:val="20"/>
              </w:rPr>
              <w:t xml:space="preserve">: </w:t>
            </w:r>
            <w:hyperlink r:id="rId152" w:history="1">
              <w:r w:rsidR="00894680">
                <w:rPr>
                  <w:rStyle w:val="Hyperlink"/>
                  <w:rFonts w:asciiTheme="minorBidi" w:hAnsiTheme="minorBidi" w:cstheme="minorBidi"/>
                  <w:sz w:val="20"/>
                  <w:szCs w:val="20"/>
                </w:rPr>
                <w:t>www.youtube.com/watch?v=TRGHI6eP4HU</w:t>
              </w:r>
            </w:hyperlink>
            <w:r w:rsidR="00EC44D9" w:rsidRPr="001F6D1E">
              <w:rPr>
                <w:rFonts w:asciiTheme="minorBidi" w:hAnsiTheme="minorBidi" w:cstheme="minorBidi"/>
                <w:sz w:val="20"/>
                <w:szCs w:val="20"/>
              </w:rPr>
              <w:t xml:space="preserve"> </w:t>
            </w:r>
          </w:p>
          <w:p w14:paraId="0D7A3475" w14:textId="1767D23C" w:rsidR="00EC44D9" w:rsidRPr="001F6D1E" w:rsidRDefault="00806FB0" w:rsidP="008649AE">
            <w:pPr>
              <w:spacing w:before="60" w:after="60"/>
              <w:rPr>
                <w:rFonts w:asciiTheme="minorBidi" w:hAnsiTheme="minorBidi" w:cstheme="minorBidi"/>
                <w:sz w:val="20"/>
                <w:szCs w:val="20"/>
              </w:rPr>
            </w:pPr>
            <w:r w:rsidRPr="001F6D1E">
              <w:rPr>
                <w:rFonts w:asciiTheme="minorBidi" w:hAnsiTheme="minorBidi" w:cstheme="minorBidi"/>
                <w:sz w:val="20"/>
                <w:szCs w:val="20"/>
              </w:rPr>
              <w:t>Ash in the supply chain</w:t>
            </w:r>
            <w:r w:rsidR="00EC44D9" w:rsidRPr="001F6D1E">
              <w:rPr>
                <w:rFonts w:asciiTheme="minorBidi" w:hAnsiTheme="minorBidi" w:cstheme="minorBidi"/>
                <w:sz w:val="20"/>
                <w:szCs w:val="20"/>
              </w:rPr>
              <w:t xml:space="preserve">: </w:t>
            </w:r>
            <w:hyperlink r:id="rId153" w:history="1">
              <w:r w:rsidR="00894680">
                <w:rPr>
                  <w:rStyle w:val="Hyperlink"/>
                  <w:rFonts w:asciiTheme="minorBidi" w:hAnsiTheme="minorBidi" w:cstheme="minorBidi"/>
                  <w:sz w:val="20"/>
                  <w:szCs w:val="20"/>
                </w:rPr>
                <w:t>www.forbes.com/sites/davos/2010/05/17/ash-in-the-supply-chain/</w:t>
              </w:r>
            </w:hyperlink>
          </w:p>
          <w:p w14:paraId="1CCD2498" w14:textId="0EBC166F" w:rsidR="00EC44D9" w:rsidRPr="001F6D1E" w:rsidRDefault="00806FB0" w:rsidP="008649AE">
            <w:pPr>
              <w:spacing w:before="60" w:after="60"/>
              <w:rPr>
                <w:rFonts w:asciiTheme="minorBidi" w:eastAsiaTheme="minorHAnsi" w:hAnsiTheme="minorBidi" w:cstheme="minorBidi"/>
                <w:sz w:val="20"/>
                <w:szCs w:val="20"/>
              </w:rPr>
            </w:pPr>
            <w:r w:rsidRPr="001F6D1E">
              <w:rPr>
                <w:rFonts w:asciiTheme="minorBidi" w:hAnsiTheme="minorBidi" w:cstheme="minorBidi"/>
                <w:sz w:val="20"/>
                <w:szCs w:val="20"/>
              </w:rPr>
              <w:t>Apple supplier Foxlink halts production after fire</w:t>
            </w:r>
            <w:r w:rsidR="00EC44D9" w:rsidRPr="001F6D1E">
              <w:rPr>
                <w:rFonts w:asciiTheme="minorBidi" w:hAnsiTheme="minorBidi" w:cstheme="minorBidi"/>
                <w:sz w:val="20"/>
                <w:szCs w:val="20"/>
              </w:rPr>
              <w:t xml:space="preserve">: </w:t>
            </w:r>
            <w:hyperlink r:id="rId154" w:history="1">
              <w:r w:rsidR="00894680">
                <w:rPr>
                  <w:rStyle w:val="Hyperlink"/>
                  <w:rFonts w:asciiTheme="minorBidi" w:hAnsiTheme="minorBidi" w:cstheme="minorBidi"/>
                  <w:sz w:val="20"/>
                  <w:szCs w:val="20"/>
                </w:rPr>
                <w:t>www.reuters.com/technology/apple-supplier-foxlink-halts-production-indian-facility-after-massive-fire-2023-02-27/</w:t>
              </w:r>
            </w:hyperlink>
            <w:r w:rsidR="00EC44D9" w:rsidRPr="001F6D1E">
              <w:rPr>
                <w:rFonts w:asciiTheme="minorBidi" w:hAnsiTheme="minorBidi" w:cstheme="minorBidi"/>
                <w:sz w:val="20"/>
                <w:szCs w:val="20"/>
              </w:rPr>
              <w:t xml:space="preserve"> </w:t>
            </w:r>
          </w:p>
        </w:tc>
      </w:tr>
      <w:tr w:rsidR="00EC44D9" w:rsidRPr="004A4E17" w14:paraId="6A5FB991" w14:textId="77777777">
        <w:trPr>
          <w:tblHeader/>
        </w:trPr>
        <w:tc>
          <w:tcPr>
            <w:tcW w:w="14601" w:type="dxa"/>
            <w:gridSpan w:val="3"/>
            <w:shd w:val="clear" w:color="auto" w:fill="EA5B0C"/>
            <w:tcMar>
              <w:top w:w="113" w:type="dxa"/>
              <w:bottom w:w="113" w:type="dxa"/>
            </w:tcMar>
            <w:vAlign w:val="center"/>
          </w:tcPr>
          <w:p w14:paraId="44ED9AFD" w14:textId="77777777" w:rsidR="00EC44D9" w:rsidRPr="001F6D1E" w:rsidRDefault="00EC44D9" w:rsidP="00A53B2F">
            <w:pPr>
              <w:rPr>
                <w:rFonts w:asciiTheme="minorBidi" w:hAnsiTheme="minorBidi" w:cstheme="minorBidi"/>
                <w:b/>
                <w:color w:val="FFFFFF"/>
                <w:sz w:val="20"/>
                <w:szCs w:val="20"/>
              </w:rPr>
            </w:pPr>
            <w:r w:rsidRPr="001F6D1E">
              <w:rPr>
                <w:rFonts w:asciiTheme="minorBidi" w:hAnsiTheme="minorBidi" w:cstheme="minorBidi"/>
                <w:b/>
                <w:color w:val="FFFFFF"/>
                <w:sz w:val="20"/>
                <w:szCs w:val="20"/>
              </w:rPr>
              <w:t>Past and specimen papers</w:t>
            </w:r>
          </w:p>
        </w:tc>
      </w:tr>
      <w:tr w:rsidR="00EC44D9" w:rsidRPr="004A4E17" w14:paraId="5670190C" w14:textId="77777777">
        <w:tblPrEx>
          <w:tblCellMar>
            <w:top w:w="0" w:type="dxa"/>
            <w:bottom w:w="0" w:type="dxa"/>
          </w:tblCellMar>
        </w:tblPrEx>
        <w:tc>
          <w:tcPr>
            <w:tcW w:w="14601" w:type="dxa"/>
            <w:gridSpan w:val="3"/>
            <w:tcMar>
              <w:top w:w="113" w:type="dxa"/>
              <w:bottom w:w="113" w:type="dxa"/>
            </w:tcMar>
          </w:tcPr>
          <w:p w14:paraId="1AF3CDBC" w14:textId="77777777" w:rsidR="00EC44D9" w:rsidRPr="001F6D1E" w:rsidRDefault="00EC44D9" w:rsidP="001F6D1E">
            <w:pPr>
              <w:pStyle w:val="BodyText"/>
              <w:spacing w:after="120"/>
              <w:rPr>
                <w:rStyle w:val="Bold"/>
                <w:rFonts w:asciiTheme="minorBidi" w:hAnsiTheme="minorBidi" w:cstheme="minorBidi"/>
              </w:rPr>
            </w:pPr>
            <w:r w:rsidRPr="001F6D1E">
              <w:rPr>
                <w:rFonts w:asciiTheme="minorBidi" w:hAnsiTheme="minorBidi" w:cstheme="minorBidi"/>
                <w:lang w:eastAsia="en-GB"/>
              </w:rPr>
              <w:t xml:space="preserve">Past/specimen papers and mark schemes are available to download from the </w:t>
            </w:r>
            <w:hyperlink r:id="rId155" w:history="1">
              <w:r w:rsidRPr="001F6D1E">
                <w:rPr>
                  <w:rStyle w:val="Hyperlink"/>
                  <w:rFonts w:asciiTheme="minorBidi" w:hAnsiTheme="minorBidi" w:cstheme="minorBidi"/>
                </w:rPr>
                <w:t>School Support Hub</w:t>
              </w:r>
            </w:hyperlink>
            <w:r w:rsidRPr="001F6D1E">
              <w:rPr>
                <w:rStyle w:val="Hyperlink"/>
                <w:rFonts w:asciiTheme="minorBidi" w:hAnsiTheme="minorBidi" w:cstheme="minorBidi"/>
                <w:u w:val="none"/>
              </w:rPr>
              <w:t xml:space="preserve"> </w:t>
            </w:r>
            <w:r w:rsidRPr="001F6D1E">
              <w:rPr>
                <w:rStyle w:val="Bold"/>
                <w:rFonts w:asciiTheme="minorBidi" w:hAnsiTheme="minorBidi" w:cstheme="minorBidi"/>
              </w:rPr>
              <w:t>(F)</w:t>
            </w:r>
          </w:p>
          <w:p w14:paraId="67DE96BC" w14:textId="16A5B492" w:rsidR="00EC44D9" w:rsidRPr="001F6D1E" w:rsidRDefault="009738A0" w:rsidP="00190CF9">
            <w:pPr>
              <w:rPr>
                <w:rFonts w:asciiTheme="minorBidi" w:eastAsiaTheme="minorHAnsi" w:hAnsiTheme="minorBidi" w:cstheme="minorBidi"/>
                <w:sz w:val="20"/>
                <w:szCs w:val="20"/>
              </w:rPr>
            </w:pPr>
            <w:r>
              <w:rPr>
                <w:rFonts w:asciiTheme="minorBidi" w:eastAsiaTheme="minorHAnsi" w:hAnsiTheme="minorBidi" w:cstheme="minorBidi"/>
                <w:sz w:val="20"/>
                <w:szCs w:val="20"/>
              </w:rPr>
              <w:t>Nov</w:t>
            </w:r>
            <w:r w:rsidR="00EC44D9" w:rsidRPr="001F6D1E">
              <w:rPr>
                <w:rFonts w:asciiTheme="minorBidi" w:eastAsiaTheme="minorHAnsi" w:hAnsiTheme="minorBidi" w:cstheme="minorBidi"/>
                <w:sz w:val="20"/>
                <w:szCs w:val="20"/>
              </w:rPr>
              <w:t xml:space="preserve"> 2023 Paper 21 Q</w:t>
            </w:r>
            <w:r w:rsidR="00190CF9">
              <w:rPr>
                <w:rFonts w:asciiTheme="minorBidi" w:eastAsiaTheme="minorHAnsi" w:hAnsiTheme="minorBidi" w:cstheme="minorBidi"/>
                <w:sz w:val="20"/>
                <w:szCs w:val="20"/>
              </w:rPr>
              <w:t xml:space="preserve">uestion </w:t>
            </w:r>
            <w:r w:rsidR="00EC44D9" w:rsidRPr="001F6D1E">
              <w:rPr>
                <w:rFonts w:asciiTheme="minorBidi" w:eastAsiaTheme="minorHAnsi" w:hAnsiTheme="minorBidi" w:cstheme="minorBidi"/>
                <w:sz w:val="20"/>
                <w:szCs w:val="20"/>
              </w:rPr>
              <w:t>3</w:t>
            </w:r>
          </w:p>
          <w:p w14:paraId="755EF1D3" w14:textId="04AEFA39" w:rsidR="00EC44D9" w:rsidRPr="001F6D1E" w:rsidRDefault="009738A0" w:rsidP="00B809D5">
            <w:pPr>
              <w:pStyle w:val="BodyText"/>
              <w:rPr>
                <w:rFonts w:asciiTheme="minorBidi" w:hAnsiTheme="minorBidi" w:cstheme="minorBidi"/>
                <w:i/>
              </w:rPr>
            </w:pPr>
            <w:r>
              <w:rPr>
                <w:rFonts w:asciiTheme="minorBidi" w:eastAsiaTheme="minorHAnsi" w:hAnsiTheme="minorBidi" w:cstheme="minorBidi"/>
              </w:rPr>
              <w:t>Nov</w:t>
            </w:r>
            <w:r w:rsidR="00190CF9">
              <w:rPr>
                <w:rFonts w:asciiTheme="minorBidi" w:eastAsiaTheme="minorHAnsi" w:hAnsiTheme="minorBidi" w:cstheme="minorBidi"/>
              </w:rPr>
              <w:t xml:space="preserve"> </w:t>
            </w:r>
            <w:r w:rsidR="00EC44D9" w:rsidRPr="001F6D1E">
              <w:rPr>
                <w:rFonts w:asciiTheme="minorBidi" w:eastAsiaTheme="minorHAnsi" w:hAnsiTheme="minorBidi" w:cstheme="minorBidi"/>
              </w:rPr>
              <w:t>2022 Paper 23 Q</w:t>
            </w:r>
            <w:r w:rsidR="00190CF9">
              <w:rPr>
                <w:rFonts w:asciiTheme="minorBidi" w:eastAsiaTheme="minorHAnsi" w:hAnsiTheme="minorBidi" w:cstheme="minorBidi"/>
              </w:rPr>
              <w:t xml:space="preserve">uestion </w:t>
            </w:r>
            <w:r w:rsidR="00EC44D9" w:rsidRPr="001F6D1E">
              <w:rPr>
                <w:rFonts w:asciiTheme="minorBidi" w:eastAsiaTheme="minorHAnsi" w:hAnsiTheme="minorBidi" w:cstheme="minorBidi"/>
              </w:rPr>
              <w:t>3</w:t>
            </w:r>
          </w:p>
        </w:tc>
      </w:tr>
    </w:tbl>
    <w:p w14:paraId="013B8B98" w14:textId="77777777" w:rsidR="00740967" w:rsidRDefault="00740967" w:rsidP="007454A3">
      <w:pPr>
        <w:rPr>
          <w:rFonts w:ascii="Arial" w:hAnsi="Arial"/>
          <w:bCs/>
          <w:sz w:val="20"/>
          <w:szCs w:val="20"/>
        </w:rPr>
      </w:pPr>
    </w:p>
    <w:p w14:paraId="63EA1796" w14:textId="77777777" w:rsidR="007454A3" w:rsidRDefault="007454A3" w:rsidP="007454A3">
      <w:pPr>
        <w:rPr>
          <w:rFonts w:ascii="Arial" w:hAnsi="Arial"/>
          <w:bCs/>
          <w:sz w:val="20"/>
          <w:szCs w:val="20"/>
        </w:rPr>
      </w:pPr>
    </w:p>
    <w:p w14:paraId="2697CA75" w14:textId="77777777" w:rsidR="007454A3" w:rsidRDefault="007454A3" w:rsidP="007454A3">
      <w:pPr>
        <w:rPr>
          <w:rFonts w:ascii="Arial" w:hAnsi="Arial"/>
          <w:bCs/>
          <w:sz w:val="20"/>
          <w:szCs w:val="20"/>
        </w:rPr>
        <w:sectPr w:rsidR="007454A3" w:rsidSect="00C61280">
          <w:pgSz w:w="16840" w:h="11900" w:orient="landscape" w:code="9"/>
          <w:pgMar w:top="1134" w:right="1134" w:bottom="1134" w:left="1134" w:header="567" w:footer="567" w:gutter="0"/>
          <w:cols w:space="708"/>
          <w:titlePg/>
          <w:docGrid w:linePitch="326"/>
        </w:sectPr>
      </w:pPr>
    </w:p>
    <w:p w14:paraId="283EB2BD" w14:textId="36166B8A" w:rsidR="007454A3" w:rsidRPr="00393536" w:rsidRDefault="00C734EE" w:rsidP="007454A3">
      <w:pPr>
        <w:pStyle w:val="Heading1"/>
      </w:pPr>
      <w:bookmarkStart w:id="8" w:name="_Toc164160560"/>
      <w:r>
        <w:t xml:space="preserve">4 </w:t>
      </w:r>
      <w:r w:rsidR="001B6500">
        <w:t>Logistics in commerce</w:t>
      </w:r>
      <w:bookmarkEnd w:id="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740967" w:rsidRPr="004A4E17" w14:paraId="09572A76" w14:textId="77777777">
        <w:trPr>
          <w:tblHeader/>
        </w:trPr>
        <w:tc>
          <w:tcPr>
            <w:tcW w:w="2552" w:type="dxa"/>
            <w:shd w:val="clear" w:color="auto" w:fill="EA5B0C"/>
            <w:tcMar>
              <w:top w:w="113" w:type="dxa"/>
              <w:bottom w:w="113" w:type="dxa"/>
            </w:tcMar>
            <w:vAlign w:val="center"/>
          </w:tcPr>
          <w:p w14:paraId="37CAD865" w14:textId="7432325F" w:rsidR="00740967" w:rsidRPr="004A4E17" w:rsidRDefault="00F14129">
            <w:pPr>
              <w:pStyle w:val="TableHead"/>
              <w:spacing w:before="0" w:after="0"/>
            </w:pPr>
            <w:r>
              <w:t>Syllabus ref.</w:t>
            </w:r>
          </w:p>
        </w:tc>
        <w:tc>
          <w:tcPr>
            <w:tcW w:w="2126" w:type="dxa"/>
            <w:shd w:val="clear" w:color="auto" w:fill="EA5B0C"/>
            <w:tcMar>
              <w:top w:w="113" w:type="dxa"/>
              <w:bottom w:w="113" w:type="dxa"/>
            </w:tcMar>
            <w:vAlign w:val="center"/>
          </w:tcPr>
          <w:p w14:paraId="7BDC6910" w14:textId="77777777" w:rsidR="00740967" w:rsidRPr="004A4E17" w:rsidRDefault="00740967">
            <w:pPr>
              <w:pStyle w:val="TableHead"/>
              <w:spacing w:before="0" w:after="0"/>
            </w:pPr>
            <w:r w:rsidRPr="004A4E17">
              <w:t>Learning objectives</w:t>
            </w:r>
          </w:p>
        </w:tc>
        <w:tc>
          <w:tcPr>
            <w:tcW w:w="9923" w:type="dxa"/>
            <w:shd w:val="clear" w:color="auto" w:fill="EA5B0C"/>
            <w:tcMar>
              <w:top w:w="113" w:type="dxa"/>
              <w:bottom w:w="113" w:type="dxa"/>
            </w:tcMar>
            <w:vAlign w:val="center"/>
          </w:tcPr>
          <w:p w14:paraId="51B78ADD" w14:textId="77777777" w:rsidR="00740967" w:rsidRPr="00DF2AEF" w:rsidRDefault="00740967">
            <w:pPr>
              <w:pStyle w:val="TableHead"/>
              <w:spacing w:before="0" w:after="0"/>
            </w:pPr>
            <w:r w:rsidRPr="00DF2AEF">
              <w:t>Suggested teaching activities</w:t>
            </w:r>
            <w:r>
              <w:t xml:space="preserve"> </w:t>
            </w:r>
          </w:p>
        </w:tc>
      </w:tr>
      <w:tr w:rsidR="001B6500" w:rsidRPr="004A4E17" w14:paraId="44EDC936" w14:textId="77777777" w:rsidTr="00E209C3">
        <w:tblPrEx>
          <w:tblCellMar>
            <w:top w:w="0" w:type="dxa"/>
            <w:bottom w:w="0" w:type="dxa"/>
          </w:tblCellMar>
        </w:tblPrEx>
        <w:trPr>
          <w:trHeight w:val="110"/>
        </w:trPr>
        <w:tc>
          <w:tcPr>
            <w:tcW w:w="14601" w:type="dxa"/>
            <w:gridSpan w:val="3"/>
            <w:tcMar>
              <w:top w:w="113" w:type="dxa"/>
              <w:bottom w:w="113" w:type="dxa"/>
            </w:tcMar>
          </w:tcPr>
          <w:p w14:paraId="68A60A80" w14:textId="3E8ECB52" w:rsidR="001B6500" w:rsidRPr="00E209C3" w:rsidRDefault="00081333" w:rsidP="00E209C3">
            <w:pPr>
              <w:pStyle w:val="BodyText"/>
              <w:rPr>
                <w:b/>
                <w:bCs/>
                <w:iCs/>
                <w:lang w:eastAsia="en-GB"/>
              </w:rPr>
            </w:pPr>
            <w:r w:rsidRPr="00E209C3">
              <w:rPr>
                <w:b/>
                <w:bCs/>
                <w:iCs/>
              </w:rPr>
              <w:t>4.1 Transport</w:t>
            </w:r>
          </w:p>
        </w:tc>
      </w:tr>
      <w:tr w:rsidR="00EC62FE" w:rsidRPr="004A4E17" w14:paraId="4F22DC9F" w14:textId="77777777">
        <w:tblPrEx>
          <w:tblCellMar>
            <w:top w:w="0" w:type="dxa"/>
            <w:bottom w:w="0" w:type="dxa"/>
          </w:tblCellMar>
        </w:tblPrEx>
        <w:tc>
          <w:tcPr>
            <w:tcW w:w="2552" w:type="dxa"/>
            <w:vMerge w:val="restart"/>
            <w:tcMar>
              <w:top w:w="113" w:type="dxa"/>
              <w:bottom w:w="113" w:type="dxa"/>
            </w:tcMar>
          </w:tcPr>
          <w:p w14:paraId="714CE7FE" w14:textId="22428A83" w:rsidR="00EC62FE" w:rsidRPr="00E209C3" w:rsidRDefault="00EC62FE" w:rsidP="00E209C3">
            <w:pPr>
              <w:pStyle w:val="BodyText"/>
              <w:spacing w:after="120"/>
              <w:rPr>
                <w:rFonts w:asciiTheme="minorBidi" w:hAnsiTheme="minorBidi" w:cstheme="minorBidi"/>
                <w:lang w:eastAsia="en-GB"/>
              </w:rPr>
            </w:pPr>
            <w:r w:rsidRPr="00E209C3">
              <w:rPr>
                <w:rFonts w:asciiTheme="minorBidi" w:hAnsiTheme="minorBidi" w:cstheme="minorBidi"/>
              </w:rPr>
              <w:t>4.1.1 Transport</w:t>
            </w:r>
          </w:p>
        </w:tc>
        <w:tc>
          <w:tcPr>
            <w:tcW w:w="2126" w:type="dxa"/>
            <w:tcMar>
              <w:top w:w="113" w:type="dxa"/>
              <w:bottom w:w="113" w:type="dxa"/>
            </w:tcMar>
          </w:tcPr>
          <w:p w14:paraId="2E6CF123" w14:textId="585D6DAA" w:rsidR="00EC62FE" w:rsidRPr="00E209C3" w:rsidRDefault="00EC62FE" w:rsidP="00E209C3">
            <w:pPr>
              <w:pStyle w:val="BodyText"/>
              <w:spacing w:after="120"/>
              <w:rPr>
                <w:rFonts w:asciiTheme="minorBidi" w:hAnsiTheme="minorBidi" w:cstheme="minorBidi"/>
                <w:lang w:eastAsia="en-GB"/>
              </w:rPr>
            </w:pPr>
            <w:r>
              <w:rPr>
                <w:rFonts w:asciiTheme="minorBidi" w:hAnsiTheme="minorBidi" w:cstheme="minorBidi"/>
                <w:color w:val="000000"/>
              </w:rPr>
              <w:t>The</w:t>
            </w:r>
            <w:r w:rsidRPr="00E209C3">
              <w:rPr>
                <w:rFonts w:asciiTheme="minorBidi" w:hAnsiTheme="minorBidi" w:cstheme="minorBidi"/>
                <w:color w:val="000000"/>
              </w:rPr>
              <w:t xml:space="preserve"> three functions of transport in the supply chain: time, </w:t>
            </w:r>
            <w:proofErr w:type="gramStart"/>
            <w:r w:rsidRPr="00E209C3">
              <w:rPr>
                <w:rFonts w:asciiTheme="minorBidi" w:hAnsiTheme="minorBidi" w:cstheme="minorBidi"/>
                <w:color w:val="000000"/>
              </w:rPr>
              <w:t>place</w:t>
            </w:r>
            <w:proofErr w:type="gramEnd"/>
            <w:r w:rsidRPr="00E209C3">
              <w:rPr>
                <w:rFonts w:asciiTheme="minorBidi" w:hAnsiTheme="minorBidi" w:cstheme="minorBidi"/>
                <w:color w:val="000000"/>
              </w:rPr>
              <w:t xml:space="preserve"> and quantity</w:t>
            </w:r>
            <w:r w:rsidR="006023A0">
              <w:rPr>
                <w:rFonts w:asciiTheme="minorBidi" w:hAnsiTheme="minorBidi" w:cstheme="minorBidi"/>
                <w:color w:val="000000"/>
              </w:rPr>
              <w:t>.</w:t>
            </w:r>
          </w:p>
        </w:tc>
        <w:tc>
          <w:tcPr>
            <w:tcW w:w="9923" w:type="dxa"/>
            <w:tcMar>
              <w:top w:w="113" w:type="dxa"/>
              <w:bottom w:w="113" w:type="dxa"/>
            </w:tcMar>
          </w:tcPr>
          <w:p w14:paraId="3E9DD812" w14:textId="77777777" w:rsidR="00EC62FE" w:rsidRPr="00E209C3" w:rsidRDefault="00EC62FE" w:rsidP="00E209C3">
            <w:pPr>
              <w:autoSpaceDE w:val="0"/>
              <w:autoSpaceDN w:val="0"/>
              <w:adjustRightInd w:val="0"/>
              <w:spacing w:after="120"/>
              <w:rPr>
                <w:rFonts w:asciiTheme="minorBidi" w:hAnsiTheme="minorBidi" w:cstheme="minorBidi"/>
                <w:sz w:val="20"/>
                <w:szCs w:val="20"/>
              </w:rPr>
            </w:pPr>
            <w:r w:rsidRPr="00E209C3">
              <w:rPr>
                <w:rFonts w:asciiTheme="minorBidi" w:hAnsiTheme="minorBidi" w:cstheme="minorBidi"/>
                <w:sz w:val="20"/>
                <w:szCs w:val="20"/>
              </w:rPr>
              <w:t xml:space="preserve">Have a classroom discussion to identify and explain the reasons why transport is needed. </w:t>
            </w:r>
            <w:r w:rsidRPr="0074794A">
              <w:rPr>
                <w:rFonts w:asciiTheme="minorBidi" w:hAnsiTheme="minorBidi" w:cstheme="minorBidi"/>
                <w:b/>
                <w:bCs/>
                <w:sz w:val="20"/>
                <w:szCs w:val="20"/>
              </w:rPr>
              <w:t>(F)</w:t>
            </w:r>
          </w:p>
          <w:p w14:paraId="1AE9B827" w14:textId="77777777" w:rsidR="00EC62FE" w:rsidRPr="00E209C3" w:rsidRDefault="00EC62FE" w:rsidP="00E209C3">
            <w:pPr>
              <w:spacing w:after="120"/>
              <w:rPr>
                <w:rFonts w:asciiTheme="minorBidi" w:hAnsiTheme="minorBidi" w:cstheme="minorBidi"/>
                <w:sz w:val="20"/>
                <w:szCs w:val="20"/>
              </w:rPr>
            </w:pPr>
            <w:r w:rsidRPr="00E209C3">
              <w:rPr>
                <w:rFonts w:asciiTheme="minorBidi" w:hAnsiTheme="minorBidi" w:cstheme="minorBidi"/>
                <w:sz w:val="20"/>
                <w:szCs w:val="20"/>
              </w:rPr>
              <w:t>Ask learners how would they feel if the goods they need to buy during the festive season (right time) are not available in the store they usually buy from (right place) because of the disruption in road transport due to flooding? Or if the store runs out of stock and is not able to get new stock (right quantity) on time due to a truckers’ strike? Highlight the three functions of transport.</w:t>
            </w:r>
          </w:p>
          <w:p w14:paraId="28563D2F" w14:textId="13442066" w:rsidR="00EC62FE" w:rsidRPr="00E209C3" w:rsidRDefault="00EC62FE" w:rsidP="008649AE">
            <w:pPr>
              <w:spacing w:before="60" w:after="60"/>
              <w:rPr>
                <w:rFonts w:asciiTheme="minorBidi" w:hAnsiTheme="minorBidi" w:cstheme="minorBidi"/>
                <w:sz w:val="20"/>
                <w:szCs w:val="20"/>
              </w:rPr>
            </w:pPr>
            <w:r w:rsidRPr="00E209C3">
              <w:rPr>
                <w:rFonts w:asciiTheme="minorBidi" w:hAnsiTheme="minorBidi" w:cstheme="minorBidi"/>
                <w:sz w:val="20"/>
                <w:szCs w:val="20"/>
              </w:rPr>
              <w:t xml:space="preserve">Role of transport in a supply chain: </w:t>
            </w:r>
            <w:hyperlink r:id="rId156" w:history="1">
              <w:r w:rsidRPr="00E209C3">
                <w:rPr>
                  <w:rStyle w:val="Hyperlink"/>
                  <w:rFonts w:asciiTheme="minorBidi" w:hAnsiTheme="minorBidi" w:cstheme="minorBidi"/>
                  <w:sz w:val="20"/>
                  <w:szCs w:val="20"/>
                </w:rPr>
                <w:t>https://datascopewms.com/blog/what-is-the-role-of-transport-within-the-supply-chain/</w:t>
              </w:r>
            </w:hyperlink>
          </w:p>
          <w:p w14:paraId="0F75F9D6" w14:textId="247F1306" w:rsidR="00EC62FE" w:rsidRPr="00E209C3" w:rsidRDefault="00EC62FE" w:rsidP="008649AE">
            <w:pPr>
              <w:spacing w:before="60" w:after="60"/>
              <w:rPr>
                <w:rFonts w:asciiTheme="minorBidi" w:hAnsiTheme="minorBidi" w:cstheme="minorBidi"/>
                <w:sz w:val="20"/>
                <w:szCs w:val="20"/>
              </w:rPr>
            </w:pPr>
            <w:r w:rsidRPr="00E209C3">
              <w:rPr>
                <w:rFonts w:asciiTheme="minorBidi" w:hAnsiTheme="minorBidi" w:cstheme="minorBidi"/>
                <w:sz w:val="20"/>
                <w:szCs w:val="20"/>
              </w:rPr>
              <w:t xml:space="preserve">The importance of transportation: </w:t>
            </w:r>
            <w:hyperlink r:id="rId157" w:history="1">
              <w:r>
                <w:rPr>
                  <w:rStyle w:val="Hyperlink"/>
                  <w:rFonts w:asciiTheme="minorBidi" w:hAnsiTheme="minorBidi" w:cstheme="minorBidi"/>
                  <w:sz w:val="20"/>
                  <w:szCs w:val="20"/>
                </w:rPr>
                <w:t>www.linkedin.com/pulse/importance-transportation-supply-chain-industry-olivia-braswell</w:t>
              </w:r>
            </w:hyperlink>
          </w:p>
          <w:p w14:paraId="246B9AEB" w14:textId="400F7876" w:rsidR="00EC62FE" w:rsidRPr="00E209C3" w:rsidRDefault="00EC62FE" w:rsidP="008649AE">
            <w:pPr>
              <w:pStyle w:val="BodyText"/>
              <w:spacing w:before="60" w:after="60"/>
              <w:rPr>
                <w:rFonts w:asciiTheme="minorBidi" w:hAnsiTheme="minorBidi" w:cstheme="minorBidi"/>
              </w:rPr>
            </w:pPr>
            <w:r w:rsidRPr="00E209C3">
              <w:rPr>
                <w:rFonts w:asciiTheme="minorBidi" w:hAnsiTheme="minorBidi" w:cstheme="minorBidi"/>
              </w:rPr>
              <w:t xml:space="preserve">Transportation in supply chain: </w:t>
            </w:r>
            <w:hyperlink r:id="rId158" w:history="1">
              <w:r>
                <w:rPr>
                  <w:rStyle w:val="Hyperlink"/>
                  <w:rFonts w:asciiTheme="minorBidi" w:hAnsiTheme="minorBidi" w:cstheme="minorBidi"/>
                </w:rPr>
                <w:t>www.youtube.com/watch?v=yg0Rjk85R9Y</w:t>
              </w:r>
            </w:hyperlink>
          </w:p>
        </w:tc>
      </w:tr>
      <w:tr w:rsidR="00EC62FE" w:rsidRPr="004A4E17" w14:paraId="0E6364D4" w14:textId="77777777">
        <w:tblPrEx>
          <w:tblCellMar>
            <w:top w:w="0" w:type="dxa"/>
            <w:bottom w:w="0" w:type="dxa"/>
          </w:tblCellMar>
        </w:tblPrEx>
        <w:tc>
          <w:tcPr>
            <w:tcW w:w="2552" w:type="dxa"/>
            <w:vMerge/>
            <w:tcMar>
              <w:top w:w="113" w:type="dxa"/>
              <w:bottom w:w="113" w:type="dxa"/>
            </w:tcMar>
          </w:tcPr>
          <w:p w14:paraId="0776A2E5" w14:textId="77777777" w:rsidR="00EC62FE" w:rsidRPr="00E209C3" w:rsidRDefault="00EC62FE" w:rsidP="00E209C3">
            <w:pPr>
              <w:pStyle w:val="BodyText"/>
              <w:spacing w:after="120"/>
              <w:rPr>
                <w:rFonts w:asciiTheme="minorBidi" w:hAnsiTheme="minorBidi" w:cstheme="minorBidi"/>
                <w:lang w:eastAsia="en-GB"/>
              </w:rPr>
            </w:pPr>
          </w:p>
        </w:tc>
        <w:tc>
          <w:tcPr>
            <w:tcW w:w="2126" w:type="dxa"/>
            <w:tcMar>
              <w:top w:w="113" w:type="dxa"/>
              <w:bottom w:w="113" w:type="dxa"/>
            </w:tcMar>
          </w:tcPr>
          <w:p w14:paraId="415D62F1" w14:textId="04D1B00A" w:rsidR="00EC62FE" w:rsidRPr="00E209C3" w:rsidRDefault="00EC62FE" w:rsidP="00E209C3">
            <w:pPr>
              <w:pStyle w:val="BodyText"/>
              <w:spacing w:after="120"/>
              <w:rPr>
                <w:rFonts w:asciiTheme="minorBidi" w:hAnsiTheme="minorBidi" w:cstheme="minorBidi"/>
                <w:color w:val="000000"/>
              </w:rPr>
            </w:pPr>
            <w:r>
              <w:rPr>
                <w:rFonts w:asciiTheme="minorBidi" w:hAnsiTheme="minorBidi" w:cstheme="minorBidi"/>
                <w:color w:val="000000"/>
              </w:rPr>
              <w:t>T</w:t>
            </w:r>
            <w:r w:rsidRPr="00E209C3">
              <w:rPr>
                <w:rFonts w:asciiTheme="minorBidi" w:hAnsiTheme="minorBidi" w:cstheme="minorBidi"/>
                <w:color w:val="000000"/>
              </w:rPr>
              <w:t>he types and methods of transport: road (delivery vans, trucks, couriers); rail (freight trains); air (freight planes); sea (ferry, tanker, container ship, cargo liner); pipeline</w:t>
            </w:r>
          </w:p>
          <w:p w14:paraId="6D53EA94" w14:textId="134504A7" w:rsidR="00EC62FE" w:rsidRPr="00E209C3" w:rsidRDefault="00EC62FE" w:rsidP="008649AE">
            <w:pPr>
              <w:pStyle w:val="BodyText"/>
              <w:rPr>
                <w:rFonts w:asciiTheme="minorBidi" w:hAnsiTheme="minorBidi" w:cstheme="minorBidi"/>
                <w:lang w:eastAsia="en-GB"/>
              </w:rPr>
            </w:pPr>
            <w:r>
              <w:rPr>
                <w:rFonts w:asciiTheme="minorBidi" w:hAnsiTheme="minorBidi" w:cstheme="minorBidi"/>
                <w:color w:val="000000"/>
              </w:rPr>
              <w:t>T</w:t>
            </w:r>
            <w:r w:rsidRPr="00E209C3">
              <w:rPr>
                <w:rFonts w:asciiTheme="minorBidi" w:hAnsiTheme="minorBidi" w:cstheme="minorBidi"/>
                <w:color w:val="000000"/>
              </w:rPr>
              <w:t>he advantages and disadvantages of different methods of transport</w:t>
            </w:r>
            <w:r w:rsidR="006023A0">
              <w:rPr>
                <w:rFonts w:asciiTheme="minorBidi" w:hAnsiTheme="minorBidi" w:cstheme="minorBidi"/>
                <w:color w:val="000000"/>
              </w:rPr>
              <w:t>.</w:t>
            </w:r>
          </w:p>
        </w:tc>
        <w:tc>
          <w:tcPr>
            <w:tcW w:w="9923" w:type="dxa"/>
            <w:tcMar>
              <w:top w:w="113" w:type="dxa"/>
              <w:bottom w:w="113" w:type="dxa"/>
            </w:tcMar>
          </w:tcPr>
          <w:p w14:paraId="6016D756" w14:textId="77777777" w:rsidR="00EC62FE" w:rsidRPr="00E209C3" w:rsidRDefault="00EC62FE" w:rsidP="003A2E6C">
            <w:pPr>
              <w:autoSpaceDE w:val="0"/>
              <w:autoSpaceDN w:val="0"/>
              <w:adjustRightInd w:val="0"/>
              <w:spacing w:before="60" w:after="60"/>
              <w:rPr>
                <w:rFonts w:asciiTheme="minorBidi" w:hAnsiTheme="minorBidi" w:cstheme="minorBidi"/>
                <w:color w:val="000000"/>
                <w:sz w:val="20"/>
                <w:szCs w:val="20"/>
              </w:rPr>
            </w:pPr>
            <w:r w:rsidRPr="00E209C3">
              <w:rPr>
                <w:rFonts w:asciiTheme="minorBidi" w:hAnsiTheme="minorBidi" w:cstheme="minorBidi"/>
                <w:color w:val="000000"/>
                <w:sz w:val="20"/>
                <w:szCs w:val="20"/>
              </w:rPr>
              <w:t xml:space="preserve">Learners work in groups to identify examples of different forms of road, rail, </w:t>
            </w:r>
            <w:proofErr w:type="gramStart"/>
            <w:r w:rsidRPr="00E209C3">
              <w:rPr>
                <w:rFonts w:asciiTheme="minorBidi" w:hAnsiTheme="minorBidi" w:cstheme="minorBidi"/>
                <w:color w:val="000000"/>
                <w:sz w:val="20"/>
                <w:szCs w:val="20"/>
              </w:rPr>
              <w:t>air</w:t>
            </w:r>
            <w:proofErr w:type="gramEnd"/>
            <w:r w:rsidRPr="00E209C3">
              <w:rPr>
                <w:rFonts w:asciiTheme="minorBidi" w:hAnsiTheme="minorBidi" w:cstheme="minorBidi"/>
                <w:color w:val="000000"/>
                <w:sz w:val="20"/>
                <w:szCs w:val="20"/>
              </w:rPr>
              <w:t xml:space="preserve"> and sea transport.</w:t>
            </w:r>
          </w:p>
          <w:p w14:paraId="7F82D3E1" w14:textId="46A1735E" w:rsidR="00EC62FE" w:rsidRPr="00E209C3" w:rsidRDefault="00EC62FE" w:rsidP="003A2E6C">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M</w:t>
            </w:r>
            <w:r w:rsidRPr="00E209C3">
              <w:rPr>
                <w:rFonts w:asciiTheme="minorBidi" w:hAnsiTheme="minorBidi" w:cstheme="minorBidi"/>
                <w:color w:val="000000"/>
                <w:sz w:val="20"/>
                <w:szCs w:val="20"/>
              </w:rPr>
              <w:t xml:space="preserve">ethods of transport: </w:t>
            </w:r>
            <w:hyperlink r:id="rId159" w:history="1">
              <w:r w:rsidRPr="00E06CBE">
                <w:rPr>
                  <w:rStyle w:val="Hyperlink"/>
                  <w:rFonts w:asciiTheme="minorBidi" w:hAnsiTheme="minorBidi" w:cstheme="minorBidi"/>
                  <w:sz w:val="20"/>
                  <w:szCs w:val="20"/>
                </w:rPr>
                <w:t>http://commerceforbeginning.blogspot.co.uk/search/label/Transportation</w:t>
              </w:r>
            </w:hyperlink>
          </w:p>
          <w:p w14:paraId="5907672E" w14:textId="3FD02BCA" w:rsidR="00EC62FE" w:rsidRPr="00E209C3" w:rsidRDefault="00B809D5" w:rsidP="003A2E6C">
            <w:pPr>
              <w:autoSpaceDE w:val="0"/>
              <w:autoSpaceDN w:val="0"/>
              <w:adjustRightInd w:val="0"/>
              <w:spacing w:before="120" w:after="120"/>
              <w:rPr>
                <w:rFonts w:asciiTheme="minorBidi" w:hAnsiTheme="minorBidi" w:cstheme="minorBidi"/>
                <w:color w:val="000000"/>
                <w:sz w:val="20"/>
                <w:szCs w:val="20"/>
              </w:rPr>
            </w:pPr>
            <w:r>
              <w:rPr>
                <w:rFonts w:asciiTheme="minorBidi" w:hAnsiTheme="minorBidi" w:cstheme="minorBidi"/>
                <w:color w:val="000000"/>
                <w:sz w:val="20"/>
                <w:szCs w:val="20"/>
              </w:rPr>
              <w:t>A</w:t>
            </w:r>
            <w:r w:rsidR="00EC62FE" w:rsidRPr="00E209C3">
              <w:rPr>
                <w:rFonts w:asciiTheme="minorBidi" w:hAnsiTheme="minorBidi" w:cstheme="minorBidi"/>
                <w:color w:val="000000"/>
                <w:sz w:val="20"/>
                <w:szCs w:val="20"/>
              </w:rPr>
              <w:t xml:space="preserve">dvantages and disadvantages of road transport in India: </w:t>
            </w:r>
            <w:hyperlink r:id="rId160" w:history="1">
              <w:r w:rsidR="00075B22">
                <w:rPr>
                  <w:rStyle w:val="Hyperlink"/>
                  <w:rFonts w:asciiTheme="minorBidi" w:hAnsiTheme="minorBidi" w:cstheme="minorBidi"/>
                  <w:sz w:val="20"/>
                  <w:szCs w:val="20"/>
                </w:rPr>
                <w:t>www.economicsdiscussion.net/articles/advantages-and-disadvantages-of-road-transport-inindia/2191</w:t>
              </w:r>
            </w:hyperlink>
          </w:p>
          <w:p w14:paraId="0C0E4713" w14:textId="7AB4BFA7" w:rsidR="00EC62FE" w:rsidRPr="00E209C3" w:rsidRDefault="00EC62FE" w:rsidP="003A2E6C">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M</w:t>
            </w:r>
            <w:r w:rsidRPr="00E209C3">
              <w:rPr>
                <w:rFonts w:asciiTheme="minorBidi" w:hAnsiTheme="minorBidi" w:cstheme="minorBidi"/>
                <w:color w:val="000000"/>
                <w:sz w:val="20"/>
                <w:szCs w:val="20"/>
              </w:rPr>
              <w:t xml:space="preserve">ethods of transport: </w:t>
            </w:r>
            <w:hyperlink r:id="rId161" w:history="1">
              <w:r>
                <w:rPr>
                  <w:rStyle w:val="Hyperlink"/>
                  <w:rFonts w:asciiTheme="minorBidi" w:hAnsiTheme="minorBidi" w:cstheme="minorBidi"/>
                  <w:sz w:val="20"/>
                  <w:szCs w:val="20"/>
                </w:rPr>
                <w:t>www.youtube.com/watch?v=LTw13-tn438</w:t>
              </w:r>
            </w:hyperlink>
          </w:p>
          <w:p w14:paraId="475B233B" w14:textId="5BA8D4A7" w:rsidR="00EC62FE" w:rsidRPr="00E209C3" w:rsidRDefault="00EC62FE" w:rsidP="003A2E6C">
            <w:pPr>
              <w:pStyle w:val="BodyText"/>
              <w:spacing w:before="60" w:after="60"/>
              <w:rPr>
                <w:rFonts w:asciiTheme="minorBidi" w:hAnsiTheme="minorBidi" w:cstheme="minorBidi"/>
              </w:rPr>
            </w:pPr>
            <w:r>
              <w:rPr>
                <w:rFonts w:asciiTheme="minorBidi" w:hAnsiTheme="minorBidi" w:cstheme="minorBidi"/>
                <w:color w:val="000000"/>
              </w:rPr>
              <w:t>A</w:t>
            </w:r>
            <w:r w:rsidRPr="00E209C3">
              <w:rPr>
                <w:rFonts w:asciiTheme="minorBidi" w:hAnsiTheme="minorBidi" w:cstheme="minorBidi"/>
                <w:color w:val="000000"/>
              </w:rPr>
              <w:t xml:space="preserve">dvantages of road transport over road transport: </w:t>
            </w:r>
            <w:hyperlink r:id="rId162" w:history="1">
              <w:r w:rsidRPr="00A30ECF">
                <w:rPr>
                  <w:rStyle w:val="Hyperlink"/>
                  <w:rFonts w:asciiTheme="minorBidi" w:hAnsiTheme="minorBidi" w:cstheme="minorBidi"/>
                </w:rPr>
                <w:t>www.youtube.com/watch?v=vlK1MvtC6_I</w:t>
              </w:r>
            </w:hyperlink>
          </w:p>
        </w:tc>
      </w:tr>
      <w:tr w:rsidR="00EC62FE" w:rsidRPr="004A4E17" w14:paraId="6949E6DF" w14:textId="77777777">
        <w:tblPrEx>
          <w:tblCellMar>
            <w:top w:w="0" w:type="dxa"/>
            <w:bottom w:w="0" w:type="dxa"/>
          </w:tblCellMar>
        </w:tblPrEx>
        <w:tc>
          <w:tcPr>
            <w:tcW w:w="2552" w:type="dxa"/>
            <w:vMerge/>
            <w:tcMar>
              <w:top w:w="113" w:type="dxa"/>
              <w:bottom w:w="113" w:type="dxa"/>
            </w:tcMar>
          </w:tcPr>
          <w:p w14:paraId="161FDD0E" w14:textId="5B1CCD66" w:rsidR="00EC62FE" w:rsidRPr="00E209C3" w:rsidRDefault="00EC62FE" w:rsidP="00E209C3">
            <w:pPr>
              <w:pStyle w:val="BodyText"/>
              <w:spacing w:after="120"/>
              <w:rPr>
                <w:rFonts w:asciiTheme="minorBidi" w:hAnsiTheme="minorBidi" w:cstheme="minorBidi"/>
                <w:lang w:eastAsia="en-GB"/>
              </w:rPr>
            </w:pPr>
          </w:p>
        </w:tc>
        <w:tc>
          <w:tcPr>
            <w:tcW w:w="2126" w:type="dxa"/>
            <w:tcMar>
              <w:top w:w="113" w:type="dxa"/>
              <w:bottom w:w="113" w:type="dxa"/>
            </w:tcMar>
          </w:tcPr>
          <w:p w14:paraId="5F7012DD" w14:textId="59D031BD" w:rsidR="00EC62FE" w:rsidRPr="00E209C3" w:rsidRDefault="00AD0801" w:rsidP="00E209C3">
            <w:pPr>
              <w:pStyle w:val="BodyText"/>
              <w:spacing w:after="120"/>
              <w:rPr>
                <w:rFonts w:asciiTheme="minorBidi" w:hAnsiTheme="minorBidi" w:cstheme="minorBidi"/>
                <w:lang w:eastAsia="en-GB"/>
              </w:rPr>
            </w:pPr>
            <w:r>
              <w:rPr>
                <w:rFonts w:asciiTheme="minorBidi" w:hAnsiTheme="minorBidi" w:cstheme="minorBidi"/>
                <w:color w:val="000000"/>
              </w:rPr>
              <w:t>T</w:t>
            </w:r>
            <w:r w:rsidR="00EC62FE" w:rsidRPr="00E209C3">
              <w:rPr>
                <w:rFonts w:asciiTheme="minorBidi" w:hAnsiTheme="minorBidi" w:cstheme="minorBidi"/>
                <w:color w:val="000000"/>
              </w:rPr>
              <w:t xml:space="preserve">he appropriateness of factors affecting choice of method of transport in given situations: nature of goods, urgency, cost, security, </w:t>
            </w:r>
            <w:proofErr w:type="gramStart"/>
            <w:r w:rsidR="00EC62FE" w:rsidRPr="00E209C3">
              <w:rPr>
                <w:rFonts w:asciiTheme="minorBidi" w:hAnsiTheme="minorBidi" w:cstheme="minorBidi"/>
                <w:color w:val="000000"/>
              </w:rPr>
              <w:t>distance</w:t>
            </w:r>
            <w:proofErr w:type="gramEnd"/>
            <w:r w:rsidR="00EC62FE" w:rsidRPr="00E209C3">
              <w:rPr>
                <w:rFonts w:asciiTheme="minorBidi" w:hAnsiTheme="minorBidi" w:cstheme="minorBidi"/>
                <w:color w:val="000000"/>
              </w:rPr>
              <w:t xml:space="preserve"> and reliability of transporter</w:t>
            </w:r>
            <w:r w:rsidR="006023A0">
              <w:rPr>
                <w:rFonts w:asciiTheme="minorBidi" w:hAnsiTheme="minorBidi" w:cstheme="minorBidi"/>
                <w:color w:val="000000"/>
              </w:rPr>
              <w:t>.</w:t>
            </w:r>
          </w:p>
        </w:tc>
        <w:tc>
          <w:tcPr>
            <w:tcW w:w="9923" w:type="dxa"/>
            <w:tcMar>
              <w:top w:w="113" w:type="dxa"/>
              <w:bottom w:w="113" w:type="dxa"/>
            </w:tcMar>
          </w:tcPr>
          <w:p w14:paraId="1010CB1A" w14:textId="6E20AAC9" w:rsidR="00EC62FE" w:rsidRPr="00506CD1" w:rsidRDefault="00EC62FE" w:rsidP="00E209C3">
            <w:pPr>
              <w:autoSpaceDE w:val="0"/>
              <w:autoSpaceDN w:val="0"/>
              <w:adjustRightInd w:val="0"/>
              <w:spacing w:after="120"/>
              <w:rPr>
                <w:rFonts w:asciiTheme="minorBidi" w:eastAsiaTheme="minorHAnsi" w:hAnsiTheme="minorBidi" w:cstheme="minorBidi"/>
                <w:color w:val="000000"/>
                <w:sz w:val="20"/>
                <w:szCs w:val="20"/>
              </w:rPr>
            </w:pPr>
            <w:r w:rsidRPr="00506CD1">
              <w:rPr>
                <w:rFonts w:asciiTheme="minorBidi" w:eastAsiaTheme="minorHAnsi" w:hAnsiTheme="minorBidi" w:cstheme="minorBidi"/>
                <w:color w:val="000000"/>
                <w:sz w:val="20"/>
                <w:szCs w:val="20"/>
              </w:rPr>
              <w:t>Learners consider a range of situations, either taken from endorsed textbooks or examples appropriate to your country and evaluate the best choice of transport for each one. For example, a bakery distributing bread around a town would normally use road transport.</w:t>
            </w:r>
          </w:p>
          <w:p w14:paraId="621A44C5" w14:textId="77777777" w:rsidR="00EC62FE" w:rsidRPr="00506CD1" w:rsidRDefault="00EC62FE" w:rsidP="00E209C3">
            <w:pPr>
              <w:autoSpaceDE w:val="0"/>
              <w:autoSpaceDN w:val="0"/>
              <w:adjustRightInd w:val="0"/>
              <w:spacing w:after="120"/>
              <w:rPr>
                <w:rFonts w:asciiTheme="minorBidi" w:eastAsiaTheme="minorHAnsi" w:hAnsiTheme="minorBidi" w:cstheme="minorBidi"/>
                <w:color w:val="000000"/>
                <w:sz w:val="20"/>
                <w:szCs w:val="20"/>
              </w:rPr>
            </w:pPr>
            <w:r w:rsidRPr="00506CD1">
              <w:rPr>
                <w:rFonts w:asciiTheme="minorBidi" w:eastAsiaTheme="minorHAnsi" w:hAnsiTheme="minorBidi" w:cstheme="minorBidi"/>
                <w:color w:val="000000"/>
                <w:sz w:val="20"/>
                <w:szCs w:val="20"/>
              </w:rPr>
              <w:t>Use a case study of a business owner who owns their own transport to help learners evaluate the benefits of this. Hold a class debate where two sides look at the pros and cons of a business owning its own transport.</w:t>
            </w:r>
          </w:p>
          <w:p w14:paraId="6EA15E15" w14:textId="45E26C5B" w:rsidR="00EC62FE" w:rsidRPr="00506CD1" w:rsidRDefault="009143FC" w:rsidP="003A2E6C">
            <w:pPr>
              <w:autoSpaceDE w:val="0"/>
              <w:autoSpaceDN w:val="0"/>
              <w:adjustRightInd w:val="0"/>
              <w:spacing w:before="12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Methods of transport</w:t>
            </w:r>
            <w:r w:rsidR="00EC62FE" w:rsidRPr="00506CD1">
              <w:rPr>
                <w:rFonts w:asciiTheme="minorBidi" w:eastAsiaTheme="minorHAnsi" w:hAnsiTheme="minorBidi" w:cstheme="minorBidi"/>
                <w:color w:val="000000"/>
                <w:sz w:val="20"/>
                <w:szCs w:val="20"/>
              </w:rPr>
              <w:t xml:space="preserve">: </w:t>
            </w:r>
            <w:hyperlink r:id="rId163" w:history="1">
              <w:r w:rsidR="00306A30" w:rsidRPr="00306A30">
                <w:rPr>
                  <w:rStyle w:val="Hyperlink"/>
                  <w:rFonts w:asciiTheme="minorBidi" w:eastAsiaTheme="minorHAnsi" w:hAnsiTheme="minorBidi" w:cstheme="minorBidi"/>
                  <w:sz w:val="20"/>
                  <w:szCs w:val="20"/>
                </w:rPr>
                <w:t>http://commerceforbeginning.blogspot.co.uk/search/label/Transportation</w:t>
              </w:r>
            </w:hyperlink>
          </w:p>
          <w:p w14:paraId="3FA344A3" w14:textId="7AA7EF8A" w:rsidR="00EC62FE" w:rsidRPr="00506CD1" w:rsidRDefault="009143FC" w:rsidP="003A2E6C">
            <w:pPr>
              <w:autoSpaceDE w:val="0"/>
              <w:autoSpaceDN w:val="0"/>
              <w:adjustRightInd w:val="0"/>
              <w:spacing w:before="12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Methods of transport</w:t>
            </w:r>
            <w:r w:rsidR="00EC62FE" w:rsidRPr="00506CD1">
              <w:rPr>
                <w:rFonts w:asciiTheme="minorBidi" w:eastAsiaTheme="minorHAnsi" w:hAnsiTheme="minorBidi" w:cstheme="minorBidi"/>
                <w:color w:val="000000"/>
                <w:sz w:val="20"/>
                <w:szCs w:val="20"/>
              </w:rPr>
              <w:t xml:space="preserve">: </w:t>
            </w:r>
            <w:hyperlink r:id="rId164" w:history="1">
              <w:r w:rsidR="00075B22">
                <w:rPr>
                  <w:rStyle w:val="Hyperlink"/>
                  <w:rFonts w:asciiTheme="minorBidi" w:eastAsiaTheme="minorHAnsi" w:hAnsiTheme="minorBidi" w:cstheme="minorBidi"/>
                  <w:sz w:val="20"/>
                  <w:szCs w:val="20"/>
                </w:rPr>
                <w:t>www.youtube.com/watch?v=LTw13-tn438</w:t>
              </w:r>
            </w:hyperlink>
          </w:p>
          <w:p w14:paraId="758D088A" w14:textId="0207C2CA" w:rsidR="00EC62FE" w:rsidRPr="00DF2C4A" w:rsidRDefault="003A2E6C" w:rsidP="003A2E6C">
            <w:pPr>
              <w:autoSpaceDE w:val="0"/>
              <w:autoSpaceDN w:val="0"/>
              <w:adjustRightInd w:val="0"/>
              <w:spacing w:before="120"/>
              <w:rPr>
                <w:rStyle w:val="Hyperlink"/>
                <w:rFonts w:asciiTheme="minorBidi" w:eastAsiaTheme="minorHAnsi" w:hAnsiTheme="minorBidi" w:cstheme="minorBidi"/>
                <w:sz w:val="20"/>
                <w:szCs w:val="20"/>
              </w:rPr>
            </w:pPr>
            <w:r>
              <w:rPr>
                <w:rFonts w:asciiTheme="minorBidi" w:eastAsiaTheme="minorHAnsi" w:hAnsiTheme="minorBidi" w:cstheme="minorBidi"/>
                <w:color w:val="000000"/>
                <w:sz w:val="20"/>
                <w:szCs w:val="20"/>
              </w:rPr>
              <w:t>A</w:t>
            </w:r>
            <w:r w:rsidR="009143FC" w:rsidRPr="00506CD1">
              <w:rPr>
                <w:rFonts w:asciiTheme="minorBidi" w:eastAsiaTheme="minorHAnsi" w:hAnsiTheme="minorBidi" w:cstheme="minorBidi"/>
                <w:color w:val="000000"/>
                <w:sz w:val="20"/>
                <w:szCs w:val="20"/>
              </w:rPr>
              <w:t>dvantages and disadvantages of road transport in India</w:t>
            </w:r>
            <w:r w:rsidR="00EC62FE" w:rsidRPr="00506CD1">
              <w:rPr>
                <w:rFonts w:asciiTheme="minorBidi" w:eastAsiaTheme="minorHAnsi" w:hAnsiTheme="minorBidi" w:cstheme="minorBidi"/>
                <w:color w:val="000000"/>
                <w:sz w:val="20"/>
                <w:szCs w:val="20"/>
              </w:rPr>
              <w:t xml:space="preserve">: </w:t>
            </w:r>
            <w:r w:rsidR="00DF2C4A">
              <w:rPr>
                <w:rFonts w:asciiTheme="minorBidi" w:eastAsiaTheme="minorHAnsi" w:hAnsiTheme="minorBidi" w:cstheme="minorBidi"/>
                <w:color w:val="4A4A4A"/>
                <w:sz w:val="20"/>
                <w:szCs w:val="20"/>
              </w:rPr>
              <w:fldChar w:fldCharType="begin"/>
            </w:r>
            <w:r w:rsidR="00DF2C4A">
              <w:rPr>
                <w:rFonts w:asciiTheme="minorBidi" w:eastAsiaTheme="minorHAnsi" w:hAnsiTheme="minorBidi" w:cstheme="minorBidi"/>
                <w:color w:val="4A4A4A"/>
                <w:sz w:val="20"/>
                <w:szCs w:val="20"/>
              </w:rPr>
              <w:instrText>HYPERLINK "https://www.economicsdiscussion.net/articles/advantages-and-disadvantages-of-road-transport-in-india/2191"</w:instrText>
            </w:r>
            <w:r w:rsidR="00DF2C4A">
              <w:rPr>
                <w:rFonts w:asciiTheme="minorBidi" w:eastAsiaTheme="minorHAnsi" w:hAnsiTheme="minorBidi" w:cstheme="minorBidi"/>
                <w:color w:val="4A4A4A"/>
                <w:sz w:val="20"/>
                <w:szCs w:val="20"/>
              </w:rPr>
            </w:r>
            <w:r w:rsidR="00DF2C4A">
              <w:rPr>
                <w:rFonts w:asciiTheme="minorBidi" w:eastAsiaTheme="minorHAnsi" w:hAnsiTheme="minorBidi" w:cstheme="minorBidi"/>
                <w:color w:val="4A4A4A"/>
                <w:sz w:val="20"/>
                <w:szCs w:val="20"/>
              </w:rPr>
              <w:fldChar w:fldCharType="separate"/>
            </w:r>
            <w:r w:rsidR="00EC62FE" w:rsidRPr="00DF2C4A">
              <w:rPr>
                <w:rStyle w:val="Hyperlink"/>
                <w:rFonts w:asciiTheme="minorBidi" w:eastAsiaTheme="minorHAnsi" w:hAnsiTheme="minorBidi" w:cstheme="minorBidi"/>
                <w:sz w:val="20"/>
                <w:szCs w:val="20"/>
              </w:rPr>
              <w:t>www.economicsdiscussion.net/articles/advantages-and-disadvantages-of-road-transport-inindia/2191</w:t>
            </w:r>
          </w:p>
          <w:p w14:paraId="69908BA3" w14:textId="0661ACBE" w:rsidR="00EC62FE" w:rsidRPr="00506CD1" w:rsidRDefault="00DF2C4A" w:rsidP="003A2E6C">
            <w:pPr>
              <w:pStyle w:val="BodyText"/>
              <w:spacing w:before="120"/>
              <w:rPr>
                <w:rFonts w:asciiTheme="minorBidi" w:hAnsiTheme="minorBidi" w:cstheme="minorBidi"/>
              </w:rPr>
            </w:pPr>
            <w:r>
              <w:rPr>
                <w:rFonts w:asciiTheme="minorBidi" w:eastAsiaTheme="minorHAnsi" w:hAnsiTheme="minorBidi" w:cstheme="minorBidi"/>
                <w:color w:val="4A4A4A"/>
              </w:rPr>
              <w:fldChar w:fldCharType="end"/>
            </w:r>
            <w:r w:rsidR="003A2E6C">
              <w:rPr>
                <w:rFonts w:asciiTheme="minorBidi" w:eastAsiaTheme="minorHAnsi" w:hAnsiTheme="minorBidi" w:cstheme="minorBidi"/>
                <w:color w:val="000000"/>
              </w:rPr>
              <w:t>A</w:t>
            </w:r>
            <w:r w:rsidR="009143FC" w:rsidRPr="00506CD1">
              <w:rPr>
                <w:rFonts w:asciiTheme="minorBidi" w:eastAsiaTheme="minorHAnsi" w:hAnsiTheme="minorBidi" w:cstheme="minorBidi"/>
                <w:color w:val="000000"/>
              </w:rPr>
              <w:t>dvantages of road transport over road transport</w:t>
            </w:r>
            <w:r w:rsidR="00EC62FE" w:rsidRPr="00506CD1">
              <w:rPr>
                <w:rFonts w:asciiTheme="minorBidi" w:eastAsiaTheme="minorHAnsi" w:hAnsiTheme="minorBidi" w:cstheme="minorBidi"/>
                <w:color w:val="000000"/>
              </w:rPr>
              <w:t xml:space="preserve">: </w:t>
            </w:r>
            <w:hyperlink r:id="rId165" w:history="1">
              <w:r w:rsidR="00075B22">
                <w:rPr>
                  <w:rStyle w:val="Hyperlink"/>
                  <w:rFonts w:asciiTheme="minorBidi" w:eastAsiaTheme="minorHAnsi" w:hAnsiTheme="minorBidi" w:cstheme="minorBidi"/>
                </w:rPr>
                <w:t>www.youtube.com/watch?v=vlK1MvtC6_I</w:t>
              </w:r>
            </w:hyperlink>
          </w:p>
        </w:tc>
      </w:tr>
      <w:tr w:rsidR="00EC62FE" w:rsidRPr="004A4E17" w14:paraId="0D22EEB0" w14:textId="77777777">
        <w:tblPrEx>
          <w:tblCellMar>
            <w:top w:w="0" w:type="dxa"/>
            <w:bottom w:w="0" w:type="dxa"/>
          </w:tblCellMar>
        </w:tblPrEx>
        <w:tc>
          <w:tcPr>
            <w:tcW w:w="2552" w:type="dxa"/>
            <w:vMerge/>
            <w:tcMar>
              <w:top w:w="113" w:type="dxa"/>
              <w:bottom w:w="113" w:type="dxa"/>
            </w:tcMar>
          </w:tcPr>
          <w:p w14:paraId="7C459E59" w14:textId="77777777" w:rsidR="00EC62FE" w:rsidRPr="00E209C3" w:rsidRDefault="00EC62FE" w:rsidP="00E209C3">
            <w:pPr>
              <w:pStyle w:val="BodyText"/>
              <w:spacing w:after="120"/>
              <w:rPr>
                <w:rFonts w:asciiTheme="minorBidi" w:hAnsiTheme="minorBidi" w:cstheme="minorBidi"/>
                <w:i/>
                <w:color w:val="FF0000"/>
              </w:rPr>
            </w:pPr>
          </w:p>
        </w:tc>
        <w:tc>
          <w:tcPr>
            <w:tcW w:w="2126" w:type="dxa"/>
            <w:tcMar>
              <w:top w:w="113" w:type="dxa"/>
              <w:bottom w:w="113" w:type="dxa"/>
            </w:tcMar>
          </w:tcPr>
          <w:p w14:paraId="15D8A665" w14:textId="23110CE8" w:rsidR="00EC62FE" w:rsidRPr="00E209C3" w:rsidRDefault="00260A33" w:rsidP="00E209C3">
            <w:pPr>
              <w:pStyle w:val="BodyText"/>
              <w:spacing w:after="120"/>
              <w:rPr>
                <w:rFonts w:asciiTheme="minorBidi" w:hAnsiTheme="minorBidi" w:cstheme="minorBidi"/>
                <w:lang w:eastAsia="en-GB"/>
              </w:rPr>
            </w:pPr>
            <w:r>
              <w:rPr>
                <w:rStyle w:val="A9"/>
                <w:rFonts w:ascii="Arial" w:hAnsi="Arial" w:cs="Arial"/>
              </w:rPr>
              <w:t>T</w:t>
            </w:r>
            <w:r w:rsidR="00EC62FE" w:rsidRPr="00E209C3">
              <w:rPr>
                <w:rFonts w:asciiTheme="minorBidi" w:hAnsiTheme="minorBidi" w:cstheme="minorBidi"/>
                <w:color w:val="000000"/>
              </w:rPr>
              <w:t>he features of containerisation, including transshipment</w:t>
            </w:r>
            <w:r w:rsidR="006023A0">
              <w:rPr>
                <w:rFonts w:asciiTheme="minorBidi" w:hAnsiTheme="minorBidi" w:cstheme="minorBidi"/>
                <w:color w:val="000000"/>
              </w:rPr>
              <w:t>.</w:t>
            </w:r>
          </w:p>
        </w:tc>
        <w:tc>
          <w:tcPr>
            <w:tcW w:w="9923" w:type="dxa"/>
            <w:tcMar>
              <w:top w:w="113" w:type="dxa"/>
              <w:bottom w:w="113" w:type="dxa"/>
            </w:tcMar>
          </w:tcPr>
          <w:p w14:paraId="011E0431" w14:textId="6D395344" w:rsidR="00EC62FE" w:rsidRPr="00E209C3" w:rsidRDefault="00EC62FE" w:rsidP="00E209C3">
            <w:pPr>
              <w:autoSpaceDE w:val="0"/>
              <w:autoSpaceDN w:val="0"/>
              <w:adjustRightInd w:val="0"/>
              <w:spacing w:after="120"/>
              <w:rPr>
                <w:rFonts w:asciiTheme="minorBidi" w:hAnsiTheme="minorBidi" w:cstheme="minorBidi"/>
                <w:color w:val="000000"/>
                <w:sz w:val="20"/>
                <w:szCs w:val="20"/>
              </w:rPr>
            </w:pPr>
            <w:r w:rsidRPr="00E209C3">
              <w:rPr>
                <w:rFonts w:asciiTheme="minorBidi" w:hAnsiTheme="minorBidi" w:cstheme="minorBidi"/>
                <w:color w:val="000000"/>
                <w:sz w:val="20"/>
                <w:szCs w:val="20"/>
              </w:rPr>
              <w:t xml:space="preserve">It would be useful to watch a video on containerisation and identify various features of containers and containerisation. For example: large boxes, made of metal, easy to stack and easy to move across wide range of transport including ships, </w:t>
            </w:r>
            <w:proofErr w:type="gramStart"/>
            <w:r w:rsidRPr="00E209C3">
              <w:rPr>
                <w:rFonts w:asciiTheme="minorBidi" w:hAnsiTheme="minorBidi" w:cstheme="minorBidi"/>
                <w:color w:val="000000"/>
                <w:sz w:val="20"/>
                <w:szCs w:val="20"/>
              </w:rPr>
              <w:t>rail</w:t>
            </w:r>
            <w:proofErr w:type="gramEnd"/>
            <w:r w:rsidRPr="00E209C3">
              <w:rPr>
                <w:rFonts w:asciiTheme="minorBidi" w:hAnsiTheme="minorBidi" w:cstheme="minorBidi"/>
                <w:color w:val="000000"/>
                <w:sz w:val="20"/>
                <w:szCs w:val="20"/>
              </w:rPr>
              <w:t xml:space="preserve"> and road.</w:t>
            </w:r>
          </w:p>
          <w:p w14:paraId="6F72A4E1" w14:textId="221EA59F" w:rsidR="00EC62FE" w:rsidRPr="00E209C3" w:rsidRDefault="0014746E" w:rsidP="009E0919">
            <w:pPr>
              <w:autoSpaceDE w:val="0"/>
              <w:autoSpaceDN w:val="0"/>
              <w:adjustRightInd w:val="0"/>
              <w:rPr>
                <w:rFonts w:asciiTheme="minorBidi" w:hAnsiTheme="minorBidi" w:cstheme="minorBidi"/>
                <w:color w:val="000000"/>
                <w:sz w:val="20"/>
                <w:szCs w:val="20"/>
              </w:rPr>
            </w:pPr>
            <w:r>
              <w:rPr>
                <w:rFonts w:asciiTheme="minorBidi" w:hAnsiTheme="minorBidi" w:cstheme="minorBidi"/>
                <w:color w:val="000000"/>
                <w:sz w:val="20"/>
                <w:szCs w:val="20"/>
              </w:rPr>
              <w:t>C</w:t>
            </w:r>
            <w:r w:rsidRPr="00E209C3">
              <w:rPr>
                <w:rFonts w:asciiTheme="minorBidi" w:hAnsiTheme="minorBidi" w:cstheme="minorBidi"/>
                <w:color w:val="000000"/>
                <w:sz w:val="20"/>
                <w:szCs w:val="20"/>
              </w:rPr>
              <w:t>ontainerisation</w:t>
            </w:r>
            <w:r w:rsidR="00EC62FE" w:rsidRPr="00E209C3">
              <w:rPr>
                <w:rFonts w:asciiTheme="minorBidi" w:hAnsiTheme="minorBidi" w:cstheme="minorBidi"/>
                <w:color w:val="000000"/>
                <w:sz w:val="20"/>
                <w:szCs w:val="20"/>
              </w:rPr>
              <w:t xml:space="preserve">: </w:t>
            </w:r>
            <w:hyperlink r:id="rId166" w:history="1">
              <w:r w:rsidR="00EC62FE" w:rsidRPr="00767C63">
                <w:rPr>
                  <w:rStyle w:val="Hyperlink"/>
                  <w:rFonts w:asciiTheme="minorBidi" w:hAnsiTheme="minorBidi" w:cstheme="minorBidi"/>
                  <w:sz w:val="20"/>
                  <w:szCs w:val="20"/>
                </w:rPr>
                <w:t>www.economicshelp.org/blog/7637/trade/containerisation/</w:t>
              </w:r>
            </w:hyperlink>
          </w:p>
          <w:p w14:paraId="33743BB2" w14:textId="24230C9D" w:rsidR="00EC62FE" w:rsidRPr="00E209C3" w:rsidRDefault="0014746E" w:rsidP="009312B5">
            <w:pPr>
              <w:pStyle w:val="BodyText"/>
              <w:rPr>
                <w:rFonts w:asciiTheme="minorBidi" w:hAnsiTheme="minorBidi" w:cstheme="minorBidi"/>
              </w:rPr>
            </w:pPr>
            <w:r>
              <w:rPr>
                <w:rFonts w:asciiTheme="minorBidi" w:hAnsiTheme="minorBidi" w:cstheme="minorBidi"/>
                <w:color w:val="000000"/>
              </w:rPr>
              <w:t>C</w:t>
            </w:r>
            <w:r w:rsidRPr="00E209C3">
              <w:rPr>
                <w:rFonts w:asciiTheme="minorBidi" w:hAnsiTheme="minorBidi" w:cstheme="minorBidi"/>
                <w:color w:val="000000"/>
              </w:rPr>
              <w:t>ontainerisation</w:t>
            </w:r>
            <w:r w:rsidR="00EC62FE" w:rsidRPr="00E209C3">
              <w:rPr>
                <w:rFonts w:asciiTheme="minorBidi" w:hAnsiTheme="minorBidi" w:cstheme="minorBidi"/>
                <w:color w:val="000000"/>
              </w:rPr>
              <w:t xml:space="preserve">: </w:t>
            </w:r>
            <w:hyperlink r:id="rId167" w:history="1">
              <w:r w:rsidR="00EC62FE" w:rsidRPr="009E0919">
                <w:rPr>
                  <w:rStyle w:val="Hyperlink"/>
                  <w:rFonts w:asciiTheme="minorBidi" w:hAnsiTheme="minorBidi" w:cstheme="minorBidi"/>
                </w:rPr>
                <w:t>www.youtube.com/watch?v=gAs01Xr1U8w</w:t>
              </w:r>
            </w:hyperlink>
          </w:p>
        </w:tc>
      </w:tr>
      <w:tr w:rsidR="00EC62FE" w:rsidRPr="004A4E17" w14:paraId="18191583" w14:textId="77777777">
        <w:tblPrEx>
          <w:tblCellMar>
            <w:top w:w="0" w:type="dxa"/>
            <w:bottom w:w="0" w:type="dxa"/>
          </w:tblCellMar>
        </w:tblPrEx>
        <w:tc>
          <w:tcPr>
            <w:tcW w:w="2552" w:type="dxa"/>
            <w:vMerge/>
            <w:tcMar>
              <w:top w:w="113" w:type="dxa"/>
              <w:bottom w:w="113" w:type="dxa"/>
            </w:tcMar>
          </w:tcPr>
          <w:p w14:paraId="102B934F" w14:textId="77777777" w:rsidR="00EC62FE" w:rsidRPr="00E209C3" w:rsidRDefault="00EC62FE" w:rsidP="00E209C3">
            <w:pPr>
              <w:pStyle w:val="BodyText"/>
              <w:spacing w:after="120"/>
              <w:rPr>
                <w:rFonts w:asciiTheme="minorBidi" w:hAnsiTheme="minorBidi" w:cstheme="minorBidi"/>
                <w:i/>
                <w:color w:val="FF0000"/>
              </w:rPr>
            </w:pPr>
          </w:p>
        </w:tc>
        <w:tc>
          <w:tcPr>
            <w:tcW w:w="2126" w:type="dxa"/>
            <w:tcMar>
              <w:top w:w="113" w:type="dxa"/>
              <w:bottom w:w="113" w:type="dxa"/>
            </w:tcMar>
          </w:tcPr>
          <w:p w14:paraId="72BEE81B" w14:textId="6028F3AD" w:rsidR="00EC62FE" w:rsidRPr="00E209C3" w:rsidRDefault="009E0919" w:rsidP="00E209C3">
            <w:pPr>
              <w:pStyle w:val="BodyText"/>
              <w:spacing w:after="120"/>
              <w:rPr>
                <w:rFonts w:asciiTheme="minorBidi" w:hAnsiTheme="minorBidi" w:cstheme="minorBidi"/>
                <w:lang w:eastAsia="en-GB"/>
              </w:rPr>
            </w:pPr>
            <w:r>
              <w:rPr>
                <w:rFonts w:asciiTheme="minorBidi" w:hAnsiTheme="minorBidi" w:cstheme="minorBidi"/>
                <w:color w:val="000000"/>
              </w:rPr>
              <w:t>T</w:t>
            </w:r>
            <w:r w:rsidR="00EC62FE" w:rsidRPr="00E209C3">
              <w:rPr>
                <w:rFonts w:asciiTheme="minorBidi" w:hAnsiTheme="minorBidi" w:cstheme="minorBidi"/>
                <w:color w:val="000000"/>
              </w:rPr>
              <w:t>he advantages and disadvantages of containerisation</w:t>
            </w:r>
            <w:r w:rsidR="006023A0">
              <w:rPr>
                <w:rFonts w:asciiTheme="minorBidi" w:hAnsiTheme="minorBidi" w:cstheme="minorBidi"/>
                <w:color w:val="000000"/>
              </w:rPr>
              <w:t>.</w:t>
            </w:r>
          </w:p>
        </w:tc>
        <w:tc>
          <w:tcPr>
            <w:tcW w:w="9923" w:type="dxa"/>
            <w:tcMar>
              <w:top w:w="113" w:type="dxa"/>
              <w:bottom w:w="113" w:type="dxa"/>
            </w:tcMar>
          </w:tcPr>
          <w:p w14:paraId="20DB4CAC" w14:textId="4CAFB89F" w:rsidR="00EC62FE" w:rsidRPr="00E209C3" w:rsidRDefault="00EC62FE" w:rsidP="009312B5">
            <w:pPr>
              <w:pStyle w:val="BodyText"/>
              <w:rPr>
                <w:rFonts w:asciiTheme="minorBidi" w:hAnsiTheme="minorBidi" w:cstheme="minorBidi"/>
              </w:rPr>
            </w:pPr>
            <w:r w:rsidRPr="00E209C3">
              <w:rPr>
                <w:rFonts w:asciiTheme="minorBidi" w:hAnsiTheme="minorBidi" w:cstheme="minorBidi"/>
                <w:b/>
                <w:bCs/>
                <w:color w:val="000000"/>
              </w:rPr>
              <w:t>Group activity:</w:t>
            </w:r>
            <w:r w:rsidRPr="00E209C3">
              <w:rPr>
                <w:rFonts w:asciiTheme="minorBidi" w:hAnsiTheme="minorBidi" w:cstheme="minorBidi"/>
                <w:color w:val="000000"/>
              </w:rPr>
              <w:t xml:space="preserve"> </w:t>
            </w:r>
            <w:r w:rsidR="009E0919">
              <w:rPr>
                <w:rFonts w:asciiTheme="minorBidi" w:hAnsiTheme="minorBidi" w:cstheme="minorBidi"/>
                <w:color w:val="000000"/>
              </w:rPr>
              <w:t>In groups, learners</w:t>
            </w:r>
            <w:r w:rsidRPr="00E209C3">
              <w:rPr>
                <w:rFonts w:asciiTheme="minorBidi" w:hAnsiTheme="minorBidi" w:cstheme="minorBidi"/>
                <w:color w:val="000000"/>
              </w:rPr>
              <w:t xml:space="preserve"> list advantages and disadvantages of using containers and the reasons why goods are increasingly being transported using containers. Encourage discussion and direct it with pointed questions as different groups share their key points.</w:t>
            </w:r>
          </w:p>
        </w:tc>
      </w:tr>
      <w:tr w:rsidR="003E0B00" w:rsidRPr="004A4E17" w14:paraId="06A02A53" w14:textId="77777777">
        <w:tblPrEx>
          <w:tblCellMar>
            <w:top w:w="0" w:type="dxa"/>
            <w:bottom w:w="0" w:type="dxa"/>
          </w:tblCellMar>
        </w:tblPrEx>
        <w:tc>
          <w:tcPr>
            <w:tcW w:w="14601" w:type="dxa"/>
            <w:gridSpan w:val="3"/>
            <w:tcMar>
              <w:top w:w="113" w:type="dxa"/>
              <w:bottom w:w="113" w:type="dxa"/>
            </w:tcMar>
          </w:tcPr>
          <w:p w14:paraId="75CAF82F" w14:textId="5D11BEE9" w:rsidR="003E0B00" w:rsidRPr="009E0919" w:rsidRDefault="003E0B00" w:rsidP="009E0919">
            <w:pPr>
              <w:pStyle w:val="BodyText"/>
              <w:rPr>
                <w:rFonts w:asciiTheme="minorBidi" w:hAnsiTheme="minorBidi" w:cstheme="minorBidi"/>
                <w:b/>
                <w:bCs/>
              </w:rPr>
            </w:pPr>
            <w:r w:rsidRPr="009E0919">
              <w:rPr>
                <w:rFonts w:asciiTheme="minorBidi" w:hAnsiTheme="minorBidi" w:cstheme="minorBidi"/>
                <w:b/>
                <w:bCs/>
              </w:rPr>
              <w:t>4.2 Warehousing</w:t>
            </w:r>
          </w:p>
        </w:tc>
      </w:tr>
      <w:tr w:rsidR="005C563D" w:rsidRPr="004A4E17" w14:paraId="1DFE11A1" w14:textId="77777777">
        <w:tblPrEx>
          <w:tblCellMar>
            <w:top w:w="0" w:type="dxa"/>
            <w:bottom w:w="0" w:type="dxa"/>
          </w:tblCellMar>
        </w:tblPrEx>
        <w:tc>
          <w:tcPr>
            <w:tcW w:w="2552" w:type="dxa"/>
            <w:tcMar>
              <w:top w:w="113" w:type="dxa"/>
              <w:bottom w:w="113" w:type="dxa"/>
            </w:tcMar>
          </w:tcPr>
          <w:p w14:paraId="49846062" w14:textId="458D4934" w:rsidR="005C563D" w:rsidRPr="00E209C3" w:rsidRDefault="005C563D" w:rsidP="00E209C3">
            <w:pPr>
              <w:pStyle w:val="BodyText"/>
              <w:spacing w:after="120"/>
              <w:rPr>
                <w:rFonts w:asciiTheme="minorBidi" w:hAnsiTheme="minorBidi" w:cstheme="minorBidi"/>
                <w:i/>
                <w:color w:val="FF0000"/>
              </w:rPr>
            </w:pPr>
            <w:r w:rsidRPr="00E209C3">
              <w:rPr>
                <w:rFonts w:asciiTheme="minorBidi" w:hAnsiTheme="minorBidi" w:cstheme="minorBidi"/>
              </w:rPr>
              <w:t>4.2.1 Warehousing</w:t>
            </w:r>
          </w:p>
        </w:tc>
        <w:tc>
          <w:tcPr>
            <w:tcW w:w="2126" w:type="dxa"/>
            <w:tcMar>
              <w:top w:w="113" w:type="dxa"/>
              <w:bottom w:w="113" w:type="dxa"/>
            </w:tcMar>
          </w:tcPr>
          <w:p w14:paraId="76726C36" w14:textId="1E19140F" w:rsidR="005C563D" w:rsidRPr="00E209C3" w:rsidRDefault="00606664" w:rsidP="00E209C3">
            <w:pPr>
              <w:pStyle w:val="BodyText"/>
              <w:spacing w:after="120"/>
              <w:rPr>
                <w:rFonts w:asciiTheme="minorBidi" w:hAnsiTheme="minorBidi" w:cstheme="minorBidi"/>
                <w:lang w:eastAsia="en-GB"/>
              </w:rPr>
            </w:pPr>
            <w:r>
              <w:rPr>
                <w:rFonts w:asciiTheme="minorBidi" w:hAnsiTheme="minorBidi" w:cstheme="minorBidi"/>
                <w:color w:val="000000"/>
              </w:rPr>
              <w:t>T</w:t>
            </w:r>
            <w:r w:rsidR="005C563D" w:rsidRPr="00E209C3">
              <w:rPr>
                <w:rFonts w:asciiTheme="minorBidi" w:hAnsiTheme="minorBidi" w:cstheme="minorBidi"/>
                <w:color w:val="000000"/>
              </w:rPr>
              <w:t>he functions of warehousing in the supply chain: links with seasonal production, demand, protecting supply and price stability and logistics postponement</w:t>
            </w:r>
            <w:r w:rsidR="006023A0">
              <w:rPr>
                <w:rFonts w:asciiTheme="minorBidi" w:hAnsiTheme="minorBidi" w:cstheme="minorBidi"/>
                <w:color w:val="000000"/>
              </w:rPr>
              <w:t>.</w:t>
            </w:r>
          </w:p>
        </w:tc>
        <w:tc>
          <w:tcPr>
            <w:tcW w:w="9923" w:type="dxa"/>
            <w:tcMar>
              <w:top w:w="113" w:type="dxa"/>
              <w:bottom w:w="113" w:type="dxa"/>
            </w:tcMar>
          </w:tcPr>
          <w:p w14:paraId="315DFDF3" w14:textId="1DFC2D34" w:rsidR="005C563D" w:rsidRPr="00762030" w:rsidRDefault="005C563D" w:rsidP="00762030">
            <w:pPr>
              <w:autoSpaceDE w:val="0"/>
              <w:autoSpaceDN w:val="0"/>
              <w:adjustRightInd w:val="0"/>
              <w:spacing w:after="120"/>
              <w:rPr>
                <w:rFonts w:asciiTheme="minorBidi" w:eastAsiaTheme="minorHAnsi" w:hAnsiTheme="minorBidi" w:cstheme="minorBidi"/>
                <w:color w:val="000000"/>
                <w:sz w:val="20"/>
                <w:szCs w:val="20"/>
              </w:rPr>
            </w:pPr>
            <w:r w:rsidRPr="00762030">
              <w:rPr>
                <w:rFonts w:asciiTheme="minorBidi" w:eastAsiaTheme="minorHAnsi" w:hAnsiTheme="minorBidi" w:cstheme="minorBidi"/>
                <w:color w:val="000000"/>
                <w:sz w:val="20"/>
                <w:szCs w:val="20"/>
              </w:rPr>
              <w:t>Learners consider what they think to be the functions of a warehouse. Build up their existing knowledge with</w:t>
            </w:r>
            <w:r w:rsidR="00762030" w:rsidRPr="00762030">
              <w:rPr>
                <w:rFonts w:asciiTheme="minorBidi" w:eastAsiaTheme="minorHAnsi" w:hAnsiTheme="minorBidi" w:cstheme="minorBidi"/>
                <w:color w:val="000000"/>
                <w:sz w:val="20"/>
                <w:szCs w:val="20"/>
              </w:rPr>
              <w:t xml:space="preserve"> </w:t>
            </w:r>
            <w:r w:rsidRPr="00762030">
              <w:rPr>
                <w:rFonts w:asciiTheme="minorBidi" w:eastAsiaTheme="minorHAnsi" w:hAnsiTheme="minorBidi" w:cstheme="minorBidi"/>
                <w:color w:val="000000"/>
                <w:sz w:val="20"/>
                <w:szCs w:val="20"/>
              </w:rPr>
              <w:t xml:space="preserve">detailed explanation, supported by a word search on warehouse functions. </w:t>
            </w:r>
            <w:r w:rsidRPr="00177DCE">
              <w:rPr>
                <w:rFonts w:asciiTheme="minorBidi" w:eastAsiaTheme="minorHAnsi" w:hAnsiTheme="minorBidi" w:cstheme="minorBidi"/>
                <w:b/>
                <w:bCs/>
                <w:color w:val="000000"/>
                <w:sz w:val="20"/>
                <w:szCs w:val="20"/>
              </w:rPr>
              <w:t>(F)</w:t>
            </w:r>
          </w:p>
          <w:p w14:paraId="35AB8768" w14:textId="761CC9F4" w:rsidR="005C563D" w:rsidRPr="00E209C3" w:rsidRDefault="005C563D" w:rsidP="00762030">
            <w:pPr>
              <w:autoSpaceDE w:val="0"/>
              <w:autoSpaceDN w:val="0"/>
              <w:adjustRightInd w:val="0"/>
              <w:spacing w:after="120"/>
              <w:rPr>
                <w:rFonts w:asciiTheme="minorBidi" w:eastAsiaTheme="minorHAnsi" w:hAnsiTheme="minorBidi" w:cstheme="minorBidi"/>
                <w:color w:val="000000"/>
                <w:sz w:val="20"/>
                <w:szCs w:val="20"/>
              </w:rPr>
            </w:pPr>
            <w:r w:rsidRPr="00762030">
              <w:rPr>
                <w:rFonts w:asciiTheme="minorBidi" w:eastAsiaTheme="minorHAnsi" w:hAnsiTheme="minorBidi" w:cstheme="minorBidi"/>
                <w:color w:val="000000"/>
                <w:sz w:val="20"/>
                <w:szCs w:val="20"/>
              </w:rPr>
              <w:t>Learners find out the difference between seasonal production and seasonal demand, with examples of both.</w:t>
            </w:r>
            <w:r w:rsidR="00762030" w:rsidRPr="00762030">
              <w:rPr>
                <w:rFonts w:asciiTheme="minorBidi" w:eastAsiaTheme="minorHAnsi" w:hAnsiTheme="minorBidi" w:cstheme="minorBidi"/>
                <w:color w:val="000000"/>
                <w:sz w:val="20"/>
                <w:szCs w:val="20"/>
              </w:rPr>
              <w:t xml:space="preserve"> </w:t>
            </w:r>
            <w:r w:rsidRPr="00762030">
              <w:rPr>
                <w:rFonts w:asciiTheme="minorBidi" w:eastAsiaTheme="minorHAnsi" w:hAnsiTheme="minorBidi" w:cstheme="minorBidi"/>
                <w:color w:val="000000"/>
                <w:sz w:val="20"/>
                <w:szCs w:val="20"/>
              </w:rPr>
              <w:t>They can then analyse and evaluate the effects of seasonal production and seasonal demand on</w:t>
            </w:r>
            <w:r w:rsidR="00762030" w:rsidRPr="00762030">
              <w:rPr>
                <w:rFonts w:asciiTheme="minorBidi" w:eastAsiaTheme="minorHAnsi" w:hAnsiTheme="minorBidi" w:cstheme="minorBidi"/>
                <w:color w:val="000000"/>
                <w:sz w:val="20"/>
                <w:szCs w:val="20"/>
              </w:rPr>
              <w:t xml:space="preserve"> </w:t>
            </w:r>
            <w:r w:rsidRPr="00762030">
              <w:rPr>
                <w:rFonts w:asciiTheme="minorBidi" w:eastAsiaTheme="minorHAnsi" w:hAnsiTheme="minorBidi" w:cstheme="minorBidi"/>
                <w:color w:val="000000"/>
                <w:sz w:val="20"/>
                <w:szCs w:val="20"/>
              </w:rPr>
              <w:t xml:space="preserve">warehousing. </w:t>
            </w:r>
            <w:r w:rsidRPr="005F6067">
              <w:rPr>
                <w:rFonts w:asciiTheme="minorBidi" w:eastAsiaTheme="minorHAnsi" w:hAnsiTheme="minorBidi" w:cstheme="minorBidi"/>
                <w:b/>
                <w:bCs/>
                <w:color w:val="000000"/>
                <w:sz w:val="20"/>
                <w:szCs w:val="20"/>
              </w:rPr>
              <w:t>(I)</w:t>
            </w:r>
          </w:p>
          <w:p w14:paraId="2BE65BF6" w14:textId="20C7D1C8" w:rsidR="005C563D" w:rsidRPr="00E209C3" w:rsidRDefault="005C563D" w:rsidP="00E209C3">
            <w:pPr>
              <w:spacing w:after="120"/>
              <w:rPr>
                <w:rFonts w:asciiTheme="minorBidi" w:hAnsiTheme="minorBidi" w:cstheme="minorBidi"/>
                <w:sz w:val="20"/>
                <w:szCs w:val="20"/>
              </w:rPr>
            </w:pPr>
            <w:r w:rsidRPr="00E209C3">
              <w:rPr>
                <w:rFonts w:asciiTheme="minorBidi" w:hAnsiTheme="minorBidi" w:cstheme="minorBidi"/>
                <w:sz w:val="20"/>
                <w:szCs w:val="20"/>
              </w:rPr>
              <w:t>Use video</w:t>
            </w:r>
            <w:r w:rsidR="005F6067">
              <w:rPr>
                <w:rFonts w:asciiTheme="minorBidi" w:hAnsiTheme="minorBidi" w:cstheme="minorBidi"/>
                <w:sz w:val="20"/>
                <w:szCs w:val="20"/>
              </w:rPr>
              <w:t>s</w:t>
            </w:r>
            <w:r w:rsidRPr="00E209C3">
              <w:rPr>
                <w:rFonts w:asciiTheme="minorBidi" w:hAnsiTheme="minorBidi" w:cstheme="minorBidi"/>
                <w:sz w:val="20"/>
                <w:szCs w:val="20"/>
              </w:rPr>
              <w:t xml:space="preserve"> to explain the importance of logistics postponement, which is also called ‘supply chain postponement’ or ‘delayed product configuration’. </w:t>
            </w:r>
          </w:p>
          <w:p w14:paraId="49E7E19C" w14:textId="2FE6E3AE" w:rsidR="005C563D" w:rsidRPr="00E209C3" w:rsidRDefault="005F6067" w:rsidP="008649AE">
            <w:pPr>
              <w:spacing w:before="60" w:after="6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Warehouse functions</w:t>
            </w:r>
            <w:r w:rsidR="005C563D" w:rsidRPr="00E209C3">
              <w:rPr>
                <w:rFonts w:asciiTheme="minorBidi" w:eastAsiaTheme="minorHAnsi" w:hAnsiTheme="minorBidi" w:cstheme="minorBidi"/>
                <w:color w:val="000000"/>
                <w:sz w:val="20"/>
                <w:szCs w:val="20"/>
              </w:rPr>
              <w:t xml:space="preserve">: </w:t>
            </w:r>
            <w:hyperlink r:id="rId168" w:history="1">
              <w:r w:rsidR="005C563D" w:rsidRPr="00F87A58">
                <w:rPr>
                  <w:rStyle w:val="Hyperlink"/>
                  <w:rFonts w:asciiTheme="minorBidi" w:eastAsiaTheme="minorHAnsi" w:hAnsiTheme="minorBidi" w:cstheme="minorBidi"/>
                  <w:sz w:val="20"/>
                  <w:szCs w:val="20"/>
                </w:rPr>
                <w:t>www.absolute.co.com/2017/05/26/warehousing-types-functions/</w:t>
              </w:r>
            </w:hyperlink>
          </w:p>
          <w:p w14:paraId="5FC6F197" w14:textId="45E9EDDE" w:rsidR="005C563D" w:rsidRPr="00E209C3" w:rsidRDefault="005F6067" w:rsidP="008649AE">
            <w:pPr>
              <w:spacing w:before="60" w:after="60"/>
              <w:rPr>
                <w:rFonts w:asciiTheme="minorBidi" w:hAnsiTheme="minorBidi" w:cstheme="minorBidi"/>
                <w:sz w:val="20"/>
                <w:szCs w:val="20"/>
              </w:rPr>
            </w:pPr>
            <w:r>
              <w:rPr>
                <w:rFonts w:asciiTheme="minorBidi" w:hAnsiTheme="minorBidi" w:cstheme="minorBidi"/>
                <w:sz w:val="20"/>
                <w:szCs w:val="20"/>
              </w:rPr>
              <w:t>What is supply chain postponement</w:t>
            </w:r>
            <w:r w:rsidR="005C563D" w:rsidRPr="00E209C3">
              <w:rPr>
                <w:rFonts w:asciiTheme="minorBidi" w:hAnsiTheme="minorBidi" w:cstheme="minorBidi"/>
                <w:sz w:val="20"/>
                <w:szCs w:val="20"/>
              </w:rPr>
              <w:t xml:space="preserve">: </w:t>
            </w:r>
            <w:hyperlink r:id="rId169" w:history="1">
              <w:r w:rsidR="00FC7839">
                <w:rPr>
                  <w:rStyle w:val="Hyperlink"/>
                  <w:rFonts w:asciiTheme="minorBidi" w:hAnsiTheme="minorBidi" w:cstheme="minorBidi"/>
                  <w:sz w:val="20"/>
                  <w:szCs w:val="20"/>
                </w:rPr>
                <w:t>www.supplychaintoday.com/supply-chain-postponement-strategy/</w:t>
              </w:r>
            </w:hyperlink>
            <w:r w:rsidR="005C563D" w:rsidRPr="00E209C3">
              <w:rPr>
                <w:rFonts w:asciiTheme="minorBidi" w:hAnsiTheme="minorBidi" w:cstheme="minorBidi"/>
                <w:sz w:val="20"/>
                <w:szCs w:val="20"/>
              </w:rPr>
              <w:t xml:space="preserve"> </w:t>
            </w:r>
          </w:p>
          <w:p w14:paraId="1EAE40F1" w14:textId="414B31B6" w:rsidR="005C563D" w:rsidRPr="00E209C3" w:rsidRDefault="005F6067" w:rsidP="008649AE">
            <w:pPr>
              <w:pStyle w:val="BodyText"/>
              <w:spacing w:before="60" w:after="60"/>
              <w:rPr>
                <w:rFonts w:asciiTheme="minorBidi" w:hAnsiTheme="minorBidi" w:cstheme="minorBidi"/>
              </w:rPr>
            </w:pPr>
            <w:r>
              <w:rPr>
                <w:rFonts w:asciiTheme="minorBidi" w:hAnsiTheme="minorBidi" w:cstheme="minorBidi"/>
              </w:rPr>
              <w:t>Logistic postponement</w:t>
            </w:r>
            <w:r w:rsidR="005C563D" w:rsidRPr="00E209C3">
              <w:rPr>
                <w:rFonts w:asciiTheme="minorBidi" w:hAnsiTheme="minorBidi" w:cstheme="minorBidi"/>
              </w:rPr>
              <w:t xml:space="preserve">: </w:t>
            </w:r>
            <w:hyperlink r:id="rId170" w:history="1">
              <w:r w:rsidR="005C563D" w:rsidRPr="00E209C3">
                <w:rPr>
                  <w:rStyle w:val="Hyperlink"/>
                  <w:rFonts w:asciiTheme="minorBidi" w:hAnsiTheme="minorBidi" w:cstheme="minorBidi"/>
                </w:rPr>
                <w:t>https://study.com/academy/lesson/video/logistic-postponement-definition-purpose.html</w:t>
              </w:r>
            </w:hyperlink>
            <w:r w:rsidR="005C563D" w:rsidRPr="00E209C3">
              <w:rPr>
                <w:rFonts w:asciiTheme="minorBidi" w:hAnsiTheme="minorBidi" w:cstheme="minorBidi"/>
              </w:rPr>
              <w:t xml:space="preserve"> </w:t>
            </w:r>
          </w:p>
        </w:tc>
      </w:tr>
      <w:tr w:rsidR="00C86B8D" w:rsidRPr="004A4E17" w14:paraId="3206235E" w14:textId="77777777">
        <w:tblPrEx>
          <w:tblCellMar>
            <w:top w:w="0" w:type="dxa"/>
            <w:bottom w:w="0" w:type="dxa"/>
          </w:tblCellMar>
        </w:tblPrEx>
        <w:tc>
          <w:tcPr>
            <w:tcW w:w="2552" w:type="dxa"/>
            <w:tcMar>
              <w:top w:w="113" w:type="dxa"/>
              <w:bottom w:w="113" w:type="dxa"/>
            </w:tcMar>
          </w:tcPr>
          <w:p w14:paraId="5700C15D" w14:textId="77777777" w:rsidR="00C86B8D" w:rsidRPr="00E209C3" w:rsidRDefault="00C86B8D" w:rsidP="00E209C3">
            <w:pPr>
              <w:pStyle w:val="BodyText"/>
              <w:spacing w:after="120"/>
              <w:rPr>
                <w:rFonts w:asciiTheme="minorBidi" w:hAnsiTheme="minorBidi" w:cstheme="minorBidi"/>
                <w:i/>
                <w:color w:val="FF0000"/>
              </w:rPr>
            </w:pPr>
          </w:p>
        </w:tc>
        <w:tc>
          <w:tcPr>
            <w:tcW w:w="2126" w:type="dxa"/>
            <w:tcMar>
              <w:top w:w="113" w:type="dxa"/>
              <w:bottom w:w="113" w:type="dxa"/>
            </w:tcMar>
          </w:tcPr>
          <w:p w14:paraId="5306F3BC" w14:textId="6C91A434" w:rsidR="00C86B8D" w:rsidRPr="00E209C3" w:rsidRDefault="00E334F6" w:rsidP="00E209C3">
            <w:pPr>
              <w:pStyle w:val="BodyText"/>
              <w:spacing w:after="120"/>
              <w:rPr>
                <w:rFonts w:asciiTheme="minorBidi" w:hAnsiTheme="minorBidi" w:cstheme="minorBidi"/>
                <w:lang w:eastAsia="en-GB"/>
              </w:rPr>
            </w:pPr>
            <w:r>
              <w:rPr>
                <w:rFonts w:asciiTheme="minorBidi" w:hAnsiTheme="minorBidi" w:cstheme="minorBidi"/>
                <w:color w:val="000000"/>
              </w:rPr>
              <w:t>T</w:t>
            </w:r>
            <w:r w:rsidR="00C86B8D" w:rsidRPr="00E209C3">
              <w:rPr>
                <w:rFonts w:asciiTheme="minorBidi" w:hAnsiTheme="minorBidi" w:cstheme="minorBidi"/>
                <w:color w:val="000000"/>
              </w:rPr>
              <w:t xml:space="preserve">he different types of </w:t>
            </w:r>
            <w:proofErr w:type="gramStart"/>
            <w:r w:rsidR="00C86B8D" w:rsidRPr="00E209C3">
              <w:rPr>
                <w:rFonts w:asciiTheme="minorBidi" w:hAnsiTheme="minorBidi" w:cstheme="minorBidi"/>
                <w:color w:val="000000"/>
              </w:rPr>
              <w:t>warehouse</w:t>
            </w:r>
            <w:proofErr w:type="gramEnd"/>
            <w:r w:rsidR="00C86B8D" w:rsidRPr="00E209C3">
              <w:rPr>
                <w:rFonts w:asciiTheme="minorBidi" w:hAnsiTheme="minorBidi" w:cstheme="minorBidi"/>
                <w:color w:val="000000"/>
              </w:rPr>
              <w:t>: bonded, cold storage, cash and carry and regional distribution centres (RDCs)</w:t>
            </w:r>
            <w:r w:rsidR="00587E24">
              <w:rPr>
                <w:rFonts w:asciiTheme="minorBidi" w:hAnsiTheme="minorBidi" w:cstheme="minorBidi"/>
                <w:color w:val="000000"/>
              </w:rPr>
              <w:t>.</w:t>
            </w:r>
          </w:p>
        </w:tc>
        <w:tc>
          <w:tcPr>
            <w:tcW w:w="9923" w:type="dxa"/>
            <w:tcMar>
              <w:top w:w="113" w:type="dxa"/>
              <w:bottom w:w="113" w:type="dxa"/>
            </w:tcMar>
          </w:tcPr>
          <w:p w14:paraId="6976ED92" w14:textId="77777777" w:rsidR="00C86B8D" w:rsidRPr="00E209C3" w:rsidRDefault="00C86B8D" w:rsidP="00E209C3">
            <w:pPr>
              <w:spacing w:after="120"/>
              <w:rPr>
                <w:rFonts w:asciiTheme="minorBidi" w:hAnsiTheme="minorBidi" w:cstheme="minorBidi"/>
                <w:sz w:val="20"/>
                <w:szCs w:val="20"/>
              </w:rPr>
            </w:pPr>
            <w:r w:rsidRPr="00E209C3">
              <w:rPr>
                <w:rFonts w:asciiTheme="minorBidi" w:hAnsiTheme="minorBidi" w:cstheme="minorBidi"/>
                <w:sz w:val="20"/>
                <w:szCs w:val="20"/>
              </w:rPr>
              <w:t>This is also a theoretical topic that’s best understood by either reading or watching relevant videos. Another way to acquire knowledge on warehouses to arrange a visit to one of the large warehouses, if possible. Follow up theory class with a short quiz that requires learners to match the type of a warehouse to its description.</w:t>
            </w:r>
          </w:p>
          <w:p w14:paraId="0F845099" w14:textId="236B2765" w:rsidR="00C86B8D" w:rsidRPr="00E209C3" w:rsidRDefault="00D47CE6" w:rsidP="008649AE">
            <w:pPr>
              <w:spacing w:before="60" w:after="60"/>
              <w:rPr>
                <w:rFonts w:asciiTheme="minorBidi" w:hAnsiTheme="minorBidi" w:cstheme="minorBidi"/>
                <w:sz w:val="20"/>
                <w:szCs w:val="20"/>
              </w:rPr>
            </w:pPr>
            <w:r>
              <w:rPr>
                <w:rFonts w:asciiTheme="minorBidi" w:hAnsiTheme="minorBidi" w:cstheme="minorBidi"/>
                <w:sz w:val="20"/>
                <w:szCs w:val="20"/>
              </w:rPr>
              <w:t>The function of a warehouse</w:t>
            </w:r>
            <w:r w:rsidR="00C86B8D" w:rsidRPr="00E209C3">
              <w:rPr>
                <w:rFonts w:asciiTheme="minorBidi" w:hAnsiTheme="minorBidi" w:cstheme="minorBidi"/>
                <w:sz w:val="20"/>
                <w:szCs w:val="20"/>
              </w:rPr>
              <w:t xml:space="preserve">: </w:t>
            </w:r>
            <w:hyperlink r:id="rId171" w:history="1">
              <w:r w:rsidR="00C86B8D" w:rsidRPr="00E209C3">
                <w:rPr>
                  <w:rStyle w:val="Hyperlink"/>
                  <w:rFonts w:asciiTheme="minorBidi" w:hAnsiTheme="minorBidi" w:cstheme="minorBidi"/>
                  <w:sz w:val="20"/>
                  <w:szCs w:val="20"/>
                </w:rPr>
                <w:t>https://uk.indeed.com/career-advice/career-development/function-of-warehouse</w:t>
              </w:r>
            </w:hyperlink>
            <w:r w:rsidR="00C86B8D" w:rsidRPr="00E209C3">
              <w:rPr>
                <w:rFonts w:asciiTheme="minorBidi" w:hAnsiTheme="minorBidi" w:cstheme="minorBidi"/>
                <w:sz w:val="20"/>
                <w:szCs w:val="20"/>
              </w:rPr>
              <w:t xml:space="preserve"> </w:t>
            </w:r>
          </w:p>
          <w:p w14:paraId="6214C6A3" w14:textId="56AAA369" w:rsidR="00C86B8D" w:rsidRPr="00E209C3" w:rsidRDefault="00D47CE6" w:rsidP="008649AE">
            <w:pPr>
              <w:spacing w:before="60" w:after="60"/>
              <w:rPr>
                <w:rFonts w:asciiTheme="minorBidi" w:hAnsiTheme="minorBidi" w:cstheme="minorBidi"/>
                <w:sz w:val="20"/>
                <w:szCs w:val="20"/>
              </w:rPr>
            </w:pPr>
            <w:r>
              <w:rPr>
                <w:rFonts w:asciiTheme="minorBidi" w:hAnsiTheme="minorBidi" w:cstheme="minorBidi"/>
                <w:sz w:val="20"/>
                <w:szCs w:val="20"/>
              </w:rPr>
              <w:t>Types of warehouses</w:t>
            </w:r>
            <w:r w:rsidR="00C86B8D" w:rsidRPr="00E209C3">
              <w:rPr>
                <w:rFonts w:asciiTheme="minorBidi" w:hAnsiTheme="minorBidi" w:cstheme="minorBidi"/>
                <w:sz w:val="20"/>
                <w:szCs w:val="20"/>
              </w:rPr>
              <w:t xml:space="preserve">: </w:t>
            </w:r>
            <w:hyperlink r:id="rId172" w:history="1">
              <w:r w:rsidR="00122651">
                <w:rPr>
                  <w:rStyle w:val="Hyperlink"/>
                  <w:rFonts w:asciiTheme="minorBidi" w:hAnsiTheme="minorBidi" w:cstheme="minorBidi"/>
                  <w:sz w:val="20"/>
                  <w:szCs w:val="20"/>
                </w:rPr>
                <w:t>www.yourarticlelibrary.com/retailing/warehouses-types-5-types-of-warehouses-explained/48302</w:t>
              </w:r>
            </w:hyperlink>
            <w:r w:rsidR="00C86B8D" w:rsidRPr="00E209C3">
              <w:rPr>
                <w:rFonts w:asciiTheme="minorBidi" w:hAnsiTheme="minorBidi" w:cstheme="minorBidi"/>
                <w:sz w:val="20"/>
                <w:szCs w:val="20"/>
              </w:rPr>
              <w:t xml:space="preserve"> </w:t>
            </w:r>
          </w:p>
          <w:p w14:paraId="521538E0" w14:textId="5D40AD72" w:rsidR="00C86B8D" w:rsidRPr="00E209C3" w:rsidRDefault="008C28C3" w:rsidP="008649AE">
            <w:pPr>
              <w:spacing w:before="60" w:after="60"/>
              <w:rPr>
                <w:rFonts w:asciiTheme="minorBidi" w:hAnsiTheme="minorBidi" w:cstheme="minorBidi"/>
                <w:sz w:val="20"/>
                <w:szCs w:val="20"/>
              </w:rPr>
            </w:pPr>
            <w:r>
              <w:rPr>
                <w:rFonts w:asciiTheme="minorBidi" w:hAnsiTheme="minorBidi" w:cstheme="minorBidi"/>
                <w:sz w:val="20"/>
                <w:szCs w:val="20"/>
              </w:rPr>
              <w:t>What is a warehouse? Types of warehouses and how they work</w:t>
            </w:r>
            <w:r w:rsidR="00C86B8D" w:rsidRPr="00E209C3">
              <w:rPr>
                <w:rFonts w:asciiTheme="minorBidi" w:hAnsiTheme="minorBidi" w:cstheme="minorBidi"/>
                <w:sz w:val="20"/>
                <w:szCs w:val="20"/>
              </w:rPr>
              <w:t xml:space="preserve">: </w:t>
            </w:r>
            <w:hyperlink r:id="rId173" w:history="1">
              <w:r w:rsidR="00C86B8D" w:rsidRPr="00E209C3">
                <w:rPr>
                  <w:rStyle w:val="Hyperlink"/>
                  <w:rFonts w:asciiTheme="minorBidi" w:hAnsiTheme="minorBidi" w:cstheme="minorBidi"/>
                  <w:sz w:val="20"/>
                  <w:szCs w:val="20"/>
                </w:rPr>
                <w:t>www.youtube.com/watch?v=cm_USl3Amtw</w:t>
              </w:r>
            </w:hyperlink>
            <w:r w:rsidR="00C86B8D" w:rsidRPr="00E209C3">
              <w:rPr>
                <w:rFonts w:asciiTheme="minorBidi" w:hAnsiTheme="minorBidi" w:cstheme="minorBidi"/>
                <w:sz w:val="20"/>
                <w:szCs w:val="20"/>
              </w:rPr>
              <w:t xml:space="preserve"> </w:t>
            </w:r>
          </w:p>
          <w:p w14:paraId="4CC1632A" w14:textId="3BB0BF1E" w:rsidR="00C86B8D" w:rsidRPr="00E209C3" w:rsidRDefault="008C28C3" w:rsidP="008649AE">
            <w:pPr>
              <w:pStyle w:val="BodyText"/>
              <w:spacing w:before="60" w:after="60"/>
              <w:rPr>
                <w:rFonts w:asciiTheme="minorBidi" w:hAnsiTheme="minorBidi" w:cstheme="minorBidi"/>
              </w:rPr>
            </w:pPr>
            <w:r>
              <w:rPr>
                <w:rFonts w:asciiTheme="minorBidi" w:hAnsiTheme="minorBidi" w:cstheme="minorBidi"/>
              </w:rPr>
              <w:t xml:space="preserve">Custom bonded </w:t>
            </w:r>
            <w:r w:rsidR="003A2E6C">
              <w:rPr>
                <w:rFonts w:asciiTheme="minorBidi" w:hAnsiTheme="minorBidi" w:cstheme="minorBidi"/>
              </w:rPr>
              <w:t>warehouse</w:t>
            </w:r>
            <w:r w:rsidR="00C86B8D" w:rsidRPr="00E209C3">
              <w:rPr>
                <w:rFonts w:asciiTheme="minorBidi" w:hAnsiTheme="minorBidi" w:cstheme="minorBidi"/>
              </w:rPr>
              <w:t xml:space="preserve">: </w:t>
            </w:r>
            <w:hyperlink r:id="rId174" w:history="1">
              <w:r w:rsidR="00C86B8D" w:rsidRPr="00E209C3">
                <w:rPr>
                  <w:rStyle w:val="Hyperlink"/>
                  <w:rFonts w:asciiTheme="minorBidi" w:hAnsiTheme="minorBidi" w:cstheme="minorBidi"/>
                </w:rPr>
                <w:t>www.youtube.com/watch?v=L_yn-Egy9sw</w:t>
              </w:r>
            </w:hyperlink>
          </w:p>
        </w:tc>
      </w:tr>
      <w:tr w:rsidR="003734DE" w:rsidRPr="004A4E17" w14:paraId="5730E8E6" w14:textId="77777777">
        <w:tblPrEx>
          <w:tblCellMar>
            <w:top w:w="0" w:type="dxa"/>
            <w:bottom w:w="0" w:type="dxa"/>
          </w:tblCellMar>
        </w:tblPrEx>
        <w:tc>
          <w:tcPr>
            <w:tcW w:w="2552" w:type="dxa"/>
            <w:tcMar>
              <w:top w:w="113" w:type="dxa"/>
              <w:bottom w:w="113" w:type="dxa"/>
            </w:tcMar>
          </w:tcPr>
          <w:p w14:paraId="30879036" w14:textId="77777777" w:rsidR="003734DE" w:rsidRPr="00E209C3" w:rsidRDefault="003734DE" w:rsidP="00E209C3">
            <w:pPr>
              <w:pStyle w:val="BodyText"/>
              <w:spacing w:after="120"/>
              <w:rPr>
                <w:rFonts w:asciiTheme="minorBidi" w:hAnsiTheme="minorBidi" w:cstheme="minorBidi"/>
                <w:i/>
                <w:color w:val="FF0000"/>
              </w:rPr>
            </w:pPr>
          </w:p>
        </w:tc>
        <w:tc>
          <w:tcPr>
            <w:tcW w:w="2126" w:type="dxa"/>
            <w:tcMar>
              <w:top w:w="113" w:type="dxa"/>
              <w:bottom w:w="113" w:type="dxa"/>
            </w:tcMar>
          </w:tcPr>
          <w:p w14:paraId="671F3ECA" w14:textId="72601EFC" w:rsidR="003734DE" w:rsidRPr="00E209C3" w:rsidRDefault="002907E1" w:rsidP="00E209C3">
            <w:pPr>
              <w:pStyle w:val="BodyText"/>
              <w:spacing w:after="120"/>
              <w:rPr>
                <w:rFonts w:asciiTheme="minorBidi" w:hAnsiTheme="minorBidi" w:cstheme="minorBidi"/>
                <w:color w:val="000000"/>
              </w:rPr>
            </w:pPr>
            <w:r>
              <w:rPr>
                <w:rFonts w:asciiTheme="minorBidi" w:hAnsiTheme="minorBidi" w:cstheme="minorBidi"/>
                <w:color w:val="000000"/>
              </w:rPr>
              <w:t>T</w:t>
            </w:r>
            <w:r w:rsidR="003734DE" w:rsidRPr="00E209C3">
              <w:rPr>
                <w:rFonts w:asciiTheme="minorBidi" w:hAnsiTheme="minorBidi" w:cstheme="minorBidi"/>
                <w:color w:val="000000"/>
              </w:rPr>
              <w:t>he uses of automation in warehousing: robotics, automated sorting and voice picking</w:t>
            </w:r>
            <w:r w:rsidR="00587E24">
              <w:rPr>
                <w:rFonts w:asciiTheme="minorBidi" w:hAnsiTheme="minorBidi" w:cstheme="minorBidi"/>
                <w:color w:val="000000"/>
              </w:rPr>
              <w:t>.</w:t>
            </w:r>
          </w:p>
          <w:p w14:paraId="5BB430E5" w14:textId="3138FD74" w:rsidR="003579E2" w:rsidRPr="00E209C3" w:rsidRDefault="002907E1" w:rsidP="008649AE">
            <w:pPr>
              <w:pStyle w:val="BodyText"/>
              <w:rPr>
                <w:rFonts w:asciiTheme="minorBidi" w:hAnsiTheme="minorBidi" w:cstheme="minorBidi"/>
                <w:lang w:eastAsia="en-GB"/>
              </w:rPr>
            </w:pPr>
            <w:r>
              <w:rPr>
                <w:rFonts w:asciiTheme="minorBidi" w:hAnsiTheme="minorBidi" w:cstheme="minorBidi"/>
                <w:color w:val="000000"/>
              </w:rPr>
              <w:t>T</w:t>
            </w:r>
            <w:r w:rsidR="003579E2" w:rsidRPr="00E209C3">
              <w:rPr>
                <w:rFonts w:asciiTheme="minorBidi" w:hAnsiTheme="minorBidi" w:cstheme="minorBidi"/>
                <w:color w:val="000000"/>
              </w:rPr>
              <w:t>he benefits of warehouse automation: lower labour costs, less human error, improved picking accuracy, improved inventory control and improved customer service</w:t>
            </w:r>
            <w:r w:rsidR="00587E24">
              <w:rPr>
                <w:rFonts w:asciiTheme="minorBidi" w:hAnsiTheme="minorBidi" w:cstheme="minorBidi"/>
                <w:color w:val="000000"/>
              </w:rPr>
              <w:t>.</w:t>
            </w:r>
          </w:p>
        </w:tc>
        <w:tc>
          <w:tcPr>
            <w:tcW w:w="9923" w:type="dxa"/>
            <w:tcMar>
              <w:top w:w="113" w:type="dxa"/>
              <w:bottom w:w="113" w:type="dxa"/>
            </w:tcMar>
          </w:tcPr>
          <w:p w14:paraId="11F88816" w14:textId="77777777" w:rsidR="003734DE" w:rsidRPr="00E209C3" w:rsidRDefault="003734DE" w:rsidP="00E209C3">
            <w:pPr>
              <w:spacing w:after="120"/>
              <w:rPr>
                <w:rFonts w:asciiTheme="minorBidi" w:hAnsiTheme="minorBidi" w:cstheme="minorBidi"/>
                <w:sz w:val="20"/>
                <w:szCs w:val="20"/>
              </w:rPr>
            </w:pPr>
            <w:r w:rsidRPr="00E209C3">
              <w:rPr>
                <w:rFonts w:asciiTheme="minorBidi" w:hAnsiTheme="minorBidi" w:cstheme="minorBidi"/>
                <w:sz w:val="20"/>
                <w:szCs w:val="20"/>
              </w:rPr>
              <w:t>Unfortunately, not many warehouses around the world are yet fully automated. For this reason, it may be difficult to organise a visit for learners to the fascinating world of an automated warehouse. However, a video resource may just do a good job of making learners understand the scope of automation and its purpose in warehousing.</w:t>
            </w:r>
          </w:p>
          <w:p w14:paraId="633E96A4" w14:textId="7D6E7BAF" w:rsidR="003734DE" w:rsidRPr="00E209C3" w:rsidRDefault="00AF6AF0" w:rsidP="008649AE">
            <w:pPr>
              <w:spacing w:before="60" w:after="60"/>
              <w:rPr>
                <w:rFonts w:asciiTheme="minorBidi" w:hAnsiTheme="minorBidi" w:cstheme="minorBidi"/>
                <w:sz w:val="20"/>
                <w:szCs w:val="20"/>
              </w:rPr>
            </w:pPr>
            <w:r w:rsidRPr="00E209C3">
              <w:rPr>
                <w:rFonts w:asciiTheme="minorBidi" w:hAnsiTheme="minorBidi" w:cstheme="minorBidi"/>
                <w:sz w:val="20"/>
                <w:szCs w:val="20"/>
              </w:rPr>
              <w:t>Benefits of warehouse automation</w:t>
            </w:r>
            <w:r w:rsidR="003734DE" w:rsidRPr="00E209C3">
              <w:rPr>
                <w:rFonts w:asciiTheme="minorBidi" w:hAnsiTheme="minorBidi" w:cstheme="minorBidi"/>
                <w:sz w:val="20"/>
                <w:szCs w:val="20"/>
              </w:rPr>
              <w:t xml:space="preserve">: </w:t>
            </w:r>
            <w:hyperlink r:id="rId175" w:anchor=":~:text=Automation%20can%20help%20reduce%20errors,associated%20with%20manual%20data%20entry" w:history="1">
              <w:r w:rsidR="003734DE" w:rsidRPr="00E209C3">
                <w:rPr>
                  <w:rStyle w:val="Hyperlink"/>
                  <w:rFonts w:asciiTheme="minorBidi" w:hAnsiTheme="minorBidi" w:cstheme="minorBidi"/>
                  <w:sz w:val="20"/>
                  <w:szCs w:val="20"/>
                </w:rPr>
                <w:t>https://locusrobotics.com/blog/warehouse-automation-benefits#:~:text=Automation%20can%20help%20reduce%20errors,associated%20with%20manual%20data%20entry</w:t>
              </w:r>
            </w:hyperlink>
            <w:r w:rsidR="003734DE" w:rsidRPr="00E209C3">
              <w:rPr>
                <w:rFonts w:asciiTheme="minorBidi" w:hAnsiTheme="minorBidi" w:cstheme="minorBidi"/>
                <w:sz w:val="20"/>
                <w:szCs w:val="20"/>
              </w:rPr>
              <w:t xml:space="preserve">. </w:t>
            </w:r>
          </w:p>
          <w:p w14:paraId="7325EDAA" w14:textId="6A0D3FF9" w:rsidR="003734DE" w:rsidRPr="00E209C3" w:rsidRDefault="00AF6AF0" w:rsidP="008649AE">
            <w:pPr>
              <w:spacing w:before="60" w:after="60"/>
              <w:rPr>
                <w:rFonts w:asciiTheme="minorBidi" w:hAnsiTheme="minorBidi" w:cstheme="minorBidi"/>
                <w:sz w:val="20"/>
                <w:szCs w:val="20"/>
              </w:rPr>
            </w:pPr>
            <w:r w:rsidRPr="00E209C3">
              <w:rPr>
                <w:rFonts w:asciiTheme="minorBidi" w:hAnsiTheme="minorBidi" w:cstheme="minorBidi"/>
                <w:sz w:val="20"/>
                <w:szCs w:val="20"/>
              </w:rPr>
              <w:t>Benefits of warehouse automation</w:t>
            </w:r>
            <w:r w:rsidR="003734DE" w:rsidRPr="00E209C3">
              <w:rPr>
                <w:rFonts w:asciiTheme="minorBidi" w:hAnsiTheme="minorBidi" w:cstheme="minorBidi"/>
                <w:sz w:val="20"/>
                <w:szCs w:val="20"/>
              </w:rPr>
              <w:t xml:space="preserve">: </w:t>
            </w:r>
            <w:hyperlink r:id="rId176" w:history="1">
              <w:r w:rsidR="009F4ED3">
                <w:rPr>
                  <w:rStyle w:val="Hyperlink"/>
                  <w:rFonts w:asciiTheme="minorBidi" w:hAnsiTheme="minorBidi" w:cstheme="minorBidi"/>
                  <w:sz w:val="20"/>
                  <w:szCs w:val="20"/>
                </w:rPr>
                <w:t>www.hairobotics.com/blog/12-benefits-warehouse-automation</w:t>
              </w:r>
            </w:hyperlink>
            <w:r w:rsidR="003734DE" w:rsidRPr="00E209C3">
              <w:rPr>
                <w:rFonts w:asciiTheme="minorBidi" w:hAnsiTheme="minorBidi" w:cstheme="minorBidi"/>
                <w:sz w:val="20"/>
                <w:szCs w:val="20"/>
              </w:rPr>
              <w:t xml:space="preserve"> </w:t>
            </w:r>
          </w:p>
          <w:p w14:paraId="111B75AB" w14:textId="5DD0306F" w:rsidR="003734DE" w:rsidRPr="00E209C3" w:rsidRDefault="00AF6AF0" w:rsidP="008649AE">
            <w:pPr>
              <w:spacing w:before="60" w:after="60"/>
              <w:rPr>
                <w:rFonts w:asciiTheme="minorBidi" w:hAnsiTheme="minorBidi" w:cstheme="minorBidi"/>
                <w:sz w:val="20"/>
                <w:szCs w:val="20"/>
              </w:rPr>
            </w:pPr>
            <w:r w:rsidRPr="00E209C3">
              <w:rPr>
                <w:rFonts w:asciiTheme="minorBidi" w:hAnsiTheme="minorBidi" w:cstheme="minorBidi"/>
                <w:sz w:val="20"/>
                <w:szCs w:val="20"/>
              </w:rPr>
              <w:t>Warehouse automation</w:t>
            </w:r>
            <w:r w:rsidR="003734DE" w:rsidRPr="00E209C3">
              <w:rPr>
                <w:rFonts w:asciiTheme="minorBidi" w:hAnsiTheme="minorBidi" w:cstheme="minorBidi"/>
                <w:sz w:val="20"/>
                <w:szCs w:val="20"/>
              </w:rPr>
              <w:t xml:space="preserve">: </w:t>
            </w:r>
            <w:hyperlink r:id="rId177" w:history="1">
              <w:r w:rsidR="006126D3">
                <w:rPr>
                  <w:rStyle w:val="Hyperlink"/>
                  <w:rFonts w:asciiTheme="minorBidi" w:hAnsiTheme="minorBidi" w:cstheme="minorBidi"/>
                  <w:sz w:val="20"/>
                  <w:szCs w:val="20"/>
                </w:rPr>
                <w:t>www.youtube.com/watch?v=P9GCoE-tHUk</w:t>
              </w:r>
            </w:hyperlink>
          </w:p>
          <w:p w14:paraId="657DCB9A" w14:textId="786CABB0" w:rsidR="003734DE" w:rsidRPr="00E209C3" w:rsidRDefault="00AF6AF0" w:rsidP="008649AE">
            <w:pPr>
              <w:spacing w:before="60" w:after="60"/>
              <w:rPr>
                <w:rFonts w:asciiTheme="minorBidi" w:hAnsiTheme="minorBidi" w:cstheme="minorBidi"/>
                <w:sz w:val="20"/>
                <w:szCs w:val="20"/>
              </w:rPr>
            </w:pPr>
            <w:r w:rsidRPr="00E209C3">
              <w:rPr>
                <w:rFonts w:asciiTheme="minorBidi" w:hAnsiTheme="minorBidi" w:cstheme="minorBidi"/>
                <w:sz w:val="20"/>
                <w:szCs w:val="20"/>
              </w:rPr>
              <w:t>Amazon’s Smart Robot Warehouses</w:t>
            </w:r>
            <w:r w:rsidR="003734DE" w:rsidRPr="00E209C3">
              <w:rPr>
                <w:rFonts w:asciiTheme="minorBidi" w:hAnsiTheme="minorBidi" w:cstheme="minorBidi"/>
                <w:sz w:val="20"/>
                <w:szCs w:val="20"/>
              </w:rPr>
              <w:t xml:space="preserve">: </w:t>
            </w:r>
            <w:hyperlink r:id="rId178" w:history="1">
              <w:r w:rsidR="006126D3">
                <w:rPr>
                  <w:rStyle w:val="Hyperlink"/>
                  <w:rFonts w:asciiTheme="minorBidi" w:hAnsiTheme="minorBidi" w:cstheme="minorBidi"/>
                  <w:sz w:val="20"/>
                  <w:szCs w:val="20"/>
                </w:rPr>
                <w:t>www.youtube.com/watch?v=Jh27vjAhE-c</w:t>
              </w:r>
            </w:hyperlink>
          </w:p>
          <w:p w14:paraId="55BACB1F" w14:textId="1FC12AE5" w:rsidR="003734DE" w:rsidRPr="00E209C3" w:rsidRDefault="003734DE" w:rsidP="00E209C3">
            <w:pPr>
              <w:spacing w:after="120"/>
              <w:rPr>
                <w:rFonts w:asciiTheme="minorBidi" w:hAnsiTheme="minorBidi" w:cstheme="minorBidi"/>
                <w:sz w:val="20"/>
                <w:szCs w:val="20"/>
              </w:rPr>
            </w:pPr>
            <w:r w:rsidRPr="00E209C3">
              <w:rPr>
                <w:rFonts w:asciiTheme="minorBidi" w:hAnsiTheme="minorBidi" w:cstheme="minorBidi"/>
                <w:b/>
                <w:bCs/>
                <w:sz w:val="20"/>
                <w:szCs w:val="20"/>
              </w:rPr>
              <w:t>Extension activity:</w:t>
            </w:r>
            <w:r w:rsidRPr="00E209C3">
              <w:rPr>
                <w:rFonts w:asciiTheme="minorBidi" w:hAnsiTheme="minorBidi" w:cstheme="minorBidi"/>
                <w:sz w:val="20"/>
                <w:szCs w:val="20"/>
              </w:rPr>
              <w:t xml:space="preserve"> </w:t>
            </w:r>
            <w:r w:rsidR="009F4ED3">
              <w:rPr>
                <w:rFonts w:asciiTheme="minorBidi" w:hAnsiTheme="minorBidi" w:cstheme="minorBidi"/>
                <w:sz w:val="20"/>
                <w:szCs w:val="20"/>
              </w:rPr>
              <w:t>In groups, learners</w:t>
            </w:r>
            <w:r w:rsidRPr="00E209C3">
              <w:rPr>
                <w:rFonts w:asciiTheme="minorBidi" w:hAnsiTheme="minorBidi" w:cstheme="minorBidi"/>
                <w:sz w:val="20"/>
                <w:szCs w:val="20"/>
              </w:rPr>
              <w:t xml:space="preserve"> explore online resources to find out that despite being more efficient and accurate whether automated warehouses, are more environment friendly than manned warehouses with manual operations. They should present their arguments for and against to the class. </w:t>
            </w:r>
            <w:r w:rsidRPr="00E209C3">
              <w:rPr>
                <w:rFonts w:asciiTheme="minorBidi" w:hAnsiTheme="minorBidi" w:cstheme="minorBidi"/>
                <w:b/>
                <w:bCs/>
                <w:sz w:val="20"/>
                <w:szCs w:val="20"/>
              </w:rPr>
              <w:t>(I)</w:t>
            </w:r>
            <w:r w:rsidRPr="00E209C3">
              <w:rPr>
                <w:rFonts w:asciiTheme="minorBidi" w:hAnsiTheme="minorBidi" w:cstheme="minorBidi"/>
                <w:sz w:val="20"/>
                <w:szCs w:val="20"/>
              </w:rPr>
              <w:t xml:space="preserve"> </w:t>
            </w:r>
          </w:p>
          <w:p w14:paraId="2AC4B3C2" w14:textId="784FF5B0" w:rsidR="003734DE" w:rsidRPr="00E209C3" w:rsidRDefault="00B75303" w:rsidP="002D3B39">
            <w:pPr>
              <w:pStyle w:val="BodyText"/>
              <w:rPr>
                <w:rFonts w:asciiTheme="minorBidi" w:hAnsiTheme="minorBidi" w:cstheme="minorBidi"/>
              </w:rPr>
            </w:pPr>
            <w:r w:rsidRPr="00B75303">
              <w:rPr>
                <w:rFonts w:asciiTheme="minorBidi" w:hAnsiTheme="minorBidi" w:cstheme="minorBidi"/>
                <w:b/>
                <w:bCs/>
              </w:rPr>
              <w:t>(</w:t>
            </w:r>
            <w:r w:rsidR="003734DE" w:rsidRPr="00B75303">
              <w:rPr>
                <w:rFonts w:asciiTheme="minorBidi" w:hAnsiTheme="minorBidi" w:cstheme="minorBidi"/>
                <w:b/>
                <w:bCs/>
              </w:rPr>
              <w:t>SDG 7, 8, 9, 11, 16</w:t>
            </w:r>
            <w:r w:rsidRPr="00B75303">
              <w:rPr>
                <w:rFonts w:asciiTheme="minorBidi" w:hAnsiTheme="minorBidi" w:cstheme="minorBidi"/>
                <w:b/>
                <w:bCs/>
              </w:rPr>
              <w:t>)</w:t>
            </w:r>
          </w:p>
        </w:tc>
      </w:tr>
      <w:tr w:rsidR="00740967" w:rsidRPr="004A4E17" w14:paraId="2EE48FFA" w14:textId="77777777">
        <w:trPr>
          <w:tblHeader/>
        </w:trPr>
        <w:tc>
          <w:tcPr>
            <w:tcW w:w="14601" w:type="dxa"/>
            <w:gridSpan w:val="3"/>
            <w:shd w:val="clear" w:color="auto" w:fill="EA5B0C"/>
            <w:tcMar>
              <w:top w:w="113" w:type="dxa"/>
              <w:bottom w:w="113" w:type="dxa"/>
            </w:tcMar>
            <w:vAlign w:val="center"/>
          </w:tcPr>
          <w:p w14:paraId="532AE01D" w14:textId="77777777" w:rsidR="00740967" w:rsidRPr="00FB2E1E" w:rsidRDefault="00740967">
            <w:pPr>
              <w:rPr>
                <w:rFonts w:ascii="Arial" w:hAnsi="Arial" w:cs="Arial"/>
                <w:b/>
                <w:color w:val="FFFFFF"/>
                <w:sz w:val="20"/>
                <w:szCs w:val="20"/>
              </w:rPr>
            </w:pPr>
            <w:r w:rsidRPr="00FB2E1E">
              <w:rPr>
                <w:rFonts w:ascii="Arial" w:hAnsi="Arial" w:cs="Arial"/>
                <w:b/>
                <w:color w:val="FFFFFF"/>
                <w:sz w:val="20"/>
                <w:szCs w:val="20"/>
              </w:rPr>
              <w:t>Past and specimen papers</w:t>
            </w:r>
          </w:p>
        </w:tc>
      </w:tr>
      <w:tr w:rsidR="00740967" w:rsidRPr="004A4E17" w14:paraId="342F1DC0" w14:textId="77777777">
        <w:tblPrEx>
          <w:tblCellMar>
            <w:top w:w="0" w:type="dxa"/>
            <w:bottom w:w="0" w:type="dxa"/>
          </w:tblCellMar>
        </w:tblPrEx>
        <w:tc>
          <w:tcPr>
            <w:tcW w:w="14601" w:type="dxa"/>
            <w:gridSpan w:val="3"/>
            <w:tcMar>
              <w:top w:w="113" w:type="dxa"/>
              <w:bottom w:w="113" w:type="dxa"/>
            </w:tcMar>
          </w:tcPr>
          <w:p w14:paraId="28585C2B" w14:textId="77777777" w:rsidR="00740967" w:rsidRDefault="00740967" w:rsidP="00587E24">
            <w:pPr>
              <w:pStyle w:val="BodyText"/>
              <w:spacing w:after="120"/>
              <w:rPr>
                <w:rStyle w:val="Bold"/>
              </w:rPr>
            </w:pPr>
            <w:r>
              <w:rPr>
                <w:lang w:eastAsia="en-GB"/>
              </w:rPr>
              <w:t xml:space="preserve">Past/specimen papers and mark schemes are available to download from the </w:t>
            </w:r>
            <w:hyperlink r:id="rId179" w:history="1">
              <w:r>
                <w:rPr>
                  <w:rStyle w:val="Hyperlink"/>
                </w:rPr>
                <w:t>School Support Hub</w:t>
              </w:r>
            </w:hyperlink>
            <w:r w:rsidRPr="00B12682">
              <w:rPr>
                <w:rStyle w:val="Hyperlink"/>
                <w:u w:val="none"/>
              </w:rPr>
              <w:t xml:space="preserve"> </w:t>
            </w:r>
            <w:r>
              <w:rPr>
                <w:rStyle w:val="Bold"/>
              </w:rPr>
              <w:t>(F)</w:t>
            </w:r>
          </w:p>
          <w:p w14:paraId="3C17A6D6" w14:textId="47ADE0AC" w:rsidR="00587E24" w:rsidRPr="00587E24" w:rsidRDefault="009738A0" w:rsidP="00587E24">
            <w:pPr>
              <w:pStyle w:val="BodyText"/>
              <w:rPr>
                <w:rFonts w:asciiTheme="minorBidi" w:eastAsiaTheme="minorHAnsi" w:hAnsiTheme="minorBidi" w:cstheme="minorBidi"/>
              </w:rPr>
            </w:pPr>
            <w:r>
              <w:rPr>
                <w:rFonts w:asciiTheme="minorBidi" w:eastAsiaTheme="minorHAnsi" w:hAnsiTheme="minorBidi" w:cstheme="minorBidi"/>
              </w:rPr>
              <w:t>Nov</w:t>
            </w:r>
            <w:r w:rsidR="00587E24" w:rsidRPr="00587E24">
              <w:rPr>
                <w:rFonts w:asciiTheme="minorBidi" w:eastAsiaTheme="minorHAnsi" w:hAnsiTheme="minorBidi" w:cstheme="minorBidi"/>
              </w:rPr>
              <w:t xml:space="preserve"> 2022 Paper 22 Q</w:t>
            </w:r>
            <w:r w:rsidR="00642E93">
              <w:rPr>
                <w:rFonts w:asciiTheme="minorBidi" w:eastAsiaTheme="minorHAnsi" w:hAnsiTheme="minorBidi" w:cstheme="minorBidi"/>
              </w:rPr>
              <w:t xml:space="preserve">uestion </w:t>
            </w:r>
            <w:r w:rsidR="008649AE">
              <w:rPr>
                <w:rFonts w:asciiTheme="minorBidi" w:eastAsiaTheme="minorHAnsi" w:hAnsiTheme="minorBidi" w:cstheme="minorBidi"/>
              </w:rPr>
              <w:t xml:space="preserve">1, </w:t>
            </w:r>
            <w:r w:rsidR="00587E24" w:rsidRPr="00587E24">
              <w:rPr>
                <w:rFonts w:asciiTheme="minorBidi" w:eastAsiaTheme="minorHAnsi" w:hAnsiTheme="minorBidi" w:cstheme="minorBidi"/>
              </w:rPr>
              <w:t>3</w:t>
            </w:r>
          </w:p>
          <w:p w14:paraId="117442B0" w14:textId="2D3B8ED9" w:rsidR="003579E2" w:rsidRPr="004E2FD6" w:rsidRDefault="009738A0" w:rsidP="008649AE">
            <w:pPr>
              <w:rPr>
                <w:i/>
              </w:rPr>
            </w:pPr>
            <w:r>
              <w:rPr>
                <w:rFonts w:asciiTheme="minorBidi" w:eastAsiaTheme="minorHAnsi" w:hAnsiTheme="minorBidi" w:cstheme="minorBidi"/>
                <w:sz w:val="20"/>
                <w:szCs w:val="20"/>
              </w:rPr>
              <w:t>Jun</w:t>
            </w:r>
            <w:r w:rsidR="00587E24" w:rsidRPr="00587E24">
              <w:rPr>
                <w:rFonts w:asciiTheme="minorBidi" w:eastAsiaTheme="minorHAnsi" w:hAnsiTheme="minorBidi" w:cstheme="minorBidi"/>
                <w:sz w:val="20"/>
                <w:szCs w:val="20"/>
              </w:rPr>
              <w:t xml:space="preserve"> 2023 Paper 23 Q</w:t>
            </w:r>
            <w:r w:rsidR="00642E93">
              <w:rPr>
                <w:rFonts w:asciiTheme="minorBidi" w:eastAsiaTheme="minorHAnsi" w:hAnsiTheme="minorBidi" w:cstheme="minorBidi"/>
                <w:sz w:val="20"/>
                <w:szCs w:val="20"/>
              </w:rPr>
              <w:t xml:space="preserve">uestion </w:t>
            </w:r>
            <w:r w:rsidR="00587E24" w:rsidRPr="00587E24">
              <w:rPr>
                <w:rFonts w:asciiTheme="minorBidi" w:eastAsiaTheme="minorHAnsi" w:hAnsiTheme="minorBidi" w:cstheme="minorBidi"/>
                <w:sz w:val="20"/>
                <w:szCs w:val="20"/>
              </w:rPr>
              <w:t>5</w:t>
            </w:r>
          </w:p>
        </w:tc>
      </w:tr>
    </w:tbl>
    <w:p w14:paraId="402DCAD3" w14:textId="77777777" w:rsidR="00740967" w:rsidRDefault="00740967" w:rsidP="007454A3">
      <w:pPr>
        <w:rPr>
          <w:rFonts w:ascii="Arial" w:hAnsi="Arial"/>
          <w:bCs/>
          <w:sz w:val="20"/>
          <w:szCs w:val="20"/>
        </w:rPr>
      </w:pPr>
    </w:p>
    <w:p w14:paraId="2EB45F4A" w14:textId="77777777" w:rsidR="003A2E6C" w:rsidRDefault="003A2E6C" w:rsidP="007454A3">
      <w:pPr>
        <w:rPr>
          <w:rFonts w:ascii="Arial" w:hAnsi="Arial"/>
          <w:bCs/>
          <w:sz w:val="20"/>
          <w:szCs w:val="20"/>
        </w:rPr>
        <w:sectPr w:rsidR="003A2E6C" w:rsidSect="00C61280">
          <w:pgSz w:w="16840" w:h="11900" w:orient="landscape" w:code="9"/>
          <w:pgMar w:top="1134" w:right="1134" w:bottom="1134" w:left="1134" w:header="567" w:footer="567" w:gutter="0"/>
          <w:cols w:space="708"/>
          <w:docGrid w:linePitch="326"/>
        </w:sectPr>
      </w:pPr>
    </w:p>
    <w:p w14:paraId="54A14E23" w14:textId="15286B78" w:rsidR="007454A3" w:rsidRPr="00393536" w:rsidRDefault="00C734EE" w:rsidP="007454A3">
      <w:pPr>
        <w:pStyle w:val="Heading1"/>
      </w:pPr>
      <w:bookmarkStart w:id="9" w:name="_Toc164160561"/>
      <w:r>
        <w:t xml:space="preserve">5 </w:t>
      </w:r>
      <w:r w:rsidR="00C0281E">
        <w:t xml:space="preserve">Aids to trade that support </w:t>
      </w:r>
      <w:proofErr w:type="gramStart"/>
      <w:r w:rsidR="00C0281E">
        <w:t>commerce</w:t>
      </w:r>
      <w:bookmarkEnd w:id="9"/>
      <w:proofErr w:type="gramEnd"/>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740967" w:rsidRPr="004A4E17" w14:paraId="61CB1862" w14:textId="77777777">
        <w:trPr>
          <w:tblHeader/>
        </w:trPr>
        <w:tc>
          <w:tcPr>
            <w:tcW w:w="2552" w:type="dxa"/>
            <w:shd w:val="clear" w:color="auto" w:fill="EA5B0C"/>
            <w:tcMar>
              <w:top w:w="113" w:type="dxa"/>
              <w:bottom w:w="113" w:type="dxa"/>
            </w:tcMar>
            <w:vAlign w:val="center"/>
          </w:tcPr>
          <w:p w14:paraId="7370B1DF" w14:textId="501FA8B4" w:rsidR="00740967" w:rsidRPr="004A4E17" w:rsidRDefault="00F14129">
            <w:pPr>
              <w:pStyle w:val="TableHead"/>
              <w:spacing w:before="0" w:after="0"/>
            </w:pPr>
            <w:r>
              <w:t>Syllabus ref.</w:t>
            </w:r>
          </w:p>
        </w:tc>
        <w:tc>
          <w:tcPr>
            <w:tcW w:w="2126" w:type="dxa"/>
            <w:shd w:val="clear" w:color="auto" w:fill="EA5B0C"/>
            <w:tcMar>
              <w:top w:w="113" w:type="dxa"/>
              <w:bottom w:w="113" w:type="dxa"/>
            </w:tcMar>
            <w:vAlign w:val="center"/>
          </w:tcPr>
          <w:p w14:paraId="4564A149" w14:textId="77777777" w:rsidR="00740967" w:rsidRPr="004A4E17" w:rsidRDefault="00740967">
            <w:pPr>
              <w:pStyle w:val="TableHead"/>
              <w:spacing w:before="0" w:after="0"/>
            </w:pPr>
            <w:r w:rsidRPr="004A4E17">
              <w:t>Learning objectives</w:t>
            </w:r>
          </w:p>
        </w:tc>
        <w:tc>
          <w:tcPr>
            <w:tcW w:w="9923" w:type="dxa"/>
            <w:shd w:val="clear" w:color="auto" w:fill="EA5B0C"/>
            <w:tcMar>
              <w:top w:w="113" w:type="dxa"/>
              <w:bottom w:w="113" w:type="dxa"/>
            </w:tcMar>
            <w:vAlign w:val="center"/>
          </w:tcPr>
          <w:p w14:paraId="408C4F4D" w14:textId="77777777" w:rsidR="00740967" w:rsidRPr="00DF2AEF" w:rsidRDefault="00740967">
            <w:pPr>
              <w:pStyle w:val="TableHead"/>
              <w:spacing w:before="0" w:after="0"/>
            </w:pPr>
            <w:r w:rsidRPr="00DF2AEF">
              <w:t>Suggested teaching activities</w:t>
            </w:r>
            <w:r>
              <w:t xml:space="preserve"> </w:t>
            </w:r>
          </w:p>
        </w:tc>
      </w:tr>
      <w:tr w:rsidR="005525A7" w:rsidRPr="004A4E17" w14:paraId="7A814942" w14:textId="77777777" w:rsidTr="00642E93">
        <w:tblPrEx>
          <w:tblCellMar>
            <w:top w:w="0" w:type="dxa"/>
            <w:bottom w:w="0" w:type="dxa"/>
          </w:tblCellMar>
        </w:tblPrEx>
        <w:trPr>
          <w:trHeight w:val="222"/>
        </w:trPr>
        <w:tc>
          <w:tcPr>
            <w:tcW w:w="14601" w:type="dxa"/>
            <w:gridSpan w:val="3"/>
            <w:tcMar>
              <w:top w:w="113" w:type="dxa"/>
              <w:bottom w:w="113" w:type="dxa"/>
            </w:tcMar>
          </w:tcPr>
          <w:p w14:paraId="3BA9C1EC" w14:textId="28135EE6" w:rsidR="005525A7" w:rsidRPr="00642E93" w:rsidRDefault="0008544A" w:rsidP="00642E93">
            <w:pPr>
              <w:pStyle w:val="BodyText"/>
              <w:rPr>
                <w:b/>
                <w:bCs/>
                <w:iCs/>
                <w:lang w:eastAsia="en-GB"/>
              </w:rPr>
            </w:pPr>
            <w:r w:rsidRPr="00642E93">
              <w:rPr>
                <w:b/>
                <w:bCs/>
                <w:iCs/>
              </w:rPr>
              <w:t>5.1 Advertising</w:t>
            </w:r>
          </w:p>
        </w:tc>
      </w:tr>
      <w:tr w:rsidR="00146623" w:rsidRPr="00642E93" w14:paraId="5638E108" w14:textId="77777777">
        <w:tblPrEx>
          <w:tblCellMar>
            <w:top w:w="0" w:type="dxa"/>
            <w:bottom w:w="0" w:type="dxa"/>
          </w:tblCellMar>
        </w:tblPrEx>
        <w:tc>
          <w:tcPr>
            <w:tcW w:w="2552" w:type="dxa"/>
            <w:vMerge w:val="restart"/>
            <w:tcMar>
              <w:top w:w="113" w:type="dxa"/>
              <w:bottom w:w="113" w:type="dxa"/>
            </w:tcMar>
          </w:tcPr>
          <w:p w14:paraId="4CE4509A" w14:textId="2E943A13" w:rsidR="00146623" w:rsidRPr="00642E93" w:rsidRDefault="00146623" w:rsidP="00642E93">
            <w:pPr>
              <w:pStyle w:val="BodyText"/>
              <w:spacing w:after="120"/>
              <w:rPr>
                <w:rFonts w:asciiTheme="minorBidi" w:hAnsiTheme="minorBidi" w:cstheme="minorBidi"/>
                <w:lang w:eastAsia="en-GB"/>
              </w:rPr>
            </w:pPr>
            <w:r w:rsidRPr="00642E93">
              <w:rPr>
                <w:rFonts w:asciiTheme="minorBidi" w:hAnsiTheme="minorBidi" w:cstheme="minorBidi"/>
              </w:rPr>
              <w:t>5.1.1 Types of advertising</w:t>
            </w:r>
          </w:p>
        </w:tc>
        <w:tc>
          <w:tcPr>
            <w:tcW w:w="2126" w:type="dxa"/>
            <w:tcMar>
              <w:top w:w="113" w:type="dxa"/>
              <w:bottom w:w="113" w:type="dxa"/>
            </w:tcMar>
          </w:tcPr>
          <w:p w14:paraId="6DF505E0" w14:textId="20711978" w:rsidR="00146623" w:rsidRPr="00642E93" w:rsidRDefault="00146623" w:rsidP="00642E93">
            <w:pPr>
              <w:pStyle w:val="BodyText"/>
              <w:spacing w:after="120"/>
              <w:rPr>
                <w:rFonts w:asciiTheme="minorBidi" w:hAnsiTheme="minorBidi" w:cstheme="minorBidi"/>
                <w:lang w:eastAsia="en-GB"/>
              </w:rPr>
            </w:pPr>
            <w:r>
              <w:rPr>
                <w:rFonts w:asciiTheme="minorBidi" w:hAnsiTheme="minorBidi" w:cstheme="minorBidi"/>
              </w:rPr>
              <w:t>T</w:t>
            </w:r>
            <w:r w:rsidRPr="00642E93">
              <w:rPr>
                <w:rFonts w:asciiTheme="minorBidi" w:hAnsiTheme="minorBidi" w:cstheme="minorBidi"/>
              </w:rPr>
              <w:t>he purposes of advertising</w:t>
            </w:r>
            <w:r w:rsidR="00D541ED">
              <w:rPr>
                <w:rFonts w:asciiTheme="minorBidi" w:hAnsiTheme="minorBidi" w:cstheme="minorBidi"/>
              </w:rPr>
              <w:t>.</w:t>
            </w:r>
          </w:p>
        </w:tc>
        <w:tc>
          <w:tcPr>
            <w:tcW w:w="9923" w:type="dxa"/>
            <w:tcMar>
              <w:top w:w="113" w:type="dxa"/>
              <w:bottom w:w="113" w:type="dxa"/>
            </w:tcMar>
          </w:tcPr>
          <w:p w14:paraId="1DE09936" w14:textId="7A6CE601" w:rsidR="00146623" w:rsidRPr="00642E93" w:rsidRDefault="00146623" w:rsidP="00D91245">
            <w:pPr>
              <w:spacing w:after="120"/>
              <w:rPr>
                <w:rFonts w:asciiTheme="minorBidi" w:hAnsiTheme="minorBidi" w:cstheme="minorBidi"/>
                <w:color w:val="000000"/>
                <w:sz w:val="20"/>
                <w:szCs w:val="20"/>
              </w:rPr>
            </w:pPr>
            <w:r w:rsidRPr="00642E93">
              <w:rPr>
                <w:rFonts w:asciiTheme="minorBidi" w:hAnsiTheme="minorBidi" w:cstheme="minorBidi"/>
                <w:color w:val="000000"/>
                <w:sz w:val="20"/>
                <w:szCs w:val="20"/>
              </w:rPr>
              <w:t>Learners are likely to have experience a plethora of advertising stimuli and perhaps have their own favourite advertisements. For this reason, they are likely to enjoy the topic of advertising. Introduce this topic by asking a simple question: Why do businesses advertise?</w:t>
            </w:r>
            <w:r>
              <w:rPr>
                <w:rFonts w:asciiTheme="minorBidi" w:hAnsiTheme="minorBidi" w:cstheme="minorBidi"/>
                <w:color w:val="000000"/>
                <w:sz w:val="20"/>
                <w:szCs w:val="20"/>
              </w:rPr>
              <w:t xml:space="preserve"> </w:t>
            </w:r>
            <w:r w:rsidRPr="00642E93">
              <w:rPr>
                <w:rFonts w:asciiTheme="minorBidi" w:hAnsiTheme="minorBidi" w:cstheme="minorBidi"/>
                <w:color w:val="000000"/>
                <w:sz w:val="20"/>
                <w:szCs w:val="20"/>
              </w:rPr>
              <w:t xml:space="preserve">Follow it up with suggested </w:t>
            </w:r>
            <w:r>
              <w:rPr>
                <w:rFonts w:asciiTheme="minorBidi" w:hAnsiTheme="minorBidi" w:cstheme="minorBidi"/>
                <w:color w:val="000000"/>
                <w:sz w:val="20"/>
                <w:szCs w:val="20"/>
              </w:rPr>
              <w:t>resources blow.</w:t>
            </w:r>
          </w:p>
          <w:p w14:paraId="76B3D760" w14:textId="077722C5" w:rsidR="00146623" w:rsidRPr="00642E93" w:rsidRDefault="00146623"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Types of advertising</w:t>
            </w:r>
            <w:r w:rsidRPr="00642E93">
              <w:rPr>
                <w:rFonts w:asciiTheme="minorBidi" w:hAnsiTheme="minorBidi" w:cstheme="minorBidi"/>
                <w:color w:val="000000"/>
                <w:sz w:val="20"/>
                <w:szCs w:val="20"/>
              </w:rPr>
              <w:t xml:space="preserve">: </w:t>
            </w:r>
            <w:hyperlink r:id="rId180" w:history="1">
              <w:r w:rsidRPr="002D16C8">
                <w:rPr>
                  <w:rStyle w:val="Hyperlink"/>
                  <w:rFonts w:asciiTheme="minorBidi" w:hAnsiTheme="minorBidi" w:cstheme="minorBidi"/>
                  <w:sz w:val="20"/>
                  <w:szCs w:val="20"/>
                </w:rPr>
                <w:t>http://commerceforbeginning.blogspot.co.uk/2010/08/advertising.html</w:t>
              </w:r>
            </w:hyperlink>
          </w:p>
          <w:p w14:paraId="6C5A85A5" w14:textId="3099E92B" w:rsidR="00146623" w:rsidRPr="00642E93" w:rsidRDefault="00146623" w:rsidP="008649AE">
            <w:pPr>
              <w:autoSpaceDE w:val="0"/>
              <w:autoSpaceDN w:val="0"/>
              <w:spacing w:before="60" w:after="60"/>
              <w:rPr>
                <w:rFonts w:asciiTheme="minorBidi" w:hAnsiTheme="minorBidi" w:cstheme="minorBidi"/>
                <w:sz w:val="20"/>
                <w:szCs w:val="20"/>
              </w:rPr>
            </w:pPr>
            <w:r w:rsidRPr="00642E93">
              <w:rPr>
                <w:rFonts w:asciiTheme="minorBidi" w:hAnsiTheme="minorBidi" w:cstheme="minorBidi"/>
                <w:sz w:val="20"/>
                <w:szCs w:val="20"/>
              </w:rPr>
              <w:t xml:space="preserve">Functions, </w:t>
            </w:r>
            <w:proofErr w:type="gramStart"/>
            <w:r w:rsidRPr="00642E93">
              <w:rPr>
                <w:rFonts w:asciiTheme="minorBidi" w:hAnsiTheme="minorBidi" w:cstheme="minorBidi"/>
                <w:sz w:val="20"/>
                <w:szCs w:val="20"/>
              </w:rPr>
              <w:t>importance</w:t>
            </w:r>
            <w:proofErr w:type="gramEnd"/>
            <w:r w:rsidRPr="00642E93">
              <w:rPr>
                <w:rFonts w:asciiTheme="minorBidi" w:hAnsiTheme="minorBidi" w:cstheme="minorBidi"/>
                <w:sz w:val="20"/>
                <w:szCs w:val="20"/>
              </w:rPr>
              <w:t xml:space="preserve"> and purpose of advertising: </w:t>
            </w:r>
            <w:hyperlink r:id="rId181" w:history="1">
              <w:r w:rsidRPr="00642E93">
                <w:rPr>
                  <w:rStyle w:val="Hyperlink"/>
                  <w:rFonts w:asciiTheme="minorBidi" w:hAnsiTheme="minorBidi" w:cstheme="minorBidi"/>
                  <w:sz w:val="20"/>
                  <w:szCs w:val="20"/>
                </w:rPr>
                <w:t>www.themediaant.com/blog/functions-of-advertising/</w:t>
              </w:r>
            </w:hyperlink>
          </w:p>
          <w:p w14:paraId="6BEF4BB9" w14:textId="11766A37" w:rsidR="00146623" w:rsidRPr="00642E93" w:rsidRDefault="00146623" w:rsidP="008649AE">
            <w:pPr>
              <w:spacing w:before="60" w:after="60"/>
              <w:rPr>
                <w:rFonts w:asciiTheme="minorBidi" w:hAnsiTheme="minorBidi" w:cstheme="minorBidi"/>
                <w:sz w:val="20"/>
                <w:szCs w:val="20"/>
              </w:rPr>
            </w:pPr>
            <w:r>
              <w:rPr>
                <w:rFonts w:asciiTheme="minorBidi" w:hAnsiTheme="minorBidi" w:cstheme="minorBidi"/>
                <w:color w:val="000000"/>
                <w:sz w:val="20"/>
                <w:szCs w:val="20"/>
              </w:rPr>
              <w:t>T</w:t>
            </w:r>
            <w:r w:rsidRPr="00642E93">
              <w:rPr>
                <w:rFonts w:asciiTheme="minorBidi" w:hAnsiTheme="minorBidi" w:cstheme="minorBidi"/>
                <w:color w:val="000000"/>
                <w:sz w:val="20"/>
                <w:szCs w:val="20"/>
              </w:rPr>
              <w:t xml:space="preserve">he purposes of advertising: </w:t>
            </w:r>
            <w:hyperlink r:id="rId182" w:history="1">
              <w:r w:rsidRPr="00622D54">
                <w:rPr>
                  <w:rStyle w:val="Hyperlink"/>
                  <w:rFonts w:asciiTheme="minorBidi" w:hAnsiTheme="minorBidi" w:cstheme="minorBidi"/>
                  <w:sz w:val="20"/>
                  <w:szCs w:val="20"/>
                </w:rPr>
                <w:t>www.youtube.com/watch?v=s32voK6UgBw</w:t>
              </w:r>
            </w:hyperlink>
            <w:r w:rsidRPr="00642E93">
              <w:rPr>
                <w:rFonts w:asciiTheme="minorBidi" w:hAnsiTheme="minorBidi" w:cstheme="minorBidi"/>
                <w:color w:val="4A4A4A"/>
                <w:sz w:val="20"/>
                <w:szCs w:val="20"/>
              </w:rPr>
              <w:t xml:space="preserve"> </w:t>
            </w:r>
          </w:p>
        </w:tc>
      </w:tr>
      <w:tr w:rsidR="00146623" w:rsidRPr="00642E93" w14:paraId="79AF307E" w14:textId="77777777">
        <w:tblPrEx>
          <w:tblCellMar>
            <w:top w:w="0" w:type="dxa"/>
            <w:bottom w:w="0" w:type="dxa"/>
          </w:tblCellMar>
        </w:tblPrEx>
        <w:tc>
          <w:tcPr>
            <w:tcW w:w="2552" w:type="dxa"/>
            <w:vMerge/>
            <w:tcMar>
              <w:top w:w="113" w:type="dxa"/>
              <w:bottom w:w="113" w:type="dxa"/>
            </w:tcMar>
          </w:tcPr>
          <w:p w14:paraId="5F1DCE3D" w14:textId="77777777" w:rsidR="00146623" w:rsidRPr="00642E93" w:rsidRDefault="00146623" w:rsidP="00642E93">
            <w:pPr>
              <w:pStyle w:val="BodyText"/>
              <w:spacing w:after="120"/>
              <w:rPr>
                <w:rFonts w:asciiTheme="minorBidi" w:hAnsiTheme="minorBidi" w:cstheme="minorBidi"/>
                <w:lang w:eastAsia="en-GB"/>
              </w:rPr>
            </w:pPr>
          </w:p>
        </w:tc>
        <w:tc>
          <w:tcPr>
            <w:tcW w:w="2126" w:type="dxa"/>
            <w:tcMar>
              <w:top w:w="113" w:type="dxa"/>
              <w:bottom w:w="113" w:type="dxa"/>
            </w:tcMar>
          </w:tcPr>
          <w:p w14:paraId="606C103E" w14:textId="2DEADE39" w:rsidR="00146623" w:rsidRPr="00642E93" w:rsidRDefault="00146623" w:rsidP="00642E93">
            <w:pPr>
              <w:pStyle w:val="BodyText"/>
              <w:spacing w:after="120"/>
              <w:rPr>
                <w:rFonts w:asciiTheme="minorBidi" w:hAnsiTheme="minorBidi" w:cstheme="minorBidi"/>
                <w:color w:val="000000"/>
              </w:rPr>
            </w:pPr>
            <w:r>
              <w:rPr>
                <w:rFonts w:asciiTheme="minorBidi" w:hAnsiTheme="minorBidi" w:cstheme="minorBidi"/>
                <w:color w:val="000000"/>
              </w:rPr>
              <w:t>T</w:t>
            </w:r>
            <w:r w:rsidRPr="00642E93">
              <w:rPr>
                <w:rFonts w:asciiTheme="minorBidi" w:hAnsiTheme="minorBidi" w:cstheme="minorBidi"/>
                <w:color w:val="000000"/>
              </w:rPr>
              <w:t>he types of advertising: informative, persuasive, collective (generic) and competitive</w:t>
            </w:r>
            <w:r w:rsidR="00D541ED">
              <w:rPr>
                <w:rFonts w:asciiTheme="minorBidi" w:hAnsiTheme="minorBidi" w:cstheme="minorBidi"/>
                <w:color w:val="000000"/>
              </w:rPr>
              <w:t>.</w:t>
            </w:r>
          </w:p>
          <w:p w14:paraId="157DEE4D" w14:textId="265BEB14" w:rsidR="00146623" w:rsidRPr="00642E93" w:rsidRDefault="00146623" w:rsidP="008649AE">
            <w:pPr>
              <w:pStyle w:val="BodyText"/>
              <w:rPr>
                <w:rFonts w:asciiTheme="minorBidi" w:hAnsiTheme="minorBidi" w:cstheme="minorBidi"/>
                <w:lang w:eastAsia="en-GB"/>
              </w:rPr>
            </w:pPr>
            <w:r>
              <w:rPr>
                <w:rFonts w:asciiTheme="minorBidi" w:hAnsiTheme="minorBidi" w:cstheme="minorBidi"/>
                <w:color w:val="000000"/>
              </w:rPr>
              <w:t>T</w:t>
            </w:r>
            <w:r w:rsidRPr="00642E93">
              <w:rPr>
                <w:rFonts w:asciiTheme="minorBidi" w:hAnsiTheme="minorBidi" w:cstheme="minorBidi"/>
                <w:color w:val="000000"/>
              </w:rPr>
              <w:t>he advantages and disadvantages of the different types of advertising</w:t>
            </w:r>
            <w:r w:rsidR="00D541ED">
              <w:rPr>
                <w:rFonts w:asciiTheme="minorBidi" w:hAnsiTheme="minorBidi" w:cstheme="minorBidi"/>
                <w:color w:val="000000"/>
              </w:rPr>
              <w:t>.</w:t>
            </w:r>
          </w:p>
        </w:tc>
        <w:tc>
          <w:tcPr>
            <w:tcW w:w="9923" w:type="dxa"/>
            <w:tcMar>
              <w:top w:w="113" w:type="dxa"/>
              <w:bottom w:w="113" w:type="dxa"/>
            </w:tcMar>
          </w:tcPr>
          <w:p w14:paraId="60FDDF1C" w14:textId="77777777" w:rsidR="00E56C97" w:rsidRDefault="00146623" w:rsidP="00642E93">
            <w:pPr>
              <w:pStyle w:val="BodyText"/>
              <w:spacing w:after="120"/>
              <w:rPr>
                <w:rFonts w:asciiTheme="minorBidi" w:hAnsiTheme="minorBidi" w:cstheme="minorBidi"/>
                <w:color w:val="000000"/>
              </w:rPr>
            </w:pPr>
            <w:r w:rsidRPr="00642E93">
              <w:rPr>
                <w:rFonts w:asciiTheme="minorBidi" w:hAnsiTheme="minorBidi" w:cstheme="minorBidi"/>
                <w:b/>
                <w:bCs/>
                <w:color w:val="000000"/>
              </w:rPr>
              <w:t>Group activity:</w:t>
            </w:r>
            <w:r w:rsidRPr="00642E93">
              <w:rPr>
                <w:rFonts w:asciiTheme="minorBidi" w:hAnsiTheme="minorBidi" w:cstheme="minorBidi"/>
                <w:color w:val="000000"/>
              </w:rPr>
              <w:t xml:space="preserve"> </w:t>
            </w:r>
            <w:r>
              <w:rPr>
                <w:rFonts w:asciiTheme="minorBidi" w:hAnsiTheme="minorBidi" w:cstheme="minorBidi"/>
                <w:color w:val="000000"/>
              </w:rPr>
              <w:t>In groups, learners</w:t>
            </w:r>
            <w:r w:rsidRPr="00642E93">
              <w:rPr>
                <w:rFonts w:asciiTheme="minorBidi" w:hAnsiTheme="minorBidi" w:cstheme="minorBidi"/>
                <w:color w:val="000000"/>
              </w:rPr>
              <w:t xml:space="preserve"> collect a variety of advertisements for different products from magazines and categorise them into the respective advertising types. </w:t>
            </w:r>
          </w:p>
          <w:p w14:paraId="1B2BC848" w14:textId="112203F1" w:rsidR="00146623" w:rsidRPr="00642E93" w:rsidRDefault="00146623" w:rsidP="00642E93">
            <w:pPr>
              <w:pStyle w:val="BodyText"/>
              <w:spacing w:after="120"/>
              <w:rPr>
                <w:rFonts w:asciiTheme="minorBidi" w:hAnsiTheme="minorBidi" w:cstheme="minorBidi"/>
              </w:rPr>
            </w:pPr>
            <w:r w:rsidRPr="00642E93">
              <w:rPr>
                <w:rFonts w:asciiTheme="minorBidi" w:hAnsiTheme="minorBidi" w:cstheme="minorBidi"/>
                <w:color w:val="000000"/>
              </w:rPr>
              <w:t xml:space="preserve">Each group should also discuss the advantages and disadvantages of these different types of advertising and present them in the class. </w:t>
            </w:r>
            <w:r w:rsidRPr="00642E93">
              <w:rPr>
                <w:rFonts w:asciiTheme="minorBidi" w:hAnsiTheme="minorBidi" w:cstheme="minorBidi"/>
                <w:b/>
                <w:bCs/>
              </w:rPr>
              <w:t>(I)</w:t>
            </w:r>
          </w:p>
        </w:tc>
      </w:tr>
      <w:tr w:rsidR="00237A45" w:rsidRPr="00642E93" w14:paraId="55169C5A" w14:textId="77777777">
        <w:tblPrEx>
          <w:tblCellMar>
            <w:top w:w="0" w:type="dxa"/>
            <w:bottom w:w="0" w:type="dxa"/>
          </w:tblCellMar>
        </w:tblPrEx>
        <w:tc>
          <w:tcPr>
            <w:tcW w:w="2552" w:type="dxa"/>
            <w:vMerge w:val="restart"/>
            <w:tcMar>
              <w:top w:w="113" w:type="dxa"/>
              <w:bottom w:w="113" w:type="dxa"/>
            </w:tcMar>
          </w:tcPr>
          <w:p w14:paraId="50E456C5" w14:textId="1E05CFA6" w:rsidR="00237A45" w:rsidRPr="00642E93" w:rsidRDefault="00237A45" w:rsidP="00642E93">
            <w:pPr>
              <w:pStyle w:val="BodyText"/>
              <w:spacing w:after="120"/>
              <w:rPr>
                <w:rFonts w:asciiTheme="minorBidi" w:hAnsiTheme="minorBidi" w:cstheme="minorBidi"/>
                <w:lang w:eastAsia="en-GB"/>
              </w:rPr>
            </w:pPr>
            <w:r w:rsidRPr="00642E93">
              <w:rPr>
                <w:rFonts w:asciiTheme="minorBidi" w:hAnsiTheme="minorBidi" w:cstheme="minorBidi"/>
              </w:rPr>
              <w:t>5.1.2 Methods of traditional and digital advertising</w:t>
            </w:r>
          </w:p>
        </w:tc>
        <w:tc>
          <w:tcPr>
            <w:tcW w:w="2126" w:type="dxa"/>
            <w:tcMar>
              <w:top w:w="113" w:type="dxa"/>
              <w:bottom w:w="113" w:type="dxa"/>
            </w:tcMar>
          </w:tcPr>
          <w:p w14:paraId="62E1AD4A" w14:textId="2F5624D9" w:rsidR="00237A45" w:rsidRPr="00642E93" w:rsidRDefault="00237A45" w:rsidP="008649AE">
            <w:pPr>
              <w:pStyle w:val="BodyText"/>
              <w:rPr>
                <w:rFonts w:asciiTheme="minorBidi" w:hAnsiTheme="minorBidi" w:cstheme="minorBidi"/>
                <w:lang w:eastAsia="en-GB"/>
              </w:rPr>
            </w:pPr>
            <w:r>
              <w:rPr>
                <w:rFonts w:asciiTheme="minorBidi" w:hAnsiTheme="minorBidi" w:cstheme="minorBidi"/>
                <w:color w:val="000000"/>
              </w:rPr>
              <w:t>T</w:t>
            </w:r>
            <w:r w:rsidRPr="00642E93">
              <w:rPr>
                <w:rFonts w:asciiTheme="minorBidi" w:hAnsiTheme="minorBidi" w:cstheme="minorBidi"/>
                <w:color w:val="000000"/>
              </w:rPr>
              <w:t xml:space="preserve">he methods of traditional advertising media: television, radio, cinema, newspapers (local and national), magazines/trade journals, leaflets/flyers, packaging, direct mail, sponsorship, catalogues/brochures, posters, transport vehicles, window displays, point of sale displays, </w:t>
            </w:r>
            <w:proofErr w:type="gramStart"/>
            <w:r w:rsidRPr="00642E93">
              <w:rPr>
                <w:rFonts w:asciiTheme="minorBidi" w:hAnsiTheme="minorBidi" w:cstheme="minorBidi"/>
                <w:color w:val="000000"/>
              </w:rPr>
              <w:t>signboards</w:t>
            </w:r>
            <w:proofErr w:type="gramEnd"/>
            <w:r w:rsidRPr="00642E93">
              <w:rPr>
                <w:rFonts w:asciiTheme="minorBidi" w:hAnsiTheme="minorBidi" w:cstheme="minorBidi"/>
                <w:color w:val="000000"/>
              </w:rPr>
              <w:t xml:space="preserve"> and word of mouth</w:t>
            </w:r>
            <w:r w:rsidR="00D541ED">
              <w:rPr>
                <w:rFonts w:asciiTheme="minorBidi" w:hAnsiTheme="minorBidi" w:cstheme="minorBidi"/>
                <w:color w:val="000000"/>
              </w:rPr>
              <w:t>.</w:t>
            </w:r>
          </w:p>
        </w:tc>
        <w:tc>
          <w:tcPr>
            <w:tcW w:w="9923" w:type="dxa"/>
            <w:tcMar>
              <w:top w:w="113" w:type="dxa"/>
              <w:bottom w:w="113" w:type="dxa"/>
            </w:tcMar>
          </w:tcPr>
          <w:p w14:paraId="5AD76360" w14:textId="77777777" w:rsidR="00237A45" w:rsidRPr="000645BB" w:rsidRDefault="00237A45" w:rsidP="00642E93">
            <w:pPr>
              <w:autoSpaceDE w:val="0"/>
              <w:autoSpaceDN w:val="0"/>
              <w:adjustRightInd w:val="0"/>
              <w:spacing w:after="120"/>
              <w:rPr>
                <w:rFonts w:asciiTheme="minorBidi" w:hAnsiTheme="minorBidi" w:cstheme="minorBidi"/>
                <w:color w:val="000000"/>
                <w:sz w:val="20"/>
                <w:szCs w:val="20"/>
              </w:rPr>
            </w:pPr>
            <w:r w:rsidRPr="000645BB">
              <w:rPr>
                <w:rFonts w:asciiTheme="minorBidi" w:hAnsiTheme="minorBidi" w:cstheme="minorBidi"/>
                <w:color w:val="000000"/>
                <w:sz w:val="20"/>
                <w:szCs w:val="20"/>
              </w:rPr>
              <w:t>Working in groups, learners invent a product and give it a brand name (or, to save time, select an existing type of product and rebrand it). Each group should then design the packaging for their product, suggest and explain what advertising media they would use to advertise it, design the advertisement(s</w:t>
            </w:r>
            <w:proofErr w:type="gramStart"/>
            <w:r w:rsidRPr="000645BB">
              <w:rPr>
                <w:rFonts w:asciiTheme="minorBidi" w:hAnsiTheme="minorBidi" w:cstheme="minorBidi"/>
                <w:color w:val="000000"/>
                <w:sz w:val="20"/>
                <w:szCs w:val="20"/>
              </w:rPr>
              <w:t>)</w:t>
            </w:r>
            <w:proofErr w:type="gramEnd"/>
            <w:r w:rsidRPr="000645BB">
              <w:rPr>
                <w:rFonts w:asciiTheme="minorBidi" w:hAnsiTheme="minorBidi" w:cstheme="minorBidi"/>
                <w:color w:val="000000"/>
                <w:sz w:val="20"/>
                <w:szCs w:val="20"/>
              </w:rPr>
              <w:t xml:space="preserve"> and present their ideas to the other groups using a wall poster. In the debriefing, it is important to evaluate the factors which led learners to choose a particular medium or media over others. </w:t>
            </w:r>
            <w:r w:rsidRPr="000645BB">
              <w:rPr>
                <w:rFonts w:asciiTheme="minorBidi" w:hAnsiTheme="minorBidi" w:cstheme="minorBidi"/>
                <w:b/>
                <w:bCs/>
                <w:color w:val="000000"/>
                <w:sz w:val="20"/>
                <w:szCs w:val="20"/>
              </w:rPr>
              <w:t>(F)</w:t>
            </w:r>
          </w:p>
          <w:p w14:paraId="78A459C1" w14:textId="657D440A" w:rsidR="00237A45" w:rsidRPr="000645BB" w:rsidRDefault="00237A45"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D</w:t>
            </w:r>
            <w:r w:rsidRPr="000645BB">
              <w:rPr>
                <w:rFonts w:asciiTheme="minorBidi" w:hAnsiTheme="minorBidi" w:cstheme="minorBidi"/>
                <w:color w:val="000000"/>
                <w:sz w:val="20"/>
                <w:szCs w:val="20"/>
              </w:rPr>
              <w:t>ifferent forms of</w:t>
            </w:r>
            <w:r>
              <w:rPr>
                <w:rFonts w:asciiTheme="minorBidi" w:hAnsiTheme="minorBidi" w:cstheme="minorBidi"/>
                <w:color w:val="000000"/>
                <w:sz w:val="20"/>
                <w:szCs w:val="20"/>
              </w:rPr>
              <w:t xml:space="preserve"> </w:t>
            </w:r>
            <w:r w:rsidRPr="000645BB">
              <w:rPr>
                <w:rFonts w:asciiTheme="minorBidi" w:hAnsiTheme="minorBidi" w:cstheme="minorBidi"/>
                <w:color w:val="000000"/>
                <w:sz w:val="20"/>
                <w:szCs w:val="20"/>
              </w:rPr>
              <w:t>advertising</w:t>
            </w:r>
            <w:r w:rsidRPr="000645BB">
              <w:rPr>
                <w:rFonts w:asciiTheme="minorBidi" w:hAnsiTheme="minorBidi" w:cstheme="minorBidi"/>
                <w:color w:val="4A4A4A"/>
                <w:sz w:val="20"/>
                <w:szCs w:val="20"/>
              </w:rPr>
              <w:t xml:space="preserve"> </w:t>
            </w:r>
            <w:hyperlink r:id="rId183" w:history="1">
              <w:r w:rsidRPr="001E5E97">
                <w:rPr>
                  <w:rStyle w:val="Hyperlink"/>
                  <w:rFonts w:asciiTheme="minorBidi" w:hAnsiTheme="minorBidi" w:cstheme="minorBidi"/>
                  <w:sz w:val="20"/>
                  <w:szCs w:val="20"/>
                </w:rPr>
                <w:t>www.thebalancesmb.com/different-types-of-advertising-methods-38548</w:t>
              </w:r>
            </w:hyperlink>
          </w:p>
          <w:p w14:paraId="54143301" w14:textId="67B4C6B5" w:rsidR="00237A45" w:rsidRPr="000645BB" w:rsidRDefault="00237A45"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Advertising methods</w:t>
            </w:r>
            <w:r w:rsidRPr="000645BB">
              <w:rPr>
                <w:rFonts w:asciiTheme="minorBidi" w:hAnsiTheme="minorBidi" w:cstheme="minorBidi"/>
                <w:color w:val="000000"/>
                <w:sz w:val="20"/>
                <w:szCs w:val="20"/>
              </w:rPr>
              <w:t xml:space="preserve">: </w:t>
            </w:r>
            <w:hyperlink r:id="rId184" w:history="1">
              <w:r w:rsidRPr="001E5E97">
                <w:rPr>
                  <w:rStyle w:val="Hyperlink"/>
                  <w:rFonts w:asciiTheme="minorBidi" w:hAnsiTheme="minorBidi" w:cstheme="minorBidi"/>
                  <w:sz w:val="20"/>
                  <w:szCs w:val="20"/>
                </w:rPr>
                <w:t>http://www.youtube.com/watch?v=Qc0DW5gj7LY</w:t>
              </w:r>
            </w:hyperlink>
          </w:p>
          <w:p w14:paraId="3E9F68A4" w14:textId="77777777" w:rsidR="00237A45" w:rsidRDefault="00237A45"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Choice of media</w:t>
            </w:r>
            <w:r w:rsidRPr="000645BB">
              <w:rPr>
                <w:rFonts w:asciiTheme="minorBidi" w:hAnsiTheme="minorBidi" w:cstheme="minorBidi"/>
                <w:color w:val="000000"/>
                <w:sz w:val="20"/>
                <w:szCs w:val="20"/>
              </w:rPr>
              <w:t>:</w:t>
            </w:r>
          </w:p>
          <w:p w14:paraId="25F58ACD" w14:textId="0BD06780" w:rsidR="00237A45" w:rsidRPr="000645BB" w:rsidRDefault="00E261B9" w:rsidP="008649AE">
            <w:pPr>
              <w:autoSpaceDE w:val="0"/>
              <w:autoSpaceDN w:val="0"/>
              <w:adjustRightInd w:val="0"/>
              <w:spacing w:before="60" w:after="60"/>
              <w:rPr>
                <w:rFonts w:asciiTheme="minorBidi" w:hAnsiTheme="minorBidi" w:cstheme="minorBidi"/>
                <w:color w:val="000000"/>
                <w:sz w:val="20"/>
                <w:szCs w:val="20"/>
              </w:rPr>
            </w:pPr>
            <w:hyperlink r:id="rId185" w:history="1">
              <w:r w:rsidR="00237A45" w:rsidRPr="004C2A30">
                <w:rPr>
                  <w:rStyle w:val="Hyperlink"/>
                  <w:rFonts w:asciiTheme="minorBidi" w:hAnsiTheme="minorBidi" w:cstheme="minorBidi"/>
                  <w:sz w:val="20"/>
                  <w:szCs w:val="20"/>
                </w:rPr>
                <w:t>www.youtube.com/watch?v=CzksdLVD7iY</w:t>
              </w:r>
            </w:hyperlink>
          </w:p>
          <w:p w14:paraId="06C1D50A" w14:textId="41B4AB8E" w:rsidR="00237A45" w:rsidRPr="00642E93" w:rsidRDefault="00E261B9" w:rsidP="008649AE">
            <w:pPr>
              <w:autoSpaceDE w:val="0"/>
              <w:autoSpaceDN w:val="0"/>
              <w:adjustRightInd w:val="0"/>
              <w:spacing w:before="60" w:after="60"/>
              <w:rPr>
                <w:rFonts w:asciiTheme="minorBidi" w:hAnsiTheme="minorBidi" w:cstheme="minorBidi"/>
              </w:rPr>
            </w:pPr>
            <w:hyperlink r:id="rId186" w:history="1">
              <w:r w:rsidR="00237A45" w:rsidRPr="004C2A30">
                <w:rPr>
                  <w:rStyle w:val="Hyperlink"/>
                  <w:rFonts w:asciiTheme="minorBidi" w:hAnsiTheme="minorBidi" w:cstheme="minorBidi"/>
                  <w:sz w:val="20"/>
                  <w:szCs w:val="20"/>
                </w:rPr>
                <w:t>http://commerceforbeginning.blogspot.co.uk/2010/09/considerations-governing-choice-of.html</w:t>
              </w:r>
            </w:hyperlink>
            <w:r w:rsidR="00237A45" w:rsidRPr="000645BB">
              <w:rPr>
                <w:rFonts w:asciiTheme="minorBidi" w:hAnsiTheme="minorBidi" w:cstheme="minorBidi"/>
                <w:color w:val="4A4A4A"/>
                <w:sz w:val="20"/>
                <w:szCs w:val="20"/>
              </w:rPr>
              <w:t xml:space="preserve"> </w:t>
            </w:r>
          </w:p>
        </w:tc>
      </w:tr>
      <w:tr w:rsidR="00237A45" w:rsidRPr="00642E93" w14:paraId="529E7C56" w14:textId="77777777">
        <w:tblPrEx>
          <w:tblCellMar>
            <w:top w:w="0" w:type="dxa"/>
            <w:bottom w:w="0" w:type="dxa"/>
          </w:tblCellMar>
        </w:tblPrEx>
        <w:tc>
          <w:tcPr>
            <w:tcW w:w="2552" w:type="dxa"/>
            <w:vMerge/>
            <w:tcMar>
              <w:top w:w="113" w:type="dxa"/>
              <w:bottom w:w="113" w:type="dxa"/>
            </w:tcMar>
          </w:tcPr>
          <w:p w14:paraId="7026F380" w14:textId="77777777" w:rsidR="00237A45" w:rsidRPr="00642E93" w:rsidRDefault="00237A45" w:rsidP="00642E93">
            <w:pPr>
              <w:pStyle w:val="BodyText"/>
              <w:spacing w:after="120"/>
              <w:rPr>
                <w:rFonts w:asciiTheme="minorBidi" w:hAnsiTheme="minorBidi" w:cstheme="minorBidi"/>
                <w:i/>
                <w:color w:val="FF0000"/>
              </w:rPr>
            </w:pPr>
          </w:p>
        </w:tc>
        <w:tc>
          <w:tcPr>
            <w:tcW w:w="2126" w:type="dxa"/>
            <w:tcMar>
              <w:top w:w="113" w:type="dxa"/>
              <w:bottom w:w="113" w:type="dxa"/>
            </w:tcMar>
          </w:tcPr>
          <w:p w14:paraId="215856AF" w14:textId="0746E046" w:rsidR="00237A45" w:rsidRPr="00642E93" w:rsidRDefault="00237A45" w:rsidP="003A2E6C">
            <w:pPr>
              <w:pStyle w:val="BodyText"/>
              <w:rPr>
                <w:rFonts w:asciiTheme="minorBidi" w:hAnsiTheme="minorBidi" w:cstheme="minorBidi"/>
                <w:lang w:eastAsia="en-GB"/>
              </w:rPr>
            </w:pPr>
            <w:r>
              <w:rPr>
                <w:rFonts w:asciiTheme="minorBidi" w:hAnsiTheme="minorBidi" w:cstheme="minorBidi"/>
                <w:color w:val="000000"/>
              </w:rPr>
              <w:t>T</w:t>
            </w:r>
            <w:r w:rsidRPr="00642E93">
              <w:rPr>
                <w:rFonts w:asciiTheme="minorBidi" w:hAnsiTheme="minorBidi" w:cstheme="minorBidi"/>
                <w:color w:val="000000"/>
              </w:rPr>
              <w:t xml:space="preserve">he methods of digital advertising media: social media advertising and other internet advertising (including websites, search engines), display advertisements, video advertisements, email marketing, digital </w:t>
            </w:r>
            <w:proofErr w:type="gramStart"/>
            <w:r w:rsidRPr="00642E93">
              <w:rPr>
                <w:rFonts w:asciiTheme="minorBidi" w:hAnsiTheme="minorBidi" w:cstheme="minorBidi"/>
                <w:color w:val="000000"/>
              </w:rPr>
              <w:t>billboards</w:t>
            </w:r>
            <w:proofErr w:type="gramEnd"/>
            <w:r w:rsidRPr="00642E93">
              <w:rPr>
                <w:rFonts w:asciiTheme="minorBidi" w:hAnsiTheme="minorBidi" w:cstheme="minorBidi"/>
                <w:color w:val="000000"/>
              </w:rPr>
              <w:t xml:space="preserve"> and social media influencers</w:t>
            </w:r>
            <w:r w:rsidR="002B6AC3">
              <w:rPr>
                <w:rFonts w:asciiTheme="minorBidi" w:hAnsiTheme="minorBidi" w:cstheme="minorBidi"/>
                <w:color w:val="000000"/>
              </w:rPr>
              <w:t>.</w:t>
            </w:r>
          </w:p>
        </w:tc>
        <w:tc>
          <w:tcPr>
            <w:tcW w:w="9923" w:type="dxa"/>
            <w:tcMar>
              <w:top w:w="113" w:type="dxa"/>
              <w:bottom w:w="113" w:type="dxa"/>
            </w:tcMar>
          </w:tcPr>
          <w:p w14:paraId="6B2D2488" w14:textId="48553020" w:rsidR="00237A45" w:rsidRPr="00642E93" w:rsidRDefault="00237A45" w:rsidP="00642E93">
            <w:pPr>
              <w:autoSpaceDE w:val="0"/>
              <w:autoSpaceDN w:val="0"/>
              <w:adjustRightInd w:val="0"/>
              <w:spacing w:after="120"/>
              <w:rPr>
                <w:rFonts w:asciiTheme="minorBidi" w:hAnsiTheme="minorBidi" w:cstheme="minorBidi"/>
                <w:color w:val="000000"/>
                <w:sz w:val="20"/>
                <w:szCs w:val="20"/>
              </w:rPr>
            </w:pPr>
            <w:r w:rsidRPr="00CC7BA9">
              <w:rPr>
                <w:rFonts w:asciiTheme="minorBidi" w:hAnsiTheme="minorBidi" w:cstheme="minorBidi"/>
                <w:color w:val="000000"/>
                <w:sz w:val="20"/>
                <w:szCs w:val="20"/>
              </w:rPr>
              <w:t xml:space="preserve">Learners will be </w:t>
            </w:r>
            <w:proofErr w:type="gramStart"/>
            <w:r w:rsidRPr="00CC7BA9">
              <w:rPr>
                <w:rFonts w:asciiTheme="minorBidi" w:hAnsiTheme="minorBidi" w:cstheme="minorBidi"/>
                <w:color w:val="000000"/>
                <w:sz w:val="20"/>
                <w:szCs w:val="20"/>
              </w:rPr>
              <w:t>well aware</w:t>
            </w:r>
            <w:proofErr w:type="gramEnd"/>
            <w:r w:rsidRPr="00CC7BA9">
              <w:rPr>
                <w:rFonts w:asciiTheme="minorBidi" w:hAnsiTheme="minorBidi" w:cstheme="minorBidi"/>
                <w:color w:val="000000"/>
                <w:sz w:val="20"/>
                <w:szCs w:val="20"/>
              </w:rPr>
              <w:t xml:space="preserve"> of pop-up and banner advertisements on the internet, and advertising on their mobile phones and social media sites. Building on their knowledge, </w:t>
            </w:r>
            <w:r w:rsidR="00CC7BA9">
              <w:rPr>
                <w:rFonts w:asciiTheme="minorBidi" w:hAnsiTheme="minorBidi" w:cstheme="minorBidi"/>
                <w:color w:val="000000"/>
                <w:sz w:val="20"/>
                <w:szCs w:val="20"/>
              </w:rPr>
              <w:t>learners</w:t>
            </w:r>
            <w:r w:rsidRPr="00CC7BA9">
              <w:rPr>
                <w:rFonts w:asciiTheme="minorBidi" w:hAnsiTheme="minorBidi" w:cstheme="minorBidi"/>
                <w:color w:val="000000"/>
                <w:sz w:val="20"/>
                <w:szCs w:val="20"/>
              </w:rPr>
              <w:t xml:space="preserve"> work in groups to identify and describe three modern advertising trends, then report back to the rest of the class.</w:t>
            </w:r>
          </w:p>
          <w:p w14:paraId="3EC149AA" w14:textId="57C48DD8" w:rsidR="00237A45" w:rsidRPr="00642E93" w:rsidRDefault="004254FA" w:rsidP="008649AE">
            <w:pPr>
              <w:autoSpaceDE w:val="0"/>
              <w:autoSpaceDN w:val="0"/>
              <w:adjustRightInd w:val="0"/>
              <w:spacing w:before="60" w:after="60"/>
              <w:rPr>
                <w:rFonts w:asciiTheme="minorBidi" w:hAnsiTheme="minorBidi" w:cstheme="minorBidi"/>
                <w:color w:val="4A4A4A"/>
                <w:sz w:val="20"/>
                <w:szCs w:val="20"/>
              </w:rPr>
            </w:pPr>
            <w:r>
              <w:rPr>
                <w:rFonts w:asciiTheme="minorBidi" w:hAnsiTheme="minorBidi" w:cstheme="minorBidi"/>
                <w:color w:val="000000"/>
                <w:sz w:val="20"/>
                <w:szCs w:val="20"/>
              </w:rPr>
              <w:t>M</w:t>
            </w:r>
            <w:r w:rsidR="0099221A" w:rsidRPr="00642E93">
              <w:rPr>
                <w:rFonts w:asciiTheme="minorBidi" w:hAnsiTheme="minorBidi" w:cstheme="minorBidi"/>
                <w:color w:val="000000"/>
                <w:sz w:val="20"/>
                <w:szCs w:val="20"/>
              </w:rPr>
              <w:t>obile and text marketing</w:t>
            </w:r>
            <w:r w:rsidR="0099221A">
              <w:rPr>
                <w:rFonts w:asciiTheme="minorBidi" w:hAnsiTheme="minorBidi" w:cstheme="minorBidi"/>
                <w:color w:val="000000"/>
                <w:sz w:val="20"/>
                <w:szCs w:val="20"/>
              </w:rPr>
              <w:t>:</w:t>
            </w:r>
            <w:r w:rsidR="0099221A" w:rsidRPr="00642E93">
              <w:rPr>
                <w:rFonts w:asciiTheme="minorBidi" w:hAnsiTheme="minorBidi" w:cstheme="minorBidi"/>
                <w:sz w:val="20"/>
                <w:szCs w:val="20"/>
              </w:rPr>
              <w:t xml:space="preserve"> </w:t>
            </w:r>
            <w:hyperlink r:id="rId187" w:history="1">
              <w:r w:rsidR="00237A45" w:rsidRPr="00642E93">
                <w:rPr>
                  <w:rStyle w:val="Hyperlink"/>
                  <w:rFonts w:asciiTheme="minorBidi" w:hAnsiTheme="minorBidi" w:cstheme="minorBidi"/>
                  <w:sz w:val="20"/>
                  <w:szCs w:val="20"/>
                </w:rPr>
                <w:t>www.marketingdonut.co.uk/direct-marketing/mobile-and-text-marketing/mobile-and-text-marketingoverview</w:t>
              </w:r>
            </w:hyperlink>
            <w:r w:rsidR="00237A45" w:rsidRPr="00642E93">
              <w:rPr>
                <w:rFonts w:asciiTheme="minorBidi" w:hAnsiTheme="minorBidi" w:cstheme="minorBidi"/>
                <w:color w:val="4A4A4A"/>
                <w:sz w:val="20"/>
                <w:szCs w:val="20"/>
              </w:rPr>
              <w:t xml:space="preserve"> </w:t>
            </w:r>
          </w:p>
          <w:p w14:paraId="1833CB0A" w14:textId="556D541A" w:rsidR="00237A45" w:rsidRPr="00642E93" w:rsidRDefault="0099221A" w:rsidP="008649AE">
            <w:pPr>
              <w:autoSpaceDE w:val="0"/>
              <w:autoSpaceDN w:val="0"/>
              <w:adjustRightInd w:val="0"/>
              <w:spacing w:before="60" w:after="60"/>
              <w:rPr>
                <w:rFonts w:asciiTheme="minorBidi" w:hAnsiTheme="minorBidi" w:cstheme="minorBidi"/>
                <w:color w:val="000000"/>
                <w:sz w:val="20"/>
                <w:szCs w:val="20"/>
              </w:rPr>
            </w:pPr>
            <w:r w:rsidRPr="00642E93">
              <w:rPr>
                <w:rFonts w:asciiTheme="minorBidi" w:hAnsiTheme="minorBidi" w:cstheme="minorBidi"/>
                <w:color w:val="000000"/>
                <w:sz w:val="20"/>
                <w:szCs w:val="20"/>
              </w:rPr>
              <w:t xml:space="preserve">Digital marketing in </w:t>
            </w:r>
            <w:r w:rsidR="00630C58">
              <w:rPr>
                <w:rFonts w:asciiTheme="minorBidi" w:hAnsiTheme="minorBidi" w:cstheme="minorBidi"/>
                <w:color w:val="000000"/>
                <w:sz w:val="20"/>
                <w:szCs w:val="20"/>
              </w:rPr>
              <w:t>five</w:t>
            </w:r>
            <w:r w:rsidRPr="00642E93">
              <w:rPr>
                <w:rFonts w:asciiTheme="minorBidi" w:hAnsiTheme="minorBidi" w:cstheme="minorBidi"/>
                <w:color w:val="000000"/>
                <w:sz w:val="20"/>
                <w:szCs w:val="20"/>
              </w:rPr>
              <w:t xml:space="preserve"> minutes</w:t>
            </w:r>
            <w:r w:rsidR="00237A45" w:rsidRPr="00642E93">
              <w:rPr>
                <w:rFonts w:asciiTheme="minorBidi" w:hAnsiTheme="minorBidi" w:cstheme="minorBidi"/>
                <w:color w:val="000000"/>
                <w:sz w:val="20"/>
                <w:szCs w:val="20"/>
              </w:rPr>
              <w:t xml:space="preserve">: </w:t>
            </w:r>
            <w:hyperlink r:id="rId188" w:history="1">
              <w:r w:rsidR="00237A45" w:rsidRPr="00642E93">
                <w:rPr>
                  <w:rStyle w:val="Hyperlink"/>
                  <w:rFonts w:asciiTheme="minorBidi" w:hAnsiTheme="minorBidi" w:cstheme="minorBidi"/>
                  <w:sz w:val="20"/>
                  <w:szCs w:val="20"/>
                </w:rPr>
                <w:t>www.youtube.com/watch?v=bixR-KIJKYM</w:t>
              </w:r>
            </w:hyperlink>
            <w:r w:rsidR="00237A45" w:rsidRPr="00642E93">
              <w:rPr>
                <w:rFonts w:asciiTheme="minorBidi" w:hAnsiTheme="minorBidi" w:cstheme="minorBidi"/>
                <w:color w:val="000000"/>
                <w:sz w:val="20"/>
                <w:szCs w:val="20"/>
              </w:rPr>
              <w:t xml:space="preserve"> </w:t>
            </w:r>
          </w:p>
          <w:p w14:paraId="3CD0B3CB" w14:textId="0FA455BE" w:rsidR="00237A45" w:rsidRPr="00642E93" w:rsidRDefault="0099221A" w:rsidP="008649AE">
            <w:pPr>
              <w:autoSpaceDE w:val="0"/>
              <w:autoSpaceDN w:val="0"/>
              <w:adjustRightInd w:val="0"/>
              <w:spacing w:before="60" w:after="60"/>
              <w:rPr>
                <w:rFonts w:asciiTheme="minorBidi" w:hAnsiTheme="minorBidi" w:cstheme="minorBidi"/>
                <w:color w:val="000000"/>
                <w:sz w:val="20"/>
                <w:szCs w:val="20"/>
              </w:rPr>
            </w:pPr>
            <w:r w:rsidRPr="00642E93">
              <w:rPr>
                <w:rFonts w:asciiTheme="minorBidi" w:hAnsiTheme="minorBidi" w:cstheme="minorBidi"/>
                <w:color w:val="000000"/>
                <w:sz w:val="20"/>
                <w:szCs w:val="20"/>
              </w:rPr>
              <w:t>Why digital advertising matters</w:t>
            </w:r>
            <w:r w:rsidR="00237A45" w:rsidRPr="00642E93">
              <w:rPr>
                <w:rFonts w:asciiTheme="minorBidi" w:hAnsiTheme="minorBidi" w:cstheme="minorBidi"/>
                <w:color w:val="000000"/>
                <w:sz w:val="20"/>
                <w:szCs w:val="20"/>
              </w:rPr>
              <w:t xml:space="preserve">: </w:t>
            </w:r>
            <w:hyperlink r:id="rId189" w:history="1">
              <w:r w:rsidR="00237A45" w:rsidRPr="00642E93">
                <w:rPr>
                  <w:rStyle w:val="Hyperlink"/>
                  <w:rFonts w:asciiTheme="minorBidi" w:hAnsiTheme="minorBidi" w:cstheme="minorBidi"/>
                  <w:sz w:val="20"/>
                  <w:szCs w:val="20"/>
                </w:rPr>
                <w:t>www.youtube.com/watch?v=6Y3jq00fwk0</w:t>
              </w:r>
            </w:hyperlink>
          </w:p>
          <w:p w14:paraId="46B56CD2" w14:textId="2AE7A438" w:rsidR="00237A45" w:rsidRPr="00642E93" w:rsidRDefault="005F39A5"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S</w:t>
            </w:r>
            <w:r w:rsidR="0099221A" w:rsidRPr="00642E93">
              <w:rPr>
                <w:rFonts w:asciiTheme="minorBidi" w:hAnsiTheme="minorBidi" w:cstheme="minorBidi"/>
                <w:color w:val="000000"/>
                <w:sz w:val="20"/>
                <w:szCs w:val="20"/>
              </w:rPr>
              <w:t>ocial media advertising</w:t>
            </w:r>
            <w:r w:rsidR="00237A45" w:rsidRPr="00642E93">
              <w:rPr>
                <w:rFonts w:asciiTheme="minorBidi" w:hAnsiTheme="minorBidi" w:cstheme="minorBidi"/>
                <w:color w:val="000000"/>
                <w:sz w:val="20"/>
                <w:szCs w:val="20"/>
              </w:rPr>
              <w:t xml:space="preserve">: </w:t>
            </w:r>
            <w:hyperlink r:id="rId190" w:history="1">
              <w:r w:rsidR="00580474" w:rsidRPr="00580474">
                <w:rPr>
                  <w:rStyle w:val="Hyperlink"/>
                  <w:rFonts w:asciiTheme="minorBidi" w:hAnsiTheme="minorBidi" w:cstheme="minorBidi"/>
                  <w:sz w:val="20"/>
                  <w:szCs w:val="20"/>
                </w:rPr>
                <w:t>http://www.youtube.com/watch?v=9m45nVsvvEY</w:t>
              </w:r>
            </w:hyperlink>
          </w:p>
          <w:p w14:paraId="550241AD" w14:textId="0AD60AC3" w:rsidR="00237A45" w:rsidRPr="00642E93" w:rsidRDefault="0054098A" w:rsidP="008649AE">
            <w:pPr>
              <w:pStyle w:val="BodyText"/>
              <w:spacing w:before="60" w:after="60"/>
              <w:rPr>
                <w:rFonts w:asciiTheme="minorBidi" w:hAnsiTheme="minorBidi" w:cstheme="minorBidi"/>
              </w:rPr>
            </w:pPr>
            <w:r w:rsidRPr="00F01E70">
              <w:rPr>
                <w:rFonts w:asciiTheme="minorBidi" w:hAnsiTheme="minorBidi" w:cstheme="minorBidi"/>
                <w:color w:val="000000"/>
              </w:rPr>
              <w:t>P</w:t>
            </w:r>
            <w:r w:rsidR="0099221A" w:rsidRPr="00F01E70">
              <w:rPr>
                <w:rFonts w:asciiTheme="minorBidi" w:hAnsiTheme="minorBidi" w:cstheme="minorBidi"/>
                <w:color w:val="000000"/>
              </w:rPr>
              <w:t>roduct placement in movies</w:t>
            </w:r>
            <w:r w:rsidR="00237A45" w:rsidRPr="00F01E70">
              <w:rPr>
                <w:rFonts w:asciiTheme="minorBidi" w:hAnsiTheme="minorBidi" w:cstheme="minorBidi"/>
                <w:color w:val="000000"/>
              </w:rPr>
              <w:t xml:space="preserve">: </w:t>
            </w:r>
            <w:hyperlink r:id="rId191" w:history="1">
              <w:r w:rsidR="005F39A5" w:rsidRPr="00F01E70">
                <w:rPr>
                  <w:rStyle w:val="Hyperlink"/>
                  <w:rFonts w:asciiTheme="minorBidi" w:hAnsiTheme="minorBidi" w:cstheme="minorBidi"/>
                </w:rPr>
                <w:t>http://www.youtube.com/watch?v=bfysPadNzcw</w:t>
              </w:r>
            </w:hyperlink>
          </w:p>
        </w:tc>
      </w:tr>
      <w:tr w:rsidR="00237A45" w:rsidRPr="00642E93" w14:paraId="207449CA" w14:textId="77777777">
        <w:tblPrEx>
          <w:tblCellMar>
            <w:top w:w="0" w:type="dxa"/>
            <w:bottom w:w="0" w:type="dxa"/>
          </w:tblCellMar>
        </w:tblPrEx>
        <w:tc>
          <w:tcPr>
            <w:tcW w:w="2552" w:type="dxa"/>
            <w:vMerge/>
            <w:tcMar>
              <w:top w:w="113" w:type="dxa"/>
              <w:bottom w:w="113" w:type="dxa"/>
            </w:tcMar>
          </w:tcPr>
          <w:p w14:paraId="2514DE10" w14:textId="77777777" w:rsidR="00237A45" w:rsidRPr="00642E93" w:rsidRDefault="00237A45" w:rsidP="00642E93">
            <w:pPr>
              <w:pStyle w:val="BodyText"/>
              <w:spacing w:after="120"/>
              <w:rPr>
                <w:rFonts w:asciiTheme="minorBidi" w:hAnsiTheme="minorBidi" w:cstheme="minorBidi"/>
                <w:i/>
                <w:color w:val="FF0000"/>
              </w:rPr>
            </w:pPr>
          </w:p>
        </w:tc>
        <w:tc>
          <w:tcPr>
            <w:tcW w:w="2126" w:type="dxa"/>
            <w:tcMar>
              <w:top w:w="113" w:type="dxa"/>
              <w:bottom w:w="113" w:type="dxa"/>
            </w:tcMar>
          </w:tcPr>
          <w:p w14:paraId="2C97D817" w14:textId="0745BBCD" w:rsidR="00237A45" w:rsidRPr="00642E93" w:rsidRDefault="00931D10" w:rsidP="003A2E6C">
            <w:pPr>
              <w:pStyle w:val="BodyText"/>
              <w:rPr>
                <w:rFonts w:asciiTheme="minorBidi" w:hAnsiTheme="minorBidi" w:cstheme="minorBidi"/>
                <w:lang w:eastAsia="en-GB"/>
              </w:rPr>
            </w:pPr>
            <w:r>
              <w:rPr>
                <w:rFonts w:asciiTheme="minorBidi" w:hAnsiTheme="minorBidi" w:cstheme="minorBidi"/>
                <w:color w:val="000000"/>
              </w:rPr>
              <w:t>T</w:t>
            </w:r>
            <w:r w:rsidR="00237A45" w:rsidRPr="00642E93">
              <w:rPr>
                <w:rFonts w:asciiTheme="minorBidi" w:hAnsiTheme="minorBidi" w:cstheme="minorBidi"/>
                <w:color w:val="000000"/>
              </w:rPr>
              <w:t>he advantages and disadvantages of different methods of traditional and digital media for advertising campaigns</w:t>
            </w:r>
            <w:r w:rsidR="00D45EC5">
              <w:rPr>
                <w:rFonts w:asciiTheme="minorBidi" w:hAnsiTheme="minorBidi" w:cstheme="minorBidi"/>
                <w:color w:val="000000"/>
              </w:rPr>
              <w:t>.</w:t>
            </w:r>
          </w:p>
        </w:tc>
        <w:tc>
          <w:tcPr>
            <w:tcW w:w="9923" w:type="dxa"/>
            <w:tcMar>
              <w:top w:w="113" w:type="dxa"/>
              <w:bottom w:w="113" w:type="dxa"/>
            </w:tcMar>
          </w:tcPr>
          <w:p w14:paraId="726D24AD" w14:textId="77777777" w:rsidR="00E56C97" w:rsidRDefault="00237A45" w:rsidP="00642E93">
            <w:pPr>
              <w:pStyle w:val="BodyText"/>
              <w:spacing w:after="120"/>
              <w:rPr>
                <w:rFonts w:asciiTheme="minorBidi" w:hAnsiTheme="minorBidi" w:cstheme="minorBidi"/>
              </w:rPr>
            </w:pPr>
            <w:r w:rsidRPr="00642E93">
              <w:rPr>
                <w:rFonts w:asciiTheme="minorBidi" w:hAnsiTheme="minorBidi" w:cstheme="minorBidi"/>
                <w:b/>
                <w:bCs/>
              </w:rPr>
              <w:t>Group activity:</w:t>
            </w:r>
            <w:r w:rsidRPr="00642E93">
              <w:rPr>
                <w:rFonts w:asciiTheme="minorBidi" w:hAnsiTheme="minorBidi" w:cstheme="minorBidi"/>
              </w:rPr>
              <w:t xml:space="preserve"> Here is an opportunity to </w:t>
            </w:r>
            <w:r w:rsidR="009E49A1">
              <w:rPr>
                <w:rFonts w:asciiTheme="minorBidi" w:hAnsiTheme="minorBidi" w:cstheme="minorBidi"/>
              </w:rPr>
              <w:t>improve</w:t>
            </w:r>
            <w:r w:rsidRPr="00642E93">
              <w:rPr>
                <w:rFonts w:asciiTheme="minorBidi" w:hAnsiTheme="minorBidi" w:cstheme="minorBidi"/>
              </w:rPr>
              <w:t xml:space="preserve"> higher cognitive skills. </w:t>
            </w:r>
          </w:p>
          <w:p w14:paraId="04199EC1" w14:textId="77777777" w:rsidR="00E56C97" w:rsidRDefault="00237A45" w:rsidP="00642E93">
            <w:pPr>
              <w:pStyle w:val="BodyText"/>
              <w:spacing w:after="120"/>
              <w:rPr>
                <w:rFonts w:asciiTheme="minorBidi" w:hAnsiTheme="minorBidi" w:cstheme="minorBidi"/>
              </w:rPr>
            </w:pPr>
            <w:r w:rsidRPr="00642E93">
              <w:rPr>
                <w:rFonts w:asciiTheme="minorBidi" w:hAnsiTheme="minorBidi" w:cstheme="minorBidi"/>
              </w:rPr>
              <w:t xml:space="preserve">Ask groups of learners to evaluate traditional media and digital media for a sports footwear. They should write a one- page answer concluding whether traditional media or digital media or both would produce better results in terms of reaching customers, creating </w:t>
            </w:r>
            <w:proofErr w:type="gramStart"/>
            <w:r w:rsidRPr="00642E93">
              <w:rPr>
                <w:rFonts w:asciiTheme="minorBidi" w:hAnsiTheme="minorBidi" w:cstheme="minorBidi"/>
              </w:rPr>
              <w:t>awareness</w:t>
            </w:r>
            <w:proofErr w:type="gramEnd"/>
            <w:r w:rsidRPr="00642E93">
              <w:rPr>
                <w:rFonts w:asciiTheme="minorBidi" w:hAnsiTheme="minorBidi" w:cstheme="minorBidi"/>
              </w:rPr>
              <w:t xml:space="preserve"> and increasing sales. </w:t>
            </w:r>
          </w:p>
          <w:p w14:paraId="5849C0BF" w14:textId="6024F00A" w:rsidR="00237A45" w:rsidRPr="00642E93" w:rsidRDefault="00237A45" w:rsidP="00642E93">
            <w:pPr>
              <w:pStyle w:val="BodyText"/>
              <w:spacing w:after="120"/>
              <w:rPr>
                <w:rFonts w:asciiTheme="minorBidi" w:hAnsiTheme="minorBidi" w:cstheme="minorBidi"/>
              </w:rPr>
            </w:pPr>
            <w:r w:rsidRPr="00642E93">
              <w:rPr>
                <w:rFonts w:asciiTheme="minorBidi" w:hAnsiTheme="minorBidi" w:cstheme="minorBidi"/>
              </w:rPr>
              <w:t xml:space="preserve">Each group should justify their answer. </w:t>
            </w:r>
          </w:p>
        </w:tc>
      </w:tr>
      <w:tr w:rsidR="00237A45" w:rsidRPr="00642E93" w14:paraId="4F574999" w14:textId="77777777">
        <w:tblPrEx>
          <w:tblCellMar>
            <w:top w:w="0" w:type="dxa"/>
            <w:bottom w:w="0" w:type="dxa"/>
          </w:tblCellMar>
        </w:tblPrEx>
        <w:tc>
          <w:tcPr>
            <w:tcW w:w="2552" w:type="dxa"/>
            <w:vMerge/>
            <w:tcMar>
              <w:top w:w="113" w:type="dxa"/>
              <w:bottom w:w="113" w:type="dxa"/>
            </w:tcMar>
          </w:tcPr>
          <w:p w14:paraId="283F7B2A" w14:textId="77777777" w:rsidR="00237A45" w:rsidRPr="00642E93" w:rsidRDefault="00237A45" w:rsidP="00642E93">
            <w:pPr>
              <w:pStyle w:val="BodyText"/>
              <w:spacing w:after="120"/>
              <w:rPr>
                <w:rFonts w:asciiTheme="minorBidi" w:hAnsiTheme="minorBidi" w:cstheme="minorBidi"/>
                <w:i/>
                <w:color w:val="FF0000"/>
              </w:rPr>
            </w:pPr>
          </w:p>
        </w:tc>
        <w:tc>
          <w:tcPr>
            <w:tcW w:w="2126" w:type="dxa"/>
            <w:tcMar>
              <w:top w:w="113" w:type="dxa"/>
              <w:bottom w:w="113" w:type="dxa"/>
            </w:tcMar>
          </w:tcPr>
          <w:p w14:paraId="2664B740" w14:textId="274E1ADA" w:rsidR="00237A45" w:rsidRPr="00642E93" w:rsidRDefault="00D6252D" w:rsidP="003A2E6C">
            <w:pPr>
              <w:pStyle w:val="BodyText"/>
              <w:rPr>
                <w:rFonts w:asciiTheme="minorBidi" w:hAnsiTheme="minorBidi" w:cstheme="minorBidi"/>
                <w:lang w:eastAsia="en-GB"/>
              </w:rPr>
            </w:pPr>
            <w:r>
              <w:rPr>
                <w:rFonts w:asciiTheme="minorBidi" w:hAnsiTheme="minorBidi" w:cstheme="minorBidi"/>
                <w:color w:val="000000"/>
              </w:rPr>
              <w:t>T</w:t>
            </w:r>
            <w:r w:rsidR="00237A45" w:rsidRPr="00642E93">
              <w:rPr>
                <w:rFonts w:asciiTheme="minorBidi" w:hAnsiTheme="minorBidi" w:cstheme="minorBidi"/>
                <w:color w:val="000000"/>
              </w:rPr>
              <w:t xml:space="preserve">he appropriateness of the factors affecting choice of method of advertising in given situations: audience, cost, cultural and legal considerations, flexibility to change, local and international market coverage, multi-channel advertising, </w:t>
            </w:r>
            <w:proofErr w:type="gramStart"/>
            <w:r w:rsidR="00237A45" w:rsidRPr="00642E93">
              <w:rPr>
                <w:rFonts w:asciiTheme="minorBidi" w:hAnsiTheme="minorBidi" w:cstheme="minorBidi"/>
                <w:color w:val="000000"/>
              </w:rPr>
              <w:t>timing</w:t>
            </w:r>
            <w:proofErr w:type="gramEnd"/>
            <w:r w:rsidR="00237A45" w:rsidRPr="00642E93">
              <w:rPr>
                <w:rFonts w:asciiTheme="minorBidi" w:hAnsiTheme="minorBidi" w:cstheme="minorBidi"/>
                <w:color w:val="000000"/>
              </w:rPr>
              <w:t xml:space="preserve"> and type of product</w:t>
            </w:r>
            <w:r w:rsidR="0056780C">
              <w:rPr>
                <w:rFonts w:asciiTheme="minorBidi" w:hAnsiTheme="minorBidi" w:cstheme="minorBidi"/>
                <w:color w:val="000000"/>
              </w:rPr>
              <w:t>.</w:t>
            </w:r>
          </w:p>
        </w:tc>
        <w:tc>
          <w:tcPr>
            <w:tcW w:w="9923" w:type="dxa"/>
            <w:tcMar>
              <w:top w:w="113" w:type="dxa"/>
              <w:bottom w:w="113" w:type="dxa"/>
            </w:tcMar>
          </w:tcPr>
          <w:p w14:paraId="340E27AE" w14:textId="77777777" w:rsidR="00237A45" w:rsidRPr="00642E93" w:rsidRDefault="00237A45" w:rsidP="00642E93">
            <w:pPr>
              <w:spacing w:after="120"/>
              <w:rPr>
                <w:rFonts w:asciiTheme="minorBidi" w:hAnsiTheme="minorBidi" w:cstheme="minorBidi"/>
                <w:sz w:val="20"/>
                <w:szCs w:val="20"/>
              </w:rPr>
            </w:pPr>
            <w:r w:rsidRPr="00642E93">
              <w:rPr>
                <w:rFonts w:asciiTheme="minorBidi" w:hAnsiTheme="minorBidi" w:cstheme="minorBidi"/>
                <w:b/>
                <w:bCs/>
                <w:sz w:val="20"/>
                <w:szCs w:val="20"/>
              </w:rPr>
              <w:t>Group activity:</w:t>
            </w:r>
            <w:r w:rsidRPr="00642E93">
              <w:rPr>
                <w:rFonts w:asciiTheme="minorBidi" w:hAnsiTheme="minorBidi" w:cstheme="minorBidi"/>
                <w:sz w:val="20"/>
                <w:szCs w:val="20"/>
              </w:rPr>
              <w:t xml:space="preserve"> Give one product to each group of learners from a set of products that includes: coffee, sports shoe, toothpaste and 4-wheel SUV car.</w:t>
            </w:r>
          </w:p>
          <w:p w14:paraId="00D6E68C" w14:textId="2AE3B56A" w:rsidR="00237A45" w:rsidRPr="00642E93" w:rsidRDefault="00237A45" w:rsidP="00642E93">
            <w:pPr>
              <w:pStyle w:val="BodyText"/>
              <w:spacing w:after="120"/>
              <w:rPr>
                <w:rFonts w:asciiTheme="minorBidi" w:hAnsiTheme="minorBidi" w:cstheme="minorBidi"/>
              </w:rPr>
            </w:pPr>
            <w:r w:rsidRPr="00642E93">
              <w:rPr>
                <w:rFonts w:asciiTheme="minorBidi" w:hAnsiTheme="minorBidi" w:cstheme="minorBidi"/>
              </w:rPr>
              <w:t xml:space="preserve">Ask each group to choose method(s) of advertising for their product. Ask them to give reasons for their choice of method(s). </w:t>
            </w:r>
            <w:r w:rsidRPr="00642E93">
              <w:rPr>
                <w:rFonts w:asciiTheme="minorBidi" w:hAnsiTheme="minorBidi" w:cstheme="minorBidi"/>
                <w:b/>
                <w:bCs/>
              </w:rPr>
              <w:t>(I)</w:t>
            </w:r>
          </w:p>
        </w:tc>
      </w:tr>
      <w:tr w:rsidR="00B31E22" w:rsidRPr="00642E93" w14:paraId="42DD5CA4" w14:textId="77777777">
        <w:tblPrEx>
          <w:tblCellMar>
            <w:top w:w="0" w:type="dxa"/>
            <w:bottom w:w="0" w:type="dxa"/>
          </w:tblCellMar>
        </w:tblPrEx>
        <w:tc>
          <w:tcPr>
            <w:tcW w:w="2552" w:type="dxa"/>
            <w:tcMar>
              <w:top w:w="113" w:type="dxa"/>
              <w:bottom w:w="113" w:type="dxa"/>
            </w:tcMar>
          </w:tcPr>
          <w:p w14:paraId="62AF4A06" w14:textId="09D0DAC8" w:rsidR="00B31E22" w:rsidRPr="00642E93" w:rsidRDefault="00B31E22" w:rsidP="00642E93">
            <w:pPr>
              <w:pStyle w:val="BodyText"/>
              <w:spacing w:after="120"/>
              <w:rPr>
                <w:rFonts w:asciiTheme="minorBidi" w:hAnsiTheme="minorBidi" w:cstheme="minorBidi"/>
                <w:i/>
                <w:color w:val="FF0000"/>
              </w:rPr>
            </w:pPr>
            <w:r w:rsidRPr="00642E93">
              <w:rPr>
                <w:rFonts w:asciiTheme="minorBidi" w:hAnsiTheme="minorBidi" w:cstheme="minorBidi"/>
              </w:rPr>
              <w:t>5.1.3 Methods of appeal used in advertising</w:t>
            </w:r>
          </w:p>
        </w:tc>
        <w:tc>
          <w:tcPr>
            <w:tcW w:w="2126" w:type="dxa"/>
            <w:tcMar>
              <w:top w:w="113" w:type="dxa"/>
              <w:bottom w:w="113" w:type="dxa"/>
            </w:tcMar>
          </w:tcPr>
          <w:p w14:paraId="0EE871A9" w14:textId="49EF13AF" w:rsidR="00B31E22" w:rsidRPr="00642E93" w:rsidRDefault="007553C4" w:rsidP="00642E93">
            <w:pPr>
              <w:pStyle w:val="BodyText"/>
              <w:spacing w:after="120"/>
              <w:rPr>
                <w:rFonts w:asciiTheme="minorBidi" w:hAnsiTheme="minorBidi" w:cstheme="minorBidi"/>
                <w:color w:val="000000"/>
              </w:rPr>
            </w:pPr>
            <w:r>
              <w:rPr>
                <w:rFonts w:asciiTheme="minorBidi" w:hAnsiTheme="minorBidi" w:cstheme="minorBidi"/>
                <w:color w:val="000000"/>
              </w:rPr>
              <w:t>T</w:t>
            </w:r>
            <w:r w:rsidR="00B31E22" w:rsidRPr="00642E93">
              <w:rPr>
                <w:rFonts w:asciiTheme="minorBidi" w:hAnsiTheme="minorBidi" w:cstheme="minorBidi"/>
                <w:color w:val="000000"/>
              </w:rPr>
              <w:t>he different types of methods of appeal used in advertising: emotion, fear, humour, rational, ambition, social acceptance, romantic, adventure, music, endorsement by celebrities and social media influencers</w:t>
            </w:r>
            <w:r w:rsidR="003968BC">
              <w:rPr>
                <w:rFonts w:asciiTheme="minorBidi" w:hAnsiTheme="minorBidi" w:cstheme="minorBidi"/>
                <w:color w:val="000000"/>
              </w:rPr>
              <w:t>.</w:t>
            </w:r>
          </w:p>
          <w:p w14:paraId="79B7AC81" w14:textId="3145C11A" w:rsidR="00AB2CC4" w:rsidRPr="00642E93" w:rsidRDefault="003968BC" w:rsidP="003A2E6C">
            <w:pPr>
              <w:pStyle w:val="BodyText"/>
              <w:rPr>
                <w:rFonts w:asciiTheme="minorBidi" w:hAnsiTheme="minorBidi" w:cstheme="minorBidi"/>
                <w:lang w:eastAsia="en-GB"/>
              </w:rPr>
            </w:pPr>
            <w:r>
              <w:rPr>
                <w:rFonts w:asciiTheme="minorBidi" w:hAnsiTheme="minorBidi" w:cstheme="minorBidi"/>
                <w:color w:val="000000"/>
              </w:rPr>
              <w:t>T</w:t>
            </w:r>
            <w:r w:rsidR="00AB2CC4" w:rsidRPr="00642E93">
              <w:rPr>
                <w:rFonts w:asciiTheme="minorBidi" w:hAnsiTheme="minorBidi" w:cstheme="minorBidi"/>
                <w:color w:val="000000"/>
              </w:rPr>
              <w:t>he appropriateness of methods of appeal used in advertising in given situations</w:t>
            </w:r>
            <w:r>
              <w:rPr>
                <w:rFonts w:asciiTheme="minorBidi" w:hAnsiTheme="minorBidi" w:cstheme="minorBidi"/>
                <w:color w:val="000000"/>
              </w:rPr>
              <w:t>.</w:t>
            </w:r>
          </w:p>
        </w:tc>
        <w:tc>
          <w:tcPr>
            <w:tcW w:w="9923" w:type="dxa"/>
            <w:tcMar>
              <w:top w:w="113" w:type="dxa"/>
              <w:bottom w:w="113" w:type="dxa"/>
            </w:tcMar>
          </w:tcPr>
          <w:p w14:paraId="5B216EDC" w14:textId="6A8A5C94" w:rsidR="00B31E22" w:rsidRPr="00563D4B" w:rsidRDefault="00B31E22" w:rsidP="00642E93">
            <w:pPr>
              <w:autoSpaceDE w:val="0"/>
              <w:autoSpaceDN w:val="0"/>
              <w:adjustRightInd w:val="0"/>
              <w:spacing w:after="120"/>
              <w:rPr>
                <w:rFonts w:asciiTheme="minorBidi" w:hAnsiTheme="minorBidi" w:cstheme="minorBidi"/>
                <w:sz w:val="20"/>
                <w:szCs w:val="20"/>
              </w:rPr>
            </w:pPr>
            <w:r w:rsidRPr="00563D4B">
              <w:rPr>
                <w:rFonts w:asciiTheme="minorBidi" w:hAnsiTheme="minorBidi" w:cstheme="minorBidi"/>
                <w:sz w:val="20"/>
                <w:szCs w:val="20"/>
              </w:rPr>
              <w:t>Show a collection of television advertisements and learners write down what method of appeal each advertisement is attempting to use. Hold a class discussion then view the advertisements again to share feedback.</w:t>
            </w:r>
          </w:p>
          <w:p w14:paraId="1569F418" w14:textId="60DF56D0" w:rsidR="00B31E22" w:rsidRPr="00642E93" w:rsidRDefault="00B31E22" w:rsidP="00642E93">
            <w:pPr>
              <w:autoSpaceDE w:val="0"/>
              <w:autoSpaceDN w:val="0"/>
              <w:adjustRightInd w:val="0"/>
              <w:spacing w:after="120"/>
              <w:rPr>
                <w:rFonts w:asciiTheme="minorBidi" w:hAnsiTheme="minorBidi" w:cstheme="minorBidi"/>
                <w:sz w:val="20"/>
                <w:szCs w:val="20"/>
              </w:rPr>
            </w:pPr>
            <w:r w:rsidRPr="00563D4B">
              <w:rPr>
                <w:rFonts w:asciiTheme="minorBidi" w:hAnsiTheme="minorBidi" w:cstheme="minorBidi"/>
                <w:b/>
                <w:bCs/>
                <w:sz w:val="20"/>
                <w:szCs w:val="20"/>
              </w:rPr>
              <w:t>Extension activity:</w:t>
            </w:r>
            <w:r w:rsidRPr="00563D4B">
              <w:rPr>
                <w:rFonts w:asciiTheme="minorBidi" w:hAnsiTheme="minorBidi" w:cstheme="minorBidi"/>
                <w:sz w:val="20"/>
                <w:szCs w:val="20"/>
              </w:rPr>
              <w:t xml:space="preserve"> </w:t>
            </w:r>
            <w:r w:rsidR="00833F98">
              <w:rPr>
                <w:rFonts w:asciiTheme="minorBidi" w:hAnsiTheme="minorBidi" w:cstheme="minorBidi"/>
                <w:sz w:val="20"/>
                <w:szCs w:val="20"/>
              </w:rPr>
              <w:t>W</w:t>
            </w:r>
            <w:r w:rsidRPr="00563D4B">
              <w:rPr>
                <w:rFonts w:asciiTheme="minorBidi" w:hAnsiTheme="minorBidi" w:cstheme="minorBidi"/>
                <w:sz w:val="20"/>
                <w:szCs w:val="20"/>
              </w:rPr>
              <w:t>orking in groups, learners choose a product and prepare a 30 second television advertisement to promote it. They then act it out for the rest of the class and other learners decide what method of appeal each advert is using and whether that appeal is appropriate for the product.</w:t>
            </w:r>
          </w:p>
          <w:p w14:paraId="6F7FECA3" w14:textId="78ADC530" w:rsidR="00B31E22" w:rsidRPr="00642E93" w:rsidRDefault="00B31E22" w:rsidP="00642E93">
            <w:pPr>
              <w:autoSpaceDE w:val="0"/>
              <w:autoSpaceDN w:val="0"/>
              <w:adjustRightInd w:val="0"/>
              <w:spacing w:after="120"/>
              <w:rPr>
                <w:rFonts w:asciiTheme="minorBidi" w:hAnsiTheme="minorBidi" w:cstheme="minorBidi"/>
                <w:sz w:val="20"/>
                <w:szCs w:val="20"/>
              </w:rPr>
            </w:pPr>
            <w:r w:rsidRPr="00642E93">
              <w:rPr>
                <w:rFonts w:asciiTheme="minorBidi" w:hAnsiTheme="minorBidi" w:cstheme="minorBidi"/>
                <w:b/>
                <w:bCs/>
                <w:sz w:val="20"/>
                <w:szCs w:val="20"/>
              </w:rPr>
              <w:t>Extension activity:</w:t>
            </w:r>
            <w:r w:rsidRPr="00642E93">
              <w:rPr>
                <w:rFonts w:asciiTheme="minorBidi" w:hAnsiTheme="minorBidi" w:cstheme="minorBidi"/>
                <w:sz w:val="20"/>
                <w:szCs w:val="20"/>
              </w:rPr>
              <w:t xml:space="preserve"> </w:t>
            </w:r>
            <w:r w:rsidR="00833F98">
              <w:rPr>
                <w:rFonts w:asciiTheme="minorBidi" w:hAnsiTheme="minorBidi" w:cstheme="minorBidi"/>
                <w:sz w:val="20"/>
                <w:szCs w:val="20"/>
              </w:rPr>
              <w:t>L</w:t>
            </w:r>
            <w:r w:rsidRPr="00642E93">
              <w:rPr>
                <w:rFonts w:asciiTheme="minorBidi" w:hAnsiTheme="minorBidi" w:cstheme="minorBidi"/>
                <w:sz w:val="20"/>
                <w:szCs w:val="20"/>
              </w:rPr>
              <w:t>earners are expected to research online sources on social media influencers and list down key points on reasons why social media influencers are increasingly playing an important role in advertising of goods and services.</w:t>
            </w:r>
          </w:p>
          <w:p w14:paraId="1464F8A8" w14:textId="44C917ED" w:rsidR="00B31E22" w:rsidRPr="00642E93" w:rsidRDefault="008649AE" w:rsidP="008649AE">
            <w:pPr>
              <w:autoSpaceDE w:val="0"/>
              <w:autoSpaceDN w:val="0"/>
              <w:adjustRightInd w:val="0"/>
              <w:spacing w:before="60" w:after="60"/>
              <w:rPr>
                <w:rFonts w:asciiTheme="minorBidi" w:hAnsiTheme="minorBidi" w:cstheme="minorBidi"/>
                <w:sz w:val="20"/>
                <w:szCs w:val="20"/>
              </w:rPr>
            </w:pPr>
            <w:r>
              <w:rPr>
                <w:rFonts w:asciiTheme="minorBidi" w:hAnsiTheme="minorBidi" w:cstheme="minorBidi"/>
                <w:sz w:val="20"/>
                <w:szCs w:val="20"/>
              </w:rPr>
              <w:t>13</w:t>
            </w:r>
            <w:r w:rsidR="002C79DE" w:rsidRPr="00642E93">
              <w:rPr>
                <w:rFonts w:asciiTheme="minorBidi" w:hAnsiTheme="minorBidi" w:cstheme="minorBidi"/>
                <w:sz w:val="20"/>
                <w:szCs w:val="20"/>
              </w:rPr>
              <w:t xml:space="preserve"> best advertising appeals frequently used by brands</w:t>
            </w:r>
            <w:r w:rsidR="00B31E22" w:rsidRPr="00642E93">
              <w:rPr>
                <w:rFonts w:asciiTheme="minorBidi" w:hAnsiTheme="minorBidi" w:cstheme="minorBidi"/>
                <w:sz w:val="20"/>
                <w:szCs w:val="20"/>
              </w:rPr>
              <w:t xml:space="preserve">: </w:t>
            </w:r>
            <w:hyperlink r:id="rId192" w:history="1">
              <w:r w:rsidR="00200DC7" w:rsidRPr="005B5951">
                <w:rPr>
                  <w:rStyle w:val="Hyperlink"/>
                  <w:rFonts w:asciiTheme="minorBidi" w:hAnsiTheme="minorBidi" w:cstheme="minorBidi"/>
                  <w:sz w:val="20"/>
                  <w:szCs w:val="20"/>
                </w:rPr>
                <w:t>https://blog.getmanifest.ai/advertising-appeals/</w:t>
              </w:r>
            </w:hyperlink>
            <w:r w:rsidR="00B31E22" w:rsidRPr="00642E93">
              <w:rPr>
                <w:rFonts w:asciiTheme="minorBidi" w:hAnsiTheme="minorBidi" w:cstheme="minorBidi"/>
                <w:sz w:val="20"/>
                <w:szCs w:val="20"/>
              </w:rPr>
              <w:t xml:space="preserve"> </w:t>
            </w:r>
          </w:p>
          <w:p w14:paraId="00A3FBBC" w14:textId="3DB9389A" w:rsidR="00B31E22" w:rsidRPr="00642E93" w:rsidRDefault="00251F20" w:rsidP="008649AE">
            <w:pPr>
              <w:autoSpaceDE w:val="0"/>
              <w:autoSpaceDN w:val="0"/>
              <w:adjustRightInd w:val="0"/>
              <w:spacing w:before="60" w:after="60"/>
              <w:rPr>
                <w:rFonts w:asciiTheme="minorBidi" w:hAnsiTheme="minorBidi" w:cstheme="minorBidi"/>
                <w:sz w:val="20"/>
                <w:szCs w:val="20"/>
              </w:rPr>
            </w:pPr>
            <w:r w:rsidRPr="00642E93">
              <w:rPr>
                <w:rFonts w:asciiTheme="minorBidi" w:hAnsiTheme="minorBidi" w:cstheme="minorBidi"/>
                <w:sz w:val="20"/>
                <w:szCs w:val="20"/>
              </w:rPr>
              <w:t>What are advertising appeals</w:t>
            </w:r>
            <w:r w:rsidR="00B31E22" w:rsidRPr="00642E93">
              <w:rPr>
                <w:rFonts w:asciiTheme="minorBidi" w:hAnsiTheme="minorBidi" w:cstheme="minorBidi"/>
                <w:sz w:val="20"/>
                <w:szCs w:val="20"/>
              </w:rPr>
              <w:t xml:space="preserve">: </w:t>
            </w:r>
            <w:hyperlink r:id="rId193" w:history="1">
              <w:r w:rsidR="00B31E22" w:rsidRPr="00642E93">
                <w:rPr>
                  <w:rStyle w:val="Hyperlink"/>
                  <w:rFonts w:asciiTheme="minorBidi" w:hAnsiTheme="minorBidi" w:cstheme="minorBidi"/>
                  <w:sz w:val="20"/>
                  <w:szCs w:val="20"/>
                </w:rPr>
                <w:t>www.youtube.com/watch?v=-5piPLLOhog</w:t>
              </w:r>
            </w:hyperlink>
          </w:p>
          <w:p w14:paraId="1661D963" w14:textId="3094712D" w:rsidR="00B31E22" w:rsidRPr="00642E93" w:rsidRDefault="00251F20" w:rsidP="008649AE">
            <w:pPr>
              <w:autoSpaceDE w:val="0"/>
              <w:autoSpaceDN w:val="0"/>
              <w:adjustRightInd w:val="0"/>
              <w:spacing w:before="60" w:after="60"/>
              <w:rPr>
                <w:rFonts w:asciiTheme="minorBidi" w:hAnsiTheme="minorBidi" w:cstheme="minorBidi"/>
              </w:rPr>
            </w:pPr>
            <w:r w:rsidRPr="00ED2FF5">
              <w:rPr>
                <w:rFonts w:asciiTheme="minorBidi" w:hAnsiTheme="minorBidi" w:cstheme="minorBidi"/>
                <w:sz w:val="20"/>
                <w:szCs w:val="20"/>
              </w:rPr>
              <w:t>How influencers have transformed modern marketing</w:t>
            </w:r>
            <w:r w:rsidR="00B31E22" w:rsidRPr="00642E93">
              <w:rPr>
                <w:rFonts w:asciiTheme="minorBidi" w:hAnsiTheme="minorBidi" w:cstheme="minorBidi"/>
                <w:sz w:val="20"/>
                <w:szCs w:val="20"/>
              </w:rPr>
              <w:t xml:space="preserve">: </w:t>
            </w:r>
            <w:hyperlink r:id="rId194" w:history="1">
              <w:r w:rsidR="00B31E22" w:rsidRPr="00642E93">
                <w:rPr>
                  <w:rStyle w:val="Hyperlink"/>
                  <w:rFonts w:asciiTheme="minorBidi" w:hAnsiTheme="minorBidi" w:cstheme="minorBidi"/>
                  <w:sz w:val="20"/>
                  <w:szCs w:val="20"/>
                </w:rPr>
                <w:t>www.youtube.com/watch?v=gbbEXnRG9d8</w:t>
              </w:r>
            </w:hyperlink>
            <w:r w:rsidR="00B31E22" w:rsidRPr="00642E93">
              <w:rPr>
                <w:rFonts w:asciiTheme="minorBidi" w:hAnsiTheme="minorBidi" w:cstheme="minorBidi"/>
                <w:sz w:val="20"/>
                <w:szCs w:val="20"/>
              </w:rPr>
              <w:t xml:space="preserve"> </w:t>
            </w:r>
          </w:p>
        </w:tc>
      </w:tr>
      <w:tr w:rsidR="00D33600" w:rsidRPr="00642E93" w14:paraId="6E459598" w14:textId="77777777">
        <w:tblPrEx>
          <w:tblCellMar>
            <w:top w:w="0" w:type="dxa"/>
            <w:bottom w:w="0" w:type="dxa"/>
          </w:tblCellMar>
        </w:tblPrEx>
        <w:tc>
          <w:tcPr>
            <w:tcW w:w="2552" w:type="dxa"/>
            <w:tcMar>
              <w:top w:w="113" w:type="dxa"/>
              <w:bottom w:w="113" w:type="dxa"/>
            </w:tcMar>
          </w:tcPr>
          <w:p w14:paraId="4799AF18" w14:textId="404C4F8C" w:rsidR="00D33600" w:rsidRPr="00642E93" w:rsidRDefault="00D33600" w:rsidP="00642E93">
            <w:pPr>
              <w:pStyle w:val="BodyText"/>
              <w:spacing w:after="120"/>
              <w:rPr>
                <w:rFonts w:asciiTheme="minorBidi" w:hAnsiTheme="minorBidi" w:cstheme="minorBidi"/>
                <w:i/>
                <w:color w:val="FF0000"/>
              </w:rPr>
            </w:pPr>
            <w:r w:rsidRPr="00642E93">
              <w:rPr>
                <w:rFonts w:asciiTheme="minorBidi" w:hAnsiTheme="minorBidi" w:cstheme="minorBidi"/>
              </w:rPr>
              <w:t xml:space="preserve">5.1.4 </w:t>
            </w:r>
            <w:r w:rsidRPr="00642E93">
              <w:rPr>
                <w:rFonts w:asciiTheme="minorBidi" w:hAnsiTheme="minorBidi" w:cstheme="minorBidi"/>
                <w:color w:val="000000"/>
              </w:rPr>
              <w:t>Sales promotion</w:t>
            </w:r>
          </w:p>
        </w:tc>
        <w:tc>
          <w:tcPr>
            <w:tcW w:w="2126" w:type="dxa"/>
            <w:tcMar>
              <w:top w:w="113" w:type="dxa"/>
              <w:bottom w:w="113" w:type="dxa"/>
            </w:tcMar>
          </w:tcPr>
          <w:p w14:paraId="6DDF19DC" w14:textId="0773B89E" w:rsidR="00D33600" w:rsidRPr="00642E93" w:rsidRDefault="006B1743" w:rsidP="00642E93">
            <w:pPr>
              <w:pStyle w:val="BodyText"/>
              <w:spacing w:after="120"/>
              <w:rPr>
                <w:rFonts w:asciiTheme="minorBidi" w:hAnsiTheme="minorBidi" w:cstheme="minorBidi"/>
                <w:lang w:eastAsia="en-GB"/>
              </w:rPr>
            </w:pPr>
            <w:r>
              <w:rPr>
                <w:rFonts w:asciiTheme="minorBidi" w:hAnsiTheme="minorBidi" w:cstheme="minorBidi"/>
              </w:rPr>
              <w:t>T</w:t>
            </w:r>
            <w:r w:rsidR="00D33600" w:rsidRPr="00642E93">
              <w:rPr>
                <w:rFonts w:asciiTheme="minorBidi" w:hAnsiTheme="minorBidi" w:cstheme="minorBidi"/>
              </w:rPr>
              <w:t>he meaning of sales promotion</w:t>
            </w:r>
            <w:r>
              <w:rPr>
                <w:rFonts w:asciiTheme="minorBidi" w:hAnsiTheme="minorBidi" w:cstheme="minorBidi"/>
              </w:rPr>
              <w:t>.</w:t>
            </w:r>
          </w:p>
        </w:tc>
        <w:tc>
          <w:tcPr>
            <w:tcW w:w="9923" w:type="dxa"/>
            <w:tcMar>
              <w:top w:w="113" w:type="dxa"/>
              <w:bottom w:w="113" w:type="dxa"/>
            </w:tcMar>
          </w:tcPr>
          <w:p w14:paraId="3C77AE9C" w14:textId="181D097B" w:rsidR="00D33600" w:rsidRPr="00642E93" w:rsidRDefault="00D33600" w:rsidP="00642E93">
            <w:pPr>
              <w:spacing w:after="120"/>
              <w:rPr>
                <w:rFonts w:asciiTheme="minorBidi" w:hAnsiTheme="minorBidi" w:cstheme="minorBidi"/>
                <w:sz w:val="20"/>
                <w:szCs w:val="20"/>
              </w:rPr>
            </w:pPr>
            <w:r w:rsidRPr="00642E93">
              <w:rPr>
                <w:rFonts w:asciiTheme="minorBidi" w:hAnsiTheme="minorBidi" w:cstheme="minorBidi"/>
                <w:sz w:val="20"/>
                <w:szCs w:val="20"/>
              </w:rPr>
              <w:t>It is important to draw a clear distinction between advertising and sales promotion in this topic. Learners could attempt to explain how the two are different. Use the following video resources to deliver learning.</w:t>
            </w:r>
          </w:p>
          <w:p w14:paraId="7D61D9A2" w14:textId="72137E7F" w:rsidR="00D33600" w:rsidRPr="00642E93" w:rsidRDefault="006B1743" w:rsidP="008649AE">
            <w:pPr>
              <w:spacing w:before="60" w:after="60"/>
              <w:rPr>
                <w:rFonts w:asciiTheme="minorBidi" w:hAnsiTheme="minorBidi" w:cstheme="minorBidi"/>
                <w:sz w:val="20"/>
                <w:szCs w:val="20"/>
              </w:rPr>
            </w:pPr>
            <w:r w:rsidRPr="00642E93">
              <w:rPr>
                <w:rFonts w:asciiTheme="minorBidi" w:hAnsiTheme="minorBidi" w:cstheme="minorBidi"/>
                <w:sz w:val="20"/>
                <w:szCs w:val="20"/>
              </w:rPr>
              <w:t>Difference between advertising and sales promotion</w:t>
            </w:r>
            <w:r w:rsidR="00053330">
              <w:rPr>
                <w:rFonts w:asciiTheme="minorBidi" w:hAnsiTheme="minorBidi" w:cstheme="minorBidi"/>
                <w:sz w:val="20"/>
                <w:szCs w:val="20"/>
              </w:rPr>
              <w:t>:</w:t>
            </w:r>
            <w:r w:rsidR="00D33600" w:rsidRPr="00642E93">
              <w:rPr>
                <w:rFonts w:asciiTheme="minorBidi" w:hAnsiTheme="minorBidi" w:cstheme="minorBidi"/>
                <w:sz w:val="20"/>
                <w:szCs w:val="20"/>
              </w:rPr>
              <w:t xml:space="preserve"> </w:t>
            </w:r>
            <w:hyperlink r:id="rId195" w:history="1">
              <w:r w:rsidR="00D33600" w:rsidRPr="00642E93">
                <w:rPr>
                  <w:rStyle w:val="Hyperlink"/>
                  <w:rFonts w:asciiTheme="minorBidi" w:hAnsiTheme="minorBidi" w:cstheme="minorBidi"/>
                  <w:sz w:val="20"/>
                  <w:szCs w:val="20"/>
                </w:rPr>
                <w:t>https://smallbusiness.chron.com/difference-between-advertising-sales-promotions-3377.html</w:t>
              </w:r>
            </w:hyperlink>
          </w:p>
          <w:p w14:paraId="2DE70BA5" w14:textId="24E2D2A0" w:rsidR="00D33600" w:rsidRPr="00642E93" w:rsidRDefault="001D44E3" w:rsidP="008649AE">
            <w:pPr>
              <w:spacing w:before="60" w:after="60"/>
              <w:rPr>
                <w:rFonts w:asciiTheme="minorBidi" w:hAnsiTheme="minorBidi" w:cstheme="minorBidi"/>
                <w:sz w:val="20"/>
                <w:szCs w:val="20"/>
              </w:rPr>
            </w:pPr>
            <w:r w:rsidRPr="00642E93">
              <w:rPr>
                <w:rFonts w:asciiTheme="minorBidi" w:hAnsiTheme="minorBidi" w:cstheme="minorBidi"/>
                <w:sz w:val="20"/>
                <w:szCs w:val="20"/>
              </w:rPr>
              <w:t>How McDonalds uses advertising and sales promotion</w:t>
            </w:r>
            <w:r w:rsidR="00281CB9">
              <w:rPr>
                <w:rFonts w:asciiTheme="minorBidi" w:hAnsiTheme="minorBidi" w:cstheme="minorBidi"/>
                <w:sz w:val="20"/>
                <w:szCs w:val="20"/>
              </w:rPr>
              <w:t>?</w:t>
            </w:r>
            <w:r w:rsidR="00D33600" w:rsidRPr="00642E93">
              <w:rPr>
                <w:rFonts w:asciiTheme="minorBidi" w:hAnsiTheme="minorBidi" w:cstheme="minorBidi"/>
                <w:sz w:val="20"/>
                <w:szCs w:val="20"/>
              </w:rPr>
              <w:t xml:space="preserve"> </w:t>
            </w:r>
            <w:hyperlink r:id="rId196" w:history="1">
              <w:r w:rsidR="00D33600" w:rsidRPr="00642E93">
                <w:rPr>
                  <w:rStyle w:val="Hyperlink"/>
                  <w:rFonts w:asciiTheme="minorBidi" w:hAnsiTheme="minorBidi" w:cstheme="minorBidi"/>
                  <w:sz w:val="20"/>
                  <w:szCs w:val="20"/>
                </w:rPr>
                <w:t>www.youtube.com/watch?v=XI2qK1UASxI</w:t>
              </w:r>
            </w:hyperlink>
          </w:p>
          <w:p w14:paraId="22F00D93" w14:textId="0A293797" w:rsidR="00D33600" w:rsidRPr="00642E93" w:rsidRDefault="001D44E3" w:rsidP="008649AE">
            <w:pPr>
              <w:pStyle w:val="BodyText"/>
              <w:spacing w:before="60" w:after="60"/>
              <w:rPr>
                <w:rFonts w:asciiTheme="minorBidi" w:hAnsiTheme="minorBidi" w:cstheme="minorBidi"/>
              </w:rPr>
            </w:pPr>
            <w:r w:rsidRPr="001D44E3">
              <w:rPr>
                <w:rFonts w:asciiTheme="minorBidi" w:hAnsiTheme="minorBidi" w:cstheme="minorBidi"/>
              </w:rPr>
              <w:t>What is sales promotion?</w:t>
            </w:r>
            <w:r w:rsidR="00D33600" w:rsidRPr="00642E93">
              <w:rPr>
                <w:rFonts w:asciiTheme="minorBidi" w:hAnsiTheme="minorBidi" w:cstheme="minorBidi"/>
              </w:rPr>
              <w:t xml:space="preserve"> </w:t>
            </w:r>
            <w:hyperlink r:id="rId197" w:history="1">
              <w:r w:rsidR="00D33600" w:rsidRPr="00642E93">
                <w:rPr>
                  <w:rStyle w:val="Hyperlink"/>
                  <w:rFonts w:asciiTheme="minorBidi" w:hAnsiTheme="minorBidi" w:cstheme="minorBidi"/>
                </w:rPr>
                <w:t>www.youtube.com/watch?v=QNkqrjvwXDU</w:t>
              </w:r>
            </w:hyperlink>
          </w:p>
        </w:tc>
      </w:tr>
      <w:tr w:rsidR="00987983" w:rsidRPr="00642E93" w14:paraId="4404E44F" w14:textId="77777777">
        <w:tblPrEx>
          <w:tblCellMar>
            <w:top w:w="0" w:type="dxa"/>
            <w:bottom w:w="0" w:type="dxa"/>
          </w:tblCellMar>
        </w:tblPrEx>
        <w:tc>
          <w:tcPr>
            <w:tcW w:w="2552" w:type="dxa"/>
            <w:tcMar>
              <w:top w:w="113" w:type="dxa"/>
              <w:bottom w:w="113" w:type="dxa"/>
            </w:tcMar>
          </w:tcPr>
          <w:p w14:paraId="7E88D636" w14:textId="77777777" w:rsidR="00987983" w:rsidRPr="00642E93" w:rsidRDefault="00987983" w:rsidP="00642E93">
            <w:pPr>
              <w:pStyle w:val="BodyText"/>
              <w:spacing w:after="120"/>
              <w:rPr>
                <w:rFonts w:asciiTheme="minorBidi" w:hAnsiTheme="minorBidi" w:cstheme="minorBidi"/>
                <w:i/>
                <w:color w:val="FF0000"/>
              </w:rPr>
            </w:pPr>
          </w:p>
        </w:tc>
        <w:tc>
          <w:tcPr>
            <w:tcW w:w="2126" w:type="dxa"/>
            <w:tcMar>
              <w:top w:w="113" w:type="dxa"/>
              <w:bottom w:w="113" w:type="dxa"/>
            </w:tcMar>
          </w:tcPr>
          <w:p w14:paraId="628EC855" w14:textId="70E8CA84" w:rsidR="00987983" w:rsidRPr="00642E93" w:rsidRDefault="00281CB9" w:rsidP="00642E93">
            <w:pPr>
              <w:pStyle w:val="BodyText"/>
              <w:spacing w:after="120"/>
              <w:rPr>
                <w:rFonts w:asciiTheme="minorBidi" w:hAnsiTheme="minorBidi" w:cstheme="minorBidi"/>
                <w:lang w:eastAsia="en-GB"/>
              </w:rPr>
            </w:pPr>
            <w:r>
              <w:rPr>
                <w:rFonts w:asciiTheme="minorBidi" w:hAnsiTheme="minorBidi" w:cstheme="minorBidi"/>
                <w:color w:val="000000"/>
              </w:rPr>
              <w:t>T</w:t>
            </w:r>
            <w:r w:rsidR="00987983" w:rsidRPr="00642E93">
              <w:rPr>
                <w:rFonts w:asciiTheme="minorBidi" w:hAnsiTheme="minorBidi" w:cstheme="minorBidi"/>
                <w:color w:val="000000"/>
              </w:rPr>
              <w:t xml:space="preserve">he methods of sales promotion: point of sale, special offers, sponsorship, displays, competitions, coupons, sales periods, loss leaders, free </w:t>
            </w:r>
            <w:proofErr w:type="gramStart"/>
            <w:r w:rsidR="00987983" w:rsidRPr="00642E93">
              <w:rPr>
                <w:rFonts w:asciiTheme="minorBidi" w:hAnsiTheme="minorBidi" w:cstheme="minorBidi"/>
                <w:color w:val="000000"/>
              </w:rPr>
              <w:t>gifts</w:t>
            </w:r>
            <w:proofErr w:type="gramEnd"/>
            <w:r w:rsidR="00987983" w:rsidRPr="00642E93">
              <w:rPr>
                <w:rFonts w:asciiTheme="minorBidi" w:hAnsiTheme="minorBidi" w:cstheme="minorBidi"/>
                <w:color w:val="000000"/>
              </w:rPr>
              <w:t xml:space="preserve"> and free samples</w:t>
            </w:r>
            <w:r w:rsidR="00053330">
              <w:rPr>
                <w:rFonts w:asciiTheme="minorBidi" w:hAnsiTheme="minorBidi" w:cstheme="minorBidi"/>
                <w:color w:val="000000"/>
              </w:rPr>
              <w:t>.</w:t>
            </w:r>
          </w:p>
        </w:tc>
        <w:tc>
          <w:tcPr>
            <w:tcW w:w="9923" w:type="dxa"/>
            <w:tcMar>
              <w:top w:w="113" w:type="dxa"/>
              <w:bottom w:w="113" w:type="dxa"/>
            </w:tcMar>
          </w:tcPr>
          <w:p w14:paraId="05405B7E" w14:textId="77777777" w:rsidR="00987983" w:rsidRPr="00B57DC9" w:rsidRDefault="00987983" w:rsidP="00642E93">
            <w:pPr>
              <w:autoSpaceDE w:val="0"/>
              <w:autoSpaceDN w:val="0"/>
              <w:adjustRightInd w:val="0"/>
              <w:spacing w:after="120"/>
              <w:rPr>
                <w:rFonts w:asciiTheme="minorBidi" w:eastAsiaTheme="minorHAnsi" w:hAnsiTheme="minorBidi" w:cstheme="minorBidi"/>
                <w:color w:val="000000"/>
                <w:sz w:val="20"/>
                <w:szCs w:val="20"/>
              </w:rPr>
            </w:pPr>
            <w:r w:rsidRPr="00B57DC9">
              <w:rPr>
                <w:rFonts w:asciiTheme="minorBidi" w:eastAsiaTheme="minorHAnsi" w:hAnsiTheme="minorBidi" w:cstheme="minorBidi"/>
                <w:color w:val="000000"/>
                <w:sz w:val="20"/>
                <w:szCs w:val="20"/>
              </w:rPr>
              <w:t xml:space="preserve">Learners look at magazine and newspaper advertisements to identify examples of sales promotions used to sell goods or services and the reasons for using them. This work can be presented as a report to the rest of the class. </w:t>
            </w:r>
            <w:r w:rsidRPr="00B57DC9">
              <w:rPr>
                <w:rFonts w:asciiTheme="minorBidi" w:eastAsiaTheme="minorHAnsi" w:hAnsiTheme="minorBidi" w:cstheme="minorBidi"/>
                <w:b/>
                <w:bCs/>
                <w:color w:val="000000"/>
                <w:sz w:val="20"/>
                <w:szCs w:val="20"/>
              </w:rPr>
              <w:t>(I)</w:t>
            </w:r>
          </w:p>
          <w:p w14:paraId="11B5457F" w14:textId="526440FF" w:rsidR="00987983" w:rsidRPr="007755B5" w:rsidRDefault="00987983" w:rsidP="007755B5">
            <w:pPr>
              <w:autoSpaceDE w:val="0"/>
              <w:autoSpaceDN w:val="0"/>
              <w:adjustRightInd w:val="0"/>
              <w:spacing w:after="120"/>
              <w:rPr>
                <w:rFonts w:asciiTheme="minorBidi" w:eastAsiaTheme="minorHAnsi" w:hAnsiTheme="minorBidi" w:cstheme="minorBidi"/>
                <w:color w:val="000000"/>
                <w:sz w:val="20"/>
                <w:szCs w:val="20"/>
              </w:rPr>
            </w:pPr>
            <w:r w:rsidRPr="007755B5">
              <w:rPr>
                <w:rFonts w:asciiTheme="minorBidi" w:eastAsiaTheme="minorHAnsi" w:hAnsiTheme="minorBidi" w:cstheme="minorBidi"/>
                <w:color w:val="000000"/>
                <w:sz w:val="20"/>
                <w:szCs w:val="20"/>
              </w:rPr>
              <w:t>A visit to a local supermarket is a good way to view a range of sales promotions taking place. Again, a talk by</w:t>
            </w:r>
            <w:r w:rsidR="007755B5">
              <w:rPr>
                <w:rFonts w:asciiTheme="minorBidi" w:eastAsiaTheme="minorHAnsi" w:hAnsiTheme="minorBidi" w:cstheme="minorBidi"/>
                <w:color w:val="000000"/>
                <w:sz w:val="20"/>
                <w:szCs w:val="20"/>
              </w:rPr>
              <w:t xml:space="preserve"> </w:t>
            </w:r>
            <w:r w:rsidRPr="007755B5">
              <w:rPr>
                <w:rFonts w:asciiTheme="minorBidi" w:eastAsiaTheme="minorHAnsi" w:hAnsiTheme="minorBidi" w:cstheme="minorBidi"/>
                <w:color w:val="000000"/>
                <w:sz w:val="20"/>
                <w:szCs w:val="20"/>
              </w:rPr>
              <w:t>a member of staff on the use of sales promotions would be beneficial here.</w:t>
            </w:r>
          </w:p>
          <w:p w14:paraId="6DD11C0C" w14:textId="443DF950" w:rsidR="00987983" w:rsidRPr="00F02141" w:rsidRDefault="00053330" w:rsidP="008649AE">
            <w:pPr>
              <w:spacing w:before="60" w:after="60"/>
              <w:rPr>
                <w:rFonts w:asciiTheme="minorBidi" w:eastAsiaTheme="minorHAnsi" w:hAnsiTheme="minorBidi" w:cstheme="minorBidi"/>
                <w:color w:val="000000"/>
                <w:sz w:val="20"/>
                <w:szCs w:val="20"/>
              </w:rPr>
            </w:pPr>
            <w:r w:rsidRPr="00F02141">
              <w:rPr>
                <w:rFonts w:asciiTheme="minorBidi" w:eastAsiaTheme="minorHAnsi" w:hAnsiTheme="minorBidi" w:cstheme="minorBidi"/>
                <w:color w:val="000000"/>
                <w:sz w:val="20"/>
                <w:szCs w:val="20"/>
              </w:rPr>
              <w:t>Types of sales promotion</w:t>
            </w:r>
            <w:r w:rsidR="00987983" w:rsidRPr="00F02141">
              <w:rPr>
                <w:rFonts w:asciiTheme="minorBidi" w:eastAsiaTheme="minorHAnsi" w:hAnsiTheme="minorBidi" w:cstheme="minorBidi"/>
                <w:color w:val="000000"/>
                <w:sz w:val="20"/>
                <w:szCs w:val="20"/>
              </w:rPr>
              <w:t xml:space="preserve">: </w:t>
            </w:r>
            <w:hyperlink r:id="rId198" w:history="1">
              <w:r w:rsidR="00C35767">
                <w:rPr>
                  <w:rStyle w:val="Hyperlink"/>
                  <w:rFonts w:asciiTheme="minorBidi" w:eastAsiaTheme="minorHAnsi" w:hAnsiTheme="minorBidi" w:cstheme="minorBidi"/>
                  <w:sz w:val="20"/>
                  <w:szCs w:val="20"/>
                </w:rPr>
                <w:t>www.youtube.com/watch?v=BDcTSTMKfbE</w:t>
              </w:r>
            </w:hyperlink>
            <w:r w:rsidR="00123505" w:rsidRPr="00F02141">
              <w:rPr>
                <w:rFonts w:asciiTheme="minorBidi" w:eastAsiaTheme="minorHAnsi" w:hAnsiTheme="minorBidi" w:cstheme="minorBidi"/>
                <w:color w:val="000000"/>
                <w:sz w:val="20"/>
                <w:szCs w:val="20"/>
              </w:rPr>
              <w:t xml:space="preserve"> </w:t>
            </w:r>
          </w:p>
          <w:p w14:paraId="0A2DD86C" w14:textId="485A3C1F" w:rsidR="00987983" w:rsidRPr="00F02141" w:rsidRDefault="0074181C" w:rsidP="008649AE">
            <w:pPr>
              <w:spacing w:before="60" w:after="6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Techniques of sales promotion:</w:t>
            </w:r>
            <w:r w:rsidR="00987983" w:rsidRPr="00F02141">
              <w:rPr>
                <w:rFonts w:asciiTheme="minorBidi" w:eastAsiaTheme="minorHAnsi" w:hAnsiTheme="minorBidi" w:cstheme="minorBidi"/>
                <w:color w:val="000000"/>
                <w:sz w:val="20"/>
                <w:szCs w:val="20"/>
              </w:rPr>
              <w:t xml:space="preserve"> </w:t>
            </w:r>
            <w:hyperlink r:id="rId199" w:history="1">
              <w:r w:rsidR="00C35767">
                <w:rPr>
                  <w:rStyle w:val="Hyperlink"/>
                  <w:rFonts w:asciiTheme="minorBidi" w:eastAsiaTheme="minorHAnsi" w:hAnsiTheme="minorBidi" w:cstheme="minorBidi"/>
                  <w:sz w:val="20"/>
                  <w:szCs w:val="20"/>
                </w:rPr>
                <w:t>www.youtube.com/watch?v=96v8vjhL4Ok</w:t>
              </w:r>
            </w:hyperlink>
            <w:r w:rsidR="00987983" w:rsidRPr="00F02141">
              <w:rPr>
                <w:rFonts w:asciiTheme="minorBidi" w:eastAsiaTheme="minorHAnsi" w:hAnsiTheme="minorBidi" w:cstheme="minorBidi"/>
                <w:color w:val="000000"/>
                <w:sz w:val="20"/>
                <w:szCs w:val="20"/>
              </w:rPr>
              <w:t xml:space="preserve"> </w:t>
            </w:r>
          </w:p>
          <w:p w14:paraId="1BD4559E" w14:textId="19782840" w:rsidR="00987983" w:rsidRPr="00F02141" w:rsidRDefault="00F63114" w:rsidP="008649AE">
            <w:pPr>
              <w:spacing w:before="60" w:after="60"/>
              <w:rPr>
                <w:rFonts w:asciiTheme="minorBidi" w:eastAsiaTheme="minorHAnsi" w:hAnsiTheme="minorBidi" w:cstheme="minorBidi"/>
                <w:color w:val="000000"/>
                <w:sz w:val="20"/>
                <w:szCs w:val="20"/>
              </w:rPr>
            </w:pPr>
            <w:r w:rsidRPr="00F02141">
              <w:rPr>
                <w:rFonts w:asciiTheme="minorBidi" w:eastAsiaTheme="minorHAnsi" w:hAnsiTheme="minorBidi" w:cstheme="minorBidi"/>
                <w:color w:val="000000"/>
                <w:sz w:val="20"/>
                <w:szCs w:val="20"/>
              </w:rPr>
              <w:t>What is sales promotion</w:t>
            </w:r>
            <w:r w:rsidR="00027713">
              <w:rPr>
                <w:rFonts w:asciiTheme="minorBidi" w:eastAsiaTheme="minorHAnsi" w:hAnsiTheme="minorBidi" w:cstheme="minorBidi"/>
                <w:color w:val="000000"/>
                <w:sz w:val="20"/>
                <w:szCs w:val="20"/>
              </w:rPr>
              <w:t xml:space="preserve"> and different tools used in sales promotion:</w:t>
            </w:r>
            <w:r w:rsidR="00200DC7">
              <w:rPr>
                <w:rFonts w:asciiTheme="minorBidi" w:eastAsiaTheme="minorHAnsi" w:hAnsiTheme="minorBidi" w:cstheme="minorBidi"/>
                <w:color w:val="000000"/>
                <w:sz w:val="20"/>
                <w:szCs w:val="20"/>
              </w:rPr>
              <w:t xml:space="preserve"> </w:t>
            </w:r>
            <w:hyperlink r:id="rId200" w:history="1">
              <w:r w:rsidR="00200DC7">
                <w:rPr>
                  <w:rStyle w:val="Hyperlink"/>
                  <w:rFonts w:asciiTheme="minorBidi" w:eastAsiaTheme="minorHAnsi" w:hAnsiTheme="minorBidi" w:cstheme="minorBidi"/>
                  <w:sz w:val="20"/>
                  <w:szCs w:val="20"/>
                </w:rPr>
                <w:t>www.youtube.com/watch?v=AjxVqbyUDo8</w:t>
              </w:r>
            </w:hyperlink>
          </w:p>
          <w:p w14:paraId="679E0335" w14:textId="395F1BC4" w:rsidR="00987983" w:rsidRPr="00642E93" w:rsidRDefault="00F63114" w:rsidP="008649AE">
            <w:pPr>
              <w:spacing w:before="60" w:after="60"/>
              <w:rPr>
                <w:rFonts w:asciiTheme="minorBidi" w:eastAsiaTheme="minorHAnsi" w:hAnsiTheme="minorBidi" w:cstheme="minorBidi"/>
                <w:color w:val="000000"/>
                <w:sz w:val="20"/>
                <w:szCs w:val="20"/>
              </w:rPr>
            </w:pPr>
            <w:r w:rsidRPr="00F02141">
              <w:rPr>
                <w:rFonts w:asciiTheme="minorBidi" w:eastAsiaTheme="minorHAnsi" w:hAnsiTheme="minorBidi" w:cstheme="minorBidi"/>
                <w:color w:val="000000"/>
                <w:sz w:val="20"/>
                <w:szCs w:val="20"/>
              </w:rPr>
              <w:t>Pros</w:t>
            </w:r>
            <w:r w:rsidR="00F02141" w:rsidRPr="00F02141">
              <w:rPr>
                <w:rFonts w:asciiTheme="minorBidi" w:eastAsiaTheme="minorHAnsi" w:hAnsiTheme="minorBidi" w:cstheme="minorBidi"/>
                <w:color w:val="000000"/>
                <w:sz w:val="20"/>
                <w:szCs w:val="20"/>
              </w:rPr>
              <w:t xml:space="preserve"> and </w:t>
            </w:r>
            <w:r w:rsidR="0008677E">
              <w:rPr>
                <w:rFonts w:asciiTheme="minorBidi" w:eastAsiaTheme="minorHAnsi" w:hAnsiTheme="minorBidi" w:cstheme="minorBidi"/>
                <w:color w:val="000000"/>
                <w:sz w:val="20"/>
                <w:szCs w:val="20"/>
              </w:rPr>
              <w:t>c</w:t>
            </w:r>
            <w:r w:rsidR="00F02141" w:rsidRPr="00F02141">
              <w:rPr>
                <w:rFonts w:asciiTheme="minorBidi" w:eastAsiaTheme="minorHAnsi" w:hAnsiTheme="minorBidi" w:cstheme="minorBidi"/>
                <w:color w:val="000000"/>
                <w:sz w:val="20"/>
                <w:szCs w:val="20"/>
              </w:rPr>
              <w:t>ons of promotional pricing</w:t>
            </w:r>
            <w:r w:rsidR="00987983" w:rsidRPr="00F02141">
              <w:rPr>
                <w:rFonts w:asciiTheme="minorBidi" w:eastAsiaTheme="minorHAnsi" w:hAnsiTheme="minorBidi" w:cstheme="minorBidi"/>
                <w:color w:val="000000"/>
                <w:sz w:val="20"/>
                <w:szCs w:val="20"/>
              </w:rPr>
              <w:t xml:space="preserve">: </w:t>
            </w:r>
            <w:hyperlink r:id="rId201" w:history="1">
              <w:r w:rsidR="00200DC7">
                <w:rPr>
                  <w:rStyle w:val="Hyperlink"/>
                  <w:rFonts w:asciiTheme="minorBidi" w:eastAsiaTheme="minorHAnsi" w:hAnsiTheme="minorBidi" w:cstheme="minorBidi"/>
                  <w:sz w:val="20"/>
                  <w:szCs w:val="20"/>
                </w:rPr>
                <w:t>www.indeed.com/career-advice/career-development/promotional-pricing-pros-and-cons</w:t>
              </w:r>
            </w:hyperlink>
          </w:p>
          <w:p w14:paraId="1AA84251" w14:textId="33EDE35E" w:rsidR="00987983" w:rsidRPr="00642E93" w:rsidRDefault="00987983" w:rsidP="008649AE">
            <w:pPr>
              <w:pStyle w:val="BodyText"/>
              <w:rPr>
                <w:rFonts w:asciiTheme="minorBidi" w:hAnsiTheme="minorBidi" w:cstheme="minorBidi"/>
              </w:rPr>
            </w:pPr>
            <w:r w:rsidRPr="0008677E">
              <w:rPr>
                <w:rFonts w:asciiTheme="minorBidi" w:eastAsiaTheme="minorHAnsi" w:hAnsiTheme="minorBidi" w:cstheme="minorBidi"/>
                <w:b/>
                <w:bCs/>
                <w:color w:val="000000"/>
              </w:rPr>
              <w:t>Extension activity:</w:t>
            </w:r>
            <w:r w:rsidRPr="00642E93">
              <w:rPr>
                <w:rFonts w:asciiTheme="minorBidi" w:eastAsiaTheme="minorHAnsi" w:hAnsiTheme="minorBidi" w:cstheme="minorBidi"/>
                <w:color w:val="000000"/>
              </w:rPr>
              <w:t xml:space="preserve"> Start a debate by asking learners </w:t>
            </w:r>
            <w:proofErr w:type="gramStart"/>
            <w:r w:rsidRPr="00642E93">
              <w:rPr>
                <w:rFonts w:asciiTheme="minorBidi" w:eastAsiaTheme="minorHAnsi" w:hAnsiTheme="minorBidi" w:cstheme="minorBidi"/>
                <w:color w:val="000000"/>
              </w:rPr>
              <w:t>whether or not</w:t>
            </w:r>
            <w:proofErr w:type="gramEnd"/>
            <w:r w:rsidRPr="00642E93">
              <w:rPr>
                <w:rFonts w:asciiTheme="minorBidi" w:eastAsiaTheme="minorHAnsi" w:hAnsiTheme="minorBidi" w:cstheme="minorBidi"/>
                <w:color w:val="000000"/>
              </w:rPr>
              <w:t xml:space="preserve"> promotional pricing is a good long-term way to increase the number of consumers. </w:t>
            </w:r>
          </w:p>
        </w:tc>
      </w:tr>
      <w:tr w:rsidR="00713349" w:rsidRPr="00642E93" w14:paraId="0569B0DD" w14:textId="77777777">
        <w:tblPrEx>
          <w:tblCellMar>
            <w:top w:w="0" w:type="dxa"/>
            <w:bottom w:w="0" w:type="dxa"/>
          </w:tblCellMar>
        </w:tblPrEx>
        <w:tc>
          <w:tcPr>
            <w:tcW w:w="2552" w:type="dxa"/>
            <w:tcMar>
              <w:top w:w="113" w:type="dxa"/>
              <w:bottom w:w="113" w:type="dxa"/>
            </w:tcMar>
          </w:tcPr>
          <w:p w14:paraId="0AB77E19" w14:textId="77777777" w:rsidR="00713349" w:rsidRPr="00642E93" w:rsidRDefault="00713349" w:rsidP="00642E93">
            <w:pPr>
              <w:pStyle w:val="BodyText"/>
              <w:spacing w:after="120"/>
              <w:rPr>
                <w:rFonts w:asciiTheme="minorBidi" w:hAnsiTheme="minorBidi" w:cstheme="minorBidi"/>
                <w:i/>
                <w:color w:val="FF0000"/>
              </w:rPr>
            </w:pPr>
          </w:p>
        </w:tc>
        <w:tc>
          <w:tcPr>
            <w:tcW w:w="2126" w:type="dxa"/>
            <w:tcMar>
              <w:top w:w="113" w:type="dxa"/>
              <w:bottom w:w="113" w:type="dxa"/>
            </w:tcMar>
          </w:tcPr>
          <w:p w14:paraId="3C6D3EED" w14:textId="0D469E68" w:rsidR="00713349" w:rsidRPr="00642E93" w:rsidRDefault="00620E76" w:rsidP="003A2E6C">
            <w:pPr>
              <w:pStyle w:val="BodyText"/>
              <w:rPr>
                <w:rFonts w:asciiTheme="minorBidi" w:hAnsiTheme="minorBidi" w:cstheme="minorBidi"/>
                <w:lang w:eastAsia="en-GB"/>
              </w:rPr>
            </w:pPr>
            <w:r>
              <w:rPr>
                <w:rFonts w:asciiTheme="minorBidi" w:hAnsiTheme="minorBidi" w:cstheme="minorBidi"/>
                <w:color w:val="000000"/>
              </w:rPr>
              <w:t>T</w:t>
            </w:r>
            <w:r w:rsidR="00713349" w:rsidRPr="00642E93">
              <w:rPr>
                <w:rFonts w:asciiTheme="minorBidi" w:hAnsiTheme="minorBidi" w:cstheme="minorBidi"/>
                <w:color w:val="000000"/>
              </w:rPr>
              <w:t xml:space="preserve">he factors affecting choice of sales promotion methods in given situations: business type, competitors, cost, nature of product, new/old </w:t>
            </w:r>
            <w:proofErr w:type="gramStart"/>
            <w:r w:rsidR="00713349" w:rsidRPr="00642E93">
              <w:rPr>
                <w:rFonts w:asciiTheme="minorBidi" w:hAnsiTheme="minorBidi" w:cstheme="minorBidi"/>
                <w:color w:val="000000"/>
              </w:rPr>
              <w:t>product</w:t>
            </w:r>
            <w:proofErr w:type="gramEnd"/>
            <w:r w:rsidR="00713349" w:rsidRPr="00642E93">
              <w:rPr>
                <w:rFonts w:asciiTheme="minorBidi" w:hAnsiTheme="minorBidi" w:cstheme="minorBidi"/>
                <w:color w:val="000000"/>
              </w:rPr>
              <w:t xml:space="preserve"> and timing</w:t>
            </w:r>
            <w:r>
              <w:rPr>
                <w:rFonts w:asciiTheme="minorBidi" w:hAnsiTheme="minorBidi" w:cstheme="minorBidi"/>
                <w:color w:val="000000"/>
              </w:rPr>
              <w:t>.</w:t>
            </w:r>
          </w:p>
        </w:tc>
        <w:tc>
          <w:tcPr>
            <w:tcW w:w="9923" w:type="dxa"/>
            <w:tcMar>
              <w:top w:w="113" w:type="dxa"/>
              <w:bottom w:w="113" w:type="dxa"/>
            </w:tcMar>
          </w:tcPr>
          <w:p w14:paraId="62C0649F" w14:textId="77777777" w:rsidR="00713349" w:rsidRPr="00642E93" w:rsidRDefault="00713349" w:rsidP="00642E93">
            <w:pPr>
              <w:spacing w:after="120"/>
              <w:rPr>
                <w:rFonts w:asciiTheme="minorBidi" w:hAnsiTheme="minorBidi" w:cstheme="minorBidi"/>
                <w:sz w:val="20"/>
                <w:szCs w:val="20"/>
              </w:rPr>
            </w:pPr>
            <w:r w:rsidRPr="00642E93">
              <w:rPr>
                <w:rFonts w:asciiTheme="minorBidi" w:hAnsiTheme="minorBidi" w:cstheme="minorBidi"/>
                <w:b/>
                <w:bCs/>
                <w:sz w:val="20"/>
                <w:szCs w:val="20"/>
              </w:rPr>
              <w:t>Group activity:</w:t>
            </w:r>
            <w:r w:rsidRPr="00642E93">
              <w:rPr>
                <w:rFonts w:asciiTheme="minorBidi" w:hAnsiTheme="minorBidi" w:cstheme="minorBidi"/>
                <w:sz w:val="20"/>
                <w:szCs w:val="20"/>
              </w:rPr>
              <w:t xml:space="preserve"> Give one product to each group of learners from a set of products that includes: coffee, sports shoe, toothpaste and 4-wheel SUV car.</w:t>
            </w:r>
          </w:p>
          <w:p w14:paraId="4613ECA1" w14:textId="0C9C12CD" w:rsidR="00713349" w:rsidRPr="00642E93" w:rsidRDefault="00E56C97" w:rsidP="00642E93">
            <w:pPr>
              <w:pStyle w:val="BodyText"/>
              <w:spacing w:after="120"/>
              <w:rPr>
                <w:rFonts w:asciiTheme="minorBidi" w:hAnsiTheme="minorBidi" w:cstheme="minorBidi"/>
              </w:rPr>
            </w:pPr>
            <w:r>
              <w:rPr>
                <w:rFonts w:asciiTheme="minorBidi" w:hAnsiTheme="minorBidi" w:cstheme="minorBidi"/>
              </w:rPr>
              <w:t>E</w:t>
            </w:r>
            <w:r w:rsidR="00713349" w:rsidRPr="00642E93">
              <w:rPr>
                <w:rFonts w:asciiTheme="minorBidi" w:hAnsiTheme="minorBidi" w:cstheme="minorBidi"/>
              </w:rPr>
              <w:t xml:space="preserve">ach group discuss and arrive at a conclusion on what would be the best sales promotion method(s) for their product. Ask them to give reasons for their choice of method(s). </w:t>
            </w:r>
          </w:p>
        </w:tc>
      </w:tr>
      <w:tr w:rsidR="00864EFC" w:rsidRPr="00642E93" w14:paraId="04A08B58" w14:textId="77777777">
        <w:tblPrEx>
          <w:tblCellMar>
            <w:top w:w="0" w:type="dxa"/>
            <w:bottom w:w="0" w:type="dxa"/>
          </w:tblCellMar>
        </w:tblPrEx>
        <w:tc>
          <w:tcPr>
            <w:tcW w:w="14601" w:type="dxa"/>
            <w:gridSpan w:val="3"/>
            <w:tcMar>
              <w:top w:w="113" w:type="dxa"/>
              <w:bottom w:w="113" w:type="dxa"/>
            </w:tcMar>
          </w:tcPr>
          <w:p w14:paraId="4E288C70" w14:textId="733AE448" w:rsidR="00864EFC" w:rsidRPr="00554F84" w:rsidRDefault="00864EFC" w:rsidP="00554F84">
            <w:pPr>
              <w:pStyle w:val="BodyText"/>
              <w:rPr>
                <w:rFonts w:asciiTheme="minorBidi" w:hAnsiTheme="minorBidi" w:cstheme="minorBidi"/>
                <w:b/>
                <w:bCs/>
              </w:rPr>
            </w:pPr>
            <w:r w:rsidRPr="00554F84">
              <w:rPr>
                <w:rFonts w:asciiTheme="minorBidi" w:hAnsiTheme="minorBidi" w:cstheme="minorBidi"/>
                <w:b/>
                <w:bCs/>
              </w:rPr>
              <w:t>5.2 Banking</w:t>
            </w:r>
          </w:p>
        </w:tc>
      </w:tr>
      <w:tr w:rsidR="00230B29" w:rsidRPr="00642E93" w14:paraId="5EC15664" w14:textId="77777777">
        <w:tblPrEx>
          <w:tblCellMar>
            <w:top w:w="0" w:type="dxa"/>
            <w:bottom w:w="0" w:type="dxa"/>
          </w:tblCellMar>
        </w:tblPrEx>
        <w:tc>
          <w:tcPr>
            <w:tcW w:w="2552" w:type="dxa"/>
            <w:tcMar>
              <w:top w:w="113" w:type="dxa"/>
              <w:bottom w:w="113" w:type="dxa"/>
            </w:tcMar>
          </w:tcPr>
          <w:p w14:paraId="3C1CB768" w14:textId="52684EA4" w:rsidR="00230B29" w:rsidRPr="00642E93" w:rsidRDefault="00230B29" w:rsidP="00642E93">
            <w:pPr>
              <w:pStyle w:val="BodyText"/>
              <w:spacing w:after="120"/>
              <w:rPr>
                <w:rFonts w:asciiTheme="minorBidi" w:hAnsiTheme="minorBidi" w:cstheme="minorBidi"/>
                <w:i/>
                <w:color w:val="FF0000"/>
              </w:rPr>
            </w:pPr>
            <w:r w:rsidRPr="00642E93">
              <w:rPr>
                <w:rFonts w:asciiTheme="minorBidi" w:hAnsiTheme="minorBidi" w:cstheme="minorBidi"/>
              </w:rPr>
              <w:t>5.2.1 Banking services</w:t>
            </w:r>
          </w:p>
        </w:tc>
        <w:tc>
          <w:tcPr>
            <w:tcW w:w="2126" w:type="dxa"/>
            <w:tcMar>
              <w:top w:w="113" w:type="dxa"/>
              <w:bottom w:w="113" w:type="dxa"/>
            </w:tcMar>
          </w:tcPr>
          <w:p w14:paraId="069DCCB6" w14:textId="37FD9C1C" w:rsidR="00230B29" w:rsidRPr="00642E93" w:rsidRDefault="00554F84" w:rsidP="00642E93">
            <w:pPr>
              <w:spacing w:after="120"/>
              <w:rPr>
                <w:rFonts w:asciiTheme="minorBidi" w:hAnsiTheme="minorBidi" w:cstheme="minorBidi"/>
                <w:color w:val="000000"/>
                <w:sz w:val="20"/>
                <w:szCs w:val="20"/>
              </w:rPr>
            </w:pPr>
            <w:r>
              <w:rPr>
                <w:rFonts w:asciiTheme="minorBidi" w:hAnsiTheme="minorBidi" w:cstheme="minorBidi"/>
                <w:color w:val="000000"/>
                <w:sz w:val="20"/>
                <w:szCs w:val="20"/>
              </w:rPr>
              <w:t>T</w:t>
            </w:r>
            <w:r w:rsidR="00230B29" w:rsidRPr="00642E93">
              <w:rPr>
                <w:rFonts w:asciiTheme="minorBidi" w:hAnsiTheme="minorBidi" w:cstheme="minorBidi"/>
                <w:color w:val="000000"/>
                <w:sz w:val="20"/>
                <w:szCs w:val="20"/>
              </w:rPr>
              <w:t>he different types of banking services:</w:t>
            </w:r>
          </w:p>
          <w:p w14:paraId="6EC32181" w14:textId="16D076B8" w:rsidR="00230B29" w:rsidRPr="00642E93" w:rsidRDefault="00124B5B" w:rsidP="003C6680">
            <w:pPr>
              <w:pStyle w:val="ListParagraph"/>
              <w:numPr>
                <w:ilvl w:val="0"/>
                <w:numId w:val="8"/>
              </w:numPr>
              <w:spacing w:after="120"/>
              <w:rPr>
                <w:rFonts w:asciiTheme="minorBidi" w:hAnsiTheme="minorBidi" w:cstheme="minorBidi"/>
                <w:color w:val="000000"/>
              </w:rPr>
            </w:pPr>
            <w:r>
              <w:rPr>
                <w:rFonts w:asciiTheme="minorBidi" w:hAnsiTheme="minorBidi" w:cstheme="minorBidi"/>
                <w:color w:val="000000"/>
              </w:rPr>
              <w:t>A</w:t>
            </w:r>
            <w:r w:rsidR="00230B29" w:rsidRPr="00642E93">
              <w:rPr>
                <w:rFonts w:asciiTheme="minorBidi" w:hAnsiTheme="minorBidi" w:cstheme="minorBidi"/>
                <w:color w:val="000000"/>
              </w:rPr>
              <w:t>ccounts (current and deposit/savings)</w:t>
            </w:r>
            <w:r w:rsidR="00D541ED">
              <w:rPr>
                <w:rFonts w:asciiTheme="minorBidi" w:hAnsiTheme="minorBidi" w:cstheme="minorBidi"/>
                <w:color w:val="000000"/>
              </w:rPr>
              <w:t>.</w:t>
            </w:r>
          </w:p>
          <w:p w14:paraId="4EE94554" w14:textId="56673B2C" w:rsidR="00230B29" w:rsidRPr="00642E93" w:rsidRDefault="00124B5B" w:rsidP="003C6680">
            <w:pPr>
              <w:pStyle w:val="ListParagraph"/>
              <w:numPr>
                <w:ilvl w:val="0"/>
                <w:numId w:val="8"/>
              </w:numPr>
              <w:spacing w:after="120"/>
              <w:rPr>
                <w:rFonts w:asciiTheme="minorBidi" w:hAnsiTheme="minorBidi" w:cstheme="minorBidi"/>
                <w:color w:val="000000"/>
              </w:rPr>
            </w:pPr>
            <w:r>
              <w:rPr>
                <w:rFonts w:asciiTheme="minorBidi" w:hAnsiTheme="minorBidi" w:cstheme="minorBidi"/>
                <w:color w:val="000000"/>
              </w:rPr>
              <w:t>C</w:t>
            </w:r>
            <w:r w:rsidR="00230B29" w:rsidRPr="00642E93">
              <w:rPr>
                <w:rFonts w:asciiTheme="minorBidi" w:hAnsiTheme="minorBidi" w:cstheme="minorBidi"/>
                <w:color w:val="000000"/>
              </w:rPr>
              <w:t xml:space="preserve">ustomer services (ATM, night safe, foreign currency, financial </w:t>
            </w:r>
            <w:proofErr w:type="gramStart"/>
            <w:r w:rsidR="00230B29" w:rsidRPr="00642E93">
              <w:rPr>
                <w:rFonts w:asciiTheme="minorBidi" w:hAnsiTheme="minorBidi" w:cstheme="minorBidi"/>
                <w:color w:val="000000"/>
              </w:rPr>
              <w:t>advice</w:t>
            </w:r>
            <w:proofErr w:type="gramEnd"/>
            <w:r w:rsidR="00230B29" w:rsidRPr="00642E93">
              <w:rPr>
                <w:rFonts w:asciiTheme="minorBidi" w:hAnsiTheme="minorBidi" w:cstheme="minorBidi"/>
                <w:color w:val="000000"/>
              </w:rPr>
              <w:t xml:space="preserve"> and telephone banking)</w:t>
            </w:r>
            <w:r w:rsidR="00D541ED">
              <w:rPr>
                <w:rFonts w:asciiTheme="minorBidi" w:hAnsiTheme="minorBidi" w:cstheme="minorBidi"/>
                <w:color w:val="000000"/>
              </w:rPr>
              <w:t>.</w:t>
            </w:r>
          </w:p>
          <w:p w14:paraId="66157DE8" w14:textId="5155E804" w:rsidR="00230B29" w:rsidRPr="00642E93" w:rsidRDefault="00124B5B" w:rsidP="003C6680">
            <w:pPr>
              <w:pStyle w:val="ListParagraph"/>
              <w:numPr>
                <w:ilvl w:val="0"/>
                <w:numId w:val="8"/>
              </w:numPr>
              <w:spacing w:after="120"/>
              <w:rPr>
                <w:rFonts w:asciiTheme="minorBidi" w:hAnsiTheme="minorBidi" w:cstheme="minorBidi"/>
                <w:color w:val="000000"/>
              </w:rPr>
            </w:pPr>
            <w:r>
              <w:rPr>
                <w:rFonts w:asciiTheme="minorBidi" w:hAnsiTheme="minorBidi" w:cstheme="minorBidi"/>
                <w:color w:val="000000"/>
              </w:rPr>
              <w:t>P</w:t>
            </w:r>
            <w:r w:rsidR="00230B29" w:rsidRPr="00642E93">
              <w:rPr>
                <w:rFonts w:asciiTheme="minorBidi" w:hAnsiTheme="minorBidi" w:cstheme="minorBidi"/>
                <w:color w:val="000000"/>
              </w:rPr>
              <w:t xml:space="preserve">ayments (cash, cheque, credit card, debit card, store card, credit transfer, standing order, direct debit, electronic </w:t>
            </w:r>
            <w:proofErr w:type="gramStart"/>
            <w:r w:rsidR="00230B29" w:rsidRPr="00642E93">
              <w:rPr>
                <w:rFonts w:asciiTheme="minorBidi" w:hAnsiTheme="minorBidi" w:cstheme="minorBidi"/>
                <w:color w:val="000000"/>
              </w:rPr>
              <w:t>transfer</w:t>
            </w:r>
            <w:proofErr w:type="gramEnd"/>
            <w:r w:rsidR="00230B29" w:rsidRPr="00642E93">
              <w:rPr>
                <w:rFonts w:asciiTheme="minorBidi" w:hAnsiTheme="minorBidi" w:cstheme="minorBidi"/>
                <w:color w:val="000000"/>
              </w:rPr>
              <w:t xml:space="preserve"> and documentary credit/letter of credit)</w:t>
            </w:r>
            <w:r w:rsidR="00D541ED">
              <w:rPr>
                <w:rFonts w:asciiTheme="minorBidi" w:hAnsiTheme="minorBidi" w:cstheme="minorBidi"/>
                <w:color w:val="000000"/>
              </w:rPr>
              <w:t>.</w:t>
            </w:r>
          </w:p>
          <w:p w14:paraId="34B4F470" w14:textId="67B2C3E8" w:rsidR="00230B29" w:rsidRPr="00642E93" w:rsidRDefault="007D7EB9" w:rsidP="003A2E6C">
            <w:pPr>
              <w:pStyle w:val="BodyText"/>
              <w:numPr>
                <w:ilvl w:val="0"/>
                <w:numId w:val="23"/>
              </w:numPr>
              <w:rPr>
                <w:rFonts w:asciiTheme="minorBidi" w:hAnsiTheme="minorBidi" w:cstheme="minorBidi"/>
                <w:lang w:eastAsia="en-GB"/>
              </w:rPr>
            </w:pPr>
            <w:r>
              <w:rPr>
                <w:rFonts w:asciiTheme="minorBidi" w:hAnsiTheme="minorBidi" w:cstheme="minorBidi"/>
                <w:color w:val="000000"/>
              </w:rPr>
              <w:t>S</w:t>
            </w:r>
            <w:r w:rsidR="00230B29" w:rsidRPr="00642E93">
              <w:rPr>
                <w:rFonts w:asciiTheme="minorBidi" w:hAnsiTheme="minorBidi" w:cstheme="minorBidi"/>
                <w:color w:val="000000"/>
              </w:rPr>
              <w:t>ources of finance (loan, overdraft, mortgage and hire purchase)</w:t>
            </w:r>
            <w:r w:rsidR="00D541ED">
              <w:rPr>
                <w:rFonts w:asciiTheme="minorBidi" w:hAnsiTheme="minorBidi" w:cstheme="minorBidi"/>
                <w:color w:val="000000"/>
              </w:rPr>
              <w:t>.</w:t>
            </w:r>
          </w:p>
        </w:tc>
        <w:tc>
          <w:tcPr>
            <w:tcW w:w="9923" w:type="dxa"/>
            <w:tcMar>
              <w:top w:w="113" w:type="dxa"/>
              <w:bottom w:w="113" w:type="dxa"/>
            </w:tcMar>
          </w:tcPr>
          <w:p w14:paraId="5675455A" w14:textId="77777777" w:rsidR="00230B29" w:rsidRPr="00642E93" w:rsidRDefault="00230B29" w:rsidP="00642E93">
            <w:pPr>
              <w:spacing w:after="120"/>
              <w:rPr>
                <w:rFonts w:asciiTheme="minorBidi" w:hAnsiTheme="minorBidi" w:cstheme="minorBidi"/>
                <w:color w:val="000000"/>
                <w:sz w:val="20"/>
                <w:szCs w:val="20"/>
              </w:rPr>
            </w:pPr>
            <w:r w:rsidRPr="00642E93">
              <w:rPr>
                <w:rFonts w:asciiTheme="minorBidi" w:hAnsiTheme="minorBidi" w:cstheme="minorBidi"/>
                <w:color w:val="000000"/>
                <w:sz w:val="20"/>
                <w:szCs w:val="20"/>
              </w:rPr>
              <w:t xml:space="preserve">Banking is a practical service without which both individuals and businesses cannot function. There is an exhaustive list of services that banks offer. Some of these services have undergone a radical transformation </w:t>
            </w:r>
            <w:proofErr w:type="gramStart"/>
            <w:r w:rsidRPr="00642E93">
              <w:rPr>
                <w:rFonts w:asciiTheme="minorBidi" w:hAnsiTheme="minorBidi" w:cstheme="minorBidi"/>
                <w:color w:val="000000"/>
                <w:sz w:val="20"/>
                <w:szCs w:val="20"/>
              </w:rPr>
              <w:t>as a result of</w:t>
            </w:r>
            <w:proofErr w:type="gramEnd"/>
            <w:r w:rsidRPr="00642E93">
              <w:rPr>
                <w:rFonts w:asciiTheme="minorBidi" w:hAnsiTheme="minorBidi" w:cstheme="minorBidi"/>
                <w:color w:val="000000"/>
                <w:sz w:val="20"/>
                <w:szCs w:val="20"/>
              </w:rPr>
              <w:t xml:space="preserve"> the Internet. </w:t>
            </w:r>
          </w:p>
          <w:p w14:paraId="4EE7D404" w14:textId="77777777" w:rsidR="00230B29" w:rsidRPr="00642E93" w:rsidRDefault="00230B29" w:rsidP="00642E93">
            <w:pPr>
              <w:spacing w:after="120"/>
              <w:rPr>
                <w:rFonts w:asciiTheme="minorBidi" w:hAnsiTheme="minorBidi" w:cstheme="minorBidi"/>
                <w:color w:val="000000"/>
                <w:sz w:val="20"/>
                <w:szCs w:val="20"/>
              </w:rPr>
            </w:pPr>
            <w:r w:rsidRPr="00642E93">
              <w:rPr>
                <w:rFonts w:asciiTheme="minorBidi" w:hAnsiTheme="minorBidi" w:cstheme="minorBidi"/>
                <w:color w:val="000000"/>
                <w:sz w:val="20"/>
                <w:szCs w:val="20"/>
              </w:rPr>
              <w:t>There could be two approaches to learning topics 5.2.1 and 5.2.2.</w:t>
            </w:r>
          </w:p>
          <w:p w14:paraId="723C04C6" w14:textId="77777777" w:rsidR="003C39C9" w:rsidRDefault="00230B29" w:rsidP="003C6680">
            <w:pPr>
              <w:pStyle w:val="ListParagraph"/>
              <w:numPr>
                <w:ilvl w:val="0"/>
                <w:numId w:val="9"/>
              </w:numPr>
              <w:spacing w:after="120"/>
              <w:rPr>
                <w:rFonts w:asciiTheme="minorBidi" w:hAnsiTheme="minorBidi" w:cstheme="minorBidi"/>
                <w:color w:val="000000"/>
              </w:rPr>
            </w:pPr>
            <w:r w:rsidRPr="00642E93">
              <w:rPr>
                <w:rFonts w:asciiTheme="minorBidi" w:hAnsiTheme="minorBidi" w:cstheme="minorBidi"/>
                <w:color w:val="000000"/>
              </w:rPr>
              <w:t>Research oriented</w:t>
            </w:r>
          </w:p>
          <w:p w14:paraId="3795F2E6" w14:textId="4B2AAA4D" w:rsidR="00230B29" w:rsidRPr="00642E93" w:rsidRDefault="00230B29" w:rsidP="003C39C9">
            <w:pPr>
              <w:pStyle w:val="ListParagraph"/>
              <w:spacing w:after="120"/>
              <w:ind w:left="360"/>
              <w:rPr>
                <w:rFonts w:asciiTheme="minorBidi" w:hAnsiTheme="minorBidi" w:cstheme="minorBidi"/>
                <w:color w:val="000000"/>
              </w:rPr>
            </w:pPr>
            <w:r w:rsidRPr="00642E93">
              <w:rPr>
                <w:rFonts w:asciiTheme="minorBidi" w:hAnsiTheme="minorBidi" w:cstheme="minorBidi"/>
                <w:color w:val="000000"/>
              </w:rPr>
              <w:t>or</w:t>
            </w:r>
          </w:p>
          <w:p w14:paraId="0E94364D" w14:textId="68C4E73C" w:rsidR="00230B29" w:rsidRPr="00642E93" w:rsidRDefault="00230B29" w:rsidP="003C6680">
            <w:pPr>
              <w:pStyle w:val="ListParagraph"/>
              <w:numPr>
                <w:ilvl w:val="0"/>
                <w:numId w:val="9"/>
              </w:numPr>
              <w:spacing w:after="120"/>
              <w:rPr>
                <w:rFonts w:asciiTheme="minorBidi" w:hAnsiTheme="minorBidi" w:cstheme="minorBidi"/>
                <w:color w:val="000000"/>
              </w:rPr>
            </w:pPr>
            <w:r w:rsidRPr="00642E93">
              <w:rPr>
                <w:rFonts w:asciiTheme="minorBidi" w:hAnsiTheme="minorBidi" w:cstheme="minorBidi"/>
                <w:color w:val="000000"/>
              </w:rPr>
              <w:t>Q&amp;A with an expert</w:t>
            </w:r>
            <w:r w:rsidR="003E1C46">
              <w:rPr>
                <w:rFonts w:asciiTheme="minorBidi" w:hAnsiTheme="minorBidi" w:cstheme="minorBidi"/>
                <w:color w:val="000000"/>
              </w:rPr>
              <w:t>.</w:t>
            </w:r>
          </w:p>
          <w:p w14:paraId="36B79F9C" w14:textId="77777777" w:rsidR="00230B29" w:rsidRPr="00642E93" w:rsidRDefault="00230B29" w:rsidP="00642E93">
            <w:pPr>
              <w:spacing w:after="120"/>
              <w:rPr>
                <w:rFonts w:asciiTheme="minorBidi" w:hAnsiTheme="minorBidi" w:cstheme="minorBidi"/>
                <w:color w:val="000000"/>
                <w:sz w:val="20"/>
                <w:szCs w:val="20"/>
              </w:rPr>
            </w:pPr>
            <w:r w:rsidRPr="00642E93">
              <w:rPr>
                <w:rFonts w:asciiTheme="minorBidi" w:hAnsiTheme="minorBidi" w:cstheme="minorBidi"/>
                <w:color w:val="000000"/>
                <w:sz w:val="20"/>
                <w:szCs w:val="20"/>
              </w:rPr>
              <w:t>Either of the two approaches can be adopted.</w:t>
            </w:r>
          </w:p>
          <w:p w14:paraId="7FA53A0F" w14:textId="081E509D" w:rsidR="00230B29" w:rsidRPr="00642E93" w:rsidRDefault="00230B29" w:rsidP="00642E93">
            <w:pPr>
              <w:autoSpaceDE w:val="0"/>
              <w:autoSpaceDN w:val="0"/>
              <w:adjustRightInd w:val="0"/>
              <w:spacing w:after="120"/>
              <w:rPr>
                <w:rFonts w:asciiTheme="minorBidi" w:hAnsiTheme="minorBidi" w:cstheme="minorBidi"/>
                <w:color w:val="000000"/>
                <w:sz w:val="20"/>
                <w:szCs w:val="20"/>
              </w:rPr>
            </w:pPr>
            <w:r w:rsidRPr="00642E93">
              <w:rPr>
                <w:rFonts w:asciiTheme="minorBidi" w:hAnsiTheme="minorBidi" w:cstheme="minorBidi"/>
                <w:b/>
                <w:bCs/>
                <w:color w:val="000000"/>
                <w:sz w:val="20"/>
                <w:szCs w:val="20"/>
              </w:rPr>
              <w:t>Research oriented</w:t>
            </w:r>
            <w:r w:rsidRPr="00642E93">
              <w:rPr>
                <w:rFonts w:asciiTheme="minorBidi" w:hAnsiTheme="minorBidi" w:cstheme="minorBidi"/>
                <w:color w:val="000000"/>
                <w:sz w:val="20"/>
                <w:szCs w:val="20"/>
              </w:rPr>
              <w:t xml:space="preserve">: </w:t>
            </w:r>
            <w:r w:rsidR="006E59DC">
              <w:rPr>
                <w:rFonts w:asciiTheme="minorBidi" w:hAnsiTheme="minorBidi" w:cstheme="minorBidi"/>
                <w:color w:val="000000"/>
                <w:sz w:val="20"/>
                <w:szCs w:val="20"/>
              </w:rPr>
              <w:t>In groups, learners</w:t>
            </w:r>
            <w:r w:rsidRPr="00642E93">
              <w:rPr>
                <w:rFonts w:asciiTheme="minorBidi" w:hAnsiTheme="minorBidi" w:cstheme="minorBidi"/>
                <w:color w:val="000000"/>
                <w:sz w:val="20"/>
                <w:szCs w:val="20"/>
              </w:rPr>
              <w:t xml:space="preserve"> research on a particular bank in your country. They could then give a presentation to the rest of the class, summarising their findings. The websites of banks usually provide a great deal of relevant information. </w:t>
            </w:r>
            <w:r w:rsidRPr="006E59DC">
              <w:rPr>
                <w:rFonts w:asciiTheme="minorBidi" w:hAnsiTheme="minorBidi" w:cstheme="minorBidi"/>
                <w:b/>
                <w:bCs/>
                <w:color w:val="000000"/>
                <w:sz w:val="20"/>
                <w:szCs w:val="20"/>
              </w:rPr>
              <w:t>(I)</w:t>
            </w:r>
          </w:p>
          <w:p w14:paraId="2E84DAC2" w14:textId="77777777" w:rsidR="00230B29" w:rsidRPr="00642E93" w:rsidRDefault="00230B29" w:rsidP="00642E93">
            <w:pPr>
              <w:autoSpaceDE w:val="0"/>
              <w:autoSpaceDN w:val="0"/>
              <w:adjustRightInd w:val="0"/>
              <w:spacing w:after="120"/>
              <w:rPr>
                <w:rFonts w:asciiTheme="minorBidi" w:hAnsiTheme="minorBidi" w:cstheme="minorBidi"/>
                <w:color w:val="000000"/>
                <w:sz w:val="20"/>
                <w:szCs w:val="20"/>
              </w:rPr>
            </w:pPr>
            <w:r w:rsidRPr="00642E93">
              <w:rPr>
                <w:rFonts w:asciiTheme="minorBidi" w:hAnsiTheme="minorBidi" w:cstheme="minorBidi"/>
                <w:color w:val="000000"/>
                <w:sz w:val="20"/>
                <w:szCs w:val="20"/>
              </w:rPr>
              <w:t xml:space="preserve">Learners could visit a branch of a commercial bank or, if that is not possible, go on the website of a commercial bank, and find out as much as they can about the activities of the bank. They could make a poster summarising </w:t>
            </w:r>
            <w:proofErr w:type="gramStart"/>
            <w:r w:rsidRPr="00642E93">
              <w:rPr>
                <w:rFonts w:asciiTheme="minorBidi" w:hAnsiTheme="minorBidi" w:cstheme="minorBidi"/>
                <w:color w:val="000000"/>
                <w:sz w:val="20"/>
                <w:szCs w:val="20"/>
              </w:rPr>
              <w:t>all of</w:t>
            </w:r>
            <w:proofErr w:type="gramEnd"/>
            <w:r w:rsidRPr="00642E93">
              <w:rPr>
                <w:rFonts w:asciiTheme="minorBidi" w:hAnsiTheme="minorBidi" w:cstheme="minorBidi"/>
                <w:color w:val="000000"/>
                <w:sz w:val="20"/>
                <w:szCs w:val="20"/>
              </w:rPr>
              <w:t xml:space="preserve"> these financial activities.</w:t>
            </w:r>
          </w:p>
          <w:p w14:paraId="705E2BF9" w14:textId="05C9F42A" w:rsidR="00230B29" w:rsidRPr="00642E93" w:rsidRDefault="00096CB4" w:rsidP="00642E93">
            <w:pPr>
              <w:autoSpaceDE w:val="0"/>
              <w:autoSpaceDN w:val="0"/>
              <w:adjustRightInd w:val="0"/>
              <w:spacing w:after="120"/>
              <w:rPr>
                <w:rFonts w:asciiTheme="minorBidi" w:hAnsiTheme="minorBidi" w:cstheme="minorBidi"/>
                <w:color w:val="000000"/>
                <w:sz w:val="20"/>
                <w:szCs w:val="20"/>
              </w:rPr>
            </w:pPr>
            <w:r>
              <w:rPr>
                <w:rFonts w:asciiTheme="minorBidi" w:hAnsiTheme="minorBidi" w:cstheme="minorBidi"/>
                <w:b/>
                <w:bCs/>
                <w:color w:val="000000"/>
                <w:sz w:val="20"/>
                <w:szCs w:val="20"/>
              </w:rPr>
              <w:t>Q&amp;A with an expert</w:t>
            </w:r>
            <w:r w:rsidR="00230B29" w:rsidRPr="00642E93">
              <w:rPr>
                <w:rFonts w:asciiTheme="minorBidi" w:hAnsiTheme="minorBidi" w:cstheme="minorBidi"/>
                <w:b/>
                <w:bCs/>
                <w:color w:val="000000"/>
                <w:sz w:val="20"/>
                <w:szCs w:val="20"/>
              </w:rPr>
              <w:t>:</w:t>
            </w:r>
            <w:r w:rsidR="00230B29" w:rsidRPr="00642E93">
              <w:rPr>
                <w:rFonts w:asciiTheme="minorBidi" w:hAnsiTheme="minorBidi" w:cstheme="minorBidi"/>
                <w:color w:val="000000"/>
                <w:sz w:val="20"/>
                <w:szCs w:val="20"/>
              </w:rPr>
              <w:t xml:space="preserve"> Arrange for a banking professional to give a talk on banking services to the class. This could be very doable as this offers banks the opportunity to market their services to a new set of young customers. To make this Q&amp;A session effective, </w:t>
            </w:r>
            <w:r w:rsidR="00A568E5">
              <w:rPr>
                <w:rFonts w:asciiTheme="minorBidi" w:hAnsiTheme="minorBidi" w:cstheme="minorBidi"/>
                <w:color w:val="000000"/>
                <w:sz w:val="20"/>
                <w:szCs w:val="20"/>
              </w:rPr>
              <w:t>learners</w:t>
            </w:r>
            <w:r w:rsidR="00230B29" w:rsidRPr="00642E93">
              <w:rPr>
                <w:rFonts w:asciiTheme="minorBidi" w:hAnsiTheme="minorBidi" w:cstheme="minorBidi"/>
                <w:color w:val="000000"/>
                <w:sz w:val="20"/>
                <w:szCs w:val="20"/>
              </w:rPr>
              <w:t xml:space="preserve"> compile a list of questions that fully cover the scope of this topic and different types of digital banking from </w:t>
            </w:r>
            <w:r w:rsidR="00552F1E">
              <w:rPr>
                <w:rFonts w:asciiTheme="minorBidi" w:hAnsiTheme="minorBidi" w:cstheme="minorBidi"/>
                <w:color w:val="000000"/>
                <w:sz w:val="20"/>
                <w:szCs w:val="20"/>
              </w:rPr>
              <w:t>t</w:t>
            </w:r>
            <w:r w:rsidR="00230B29" w:rsidRPr="00642E93">
              <w:rPr>
                <w:rFonts w:asciiTheme="minorBidi" w:hAnsiTheme="minorBidi" w:cstheme="minorBidi"/>
                <w:color w:val="000000"/>
                <w:sz w:val="20"/>
                <w:szCs w:val="20"/>
              </w:rPr>
              <w:t>opic 5.2.2. Check the list of questions and make sure the list includes questions on digital banking, internet banking and mobile banking. Seek volunteers</w:t>
            </w:r>
            <w:r w:rsidR="00EA7341">
              <w:rPr>
                <w:rFonts w:asciiTheme="minorBidi" w:hAnsiTheme="minorBidi" w:cstheme="minorBidi"/>
                <w:color w:val="000000"/>
                <w:sz w:val="20"/>
                <w:szCs w:val="20"/>
              </w:rPr>
              <w:t>,</w:t>
            </w:r>
            <w:r w:rsidR="00230B29" w:rsidRPr="00642E93">
              <w:rPr>
                <w:rFonts w:asciiTheme="minorBidi" w:hAnsiTheme="minorBidi" w:cstheme="minorBidi"/>
                <w:color w:val="000000"/>
                <w:sz w:val="20"/>
                <w:szCs w:val="20"/>
              </w:rPr>
              <w:t xml:space="preserve"> giving each one question to ask.</w:t>
            </w:r>
          </w:p>
          <w:p w14:paraId="2DC678A1" w14:textId="617CF3A9" w:rsidR="00AE0F63" w:rsidRDefault="00230B29" w:rsidP="00AE0F63">
            <w:pPr>
              <w:autoSpaceDE w:val="0"/>
              <w:autoSpaceDN w:val="0"/>
              <w:adjustRightInd w:val="0"/>
              <w:spacing w:after="120"/>
              <w:rPr>
                <w:rFonts w:asciiTheme="minorBidi" w:hAnsiTheme="minorBidi" w:cstheme="minorBidi"/>
                <w:b/>
                <w:bCs/>
                <w:color w:val="000000"/>
                <w:sz w:val="20"/>
                <w:szCs w:val="20"/>
              </w:rPr>
            </w:pPr>
            <w:r w:rsidRPr="00642E93">
              <w:rPr>
                <w:rFonts w:asciiTheme="minorBidi" w:hAnsiTheme="minorBidi" w:cstheme="minorBidi"/>
                <w:color w:val="000000"/>
                <w:sz w:val="20"/>
                <w:szCs w:val="20"/>
              </w:rPr>
              <w:t xml:space="preserve">Assess learning with a quiz for learners to match different bank services to the correct definitions, e.g. ‘pay regular bills at regular intervals’ and ‘standing order’. </w:t>
            </w:r>
            <w:r w:rsidRPr="00AE0F63">
              <w:rPr>
                <w:rFonts w:asciiTheme="minorBidi" w:hAnsiTheme="minorBidi" w:cstheme="minorBidi"/>
                <w:b/>
                <w:bCs/>
                <w:color w:val="000000"/>
                <w:sz w:val="20"/>
                <w:szCs w:val="20"/>
              </w:rPr>
              <w:t>(F</w:t>
            </w:r>
            <w:r w:rsidR="00AE0F63">
              <w:rPr>
                <w:rFonts w:asciiTheme="minorBidi" w:hAnsiTheme="minorBidi" w:cstheme="minorBidi"/>
                <w:b/>
                <w:bCs/>
                <w:color w:val="000000"/>
                <w:sz w:val="20"/>
                <w:szCs w:val="20"/>
              </w:rPr>
              <w:t>)</w:t>
            </w:r>
          </w:p>
          <w:p w14:paraId="3A844546" w14:textId="3484B0BC" w:rsidR="00230B29" w:rsidRPr="00642E93" w:rsidRDefault="00AE0F63"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How banking works</w:t>
            </w:r>
            <w:r w:rsidR="00230B29" w:rsidRPr="00642E93">
              <w:rPr>
                <w:rFonts w:asciiTheme="minorBidi" w:hAnsiTheme="minorBidi" w:cstheme="minorBidi"/>
                <w:color w:val="000000"/>
                <w:sz w:val="20"/>
                <w:szCs w:val="20"/>
              </w:rPr>
              <w:t xml:space="preserve">: </w:t>
            </w:r>
            <w:hyperlink r:id="rId202" w:history="1">
              <w:r w:rsidR="00230B29" w:rsidRPr="00642E93">
                <w:rPr>
                  <w:rStyle w:val="Hyperlink"/>
                  <w:rFonts w:asciiTheme="minorBidi" w:hAnsiTheme="minorBidi" w:cstheme="minorBidi"/>
                  <w:sz w:val="20"/>
                  <w:szCs w:val="20"/>
                </w:rPr>
                <w:t>www.investopedia.com/terms/b/bank.asp</w:t>
              </w:r>
            </w:hyperlink>
          </w:p>
          <w:p w14:paraId="7F626B56" w14:textId="0C4707E4" w:rsidR="00230B29" w:rsidRPr="00642E93" w:rsidRDefault="00096273"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Unbundling the traditional banking service</w:t>
            </w:r>
            <w:r w:rsidR="00230B29" w:rsidRPr="00642E93">
              <w:rPr>
                <w:rFonts w:asciiTheme="minorBidi" w:hAnsiTheme="minorBidi" w:cstheme="minorBidi"/>
                <w:color w:val="000000"/>
                <w:sz w:val="20"/>
                <w:szCs w:val="20"/>
              </w:rPr>
              <w:t xml:space="preserve">: </w:t>
            </w:r>
            <w:hyperlink r:id="rId203" w:history="1">
              <w:r w:rsidR="00230B29" w:rsidRPr="00642E93">
                <w:rPr>
                  <w:rStyle w:val="Hyperlink"/>
                  <w:rFonts w:asciiTheme="minorBidi" w:hAnsiTheme="minorBidi" w:cstheme="minorBidi"/>
                  <w:sz w:val="20"/>
                  <w:szCs w:val="20"/>
                </w:rPr>
                <w:t>www.cashfree.com/learning/unbundling-the-traditional-banking-services/</w:t>
              </w:r>
            </w:hyperlink>
            <w:r w:rsidR="00C02851">
              <w:rPr>
                <w:rStyle w:val="Hyperlink"/>
                <w:rFonts w:asciiTheme="minorBidi" w:hAnsiTheme="minorBidi" w:cstheme="minorBidi"/>
                <w:sz w:val="20"/>
                <w:szCs w:val="20"/>
              </w:rPr>
              <w:t xml:space="preserve"> </w:t>
            </w:r>
            <w:r w:rsidR="00230B29" w:rsidRPr="00642E93">
              <w:rPr>
                <w:rFonts w:asciiTheme="minorBidi" w:hAnsiTheme="minorBidi" w:cstheme="minorBidi"/>
                <w:color w:val="000000"/>
                <w:sz w:val="20"/>
                <w:szCs w:val="20"/>
              </w:rPr>
              <w:t xml:space="preserve">This is mostly generic but with some India specific points. </w:t>
            </w:r>
          </w:p>
          <w:p w14:paraId="431A5E26" w14:textId="1C067824" w:rsidR="00513396" w:rsidRDefault="003C30AA" w:rsidP="008649AE">
            <w:pPr>
              <w:spacing w:before="60" w:after="60"/>
              <w:rPr>
                <w:rFonts w:asciiTheme="minorBidi" w:hAnsiTheme="minorBidi" w:cstheme="minorBidi"/>
                <w:color w:val="000000"/>
              </w:rPr>
            </w:pPr>
            <w:r>
              <w:rPr>
                <w:rFonts w:asciiTheme="minorBidi" w:hAnsiTheme="minorBidi" w:cstheme="minorBidi"/>
                <w:sz w:val="20"/>
                <w:szCs w:val="20"/>
              </w:rPr>
              <w:t xml:space="preserve">Functions of commercial banks: </w:t>
            </w:r>
            <w:hyperlink r:id="rId204" w:history="1">
              <w:r w:rsidRPr="00621D62">
                <w:rPr>
                  <w:rStyle w:val="Hyperlink"/>
                  <w:rFonts w:asciiTheme="minorBidi" w:hAnsiTheme="minorBidi" w:cstheme="minorBidi"/>
                  <w:sz w:val="20"/>
                  <w:szCs w:val="20"/>
                </w:rPr>
                <w:t>www.pw.live/exams/commerce/functions-of-commercial-banks/</w:t>
              </w:r>
            </w:hyperlink>
            <w:r w:rsidR="00230B29" w:rsidRPr="00642E93">
              <w:rPr>
                <w:rFonts w:asciiTheme="minorBidi" w:hAnsiTheme="minorBidi" w:cstheme="minorBidi"/>
                <w:color w:val="000000"/>
              </w:rPr>
              <w:t xml:space="preserve"> </w:t>
            </w:r>
          </w:p>
          <w:p w14:paraId="1D12367F" w14:textId="0C3B06DC" w:rsidR="00230B29" w:rsidRPr="00642E93" w:rsidRDefault="00513396" w:rsidP="008649AE">
            <w:pPr>
              <w:spacing w:before="60" w:after="60"/>
              <w:rPr>
                <w:rFonts w:asciiTheme="minorBidi" w:hAnsiTheme="minorBidi" w:cstheme="minorBidi"/>
              </w:rPr>
            </w:pPr>
            <w:r>
              <w:rPr>
                <w:rFonts w:asciiTheme="minorBidi" w:hAnsiTheme="minorBidi" w:cstheme="minorBidi"/>
                <w:color w:val="000000"/>
                <w:sz w:val="20"/>
                <w:szCs w:val="20"/>
              </w:rPr>
              <w:t xml:space="preserve">Bank services: </w:t>
            </w:r>
            <w:hyperlink r:id="rId205" w:history="1">
              <w:r w:rsidR="00200DC7">
                <w:rPr>
                  <w:rStyle w:val="Hyperlink"/>
                  <w:rFonts w:asciiTheme="minorBidi" w:hAnsiTheme="minorBidi" w:cstheme="minorBidi"/>
                  <w:sz w:val="20"/>
                  <w:szCs w:val="20"/>
                </w:rPr>
                <w:t>www.youtube.com/watch?v=tsYJFHDekhU</w:t>
              </w:r>
            </w:hyperlink>
          </w:p>
        </w:tc>
      </w:tr>
      <w:tr w:rsidR="000307EC" w:rsidRPr="00642E93" w14:paraId="64587601" w14:textId="77777777">
        <w:tblPrEx>
          <w:tblCellMar>
            <w:top w:w="0" w:type="dxa"/>
            <w:bottom w:w="0" w:type="dxa"/>
          </w:tblCellMar>
        </w:tblPrEx>
        <w:tc>
          <w:tcPr>
            <w:tcW w:w="2552" w:type="dxa"/>
            <w:tcMar>
              <w:top w:w="113" w:type="dxa"/>
              <w:bottom w:w="113" w:type="dxa"/>
            </w:tcMar>
          </w:tcPr>
          <w:p w14:paraId="3A1C1345" w14:textId="77777777" w:rsidR="000307EC" w:rsidRPr="00642E93" w:rsidRDefault="000307EC" w:rsidP="00642E93">
            <w:pPr>
              <w:pStyle w:val="BodyText"/>
              <w:spacing w:after="120"/>
              <w:rPr>
                <w:rFonts w:asciiTheme="minorBidi" w:hAnsiTheme="minorBidi" w:cstheme="minorBidi"/>
                <w:i/>
                <w:color w:val="FF0000"/>
              </w:rPr>
            </w:pPr>
          </w:p>
        </w:tc>
        <w:tc>
          <w:tcPr>
            <w:tcW w:w="2126" w:type="dxa"/>
            <w:tcMar>
              <w:top w:w="113" w:type="dxa"/>
              <w:bottom w:w="113" w:type="dxa"/>
            </w:tcMar>
          </w:tcPr>
          <w:p w14:paraId="621C08D8" w14:textId="26AD6F6B" w:rsidR="000307EC" w:rsidRPr="00642E93" w:rsidRDefault="008A50D0" w:rsidP="003A2E6C">
            <w:pPr>
              <w:pStyle w:val="BodyText"/>
              <w:rPr>
                <w:rFonts w:asciiTheme="minorBidi" w:hAnsiTheme="minorBidi" w:cstheme="minorBidi"/>
                <w:lang w:eastAsia="en-GB"/>
              </w:rPr>
            </w:pPr>
            <w:r>
              <w:rPr>
                <w:rFonts w:asciiTheme="minorBidi" w:hAnsiTheme="minorBidi" w:cstheme="minorBidi"/>
                <w:color w:val="000000"/>
              </w:rPr>
              <w:t>T</w:t>
            </w:r>
            <w:r w:rsidR="000307EC" w:rsidRPr="00642E93">
              <w:rPr>
                <w:rFonts w:asciiTheme="minorBidi" w:hAnsiTheme="minorBidi" w:cstheme="minorBidi"/>
                <w:color w:val="000000"/>
              </w:rPr>
              <w:t>he appropriateness of choosing banking services in given situations</w:t>
            </w:r>
            <w:r>
              <w:rPr>
                <w:rFonts w:asciiTheme="minorBidi" w:hAnsiTheme="minorBidi" w:cstheme="minorBidi"/>
                <w:color w:val="000000"/>
              </w:rPr>
              <w:t>.</w:t>
            </w:r>
          </w:p>
        </w:tc>
        <w:tc>
          <w:tcPr>
            <w:tcW w:w="9923" w:type="dxa"/>
            <w:tcMar>
              <w:top w:w="113" w:type="dxa"/>
              <w:bottom w:w="113" w:type="dxa"/>
            </w:tcMar>
          </w:tcPr>
          <w:p w14:paraId="66247354" w14:textId="77777777" w:rsidR="00B23F52" w:rsidRDefault="000307EC" w:rsidP="00642E93">
            <w:pPr>
              <w:pStyle w:val="BodyText"/>
              <w:spacing w:after="120"/>
              <w:rPr>
                <w:rFonts w:asciiTheme="minorBidi" w:hAnsiTheme="minorBidi" w:cstheme="minorBidi"/>
              </w:rPr>
            </w:pPr>
            <w:r w:rsidRPr="00642E93">
              <w:rPr>
                <w:rFonts w:asciiTheme="minorBidi" w:hAnsiTheme="minorBidi" w:cstheme="minorBidi"/>
                <w:b/>
                <w:bCs/>
              </w:rPr>
              <w:t>Role play</w:t>
            </w:r>
            <w:r w:rsidRPr="00642E93">
              <w:rPr>
                <w:rFonts w:asciiTheme="minorBidi" w:hAnsiTheme="minorBidi" w:cstheme="minorBidi"/>
              </w:rPr>
              <w:t xml:space="preserve">: Seek two volunteers, appoint one as a </w:t>
            </w:r>
            <w:r w:rsidR="00E662D8" w:rsidRPr="00642E93">
              <w:rPr>
                <w:rFonts w:asciiTheme="minorBidi" w:hAnsiTheme="minorBidi" w:cstheme="minorBidi"/>
              </w:rPr>
              <w:t>businessperson</w:t>
            </w:r>
            <w:r w:rsidRPr="00642E93">
              <w:rPr>
                <w:rFonts w:asciiTheme="minorBidi" w:hAnsiTheme="minorBidi" w:cstheme="minorBidi"/>
              </w:rPr>
              <w:t xml:space="preserve"> looking for finance to buy 10 computers for staff. The other is a bank manager. </w:t>
            </w:r>
          </w:p>
          <w:p w14:paraId="688C2AF2" w14:textId="5FEB6F94" w:rsidR="000307EC" w:rsidRPr="00642E93" w:rsidRDefault="000307EC" w:rsidP="00642E93">
            <w:pPr>
              <w:pStyle w:val="BodyText"/>
              <w:spacing w:after="120"/>
              <w:rPr>
                <w:rFonts w:asciiTheme="minorBidi" w:hAnsiTheme="minorBidi" w:cstheme="minorBidi"/>
              </w:rPr>
            </w:pPr>
            <w:r w:rsidRPr="00642E93">
              <w:rPr>
                <w:rFonts w:asciiTheme="minorBidi" w:hAnsiTheme="minorBidi" w:cstheme="minorBidi"/>
              </w:rPr>
              <w:t xml:space="preserve">Ask the manager to advise on the most suitable way to finance these computers, the terms and conditions and the costs that the business will incur to get and repay money. </w:t>
            </w:r>
          </w:p>
        </w:tc>
      </w:tr>
      <w:tr w:rsidR="009170BF" w:rsidRPr="00642E93" w14:paraId="3C3AFEDB" w14:textId="77777777">
        <w:tblPrEx>
          <w:tblCellMar>
            <w:top w:w="0" w:type="dxa"/>
            <w:bottom w:w="0" w:type="dxa"/>
          </w:tblCellMar>
        </w:tblPrEx>
        <w:tc>
          <w:tcPr>
            <w:tcW w:w="2552" w:type="dxa"/>
            <w:tcMar>
              <w:top w:w="113" w:type="dxa"/>
              <w:bottom w:w="113" w:type="dxa"/>
            </w:tcMar>
          </w:tcPr>
          <w:p w14:paraId="30B3FA60" w14:textId="70F7D61D" w:rsidR="009170BF" w:rsidRPr="00642E93" w:rsidRDefault="009170BF" w:rsidP="00642E93">
            <w:pPr>
              <w:pStyle w:val="BodyText"/>
              <w:spacing w:after="120"/>
              <w:rPr>
                <w:rFonts w:asciiTheme="minorBidi" w:hAnsiTheme="minorBidi" w:cstheme="minorBidi"/>
                <w:i/>
                <w:color w:val="FF0000"/>
              </w:rPr>
            </w:pPr>
            <w:r w:rsidRPr="00642E93">
              <w:rPr>
                <w:rFonts w:asciiTheme="minorBidi" w:hAnsiTheme="minorBidi" w:cstheme="minorBidi"/>
              </w:rPr>
              <w:t>5.2.2 Digital technology in banking</w:t>
            </w:r>
          </w:p>
        </w:tc>
        <w:tc>
          <w:tcPr>
            <w:tcW w:w="2126" w:type="dxa"/>
            <w:tcMar>
              <w:top w:w="113" w:type="dxa"/>
              <w:bottom w:w="113" w:type="dxa"/>
            </w:tcMar>
          </w:tcPr>
          <w:p w14:paraId="039911F1" w14:textId="6C8A19DB" w:rsidR="009170BF" w:rsidRPr="00642E93" w:rsidRDefault="00E36AE9" w:rsidP="003A2E6C">
            <w:pPr>
              <w:pStyle w:val="BodyText"/>
              <w:rPr>
                <w:rFonts w:asciiTheme="minorBidi" w:hAnsiTheme="minorBidi" w:cstheme="minorBidi"/>
                <w:lang w:eastAsia="en-GB"/>
              </w:rPr>
            </w:pPr>
            <w:r>
              <w:rPr>
                <w:rFonts w:asciiTheme="minorBidi" w:hAnsiTheme="minorBidi" w:cstheme="minorBidi"/>
                <w:color w:val="000000"/>
              </w:rPr>
              <w:t>T</w:t>
            </w:r>
            <w:r w:rsidR="009170BF" w:rsidRPr="00642E93">
              <w:rPr>
                <w:rFonts w:asciiTheme="minorBidi" w:hAnsiTheme="minorBidi" w:cstheme="minorBidi"/>
                <w:color w:val="000000"/>
              </w:rPr>
              <w:t>he different types of digital banking: internet banking and mobile banking</w:t>
            </w:r>
            <w:r>
              <w:rPr>
                <w:rFonts w:asciiTheme="minorBidi" w:hAnsiTheme="minorBidi" w:cstheme="minorBidi"/>
                <w:color w:val="000000"/>
              </w:rPr>
              <w:t>.</w:t>
            </w:r>
          </w:p>
        </w:tc>
        <w:tc>
          <w:tcPr>
            <w:tcW w:w="9923" w:type="dxa"/>
            <w:tcMar>
              <w:top w:w="113" w:type="dxa"/>
              <w:bottom w:w="113" w:type="dxa"/>
            </w:tcMar>
          </w:tcPr>
          <w:p w14:paraId="2251EE98" w14:textId="57FF3A48" w:rsidR="009170BF" w:rsidRPr="00642E93" w:rsidRDefault="009170BF" w:rsidP="00642E93">
            <w:pPr>
              <w:pStyle w:val="BodyText"/>
              <w:spacing w:after="120"/>
              <w:rPr>
                <w:rFonts w:asciiTheme="minorBidi" w:hAnsiTheme="minorBidi" w:cstheme="minorBidi"/>
              </w:rPr>
            </w:pPr>
            <w:r w:rsidRPr="00642E93">
              <w:rPr>
                <w:rFonts w:asciiTheme="minorBidi" w:hAnsiTheme="minorBidi" w:cstheme="minorBidi"/>
              </w:rPr>
              <w:t>Learning on this topic should be combined with the approaches taken to understand Topic 5.2.1</w:t>
            </w:r>
            <w:r w:rsidR="00B36AB1">
              <w:rPr>
                <w:rFonts w:asciiTheme="minorBidi" w:hAnsiTheme="minorBidi" w:cstheme="minorBidi"/>
              </w:rPr>
              <w:t>.</w:t>
            </w:r>
          </w:p>
        </w:tc>
      </w:tr>
      <w:tr w:rsidR="009170BF" w:rsidRPr="00642E93" w14:paraId="791E53CC" w14:textId="77777777">
        <w:tblPrEx>
          <w:tblCellMar>
            <w:top w:w="0" w:type="dxa"/>
            <w:bottom w:w="0" w:type="dxa"/>
          </w:tblCellMar>
        </w:tblPrEx>
        <w:tc>
          <w:tcPr>
            <w:tcW w:w="2552" w:type="dxa"/>
            <w:tcMar>
              <w:top w:w="113" w:type="dxa"/>
              <w:bottom w:w="113" w:type="dxa"/>
            </w:tcMar>
          </w:tcPr>
          <w:p w14:paraId="44987C2E" w14:textId="77777777" w:rsidR="009170BF" w:rsidRPr="00642E93" w:rsidRDefault="009170BF" w:rsidP="00642E93">
            <w:pPr>
              <w:pStyle w:val="BodyText"/>
              <w:spacing w:after="120"/>
              <w:rPr>
                <w:rFonts w:asciiTheme="minorBidi" w:hAnsiTheme="minorBidi" w:cstheme="minorBidi"/>
              </w:rPr>
            </w:pPr>
          </w:p>
        </w:tc>
        <w:tc>
          <w:tcPr>
            <w:tcW w:w="2126" w:type="dxa"/>
            <w:tcMar>
              <w:top w:w="113" w:type="dxa"/>
              <w:bottom w:w="113" w:type="dxa"/>
            </w:tcMar>
          </w:tcPr>
          <w:p w14:paraId="65650BCF" w14:textId="6C27165C" w:rsidR="009170BF" w:rsidRPr="00642E93" w:rsidRDefault="008E4C31" w:rsidP="00642E93">
            <w:pPr>
              <w:pStyle w:val="BodyText"/>
              <w:spacing w:after="120"/>
              <w:rPr>
                <w:rFonts w:asciiTheme="minorBidi" w:hAnsiTheme="minorBidi" w:cstheme="minorBidi"/>
                <w:color w:val="000000"/>
              </w:rPr>
            </w:pPr>
            <w:r>
              <w:rPr>
                <w:rFonts w:asciiTheme="minorBidi" w:hAnsiTheme="minorBidi" w:cstheme="minorBidi"/>
                <w:color w:val="000000"/>
              </w:rPr>
              <w:t>T</w:t>
            </w:r>
            <w:r w:rsidR="00AA0296" w:rsidRPr="00642E93">
              <w:rPr>
                <w:rFonts w:asciiTheme="minorBidi" w:hAnsiTheme="minorBidi" w:cstheme="minorBidi"/>
                <w:color w:val="000000"/>
              </w:rPr>
              <w:t>he advantages and disadvantages of digital banking</w:t>
            </w:r>
            <w:r>
              <w:rPr>
                <w:rFonts w:asciiTheme="minorBidi" w:hAnsiTheme="minorBidi" w:cstheme="minorBidi"/>
                <w:color w:val="000000"/>
              </w:rPr>
              <w:t>.</w:t>
            </w:r>
          </w:p>
          <w:p w14:paraId="28E0CF32" w14:textId="60C890D7" w:rsidR="0003494C" w:rsidRPr="00642E93" w:rsidRDefault="008E4C31" w:rsidP="00642E93">
            <w:pPr>
              <w:pStyle w:val="BodyText"/>
              <w:spacing w:after="120"/>
              <w:rPr>
                <w:rFonts w:asciiTheme="minorBidi" w:hAnsiTheme="minorBidi" w:cstheme="minorBidi"/>
                <w:color w:val="000000"/>
              </w:rPr>
            </w:pPr>
            <w:r>
              <w:rPr>
                <w:rFonts w:asciiTheme="minorBidi" w:hAnsiTheme="minorBidi" w:cstheme="minorBidi"/>
                <w:color w:val="000000"/>
              </w:rPr>
              <w:t>T</w:t>
            </w:r>
            <w:r w:rsidR="0003494C" w:rsidRPr="00642E93">
              <w:rPr>
                <w:rFonts w:asciiTheme="minorBidi" w:hAnsiTheme="minorBidi" w:cstheme="minorBidi"/>
                <w:color w:val="000000"/>
              </w:rPr>
              <w:t xml:space="preserve">he impact of digital banking: closure of bank branches, more digital-only </w:t>
            </w:r>
            <w:proofErr w:type="gramStart"/>
            <w:r w:rsidR="0003494C" w:rsidRPr="00642E93">
              <w:rPr>
                <w:rFonts w:asciiTheme="minorBidi" w:hAnsiTheme="minorBidi" w:cstheme="minorBidi"/>
                <w:color w:val="000000"/>
              </w:rPr>
              <w:t>banks</w:t>
            </w:r>
            <w:proofErr w:type="gramEnd"/>
            <w:r w:rsidR="0003494C" w:rsidRPr="00642E93">
              <w:rPr>
                <w:rFonts w:asciiTheme="minorBidi" w:hAnsiTheme="minorBidi" w:cstheme="minorBidi"/>
                <w:color w:val="000000"/>
              </w:rPr>
              <w:t xml:space="preserve"> and less use of cash (cashless society)</w:t>
            </w:r>
            <w:r>
              <w:rPr>
                <w:rFonts w:asciiTheme="minorBidi" w:hAnsiTheme="minorBidi" w:cstheme="minorBidi"/>
                <w:color w:val="000000"/>
              </w:rPr>
              <w:t>.</w:t>
            </w:r>
          </w:p>
        </w:tc>
        <w:tc>
          <w:tcPr>
            <w:tcW w:w="9923" w:type="dxa"/>
            <w:tcMar>
              <w:top w:w="113" w:type="dxa"/>
              <w:bottom w:w="113" w:type="dxa"/>
            </w:tcMar>
          </w:tcPr>
          <w:p w14:paraId="264601DB" w14:textId="77777777" w:rsidR="004D7834" w:rsidRPr="00642E93" w:rsidRDefault="004D7834" w:rsidP="00642E93">
            <w:pPr>
              <w:spacing w:after="120"/>
              <w:rPr>
                <w:rFonts w:asciiTheme="minorBidi" w:hAnsiTheme="minorBidi" w:cstheme="minorBidi"/>
                <w:sz w:val="20"/>
                <w:szCs w:val="20"/>
              </w:rPr>
            </w:pPr>
            <w:r w:rsidRPr="00642E93">
              <w:rPr>
                <w:rFonts w:asciiTheme="minorBidi" w:hAnsiTheme="minorBidi" w:cstheme="minorBidi"/>
                <w:sz w:val="20"/>
                <w:szCs w:val="20"/>
              </w:rPr>
              <w:t xml:space="preserve">These two topics should be used to evaluate the impact of digital banking and its wider impact on how banking infrastructure and transactions will be shaped in future. </w:t>
            </w:r>
            <w:r w:rsidRPr="00642E93">
              <w:rPr>
                <w:rFonts w:asciiTheme="minorBidi" w:hAnsiTheme="minorBidi" w:cstheme="minorBidi"/>
                <w:color w:val="000000"/>
                <w:sz w:val="20"/>
                <w:szCs w:val="20"/>
              </w:rPr>
              <w:t>Start by showing video(s) on the future of banking and the idea of a cashless society. You can use the links below or select your own.</w:t>
            </w:r>
          </w:p>
          <w:p w14:paraId="66C1E807" w14:textId="77777777" w:rsidR="004D7834" w:rsidRPr="00642E93" w:rsidRDefault="004D7834" w:rsidP="00642E93">
            <w:pPr>
              <w:spacing w:after="120"/>
              <w:rPr>
                <w:rFonts w:asciiTheme="minorBidi" w:hAnsiTheme="minorBidi" w:cstheme="minorBidi"/>
                <w:sz w:val="20"/>
                <w:szCs w:val="20"/>
              </w:rPr>
            </w:pPr>
          </w:p>
          <w:p w14:paraId="37EF3A99" w14:textId="0D81B1B4" w:rsidR="004D7834" w:rsidRPr="00642E93" w:rsidRDefault="004D7834" w:rsidP="00642E93">
            <w:pPr>
              <w:spacing w:after="120"/>
              <w:rPr>
                <w:rFonts w:asciiTheme="minorBidi" w:hAnsiTheme="minorBidi" w:cstheme="minorBidi"/>
                <w:b/>
                <w:bCs/>
                <w:color w:val="FF0000"/>
                <w:sz w:val="20"/>
                <w:szCs w:val="20"/>
              </w:rPr>
            </w:pPr>
            <w:r w:rsidRPr="00642E93">
              <w:rPr>
                <w:rFonts w:asciiTheme="minorBidi" w:hAnsiTheme="minorBidi" w:cstheme="minorBidi"/>
                <w:b/>
                <w:bCs/>
                <w:sz w:val="20"/>
                <w:szCs w:val="20"/>
              </w:rPr>
              <w:t>Group activity:</w:t>
            </w:r>
            <w:r w:rsidRPr="00642E93">
              <w:rPr>
                <w:rFonts w:asciiTheme="minorBidi" w:hAnsiTheme="minorBidi" w:cstheme="minorBidi"/>
                <w:sz w:val="20"/>
                <w:szCs w:val="20"/>
              </w:rPr>
              <w:t xml:space="preserve"> Create groups of learners. Let each group compile a list of advantages and disadvantages of digital banking for the banks, </w:t>
            </w:r>
            <w:proofErr w:type="gramStart"/>
            <w:r w:rsidRPr="00642E93">
              <w:rPr>
                <w:rFonts w:asciiTheme="minorBidi" w:hAnsiTheme="minorBidi" w:cstheme="minorBidi"/>
                <w:sz w:val="20"/>
                <w:szCs w:val="20"/>
              </w:rPr>
              <w:t>consumers</w:t>
            </w:r>
            <w:proofErr w:type="gramEnd"/>
            <w:r w:rsidRPr="00642E93">
              <w:rPr>
                <w:rFonts w:asciiTheme="minorBidi" w:hAnsiTheme="minorBidi" w:cstheme="minorBidi"/>
                <w:sz w:val="20"/>
                <w:szCs w:val="20"/>
              </w:rPr>
              <w:t xml:space="preserve"> and society at large. Ask them to present their points and conclude whether digital banking is beneficial </w:t>
            </w:r>
            <w:r w:rsidR="000F1E2D">
              <w:rPr>
                <w:rFonts w:asciiTheme="minorBidi" w:hAnsiTheme="minorBidi" w:cstheme="minorBidi"/>
                <w:sz w:val="20"/>
                <w:szCs w:val="20"/>
              </w:rPr>
              <w:t>or not</w:t>
            </w:r>
            <w:r w:rsidRPr="00642E93">
              <w:rPr>
                <w:rFonts w:asciiTheme="minorBidi" w:hAnsiTheme="minorBidi" w:cstheme="minorBidi"/>
                <w:sz w:val="20"/>
                <w:szCs w:val="20"/>
              </w:rPr>
              <w:t xml:space="preserve"> beneficial for customers and society. They are required to justify their conclusion. </w:t>
            </w:r>
            <w:r w:rsidRPr="00642E93">
              <w:rPr>
                <w:rFonts w:asciiTheme="minorBidi" w:hAnsiTheme="minorBidi" w:cstheme="minorBidi"/>
                <w:b/>
                <w:bCs/>
                <w:sz w:val="20"/>
                <w:szCs w:val="20"/>
              </w:rPr>
              <w:t>(I)</w:t>
            </w:r>
          </w:p>
          <w:p w14:paraId="11D1BE00" w14:textId="08480EFD" w:rsidR="004D7834" w:rsidRPr="00642E93" w:rsidRDefault="00C62D0C"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What is digital banking?</w:t>
            </w:r>
            <w:r w:rsidR="004D7834" w:rsidRPr="00642E93">
              <w:rPr>
                <w:rFonts w:asciiTheme="minorBidi" w:hAnsiTheme="minorBidi" w:cstheme="minorBidi"/>
                <w:color w:val="000000"/>
                <w:sz w:val="20"/>
                <w:szCs w:val="20"/>
              </w:rPr>
              <w:t xml:space="preserve"> </w:t>
            </w:r>
            <w:hyperlink r:id="rId206" w:history="1">
              <w:r w:rsidR="006B2A52" w:rsidRPr="006B2A52">
                <w:rPr>
                  <w:rStyle w:val="Hyperlink"/>
                  <w:rFonts w:asciiTheme="minorBidi" w:hAnsiTheme="minorBidi" w:cstheme="minorBidi"/>
                  <w:sz w:val="20"/>
                  <w:szCs w:val="20"/>
                </w:rPr>
                <w:t>http://www.securities.io/what-is-digital-banking/</w:t>
              </w:r>
            </w:hyperlink>
          </w:p>
          <w:p w14:paraId="3672C491" w14:textId="2D40AA0F" w:rsidR="004D7834" w:rsidRPr="00642E93" w:rsidRDefault="00DF1AD5"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Digital banking Q&amp;A</w:t>
            </w:r>
            <w:r w:rsidR="004D7834" w:rsidRPr="00642E93">
              <w:rPr>
                <w:rFonts w:asciiTheme="minorBidi" w:hAnsiTheme="minorBidi" w:cstheme="minorBidi"/>
                <w:color w:val="000000"/>
                <w:sz w:val="20"/>
                <w:szCs w:val="20"/>
              </w:rPr>
              <w:t xml:space="preserve">: </w:t>
            </w:r>
            <w:hyperlink r:id="rId207" w:history="1">
              <w:r w:rsidR="00200DC7">
                <w:rPr>
                  <w:rStyle w:val="Hyperlink"/>
                  <w:rFonts w:asciiTheme="minorBidi" w:hAnsiTheme="minorBidi" w:cstheme="minorBidi"/>
                  <w:sz w:val="20"/>
                  <w:szCs w:val="20"/>
                </w:rPr>
                <w:t>www.youtube.com/watch?v=TfXOpNGvZ7Q</w:t>
              </w:r>
            </w:hyperlink>
            <w:r w:rsidR="00C62D0C">
              <w:rPr>
                <w:rFonts w:asciiTheme="minorBidi" w:hAnsiTheme="minorBidi" w:cstheme="minorBidi"/>
                <w:color w:val="000000"/>
                <w:sz w:val="20"/>
                <w:szCs w:val="20"/>
              </w:rPr>
              <w:t xml:space="preserve"> </w:t>
            </w:r>
          </w:p>
          <w:p w14:paraId="6BEBBBD9" w14:textId="3E3176C8" w:rsidR="004D7834" w:rsidRPr="00642E93" w:rsidRDefault="00200DC7"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P</w:t>
            </w:r>
            <w:r w:rsidR="0072198A">
              <w:rPr>
                <w:rFonts w:asciiTheme="minorBidi" w:hAnsiTheme="minorBidi" w:cstheme="minorBidi"/>
                <w:color w:val="000000"/>
                <w:sz w:val="20"/>
                <w:szCs w:val="20"/>
              </w:rPr>
              <w:t>ros and cons of a cashless society</w:t>
            </w:r>
            <w:r w:rsidR="004D7834" w:rsidRPr="00642E93">
              <w:rPr>
                <w:rFonts w:asciiTheme="minorBidi" w:hAnsiTheme="minorBidi" w:cstheme="minorBidi"/>
                <w:color w:val="000000"/>
                <w:sz w:val="20"/>
                <w:szCs w:val="20"/>
              </w:rPr>
              <w:t xml:space="preserve">: </w:t>
            </w:r>
            <w:hyperlink r:id="rId208" w:history="1">
              <w:r>
                <w:rPr>
                  <w:rStyle w:val="Hyperlink"/>
                  <w:rFonts w:asciiTheme="minorBidi" w:hAnsiTheme="minorBidi" w:cstheme="minorBidi"/>
                  <w:sz w:val="20"/>
                  <w:szCs w:val="20"/>
                </w:rPr>
                <w:t>www.thebalance.com/pros-and-cons-of-moving-to-a-cashless-society-4160702</w:t>
              </w:r>
            </w:hyperlink>
          </w:p>
          <w:p w14:paraId="4D92777B" w14:textId="3DE09115" w:rsidR="004D7834" w:rsidRPr="00642E93" w:rsidRDefault="00182289"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Cashless society getting closer</w:t>
            </w:r>
            <w:r w:rsidR="004D7834" w:rsidRPr="00642E93">
              <w:rPr>
                <w:rFonts w:asciiTheme="minorBidi" w:hAnsiTheme="minorBidi" w:cstheme="minorBidi"/>
                <w:color w:val="000000"/>
                <w:sz w:val="20"/>
                <w:szCs w:val="20"/>
              </w:rPr>
              <w:t xml:space="preserve">: </w:t>
            </w:r>
            <w:hyperlink r:id="rId209" w:history="1">
              <w:r w:rsidR="00200DC7">
                <w:rPr>
                  <w:rStyle w:val="Hyperlink"/>
                  <w:rFonts w:asciiTheme="minorBidi" w:hAnsiTheme="minorBidi" w:cstheme="minorBidi"/>
                  <w:sz w:val="20"/>
                  <w:szCs w:val="20"/>
                </w:rPr>
                <w:t>www.youtube.com/watch?v=faTTx_EceO4</w:t>
              </w:r>
            </w:hyperlink>
          </w:p>
          <w:p w14:paraId="06FE8912" w14:textId="7A806B1C" w:rsidR="004D7834" w:rsidRPr="00642E93" w:rsidRDefault="001B61D8" w:rsidP="008649AE">
            <w:pPr>
              <w:autoSpaceDE w:val="0"/>
              <w:autoSpaceDN w:val="0"/>
              <w:adjustRightInd w:val="0"/>
              <w:spacing w:before="60" w:after="60"/>
              <w:rPr>
                <w:rFonts w:asciiTheme="minorBidi" w:hAnsiTheme="minorBidi" w:cstheme="minorBidi"/>
                <w:color w:val="000000"/>
                <w:sz w:val="20"/>
                <w:szCs w:val="20"/>
              </w:rPr>
            </w:pPr>
            <w:r>
              <w:rPr>
                <w:rFonts w:asciiTheme="minorBidi" w:hAnsiTheme="minorBidi" w:cstheme="minorBidi"/>
                <w:color w:val="000000"/>
                <w:sz w:val="20"/>
                <w:szCs w:val="20"/>
              </w:rPr>
              <w:t>What is online banking?</w:t>
            </w:r>
            <w:r w:rsidR="004D7834" w:rsidRPr="00642E93">
              <w:rPr>
                <w:rFonts w:asciiTheme="minorBidi" w:hAnsiTheme="minorBidi" w:cstheme="minorBidi"/>
                <w:color w:val="000000"/>
                <w:sz w:val="20"/>
                <w:szCs w:val="20"/>
              </w:rPr>
              <w:t xml:space="preserve"> </w:t>
            </w:r>
            <w:hyperlink r:id="rId210" w:history="1">
              <w:r w:rsidR="00182289" w:rsidRPr="00182289">
                <w:rPr>
                  <w:rStyle w:val="Hyperlink"/>
                  <w:rFonts w:asciiTheme="minorBidi" w:hAnsiTheme="minorBidi" w:cstheme="minorBidi"/>
                  <w:sz w:val="20"/>
                  <w:szCs w:val="20"/>
                </w:rPr>
                <w:t>http://www.thebalance.com/what-is-an-online-bank-315204</w:t>
              </w:r>
            </w:hyperlink>
            <w:r w:rsidR="00182289">
              <w:rPr>
                <w:rFonts w:asciiTheme="minorBidi" w:hAnsiTheme="minorBidi" w:cstheme="minorBidi"/>
                <w:color w:val="000000"/>
                <w:sz w:val="20"/>
                <w:szCs w:val="20"/>
              </w:rPr>
              <w:t xml:space="preserve"> </w:t>
            </w:r>
          </w:p>
          <w:p w14:paraId="53798CE0" w14:textId="60A4AB5B" w:rsidR="009170BF" w:rsidRPr="00642E93" w:rsidRDefault="006F1BEC" w:rsidP="008649AE">
            <w:pPr>
              <w:pStyle w:val="BodyText"/>
              <w:spacing w:before="60" w:after="60"/>
              <w:rPr>
                <w:rFonts w:asciiTheme="minorBidi" w:hAnsiTheme="minorBidi" w:cstheme="minorBidi"/>
              </w:rPr>
            </w:pPr>
            <w:r>
              <w:rPr>
                <w:rFonts w:asciiTheme="minorBidi" w:hAnsiTheme="minorBidi" w:cstheme="minorBidi"/>
                <w:color w:val="000000"/>
              </w:rPr>
              <w:t>Online banking advantages and disadvantages</w:t>
            </w:r>
            <w:r w:rsidR="004D7834" w:rsidRPr="00642E93">
              <w:rPr>
                <w:rFonts w:asciiTheme="minorBidi" w:hAnsiTheme="minorBidi" w:cstheme="minorBidi"/>
                <w:color w:val="000000"/>
              </w:rPr>
              <w:t xml:space="preserve">: </w:t>
            </w:r>
            <w:hyperlink r:id="rId211" w:history="1">
              <w:r w:rsidR="00200DC7">
                <w:rPr>
                  <w:rStyle w:val="Hyperlink"/>
                  <w:rFonts w:asciiTheme="minorBidi" w:hAnsiTheme="minorBidi" w:cstheme="minorBidi"/>
                </w:rPr>
                <w:t>www.youtube.com/watch?v=fx1BTyOmYk8</w:t>
              </w:r>
            </w:hyperlink>
          </w:p>
        </w:tc>
      </w:tr>
      <w:tr w:rsidR="00B63D74" w:rsidRPr="00642E93" w14:paraId="112DBD60" w14:textId="77777777">
        <w:tblPrEx>
          <w:tblCellMar>
            <w:top w:w="0" w:type="dxa"/>
            <w:bottom w:w="0" w:type="dxa"/>
          </w:tblCellMar>
        </w:tblPrEx>
        <w:tc>
          <w:tcPr>
            <w:tcW w:w="14601" w:type="dxa"/>
            <w:gridSpan w:val="3"/>
            <w:tcMar>
              <w:top w:w="113" w:type="dxa"/>
              <w:bottom w:w="113" w:type="dxa"/>
            </w:tcMar>
          </w:tcPr>
          <w:p w14:paraId="4BD6F97B" w14:textId="255A2CA6" w:rsidR="00B63D74" w:rsidRPr="00407B16" w:rsidRDefault="00B63D74" w:rsidP="00407B16">
            <w:pPr>
              <w:pStyle w:val="BodyText"/>
              <w:rPr>
                <w:rFonts w:asciiTheme="minorBidi" w:hAnsiTheme="minorBidi" w:cstheme="minorBidi"/>
                <w:b/>
                <w:bCs/>
              </w:rPr>
            </w:pPr>
            <w:r w:rsidRPr="00407B16">
              <w:rPr>
                <w:rFonts w:asciiTheme="minorBidi" w:hAnsiTheme="minorBidi" w:cstheme="minorBidi"/>
                <w:b/>
                <w:bCs/>
              </w:rPr>
              <w:t>5.3 Insurance</w:t>
            </w:r>
          </w:p>
        </w:tc>
      </w:tr>
      <w:tr w:rsidR="003E0141" w:rsidRPr="00642E93" w14:paraId="046B445D" w14:textId="77777777">
        <w:tblPrEx>
          <w:tblCellMar>
            <w:top w:w="0" w:type="dxa"/>
            <w:bottom w:w="0" w:type="dxa"/>
          </w:tblCellMar>
        </w:tblPrEx>
        <w:tc>
          <w:tcPr>
            <w:tcW w:w="2552" w:type="dxa"/>
            <w:tcMar>
              <w:top w:w="113" w:type="dxa"/>
              <w:bottom w:w="113" w:type="dxa"/>
            </w:tcMar>
          </w:tcPr>
          <w:p w14:paraId="22C6CF9D" w14:textId="4056D3A6" w:rsidR="003E0141" w:rsidRPr="00642E93" w:rsidRDefault="003E0141" w:rsidP="00642E93">
            <w:pPr>
              <w:pStyle w:val="BodyText"/>
              <w:spacing w:after="120"/>
              <w:rPr>
                <w:rFonts w:asciiTheme="minorBidi" w:hAnsiTheme="minorBidi" w:cstheme="minorBidi"/>
              </w:rPr>
            </w:pPr>
            <w:r w:rsidRPr="00642E93">
              <w:rPr>
                <w:rFonts w:asciiTheme="minorBidi" w:hAnsiTheme="minorBidi" w:cstheme="minorBidi"/>
              </w:rPr>
              <w:t>5.3.1 Purposes of insurance</w:t>
            </w:r>
          </w:p>
        </w:tc>
        <w:tc>
          <w:tcPr>
            <w:tcW w:w="2126" w:type="dxa"/>
            <w:tcMar>
              <w:top w:w="113" w:type="dxa"/>
              <w:bottom w:w="113" w:type="dxa"/>
            </w:tcMar>
          </w:tcPr>
          <w:p w14:paraId="4017754E" w14:textId="5A55C6EE" w:rsidR="002B19CF" w:rsidRPr="00642E93" w:rsidRDefault="00407B16" w:rsidP="008649AE">
            <w:pPr>
              <w:pStyle w:val="BodyText"/>
              <w:spacing w:after="120"/>
              <w:rPr>
                <w:rFonts w:asciiTheme="minorBidi" w:hAnsiTheme="minorBidi" w:cstheme="minorBidi"/>
                <w:color w:val="000000"/>
              </w:rPr>
            </w:pPr>
            <w:r>
              <w:rPr>
                <w:rFonts w:asciiTheme="minorBidi" w:hAnsiTheme="minorBidi" w:cstheme="minorBidi"/>
                <w:color w:val="000000"/>
              </w:rPr>
              <w:t>T</w:t>
            </w:r>
            <w:r w:rsidR="003E0141" w:rsidRPr="00642E93">
              <w:rPr>
                <w:rFonts w:asciiTheme="minorBidi" w:hAnsiTheme="minorBidi" w:cstheme="minorBidi"/>
                <w:color w:val="000000"/>
              </w:rPr>
              <w:t>he purposes of insurance: risk reduction, compensation, financial protection, business confidence and investment</w:t>
            </w:r>
            <w:r>
              <w:rPr>
                <w:rFonts w:asciiTheme="minorBidi" w:hAnsiTheme="minorBidi" w:cstheme="minorBidi"/>
                <w:color w:val="000000"/>
              </w:rPr>
              <w:t>.</w:t>
            </w:r>
          </w:p>
        </w:tc>
        <w:tc>
          <w:tcPr>
            <w:tcW w:w="9923" w:type="dxa"/>
            <w:tcMar>
              <w:top w:w="113" w:type="dxa"/>
              <w:bottom w:w="113" w:type="dxa"/>
            </w:tcMar>
          </w:tcPr>
          <w:p w14:paraId="1B8F430A" w14:textId="77777777" w:rsidR="003E0141" w:rsidRPr="00642E93" w:rsidRDefault="003E0141" w:rsidP="00642E93">
            <w:pPr>
              <w:spacing w:after="120"/>
              <w:rPr>
                <w:rFonts w:asciiTheme="minorBidi" w:hAnsiTheme="minorBidi" w:cstheme="minorBidi"/>
                <w:color w:val="000000"/>
                <w:sz w:val="20"/>
                <w:szCs w:val="20"/>
              </w:rPr>
            </w:pPr>
            <w:r w:rsidRPr="00642E93">
              <w:rPr>
                <w:rFonts w:asciiTheme="minorBidi" w:hAnsiTheme="minorBidi" w:cstheme="minorBidi"/>
                <w:color w:val="000000"/>
                <w:sz w:val="20"/>
                <w:szCs w:val="20"/>
              </w:rPr>
              <w:t>It would fair to assume that at their stage in life, learners are likely to be adventurous than to pay attention to the risks that come with it. For this reason, one of the ways to introduce the topic of insurance is to make learners aware of the fact that their parents would have paid money to cover their car or motorbike against the potential risk of accident. Learners should check with their parents the amount of money paid and get familiar with the term ‘insurance premium’.</w:t>
            </w:r>
          </w:p>
          <w:p w14:paraId="720B6B54" w14:textId="77777777" w:rsidR="003E0141" w:rsidRPr="00642E93" w:rsidRDefault="003E0141" w:rsidP="00642E93">
            <w:pPr>
              <w:spacing w:after="120"/>
              <w:rPr>
                <w:rFonts w:asciiTheme="minorBidi" w:hAnsiTheme="minorBidi" w:cstheme="minorBidi"/>
                <w:sz w:val="20"/>
                <w:szCs w:val="20"/>
              </w:rPr>
            </w:pPr>
            <w:r w:rsidRPr="00642E93">
              <w:rPr>
                <w:rFonts w:asciiTheme="minorBidi" w:hAnsiTheme="minorBidi" w:cstheme="minorBidi"/>
                <w:sz w:val="20"/>
                <w:szCs w:val="20"/>
              </w:rPr>
              <w:t>Learners should also explore if their parents pay any other type of insurance. This will help bring understanding on why insurance is important. Ask some of the learners to bring the receipt of their motor vehicle insurance premium to the classroom for demonstration.</w:t>
            </w:r>
          </w:p>
          <w:p w14:paraId="0D7D07DE" w14:textId="77777777" w:rsidR="003E0141" w:rsidRPr="00642E93" w:rsidRDefault="003E0141" w:rsidP="00642E93">
            <w:pPr>
              <w:spacing w:after="120"/>
              <w:rPr>
                <w:rFonts w:asciiTheme="minorBidi" w:hAnsiTheme="minorBidi" w:cstheme="minorBidi"/>
                <w:sz w:val="20"/>
                <w:szCs w:val="20"/>
              </w:rPr>
            </w:pPr>
            <w:r w:rsidRPr="00642E93">
              <w:rPr>
                <w:rFonts w:asciiTheme="minorBidi" w:hAnsiTheme="minorBidi" w:cstheme="minorBidi"/>
                <w:sz w:val="20"/>
                <w:szCs w:val="20"/>
              </w:rPr>
              <w:t>Link the importance of insurance with business by asking them to imagine the loss a business is likely to suffer if the premises from which it operates is destroyed by fire. It is important to emphasise that the purpose of insurance is NOT just compensation against loss but also bring confidence and reduce risks.</w:t>
            </w:r>
          </w:p>
          <w:p w14:paraId="3AF93776" w14:textId="0F90D0CA" w:rsidR="005204EE" w:rsidRDefault="005204EE" w:rsidP="008649AE">
            <w:pPr>
              <w:autoSpaceDE w:val="0"/>
              <w:autoSpaceDN w:val="0"/>
              <w:adjustRightInd w:val="0"/>
              <w:spacing w:before="60" w:after="60"/>
              <w:rPr>
                <w:rFonts w:asciiTheme="minorBidi" w:hAnsiTheme="minorBidi" w:cstheme="minorBidi"/>
                <w:color w:val="4A4A4A"/>
                <w:sz w:val="20"/>
                <w:szCs w:val="20"/>
              </w:rPr>
            </w:pPr>
            <w:r>
              <w:rPr>
                <w:rFonts w:asciiTheme="minorBidi" w:hAnsiTheme="minorBidi" w:cstheme="minorBidi"/>
                <w:color w:val="000000"/>
                <w:sz w:val="20"/>
                <w:szCs w:val="20"/>
              </w:rPr>
              <w:t xml:space="preserve">Business insurance </w:t>
            </w:r>
            <w:r w:rsidR="0030619E">
              <w:rPr>
                <w:rFonts w:asciiTheme="minorBidi" w:hAnsiTheme="minorBidi" w:cstheme="minorBidi"/>
                <w:color w:val="000000"/>
                <w:sz w:val="20"/>
                <w:szCs w:val="20"/>
              </w:rPr>
              <w:t>–</w:t>
            </w:r>
            <w:r>
              <w:rPr>
                <w:rFonts w:asciiTheme="minorBidi" w:hAnsiTheme="minorBidi" w:cstheme="minorBidi"/>
                <w:color w:val="000000"/>
                <w:sz w:val="20"/>
                <w:szCs w:val="20"/>
              </w:rPr>
              <w:t xml:space="preserve"> </w:t>
            </w:r>
            <w:r w:rsidR="0030619E">
              <w:rPr>
                <w:rFonts w:asciiTheme="minorBidi" w:hAnsiTheme="minorBidi" w:cstheme="minorBidi"/>
                <w:color w:val="000000"/>
                <w:sz w:val="20"/>
                <w:szCs w:val="20"/>
              </w:rPr>
              <w:t>the basics</w:t>
            </w:r>
            <w:r w:rsidR="003E0141" w:rsidRPr="00642E93">
              <w:rPr>
                <w:rFonts w:asciiTheme="minorBidi" w:hAnsiTheme="minorBidi" w:cstheme="minorBidi"/>
                <w:color w:val="000000"/>
                <w:sz w:val="20"/>
                <w:szCs w:val="20"/>
              </w:rPr>
              <w:t xml:space="preserve">: </w:t>
            </w:r>
            <w:hyperlink r:id="rId212" w:history="1">
              <w:r w:rsidR="00200DC7">
                <w:rPr>
                  <w:rStyle w:val="Hyperlink"/>
                  <w:rFonts w:asciiTheme="minorBidi" w:hAnsiTheme="minorBidi" w:cstheme="minorBidi"/>
                  <w:sz w:val="20"/>
                  <w:szCs w:val="20"/>
                </w:rPr>
                <w:t>www.nibusinessinfo.co.uk/content/purpose-business-insurance</w:t>
              </w:r>
            </w:hyperlink>
          </w:p>
          <w:p w14:paraId="5EFBFECF" w14:textId="1A5E21FC" w:rsidR="003E0141" w:rsidRPr="00642E93" w:rsidRDefault="006440ED" w:rsidP="008649AE">
            <w:pPr>
              <w:autoSpaceDE w:val="0"/>
              <w:autoSpaceDN w:val="0"/>
              <w:adjustRightInd w:val="0"/>
              <w:spacing w:before="60" w:after="60"/>
              <w:rPr>
                <w:rFonts w:asciiTheme="minorBidi" w:hAnsiTheme="minorBidi" w:cstheme="minorBidi"/>
              </w:rPr>
            </w:pPr>
            <w:r>
              <w:rPr>
                <w:rFonts w:asciiTheme="minorBidi" w:hAnsiTheme="minorBidi" w:cstheme="minorBidi"/>
                <w:color w:val="000000"/>
                <w:sz w:val="20"/>
                <w:szCs w:val="20"/>
              </w:rPr>
              <w:t xml:space="preserve">Different purposes of insurance cover: </w:t>
            </w:r>
            <w:hyperlink r:id="rId213" w:history="1">
              <w:r w:rsidR="00200DC7">
                <w:rPr>
                  <w:rStyle w:val="Hyperlink"/>
                  <w:rFonts w:asciiTheme="minorBidi" w:hAnsiTheme="minorBidi" w:cstheme="minorBidi"/>
                  <w:sz w:val="20"/>
                  <w:szCs w:val="20"/>
                </w:rPr>
                <w:t>www.youtube.com/watch?v=JMAem5c9yqM</w:t>
              </w:r>
            </w:hyperlink>
            <w:r>
              <w:rPr>
                <w:rFonts w:asciiTheme="minorBidi" w:hAnsiTheme="minorBidi" w:cstheme="minorBidi"/>
                <w:color w:val="000000"/>
              </w:rPr>
              <w:t xml:space="preserve"> </w:t>
            </w:r>
          </w:p>
        </w:tc>
      </w:tr>
      <w:tr w:rsidR="0041597E" w:rsidRPr="00642E93" w14:paraId="40943A1A" w14:textId="77777777">
        <w:tblPrEx>
          <w:tblCellMar>
            <w:top w:w="0" w:type="dxa"/>
            <w:bottom w:w="0" w:type="dxa"/>
          </w:tblCellMar>
        </w:tblPrEx>
        <w:tc>
          <w:tcPr>
            <w:tcW w:w="2552" w:type="dxa"/>
            <w:tcMar>
              <w:top w:w="113" w:type="dxa"/>
              <w:bottom w:w="113" w:type="dxa"/>
            </w:tcMar>
          </w:tcPr>
          <w:p w14:paraId="222A4C40" w14:textId="0BA51BB2" w:rsidR="0041597E" w:rsidRPr="00642E93" w:rsidRDefault="0041597E" w:rsidP="00642E93">
            <w:pPr>
              <w:pStyle w:val="BodyText"/>
              <w:spacing w:after="120"/>
              <w:rPr>
                <w:rFonts w:asciiTheme="minorBidi" w:hAnsiTheme="minorBidi" w:cstheme="minorBidi"/>
              </w:rPr>
            </w:pPr>
            <w:r w:rsidRPr="00642E93">
              <w:rPr>
                <w:rFonts w:asciiTheme="minorBidi" w:hAnsiTheme="minorBidi" w:cstheme="minorBidi"/>
              </w:rPr>
              <w:t>5.3.2 Types of insurance risk</w:t>
            </w:r>
          </w:p>
        </w:tc>
        <w:tc>
          <w:tcPr>
            <w:tcW w:w="2126" w:type="dxa"/>
            <w:tcMar>
              <w:top w:w="113" w:type="dxa"/>
              <w:bottom w:w="113" w:type="dxa"/>
            </w:tcMar>
          </w:tcPr>
          <w:p w14:paraId="4BBBEA06" w14:textId="14F9E7E6" w:rsidR="0041597E" w:rsidRPr="00642E93" w:rsidRDefault="00D53CE4" w:rsidP="00642E93">
            <w:pPr>
              <w:pStyle w:val="BodyText"/>
              <w:spacing w:after="120"/>
              <w:rPr>
                <w:rFonts w:asciiTheme="minorBidi" w:hAnsiTheme="minorBidi" w:cstheme="minorBidi"/>
                <w:color w:val="000000"/>
              </w:rPr>
            </w:pPr>
            <w:r>
              <w:rPr>
                <w:rFonts w:asciiTheme="minorBidi" w:hAnsiTheme="minorBidi" w:cstheme="minorBidi"/>
                <w:color w:val="000000"/>
              </w:rPr>
              <w:t>T</w:t>
            </w:r>
            <w:r w:rsidR="0041597E" w:rsidRPr="00642E93">
              <w:rPr>
                <w:rFonts w:asciiTheme="minorBidi" w:hAnsiTheme="minorBidi" w:cstheme="minorBidi"/>
                <w:color w:val="000000"/>
              </w:rPr>
              <w:t xml:space="preserve">he different types of insurance risk: consequential loss, employer’s liability, fire, motor, premises, public </w:t>
            </w:r>
            <w:proofErr w:type="gramStart"/>
            <w:r w:rsidR="0041597E" w:rsidRPr="00642E93">
              <w:rPr>
                <w:rFonts w:asciiTheme="minorBidi" w:hAnsiTheme="minorBidi" w:cstheme="minorBidi"/>
                <w:color w:val="000000"/>
              </w:rPr>
              <w:t>liability</w:t>
            </w:r>
            <w:proofErr w:type="gramEnd"/>
            <w:r w:rsidR="0041597E" w:rsidRPr="00642E93">
              <w:rPr>
                <w:rFonts w:asciiTheme="minorBidi" w:hAnsiTheme="minorBidi" w:cstheme="minorBidi"/>
                <w:color w:val="000000"/>
              </w:rPr>
              <w:t xml:space="preserve"> and theft</w:t>
            </w:r>
            <w:r>
              <w:rPr>
                <w:rFonts w:asciiTheme="minorBidi" w:hAnsiTheme="minorBidi" w:cstheme="minorBidi"/>
                <w:color w:val="000000"/>
              </w:rPr>
              <w:t>.</w:t>
            </w:r>
          </w:p>
        </w:tc>
        <w:tc>
          <w:tcPr>
            <w:tcW w:w="9923" w:type="dxa"/>
            <w:tcMar>
              <w:top w:w="113" w:type="dxa"/>
              <w:bottom w:w="113" w:type="dxa"/>
            </w:tcMar>
          </w:tcPr>
          <w:p w14:paraId="014AD192" w14:textId="77777777" w:rsidR="0041597E" w:rsidRPr="00642E93" w:rsidRDefault="0041597E" w:rsidP="00642E93">
            <w:pPr>
              <w:spacing w:after="120"/>
              <w:rPr>
                <w:rFonts w:asciiTheme="minorBidi" w:hAnsiTheme="minorBidi" w:cstheme="minorBidi"/>
                <w:sz w:val="20"/>
                <w:szCs w:val="20"/>
              </w:rPr>
            </w:pPr>
            <w:r w:rsidRPr="00642E93">
              <w:rPr>
                <w:rFonts w:asciiTheme="minorBidi" w:hAnsiTheme="minorBidi" w:cstheme="minorBidi"/>
                <w:sz w:val="20"/>
                <w:szCs w:val="20"/>
              </w:rPr>
              <w:t>Once the importance of insurance is understood, it might be easy to understand different kinds of risks.</w:t>
            </w:r>
          </w:p>
          <w:p w14:paraId="4720DD39" w14:textId="4B7EEEBF" w:rsidR="0041597E" w:rsidRPr="00633B5B" w:rsidRDefault="0041597E" w:rsidP="00642E93">
            <w:pPr>
              <w:autoSpaceDE w:val="0"/>
              <w:autoSpaceDN w:val="0"/>
              <w:adjustRightInd w:val="0"/>
              <w:spacing w:after="120"/>
              <w:rPr>
                <w:rFonts w:asciiTheme="minorBidi" w:hAnsiTheme="minorBidi" w:cstheme="minorBidi"/>
                <w:sz w:val="20"/>
                <w:szCs w:val="20"/>
              </w:rPr>
            </w:pPr>
            <w:r w:rsidRPr="00633B5B">
              <w:rPr>
                <w:rFonts w:asciiTheme="minorBidi" w:hAnsiTheme="minorBidi" w:cstheme="minorBidi"/>
                <w:sz w:val="20"/>
                <w:szCs w:val="20"/>
              </w:rPr>
              <w:t xml:space="preserve">Learners imagine that they have just bought a shop or a factory and ask them to work in groups to suggest some of the insurance risks that they might want to insure their property against. </w:t>
            </w:r>
            <w:r w:rsidRPr="00CF61E1">
              <w:rPr>
                <w:rFonts w:asciiTheme="minorBidi" w:hAnsiTheme="minorBidi" w:cstheme="minorBidi"/>
                <w:b/>
                <w:bCs/>
                <w:sz w:val="20"/>
                <w:szCs w:val="20"/>
              </w:rPr>
              <w:t>(F)</w:t>
            </w:r>
            <w:r w:rsidRPr="00633B5B">
              <w:rPr>
                <w:rFonts w:asciiTheme="minorBidi" w:hAnsiTheme="minorBidi" w:cstheme="minorBidi"/>
                <w:sz w:val="20"/>
                <w:szCs w:val="20"/>
              </w:rPr>
              <w:t xml:space="preserve"> </w:t>
            </w:r>
            <w:proofErr w:type="gramStart"/>
            <w:r w:rsidRPr="00633B5B">
              <w:rPr>
                <w:rFonts w:asciiTheme="minorBidi" w:hAnsiTheme="minorBidi" w:cstheme="minorBidi"/>
                <w:sz w:val="20"/>
                <w:szCs w:val="20"/>
              </w:rPr>
              <w:t>A number of</w:t>
            </w:r>
            <w:proofErr w:type="gramEnd"/>
            <w:r w:rsidRPr="00633B5B">
              <w:rPr>
                <w:rFonts w:asciiTheme="minorBidi" w:hAnsiTheme="minorBidi" w:cstheme="minorBidi"/>
                <w:sz w:val="20"/>
                <w:szCs w:val="20"/>
              </w:rPr>
              <w:t xml:space="preserve"> business risks should be mentioned.</w:t>
            </w:r>
          </w:p>
          <w:p w14:paraId="1C5E24F3" w14:textId="36482C8A" w:rsidR="0041597E" w:rsidRPr="00633B5B" w:rsidRDefault="00D021B3" w:rsidP="00642E93">
            <w:pPr>
              <w:autoSpaceDE w:val="0"/>
              <w:autoSpaceDN w:val="0"/>
              <w:adjustRightInd w:val="0"/>
              <w:spacing w:after="120"/>
              <w:rPr>
                <w:rFonts w:asciiTheme="minorBidi" w:hAnsiTheme="minorBidi" w:cstheme="minorBidi"/>
                <w:sz w:val="20"/>
                <w:szCs w:val="20"/>
              </w:rPr>
            </w:pPr>
            <w:r>
              <w:rPr>
                <w:rFonts w:asciiTheme="minorBidi" w:hAnsiTheme="minorBidi" w:cstheme="minorBidi"/>
                <w:sz w:val="20"/>
                <w:szCs w:val="20"/>
              </w:rPr>
              <w:t>L</w:t>
            </w:r>
            <w:r w:rsidR="0041597E" w:rsidRPr="00633B5B">
              <w:rPr>
                <w:rFonts w:asciiTheme="minorBidi" w:hAnsiTheme="minorBidi" w:cstheme="minorBidi"/>
                <w:sz w:val="20"/>
                <w:szCs w:val="20"/>
              </w:rPr>
              <w:t>earners think about the types of insurance risks that affect them as private individuals, and that they might need to insure against. A range of ideas, from travel to pet insurance, will hopefully result.</w:t>
            </w:r>
          </w:p>
          <w:p w14:paraId="6D065A28" w14:textId="7C001CCA" w:rsidR="0041597E" w:rsidRPr="00642E93" w:rsidRDefault="00FC3A6C" w:rsidP="008649AE">
            <w:pPr>
              <w:autoSpaceDE w:val="0"/>
              <w:autoSpaceDN w:val="0"/>
              <w:adjustRightInd w:val="0"/>
              <w:spacing w:before="60" w:after="6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Business insurance</w:t>
            </w:r>
            <w:r w:rsidR="0041597E" w:rsidRPr="00642E93">
              <w:rPr>
                <w:rFonts w:asciiTheme="minorBidi" w:eastAsiaTheme="minorHAnsi" w:hAnsiTheme="minorBidi" w:cstheme="minorBidi"/>
                <w:color w:val="000000"/>
                <w:sz w:val="20"/>
                <w:szCs w:val="20"/>
              </w:rPr>
              <w:t xml:space="preserve">: </w:t>
            </w:r>
            <w:hyperlink r:id="rId214" w:history="1">
              <w:r w:rsidR="00200DC7">
                <w:rPr>
                  <w:rStyle w:val="Hyperlink"/>
                  <w:rFonts w:asciiTheme="minorBidi" w:eastAsiaTheme="minorHAnsi" w:hAnsiTheme="minorBidi" w:cstheme="minorBidi"/>
                  <w:sz w:val="20"/>
                  <w:szCs w:val="20"/>
                </w:rPr>
                <w:t>www.starlingbank.com/resources/business-guides/what-business-insurance-do-i-need/</w:t>
              </w:r>
            </w:hyperlink>
            <w:r w:rsidR="0041597E" w:rsidRPr="00642E93">
              <w:rPr>
                <w:rFonts w:asciiTheme="minorBidi" w:eastAsiaTheme="minorHAnsi" w:hAnsiTheme="minorBidi" w:cstheme="minorBidi"/>
                <w:color w:val="000000"/>
                <w:sz w:val="20"/>
                <w:szCs w:val="20"/>
              </w:rPr>
              <w:t xml:space="preserve"> </w:t>
            </w:r>
          </w:p>
          <w:p w14:paraId="27BDA14D" w14:textId="5E8CBB62" w:rsidR="0041597E" w:rsidRPr="00642E93" w:rsidRDefault="00FE479E" w:rsidP="008649AE">
            <w:pPr>
              <w:autoSpaceDE w:val="0"/>
              <w:autoSpaceDN w:val="0"/>
              <w:adjustRightInd w:val="0"/>
              <w:spacing w:before="60" w:after="60"/>
              <w:rPr>
                <w:rFonts w:asciiTheme="minorBidi" w:eastAsiaTheme="minorHAnsi" w:hAnsiTheme="minorBidi" w:cstheme="minorBidi"/>
                <w:color w:val="000000"/>
                <w:sz w:val="20"/>
                <w:szCs w:val="20"/>
              </w:rPr>
            </w:pPr>
            <w:r>
              <w:rPr>
                <w:rFonts w:asciiTheme="minorBidi" w:eastAsiaTheme="minorHAnsi" w:hAnsiTheme="minorBidi" w:cstheme="minorBidi"/>
                <w:color w:val="000000"/>
                <w:sz w:val="20"/>
                <w:szCs w:val="20"/>
              </w:rPr>
              <w:t>Types of business insurance</w:t>
            </w:r>
            <w:r w:rsidR="0041597E" w:rsidRPr="00642E93">
              <w:rPr>
                <w:rFonts w:asciiTheme="minorBidi" w:eastAsiaTheme="minorHAnsi" w:hAnsiTheme="minorBidi" w:cstheme="minorBidi"/>
                <w:color w:val="000000"/>
                <w:sz w:val="20"/>
                <w:szCs w:val="20"/>
              </w:rPr>
              <w:t xml:space="preserve">: </w:t>
            </w:r>
            <w:hyperlink r:id="rId215" w:history="1">
              <w:r w:rsidR="00200DC7">
                <w:rPr>
                  <w:rStyle w:val="Hyperlink"/>
                  <w:rFonts w:asciiTheme="minorBidi" w:eastAsiaTheme="minorHAnsi" w:hAnsiTheme="minorBidi" w:cstheme="minorBidi"/>
                  <w:sz w:val="20"/>
                  <w:szCs w:val="20"/>
                </w:rPr>
                <w:t>www.nimblefins.co.uk/business-insurance/types-business-insurance-uk</w:t>
              </w:r>
            </w:hyperlink>
            <w:r w:rsidR="0041597E" w:rsidRPr="00642E93">
              <w:rPr>
                <w:rFonts w:asciiTheme="minorBidi" w:eastAsiaTheme="minorHAnsi" w:hAnsiTheme="minorBidi" w:cstheme="minorBidi"/>
                <w:color w:val="000000"/>
                <w:sz w:val="20"/>
                <w:szCs w:val="20"/>
              </w:rPr>
              <w:t xml:space="preserve"> </w:t>
            </w:r>
          </w:p>
          <w:p w14:paraId="030DB98E" w14:textId="67EBF96E" w:rsidR="0041597E" w:rsidRPr="00642E93" w:rsidRDefault="00EB71EE" w:rsidP="008649AE">
            <w:pPr>
              <w:autoSpaceDE w:val="0"/>
              <w:autoSpaceDN w:val="0"/>
              <w:adjustRightInd w:val="0"/>
              <w:spacing w:before="60" w:after="60"/>
              <w:rPr>
                <w:rFonts w:asciiTheme="minorBidi" w:hAnsiTheme="minorBidi" w:cstheme="minorBidi"/>
              </w:rPr>
            </w:pPr>
            <w:r>
              <w:rPr>
                <w:rFonts w:asciiTheme="minorBidi" w:eastAsiaTheme="minorHAnsi" w:hAnsiTheme="minorBidi" w:cstheme="minorBidi"/>
                <w:color w:val="000000"/>
                <w:sz w:val="20"/>
                <w:szCs w:val="20"/>
              </w:rPr>
              <w:t>Classification of insurance</w:t>
            </w:r>
            <w:r w:rsidR="0041597E" w:rsidRPr="00642E93">
              <w:rPr>
                <w:rFonts w:asciiTheme="minorBidi" w:eastAsiaTheme="minorHAnsi" w:hAnsiTheme="minorBidi" w:cstheme="minorBidi"/>
                <w:color w:val="000000"/>
                <w:sz w:val="20"/>
                <w:szCs w:val="20"/>
              </w:rPr>
              <w:t xml:space="preserve">: </w:t>
            </w:r>
            <w:hyperlink r:id="rId216" w:history="1">
              <w:r w:rsidR="00200DC7">
                <w:rPr>
                  <w:rStyle w:val="Hyperlink"/>
                  <w:rFonts w:asciiTheme="minorBidi" w:eastAsiaTheme="minorHAnsi" w:hAnsiTheme="minorBidi" w:cstheme="minorBidi"/>
                  <w:sz w:val="20"/>
                  <w:szCs w:val="20"/>
                </w:rPr>
                <w:t>www.youtube.com/watch?v=BI0la3MyrRI</w:t>
              </w:r>
            </w:hyperlink>
          </w:p>
        </w:tc>
      </w:tr>
      <w:tr w:rsidR="008B7508" w:rsidRPr="00642E93" w14:paraId="3947B3A4" w14:textId="77777777">
        <w:tblPrEx>
          <w:tblCellMar>
            <w:top w:w="0" w:type="dxa"/>
            <w:bottom w:w="0" w:type="dxa"/>
          </w:tblCellMar>
        </w:tblPrEx>
        <w:tc>
          <w:tcPr>
            <w:tcW w:w="2552" w:type="dxa"/>
            <w:tcMar>
              <w:top w:w="113" w:type="dxa"/>
              <w:bottom w:w="113" w:type="dxa"/>
            </w:tcMar>
          </w:tcPr>
          <w:p w14:paraId="1185D629" w14:textId="77777777" w:rsidR="008B7508" w:rsidRPr="00642E93" w:rsidRDefault="008B7508" w:rsidP="00642E93">
            <w:pPr>
              <w:pStyle w:val="BodyText"/>
              <w:spacing w:after="120"/>
              <w:rPr>
                <w:rFonts w:asciiTheme="minorBidi" w:hAnsiTheme="minorBidi" w:cstheme="minorBidi"/>
              </w:rPr>
            </w:pPr>
          </w:p>
        </w:tc>
        <w:tc>
          <w:tcPr>
            <w:tcW w:w="2126" w:type="dxa"/>
            <w:tcMar>
              <w:top w:w="113" w:type="dxa"/>
              <w:bottom w:w="113" w:type="dxa"/>
            </w:tcMar>
          </w:tcPr>
          <w:p w14:paraId="56759DCA" w14:textId="76869B54" w:rsidR="008B7508" w:rsidRPr="00642E93" w:rsidRDefault="00A439D9" w:rsidP="00642E93">
            <w:pPr>
              <w:pStyle w:val="BodyText"/>
              <w:spacing w:after="120"/>
              <w:rPr>
                <w:rFonts w:asciiTheme="minorBidi" w:hAnsiTheme="minorBidi" w:cstheme="minorBidi"/>
                <w:color w:val="000000"/>
              </w:rPr>
            </w:pPr>
            <w:r>
              <w:rPr>
                <w:rFonts w:asciiTheme="minorBidi" w:hAnsiTheme="minorBidi" w:cstheme="minorBidi"/>
                <w:color w:val="000000"/>
              </w:rPr>
              <w:t>T</w:t>
            </w:r>
            <w:r w:rsidR="008B7508" w:rsidRPr="00642E93">
              <w:rPr>
                <w:rFonts w:asciiTheme="minorBidi" w:hAnsiTheme="minorBidi" w:cstheme="minorBidi"/>
                <w:color w:val="000000"/>
              </w:rPr>
              <w:t>he calculation of insurance premiums</w:t>
            </w:r>
            <w:r>
              <w:rPr>
                <w:rFonts w:asciiTheme="minorBidi" w:hAnsiTheme="minorBidi" w:cstheme="minorBidi"/>
                <w:color w:val="000000"/>
              </w:rPr>
              <w:t>.</w:t>
            </w:r>
          </w:p>
        </w:tc>
        <w:tc>
          <w:tcPr>
            <w:tcW w:w="9923" w:type="dxa"/>
            <w:tcMar>
              <w:top w:w="113" w:type="dxa"/>
              <w:bottom w:w="113" w:type="dxa"/>
            </w:tcMar>
          </w:tcPr>
          <w:p w14:paraId="06E4EBA1" w14:textId="2A485B70" w:rsidR="008B7508" w:rsidRPr="00D569E9" w:rsidRDefault="008B7508" w:rsidP="00642E93">
            <w:pPr>
              <w:autoSpaceDE w:val="0"/>
              <w:autoSpaceDN w:val="0"/>
              <w:adjustRightInd w:val="0"/>
              <w:spacing w:after="120"/>
              <w:rPr>
                <w:rFonts w:asciiTheme="minorBidi" w:hAnsiTheme="minorBidi" w:cstheme="minorBidi"/>
                <w:color w:val="000000"/>
                <w:sz w:val="20"/>
                <w:szCs w:val="20"/>
              </w:rPr>
            </w:pPr>
            <w:r w:rsidRPr="00D569E9">
              <w:rPr>
                <w:rFonts w:asciiTheme="minorBidi" w:hAnsiTheme="minorBidi" w:cstheme="minorBidi"/>
                <w:color w:val="000000"/>
                <w:sz w:val="20"/>
                <w:szCs w:val="20"/>
              </w:rPr>
              <w:t xml:space="preserve">Going back to the shop and factory examples in 5.3.2, </w:t>
            </w:r>
            <w:r w:rsidR="00A439D9" w:rsidRPr="00D569E9">
              <w:rPr>
                <w:rFonts w:asciiTheme="minorBidi" w:hAnsiTheme="minorBidi" w:cstheme="minorBidi"/>
                <w:color w:val="000000"/>
                <w:sz w:val="20"/>
                <w:szCs w:val="20"/>
              </w:rPr>
              <w:t>learners</w:t>
            </w:r>
            <w:r w:rsidRPr="00D569E9">
              <w:rPr>
                <w:rFonts w:asciiTheme="minorBidi" w:hAnsiTheme="minorBidi" w:cstheme="minorBidi"/>
                <w:color w:val="000000"/>
                <w:sz w:val="20"/>
                <w:szCs w:val="20"/>
              </w:rPr>
              <w:t xml:space="preserve"> suggest factors that they think an insurance company will </w:t>
            </w:r>
            <w:proofErr w:type="gramStart"/>
            <w:r w:rsidRPr="00D569E9">
              <w:rPr>
                <w:rFonts w:asciiTheme="minorBidi" w:hAnsiTheme="minorBidi" w:cstheme="minorBidi"/>
                <w:color w:val="000000"/>
                <w:sz w:val="20"/>
                <w:szCs w:val="20"/>
              </w:rPr>
              <w:t>take into account</w:t>
            </w:r>
            <w:proofErr w:type="gramEnd"/>
            <w:r w:rsidRPr="00D569E9">
              <w:rPr>
                <w:rFonts w:asciiTheme="minorBidi" w:hAnsiTheme="minorBidi" w:cstheme="minorBidi"/>
                <w:color w:val="000000"/>
                <w:sz w:val="20"/>
                <w:szCs w:val="20"/>
              </w:rPr>
              <w:t xml:space="preserve"> when deciding the premium for the insurance risks they thought of.</w:t>
            </w:r>
          </w:p>
          <w:p w14:paraId="2C851D68" w14:textId="77777777" w:rsidR="008B7508" w:rsidRPr="00D569E9" w:rsidRDefault="008B7508" w:rsidP="00642E93">
            <w:pPr>
              <w:autoSpaceDE w:val="0"/>
              <w:autoSpaceDN w:val="0"/>
              <w:adjustRightInd w:val="0"/>
              <w:spacing w:after="120"/>
              <w:rPr>
                <w:rFonts w:asciiTheme="minorBidi" w:hAnsiTheme="minorBidi" w:cstheme="minorBidi"/>
                <w:color w:val="000000"/>
                <w:sz w:val="20"/>
                <w:szCs w:val="20"/>
              </w:rPr>
            </w:pPr>
            <w:r w:rsidRPr="00D569E9">
              <w:rPr>
                <w:rFonts w:asciiTheme="minorBidi" w:hAnsiTheme="minorBidi" w:cstheme="minorBidi"/>
                <w:color w:val="000000"/>
                <w:sz w:val="20"/>
                <w:szCs w:val="20"/>
              </w:rPr>
              <w:t xml:space="preserve">Learners view different quotations from insurance company websites/insurance comparison websites and make decisions on the best value provided. </w:t>
            </w:r>
            <w:r w:rsidRPr="00D569E9">
              <w:rPr>
                <w:rFonts w:asciiTheme="minorBidi" w:hAnsiTheme="minorBidi" w:cstheme="minorBidi"/>
                <w:b/>
                <w:bCs/>
                <w:color w:val="000000"/>
                <w:sz w:val="20"/>
                <w:szCs w:val="20"/>
              </w:rPr>
              <w:t>(I)</w:t>
            </w:r>
          </w:p>
          <w:p w14:paraId="0A5B8363" w14:textId="321864D1" w:rsidR="008B7508" w:rsidRPr="00D569E9" w:rsidRDefault="000753BF" w:rsidP="008649AE">
            <w:pPr>
              <w:autoSpaceDE w:val="0"/>
              <w:autoSpaceDN w:val="0"/>
              <w:adjustRightInd w:val="0"/>
              <w:spacing w:before="60" w:after="60"/>
              <w:rPr>
                <w:rFonts w:asciiTheme="minorBidi" w:hAnsiTheme="minorBidi" w:cstheme="minorBidi"/>
                <w:color w:val="000000"/>
                <w:sz w:val="20"/>
                <w:szCs w:val="20"/>
              </w:rPr>
            </w:pPr>
            <w:r w:rsidRPr="00D569E9">
              <w:rPr>
                <w:rFonts w:asciiTheme="minorBidi" w:hAnsiTheme="minorBidi" w:cstheme="minorBidi"/>
                <w:color w:val="000000"/>
                <w:sz w:val="20"/>
                <w:szCs w:val="20"/>
              </w:rPr>
              <w:t>Factors affecting premiums</w:t>
            </w:r>
            <w:r w:rsidR="008B7508" w:rsidRPr="00D569E9">
              <w:rPr>
                <w:rFonts w:asciiTheme="minorBidi" w:hAnsiTheme="minorBidi" w:cstheme="minorBidi"/>
                <w:color w:val="000000"/>
                <w:sz w:val="20"/>
                <w:szCs w:val="20"/>
              </w:rPr>
              <w:t xml:space="preserve">: </w:t>
            </w:r>
            <w:hyperlink r:id="rId217" w:history="1">
              <w:r w:rsidRPr="00D569E9">
                <w:rPr>
                  <w:rStyle w:val="Hyperlink"/>
                  <w:rFonts w:asciiTheme="minorBidi" w:hAnsiTheme="minorBidi" w:cstheme="minorBidi"/>
                  <w:sz w:val="20"/>
                  <w:szCs w:val="20"/>
                </w:rPr>
                <w:t>http://classroom.synonym.com/statistics-used-determining-insurance-rates-7257.html</w:t>
              </w:r>
            </w:hyperlink>
          </w:p>
          <w:p w14:paraId="79331F61" w14:textId="73FEE14D" w:rsidR="008B7508" w:rsidRPr="00642E93" w:rsidRDefault="00D569E9" w:rsidP="008649AE">
            <w:pPr>
              <w:pStyle w:val="BodyText"/>
              <w:spacing w:before="60" w:after="60"/>
              <w:rPr>
                <w:rFonts w:asciiTheme="minorBidi" w:hAnsiTheme="minorBidi" w:cstheme="minorBidi"/>
              </w:rPr>
            </w:pPr>
            <w:r w:rsidRPr="00D569E9">
              <w:rPr>
                <w:rFonts w:asciiTheme="minorBidi" w:hAnsiTheme="minorBidi" w:cstheme="minorBidi"/>
                <w:color w:val="000000"/>
              </w:rPr>
              <w:t>What is an insurance premium</w:t>
            </w:r>
            <w:r w:rsidR="008B7508" w:rsidRPr="00D569E9">
              <w:rPr>
                <w:rFonts w:asciiTheme="minorBidi" w:hAnsiTheme="minorBidi" w:cstheme="minorBidi"/>
                <w:color w:val="000000"/>
              </w:rPr>
              <w:t xml:space="preserve">: </w:t>
            </w:r>
            <w:hyperlink r:id="rId218" w:history="1">
              <w:r w:rsidR="00200DC7">
                <w:rPr>
                  <w:rStyle w:val="Hyperlink"/>
                  <w:rFonts w:asciiTheme="minorBidi" w:hAnsiTheme="minorBidi" w:cstheme="minorBidi"/>
                </w:rPr>
                <w:t>www.youtube.com/watch?v=5ZoVWJrOPVk</w:t>
              </w:r>
            </w:hyperlink>
            <w:r w:rsidR="002A2A27" w:rsidRPr="00D569E9">
              <w:rPr>
                <w:rFonts w:asciiTheme="minorBidi" w:hAnsiTheme="minorBidi" w:cstheme="minorBidi"/>
                <w:color w:val="000000"/>
              </w:rPr>
              <w:t xml:space="preserve"> </w:t>
            </w:r>
          </w:p>
        </w:tc>
      </w:tr>
      <w:tr w:rsidR="009A2B56" w:rsidRPr="00642E93" w14:paraId="13DD36E4" w14:textId="77777777">
        <w:tblPrEx>
          <w:tblCellMar>
            <w:top w:w="0" w:type="dxa"/>
            <w:bottom w:w="0" w:type="dxa"/>
          </w:tblCellMar>
        </w:tblPrEx>
        <w:tc>
          <w:tcPr>
            <w:tcW w:w="2552" w:type="dxa"/>
            <w:tcMar>
              <w:top w:w="113" w:type="dxa"/>
              <w:bottom w:w="113" w:type="dxa"/>
            </w:tcMar>
          </w:tcPr>
          <w:p w14:paraId="0EC36788" w14:textId="77777777" w:rsidR="009A2B56" w:rsidRPr="00642E93" w:rsidRDefault="009A2B56" w:rsidP="00642E93">
            <w:pPr>
              <w:pStyle w:val="BodyText"/>
              <w:spacing w:after="120"/>
              <w:rPr>
                <w:rFonts w:asciiTheme="minorBidi" w:hAnsiTheme="minorBidi" w:cstheme="minorBidi"/>
              </w:rPr>
            </w:pPr>
          </w:p>
        </w:tc>
        <w:tc>
          <w:tcPr>
            <w:tcW w:w="2126" w:type="dxa"/>
            <w:tcMar>
              <w:top w:w="113" w:type="dxa"/>
              <w:bottom w:w="113" w:type="dxa"/>
            </w:tcMar>
          </w:tcPr>
          <w:p w14:paraId="796794C9" w14:textId="559FC1AB" w:rsidR="009A2B56" w:rsidRPr="00642E93" w:rsidRDefault="00D569E9" w:rsidP="00642E93">
            <w:pPr>
              <w:pStyle w:val="BodyText"/>
              <w:spacing w:after="120"/>
              <w:rPr>
                <w:rFonts w:asciiTheme="minorBidi" w:hAnsiTheme="minorBidi" w:cstheme="minorBidi"/>
                <w:color w:val="000000"/>
              </w:rPr>
            </w:pPr>
            <w:r>
              <w:rPr>
                <w:rFonts w:asciiTheme="minorBidi" w:hAnsiTheme="minorBidi" w:cstheme="minorBidi"/>
                <w:color w:val="000000"/>
              </w:rPr>
              <w:t>T</w:t>
            </w:r>
            <w:r w:rsidR="009A2B56" w:rsidRPr="00642E93">
              <w:rPr>
                <w:rFonts w:asciiTheme="minorBidi" w:hAnsiTheme="minorBidi" w:cstheme="minorBidi"/>
                <w:color w:val="000000"/>
              </w:rPr>
              <w:t>he use of insurance documents: proposal form, cover note and policy</w:t>
            </w:r>
            <w:r w:rsidR="001B1FDB">
              <w:rPr>
                <w:rFonts w:asciiTheme="minorBidi" w:hAnsiTheme="minorBidi" w:cstheme="minorBidi"/>
                <w:color w:val="000000"/>
              </w:rPr>
              <w:t>.</w:t>
            </w:r>
          </w:p>
        </w:tc>
        <w:tc>
          <w:tcPr>
            <w:tcW w:w="9923" w:type="dxa"/>
            <w:tcMar>
              <w:top w:w="113" w:type="dxa"/>
              <w:bottom w:w="113" w:type="dxa"/>
            </w:tcMar>
          </w:tcPr>
          <w:p w14:paraId="544E5BD7" w14:textId="77777777" w:rsidR="009A2B56" w:rsidRPr="001B1FDB" w:rsidRDefault="009A2B56" w:rsidP="00642E93">
            <w:pPr>
              <w:autoSpaceDE w:val="0"/>
              <w:autoSpaceDN w:val="0"/>
              <w:adjustRightInd w:val="0"/>
              <w:spacing w:after="120"/>
              <w:rPr>
                <w:rFonts w:asciiTheme="minorBidi" w:hAnsiTheme="minorBidi" w:cstheme="minorBidi"/>
                <w:sz w:val="20"/>
                <w:szCs w:val="20"/>
              </w:rPr>
            </w:pPr>
            <w:r w:rsidRPr="001B1FDB">
              <w:rPr>
                <w:rFonts w:asciiTheme="minorBidi" w:hAnsiTheme="minorBidi" w:cstheme="minorBidi"/>
                <w:sz w:val="20"/>
                <w:szCs w:val="20"/>
              </w:rPr>
              <w:t xml:space="preserve">Stage an accident, for example, someone lying on the floor with a chair tipped over. Work through with the learners the actions that need to be taken </w:t>
            </w:r>
            <w:proofErr w:type="gramStart"/>
            <w:r w:rsidRPr="001B1FDB">
              <w:rPr>
                <w:rFonts w:asciiTheme="minorBidi" w:hAnsiTheme="minorBidi" w:cstheme="minorBidi"/>
                <w:sz w:val="20"/>
                <w:szCs w:val="20"/>
              </w:rPr>
              <w:t>in order to</w:t>
            </w:r>
            <w:proofErr w:type="gramEnd"/>
            <w:r w:rsidRPr="001B1FDB">
              <w:rPr>
                <w:rFonts w:asciiTheme="minorBidi" w:hAnsiTheme="minorBidi" w:cstheme="minorBidi"/>
                <w:sz w:val="20"/>
                <w:szCs w:val="20"/>
              </w:rPr>
              <w:t xml:space="preserve"> make an insurance claim.</w:t>
            </w:r>
          </w:p>
          <w:p w14:paraId="1EB5E874" w14:textId="77777777" w:rsidR="009A2B56" w:rsidRPr="001B1FDB" w:rsidRDefault="009A2B56" w:rsidP="00642E93">
            <w:pPr>
              <w:autoSpaceDE w:val="0"/>
              <w:autoSpaceDN w:val="0"/>
              <w:adjustRightInd w:val="0"/>
              <w:spacing w:after="120"/>
              <w:rPr>
                <w:rFonts w:asciiTheme="minorBidi" w:hAnsiTheme="minorBidi" w:cstheme="minorBidi"/>
                <w:color w:val="000000"/>
                <w:sz w:val="20"/>
                <w:szCs w:val="20"/>
              </w:rPr>
            </w:pPr>
            <w:r w:rsidRPr="001B1FDB">
              <w:rPr>
                <w:rFonts w:asciiTheme="minorBidi" w:hAnsiTheme="minorBidi" w:cstheme="minorBidi"/>
                <w:color w:val="000000"/>
                <w:sz w:val="20"/>
                <w:szCs w:val="20"/>
              </w:rPr>
              <w:t>Provide images of scenes where insurance claims can be made, such as a burgled room (with a list of items missing), a (non-serious) car accident, for example. In pairs, learners create a flow chart to show the sequence of steps involved in effecting a claim.</w:t>
            </w:r>
          </w:p>
          <w:p w14:paraId="15C3CEB2" w14:textId="601418AF" w:rsidR="009A2B56" w:rsidRPr="00642E93" w:rsidRDefault="00B400AA" w:rsidP="008649AE">
            <w:pPr>
              <w:autoSpaceDE w:val="0"/>
              <w:autoSpaceDN w:val="0"/>
              <w:adjustRightInd w:val="0"/>
              <w:spacing w:before="60" w:after="60"/>
              <w:rPr>
                <w:rFonts w:asciiTheme="minorBidi" w:hAnsiTheme="minorBidi" w:cstheme="minorBidi"/>
              </w:rPr>
            </w:pPr>
            <w:r>
              <w:rPr>
                <w:rFonts w:asciiTheme="minorBidi" w:hAnsiTheme="minorBidi" w:cstheme="minorBidi"/>
                <w:color w:val="000000"/>
                <w:sz w:val="20"/>
                <w:szCs w:val="20"/>
              </w:rPr>
              <w:t>How to make an insurance claim</w:t>
            </w:r>
            <w:r w:rsidR="009A2B56" w:rsidRPr="001B1FDB">
              <w:rPr>
                <w:rFonts w:asciiTheme="minorBidi" w:hAnsiTheme="minorBidi" w:cstheme="minorBidi"/>
                <w:color w:val="000000"/>
                <w:sz w:val="20"/>
                <w:szCs w:val="20"/>
              </w:rPr>
              <w:t xml:space="preserve">: </w:t>
            </w:r>
            <w:hyperlink r:id="rId219" w:history="1">
              <w:r w:rsidR="00B318DF">
                <w:rPr>
                  <w:rStyle w:val="Hyperlink"/>
                  <w:rFonts w:asciiTheme="minorBidi" w:hAnsiTheme="minorBidi" w:cstheme="minorBidi"/>
                  <w:sz w:val="20"/>
                  <w:szCs w:val="20"/>
                </w:rPr>
                <w:t>www.moneyadviceservice.org.uk/en/articles/making-an-insurance-claim</w:t>
              </w:r>
            </w:hyperlink>
          </w:p>
        </w:tc>
      </w:tr>
      <w:tr w:rsidR="009A2B56" w:rsidRPr="00642E93" w14:paraId="07496EC3" w14:textId="77777777">
        <w:tblPrEx>
          <w:tblCellMar>
            <w:top w:w="0" w:type="dxa"/>
            <w:bottom w:w="0" w:type="dxa"/>
          </w:tblCellMar>
        </w:tblPrEx>
        <w:tc>
          <w:tcPr>
            <w:tcW w:w="14601" w:type="dxa"/>
            <w:gridSpan w:val="3"/>
            <w:tcMar>
              <w:top w:w="113" w:type="dxa"/>
              <w:bottom w:w="113" w:type="dxa"/>
            </w:tcMar>
          </w:tcPr>
          <w:p w14:paraId="396C3566" w14:textId="5EB9D26F" w:rsidR="009A2B56" w:rsidRPr="007C034F" w:rsidRDefault="005A3D61" w:rsidP="007C034F">
            <w:pPr>
              <w:pStyle w:val="BodyText"/>
              <w:rPr>
                <w:rFonts w:asciiTheme="minorBidi" w:hAnsiTheme="minorBidi" w:cstheme="minorBidi"/>
                <w:b/>
                <w:bCs/>
              </w:rPr>
            </w:pPr>
            <w:r w:rsidRPr="007C034F">
              <w:rPr>
                <w:rFonts w:asciiTheme="minorBidi" w:hAnsiTheme="minorBidi" w:cstheme="minorBidi"/>
                <w:b/>
                <w:bCs/>
              </w:rPr>
              <w:t>5.4 Sources of finance and commercial performance</w:t>
            </w:r>
          </w:p>
        </w:tc>
      </w:tr>
      <w:tr w:rsidR="00B708F0" w:rsidRPr="00642E93" w14:paraId="42A9FC29" w14:textId="77777777">
        <w:tblPrEx>
          <w:tblCellMar>
            <w:top w:w="0" w:type="dxa"/>
            <w:bottom w:w="0" w:type="dxa"/>
          </w:tblCellMar>
        </w:tblPrEx>
        <w:tc>
          <w:tcPr>
            <w:tcW w:w="2552" w:type="dxa"/>
            <w:tcMar>
              <w:top w:w="113" w:type="dxa"/>
              <w:bottom w:w="113" w:type="dxa"/>
            </w:tcMar>
          </w:tcPr>
          <w:p w14:paraId="272AE71D" w14:textId="60C8EACD" w:rsidR="00B708F0" w:rsidRPr="00642E93" w:rsidRDefault="00B708F0" w:rsidP="00642E93">
            <w:pPr>
              <w:pStyle w:val="BodyText"/>
              <w:spacing w:after="120"/>
              <w:rPr>
                <w:rFonts w:asciiTheme="minorBidi" w:hAnsiTheme="minorBidi" w:cstheme="minorBidi"/>
                <w:i/>
                <w:color w:val="FF0000"/>
              </w:rPr>
            </w:pPr>
            <w:r w:rsidRPr="00642E93">
              <w:rPr>
                <w:rFonts w:asciiTheme="minorBidi" w:hAnsiTheme="minorBidi" w:cstheme="minorBidi"/>
              </w:rPr>
              <w:t>5.4.1 Ways in which entrepreneurs and commercial enterprises raise finance</w:t>
            </w:r>
          </w:p>
        </w:tc>
        <w:tc>
          <w:tcPr>
            <w:tcW w:w="2126" w:type="dxa"/>
            <w:tcMar>
              <w:top w:w="113" w:type="dxa"/>
              <w:bottom w:w="113" w:type="dxa"/>
            </w:tcMar>
          </w:tcPr>
          <w:p w14:paraId="33F106D2" w14:textId="6D745382" w:rsidR="00B708F0" w:rsidRPr="00642E93" w:rsidRDefault="007C034F" w:rsidP="00642E93">
            <w:pPr>
              <w:pStyle w:val="BodyText"/>
              <w:spacing w:after="120"/>
              <w:rPr>
                <w:rFonts w:asciiTheme="minorBidi" w:hAnsiTheme="minorBidi" w:cstheme="minorBidi"/>
                <w:lang w:eastAsia="en-GB"/>
              </w:rPr>
            </w:pPr>
            <w:r>
              <w:rPr>
                <w:rFonts w:asciiTheme="minorBidi" w:eastAsiaTheme="minorHAnsi" w:hAnsiTheme="minorBidi" w:cstheme="minorBidi"/>
                <w:color w:val="000000"/>
              </w:rPr>
              <w:t>T</w:t>
            </w:r>
            <w:r w:rsidR="00B708F0" w:rsidRPr="00642E93">
              <w:rPr>
                <w:rFonts w:asciiTheme="minorBidi" w:eastAsiaTheme="minorHAnsi" w:hAnsiTheme="minorBidi" w:cstheme="minorBidi"/>
                <w:color w:val="000000"/>
              </w:rPr>
              <w:t>he meaning of entrepreneurship</w:t>
            </w:r>
            <w:r w:rsidR="003F0E30">
              <w:rPr>
                <w:rFonts w:asciiTheme="minorBidi" w:eastAsiaTheme="minorHAnsi" w:hAnsiTheme="minorBidi" w:cstheme="minorBidi"/>
                <w:color w:val="000000"/>
              </w:rPr>
              <w:t>.</w:t>
            </w:r>
          </w:p>
        </w:tc>
        <w:tc>
          <w:tcPr>
            <w:tcW w:w="9923" w:type="dxa"/>
            <w:tcMar>
              <w:top w:w="113" w:type="dxa"/>
              <w:bottom w:w="113" w:type="dxa"/>
            </w:tcMar>
          </w:tcPr>
          <w:p w14:paraId="5DD207ED" w14:textId="3A3FCAC6" w:rsidR="00B708F0" w:rsidRPr="00642E93" w:rsidRDefault="00B708F0" w:rsidP="00642E93">
            <w:pPr>
              <w:spacing w:after="120"/>
              <w:rPr>
                <w:rFonts w:asciiTheme="minorBidi" w:hAnsiTheme="minorBidi" w:cstheme="minorBidi"/>
                <w:sz w:val="20"/>
                <w:szCs w:val="20"/>
              </w:rPr>
            </w:pPr>
            <w:r w:rsidRPr="00642E93">
              <w:rPr>
                <w:rFonts w:asciiTheme="minorBidi" w:hAnsiTheme="minorBidi" w:cstheme="minorBidi"/>
                <w:sz w:val="20"/>
                <w:szCs w:val="20"/>
              </w:rPr>
              <w:t xml:space="preserve">This is a topic </w:t>
            </w:r>
            <w:r w:rsidR="003F0E30">
              <w:rPr>
                <w:rFonts w:asciiTheme="minorBidi" w:hAnsiTheme="minorBidi" w:cstheme="minorBidi"/>
                <w:sz w:val="20"/>
                <w:szCs w:val="20"/>
              </w:rPr>
              <w:t>good</w:t>
            </w:r>
            <w:r w:rsidRPr="00642E93">
              <w:rPr>
                <w:rFonts w:asciiTheme="minorBidi" w:hAnsiTheme="minorBidi" w:cstheme="minorBidi"/>
                <w:sz w:val="20"/>
                <w:szCs w:val="20"/>
              </w:rPr>
              <w:t xml:space="preserve"> for inviting an entrepreneur for a talk on how they started their business, why they started the business and where did they get the money to start their business. Encourage Q&amp;A session in the end. </w:t>
            </w:r>
          </w:p>
          <w:p w14:paraId="5D86F97F" w14:textId="77777777" w:rsidR="00B708F0" w:rsidRPr="00642E93" w:rsidRDefault="00B708F0" w:rsidP="00642E93">
            <w:pPr>
              <w:spacing w:after="120"/>
              <w:rPr>
                <w:rFonts w:asciiTheme="minorBidi" w:hAnsiTheme="minorBidi" w:cstheme="minorBidi"/>
                <w:sz w:val="20"/>
                <w:szCs w:val="20"/>
              </w:rPr>
            </w:pPr>
            <w:r w:rsidRPr="00642E93">
              <w:rPr>
                <w:rFonts w:asciiTheme="minorBidi" w:hAnsiTheme="minorBidi" w:cstheme="minorBidi"/>
                <w:sz w:val="20"/>
                <w:szCs w:val="20"/>
              </w:rPr>
              <w:t xml:space="preserve">Combine this topic with the last topic in this section ‘the meaning and use of financial </w:t>
            </w:r>
            <w:proofErr w:type="gramStart"/>
            <w:r w:rsidRPr="00642E93">
              <w:rPr>
                <w:rFonts w:asciiTheme="minorBidi" w:hAnsiTheme="minorBidi" w:cstheme="minorBidi"/>
                <w:sz w:val="20"/>
                <w:szCs w:val="20"/>
              </w:rPr>
              <w:t>terms’</w:t>
            </w:r>
            <w:proofErr w:type="gramEnd"/>
            <w:r w:rsidRPr="00642E93">
              <w:rPr>
                <w:rFonts w:asciiTheme="minorBidi" w:hAnsiTheme="minorBidi" w:cstheme="minorBidi"/>
                <w:sz w:val="20"/>
                <w:szCs w:val="20"/>
              </w:rPr>
              <w:t>. Provide learners with a list of financial terms and ask them to clarify from the speaker what successful entrepreneurship means in terms of the financial terms (revenue, profit and even costs). For example:</w:t>
            </w:r>
          </w:p>
          <w:p w14:paraId="1E1E5448" w14:textId="77777777" w:rsidR="00B708F0" w:rsidRPr="00642E93" w:rsidRDefault="00B708F0" w:rsidP="00B72F46">
            <w:pPr>
              <w:pStyle w:val="ListParagraph"/>
              <w:numPr>
                <w:ilvl w:val="0"/>
                <w:numId w:val="10"/>
              </w:numPr>
              <w:spacing w:before="120" w:after="120" w:line="276" w:lineRule="auto"/>
              <w:ind w:left="357" w:hanging="357"/>
              <w:rPr>
                <w:rFonts w:asciiTheme="minorBidi" w:hAnsiTheme="minorBidi" w:cstheme="minorBidi"/>
              </w:rPr>
            </w:pPr>
            <w:r w:rsidRPr="00642E93">
              <w:rPr>
                <w:rFonts w:asciiTheme="minorBidi" w:hAnsiTheme="minorBidi" w:cstheme="minorBidi"/>
              </w:rPr>
              <w:t>Where did the initial capital to start the business come from?</w:t>
            </w:r>
          </w:p>
          <w:p w14:paraId="0C940B27" w14:textId="77777777" w:rsidR="00B708F0" w:rsidRPr="00642E93" w:rsidRDefault="00B708F0" w:rsidP="00B72F46">
            <w:pPr>
              <w:pStyle w:val="ListParagraph"/>
              <w:numPr>
                <w:ilvl w:val="0"/>
                <w:numId w:val="10"/>
              </w:numPr>
              <w:spacing w:before="120" w:after="120" w:line="276" w:lineRule="auto"/>
              <w:ind w:left="357" w:hanging="357"/>
              <w:rPr>
                <w:rFonts w:asciiTheme="minorBidi" w:hAnsiTheme="minorBidi" w:cstheme="minorBidi"/>
              </w:rPr>
            </w:pPr>
            <w:r w:rsidRPr="00642E93">
              <w:rPr>
                <w:rFonts w:asciiTheme="minorBidi" w:hAnsiTheme="minorBidi" w:cstheme="minorBidi"/>
              </w:rPr>
              <w:t>How do they increase their sales and revenue?</w:t>
            </w:r>
          </w:p>
          <w:p w14:paraId="267C851A" w14:textId="77777777" w:rsidR="00B708F0" w:rsidRPr="00642E93" w:rsidRDefault="00B708F0" w:rsidP="00B72F46">
            <w:pPr>
              <w:pStyle w:val="ListParagraph"/>
              <w:numPr>
                <w:ilvl w:val="0"/>
                <w:numId w:val="10"/>
              </w:numPr>
              <w:spacing w:before="120" w:after="120" w:line="276" w:lineRule="auto"/>
              <w:ind w:left="357" w:hanging="357"/>
              <w:rPr>
                <w:rFonts w:asciiTheme="minorBidi" w:hAnsiTheme="minorBidi" w:cstheme="minorBidi"/>
              </w:rPr>
            </w:pPr>
            <w:r w:rsidRPr="00642E93">
              <w:rPr>
                <w:rFonts w:asciiTheme="minorBidi" w:hAnsiTheme="minorBidi" w:cstheme="minorBidi"/>
              </w:rPr>
              <w:t>What steps do they take to achieve a healthy profit?</w:t>
            </w:r>
          </w:p>
          <w:p w14:paraId="120AF730" w14:textId="77777777" w:rsidR="00B708F0" w:rsidRPr="00642E93" w:rsidRDefault="00B708F0" w:rsidP="00B72F46">
            <w:pPr>
              <w:pStyle w:val="ListParagraph"/>
              <w:numPr>
                <w:ilvl w:val="0"/>
                <w:numId w:val="10"/>
              </w:numPr>
              <w:spacing w:before="120" w:after="120" w:line="276" w:lineRule="auto"/>
              <w:ind w:left="357" w:hanging="357"/>
              <w:rPr>
                <w:rFonts w:asciiTheme="minorBidi" w:hAnsiTheme="minorBidi" w:cstheme="minorBidi"/>
              </w:rPr>
            </w:pPr>
            <w:r w:rsidRPr="00642E93">
              <w:rPr>
                <w:rFonts w:asciiTheme="minorBidi" w:hAnsiTheme="minorBidi" w:cstheme="minorBidi"/>
              </w:rPr>
              <w:t>What kind of assets does their business have?</w:t>
            </w:r>
          </w:p>
          <w:p w14:paraId="49B99D84" w14:textId="77777777" w:rsidR="00B708F0" w:rsidRPr="00642E93" w:rsidRDefault="00B708F0" w:rsidP="00B72F46">
            <w:pPr>
              <w:pStyle w:val="ListParagraph"/>
              <w:numPr>
                <w:ilvl w:val="0"/>
                <w:numId w:val="10"/>
              </w:numPr>
              <w:spacing w:before="120" w:after="120" w:line="276" w:lineRule="auto"/>
              <w:ind w:left="357" w:hanging="357"/>
              <w:rPr>
                <w:rFonts w:asciiTheme="minorBidi" w:hAnsiTheme="minorBidi" w:cstheme="minorBidi"/>
              </w:rPr>
            </w:pPr>
            <w:r w:rsidRPr="00642E93">
              <w:rPr>
                <w:rFonts w:asciiTheme="minorBidi" w:hAnsiTheme="minorBidi" w:cstheme="minorBidi"/>
              </w:rPr>
              <w:t xml:space="preserve">How do they manage their liabilities? </w:t>
            </w:r>
          </w:p>
          <w:p w14:paraId="70DCA9D1" w14:textId="77777777" w:rsidR="00B708F0" w:rsidRPr="00642E93" w:rsidRDefault="00B708F0" w:rsidP="00B72F46">
            <w:pPr>
              <w:pStyle w:val="ListParagraph"/>
              <w:numPr>
                <w:ilvl w:val="0"/>
                <w:numId w:val="10"/>
              </w:numPr>
              <w:spacing w:before="120" w:after="120" w:line="276" w:lineRule="auto"/>
              <w:ind w:left="357" w:hanging="357"/>
              <w:rPr>
                <w:rFonts w:asciiTheme="minorBidi" w:hAnsiTheme="minorBidi" w:cstheme="minorBidi"/>
              </w:rPr>
            </w:pPr>
            <w:r w:rsidRPr="00642E93">
              <w:rPr>
                <w:rFonts w:asciiTheme="minorBidi" w:hAnsiTheme="minorBidi" w:cstheme="minorBidi"/>
              </w:rPr>
              <w:t>How do they manage their working capital?</w:t>
            </w:r>
          </w:p>
          <w:p w14:paraId="5C6BA119" w14:textId="77777777" w:rsidR="00B708F0" w:rsidRPr="00642E93" w:rsidRDefault="00B708F0" w:rsidP="00B72F46">
            <w:pPr>
              <w:pStyle w:val="ListParagraph"/>
              <w:numPr>
                <w:ilvl w:val="0"/>
                <w:numId w:val="10"/>
              </w:numPr>
              <w:spacing w:before="120" w:after="120" w:line="276" w:lineRule="auto"/>
              <w:ind w:left="357" w:hanging="357"/>
              <w:rPr>
                <w:rFonts w:asciiTheme="minorBidi" w:hAnsiTheme="minorBidi" w:cstheme="minorBidi"/>
              </w:rPr>
            </w:pPr>
            <w:r w:rsidRPr="00642E93">
              <w:rPr>
                <w:rFonts w:asciiTheme="minorBidi" w:hAnsiTheme="minorBidi" w:cstheme="minorBidi"/>
              </w:rPr>
              <w:t>Do they seek trade discounts when buying goods for their operations?</w:t>
            </w:r>
          </w:p>
          <w:p w14:paraId="281024C2" w14:textId="77777777" w:rsidR="00B708F0" w:rsidRPr="00642E93" w:rsidRDefault="00B708F0" w:rsidP="00B72F46">
            <w:pPr>
              <w:pStyle w:val="ListParagraph"/>
              <w:numPr>
                <w:ilvl w:val="0"/>
                <w:numId w:val="10"/>
              </w:numPr>
              <w:spacing w:before="120" w:after="120" w:line="276" w:lineRule="auto"/>
              <w:ind w:left="357" w:hanging="357"/>
              <w:rPr>
                <w:rFonts w:asciiTheme="minorBidi" w:hAnsiTheme="minorBidi" w:cstheme="minorBidi"/>
              </w:rPr>
            </w:pPr>
            <w:r w:rsidRPr="00642E93">
              <w:rPr>
                <w:rFonts w:asciiTheme="minorBidi" w:hAnsiTheme="minorBidi" w:cstheme="minorBidi"/>
              </w:rPr>
              <w:t>What kind of costs are incurred in conduct of business?</w:t>
            </w:r>
          </w:p>
          <w:p w14:paraId="0E5EF6CE" w14:textId="77777777" w:rsidR="00B708F0" w:rsidRPr="00642E93" w:rsidRDefault="00B708F0" w:rsidP="00B72F46">
            <w:pPr>
              <w:pStyle w:val="ListParagraph"/>
              <w:numPr>
                <w:ilvl w:val="0"/>
                <w:numId w:val="10"/>
              </w:numPr>
              <w:spacing w:before="120" w:after="120" w:line="276" w:lineRule="auto"/>
              <w:ind w:left="357" w:hanging="357"/>
              <w:rPr>
                <w:rFonts w:asciiTheme="minorBidi" w:hAnsiTheme="minorBidi" w:cstheme="minorBidi"/>
              </w:rPr>
            </w:pPr>
            <w:r w:rsidRPr="00642E93">
              <w:rPr>
                <w:rFonts w:asciiTheme="minorBidi" w:hAnsiTheme="minorBidi" w:cstheme="minorBidi"/>
              </w:rPr>
              <w:t>Is insurance premium also a cost incurred by them?</w:t>
            </w:r>
          </w:p>
          <w:p w14:paraId="6C2EE585" w14:textId="77777777" w:rsidR="00B708F0" w:rsidRPr="00642E93" w:rsidRDefault="00B708F0" w:rsidP="00B72F46">
            <w:pPr>
              <w:pStyle w:val="ListParagraph"/>
              <w:numPr>
                <w:ilvl w:val="0"/>
                <w:numId w:val="10"/>
              </w:numPr>
              <w:spacing w:before="120" w:after="120" w:line="276" w:lineRule="auto"/>
              <w:ind w:left="357" w:hanging="357"/>
              <w:rPr>
                <w:rFonts w:asciiTheme="minorBidi" w:hAnsiTheme="minorBidi" w:cstheme="minorBidi"/>
              </w:rPr>
            </w:pPr>
            <w:r w:rsidRPr="00642E93">
              <w:rPr>
                <w:rFonts w:asciiTheme="minorBidi" w:hAnsiTheme="minorBidi" w:cstheme="minorBidi"/>
              </w:rPr>
              <w:t>How do they keep their business costs low?</w:t>
            </w:r>
          </w:p>
          <w:p w14:paraId="5E28115B" w14:textId="05E0D8B7" w:rsidR="00B708F0" w:rsidRPr="00642E93" w:rsidRDefault="00143F6C" w:rsidP="00C70CBB">
            <w:pPr>
              <w:rPr>
                <w:rFonts w:asciiTheme="minorBidi" w:hAnsiTheme="minorBidi" w:cstheme="minorBidi"/>
                <w:sz w:val="20"/>
                <w:szCs w:val="20"/>
              </w:rPr>
            </w:pPr>
            <w:r w:rsidRPr="00642E93">
              <w:rPr>
                <w:rFonts w:asciiTheme="minorBidi" w:hAnsiTheme="minorBidi" w:cstheme="minorBidi"/>
                <w:sz w:val="20"/>
                <w:szCs w:val="20"/>
              </w:rPr>
              <w:t>Entrepreneurship</w:t>
            </w:r>
            <w:r w:rsidR="00B708F0" w:rsidRPr="00642E93">
              <w:rPr>
                <w:rFonts w:asciiTheme="minorBidi" w:hAnsiTheme="minorBidi" w:cstheme="minorBidi"/>
                <w:sz w:val="20"/>
                <w:szCs w:val="20"/>
              </w:rPr>
              <w:t xml:space="preserve">: </w:t>
            </w:r>
            <w:hyperlink r:id="rId220" w:history="1">
              <w:r w:rsidR="00B318DF">
                <w:rPr>
                  <w:rStyle w:val="Hyperlink"/>
                  <w:rFonts w:asciiTheme="minorBidi" w:hAnsiTheme="minorBidi" w:cstheme="minorBidi"/>
                  <w:sz w:val="20"/>
                  <w:szCs w:val="20"/>
                </w:rPr>
                <w:t>www.investopedia.com/terms/e/entrepreneur.asp</w:t>
              </w:r>
            </w:hyperlink>
            <w:r w:rsidR="00B708F0" w:rsidRPr="00642E93">
              <w:rPr>
                <w:rFonts w:asciiTheme="minorBidi" w:hAnsiTheme="minorBidi" w:cstheme="minorBidi"/>
                <w:sz w:val="20"/>
                <w:szCs w:val="20"/>
              </w:rPr>
              <w:t xml:space="preserve"> </w:t>
            </w:r>
          </w:p>
          <w:p w14:paraId="409F8479" w14:textId="7F542A38" w:rsidR="00B708F0" w:rsidRPr="00642E93" w:rsidRDefault="00143F6C" w:rsidP="00C70CBB">
            <w:pPr>
              <w:pStyle w:val="BodyText"/>
              <w:rPr>
                <w:rFonts w:asciiTheme="minorBidi" w:hAnsiTheme="minorBidi" w:cstheme="minorBidi"/>
              </w:rPr>
            </w:pPr>
            <w:r w:rsidRPr="00642E93">
              <w:rPr>
                <w:rFonts w:asciiTheme="minorBidi" w:hAnsiTheme="minorBidi" w:cstheme="minorBidi"/>
              </w:rPr>
              <w:t>Who is an entrepreneur?</w:t>
            </w:r>
            <w:r w:rsidR="00B708F0" w:rsidRPr="00642E93">
              <w:rPr>
                <w:rFonts w:asciiTheme="minorBidi" w:hAnsiTheme="minorBidi" w:cstheme="minorBidi"/>
              </w:rPr>
              <w:t xml:space="preserve"> </w:t>
            </w:r>
            <w:hyperlink r:id="rId221" w:history="1">
              <w:r w:rsidR="00B318DF">
                <w:rPr>
                  <w:rStyle w:val="Hyperlink"/>
                  <w:rFonts w:asciiTheme="minorBidi" w:hAnsiTheme="minorBidi" w:cstheme="minorBidi"/>
                </w:rPr>
                <w:t>www.youtube.com/watch?v=aozlwC3XwfY</w:t>
              </w:r>
            </w:hyperlink>
          </w:p>
        </w:tc>
      </w:tr>
      <w:tr w:rsidR="00AE44AB" w:rsidRPr="00642E93" w14:paraId="2155B10D" w14:textId="77777777">
        <w:tblPrEx>
          <w:tblCellMar>
            <w:top w:w="0" w:type="dxa"/>
            <w:bottom w:w="0" w:type="dxa"/>
          </w:tblCellMar>
        </w:tblPrEx>
        <w:tc>
          <w:tcPr>
            <w:tcW w:w="2552" w:type="dxa"/>
            <w:tcMar>
              <w:top w:w="113" w:type="dxa"/>
              <w:bottom w:w="113" w:type="dxa"/>
            </w:tcMar>
          </w:tcPr>
          <w:p w14:paraId="33F4B240" w14:textId="77777777" w:rsidR="00AE44AB" w:rsidRPr="00642E93" w:rsidRDefault="00AE44AB" w:rsidP="00642E93">
            <w:pPr>
              <w:pStyle w:val="BodyText"/>
              <w:spacing w:after="120"/>
              <w:rPr>
                <w:rFonts w:asciiTheme="minorBidi" w:hAnsiTheme="minorBidi" w:cstheme="minorBidi"/>
                <w:i/>
                <w:color w:val="FF0000"/>
              </w:rPr>
            </w:pPr>
          </w:p>
        </w:tc>
        <w:tc>
          <w:tcPr>
            <w:tcW w:w="2126" w:type="dxa"/>
            <w:tcMar>
              <w:top w:w="113" w:type="dxa"/>
              <w:bottom w:w="113" w:type="dxa"/>
            </w:tcMar>
          </w:tcPr>
          <w:p w14:paraId="6DE26550" w14:textId="747765A1" w:rsidR="00AE44AB" w:rsidRPr="00642E93" w:rsidRDefault="009839DE" w:rsidP="00642E93">
            <w:pPr>
              <w:pStyle w:val="BodyText"/>
              <w:spacing w:after="120"/>
              <w:rPr>
                <w:rFonts w:asciiTheme="minorBidi" w:eastAsiaTheme="minorHAnsi" w:hAnsiTheme="minorBidi" w:cstheme="minorBidi"/>
                <w:color w:val="000000"/>
              </w:rPr>
            </w:pPr>
            <w:r>
              <w:rPr>
                <w:rFonts w:asciiTheme="minorBidi" w:eastAsiaTheme="minorHAnsi" w:hAnsiTheme="minorBidi" w:cstheme="minorBidi"/>
                <w:color w:val="000000"/>
              </w:rPr>
              <w:t>T</w:t>
            </w:r>
            <w:r w:rsidR="00AE44AB" w:rsidRPr="00642E93">
              <w:rPr>
                <w:rFonts w:asciiTheme="minorBidi" w:eastAsiaTheme="minorHAnsi" w:hAnsiTheme="minorBidi" w:cstheme="minorBidi"/>
                <w:color w:val="000000"/>
              </w:rPr>
              <w:t>he sources of short-term finance: trade credit, debt factoring, hire purchase, leasing, sale and leaseback, overdraft, selling assets, owner’s savings and retained profit</w:t>
            </w:r>
            <w:r>
              <w:rPr>
                <w:rFonts w:asciiTheme="minorBidi" w:eastAsiaTheme="minorHAnsi" w:hAnsiTheme="minorBidi" w:cstheme="minorBidi"/>
                <w:color w:val="000000"/>
              </w:rPr>
              <w:t>.</w:t>
            </w:r>
          </w:p>
          <w:p w14:paraId="7D8CE7AA" w14:textId="16EC77E8" w:rsidR="00AE44AB" w:rsidRPr="00642E93" w:rsidRDefault="009839DE" w:rsidP="00642E93">
            <w:pPr>
              <w:pStyle w:val="BodyText"/>
              <w:spacing w:after="120"/>
              <w:rPr>
                <w:rFonts w:asciiTheme="minorBidi" w:eastAsiaTheme="minorHAnsi" w:hAnsiTheme="minorBidi" w:cstheme="minorBidi"/>
                <w:color w:val="000000"/>
              </w:rPr>
            </w:pPr>
            <w:r>
              <w:rPr>
                <w:rFonts w:asciiTheme="minorBidi" w:eastAsiaTheme="minorHAnsi" w:hAnsiTheme="minorBidi" w:cstheme="minorBidi"/>
                <w:color w:val="000000"/>
              </w:rPr>
              <w:t>T</w:t>
            </w:r>
            <w:r w:rsidR="006962FB" w:rsidRPr="00642E93">
              <w:rPr>
                <w:rFonts w:asciiTheme="minorBidi" w:eastAsiaTheme="minorHAnsi" w:hAnsiTheme="minorBidi" w:cstheme="minorBidi"/>
                <w:color w:val="000000"/>
              </w:rPr>
              <w:t>he advantages and disadvantages of each source of finance</w:t>
            </w:r>
            <w:r>
              <w:rPr>
                <w:rFonts w:asciiTheme="minorBidi" w:eastAsiaTheme="minorHAnsi" w:hAnsiTheme="minorBidi" w:cstheme="minorBidi"/>
                <w:color w:val="000000"/>
              </w:rPr>
              <w:t>.</w:t>
            </w:r>
          </w:p>
          <w:p w14:paraId="4D670D4D" w14:textId="01F482E5" w:rsidR="00C94526" w:rsidRPr="00642E93" w:rsidRDefault="009839DE" w:rsidP="00642E93">
            <w:pPr>
              <w:pStyle w:val="BodyText"/>
              <w:spacing w:after="120"/>
              <w:rPr>
                <w:rFonts w:asciiTheme="minorBidi" w:hAnsiTheme="minorBidi" w:cstheme="minorBidi"/>
                <w:lang w:eastAsia="en-GB"/>
              </w:rPr>
            </w:pPr>
            <w:r>
              <w:rPr>
                <w:rFonts w:asciiTheme="minorBidi" w:eastAsiaTheme="minorHAnsi" w:hAnsiTheme="minorBidi" w:cstheme="minorBidi"/>
                <w:color w:val="000000"/>
              </w:rPr>
              <w:t>T</w:t>
            </w:r>
            <w:r w:rsidR="00C94526" w:rsidRPr="00642E93">
              <w:rPr>
                <w:rFonts w:asciiTheme="minorBidi" w:eastAsiaTheme="minorHAnsi" w:hAnsiTheme="minorBidi" w:cstheme="minorBidi"/>
                <w:color w:val="000000"/>
              </w:rPr>
              <w:t>he appropriateness of choice of source of finance in given situations</w:t>
            </w:r>
            <w:r>
              <w:rPr>
                <w:rFonts w:asciiTheme="minorBidi" w:eastAsiaTheme="minorHAnsi" w:hAnsiTheme="minorBidi" w:cstheme="minorBidi"/>
                <w:color w:val="000000"/>
              </w:rPr>
              <w:t>.</w:t>
            </w:r>
          </w:p>
        </w:tc>
        <w:tc>
          <w:tcPr>
            <w:tcW w:w="9923" w:type="dxa"/>
            <w:tcMar>
              <w:top w:w="113" w:type="dxa"/>
              <w:bottom w:w="113" w:type="dxa"/>
            </w:tcMar>
          </w:tcPr>
          <w:p w14:paraId="102D324B" w14:textId="77777777" w:rsidR="00AE44AB" w:rsidRPr="00642E93" w:rsidRDefault="00AE44AB" w:rsidP="00642E93">
            <w:pPr>
              <w:autoSpaceDE w:val="0"/>
              <w:autoSpaceDN w:val="0"/>
              <w:adjustRightInd w:val="0"/>
              <w:spacing w:after="120"/>
              <w:rPr>
                <w:rFonts w:asciiTheme="minorBidi" w:hAnsiTheme="minorBidi" w:cstheme="minorBidi"/>
                <w:sz w:val="20"/>
                <w:szCs w:val="20"/>
              </w:rPr>
            </w:pPr>
            <w:r w:rsidRPr="00642E93">
              <w:rPr>
                <w:rFonts w:asciiTheme="minorBidi" w:hAnsiTheme="minorBidi" w:cstheme="minorBidi"/>
                <w:sz w:val="20"/>
                <w:szCs w:val="20"/>
              </w:rPr>
              <w:t>In this topic two important points need to be reinforced regarding finance/money/funds are:</w:t>
            </w:r>
          </w:p>
          <w:p w14:paraId="5ECA296C" w14:textId="77777777" w:rsidR="00AE44AB" w:rsidRPr="00642E93" w:rsidRDefault="00AE44AB" w:rsidP="003C6680">
            <w:pPr>
              <w:pStyle w:val="ListParagraph"/>
              <w:numPr>
                <w:ilvl w:val="0"/>
                <w:numId w:val="11"/>
              </w:numPr>
              <w:autoSpaceDE w:val="0"/>
              <w:autoSpaceDN w:val="0"/>
              <w:adjustRightInd w:val="0"/>
              <w:spacing w:after="120"/>
              <w:rPr>
                <w:rFonts w:asciiTheme="minorBidi" w:hAnsiTheme="minorBidi" w:cstheme="minorBidi"/>
              </w:rPr>
            </w:pPr>
            <w:r w:rsidRPr="00642E93">
              <w:rPr>
                <w:rFonts w:asciiTheme="minorBidi" w:hAnsiTheme="minorBidi" w:cstheme="minorBidi"/>
              </w:rPr>
              <w:t>businesses need finance on a constant basis, when starting up and during operations; and</w:t>
            </w:r>
          </w:p>
          <w:p w14:paraId="0CA3FDBD" w14:textId="77777777" w:rsidR="00AE44AB" w:rsidRPr="00642E93" w:rsidRDefault="00AE44AB" w:rsidP="003C6680">
            <w:pPr>
              <w:pStyle w:val="ListParagraph"/>
              <w:numPr>
                <w:ilvl w:val="0"/>
                <w:numId w:val="11"/>
              </w:numPr>
              <w:autoSpaceDE w:val="0"/>
              <w:autoSpaceDN w:val="0"/>
              <w:adjustRightInd w:val="0"/>
              <w:spacing w:after="120"/>
              <w:rPr>
                <w:rFonts w:asciiTheme="minorBidi" w:hAnsiTheme="minorBidi" w:cstheme="minorBidi"/>
              </w:rPr>
            </w:pPr>
            <w:r w:rsidRPr="00642E93">
              <w:rPr>
                <w:rFonts w:asciiTheme="minorBidi" w:hAnsiTheme="minorBidi" w:cstheme="minorBidi"/>
              </w:rPr>
              <w:t>finance takes two forms - short-term and long-term.</w:t>
            </w:r>
          </w:p>
          <w:p w14:paraId="4FF7F3F1" w14:textId="77777777" w:rsidR="00AE44AB" w:rsidRPr="00642E93" w:rsidRDefault="00AE44AB" w:rsidP="00642E93">
            <w:pPr>
              <w:autoSpaceDE w:val="0"/>
              <w:autoSpaceDN w:val="0"/>
              <w:adjustRightInd w:val="0"/>
              <w:spacing w:after="120"/>
              <w:rPr>
                <w:rFonts w:asciiTheme="minorBidi" w:hAnsiTheme="minorBidi" w:cstheme="minorBidi"/>
                <w:sz w:val="20"/>
                <w:szCs w:val="20"/>
              </w:rPr>
            </w:pPr>
            <w:r w:rsidRPr="00642E93">
              <w:rPr>
                <w:rFonts w:asciiTheme="minorBidi" w:hAnsiTheme="minorBidi" w:cstheme="minorBidi"/>
                <w:sz w:val="20"/>
                <w:szCs w:val="20"/>
              </w:rPr>
              <w:t xml:space="preserve">This topic is important not just for understanding different short-term and long-term sources of finance but also for demonstrating the ability to analyse and evaluate these sources </w:t>
            </w:r>
            <w:proofErr w:type="gramStart"/>
            <w:r w:rsidRPr="00642E93">
              <w:rPr>
                <w:rFonts w:asciiTheme="minorBidi" w:hAnsiTheme="minorBidi" w:cstheme="minorBidi"/>
                <w:sz w:val="20"/>
                <w:szCs w:val="20"/>
              </w:rPr>
              <w:t>in a given</w:t>
            </w:r>
            <w:proofErr w:type="gramEnd"/>
            <w:r w:rsidRPr="00642E93">
              <w:rPr>
                <w:rFonts w:asciiTheme="minorBidi" w:hAnsiTheme="minorBidi" w:cstheme="minorBidi"/>
                <w:sz w:val="20"/>
                <w:szCs w:val="20"/>
              </w:rPr>
              <w:t xml:space="preserve"> commercial situation. For example, why choose a bank loan instead of retained profits for a new factory building? The amount required, the interest rates </w:t>
            </w:r>
            <w:proofErr w:type="gramStart"/>
            <w:r w:rsidRPr="00642E93">
              <w:rPr>
                <w:rFonts w:asciiTheme="minorBidi" w:hAnsiTheme="minorBidi" w:cstheme="minorBidi"/>
                <w:sz w:val="20"/>
                <w:szCs w:val="20"/>
              </w:rPr>
              <w:t>charged</w:t>
            </w:r>
            <w:proofErr w:type="gramEnd"/>
            <w:r w:rsidRPr="00642E93">
              <w:rPr>
                <w:rFonts w:asciiTheme="minorBidi" w:hAnsiTheme="minorBidi" w:cstheme="minorBidi"/>
                <w:sz w:val="20"/>
                <w:szCs w:val="20"/>
              </w:rPr>
              <w:t xml:space="preserve"> and the objectives of the business will be some of the factors for learners to consider here. Make sure they understand the implications of the different alternatives in terms of the amount of capital that could be </w:t>
            </w:r>
            <w:proofErr w:type="gramStart"/>
            <w:r w:rsidRPr="00642E93">
              <w:rPr>
                <w:rFonts w:asciiTheme="minorBidi" w:hAnsiTheme="minorBidi" w:cstheme="minorBidi"/>
                <w:sz w:val="20"/>
                <w:szCs w:val="20"/>
              </w:rPr>
              <w:t>raised</w:t>
            </w:r>
            <w:proofErr w:type="gramEnd"/>
            <w:r w:rsidRPr="00642E93">
              <w:rPr>
                <w:rFonts w:asciiTheme="minorBidi" w:hAnsiTheme="minorBidi" w:cstheme="minorBidi"/>
                <w:sz w:val="20"/>
                <w:szCs w:val="20"/>
              </w:rPr>
              <w:t xml:space="preserve"> and the risks involved.</w:t>
            </w:r>
          </w:p>
          <w:p w14:paraId="64232554" w14:textId="4BACA332" w:rsidR="00AE44AB" w:rsidRPr="00642E93" w:rsidRDefault="00AE44AB" w:rsidP="00642E93">
            <w:pPr>
              <w:autoSpaceDE w:val="0"/>
              <w:autoSpaceDN w:val="0"/>
              <w:adjustRightInd w:val="0"/>
              <w:spacing w:after="120"/>
              <w:rPr>
                <w:rFonts w:asciiTheme="minorBidi" w:hAnsiTheme="minorBidi" w:cstheme="minorBidi"/>
                <w:sz w:val="20"/>
                <w:szCs w:val="20"/>
              </w:rPr>
            </w:pPr>
            <w:r w:rsidRPr="00642E93">
              <w:rPr>
                <w:rFonts w:asciiTheme="minorBidi" w:hAnsiTheme="minorBidi" w:cstheme="minorBidi"/>
                <w:sz w:val="20"/>
                <w:szCs w:val="20"/>
              </w:rPr>
              <w:t>A short multiple-choice quiz could be used to assess understanding of the suitable source of finance for different business needs (for example, purchase of machinery, purchase of stock, expansion, payment to supplier</w:t>
            </w:r>
            <w:r w:rsidR="003D66F9">
              <w:rPr>
                <w:rFonts w:asciiTheme="minorBidi" w:hAnsiTheme="minorBidi" w:cstheme="minorBidi"/>
                <w:sz w:val="20"/>
                <w:szCs w:val="20"/>
              </w:rPr>
              <w:t>,</w:t>
            </w:r>
            <w:r w:rsidRPr="00642E93">
              <w:rPr>
                <w:rFonts w:asciiTheme="minorBidi" w:hAnsiTheme="minorBidi" w:cstheme="minorBidi"/>
                <w:sz w:val="20"/>
                <w:szCs w:val="20"/>
              </w:rPr>
              <w:t xml:space="preserve"> etc)</w:t>
            </w:r>
            <w:r w:rsidR="00FA64FD">
              <w:rPr>
                <w:rFonts w:asciiTheme="minorBidi" w:hAnsiTheme="minorBidi" w:cstheme="minorBidi"/>
                <w:sz w:val="20"/>
                <w:szCs w:val="20"/>
              </w:rPr>
              <w:t>.</w:t>
            </w:r>
            <w:r w:rsidRPr="00642E93">
              <w:rPr>
                <w:rFonts w:asciiTheme="minorBidi" w:hAnsiTheme="minorBidi" w:cstheme="minorBidi"/>
                <w:sz w:val="20"/>
                <w:szCs w:val="20"/>
              </w:rPr>
              <w:t xml:space="preserve"> </w:t>
            </w:r>
            <w:r w:rsidRPr="00C50EE0">
              <w:rPr>
                <w:rFonts w:asciiTheme="minorBidi" w:hAnsiTheme="minorBidi" w:cstheme="minorBidi"/>
                <w:b/>
                <w:bCs/>
                <w:sz w:val="20"/>
                <w:szCs w:val="20"/>
              </w:rPr>
              <w:t>(F)</w:t>
            </w:r>
          </w:p>
          <w:p w14:paraId="69149861" w14:textId="45EA702F" w:rsidR="00AE44AB" w:rsidRPr="00642E93" w:rsidRDefault="00FA64FD" w:rsidP="008649AE">
            <w:pPr>
              <w:autoSpaceDE w:val="0"/>
              <w:autoSpaceDN w:val="0"/>
              <w:adjustRightInd w:val="0"/>
              <w:spacing w:before="60" w:after="60"/>
              <w:rPr>
                <w:rFonts w:asciiTheme="minorBidi" w:hAnsiTheme="minorBidi" w:cstheme="minorBidi"/>
                <w:sz w:val="20"/>
                <w:szCs w:val="20"/>
              </w:rPr>
            </w:pPr>
            <w:r>
              <w:rPr>
                <w:rFonts w:asciiTheme="minorBidi" w:hAnsiTheme="minorBidi" w:cstheme="minorBidi"/>
                <w:sz w:val="20"/>
                <w:szCs w:val="20"/>
              </w:rPr>
              <w:t>Sources of finance</w:t>
            </w:r>
            <w:r w:rsidR="00AE44AB" w:rsidRPr="00642E93">
              <w:rPr>
                <w:rFonts w:asciiTheme="minorBidi" w:hAnsiTheme="minorBidi" w:cstheme="minorBidi"/>
                <w:sz w:val="20"/>
                <w:szCs w:val="20"/>
              </w:rPr>
              <w:t xml:space="preserve">: </w:t>
            </w:r>
            <w:hyperlink r:id="rId222" w:history="1">
              <w:r w:rsidR="00B318DF">
                <w:rPr>
                  <w:rStyle w:val="Hyperlink"/>
                  <w:rFonts w:asciiTheme="minorBidi" w:hAnsiTheme="minorBidi" w:cstheme="minorBidi"/>
                  <w:sz w:val="20"/>
                  <w:szCs w:val="20"/>
                </w:rPr>
                <w:t>www.tutor2u.net/business/reference/sources-of-finance-for-a-startup-or-small-business</w:t>
              </w:r>
            </w:hyperlink>
          </w:p>
          <w:p w14:paraId="5626BEE4" w14:textId="52BFC550" w:rsidR="00AE44AB" w:rsidRPr="00642E93" w:rsidRDefault="00050CAE" w:rsidP="008649AE">
            <w:pPr>
              <w:autoSpaceDE w:val="0"/>
              <w:autoSpaceDN w:val="0"/>
              <w:adjustRightInd w:val="0"/>
              <w:spacing w:before="60" w:after="60"/>
              <w:rPr>
                <w:rFonts w:asciiTheme="minorBidi" w:hAnsiTheme="minorBidi" w:cstheme="minorBidi"/>
                <w:sz w:val="20"/>
                <w:szCs w:val="20"/>
              </w:rPr>
            </w:pPr>
            <w:r>
              <w:rPr>
                <w:rFonts w:asciiTheme="minorBidi" w:hAnsiTheme="minorBidi" w:cstheme="minorBidi"/>
                <w:sz w:val="20"/>
                <w:szCs w:val="20"/>
              </w:rPr>
              <w:t>Sources of finance</w:t>
            </w:r>
            <w:r w:rsidR="00AE44AB" w:rsidRPr="00642E93">
              <w:rPr>
                <w:rFonts w:asciiTheme="minorBidi" w:hAnsiTheme="minorBidi" w:cstheme="minorBidi"/>
                <w:sz w:val="20"/>
                <w:szCs w:val="20"/>
              </w:rPr>
              <w:t xml:space="preserve">: </w:t>
            </w:r>
            <w:hyperlink r:id="rId223" w:history="1">
              <w:r w:rsidR="00B318DF">
                <w:rPr>
                  <w:rStyle w:val="Hyperlink"/>
                  <w:rFonts w:asciiTheme="minorBidi" w:hAnsiTheme="minorBidi" w:cstheme="minorBidi"/>
                  <w:sz w:val="20"/>
                  <w:szCs w:val="20"/>
                </w:rPr>
                <w:t>www.youtube.com/watch?v=JSIfwHDpkro</w:t>
              </w:r>
            </w:hyperlink>
            <w:r w:rsidR="00B638FE">
              <w:rPr>
                <w:rFonts w:asciiTheme="minorBidi" w:hAnsiTheme="minorBidi" w:cstheme="minorBidi"/>
                <w:sz w:val="20"/>
                <w:szCs w:val="20"/>
              </w:rPr>
              <w:t xml:space="preserve"> </w:t>
            </w:r>
            <w:r w:rsidR="00AE44AB" w:rsidRPr="00642E93">
              <w:rPr>
                <w:rFonts w:asciiTheme="minorBidi" w:hAnsiTheme="minorBidi" w:cstheme="minorBidi"/>
                <w:sz w:val="20"/>
                <w:szCs w:val="20"/>
              </w:rPr>
              <w:t>(sources of finance)</w:t>
            </w:r>
          </w:p>
          <w:p w14:paraId="2776221F" w14:textId="2A21824E" w:rsidR="00AE44AB" w:rsidRPr="00642E93" w:rsidRDefault="00050CAE" w:rsidP="008649AE">
            <w:pPr>
              <w:spacing w:before="60" w:after="60"/>
              <w:rPr>
                <w:rFonts w:asciiTheme="minorBidi" w:hAnsiTheme="minorBidi" w:cstheme="minorBidi"/>
                <w:color w:val="DCA10D"/>
                <w:sz w:val="20"/>
                <w:szCs w:val="20"/>
              </w:rPr>
            </w:pPr>
            <w:r>
              <w:rPr>
                <w:rFonts w:asciiTheme="minorBidi" w:hAnsiTheme="minorBidi" w:cstheme="minorBidi"/>
                <w:sz w:val="20"/>
                <w:szCs w:val="20"/>
              </w:rPr>
              <w:t>Sources of finance:</w:t>
            </w:r>
            <w:r w:rsidR="00AE44AB" w:rsidRPr="00642E93">
              <w:rPr>
                <w:rFonts w:asciiTheme="minorBidi" w:hAnsiTheme="minorBidi" w:cstheme="minorBidi"/>
                <w:sz w:val="20"/>
                <w:szCs w:val="20"/>
              </w:rPr>
              <w:t xml:space="preserve"> </w:t>
            </w:r>
            <w:hyperlink r:id="rId224" w:history="1">
              <w:r w:rsidR="00AE44AB" w:rsidRPr="00642E93">
                <w:rPr>
                  <w:rStyle w:val="Hyperlink"/>
                  <w:rFonts w:asciiTheme="minorBidi" w:hAnsiTheme="minorBidi" w:cstheme="minorBidi"/>
                  <w:sz w:val="20"/>
                  <w:szCs w:val="20"/>
                </w:rPr>
                <w:t>www.youtube.com/watch?v=Jj0LJQlee14</w:t>
              </w:r>
            </w:hyperlink>
            <w:r w:rsidR="00AE44AB" w:rsidRPr="00642E93">
              <w:rPr>
                <w:rFonts w:asciiTheme="minorBidi" w:hAnsiTheme="minorBidi" w:cstheme="minorBidi"/>
                <w:color w:val="DCA10D"/>
                <w:sz w:val="20"/>
                <w:szCs w:val="20"/>
              </w:rPr>
              <w:t xml:space="preserve"> </w:t>
            </w:r>
            <w:r w:rsidR="00AE44AB" w:rsidRPr="00642E93">
              <w:rPr>
                <w:rFonts w:asciiTheme="minorBidi" w:hAnsiTheme="minorBidi" w:cstheme="minorBidi"/>
                <w:sz w:val="20"/>
                <w:szCs w:val="20"/>
              </w:rPr>
              <w:t>(Sources of finance)</w:t>
            </w:r>
          </w:p>
          <w:p w14:paraId="05762AD4" w14:textId="64F603AE" w:rsidR="00AE44AB" w:rsidRPr="00642E93" w:rsidRDefault="00A73E2B" w:rsidP="008649AE">
            <w:pPr>
              <w:pStyle w:val="BodyText"/>
              <w:spacing w:before="60" w:after="60"/>
              <w:rPr>
                <w:rFonts w:asciiTheme="minorBidi" w:hAnsiTheme="minorBidi" w:cstheme="minorBidi"/>
              </w:rPr>
            </w:pPr>
            <w:r>
              <w:rPr>
                <w:rFonts w:asciiTheme="minorBidi" w:hAnsiTheme="minorBidi" w:cstheme="minorBidi"/>
              </w:rPr>
              <w:t>What is crowdfunding?</w:t>
            </w:r>
            <w:r w:rsidR="00AE44AB" w:rsidRPr="00642E93">
              <w:rPr>
                <w:rFonts w:asciiTheme="minorBidi" w:hAnsiTheme="minorBidi" w:cstheme="minorBidi"/>
              </w:rPr>
              <w:t xml:space="preserve"> </w:t>
            </w:r>
            <w:hyperlink r:id="rId225" w:history="1">
              <w:r w:rsidR="00AE44AB" w:rsidRPr="00642E93">
                <w:rPr>
                  <w:rStyle w:val="Hyperlink"/>
                  <w:rFonts w:asciiTheme="minorBidi" w:hAnsiTheme="minorBidi" w:cstheme="minorBidi"/>
                </w:rPr>
                <w:t>www.youtube.com/watch?v=XMNEDhRoD8g</w:t>
              </w:r>
            </w:hyperlink>
            <w:r w:rsidR="00AE44AB" w:rsidRPr="00642E93">
              <w:rPr>
                <w:rFonts w:asciiTheme="minorBidi" w:hAnsiTheme="minorBidi" w:cstheme="minorBidi"/>
              </w:rPr>
              <w:t xml:space="preserve"> </w:t>
            </w:r>
          </w:p>
        </w:tc>
      </w:tr>
      <w:tr w:rsidR="00395C59" w:rsidRPr="00642E93" w14:paraId="70F320F1" w14:textId="77777777">
        <w:tblPrEx>
          <w:tblCellMar>
            <w:top w:w="0" w:type="dxa"/>
            <w:bottom w:w="0" w:type="dxa"/>
          </w:tblCellMar>
        </w:tblPrEx>
        <w:tc>
          <w:tcPr>
            <w:tcW w:w="2552" w:type="dxa"/>
            <w:tcMar>
              <w:top w:w="113" w:type="dxa"/>
              <w:bottom w:w="113" w:type="dxa"/>
            </w:tcMar>
          </w:tcPr>
          <w:p w14:paraId="6F7615BD" w14:textId="77777777" w:rsidR="00395C59" w:rsidRPr="00642E93" w:rsidRDefault="00395C59" w:rsidP="00642E93">
            <w:pPr>
              <w:pStyle w:val="BodyText"/>
              <w:spacing w:after="120"/>
              <w:rPr>
                <w:rFonts w:asciiTheme="minorBidi" w:hAnsiTheme="minorBidi" w:cstheme="minorBidi"/>
                <w:i/>
                <w:color w:val="FF0000"/>
              </w:rPr>
            </w:pPr>
          </w:p>
        </w:tc>
        <w:tc>
          <w:tcPr>
            <w:tcW w:w="2126" w:type="dxa"/>
            <w:tcMar>
              <w:top w:w="113" w:type="dxa"/>
              <w:bottom w:w="113" w:type="dxa"/>
            </w:tcMar>
          </w:tcPr>
          <w:p w14:paraId="202CE195" w14:textId="6290BA82" w:rsidR="00395C59" w:rsidRPr="00642E93" w:rsidRDefault="009839DE" w:rsidP="00B72F46">
            <w:pPr>
              <w:pStyle w:val="BodyText"/>
              <w:rPr>
                <w:rFonts w:asciiTheme="minorBidi" w:hAnsiTheme="minorBidi" w:cstheme="minorBidi"/>
                <w:lang w:eastAsia="en-GB"/>
              </w:rPr>
            </w:pPr>
            <w:r>
              <w:rPr>
                <w:rFonts w:asciiTheme="minorBidi" w:eastAsiaTheme="minorHAnsi" w:hAnsiTheme="minorBidi" w:cstheme="minorBidi"/>
                <w:color w:val="000000"/>
              </w:rPr>
              <w:t>T</w:t>
            </w:r>
            <w:r w:rsidR="00395C59" w:rsidRPr="00642E93">
              <w:rPr>
                <w:rFonts w:asciiTheme="minorBidi" w:eastAsiaTheme="minorHAnsi" w:hAnsiTheme="minorBidi" w:cstheme="minorBidi"/>
                <w:color w:val="000000"/>
              </w:rPr>
              <w:t>he meaning and use of financial terms: sales, revenue, profit, working capital, assets and liabilities, interest, capital, cash discounts and trade discounts</w:t>
            </w:r>
            <w:r w:rsidR="00050CAE">
              <w:rPr>
                <w:rFonts w:asciiTheme="minorBidi" w:eastAsiaTheme="minorHAnsi" w:hAnsiTheme="minorBidi" w:cstheme="minorBidi"/>
                <w:color w:val="000000"/>
              </w:rPr>
              <w:t>.</w:t>
            </w:r>
          </w:p>
        </w:tc>
        <w:tc>
          <w:tcPr>
            <w:tcW w:w="9923" w:type="dxa"/>
            <w:tcMar>
              <w:top w:w="113" w:type="dxa"/>
              <w:bottom w:w="113" w:type="dxa"/>
            </w:tcMar>
          </w:tcPr>
          <w:p w14:paraId="7C60A324" w14:textId="77777777" w:rsidR="00395C59" w:rsidRPr="00642E93" w:rsidRDefault="00395C59" w:rsidP="00642E93">
            <w:pPr>
              <w:spacing w:after="120"/>
              <w:rPr>
                <w:rFonts w:asciiTheme="minorBidi" w:hAnsiTheme="minorBidi" w:cstheme="minorBidi"/>
                <w:sz w:val="20"/>
                <w:szCs w:val="20"/>
              </w:rPr>
            </w:pPr>
            <w:r w:rsidRPr="00642E93">
              <w:rPr>
                <w:rFonts w:asciiTheme="minorBidi" w:hAnsiTheme="minorBidi" w:cstheme="minorBidi"/>
                <w:sz w:val="20"/>
                <w:szCs w:val="20"/>
              </w:rPr>
              <w:t>Combine the learning of these financial terms with the Q&amp;A session with the entrepreneur.</w:t>
            </w:r>
          </w:p>
          <w:p w14:paraId="74D6D696" w14:textId="0C272D98" w:rsidR="00395C59" w:rsidRPr="00642E93" w:rsidRDefault="00395C59" w:rsidP="00642E93">
            <w:pPr>
              <w:pStyle w:val="BodyText"/>
              <w:spacing w:after="120"/>
              <w:rPr>
                <w:rFonts w:asciiTheme="minorBidi" w:hAnsiTheme="minorBidi" w:cstheme="minorBidi"/>
              </w:rPr>
            </w:pPr>
            <w:r w:rsidRPr="00642E93">
              <w:rPr>
                <w:rFonts w:asciiTheme="minorBidi" w:hAnsiTheme="minorBidi" w:cstheme="minorBidi"/>
              </w:rPr>
              <w:t>Create a short assessment that asks learners to match the term to its definition.</w:t>
            </w:r>
            <w:r w:rsidRPr="00642E93">
              <w:rPr>
                <w:rFonts w:asciiTheme="minorBidi" w:hAnsiTheme="minorBidi" w:cstheme="minorBidi"/>
                <w:color w:val="C00000"/>
              </w:rPr>
              <w:t xml:space="preserve"> </w:t>
            </w:r>
            <w:r w:rsidRPr="00642E93">
              <w:rPr>
                <w:rFonts w:asciiTheme="minorBidi" w:hAnsiTheme="minorBidi" w:cstheme="minorBidi"/>
                <w:b/>
                <w:bCs/>
              </w:rPr>
              <w:t>(F)</w:t>
            </w:r>
          </w:p>
        </w:tc>
      </w:tr>
      <w:tr w:rsidR="00D9769B" w:rsidRPr="00642E93" w14:paraId="11A99059" w14:textId="77777777">
        <w:tblPrEx>
          <w:tblCellMar>
            <w:top w:w="0" w:type="dxa"/>
            <w:bottom w:w="0" w:type="dxa"/>
          </w:tblCellMar>
        </w:tblPrEx>
        <w:tc>
          <w:tcPr>
            <w:tcW w:w="2552" w:type="dxa"/>
            <w:tcMar>
              <w:top w:w="113" w:type="dxa"/>
              <w:bottom w:w="113" w:type="dxa"/>
            </w:tcMar>
          </w:tcPr>
          <w:p w14:paraId="3A439F7C" w14:textId="50137D7E" w:rsidR="00D9769B" w:rsidRPr="00642E93" w:rsidRDefault="00D9769B" w:rsidP="00642E93">
            <w:pPr>
              <w:pStyle w:val="BodyText"/>
              <w:spacing w:after="120"/>
              <w:rPr>
                <w:rFonts w:asciiTheme="minorBidi" w:hAnsiTheme="minorBidi" w:cstheme="minorBidi"/>
                <w:i/>
                <w:color w:val="FF0000"/>
              </w:rPr>
            </w:pPr>
            <w:r w:rsidRPr="00642E93">
              <w:rPr>
                <w:rFonts w:asciiTheme="minorBidi" w:hAnsiTheme="minorBidi" w:cstheme="minorBidi"/>
              </w:rPr>
              <w:t>5.4.2 Commercial calculations</w:t>
            </w:r>
          </w:p>
        </w:tc>
        <w:tc>
          <w:tcPr>
            <w:tcW w:w="2126" w:type="dxa"/>
            <w:tcMar>
              <w:top w:w="113" w:type="dxa"/>
              <w:bottom w:w="113" w:type="dxa"/>
            </w:tcMar>
          </w:tcPr>
          <w:p w14:paraId="4F4A1B1B" w14:textId="28B8E5E0" w:rsidR="00D9769B" w:rsidRPr="00642E93" w:rsidRDefault="003165B5" w:rsidP="00B72F46">
            <w:pPr>
              <w:autoSpaceDE w:val="0"/>
              <w:autoSpaceDN w:val="0"/>
              <w:adjustRightInd w:val="0"/>
              <w:rPr>
                <w:rFonts w:asciiTheme="minorBidi" w:hAnsiTheme="minorBidi" w:cstheme="minorBidi"/>
                <w:lang w:eastAsia="en-GB"/>
              </w:rPr>
            </w:pPr>
            <w:r>
              <w:rPr>
                <w:rFonts w:asciiTheme="minorBidi" w:hAnsiTheme="minorBidi" w:cstheme="minorBidi"/>
                <w:color w:val="000000"/>
                <w:sz w:val="20"/>
                <w:szCs w:val="20"/>
              </w:rPr>
              <w:t>T</w:t>
            </w:r>
            <w:r w:rsidR="00D9769B" w:rsidRPr="00642E93">
              <w:rPr>
                <w:rFonts w:asciiTheme="minorBidi" w:hAnsiTheme="minorBidi" w:cstheme="minorBidi"/>
                <w:color w:val="000000"/>
                <w:sz w:val="20"/>
                <w:szCs w:val="20"/>
              </w:rPr>
              <w:t>he calculation of revenue, gross profit, gross profit margin, profit for the year (net profit), working capital and mark-up percentage</w:t>
            </w:r>
            <w:r w:rsidR="006B2612">
              <w:rPr>
                <w:rFonts w:asciiTheme="minorBidi" w:hAnsiTheme="minorBidi" w:cstheme="minorBidi"/>
                <w:color w:val="000000"/>
                <w:sz w:val="20"/>
                <w:szCs w:val="20"/>
              </w:rPr>
              <w:t>.</w:t>
            </w:r>
          </w:p>
        </w:tc>
        <w:tc>
          <w:tcPr>
            <w:tcW w:w="9923" w:type="dxa"/>
            <w:tcMar>
              <w:top w:w="113" w:type="dxa"/>
              <w:bottom w:w="113" w:type="dxa"/>
            </w:tcMar>
          </w:tcPr>
          <w:p w14:paraId="68FECA73" w14:textId="555EE86A" w:rsidR="00D9769B" w:rsidRPr="00642E93" w:rsidRDefault="00D9769B" w:rsidP="006C4708">
            <w:pPr>
              <w:spacing w:after="120"/>
              <w:rPr>
                <w:rFonts w:asciiTheme="minorBidi" w:hAnsiTheme="minorBidi" w:cstheme="minorBidi"/>
              </w:rPr>
            </w:pPr>
            <w:r w:rsidRPr="00642E93">
              <w:rPr>
                <w:rFonts w:asciiTheme="minorBidi" w:hAnsiTheme="minorBidi" w:cstheme="minorBidi"/>
                <w:sz w:val="20"/>
                <w:szCs w:val="20"/>
              </w:rPr>
              <w:t xml:space="preserve">The ability to calculate follows from the understanding of the financial terms. Once learners have understood the financial terms through their interaction with the entrepreneur in the earlier section, provide a list of formulae to them. Make them work in groups, carry out calculations from the figures provided to them and present their answers. </w:t>
            </w:r>
            <w:r w:rsidRPr="00642E93">
              <w:rPr>
                <w:rFonts w:asciiTheme="minorBidi" w:hAnsiTheme="minorBidi" w:cstheme="minorBidi"/>
                <w:b/>
                <w:bCs/>
                <w:sz w:val="20"/>
                <w:szCs w:val="20"/>
              </w:rPr>
              <w:t>(I)</w:t>
            </w:r>
            <w:r w:rsidRPr="00642E93">
              <w:rPr>
                <w:rFonts w:asciiTheme="minorBidi" w:hAnsiTheme="minorBidi" w:cstheme="minorBidi"/>
                <w:sz w:val="20"/>
                <w:szCs w:val="20"/>
              </w:rPr>
              <w:t xml:space="preserve"> </w:t>
            </w:r>
          </w:p>
        </w:tc>
      </w:tr>
      <w:tr w:rsidR="0019209D" w:rsidRPr="00642E93" w14:paraId="58E52875" w14:textId="77777777">
        <w:tblPrEx>
          <w:tblCellMar>
            <w:top w:w="0" w:type="dxa"/>
            <w:bottom w:w="0" w:type="dxa"/>
          </w:tblCellMar>
        </w:tblPrEx>
        <w:tc>
          <w:tcPr>
            <w:tcW w:w="2552" w:type="dxa"/>
            <w:tcMar>
              <w:top w:w="113" w:type="dxa"/>
              <w:bottom w:w="113" w:type="dxa"/>
            </w:tcMar>
          </w:tcPr>
          <w:p w14:paraId="31134F65" w14:textId="3B3A4821" w:rsidR="0019209D" w:rsidRPr="00642E93" w:rsidRDefault="0019209D" w:rsidP="00642E93">
            <w:pPr>
              <w:pStyle w:val="BodyText"/>
              <w:spacing w:after="120"/>
              <w:rPr>
                <w:rFonts w:asciiTheme="minorBidi" w:hAnsiTheme="minorBidi" w:cstheme="minorBidi"/>
                <w:i/>
                <w:color w:val="FF0000"/>
              </w:rPr>
            </w:pPr>
            <w:r w:rsidRPr="00642E93">
              <w:rPr>
                <w:rFonts w:asciiTheme="minorBidi" w:hAnsiTheme="minorBidi" w:cstheme="minorBidi"/>
              </w:rPr>
              <w:t>5.4.3 Improving commercial performance</w:t>
            </w:r>
          </w:p>
        </w:tc>
        <w:tc>
          <w:tcPr>
            <w:tcW w:w="2126" w:type="dxa"/>
            <w:tcMar>
              <w:top w:w="113" w:type="dxa"/>
              <w:bottom w:w="113" w:type="dxa"/>
            </w:tcMar>
          </w:tcPr>
          <w:p w14:paraId="4CD99DD9" w14:textId="58E34E29" w:rsidR="0019209D" w:rsidRPr="00642E93" w:rsidRDefault="006B2612" w:rsidP="00B72F46">
            <w:pPr>
              <w:pStyle w:val="BodyText"/>
              <w:rPr>
                <w:rFonts w:asciiTheme="minorBidi" w:hAnsiTheme="minorBidi" w:cstheme="minorBidi"/>
                <w:lang w:eastAsia="en-GB"/>
              </w:rPr>
            </w:pPr>
            <w:r>
              <w:rPr>
                <w:rFonts w:asciiTheme="minorBidi" w:hAnsiTheme="minorBidi" w:cstheme="minorBidi"/>
                <w:color w:val="000000"/>
              </w:rPr>
              <w:t>T</w:t>
            </w:r>
            <w:r w:rsidR="0019209D" w:rsidRPr="00642E93">
              <w:rPr>
                <w:rFonts w:asciiTheme="minorBidi" w:hAnsiTheme="minorBidi" w:cstheme="minorBidi"/>
                <w:color w:val="000000"/>
              </w:rPr>
              <w:t>he methods to improve sales turnover, profit, mark-up and working capital, e.g. reducing expenses, increasing mark-up, changing prices, improving advertising, introducing new products in given situations</w:t>
            </w:r>
            <w:r w:rsidR="00BC35C5">
              <w:rPr>
                <w:rFonts w:asciiTheme="minorBidi" w:hAnsiTheme="minorBidi" w:cstheme="minorBidi"/>
                <w:color w:val="000000"/>
              </w:rPr>
              <w:t>.</w:t>
            </w:r>
          </w:p>
        </w:tc>
        <w:tc>
          <w:tcPr>
            <w:tcW w:w="9923" w:type="dxa"/>
            <w:tcMar>
              <w:top w:w="113" w:type="dxa"/>
              <w:bottom w:w="113" w:type="dxa"/>
            </w:tcMar>
          </w:tcPr>
          <w:p w14:paraId="522BFAA8" w14:textId="77777777" w:rsidR="0019209D" w:rsidRPr="00B95F8A" w:rsidRDefault="0019209D" w:rsidP="00642E93">
            <w:pPr>
              <w:autoSpaceDE w:val="0"/>
              <w:autoSpaceDN w:val="0"/>
              <w:adjustRightInd w:val="0"/>
              <w:spacing w:after="120"/>
              <w:rPr>
                <w:rFonts w:asciiTheme="minorBidi" w:hAnsiTheme="minorBidi" w:cstheme="minorBidi"/>
                <w:color w:val="000000"/>
                <w:sz w:val="20"/>
                <w:szCs w:val="20"/>
              </w:rPr>
            </w:pPr>
            <w:r w:rsidRPr="00B95F8A">
              <w:rPr>
                <w:rFonts w:asciiTheme="minorBidi" w:hAnsiTheme="minorBidi" w:cstheme="minorBidi"/>
                <w:color w:val="000000"/>
                <w:sz w:val="20"/>
                <w:szCs w:val="20"/>
              </w:rPr>
              <w:t xml:space="preserve">Divide the class into four groups. Each group will research one of the four methods required to improve commercial performance, then report back to the whole class, giving a presentation of their findings. </w:t>
            </w:r>
            <w:r w:rsidRPr="00B95F8A">
              <w:rPr>
                <w:rFonts w:asciiTheme="minorBidi" w:hAnsiTheme="minorBidi" w:cstheme="minorBidi"/>
                <w:b/>
                <w:bCs/>
                <w:color w:val="000000"/>
                <w:sz w:val="20"/>
                <w:szCs w:val="20"/>
              </w:rPr>
              <w:t>(F)</w:t>
            </w:r>
          </w:p>
          <w:p w14:paraId="1F467153" w14:textId="51B61289" w:rsidR="0019209D" w:rsidRPr="00B95F8A" w:rsidRDefault="00BC3612" w:rsidP="008649AE">
            <w:pPr>
              <w:autoSpaceDE w:val="0"/>
              <w:autoSpaceDN w:val="0"/>
              <w:adjustRightInd w:val="0"/>
              <w:spacing w:before="60" w:after="60"/>
              <w:rPr>
                <w:rFonts w:asciiTheme="minorBidi" w:hAnsiTheme="minorBidi" w:cstheme="minorBidi"/>
                <w:color w:val="000000"/>
                <w:sz w:val="20"/>
                <w:szCs w:val="20"/>
              </w:rPr>
            </w:pPr>
            <w:r w:rsidRPr="00B95F8A">
              <w:rPr>
                <w:rFonts w:asciiTheme="minorBidi" w:hAnsiTheme="minorBidi" w:cstheme="minorBidi"/>
                <w:color w:val="000000"/>
                <w:sz w:val="20"/>
                <w:szCs w:val="20"/>
              </w:rPr>
              <w:t>Methods of improving profit</w:t>
            </w:r>
            <w:r w:rsidR="0019209D" w:rsidRPr="00B95F8A">
              <w:rPr>
                <w:rFonts w:asciiTheme="minorBidi" w:hAnsiTheme="minorBidi" w:cstheme="minorBidi"/>
                <w:color w:val="000000"/>
                <w:sz w:val="20"/>
                <w:szCs w:val="20"/>
              </w:rPr>
              <w:t xml:space="preserve">: </w:t>
            </w:r>
            <w:hyperlink r:id="rId226" w:history="1">
              <w:r w:rsidR="00B318DF">
                <w:rPr>
                  <w:rStyle w:val="Hyperlink"/>
                  <w:rFonts w:asciiTheme="minorBidi" w:hAnsiTheme="minorBidi" w:cstheme="minorBidi"/>
                  <w:sz w:val="20"/>
                  <w:szCs w:val="20"/>
                </w:rPr>
                <w:t>www.tutor2u.net/business/reference/methods-of-improving-profit</w:t>
              </w:r>
            </w:hyperlink>
          </w:p>
          <w:p w14:paraId="53896499" w14:textId="584D91DB" w:rsidR="0019209D" w:rsidRPr="00B95F8A" w:rsidRDefault="00BC3612" w:rsidP="008649AE">
            <w:pPr>
              <w:pStyle w:val="BodyText"/>
              <w:spacing w:before="60" w:after="60"/>
              <w:rPr>
                <w:rFonts w:asciiTheme="minorBidi" w:hAnsiTheme="minorBidi" w:cstheme="minorBidi"/>
              </w:rPr>
            </w:pPr>
            <w:r w:rsidRPr="00B95F8A">
              <w:rPr>
                <w:rFonts w:asciiTheme="minorBidi" w:hAnsiTheme="minorBidi" w:cstheme="minorBidi"/>
                <w:color w:val="000000"/>
              </w:rPr>
              <w:t>Methods of improving sales turnover</w:t>
            </w:r>
            <w:r w:rsidR="0019209D" w:rsidRPr="00B95F8A">
              <w:rPr>
                <w:rFonts w:asciiTheme="minorBidi" w:hAnsiTheme="minorBidi" w:cstheme="minorBidi"/>
                <w:color w:val="000000"/>
              </w:rPr>
              <w:t xml:space="preserve">: </w:t>
            </w:r>
            <w:hyperlink r:id="rId227" w:history="1">
              <w:r w:rsidR="00B318DF">
                <w:rPr>
                  <w:rStyle w:val="Hyperlink"/>
                  <w:rFonts w:asciiTheme="minorBidi" w:hAnsiTheme="minorBidi" w:cstheme="minorBidi"/>
                </w:rPr>
                <w:t>www.youtube.com/watch?v=Q4JrQa9nXLg</w:t>
              </w:r>
            </w:hyperlink>
          </w:p>
        </w:tc>
      </w:tr>
      <w:tr w:rsidR="00740967" w:rsidRPr="00642E93" w14:paraId="3F0D02D5" w14:textId="77777777">
        <w:trPr>
          <w:tblHeader/>
        </w:trPr>
        <w:tc>
          <w:tcPr>
            <w:tcW w:w="14601" w:type="dxa"/>
            <w:gridSpan w:val="3"/>
            <w:shd w:val="clear" w:color="auto" w:fill="EA5B0C"/>
            <w:tcMar>
              <w:top w:w="113" w:type="dxa"/>
              <w:bottom w:w="113" w:type="dxa"/>
            </w:tcMar>
            <w:vAlign w:val="center"/>
          </w:tcPr>
          <w:p w14:paraId="5F78F99E" w14:textId="77777777" w:rsidR="00740967" w:rsidRPr="00642E93" w:rsidRDefault="00740967" w:rsidP="00A53B2F">
            <w:pPr>
              <w:rPr>
                <w:rFonts w:asciiTheme="minorBidi" w:hAnsiTheme="minorBidi" w:cstheme="minorBidi"/>
                <w:b/>
                <w:color w:val="FFFFFF"/>
                <w:sz w:val="20"/>
                <w:szCs w:val="20"/>
              </w:rPr>
            </w:pPr>
            <w:r w:rsidRPr="00642E93">
              <w:rPr>
                <w:rFonts w:asciiTheme="minorBidi" w:hAnsiTheme="minorBidi" w:cstheme="minorBidi"/>
                <w:b/>
                <w:color w:val="FFFFFF"/>
                <w:sz w:val="20"/>
                <w:szCs w:val="20"/>
              </w:rPr>
              <w:t>Past and specimen papers</w:t>
            </w:r>
          </w:p>
        </w:tc>
      </w:tr>
      <w:tr w:rsidR="00740967" w:rsidRPr="00642E93" w14:paraId="37F70826" w14:textId="77777777" w:rsidTr="006C4708">
        <w:tblPrEx>
          <w:tblCellMar>
            <w:top w:w="0" w:type="dxa"/>
            <w:bottom w:w="0" w:type="dxa"/>
          </w:tblCellMar>
        </w:tblPrEx>
        <w:trPr>
          <w:trHeight w:val="1341"/>
        </w:trPr>
        <w:tc>
          <w:tcPr>
            <w:tcW w:w="14601" w:type="dxa"/>
            <w:gridSpan w:val="3"/>
            <w:tcMar>
              <w:top w:w="113" w:type="dxa"/>
              <w:bottom w:w="113" w:type="dxa"/>
            </w:tcMar>
          </w:tcPr>
          <w:p w14:paraId="311B9A19" w14:textId="77777777" w:rsidR="00740967" w:rsidRPr="00642E93" w:rsidRDefault="00740967" w:rsidP="00642E93">
            <w:pPr>
              <w:pStyle w:val="BodyText"/>
              <w:spacing w:after="120"/>
              <w:rPr>
                <w:rStyle w:val="Bold"/>
                <w:rFonts w:asciiTheme="minorBidi" w:hAnsiTheme="minorBidi" w:cstheme="minorBidi"/>
              </w:rPr>
            </w:pPr>
            <w:r w:rsidRPr="00642E93">
              <w:rPr>
                <w:rFonts w:asciiTheme="minorBidi" w:hAnsiTheme="minorBidi" w:cstheme="minorBidi"/>
                <w:lang w:eastAsia="en-GB"/>
              </w:rPr>
              <w:t xml:space="preserve">Past/specimen papers and mark schemes are available to download from the </w:t>
            </w:r>
            <w:hyperlink r:id="rId228" w:history="1">
              <w:r w:rsidRPr="00642E93">
                <w:rPr>
                  <w:rStyle w:val="Hyperlink"/>
                  <w:rFonts w:asciiTheme="minorBidi" w:hAnsiTheme="minorBidi" w:cstheme="minorBidi"/>
                </w:rPr>
                <w:t>School Support Hub</w:t>
              </w:r>
            </w:hyperlink>
            <w:r w:rsidRPr="00642E93">
              <w:rPr>
                <w:rStyle w:val="Hyperlink"/>
                <w:rFonts w:asciiTheme="minorBidi" w:hAnsiTheme="minorBidi" w:cstheme="minorBidi"/>
                <w:u w:val="none"/>
              </w:rPr>
              <w:t xml:space="preserve"> </w:t>
            </w:r>
            <w:r w:rsidRPr="00642E93">
              <w:rPr>
                <w:rStyle w:val="Bold"/>
                <w:rFonts w:asciiTheme="minorBidi" w:hAnsiTheme="minorBidi" w:cstheme="minorBidi"/>
              </w:rPr>
              <w:t>(F)</w:t>
            </w:r>
          </w:p>
          <w:p w14:paraId="77D750FE" w14:textId="039E765B" w:rsidR="0040740E" w:rsidRDefault="009738A0" w:rsidP="00C70CBB">
            <w:pPr>
              <w:pStyle w:val="BodyText"/>
              <w:rPr>
                <w:rFonts w:asciiTheme="minorBidi" w:eastAsiaTheme="minorHAnsi" w:hAnsiTheme="minorBidi" w:cstheme="minorBidi"/>
              </w:rPr>
            </w:pPr>
            <w:r>
              <w:rPr>
                <w:rFonts w:asciiTheme="minorBidi" w:eastAsiaTheme="minorHAnsi" w:hAnsiTheme="minorBidi" w:cstheme="minorBidi"/>
              </w:rPr>
              <w:t>Nov</w:t>
            </w:r>
            <w:r w:rsidR="0040740E" w:rsidRPr="00642E93">
              <w:rPr>
                <w:rFonts w:asciiTheme="minorBidi" w:eastAsiaTheme="minorHAnsi" w:hAnsiTheme="minorBidi" w:cstheme="minorBidi"/>
              </w:rPr>
              <w:t xml:space="preserve"> 2022 Paper 22 Q</w:t>
            </w:r>
            <w:r w:rsidR="00C70CBB">
              <w:rPr>
                <w:rFonts w:asciiTheme="minorBidi" w:eastAsiaTheme="minorHAnsi" w:hAnsiTheme="minorBidi" w:cstheme="minorBidi"/>
              </w:rPr>
              <w:t xml:space="preserve">uestion </w:t>
            </w:r>
            <w:r w:rsidR="0040740E" w:rsidRPr="00642E93">
              <w:rPr>
                <w:rFonts w:asciiTheme="minorBidi" w:eastAsiaTheme="minorHAnsi" w:hAnsiTheme="minorBidi" w:cstheme="minorBidi"/>
              </w:rPr>
              <w:t>1</w:t>
            </w:r>
            <w:r w:rsidR="006C4708">
              <w:rPr>
                <w:rFonts w:asciiTheme="minorBidi" w:eastAsiaTheme="minorHAnsi" w:hAnsiTheme="minorBidi" w:cstheme="minorBidi"/>
              </w:rPr>
              <w:t>, 4, 5</w:t>
            </w:r>
          </w:p>
          <w:p w14:paraId="7F0F6389" w14:textId="0C7A5CF1" w:rsidR="0040740E" w:rsidRDefault="009738A0" w:rsidP="00C70CBB">
            <w:pPr>
              <w:rPr>
                <w:rFonts w:asciiTheme="minorBidi" w:eastAsiaTheme="minorHAnsi" w:hAnsiTheme="minorBidi" w:cstheme="minorBidi"/>
                <w:sz w:val="20"/>
                <w:szCs w:val="20"/>
              </w:rPr>
            </w:pPr>
            <w:r>
              <w:rPr>
                <w:rFonts w:asciiTheme="minorBidi" w:eastAsiaTheme="minorHAnsi" w:hAnsiTheme="minorBidi" w:cstheme="minorBidi"/>
                <w:sz w:val="20"/>
                <w:szCs w:val="20"/>
              </w:rPr>
              <w:t>Jun</w:t>
            </w:r>
            <w:r w:rsidR="0040740E" w:rsidRPr="00642E93">
              <w:rPr>
                <w:rFonts w:asciiTheme="minorBidi" w:eastAsiaTheme="minorHAnsi" w:hAnsiTheme="minorBidi" w:cstheme="minorBidi"/>
                <w:sz w:val="20"/>
                <w:szCs w:val="20"/>
              </w:rPr>
              <w:t xml:space="preserve"> 2023 Paper 23 Q</w:t>
            </w:r>
            <w:r w:rsidR="00C70CBB">
              <w:rPr>
                <w:rFonts w:asciiTheme="minorBidi" w:eastAsiaTheme="minorHAnsi" w:hAnsiTheme="minorBidi" w:cstheme="minorBidi"/>
                <w:sz w:val="20"/>
                <w:szCs w:val="20"/>
              </w:rPr>
              <w:t xml:space="preserve">uestion </w:t>
            </w:r>
            <w:r w:rsidR="0040740E" w:rsidRPr="00642E93">
              <w:rPr>
                <w:rFonts w:asciiTheme="minorBidi" w:eastAsiaTheme="minorHAnsi" w:hAnsiTheme="minorBidi" w:cstheme="minorBidi"/>
                <w:sz w:val="20"/>
                <w:szCs w:val="20"/>
              </w:rPr>
              <w:t>1</w:t>
            </w:r>
            <w:r w:rsidR="006C4708">
              <w:rPr>
                <w:rFonts w:asciiTheme="minorBidi" w:eastAsiaTheme="minorHAnsi" w:hAnsiTheme="minorBidi" w:cstheme="minorBidi"/>
                <w:sz w:val="20"/>
                <w:szCs w:val="20"/>
              </w:rPr>
              <w:t>, 3</w:t>
            </w:r>
          </w:p>
          <w:p w14:paraId="281012A3" w14:textId="21970F9C" w:rsidR="005E1CFF" w:rsidRDefault="009738A0" w:rsidP="00C70CBB">
            <w:pPr>
              <w:rPr>
                <w:rFonts w:asciiTheme="minorBidi" w:eastAsiaTheme="minorHAnsi" w:hAnsiTheme="minorBidi" w:cstheme="minorBidi"/>
                <w:sz w:val="20"/>
                <w:szCs w:val="20"/>
              </w:rPr>
            </w:pPr>
            <w:r>
              <w:rPr>
                <w:rFonts w:asciiTheme="minorBidi" w:eastAsiaTheme="minorHAnsi" w:hAnsiTheme="minorBidi" w:cstheme="minorBidi"/>
                <w:sz w:val="20"/>
                <w:szCs w:val="20"/>
              </w:rPr>
              <w:t>Nov</w:t>
            </w:r>
            <w:r w:rsidR="005E1CFF" w:rsidRPr="00642E93">
              <w:rPr>
                <w:rFonts w:asciiTheme="minorBidi" w:eastAsiaTheme="minorHAnsi" w:hAnsiTheme="minorBidi" w:cstheme="minorBidi"/>
                <w:sz w:val="20"/>
                <w:szCs w:val="20"/>
              </w:rPr>
              <w:t xml:space="preserve"> 2023 Paper 21 Q</w:t>
            </w:r>
            <w:r w:rsidR="00C70CBB">
              <w:rPr>
                <w:rFonts w:asciiTheme="minorBidi" w:eastAsiaTheme="minorHAnsi" w:hAnsiTheme="minorBidi" w:cstheme="minorBidi"/>
                <w:sz w:val="20"/>
                <w:szCs w:val="20"/>
              </w:rPr>
              <w:t xml:space="preserve">uestion </w:t>
            </w:r>
            <w:r w:rsidR="005E1CFF" w:rsidRPr="00642E93">
              <w:rPr>
                <w:rFonts w:asciiTheme="minorBidi" w:eastAsiaTheme="minorHAnsi" w:hAnsiTheme="minorBidi" w:cstheme="minorBidi"/>
                <w:sz w:val="20"/>
                <w:szCs w:val="20"/>
              </w:rPr>
              <w:t>4</w:t>
            </w:r>
            <w:r w:rsidR="006C4708">
              <w:rPr>
                <w:rFonts w:asciiTheme="minorBidi" w:eastAsiaTheme="minorHAnsi" w:hAnsiTheme="minorBidi" w:cstheme="minorBidi"/>
                <w:sz w:val="20"/>
                <w:szCs w:val="20"/>
              </w:rPr>
              <w:t>, 5</w:t>
            </w:r>
          </w:p>
          <w:p w14:paraId="71327673" w14:textId="71521873" w:rsidR="0064286E" w:rsidRPr="00642E93" w:rsidRDefault="009738A0" w:rsidP="006C4708">
            <w:pPr>
              <w:rPr>
                <w:rFonts w:asciiTheme="minorBidi" w:hAnsiTheme="minorBidi" w:cstheme="minorBidi"/>
                <w:i/>
              </w:rPr>
            </w:pPr>
            <w:r>
              <w:rPr>
                <w:rFonts w:asciiTheme="minorBidi" w:eastAsiaTheme="minorHAnsi" w:hAnsiTheme="minorBidi" w:cstheme="minorBidi"/>
                <w:sz w:val="20"/>
                <w:szCs w:val="20"/>
              </w:rPr>
              <w:t>Nov</w:t>
            </w:r>
            <w:r w:rsidR="00CB0074" w:rsidRPr="00642E93">
              <w:rPr>
                <w:rFonts w:asciiTheme="minorBidi" w:eastAsiaTheme="minorHAnsi" w:hAnsiTheme="minorBidi" w:cstheme="minorBidi"/>
                <w:sz w:val="20"/>
                <w:szCs w:val="20"/>
              </w:rPr>
              <w:t xml:space="preserve"> 2023 Paper 22 Q</w:t>
            </w:r>
            <w:r w:rsidR="00C70CBB">
              <w:rPr>
                <w:rFonts w:asciiTheme="minorBidi" w:eastAsiaTheme="minorHAnsi" w:hAnsiTheme="minorBidi" w:cstheme="minorBidi"/>
                <w:sz w:val="20"/>
                <w:szCs w:val="20"/>
              </w:rPr>
              <w:t xml:space="preserve">uestion </w:t>
            </w:r>
            <w:r w:rsidR="00CB0074" w:rsidRPr="00642E93">
              <w:rPr>
                <w:rFonts w:asciiTheme="minorBidi" w:eastAsiaTheme="minorHAnsi" w:hAnsiTheme="minorBidi" w:cstheme="minorBidi"/>
                <w:sz w:val="20"/>
                <w:szCs w:val="20"/>
              </w:rPr>
              <w:t>2</w:t>
            </w:r>
            <w:r w:rsidR="006C4708">
              <w:rPr>
                <w:rFonts w:asciiTheme="minorBidi" w:eastAsiaTheme="minorHAnsi" w:hAnsiTheme="minorBidi" w:cstheme="minorBidi"/>
                <w:sz w:val="20"/>
                <w:szCs w:val="20"/>
              </w:rPr>
              <w:t>, 3, 5</w:t>
            </w:r>
          </w:p>
        </w:tc>
      </w:tr>
    </w:tbl>
    <w:p w14:paraId="7819BE21" w14:textId="77777777" w:rsidR="007454A3" w:rsidRDefault="007454A3" w:rsidP="007454A3">
      <w:pPr>
        <w:rPr>
          <w:rFonts w:ascii="Arial" w:hAnsi="Arial"/>
          <w:bCs/>
          <w:sz w:val="20"/>
          <w:szCs w:val="20"/>
        </w:rPr>
        <w:sectPr w:rsidR="007454A3" w:rsidSect="00C61280">
          <w:pgSz w:w="16840" w:h="11900" w:orient="landscape" w:code="9"/>
          <w:pgMar w:top="1134" w:right="1134" w:bottom="1134" w:left="1134" w:header="567" w:footer="567" w:gutter="0"/>
          <w:cols w:space="708"/>
          <w:docGrid w:linePitch="326"/>
        </w:sectPr>
      </w:pPr>
    </w:p>
    <w:p w14:paraId="0E9FE550" w14:textId="4AAFA85E" w:rsidR="007454A3" w:rsidRPr="00393536" w:rsidRDefault="00C734EE" w:rsidP="007454A3">
      <w:pPr>
        <w:pStyle w:val="Heading1"/>
      </w:pPr>
      <w:bookmarkStart w:id="10" w:name="_Toc164160562"/>
      <w:r>
        <w:t xml:space="preserve">6 </w:t>
      </w:r>
      <w:r w:rsidR="0064286E">
        <w:t>Sustainability and ethics</w:t>
      </w:r>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740967" w:rsidRPr="004A4E17" w14:paraId="6AD9BAA5" w14:textId="77777777">
        <w:trPr>
          <w:tblHeader/>
        </w:trPr>
        <w:tc>
          <w:tcPr>
            <w:tcW w:w="2552" w:type="dxa"/>
            <w:shd w:val="clear" w:color="auto" w:fill="EA5B0C"/>
            <w:tcMar>
              <w:top w:w="113" w:type="dxa"/>
              <w:bottom w:w="113" w:type="dxa"/>
            </w:tcMar>
            <w:vAlign w:val="center"/>
          </w:tcPr>
          <w:p w14:paraId="41402B18" w14:textId="48291A8D" w:rsidR="00740967" w:rsidRPr="004A4E17" w:rsidRDefault="00F14129">
            <w:pPr>
              <w:pStyle w:val="TableHead"/>
              <w:spacing w:before="0" w:after="0"/>
            </w:pPr>
            <w:r>
              <w:t>Syllabus ref.</w:t>
            </w:r>
          </w:p>
        </w:tc>
        <w:tc>
          <w:tcPr>
            <w:tcW w:w="2126" w:type="dxa"/>
            <w:shd w:val="clear" w:color="auto" w:fill="EA5B0C"/>
            <w:tcMar>
              <w:top w:w="113" w:type="dxa"/>
              <w:bottom w:w="113" w:type="dxa"/>
            </w:tcMar>
            <w:vAlign w:val="center"/>
          </w:tcPr>
          <w:p w14:paraId="55C20591" w14:textId="77777777" w:rsidR="00740967" w:rsidRPr="004A4E17" w:rsidRDefault="00740967">
            <w:pPr>
              <w:pStyle w:val="TableHead"/>
              <w:spacing w:before="0" w:after="0"/>
            </w:pPr>
            <w:r w:rsidRPr="004A4E17">
              <w:t>Learning objectives</w:t>
            </w:r>
          </w:p>
        </w:tc>
        <w:tc>
          <w:tcPr>
            <w:tcW w:w="9923" w:type="dxa"/>
            <w:shd w:val="clear" w:color="auto" w:fill="EA5B0C"/>
            <w:tcMar>
              <w:top w:w="113" w:type="dxa"/>
              <w:bottom w:w="113" w:type="dxa"/>
            </w:tcMar>
            <w:vAlign w:val="center"/>
          </w:tcPr>
          <w:p w14:paraId="0F5C8151" w14:textId="77777777" w:rsidR="00740967" w:rsidRPr="00DF2AEF" w:rsidRDefault="00740967">
            <w:pPr>
              <w:pStyle w:val="TableHead"/>
              <w:spacing w:before="0" w:after="0"/>
            </w:pPr>
            <w:r w:rsidRPr="00DF2AEF">
              <w:t>Suggested teaching activities</w:t>
            </w:r>
            <w:r>
              <w:t xml:space="preserve"> </w:t>
            </w:r>
          </w:p>
        </w:tc>
      </w:tr>
      <w:tr w:rsidR="00C726F4" w:rsidRPr="004A4E17" w14:paraId="075E0B14" w14:textId="77777777" w:rsidTr="00C726F4">
        <w:tblPrEx>
          <w:tblCellMar>
            <w:top w:w="0" w:type="dxa"/>
            <w:bottom w:w="0" w:type="dxa"/>
          </w:tblCellMar>
        </w:tblPrEx>
        <w:tc>
          <w:tcPr>
            <w:tcW w:w="14601" w:type="dxa"/>
            <w:gridSpan w:val="3"/>
            <w:tcMar>
              <w:top w:w="113" w:type="dxa"/>
              <w:bottom w:w="113" w:type="dxa"/>
            </w:tcMar>
          </w:tcPr>
          <w:p w14:paraId="6CA815ED" w14:textId="130C6E7D" w:rsidR="00C726F4" w:rsidRPr="000D4342" w:rsidRDefault="000D4342" w:rsidP="00C726F4">
            <w:pPr>
              <w:autoSpaceDE w:val="0"/>
              <w:autoSpaceDN w:val="0"/>
              <w:adjustRightInd w:val="0"/>
              <w:rPr>
                <w:rFonts w:asciiTheme="minorBidi" w:hAnsiTheme="minorBidi" w:cstheme="minorBidi"/>
                <w:b/>
                <w:bCs/>
                <w:sz w:val="20"/>
                <w:szCs w:val="20"/>
              </w:rPr>
            </w:pPr>
            <w:r w:rsidRPr="000D4342">
              <w:rPr>
                <w:rFonts w:asciiTheme="minorBidi" w:hAnsiTheme="minorBidi" w:cstheme="minorBidi"/>
                <w:b/>
                <w:bCs/>
                <w:sz w:val="20"/>
                <w:szCs w:val="20"/>
              </w:rPr>
              <w:t>6.1 Sustainability</w:t>
            </w:r>
          </w:p>
        </w:tc>
      </w:tr>
      <w:tr w:rsidR="00831D32" w:rsidRPr="004A4E17" w14:paraId="605DD6A5" w14:textId="77777777">
        <w:tblPrEx>
          <w:tblCellMar>
            <w:top w:w="0" w:type="dxa"/>
            <w:bottom w:w="0" w:type="dxa"/>
          </w:tblCellMar>
        </w:tblPrEx>
        <w:trPr>
          <w:trHeight w:val="487"/>
        </w:trPr>
        <w:tc>
          <w:tcPr>
            <w:tcW w:w="2552" w:type="dxa"/>
            <w:tcMar>
              <w:top w:w="113" w:type="dxa"/>
              <w:bottom w:w="113" w:type="dxa"/>
            </w:tcMar>
          </w:tcPr>
          <w:p w14:paraId="3DDA2AF3" w14:textId="523577E8" w:rsidR="00831D32" w:rsidRPr="004A4E17" w:rsidRDefault="00831D32" w:rsidP="00831D32">
            <w:pPr>
              <w:pStyle w:val="BodyText"/>
              <w:rPr>
                <w:lang w:eastAsia="en-GB"/>
              </w:rPr>
            </w:pPr>
            <w:r>
              <w:t>6.1.1 Purpose of sustainability in the supply chain</w:t>
            </w:r>
          </w:p>
        </w:tc>
        <w:tc>
          <w:tcPr>
            <w:tcW w:w="2126" w:type="dxa"/>
            <w:tcMar>
              <w:top w:w="113" w:type="dxa"/>
              <w:bottom w:w="113" w:type="dxa"/>
            </w:tcMar>
          </w:tcPr>
          <w:p w14:paraId="75AE9267" w14:textId="63DF68A6" w:rsidR="00831D32" w:rsidRPr="004A4E17" w:rsidRDefault="00BC35C5" w:rsidP="00831D32">
            <w:pPr>
              <w:pStyle w:val="BodyText"/>
              <w:rPr>
                <w:lang w:eastAsia="en-GB"/>
              </w:rPr>
            </w:pPr>
            <w:r>
              <w:rPr>
                <w:rFonts w:cstheme="minorHAnsi"/>
                <w:color w:val="000000"/>
              </w:rPr>
              <w:t>T</w:t>
            </w:r>
            <w:r w:rsidR="00831D32" w:rsidRPr="000B4F26">
              <w:rPr>
                <w:rFonts w:cstheme="minorHAnsi"/>
                <w:color w:val="000000"/>
              </w:rPr>
              <w:t>he purpose of sustainability in the supply chain: making commercial processes eco-friendly and environmentally responsible for future generations</w:t>
            </w:r>
            <w:r>
              <w:rPr>
                <w:rFonts w:cstheme="minorHAnsi"/>
                <w:color w:val="000000"/>
              </w:rPr>
              <w:t>.</w:t>
            </w:r>
          </w:p>
        </w:tc>
        <w:tc>
          <w:tcPr>
            <w:tcW w:w="9923" w:type="dxa"/>
            <w:tcMar>
              <w:top w:w="113" w:type="dxa"/>
              <w:bottom w:w="113" w:type="dxa"/>
            </w:tcMar>
          </w:tcPr>
          <w:p w14:paraId="2B569686" w14:textId="77777777" w:rsidR="00831D32" w:rsidRPr="005D259E" w:rsidRDefault="00831D32" w:rsidP="005D259E">
            <w:pPr>
              <w:autoSpaceDE w:val="0"/>
              <w:autoSpaceDN w:val="0"/>
              <w:adjustRightInd w:val="0"/>
              <w:spacing w:after="120"/>
              <w:rPr>
                <w:rFonts w:asciiTheme="minorBidi" w:hAnsiTheme="minorBidi" w:cstheme="minorBidi"/>
                <w:sz w:val="20"/>
                <w:szCs w:val="20"/>
              </w:rPr>
            </w:pPr>
            <w:r w:rsidRPr="005D259E">
              <w:rPr>
                <w:rFonts w:asciiTheme="minorBidi" w:hAnsiTheme="minorBidi" w:cstheme="minorBidi"/>
                <w:sz w:val="20"/>
                <w:szCs w:val="20"/>
              </w:rPr>
              <w:t xml:space="preserve">It won’t be wrong to say that learners of this day and age would be experiencing a lot of external stimuli on the need for the society to become environmentally friendly. </w:t>
            </w:r>
          </w:p>
          <w:p w14:paraId="34F19556" w14:textId="22BB9AA7" w:rsidR="00831D32" w:rsidRPr="005D259E" w:rsidRDefault="00831D32" w:rsidP="005D259E">
            <w:pPr>
              <w:autoSpaceDE w:val="0"/>
              <w:autoSpaceDN w:val="0"/>
              <w:adjustRightInd w:val="0"/>
              <w:spacing w:after="120"/>
              <w:rPr>
                <w:rFonts w:asciiTheme="minorBidi" w:hAnsiTheme="minorBidi" w:cstheme="minorBidi"/>
                <w:sz w:val="20"/>
                <w:szCs w:val="20"/>
              </w:rPr>
            </w:pPr>
            <w:r w:rsidRPr="005D259E">
              <w:rPr>
                <w:rFonts w:asciiTheme="minorBidi" w:hAnsiTheme="minorBidi" w:cstheme="minorBidi"/>
                <w:sz w:val="20"/>
                <w:szCs w:val="20"/>
              </w:rPr>
              <w:t xml:space="preserve">The term ‘sustainability’ is a more recent alternative to often used terms eco-friendly or </w:t>
            </w:r>
            <w:r w:rsidR="00C726F4" w:rsidRPr="005D259E">
              <w:rPr>
                <w:rFonts w:asciiTheme="minorBidi" w:hAnsiTheme="minorBidi" w:cstheme="minorBidi"/>
                <w:sz w:val="20"/>
                <w:szCs w:val="20"/>
              </w:rPr>
              <w:t>environment friendly</w:t>
            </w:r>
            <w:r w:rsidRPr="005D259E">
              <w:rPr>
                <w:rFonts w:asciiTheme="minorBidi" w:hAnsiTheme="minorBidi" w:cstheme="minorBidi"/>
                <w:sz w:val="20"/>
                <w:szCs w:val="20"/>
              </w:rPr>
              <w:t xml:space="preserve">. Sustainability is a broader term that covers and links humans, </w:t>
            </w:r>
            <w:proofErr w:type="gramStart"/>
            <w:r w:rsidRPr="005D259E">
              <w:rPr>
                <w:rFonts w:asciiTheme="minorBidi" w:hAnsiTheme="minorBidi" w:cstheme="minorBidi"/>
                <w:sz w:val="20"/>
                <w:szCs w:val="20"/>
              </w:rPr>
              <w:t>planet</w:t>
            </w:r>
            <w:proofErr w:type="gramEnd"/>
            <w:r w:rsidRPr="005D259E">
              <w:rPr>
                <w:rFonts w:asciiTheme="minorBidi" w:hAnsiTheme="minorBidi" w:cstheme="minorBidi"/>
                <w:sz w:val="20"/>
                <w:szCs w:val="20"/>
              </w:rPr>
              <w:t xml:space="preserve"> and commercial activity. Therefore, it would be apt to define the term sustainability. Learners need to explore the definition of sustainability. From there on they need to create a strong linkage between sustainability and commercial activity.</w:t>
            </w:r>
          </w:p>
          <w:p w14:paraId="5D65DA74" w14:textId="38FD8E41" w:rsidR="00831D32" w:rsidRPr="005D259E" w:rsidRDefault="00831D32" w:rsidP="005D259E">
            <w:pPr>
              <w:autoSpaceDE w:val="0"/>
              <w:autoSpaceDN w:val="0"/>
              <w:adjustRightInd w:val="0"/>
              <w:spacing w:after="120"/>
              <w:rPr>
                <w:rFonts w:asciiTheme="minorBidi" w:hAnsiTheme="minorBidi" w:cstheme="minorBidi"/>
                <w:sz w:val="20"/>
                <w:szCs w:val="20"/>
              </w:rPr>
            </w:pPr>
            <w:r w:rsidRPr="005D259E">
              <w:rPr>
                <w:rFonts w:asciiTheme="minorBidi" w:hAnsiTheme="minorBidi" w:cstheme="minorBidi"/>
                <w:sz w:val="20"/>
                <w:szCs w:val="20"/>
              </w:rPr>
              <w:t>Learners could be asked to work in groups to discuss the examples of sustainability or lack of sustainability they witness in the commercial activities in their towns and cities (for example, too much packaging, dumping of industrial waste into rivers</w:t>
            </w:r>
            <w:r w:rsidR="003D66F9">
              <w:rPr>
                <w:rFonts w:asciiTheme="minorBidi" w:hAnsiTheme="minorBidi" w:cstheme="minorBidi"/>
                <w:sz w:val="20"/>
                <w:szCs w:val="20"/>
              </w:rPr>
              <w:t>,</w:t>
            </w:r>
            <w:r w:rsidRPr="005D259E">
              <w:rPr>
                <w:rFonts w:asciiTheme="minorBidi" w:hAnsiTheme="minorBidi" w:cstheme="minorBidi"/>
                <w:sz w:val="20"/>
                <w:szCs w:val="20"/>
              </w:rPr>
              <w:t xml:space="preserve"> etc.) and what impact these might create on future generations.</w:t>
            </w:r>
          </w:p>
          <w:p w14:paraId="35CE58F4" w14:textId="00311317" w:rsidR="00731649" w:rsidRDefault="008B4C45" w:rsidP="006C4708">
            <w:pPr>
              <w:autoSpaceDE w:val="0"/>
              <w:autoSpaceDN w:val="0"/>
              <w:adjustRightInd w:val="0"/>
              <w:spacing w:before="60" w:after="60"/>
              <w:rPr>
                <w:rFonts w:asciiTheme="minorBidi" w:hAnsiTheme="minorBidi" w:cstheme="minorBidi"/>
                <w:sz w:val="20"/>
                <w:szCs w:val="20"/>
              </w:rPr>
            </w:pPr>
            <w:r>
              <w:rPr>
                <w:rFonts w:asciiTheme="minorBidi" w:hAnsiTheme="minorBidi" w:cstheme="minorBidi"/>
                <w:sz w:val="20"/>
                <w:szCs w:val="20"/>
              </w:rPr>
              <w:t>What is sustainability?</w:t>
            </w:r>
            <w:r w:rsidR="00831D32" w:rsidRPr="00731649">
              <w:rPr>
                <w:rFonts w:asciiTheme="minorBidi" w:hAnsiTheme="minorBidi" w:cstheme="minorBidi"/>
                <w:sz w:val="16"/>
                <w:szCs w:val="16"/>
              </w:rPr>
              <w:t xml:space="preserve"> </w:t>
            </w:r>
            <w:hyperlink r:id="rId229" w:history="1">
              <w:r w:rsidR="00B318DF">
                <w:rPr>
                  <w:rStyle w:val="Hyperlink"/>
                  <w:rFonts w:asciiTheme="minorBidi" w:hAnsiTheme="minorBidi" w:cstheme="minorBidi"/>
                  <w:sz w:val="20"/>
                  <w:szCs w:val="20"/>
                </w:rPr>
                <w:t>www.youtube.com/watch?v=zx04Kl8y4dE</w:t>
              </w:r>
            </w:hyperlink>
          </w:p>
          <w:p w14:paraId="2B754BB2" w14:textId="2EE5828E" w:rsidR="00831D32" w:rsidRPr="005D259E" w:rsidRDefault="008B4C45" w:rsidP="006C4708">
            <w:pPr>
              <w:autoSpaceDE w:val="0"/>
              <w:autoSpaceDN w:val="0"/>
              <w:adjustRightInd w:val="0"/>
              <w:spacing w:before="60" w:after="60"/>
              <w:rPr>
                <w:rFonts w:asciiTheme="minorBidi" w:hAnsiTheme="minorBidi" w:cstheme="minorBidi"/>
                <w:sz w:val="20"/>
                <w:szCs w:val="20"/>
              </w:rPr>
            </w:pPr>
            <w:r>
              <w:rPr>
                <w:rFonts w:asciiTheme="minorBidi" w:hAnsiTheme="minorBidi" w:cstheme="minorBidi"/>
                <w:sz w:val="20"/>
                <w:szCs w:val="20"/>
              </w:rPr>
              <w:t>What is sustainability?</w:t>
            </w:r>
            <w:r w:rsidR="00831D32" w:rsidRPr="005D259E">
              <w:rPr>
                <w:rFonts w:asciiTheme="minorBidi" w:hAnsiTheme="minorBidi" w:cstheme="minorBidi"/>
                <w:sz w:val="20"/>
                <w:szCs w:val="20"/>
              </w:rPr>
              <w:t xml:space="preserve"> </w:t>
            </w:r>
            <w:hyperlink r:id="rId230" w:history="1">
              <w:r w:rsidR="00831D32" w:rsidRPr="005D259E">
                <w:rPr>
                  <w:rStyle w:val="Hyperlink"/>
                  <w:rFonts w:asciiTheme="minorBidi" w:hAnsiTheme="minorBidi" w:cstheme="minorBidi"/>
                  <w:sz w:val="20"/>
                  <w:szCs w:val="20"/>
                </w:rPr>
                <w:t>www.youtube.com/watch?v=99VrWNJyJ3E</w:t>
              </w:r>
            </w:hyperlink>
            <w:r w:rsidR="00831D32" w:rsidRPr="005D259E">
              <w:rPr>
                <w:rFonts w:asciiTheme="minorBidi" w:hAnsiTheme="minorBidi" w:cstheme="minorBidi"/>
                <w:sz w:val="20"/>
                <w:szCs w:val="20"/>
              </w:rPr>
              <w:t xml:space="preserve"> </w:t>
            </w:r>
          </w:p>
          <w:p w14:paraId="4533695C" w14:textId="6934E048" w:rsidR="00831D32" w:rsidRPr="00DB2C1F" w:rsidRDefault="008B4C45" w:rsidP="005321F6">
            <w:pPr>
              <w:pStyle w:val="BodyText"/>
              <w:spacing w:before="60"/>
              <w:rPr>
                <w:lang w:eastAsia="en-GB"/>
              </w:rPr>
            </w:pPr>
            <w:r>
              <w:rPr>
                <w:rFonts w:asciiTheme="minorBidi" w:hAnsiTheme="minorBidi" w:cstheme="minorBidi"/>
              </w:rPr>
              <w:t>EU and Mala</w:t>
            </w:r>
            <w:r w:rsidR="00B22DEE">
              <w:rPr>
                <w:rFonts w:asciiTheme="minorBidi" w:hAnsiTheme="minorBidi" w:cstheme="minorBidi"/>
              </w:rPr>
              <w:t>ysian Palm Oil</w:t>
            </w:r>
            <w:r w:rsidR="00831D32" w:rsidRPr="005D259E">
              <w:rPr>
                <w:rFonts w:asciiTheme="minorBidi" w:hAnsiTheme="minorBidi" w:cstheme="minorBidi"/>
              </w:rPr>
              <w:t xml:space="preserve">: </w:t>
            </w:r>
            <w:hyperlink r:id="rId231" w:history="1">
              <w:r w:rsidR="00B318DF">
                <w:rPr>
                  <w:rStyle w:val="Hyperlink"/>
                  <w:rFonts w:asciiTheme="minorBidi" w:hAnsiTheme="minorBidi" w:cstheme="minorBidi"/>
                </w:rPr>
                <w:t>www.nytimes.com/2024/03/14/business/economy/malaysia-palm-oil-european-union.html</w:t>
              </w:r>
            </w:hyperlink>
            <w:r w:rsidR="00831D32" w:rsidRPr="005D259E">
              <w:rPr>
                <w:rFonts w:asciiTheme="minorBidi" w:hAnsiTheme="minorBidi" w:cstheme="minorBidi"/>
              </w:rPr>
              <w:t xml:space="preserve"> </w:t>
            </w:r>
          </w:p>
        </w:tc>
      </w:tr>
      <w:tr w:rsidR="00B01961" w:rsidRPr="004A4E17" w14:paraId="72F9493E" w14:textId="77777777">
        <w:tblPrEx>
          <w:tblCellMar>
            <w:top w:w="0" w:type="dxa"/>
            <w:bottom w:w="0" w:type="dxa"/>
          </w:tblCellMar>
        </w:tblPrEx>
        <w:tc>
          <w:tcPr>
            <w:tcW w:w="2552" w:type="dxa"/>
            <w:tcMar>
              <w:top w:w="113" w:type="dxa"/>
              <w:bottom w:w="113" w:type="dxa"/>
            </w:tcMar>
          </w:tcPr>
          <w:p w14:paraId="0B006B2F" w14:textId="065EE974" w:rsidR="00B01961" w:rsidRPr="004A4E17" w:rsidRDefault="00B01961" w:rsidP="00B01961">
            <w:pPr>
              <w:pStyle w:val="BodyText"/>
              <w:rPr>
                <w:lang w:eastAsia="en-GB"/>
              </w:rPr>
            </w:pPr>
            <w:r>
              <w:t>6.1.2 Actions to improve sustainability</w:t>
            </w:r>
          </w:p>
        </w:tc>
        <w:tc>
          <w:tcPr>
            <w:tcW w:w="2126" w:type="dxa"/>
            <w:tcMar>
              <w:top w:w="113" w:type="dxa"/>
              <w:bottom w:w="113" w:type="dxa"/>
            </w:tcMar>
          </w:tcPr>
          <w:p w14:paraId="2A1CAB7D" w14:textId="098FF414" w:rsidR="00B01961" w:rsidRPr="004A4E17" w:rsidRDefault="006956D7" w:rsidP="00B01961">
            <w:pPr>
              <w:pStyle w:val="BodyText"/>
              <w:rPr>
                <w:lang w:eastAsia="en-GB"/>
              </w:rPr>
            </w:pPr>
            <w:r>
              <w:rPr>
                <w:rFonts w:cstheme="minorHAnsi"/>
                <w:color w:val="000000"/>
              </w:rPr>
              <w:t>A</w:t>
            </w:r>
            <w:r w:rsidR="00B01961" w:rsidRPr="000B4F26">
              <w:rPr>
                <w:rFonts w:cstheme="minorHAnsi"/>
                <w:color w:val="000000"/>
              </w:rPr>
              <w:t xml:space="preserve">ctions to improve sustainability: using sustainable materials in the production process, implementing sustainable logistics, reducing packaging, selling eco-friendly products, </w:t>
            </w:r>
            <w:proofErr w:type="gramStart"/>
            <w:r w:rsidR="00B01961" w:rsidRPr="000B4F26">
              <w:rPr>
                <w:rFonts w:cstheme="minorHAnsi"/>
                <w:color w:val="000000"/>
              </w:rPr>
              <w:t>recycling</w:t>
            </w:r>
            <w:proofErr w:type="gramEnd"/>
            <w:r w:rsidR="00B01961" w:rsidRPr="000B4F26">
              <w:rPr>
                <w:rFonts w:cstheme="minorHAnsi"/>
                <w:color w:val="000000"/>
              </w:rPr>
              <w:t xml:space="preserve"> and reducing waste, reducing the need for returns and exchanges, offering digital resale marketplaces, offering free repair</w:t>
            </w:r>
            <w:r w:rsidR="00B01961">
              <w:rPr>
                <w:rFonts w:cstheme="minorHAnsi"/>
                <w:color w:val="000000"/>
              </w:rPr>
              <w:t xml:space="preserve"> </w:t>
            </w:r>
            <w:r w:rsidR="00B01961" w:rsidRPr="000B4F26">
              <w:rPr>
                <w:rFonts w:cstheme="minorHAnsi"/>
                <w:color w:val="000000"/>
              </w:rPr>
              <w:t>services and water stewardship</w:t>
            </w:r>
            <w:r w:rsidR="00397C58">
              <w:rPr>
                <w:rFonts w:cstheme="minorHAnsi"/>
                <w:color w:val="000000"/>
              </w:rPr>
              <w:t>.</w:t>
            </w:r>
          </w:p>
        </w:tc>
        <w:tc>
          <w:tcPr>
            <w:tcW w:w="9923" w:type="dxa"/>
            <w:tcMar>
              <w:top w:w="113" w:type="dxa"/>
              <w:bottom w:w="113" w:type="dxa"/>
            </w:tcMar>
          </w:tcPr>
          <w:p w14:paraId="52EE5146" w14:textId="380E0A61" w:rsidR="00B01961" w:rsidRPr="00D32480" w:rsidRDefault="00B01961" w:rsidP="00B01961">
            <w:pPr>
              <w:autoSpaceDE w:val="0"/>
              <w:autoSpaceDN w:val="0"/>
              <w:adjustRightInd w:val="0"/>
              <w:rPr>
                <w:rFonts w:asciiTheme="minorBidi" w:hAnsiTheme="minorBidi" w:cstheme="minorBidi"/>
                <w:sz w:val="20"/>
                <w:szCs w:val="20"/>
              </w:rPr>
            </w:pPr>
            <w:r w:rsidRPr="00D32480">
              <w:rPr>
                <w:rFonts w:asciiTheme="minorBidi" w:hAnsiTheme="minorBidi" w:cstheme="minorBidi"/>
                <w:b/>
                <w:bCs/>
                <w:sz w:val="20"/>
                <w:szCs w:val="20"/>
              </w:rPr>
              <w:t>Group activity:</w:t>
            </w:r>
            <w:r w:rsidRPr="00D32480">
              <w:rPr>
                <w:rFonts w:asciiTheme="minorBidi" w:hAnsiTheme="minorBidi" w:cstheme="minorBidi"/>
                <w:sz w:val="20"/>
                <w:szCs w:val="20"/>
              </w:rPr>
              <w:t xml:space="preserve"> Give each group of learners one business from one sector of production (for example, mining or fast food or hotel or ecommerce). </w:t>
            </w:r>
            <w:r w:rsidR="005A0DF6">
              <w:rPr>
                <w:rFonts w:asciiTheme="minorBidi" w:hAnsiTheme="minorBidi" w:cstheme="minorBidi"/>
                <w:sz w:val="20"/>
                <w:szCs w:val="20"/>
              </w:rPr>
              <w:t xml:space="preserve">They </w:t>
            </w:r>
            <w:r w:rsidRPr="00D32480">
              <w:rPr>
                <w:rFonts w:asciiTheme="minorBidi" w:hAnsiTheme="minorBidi" w:cstheme="minorBidi"/>
                <w:sz w:val="20"/>
                <w:szCs w:val="20"/>
              </w:rPr>
              <w:t>prepare a poster highlighting in the production process of these businesses to improve sustainability.</w:t>
            </w:r>
          </w:p>
          <w:p w14:paraId="1BB0BA29" w14:textId="77777777" w:rsidR="00B01961" w:rsidRPr="00B44724" w:rsidRDefault="00B01961" w:rsidP="00B01961">
            <w:pPr>
              <w:autoSpaceDE w:val="0"/>
              <w:autoSpaceDN w:val="0"/>
              <w:adjustRightInd w:val="0"/>
              <w:rPr>
                <w:rFonts w:cstheme="minorHAnsi"/>
              </w:rPr>
            </w:pPr>
          </w:p>
          <w:p w14:paraId="65E26533" w14:textId="00BD19BB" w:rsidR="00B01961" w:rsidRPr="005A0DF6" w:rsidRDefault="008B4ACD" w:rsidP="006C4708">
            <w:pPr>
              <w:autoSpaceDE w:val="0"/>
              <w:autoSpaceDN w:val="0"/>
              <w:adjustRightInd w:val="0"/>
              <w:spacing w:before="60" w:after="60"/>
              <w:rPr>
                <w:rFonts w:asciiTheme="minorBidi" w:hAnsiTheme="minorBidi" w:cstheme="minorBidi"/>
                <w:sz w:val="20"/>
                <w:szCs w:val="20"/>
              </w:rPr>
            </w:pPr>
            <w:r>
              <w:rPr>
                <w:rFonts w:asciiTheme="minorBidi" w:hAnsiTheme="minorBidi" w:cstheme="minorBidi"/>
                <w:sz w:val="20"/>
                <w:szCs w:val="20"/>
              </w:rPr>
              <w:t>Guide to a sustainable business</w:t>
            </w:r>
            <w:r w:rsidR="00B01961" w:rsidRPr="005A0DF6">
              <w:rPr>
                <w:rFonts w:asciiTheme="minorBidi" w:hAnsiTheme="minorBidi" w:cstheme="minorBidi"/>
                <w:sz w:val="20"/>
                <w:szCs w:val="20"/>
              </w:rPr>
              <w:t xml:space="preserve">: </w:t>
            </w:r>
            <w:hyperlink r:id="rId232" w:history="1">
              <w:r w:rsidR="00B01961" w:rsidRPr="008B4ACD">
                <w:rPr>
                  <w:rFonts w:asciiTheme="minorBidi" w:hAnsiTheme="minorBidi" w:cstheme="minorBidi"/>
                  <w:sz w:val="20"/>
                  <w:szCs w:val="20"/>
                  <w:u w:val="single"/>
                </w:rPr>
                <w:t>https://blog.shorts.uk.com/sustainable-business-practices</w:t>
              </w:r>
            </w:hyperlink>
          </w:p>
          <w:p w14:paraId="3951391C" w14:textId="2B9F9CE0" w:rsidR="00B01961" w:rsidRPr="005A0DF6" w:rsidRDefault="008B4ACD" w:rsidP="006C4708">
            <w:pPr>
              <w:autoSpaceDE w:val="0"/>
              <w:autoSpaceDN w:val="0"/>
              <w:adjustRightInd w:val="0"/>
              <w:spacing w:before="60" w:after="60"/>
              <w:rPr>
                <w:rFonts w:asciiTheme="minorBidi" w:hAnsiTheme="minorBidi" w:cstheme="minorBidi"/>
                <w:sz w:val="20"/>
                <w:szCs w:val="20"/>
              </w:rPr>
            </w:pPr>
            <w:r>
              <w:rPr>
                <w:rFonts w:asciiTheme="minorBidi" w:hAnsiTheme="minorBidi" w:cstheme="minorBidi"/>
                <w:sz w:val="20"/>
                <w:szCs w:val="20"/>
              </w:rPr>
              <w:t>What is water stewardship?</w:t>
            </w:r>
            <w:r w:rsidR="00B01961" w:rsidRPr="005A0DF6">
              <w:rPr>
                <w:rFonts w:asciiTheme="minorBidi" w:hAnsiTheme="minorBidi" w:cstheme="minorBidi"/>
                <w:sz w:val="20"/>
                <w:szCs w:val="20"/>
              </w:rPr>
              <w:t xml:space="preserve"> </w:t>
            </w:r>
            <w:hyperlink r:id="rId233" w:history="1">
              <w:r w:rsidR="00B01961" w:rsidRPr="005A0DF6">
                <w:rPr>
                  <w:rStyle w:val="Hyperlink"/>
                  <w:rFonts w:asciiTheme="minorBidi" w:hAnsiTheme="minorBidi" w:cstheme="minorBidi"/>
                  <w:sz w:val="20"/>
                  <w:szCs w:val="20"/>
                </w:rPr>
                <w:t>www.youtube.com/watch?v=C57n5n-MYLY</w:t>
              </w:r>
            </w:hyperlink>
            <w:r w:rsidR="00B01961" w:rsidRPr="005A0DF6">
              <w:rPr>
                <w:rFonts w:asciiTheme="minorBidi" w:hAnsiTheme="minorBidi" w:cstheme="minorBidi"/>
                <w:sz w:val="20"/>
                <w:szCs w:val="20"/>
              </w:rPr>
              <w:t xml:space="preserve"> </w:t>
            </w:r>
          </w:p>
          <w:p w14:paraId="7C08AA01" w14:textId="01B7E2DE" w:rsidR="00B01961" w:rsidRPr="005A0DF6" w:rsidRDefault="008C541E" w:rsidP="006C4708">
            <w:pPr>
              <w:autoSpaceDE w:val="0"/>
              <w:autoSpaceDN w:val="0"/>
              <w:adjustRightInd w:val="0"/>
              <w:spacing w:before="60" w:after="60"/>
              <w:rPr>
                <w:rFonts w:asciiTheme="minorBidi" w:hAnsiTheme="minorBidi" w:cstheme="minorBidi"/>
                <w:color w:val="DCA10D"/>
                <w:sz w:val="20"/>
                <w:szCs w:val="20"/>
              </w:rPr>
            </w:pPr>
            <w:r>
              <w:rPr>
                <w:rFonts w:asciiTheme="minorBidi" w:hAnsiTheme="minorBidi" w:cstheme="minorBidi"/>
                <w:sz w:val="20"/>
                <w:szCs w:val="20"/>
              </w:rPr>
              <w:t>Sustainable hotel practices</w:t>
            </w:r>
            <w:r w:rsidR="00B01961" w:rsidRPr="005A0DF6">
              <w:rPr>
                <w:rFonts w:asciiTheme="minorBidi" w:hAnsiTheme="minorBidi" w:cstheme="minorBidi"/>
                <w:sz w:val="20"/>
                <w:szCs w:val="20"/>
              </w:rPr>
              <w:t xml:space="preserve">: </w:t>
            </w:r>
            <w:r w:rsidR="00B01961" w:rsidRPr="005A0DF6">
              <w:rPr>
                <w:rFonts w:asciiTheme="minorBidi" w:hAnsiTheme="minorBidi" w:cstheme="minorBidi"/>
                <w:color w:val="DCA10D"/>
                <w:sz w:val="20"/>
                <w:szCs w:val="20"/>
              </w:rPr>
              <w:fldChar w:fldCharType="begin"/>
            </w:r>
            <w:r w:rsidR="00B01961" w:rsidRPr="005A0DF6">
              <w:rPr>
                <w:rFonts w:asciiTheme="minorBidi" w:hAnsiTheme="minorBidi" w:cstheme="minorBidi"/>
                <w:color w:val="DCA10D"/>
                <w:sz w:val="20"/>
                <w:szCs w:val="20"/>
              </w:rPr>
              <w:instrText>HYPERLINK "http://www.youtube.com/watch?v=giUk6K_Xh54</w:instrText>
            </w:r>
          </w:p>
          <w:p w14:paraId="736EE976" w14:textId="77777777" w:rsidR="00B01961" w:rsidRPr="005A0DF6" w:rsidRDefault="00B01961" w:rsidP="006C4708">
            <w:pPr>
              <w:autoSpaceDE w:val="0"/>
              <w:autoSpaceDN w:val="0"/>
              <w:adjustRightInd w:val="0"/>
              <w:spacing w:before="60" w:after="60"/>
              <w:rPr>
                <w:rStyle w:val="Hyperlink"/>
                <w:rFonts w:asciiTheme="minorBidi" w:hAnsiTheme="minorBidi" w:cstheme="minorBidi"/>
                <w:sz w:val="20"/>
                <w:szCs w:val="20"/>
              </w:rPr>
            </w:pPr>
            <w:r w:rsidRPr="005A0DF6">
              <w:rPr>
                <w:rFonts w:asciiTheme="minorBidi" w:hAnsiTheme="minorBidi" w:cstheme="minorBidi"/>
                <w:color w:val="DCA10D"/>
                <w:sz w:val="20"/>
                <w:szCs w:val="20"/>
              </w:rPr>
              <w:instrText>"</w:instrText>
            </w:r>
            <w:r w:rsidRPr="005A0DF6">
              <w:rPr>
                <w:rFonts w:asciiTheme="minorBidi" w:hAnsiTheme="minorBidi" w:cstheme="minorBidi"/>
                <w:color w:val="DCA10D"/>
                <w:sz w:val="20"/>
                <w:szCs w:val="20"/>
              </w:rPr>
            </w:r>
            <w:r w:rsidRPr="005A0DF6">
              <w:rPr>
                <w:rFonts w:asciiTheme="minorBidi" w:hAnsiTheme="minorBidi" w:cstheme="minorBidi"/>
                <w:color w:val="DCA10D"/>
                <w:sz w:val="20"/>
                <w:szCs w:val="20"/>
              </w:rPr>
              <w:fldChar w:fldCharType="separate"/>
            </w:r>
            <w:r w:rsidRPr="005A0DF6">
              <w:rPr>
                <w:rStyle w:val="Hyperlink"/>
                <w:rFonts w:asciiTheme="minorBidi" w:hAnsiTheme="minorBidi" w:cstheme="minorBidi"/>
                <w:sz w:val="20"/>
                <w:szCs w:val="20"/>
              </w:rPr>
              <w:t>www.youtube.com/watch?v=giUk6K_Xh54</w:t>
            </w:r>
          </w:p>
          <w:p w14:paraId="28EBA3D7" w14:textId="1127EB5A" w:rsidR="00B01961" w:rsidRPr="004A4E17" w:rsidRDefault="00B01961" w:rsidP="006C4708">
            <w:pPr>
              <w:autoSpaceDE w:val="0"/>
              <w:autoSpaceDN w:val="0"/>
              <w:adjustRightInd w:val="0"/>
              <w:spacing w:before="60" w:after="60"/>
            </w:pPr>
            <w:r w:rsidRPr="005A0DF6">
              <w:rPr>
                <w:rFonts w:asciiTheme="minorBidi" w:hAnsiTheme="minorBidi" w:cstheme="minorBidi"/>
                <w:color w:val="DCA10D"/>
                <w:sz w:val="20"/>
                <w:szCs w:val="20"/>
              </w:rPr>
              <w:fldChar w:fldCharType="end"/>
            </w:r>
            <w:r w:rsidR="008C541E">
              <w:rPr>
                <w:rFonts w:asciiTheme="minorBidi" w:hAnsiTheme="minorBidi" w:cstheme="minorBidi"/>
                <w:sz w:val="20"/>
                <w:szCs w:val="20"/>
              </w:rPr>
              <w:t>C</w:t>
            </w:r>
            <w:r w:rsidR="00850D26">
              <w:rPr>
                <w:rFonts w:asciiTheme="minorBidi" w:hAnsiTheme="minorBidi" w:cstheme="minorBidi"/>
                <w:sz w:val="20"/>
                <w:szCs w:val="20"/>
              </w:rPr>
              <w:t>limate watch: Cosmetic industry re-examines plastic packaging</w:t>
            </w:r>
            <w:r w:rsidRPr="005A0DF6">
              <w:rPr>
                <w:rFonts w:asciiTheme="minorBidi" w:hAnsiTheme="minorBidi" w:cstheme="minorBidi"/>
                <w:sz w:val="20"/>
                <w:szCs w:val="20"/>
              </w:rPr>
              <w:t xml:space="preserve">: </w:t>
            </w:r>
            <w:hyperlink r:id="rId234" w:history="1">
              <w:r w:rsidRPr="005A0DF6">
                <w:rPr>
                  <w:rStyle w:val="Hyperlink"/>
                  <w:rFonts w:asciiTheme="minorBidi" w:hAnsiTheme="minorBidi" w:cstheme="minorBidi"/>
                  <w:sz w:val="20"/>
                  <w:szCs w:val="20"/>
                </w:rPr>
                <w:t>www.youtube.com/watch?v=h6YGyHWfU8Q</w:t>
              </w:r>
            </w:hyperlink>
            <w:r w:rsidRPr="005A0DF6">
              <w:rPr>
                <w:rFonts w:asciiTheme="minorBidi" w:hAnsiTheme="minorBidi" w:cstheme="minorBidi"/>
                <w:sz w:val="20"/>
                <w:szCs w:val="20"/>
              </w:rPr>
              <w:t xml:space="preserve"> </w:t>
            </w:r>
          </w:p>
        </w:tc>
      </w:tr>
      <w:tr w:rsidR="000B4473" w:rsidRPr="004A4E17" w14:paraId="08826B87" w14:textId="77777777">
        <w:tblPrEx>
          <w:tblCellMar>
            <w:top w:w="0" w:type="dxa"/>
            <w:bottom w:w="0" w:type="dxa"/>
          </w:tblCellMar>
        </w:tblPrEx>
        <w:tc>
          <w:tcPr>
            <w:tcW w:w="14601" w:type="dxa"/>
            <w:gridSpan w:val="3"/>
            <w:tcMar>
              <w:top w:w="113" w:type="dxa"/>
              <w:bottom w:w="113" w:type="dxa"/>
            </w:tcMar>
          </w:tcPr>
          <w:p w14:paraId="5AB5B8E1" w14:textId="51287370" w:rsidR="000B4473" w:rsidRPr="006956D7" w:rsidRDefault="000B4473" w:rsidP="00F32DD1">
            <w:pPr>
              <w:pStyle w:val="BodyText"/>
              <w:rPr>
                <w:b/>
                <w:bCs/>
              </w:rPr>
            </w:pPr>
            <w:r w:rsidRPr="006956D7">
              <w:rPr>
                <w:b/>
                <w:bCs/>
              </w:rPr>
              <w:t>6.2 Ethics</w:t>
            </w:r>
          </w:p>
        </w:tc>
      </w:tr>
      <w:tr w:rsidR="000F7E30" w:rsidRPr="004A4E17" w14:paraId="141CEC1F" w14:textId="77777777">
        <w:tblPrEx>
          <w:tblCellMar>
            <w:top w:w="0" w:type="dxa"/>
            <w:bottom w:w="0" w:type="dxa"/>
          </w:tblCellMar>
        </w:tblPrEx>
        <w:tc>
          <w:tcPr>
            <w:tcW w:w="2552" w:type="dxa"/>
            <w:tcMar>
              <w:top w:w="113" w:type="dxa"/>
              <w:bottom w:w="113" w:type="dxa"/>
            </w:tcMar>
          </w:tcPr>
          <w:p w14:paraId="0E63E114" w14:textId="0D3E2D5D" w:rsidR="000F7E30" w:rsidRPr="00DB2C1F" w:rsidRDefault="000F7E30" w:rsidP="000F7E30">
            <w:pPr>
              <w:pStyle w:val="BodyText"/>
              <w:rPr>
                <w:lang w:eastAsia="en-GB"/>
              </w:rPr>
            </w:pPr>
            <w:r>
              <w:t>6.2.1 Ethics and ethical issues in commerce</w:t>
            </w:r>
          </w:p>
        </w:tc>
        <w:tc>
          <w:tcPr>
            <w:tcW w:w="2126" w:type="dxa"/>
            <w:tcMar>
              <w:top w:w="113" w:type="dxa"/>
              <w:bottom w:w="113" w:type="dxa"/>
            </w:tcMar>
          </w:tcPr>
          <w:p w14:paraId="28BE773C" w14:textId="71F05BA6" w:rsidR="000F7E30" w:rsidRPr="004A4E17" w:rsidRDefault="000B4196" w:rsidP="000F7E30">
            <w:pPr>
              <w:pStyle w:val="BodyText"/>
              <w:rPr>
                <w:lang w:eastAsia="en-GB"/>
              </w:rPr>
            </w:pPr>
            <w:r>
              <w:t>T</w:t>
            </w:r>
            <w:r w:rsidR="000F7E30">
              <w:t>he meaning of ethics</w:t>
            </w:r>
            <w:r w:rsidR="00397C58">
              <w:t>.</w:t>
            </w:r>
          </w:p>
        </w:tc>
        <w:tc>
          <w:tcPr>
            <w:tcW w:w="9923" w:type="dxa"/>
            <w:tcMar>
              <w:top w:w="113" w:type="dxa"/>
              <w:bottom w:w="113" w:type="dxa"/>
            </w:tcMar>
          </w:tcPr>
          <w:p w14:paraId="4905FC3E" w14:textId="77777777" w:rsidR="000F7E30" w:rsidRPr="00F42E27" w:rsidRDefault="000F7E30" w:rsidP="00F42E27">
            <w:pPr>
              <w:spacing w:after="120"/>
              <w:rPr>
                <w:rFonts w:asciiTheme="minorBidi" w:hAnsiTheme="minorBidi" w:cstheme="minorBidi"/>
                <w:sz w:val="20"/>
                <w:szCs w:val="20"/>
              </w:rPr>
            </w:pPr>
            <w:r w:rsidRPr="00F42E27">
              <w:rPr>
                <w:rFonts w:asciiTheme="minorBidi" w:hAnsiTheme="minorBidi" w:cstheme="minorBidi"/>
                <w:sz w:val="20"/>
                <w:szCs w:val="20"/>
              </w:rPr>
              <w:t>This may be a relatively challenging topic for learners. Combine this topic with the last topic in this section ‘</w:t>
            </w:r>
            <w:r w:rsidRPr="00F42E27">
              <w:rPr>
                <w:rFonts w:asciiTheme="minorBidi" w:hAnsiTheme="minorBidi" w:cstheme="minorBidi"/>
                <w:color w:val="000000"/>
                <w:sz w:val="20"/>
                <w:szCs w:val="20"/>
              </w:rPr>
              <w:t>ethical issues in commerce: misleading advertising and harmful disposal of products’ to create a wider scope for examples and case studies on what is perceived as ethical and unethical behaviour in trade and commerce.</w:t>
            </w:r>
            <w:r w:rsidRPr="00F42E27">
              <w:rPr>
                <w:rFonts w:asciiTheme="minorBidi" w:hAnsiTheme="minorBidi" w:cstheme="minorBidi"/>
                <w:sz w:val="20"/>
                <w:szCs w:val="20"/>
              </w:rPr>
              <w:t xml:space="preserve"> </w:t>
            </w:r>
          </w:p>
          <w:p w14:paraId="0176035D" w14:textId="77777777" w:rsidR="000F7E30" w:rsidRPr="00F42E27" w:rsidRDefault="000F7E30" w:rsidP="00FB056E">
            <w:pPr>
              <w:spacing w:after="120"/>
              <w:rPr>
                <w:rFonts w:asciiTheme="minorBidi" w:hAnsiTheme="minorBidi" w:cstheme="minorBidi"/>
                <w:sz w:val="20"/>
                <w:szCs w:val="20"/>
              </w:rPr>
            </w:pPr>
            <w:r w:rsidRPr="00F42E27">
              <w:rPr>
                <w:rFonts w:asciiTheme="minorBidi" w:hAnsiTheme="minorBidi" w:cstheme="minorBidi"/>
                <w:sz w:val="20"/>
                <w:szCs w:val="20"/>
              </w:rPr>
              <w:t xml:space="preserve">Role play: A role play is suggested for starting a discussion on ethics and its meaning. For example, select three volunteers from the classroom: </w:t>
            </w:r>
          </w:p>
          <w:p w14:paraId="276BC4FA" w14:textId="77777777" w:rsidR="000F7E30" w:rsidRPr="00F32DD1" w:rsidRDefault="000F7E30" w:rsidP="000D3F01">
            <w:pPr>
              <w:pStyle w:val="ListParagraph"/>
              <w:numPr>
                <w:ilvl w:val="0"/>
                <w:numId w:val="24"/>
              </w:numPr>
              <w:ind w:left="340"/>
              <w:rPr>
                <w:rFonts w:asciiTheme="minorBidi" w:hAnsiTheme="minorBidi" w:cstheme="minorBidi"/>
              </w:rPr>
            </w:pPr>
            <w:r w:rsidRPr="00F32DD1">
              <w:rPr>
                <w:rFonts w:asciiTheme="minorBidi" w:hAnsiTheme="minorBidi" w:cstheme="minorBidi"/>
              </w:rPr>
              <w:t xml:space="preserve">One learner displays a placard which is a dummy advertisement of a mobile service provider (use a fictitious business name). The advertisement claims: ‘Our mobile network reaches every part of the country – be it plains, mountains, middle of a forest or river.’ </w:t>
            </w:r>
          </w:p>
          <w:p w14:paraId="6C707B84" w14:textId="4802043A" w:rsidR="000F7E30" w:rsidRPr="00F32DD1" w:rsidRDefault="000F7E30" w:rsidP="000D3F01">
            <w:pPr>
              <w:pStyle w:val="ListParagraph"/>
              <w:numPr>
                <w:ilvl w:val="0"/>
                <w:numId w:val="24"/>
              </w:numPr>
              <w:spacing w:after="120"/>
              <w:ind w:left="340" w:hanging="357"/>
              <w:rPr>
                <w:rFonts w:asciiTheme="minorBidi" w:hAnsiTheme="minorBidi" w:cstheme="minorBidi"/>
              </w:rPr>
            </w:pPr>
            <w:r w:rsidRPr="00F32DD1">
              <w:rPr>
                <w:rFonts w:asciiTheme="minorBidi" w:hAnsiTheme="minorBidi" w:cstheme="minorBidi"/>
              </w:rPr>
              <w:t>The other two learners then get up acting to call from their mobile phones and raising their placard carrying the words: ‘No Signal’.</w:t>
            </w:r>
          </w:p>
          <w:p w14:paraId="475F4017" w14:textId="77777777" w:rsidR="000F7E30" w:rsidRPr="00F42E27" w:rsidRDefault="000F7E30" w:rsidP="000F7E30">
            <w:pPr>
              <w:rPr>
                <w:rFonts w:asciiTheme="minorBidi" w:hAnsiTheme="minorBidi" w:cstheme="minorBidi"/>
                <w:sz w:val="20"/>
                <w:szCs w:val="20"/>
              </w:rPr>
            </w:pPr>
            <w:r w:rsidRPr="00F42E27">
              <w:rPr>
                <w:rFonts w:asciiTheme="minorBidi" w:hAnsiTheme="minorBidi" w:cstheme="minorBidi"/>
                <w:sz w:val="20"/>
                <w:szCs w:val="20"/>
              </w:rPr>
              <w:t xml:space="preserve">Ask the learners what’s wrong with the advertisement. Note relevant points given by learners. Link the points to the term ethics. Define ethics. </w:t>
            </w:r>
          </w:p>
          <w:p w14:paraId="2C2A9051" w14:textId="77777777" w:rsidR="000F7E30" w:rsidRPr="00F42E27" w:rsidRDefault="000F7E30" w:rsidP="000F7E30">
            <w:pPr>
              <w:rPr>
                <w:rFonts w:asciiTheme="minorBidi" w:hAnsiTheme="minorBidi" w:cstheme="minorBidi"/>
                <w:sz w:val="20"/>
                <w:szCs w:val="20"/>
              </w:rPr>
            </w:pPr>
          </w:p>
          <w:p w14:paraId="77EF44B8" w14:textId="6B8EC558" w:rsidR="000F7E30" w:rsidRPr="00F42E27" w:rsidRDefault="00876664" w:rsidP="006C4708">
            <w:pPr>
              <w:spacing w:before="60" w:after="60"/>
              <w:rPr>
                <w:rFonts w:asciiTheme="minorBidi" w:hAnsiTheme="minorBidi" w:cstheme="minorBidi"/>
                <w:sz w:val="20"/>
                <w:szCs w:val="20"/>
              </w:rPr>
            </w:pPr>
            <w:r>
              <w:rPr>
                <w:rFonts w:asciiTheme="minorBidi" w:hAnsiTheme="minorBidi" w:cstheme="minorBidi"/>
                <w:sz w:val="20"/>
                <w:szCs w:val="20"/>
              </w:rPr>
              <w:t>Ethical and environmental considerations</w:t>
            </w:r>
            <w:r w:rsidR="000F7E30" w:rsidRPr="00F42E27">
              <w:rPr>
                <w:rFonts w:asciiTheme="minorBidi" w:hAnsiTheme="minorBidi" w:cstheme="minorBidi"/>
                <w:sz w:val="20"/>
                <w:szCs w:val="20"/>
              </w:rPr>
              <w:t xml:space="preserve">: </w:t>
            </w:r>
            <w:hyperlink r:id="rId235" w:history="1">
              <w:r w:rsidR="000F7E30" w:rsidRPr="00F42E27">
                <w:rPr>
                  <w:rStyle w:val="Hyperlink"/>
                  <w:rFonts w:asciiTheme="minorBidi" w:hAnsiTheme="minorBidi" w:cstheme="minorBidi"/>
                  <w:sz w:val="20"/>
                  <w:szCs w:val="20"/>
                </w:rPr>
                <w:t>www.bbc.co.uk/bitesize/guides/z66rbdm/revision/1#</w:t>
              </w:r>
            </w:hyperlink>
          </w:p>
          <w:p w14:paraId="312C4A1F" w14:textId="5A0AF98A" w:rsidR="000F7E30" w:rsidRPr="00F42E27" w:rsidRDefault="00876664" w:rsidP="006C4708">
            <w:pPr>
              <w:spacing w:before="60" w:after="60"/>
              <w:rPr>
                <w:rFonts w:asciiTheme="minorBidi" w:hAnsiTheme="minorBidi" w:cstheme="minorBidi"/>
                <w:sz w:val="20"/>
                <w:szCs w:val="20"/>
              </w:rPr>
            </w:pPr>
            <w:r>
              <w:rPr>
                <w:rFonts w:asciiTheme="minorBidi" w:hAnsiTheme="minorBidi" w:cstheme="minorBidi"/>
                <w:sz w:val="20"/>
                <w:szCs w:val="20"/>
              </w:rPr>
              <w:t>Ethi</w:t>
            </w:r>
            <w:r w:rsidR="00D93EE6">
              <w:rPr>
                <w:rFonts w:asciiTheme="minorBidi" w:hAnsiTheme="minorBidi" w:cstheme="minorBidi"/>
                <w:sz w:val="20"/>
                <w:szCs w:val="20"/>
              </w:rPr>
              <w:t>cs</w:t>
            </w:r>
            <w:r w:rsidR="000F7E30" w:rsidRPr="00F42E27">
              <w:rPr>
                <w:rFonts w:asciiTheme="minorBidi" w:hAnsiTheme="minorBidi" w:cstheme="minorBidi"/>
                <w:sz w:val="20"/>
                <w:szCs w:val="20"/>
              </w:rPr>
              <w:t xml:space="preserve">: </w:t>
            </w:r>
            <w:hyperlink r:id="rId236" w:history="1">
              <w:r w:rsidR="000F7E30" w:rsidRPr="00F42E27">
                <w:rPr>
                  <w:rStyle w:val="Hyperlink"/>
                  <w:rFonts w:asciiTheme="minorBidi" w:hAnsiTheme="minorBidi" w:cstheme="minorBidi"/>
                  <w:sz w:val="20"/>
                  <w:szCs w:val="20"/>
                </w:rPr>
                <w:t>www.youtube.com/watch?v=zPsoFhUDLuU</w:t>
              </w:r>
            </w:hyperlink>
            <w:r w:rsidR="000F7E30" w:rsidRPr="00F42E27">
              <w:rPr>
                <w:rFonts w:asciiTheme="minorBidi" w:hAnsiTheme="minorBidi" w:cstheme="minorBidi"/>
                <w:sz w:val="20"/>
                <w:szCs w:val="20"/>
              </w:rPr>
              <w:t xml:space="preserve"> </w:t>
            </w:r>
          </w:p>
          <w:p w14:paraId="2DF110C4" w14:textId="72141073" w:rsidR="000F7E30" w:rsidRPr="004A4E17" w:rsidRDefault="00D93EE6" w:rsidP="005321F6">
            <w:pPr>
              <w:pStyle w:val="BodyText"/>
              <w:spacing w:before="60"/>
            </w:pPr>
            <w:r>
              <w:rPr>
                <w:rFonts w:asciiTheme="minorBidi" w:hAnsiTheme="minorBidi" w:cstheme="minorBidi"/>
              </w:rPr>
              <w:t>Misleading advertisement</w:t>
            </w:r>
            <w:r w:rsidR="000F7E30" w:rsidRPr="00F42E27">
              <w:rPr>
                <w:rFonts w:asciiTheme="minorBidi" w:hAnsiTheme="minorBidi" w:cstheme="minorBidi"/>
              </w:rPr>
              <w:t xml:space="preserve">: </w:t>
            </w:r>
            <w:hyperlink r:id="rId237" w:history="1">
              <w:r w:rsidR="000F7E30" w:rsidRPr="00F42E27">
                <w:rPr>
                  <w:rStyle w:val="Hyperlink"/>
                  <w:rFonts w:asciiTheme="minorBidi" w:hAnsiTheme="minorBidi" w:cstheme="minorBidi"/>
                </w:rPr>
                <w:t>www.youtube.com/watch?v=gVZvmUadkfw</w:t>
              </w:r>
            </w:hyperlink>
            <w:r w:rsidR="000F7E30" w:rsidRPr="00F42E27">
              <w:rPr>
                <w:rFonts w:asciiTheme="minorBidi" w:hAnsiTheme="minorBidi" w:cstheme="minorBidi"/>
              </w:rPr>
              <w:t xml:space="preserve"> </w:t>
            </w:r>
          </w:p>
        </w:tc>
      </w:tr>
      <w:tr w:rsidR="00713AF5" w:rsidRPr="004A4E17" w14:paraId="6B7430EC" w14:textId="77777777">
        <w:tblPrEx>
          <w:tblCellMar>
            <w:top w:w="0" w:type="dxa"/>
            <w:bottom w:w="0" w:type="dxa"/>
          </w:tblCellMar>
        </w:tblPrEx>
        <w:tc>
          <w:tcPr>
            <w:tcW w:w="2552" w:type="dxa"/>
            <w:tcMar>
              <w:top w:w="113" w:type="dxa"/>
              <w:bottom w:w="113" w:type="dxa"/>
            </w:tcMar>
          </w:tcPr>
          <w:p w14:paraId="2B72E9E2" w14:textId="77777777" w:rsidR="00713AF5" w:rsidRPr="00EB5435" w:rsidRDefault="00713AF5" w:rsidP="00713AF5">
            <w:pPr>
              <w:pStyle w:val="BodyText"/>
              <w:rPr>
                <w:i/>
                <w:color w:val="FF0000"/>
              </w:rPr>
            </w:pPr>
          </w:p>
        </w:tc>
        <w:tc>
          <w:tcPr>
            <w:tcW w:w="2126" w:type="dxa"/>
            <w:tcMar>
              <w:top w:w="113" w:type="dxa"/>
              <w:bottom w:w="113" w:type="dxa"/>
            </w:tcMar>
          </w:tcPr>
          <w:p w14:paraId="72834470" w14:textId="2CF8EAB7" w:rsidR="00713AF5" w:rsidRPr="004A4E17" w:rsidRDefault="006240A2" w:rsidP="00713AF5">
            <w:pPr>
              <w:pStyle w:val="BodyText"/>
              <w:rPr>
                <w:lang w:eastAsia="en-GB"/>
              </w:rPr>
            </w:pPr>
            <w:r>
              <w:t>T</w:t>
            </w:r>
            <w:r w:rsidR="00713AF5">
              <w:t>he role of fair trade in commerce</w:t>
            </w:r>
            <w:r w:rsidR="00397C58">
              <w:t>.</w:t>
            </w:r>
          </w:p>
        </w:tc>
        <w:tc>
          <w:tcPr>
            <w:tcW w:w="9923" w:type="dxa"/>
            <w:tcMar>
              <w:top w:w="113" w:type="dxa"/>
              <w:bottom w:w="113" w:type="dxa"/>
            </w:tcMar>
          </w:tcPr>
          <w:p w14:paraId="12911718" w14:textId="4467178A" w:rsidR="00713AF5" w:rsidRPr="006240A2" w:rsidRDefault="00713AF5" w:rsidP="006240A2">
            <w:pPr>
              <w:spacing w:after="120"/>
              <w:rPr>
                <w:rFonts w:asciiTheme="minorBidi" w:hAnsiTheme="minorBidi" w:cstheme="minorBidi"/>
                <w:sz w:val="20"/>
                <w:szCs w:val="20"/>
              </w:rPr>
            </w:pPr>
            <w:r w:rsidRPr="006240A2">
              <w:rPr>
                <w:rFonts w:asciiTheme="minorBidi" w:hAnsiTheme="minorBidi" w:cstheme="minorBidi"/>
                <w:sz w:val="20"/>
                <w:szCs w:val="20"/>
              </w:rPr>
              <w:t xml:space="preserve">There is a growing trend towards fair trade in commerce. Consumers are demanding products which are sourced ethically and are neither exploitative of the primary suppliers nor workers involved at any stage in the supply chain. Therefore, there is a strong linkage between ethics and fair trade. There are many online resources on this topic including videos and news articles. The link to the fairtrade organisation’s website is a useful resource. </w:t>
            </w:r>
          </w:p>
          <w:p w14:paraId="632FBAE6" w14:textId="77777777" w:rsidR="00713AF5" w:rsidRPr="006240A2" w:rsidRDefault="00713AF5" w:rsidP="006240A2">
            <w:pPr>
              <w:spacing w:after="120"/>
              <w:rPr>
                <w:rFonts w:asciiTheme="minorBidi" w:hAnsiTheme="minorBidi" w:cstheme="minorBidi"/>
                <w:sz w:val="20"/>
                <w:szCs w:val="20"/>
              </w:rPr>
            </w:pPr>
            <w:r w:rsidRPr="006240A2">
              <w:rPr>
                <w:rFonts w:asciiTheme="minorBidi" w:hAnsiTheme="minorBidi" w:cstheme="minorBidi"/>
                <w:sz w:val="20"/>
                <w:szCs w:val="20"/>
              </w:rPr>
              <w:t xml:space="preserve">Use this topic to encourage independent research and prepare presentations on various products that are could be brought under fair trade and the positive impact that would make. </w:t>
            </w:r>
            <w:r w:rsidRPr="006240A2">
              <w:rPr>
                <w:rFonts w:asciiTheme="minorBidi" w:hAnsiTheme="minorBidi" w:cstheme="minorBidi"/>
                <w:b/>
                <w:bCs/>
                <w:sz w:val="20"/>
                <w:szCs w:val="20"/>
              </w:rPr>
              <w:t>(F)</w:t>
            </w:r>
          </w:p>
          <w:p w14:paraId="3921F8D3" w14:textId="73A74D49" w:rsidR="00713AF5" w:rsidRPr="006240A2" w:rsidRDefault="00A754A1" w:rsidP="006C4708">
            <w:pPr>
              <w:spacing w:before="60" w:after="60"/>
              <w:rPr>
                <w:rFonts w:asciiTheme="minorBidi" w:hAnsiTheme="minorBidi" w:cstheme="minorBidi"/>
                <w:color w:val="000000"/>
                <w:sz w:val="20"/>
                <w:szCs w:val="20"/>
              </w:rPr>
            </w:pPr>
            <w:r>
              <w:rPr>
                <w:rFonts w:asciiTheme="minorBidi" w:hAnsiTheme="minorBidi" w:cstheme="minorBidi"/>
                <w:sz w:val="20"/>
                <w:szCs w:val="20"/>
              </w:rPr>
              <w:t>Fairtrade facts and benefits</w:t>
            </w:r>
            <w:r w:rsidR="00713AF5" w:rsidRPr="006240A2">
              <w:rPr>
                <w:rFonts w:asciiTheme="minorBidi" w:hAnsiTheme="minorBidi" w:cstheme="minorBidi"/>
                <w:sz w:val="20"/>
                <w:szCs w:val="20"/>
              </w:rPr>
              <w:t xml:space="preserve">: </w:t>
            </w:r>
            <w:hyperlink r:id="rId238" w:anchor="a5229fcc4-9086-49fb-963f-5967966a7d0e" w:history="1">
              <w:r w:rsidR="00713AF5" w:rsidRPr="006240A2">
                <w:rPr>
                  <w:rStyle w:val="Hyperlink"/>
                  <w:rFonts w:asciiTheme="minorBidi" w:hAnsiTheme="minorBidi" w:cstheme="minorBidi"/>
                  <w:sz w:val="20"/>
                  <w:szCs w:val="20"/>
                </w:rPr>
                <w:t>www.uwe.ac.uk/about/values-vision-strategy/sustainability/fairtrade-facts-and-benefits#a5229fcc4-9086-49fb-963f-5967966a7d0e</w:t>
              </w:r>
            </w:hyperlink>
            <w:r w:rsidR="00713AF5" w:rsidRPr="006240A2">
              <w:rPr>
                <w:rFonts w:asciiTheme="minorBidi" w:hAnsiTheme="minorBidi" w:cstheme="minorBidi"/>
                <w:color w:val="000000"/>
                <w:sz w:val="20"/>
                <w:szCs w:val="20"/>
              </w:rPr>
              <w:t xml:space="preserve"> </w:t>
            </w:r>
          </w:p>
          <w:p w14:paraId="67538660" w14:textId="1B285C4E" w:rsidR="00713AF5" w:rsidRPr="006240A2" w:rsidRDefault="00A754A1" w:rsidP="006C4708">
            <w:pPr>
              <w:spacing w:before="60" w:after="60"/>
              <w:rPr>
                <w:rFonts w:asciiTheme="minorBidi" w:hAnsiTheme="minorBidi" w:cstheme="minorBidi"/>
                <w:sz w:val="20"/>
                <w:szCs w:val="20"/>
              </w:rPr>
            </w:pPr>
            <w:r>
              <w:rPr>
                <w:rFonts w:asciiTheme="minorBidi" w:hAnsiTheme="minorBidi" w:cstheme="minorBidi"/>
                <w:sz w:val="20"/>
                <w:szCs w:val="20"/>
              </w:rPr>
              <w:t xml:space="preserve">What is fairtrade? </w:t>
            </w:r>
            <w:hyperlink r:id="rId239" w:history="1">
              <w:r w:rsidR="00713AF5" w:rsidRPr="006240A2">
                <w:rPr>
                  <w:rStyle w:val="Hyperlink"/>
                  <w:rFonts w:asciiTheme="minorBidi" w:hAnsiTheme="minorBidi" w:cstheme="minorBidi"/>
                  <w:sz w:val="20"/>
                  <w:szCs w:val="20"/>
                </w:rPr>
                <w:t>www.youtube.com/watch?v=rBLr4ivCGDQ</w:t>
              </w:r>
            </w:hyperlink>
            <w:r w:rsidR="00713AF5" w:rsidRPr="006240A2">
              <w:rPr>
                <w:rFonts w:asciiTheme="minorBidi" w:hAnsiTheme="minorBidi" w:cstheme="minorBidi"/>
                <w:sz w:val="20"/>
                <w:szCs w:val="20"/>
              </w:rPr>
              <w:t xml:space="preserve"> </w:t>
            </w:r>
          </w:p>
          <w:p w14:paraId="0A56F4E8" w14:textId="18C374EF" w:rsidR="00713AF5" w:rsidRPr="006240A2" w:rsidRDefault="00EA7A7E" w:rsidP="006C4708">
            <w:pPr>
              <w:spacing w:before="60" w:after="60"/>
              <w:rPr>
                <w:rFonts w:asciiTheme="minorBidi" w:hAnsiTheme="minorBidi" w:cstheme="minorBidi"/>
                <w:sz w:val="20"/>
                <w:szCs w:val="20"/>
              </w:rPr>
            </w:pPr>
            <w:r>
              <w:rPr>
                <w:rFonts w:asciiTheme="minorBidi" w:hAnsiTheme="minorBidi" w:cstheme="minorBidi"/>
                <w:sz w:val="20"/>
                <w:szCs w:val="20"/>
              </w:rPr>
              <w:t>Clipper tea brand</w:t>
            </w:r>
            <w:r w:rsidR="00713AF5" w:rsidRPr="006240A2">
              <w:rPr>
                <w:rFonts w:asciiTheme="minorBidi" w:hAnsiTheme="minorBidi" w:cstheme="minorBidi"/>
                <w:sz w:val="20"/>
                <w:szCs w:val="20"/>
              </w:rPr>
              <w:t xml:space="preserve">: </w:t>
            </w:r>
            <w:hyperlink r:id="rId240" w:history="1">
              <w:r w:rsidR="00713AF5" w:rsidRPr="006240A2">
                <w:rPr>
                  <w:rStyle w:val="Hyperlink"/>
                  <w:rFonts w:asciiTheme="minorBidi" w:hAnsiTheme="minorBidi" w:cstheme="minorBidi"/>
                  <w:sz w:val="20"/>
                  <w:szCs w:val="20"/>
                </w:rPr>
                <w:t>www.youtube.com/watch?v=axzws1WOxPo&amp;t=12s</w:t>
              </w:r>
            </w:hyperlink>
            <w:r w:rsidR="00713AF5" w:rsidRPr="006240A2">
              <w:rPr>
                <w:rFonts w:asciiTheme="minorBidi" w:hAnsiTheme="minorBidi" w:cstheme="minorBidi"/>
                <w:sz w:val="20"/>
                <w:szCs w:val="20"/>
              </w:rPr>
              <w:t xml:space="preserve"> </w:t>
            </w:r>
          </w:p>
          <w:p w14:paraId="30E56583" w14:textId="427AE069" w:rsidR="00713AF5" w:rsidRPr="006240A2" w:rsidRDefault="00EA7A7E" w:rsidP="005321F6">
            <w:pPr>
              <w:pStyle w:val="BodyText"/>
              <w:spacing w:before="60"/>
              <w:rPr>
                <w:rFonts w:asciiTheme="minorBidi" w:hAnsiTheme="minorBidi" w:cstheme="minorBidi"/>
                <w:sz w:val="22"/>
                <w:szCs w:val="22"/>
              </w:rPr>
            </w:pPr>
            <w:r>
              <w:rPr>
                <w:rFonts w:asciiTheme="minorBidi" w:hAnsiTheme="minorBidi" w:cstheme="minorBidi"/>
              </w:rPr>
              <w:t>How fairtrade is tackling the climate crisis</w:t>
            </w:r>
            <w:r w:rsidR="00713AF5" w:rsidRPr="006240A2">
              <w:rPr>
                <w:rFonts w:asciiTheme="minorBidi" w:hAnsiTheme="minorBidi" w:cstheme="minorBidi"/>
              </w:rPr>
              <w:t xml:space="preserve">: </w:t>
            </w:r>
            <w:hyperlink r:id="rId241" w:history="1">
              <w:r w:rsidR="00713AF5" w:rsidRPr="006240A2">
                <w:rPr>
                  <w:rStyle w:val="Hyperlink"/>
                  <w:rFonts w:asciiTheme="minorBidi" w:hAnsiTheme="minorBidi" w:cstheme="minorBidi"/>
                </w:rPr>
                <w:t>www.youtube.com/watch?v=0xQP6tVlcxg</w:t>
              </w:r>
            </w:hyperlink>
            <w:r w:rsidR="00713AF5" w:rsidRPr="006240A2">
              <w:rPr>
                <w:rFonts w:asciiTheme="minorBidi" w:hAnsiTheme="minorBidi" w:cstheme="minorBidi"/>
              </w:rPr>
              <w:t xml:space="preserve"> </w:t>
            </w:r>
          </w:p>
        </w:tc>
      </w:tr>
      <w:tr w:rsidR="003505D1" w:rsidRPr="004A4E17" w14:paraId="170C246D" w14:textId="77777777">
        <w:tblPrEx>
          <w:tblCellMar>
            <w:top w:w="0" w:type="dxa"/>
            <w:bottom w:w="0" w:type="dxa"/>
          </w:tblCellMar>
        </w:tblPrEx>
        <w:tc>
          <w:tcPr>
            <w:tcW w:w="2552" w:type="dxa"/>
            <w:tcMar>
              <w:top w:w="113" w:type="dxa"/>
              <w:bottom w:w="113" w:type="dxa"/>
            </w:tcMar>
          </w:tcPr>
          <w:p w14:paraId="6385C1DF" w14:textId="77777777" w:rsidR="003505D1" w:rsidRPr="00EB5435" w:rsidRDefault="003505D1" w:rsidP="003505D1">
            <w:pPr>
              <w:pStyle w:val="BodyText"/>
              <w:rPr>
                <w:i/>
                <w:color w:val="FF0000"/>
              </w:rPr>
            </w:pPr>
          </w:p>
        </w:tc>
        <w:tc>
          <w:tcPr>
            <w:tcW w:w="2126" w:type="dxa"/>
            <w:tcMar>
              <w:top w:w="113" w:type="dxa"/>
              <w:bottom w:w="113" w:type="dxa"/>
            </w:tcMar>
          </w:tcPr>
          <w:p w14:paraId="1D6B76D5" w14:textId="64512840" w:rsidR="003505D1" w:rsidRPr="004A4E17" w:rsidRDefault="006240A2" w:rsidP="003505D1">
            <w:pPr>
              <w:pStyle w:val="BodyText"/>
              <w:rPr>
                <w:lang w:eastAsia="en-GB"/>
              </w:rPr>
            </w:pPr>
            <w:r>
              <w:rPr>
                <w:rFonts w:cstheme="minorHAnsi"/>
                <w:color w:val="000000"/>
              </w:rPr>
              <w:t>E</w:t>
            </w:r>
            <w:r w:rsidR="003505D1" w:rsidRPr="006374DF">
              <w:rPr>
                <w:rFonts w:cstheme="minorHAnsi"/>
                <w:color w:val="000000"/>
              </w:rPr>
              <w:t>thical issues in commerce: misleading advertising and harmful disposal of products</w:t>
            </w:r>
            <w:r w:rsidR="00397C58">
              <w:rPr>
                <w:rFonts w:cstheme="minorHAnsi"/>
                <w:color w:val="000000"/>
              </w:rPr>
              <w:t>.</w:t>
            </w:r>
          </w:p>
        </w:tc>
        <w:tc>
          <w:tcPr>
            <w:tcW w:w="9923" w:type="dxa"/>
            <w:tcMar>
              <w:top w:w="113" w:type="dxa"/>
              <w:bottom w:w="113" w:type="dxa"/>
            </w:tcMar>
          </w:tcPr>
          <w:p w14:paraId="3EBA95A8" w14:textId="164F35B1" w:rsidR="003505D1" w:rsidRPr="006240A2" w:rsidRDefault="003505D1" w:rsidP="003505D1">
            <w:pPr>
              <w:pStyle w:val="BodyText"/>
              <w:rPr>
                <w:rFonts w:asciiTheme="minorBidi" w:hAnsiTheme="minorBidi" w:cstheme="minorBidi"/>
                <w:sz w:val="22"/>
                <w:szCs w:val="22"/>
              </w:rPr>
            </w:pPr>
            <w:r w:rsidRPr="00EA7A7E">
              <w:rPr>
                <w:rFonts w:asciiTheme="minorBidi" w:hAnsiTheme="minorBidi" w:cstheme="minorBidi"/>
              </w:rPr>
              <w:t>Let the learning on this topic flow from the first topic ‘What is ethics?’. Combine the two for better understanding.</w:t>
            </w:r>
          </w:p>
        </w:tc>
      </w:tr>
      <w:tr w:rsidR="003505D1" w:rsidRPr="004A4E17" w14:paraId="77C4E1C8" w14:textId="77777777">
        <w:tblPrEx>
          <w:tblCellMar>
            <w:top w:w="0" w:type="dxa"/>
            <w:bottom w:w="0" w:type="dxa"/>
          </w:tblCellMar>
        </w:tblPrEx>
        <w:tc>
          <w:tcPr>
            <w:tcW w:w="14601" w:type="dxa"/>
            <w:gridSpan w:val="3"/>
            <w:tcMar>
              <w:top w:w="113" w:type="dxa"/>
              <w:bottom w:w="113" w:type="dxa"/>
            </w:tcMar>
          </w:tcPr>
          <w:p w14:paraId="01A6D1A2" w14:textId="0433DF84" w:rsidR="003505D1" w:rsidRPr="006240A2" w:rsidRDefault="003505D1">
            <w:pPr>
              <w:pStyle w:val="BodyText"/>
              <w:rPr>
                <w:b/>
                <w:bCs/>
              </w:rPr>
            </w:pPr>
            <w:r w:rsidRPr="006240A2">
              <w:rPr>
                <w:b/>
                <w:bCs/>
              </w:rPr>
              <w:t>6.3 Consumer protection</w:t>
            </w:r>
          </w:p>
        </w:tc>
      </w:tr>
      <w:tr w:rsidR="00155FF5" w:rsidRPr="004A4E17" w14:paraId="01856823" w14:textId="77777777">
        <w:tblPrEx>
          <w:tblCellMar>
            <w:top w:w="0" w:type="dxa"/>
            <w:bottom w:w="0" w:type="dxa"/>
          </w:tblCellMar>
        </w:tblPrEx>
        <w:tc>
          <w:tcPr>
            <w:tcW w:w="2552" w:type="dxa"/>
            <w:tcMar>
              <w:top w:w="113" w:type="dxa"/>
              <w:bottom w:w="113" w:type="dxa"/>
            </w:tcMar>
          </w:tcPr>
          <w:p w14:paraId="57169CC2" w14:textId="4BA5D5B7" w:rsidR="00155FF5" w:rsidRPr="00EB5435" w:rsidRDefault="00155FF5" w:rsidP="00155FF5">
            <w:pPr>
              <w:pStyle w:val="BodyText"/>
              <w:rPr>
                <w:i/>
                <w:color w:val="FF0000"/>
              </w:rPr>
            </w:pPr>
            <w:r>
              <w:t>6.3.1 Consumer protection</w:t>
            </w:r>
          </w:p>
        </w:tc>
        <w:tc>
          <w:tcPr>
            <w:tcW w:w="2126" w:type="dxa"/>
            <w:tcMar>
              <w:top w:w="113" w:type="dxa"/>
              <w:bottom w:w="113" w:type="dxa"/>
            </w:tcMar>
          </w:tcPr>
          <w:p w14:paraId="6328FE5D" w14:textId="7E0C01CA" w:rsidR="00155FF5" w:rsidRDefault="007A65B1" w:rsidP="00155FF5">
            <w:pPr>
              <w:pStyle w:val="BodyText"/>
            </w:pPr>
            <w:r>
              <w:t>T</w:t>
            </w:r>
            <w:r w:rsidR="00155FF5">
              <w:t>he reasons for consumer protection</w:t>
            </w:r>
          </w:p>
          <w:p w14:paraId="1988A176" w14:textId="61846E27" w:rsidR="00155FF5" w:rsidRPr="004A4E17" w:rsidRDefault="00155FF5" w:rsidP="00155FF5">
            <w:pPr>
              <w:pStyle w:val="BodyText"/>
              <w:rPr>
                <w:lang w:eastAsia="en-GB"/>
              </w:rPr>
            </w:pPr>
            <w:r>
              <w:t>The actions taken by buyers and sellers to resolve consumer protection complaints</w:t>
            </w:r>
            <w:r w:rsidR="004A2822">
              <w:t>.</w:t>
            </w:r>
          </w:p>
        </w:tc>
        <w:tc>
          <w:tcPr>
            <w:tcW w:w="9923" w:type="dxa"/>
            <w:tcMar>
              <w:top w:w="113" w:type="dxa"/>
              <w:bottom w:w="113" w:type="dxa"/>
            </w:tcMar>
          </w:tcPr>
          <w:p w14:paraId="33C16D5F" w14:textId="77777777" w:rsidR="00155FF5" w:rsidRPr="007A65B1" w:rsidRDefault="00155FF5" w:rsidP="007A65B1">
            <w:pPr>
              <w:spacing w:after="120"/>
              <w:rPr>
                <w:rFonts w:ascii="Arial" w:hAnsi="Arial" w:cs="Arial"/>
                <w:sz w:val="20"/>
                <w:szCs w:val="20"/>
              </w:rPr>
            </w:pPr>
            <w:r w:rsidRPr="007A65B1">
              <w:rPr>
                <w:rFonts w:ascii="Arial" w:hAnsi="Arial" w:cs="Arial"/>
                <w:sz w:val="20"/>
                <w:szCs w:val="20"/>
              </w:rPr>
              <w:t>The learners are consumers too. They already have experience in buying goods and services for personal use. In the process of purchase to consumption learners may have experienced faulty goods and services. For these reasons, this is a topic they would relate with.</w:t>
            </w:r>
          </w:p>
          <w:p w14:paraId="3D67578A" w14:textId="77777777" w:rsidR="00155FF5" w:rsidRPr="007A65B1" w:rsidRDefault="00155FF5" w:rsidP="007A65B1">
            <w:pPr>
              <w:spacing w:after="120"/>
              <w:rPr>
                <w:rFonts w:ascii="Arial" w:hAnsi="Arial" w:cs="Arial"/>
                <w:sz w:val="20"/>
                <w:szCs w:val="20"/>
              </w:rPr>
            </w:pPr>
            <w:r w:rsidRPr="007A65B1">
              <w:rPr>
                <w:rFonts w:ascii="Arial" w:hAnsi="Arial" w:cs="Arial"/>
                <w:sz w:val="20"/>
                <w:szCs w:val="20"/>
              </w:rPr>
              <w:t>Ask learners about the instances of when they felt the need to complain to the seller for faulty goods or services they consumed. Ask them if they used a formal channel to make a complaint or just complained in an informal way, and whether they claimed a refund or an exchange.</w:t>
            </w:r>
          </w:p>
          <w:p w14:paraId="59C5C7C4" w14:textId="0A0070ED" w:rsidR="00155FF5" w:rsidRPr="007A65B1" w:rsidRDefault="00155FF5" w:rsidP="007A65B1">
            <w:pPr>
              <w:spacing w:after="120"/>
              <w:rPr>
                <w:rFonts w:ascii="Arial" w:hAnsi="Arial" w:cs="Arial"/>
                <w:b/>
                <w:bCs/>
                <w:sz w:val="20"/>
                <w:szCs w:val="20"/>
              </w:rPr>
            </w:pPr>
            <w:r w:rsidRPr="007A65B1">
              <w:rPr>
                <w:rFonts w:ascii="Arial" w:hAnsi="Arial" w:cs="Arial"/>
                <w:sz w:val="20"/>
                <w:szCs w:val="20"/>
              </w:rPr>
              <w:t xml:space="preserve">Every country has its own set of consumer protection laws. </w:t>
            </w:r>
            <w:r w:rsidR="00D021B3">
              <w:rPr>
                <w:rFonts w:ascii="Arial" w:hAnsi="Arial" w:cs="Arial"/>
                <w:sz w:val="20"/>
                <w:szCs w:val="20"/>
              </w:rPr>
              <w:t>L</w:t>
            </w:r>
            <w:r w:rsidRPr="007A65B1">
              <w:rPr>
                <w:rFonts w:ascii="Arial" w:hAnsi="Arial" w:cs="Arial"/>
                <w:sz w:val="20"/>
                <w:szCs w:val="20"/>
              </w:rPr>
              <w:t xml:space="preserve">earners research their country’s consumer protection act and create a list of key points that explain the scope of the act. </w:t>
            </w:r>
            <w:r w:rsidRPr="007A65B1">
              <w:rPr>
                <w:rFonts w:ascii="Arial" w:hAnsi="Arial" w:cs="Arial"/>
                <w:b/>
                <w:bCs/>
                <w:sz w:val="20"/>
                <w:szCs w:val="20"/>
              </w:rPr>
              <w:t>(I)</w:t>
            </w:r>
          </w:p>
          <w:p w14:paraId="3AD54037" w14:textId="1DD73625" w:rsidR="00155FF5" w:rsidRPr="007A65B1" w:rsidRDefault="004A2822" w:rsidP="004A2822">
            <w:pPr>
              <w:autoSpaceDE w:val="0"/>
              <w:autoSpaceDN w:val="0"/>
              <w:adjustRightInd w:val="0"/>
              <w:rPr>
                <w:rFonts w:ascii="Arial" w:hAnsi="Arial" w:cs="Arial"/>
                <w:color w:val="000000"/>
                <w:sz w:val="20"/>
                <w:szCs w:val="20"/>
              </w:rPr>
            </w:pPr>
            <w:r>
              <w:rPr>
                <w:rFonts w:ascii="Arial" w:hAnsi="Arial" w:cs="Arial"/>
                <w:color w:val="000000"/>
                <w:sz w:val="20"/>
                <w:szCs w:val="20"/>
              </w:rPr>
              <w:t>Consumer protection</w:t>
            </w:r>
            <w:r w:rsidR="00155FF5" w:rsidRPr="007A65B1">
              <w:rPr>
                <w:rFonts w:ascii="Arial" w:hAnsi="Arial" w:cs="Arial"/>
                <w:color w:val="000000"/>
                <w:sz w:val="20"/>
                <w:szCs w:val="20"/>
              </w:rPr>
              <w:t xml:space="preserve">: </w:t>
            </w:r>
            <w:r w:rsidR="00155FF5" w:rsidRPr="007A65B1">
              <w:rPr>
                <w:rFonts w:ascii="Arial" w:hAnsi="Arial" w:cs="Arial"/>
                <w:color w:val="4A4A4A"/>
                <w:sz w:val="20"/>
                <w:szCs w:val="20"/>
              </w:rPr>
              <w:t xml:space="preserve">www.bbc.co.uk/schools/gcsebitesize/business/marketing/marketingmixrev3.shtml </w:t>
            </w:r>
          </w:p>
          <w:p w14:paraId="29A6DD52" w14:textId="08D09161" w:rsidR="00155FF5" w:rsidRPr="004A4E17" w:rsidRDefault="004A2822" w:rsidP="006C4708">
            <w:pPr>
              <w:pStyle w:val="BodyText"/>
            </w:pPr>
            <w:r>
              <w:rPr>
                <w:color w:val="000000"/>
              </w:rPr>
              <w:t>How to make a complaint</w:t>
            </w:r>
            <w:r w:rsidR="00155FF5" w:rsidRPr="007A65B1">
              <w:rPr>
                <w:color w:val="000000"/>
              </w:rPr>
              <w:t xml:space="preserve">: </w:t>
            </w:r>
            <w:hyperlink r:id="rId242" w:history="1">
              <w:r w:rsidR="009C112B">
                <w:rPr>
                  <w:rStyle w:val="Hyperlink"/>
                  <w:rFonts w:cs="Arial"/>
                </w:rPr>
                <w:t>www.youtube.com/watch?v=Pt8y8fJr6qA</w:t>
              </w:r>
            </w:hyperlink>
          </w:p>
        </w:tc>
      </w:tr>
      <w:tr w:rsidR="00740967" w:rsidRPr="004A4E17" w14:paraId="40571BB7" w14:textId="77777777">
        <w:trPr>
          <w:tblHeader/>
        </w:trPr>
        <w:tc>
          <w:tcPr>
            <w:tcW w:w="14601" w:type="dxa"/>
            <w:gridSpan w:val="3"/>
            <w:shd w:val="clear" w:color="auto" w:fill="EA5B0C"/>
            <w:tcMar>
              <w:top w:w="113" w:type="dxa"/>
              <w:bottom w:w="113" w:type="dxa"/>
            </w:tcMar>
            <w:vAlign w:val="center"/>
          </w:tcPr>
          <w:p w14:paraId="349B2E97" w14:textId="77777777" w:rsidR="00740967" w:rsidRPr="00FB2E1E" w:rsidRDefault="00740967">
            <w:pPr>
              <w:rPr>
                <w:rFonts w:ascii="Arial" w:hAnsi="Arial" w:cs="Arial"/>
                <w:b/>
                <w:color w:val="FFFFFF"/>
                <w:sz w:val="20"/>
                <w:szCs w:val="20"/>
              </w:rPr>
            </w:pPr>
            <w:r w:rsidRPr="00FB2E1E">
              <w:rPr>
                <w:rFonts w:ascii="Arial" w:hAnsi="Arial" w:cs="Arial"/>
                <w:b/>
                <w:color w:val="FFFFFF"/>
                <w:sz w:val="20"/>
                <w:szCs w:val="20"/>
              </w:rPr>
              <w:t>Past and specimen papers</w:t>
            </w:r>
          </w:p>
        </w:tc>
      </w:tr>
      <w:tr w:rsidR="00740967" w:rsidRPr="004A4E17" w14:paraId="6B07613E" w14:textId="77777777">
        <w:tblPrEx>
          <w:tblCellMar>
            <w:top w:w="0" w:type="dxa"/>
            <w:bottom w:w="0" w:type="dxa"/>
          </w:tblCellMar>
        </w:tblPrEx>
        <w:tc>
          <w:tcPr>
            <w:tcW w:w="14601" w:type="dxa"/>
            <w:gridSpan w:val="3"/>
            <w:tcMar>
              <w:top w:w="113" w:type="dxa"/>
              <w:bottom w:w="113" w:type="dxa"/>
            </w:tcMar>
          </w:tcPr>
          <w:p w14:paraId="0CBC40E4" w14:textId="77777777" w:rsidR="00740967" w:rsidRDefault="00740967">
            <w:pPr>
              <w:pStyle w:val="BodyText"/>
              <w:rPr>
                <w:rStyle w:val="Bold"/>
              </w:rPr>
            </w:pPr>
            <w:r>
              <w:rPr>
                <w:lang w:eastAsia="en-GB"/>
              </w:rPr>
              <w:t xml:space="preserve">Past/specimen papers and mark schemes are available to download from the </w:t>
            </w:r>
            <w:hyperlink r:id="rId243" w:history="1">
              <w:r>
                <w:rPr>
                  <w:rStyle w:val="Hyperlink"/>
                </w:rPr>
                <w:t>School Support Hub</w:t>
              </w:r>
            </w:hyperlink>
            <w:r w:rsidRPr="00B12682">
              <w:rPr>
                <w:rStyle w:val="Hyperlink"/>
                <w:u w:val="none"/>
              </w:rPr>
              <w:t xml:space="preserve"> </w:t>
            </w:r>
            <w:r>
              <w:rPr>
                <w:rStyle w:val="Bold"/>
              </w:rPr>
              <w:t>(F)</w:t>
            </w:r>
          </w:p>
          <w:p w14:paraId="68CF128C" w14:textId="4E1F5BB8" w:rsidR="003B0B53" w:rsidRPr="004E2FD6" w:rsidRDefault="009738A0">
            <w:pPr>
              <w:pStyle w:val="BodyText"/>
              <w:rPr>
                <w:i/>
              </w:rPr>
            </w:pPr>
            <w:r>
              <w:rPr>
                <w:rFonts w:eastAsiaTheme="minorHAnsi" w:cstheme="minorHAnsi"/>
              </w:rPr>
              <w:t>Nov</w:t>
            </w:r>
            <w:r w:rsidR="000B4473" w:rsidRPr="007E51D8">
              <w:rPr>
                <w:rFonts w:eastAsiaTheme="minorHAnsi" w:cstheme="minorHAnsi"/>
              </w:rPr>
              <w:t xml:space="preserve"> 20</w:t>
            </w:r>
            <w:r w:rsidR="000B4473">
              <w:rPr>
                <w:rFonts w:eastAsiaTheme="minorHAnsi" w:cstheme="minorHAnsi"/>
              </w:rPr>
              <w:t>23</w:t>
            </w:r>
            <w:r w:rsidR="000B4473" w:rsidRPr="007E51D8">
              <w:rPr>
                <w:rFonts w:eastAsiaTheme="minorHAnsi" w:cstheme="minorHAnsi"/>
              </w:rPr>
              <w:t xml:space="preserve"> Paper 21 Q</w:t>
            </w:r>
            <w:r w:rsidR="00EA7A7E">
              <w:rPr>
                <w:rFonts w:eastAsiaTheme="minorHAnsi" w:cstheme="minorHAnsi"/>
              </w:rPr>
              <w:t xml:space="preserve">uestion </w:t>
            </w:r>
            <w:r w:rsidR="000B4473">
              <w:rPr>
                <w:rFonts w:eastAsiaTheme="minorHAnsi" w:cstheme="minorHAnsi"/>
              </w:rPr>
              <w:t>3</w:t>
            </w:r>
          </w:p>
        </w:tc>
      </w:tr>
    </w:tbl>
    <w:p w14:paraId="5807E099" w14:textId="77777777" w:rsidR="00740967" w:rsidRDefault="00740967" w:rsidP="007454A3">
      <w:pPr>
        <w:rPr>
          <w:rFonts w:ascii="Arial" w:hAnsi="Arial"/>
          <w:bCs/>
          <w:sz w:val="20"/>
          <w:szCs w:val="20"/>
        </w:rPr>
      </w:pPr>
    </w:p>
    <w:p w14:paraId="49667E74" w14:textId="77777777" w:rsidR="007454A3" w:rsidRDefault="007454A3" w:rsidP="007454A3">
      <w:pPr>
        <w:rPr>
          <w:rFonts w:ascii="Arial" w:hAnsi="Arial"/>
          <w:bCs/>
          <w:sz w:val="20"/>
          <w:szCs w:val="20"/>
        </w:rPr>
        <w:sectPr w:rsidR="007454A3" w:rsidSect="00C61280">
          <w:pgSz w:w="16840" w:h="11900" w:orient="landscape" w:code="9"/>
          <w:pgMar w:top="1134" w:right="1134" w:bottom="1134" w:left="1134" w:header="567" w:footer="567" w:gutter="0"/>
          <w:cols w:space="708"/>
          <w:docGrid w:linePitch="326"/>
        </w:sectPr>
      </w:pPr>
    </w:p>
    <w:p w14:paraId="7B6331A6" w14:textId="77777777" w:rsidR="009D3814" w:rsidRDefault="009D3814" w:rsidP="00BF09A9">
      <w:pPr>
        <w:pStyle w:val="BodyText"/>
        <w:rPr>
          <w:rFonts w:ascii="Bliss Pro Light" w:hAnsi="Bliss Pro Light" w:cs="Open Sans Light"/>
          <w:sz w:val="24"/>
          <w:szCs w:val="24"/>
        </w:rPr>
      </w:pPr>
    </w:p>
    <w:p w14:paraId="2774A185" w14:textId="77777777" w:rsidR="009D3814" w:rsidRDefault="009D3814" w:rsidP="00BF09A9">
      <w:pPr>
        <w:pStyle w:val="BodyText"/>
        <w:rPr>
          <w:rFonts w:ascii="Bliss Pro Light" w:hAnsi="Bliss Pro Light" w:cs="Open Sans Light"/>
          <w:sz w:val="24"/>
          <w:szCs w:val="24"/>
        </w:rPr>
      </w:pPr>
    </w:p>
    <w:p w14:paraId="40653AAA" w14:textId="77777777" w:rsidR="009D3814" w:rsidRDefault="009D3814" w:rsidP="00BF09A9">
      <w:pPr>
        <w:pStyle w:val="BodyText"/>
        <w:rPr>
          <w:rFonts w:ascii="Bliss Pro Light" w:hAnsi="Bliss Pro Light" w:cs="Open Sans Light"/>
          <w:sz w:val="24"/>
          <w:szCs w:val="24"/>
        </w:rPr>
      </w:pPr>
    </w:p>
    <w:p w14:paraId="06887350" w14:textId="77777777" w:rsidR="009D3814" w:rsidRDefault="009D3814" w:rsidP="00BF09A9">
      <w:pPr>
        <w:pStyle w:val="BodyText"/>
        <w:rPr>
          <w:rFonts w:ascii="Bliss Pro Light" w:hAnsi="Bliss Pro Light" w:cs="Open Sans Light"/>
          <w:sz w:val="24"/>
          <w:szCs w:val="24"/>
        </w:rPr>
      </w:pPr>
    </w:p>
    <w:p w14:paraId="3BBC7896" w14:textId="77777777" w:rsidR="009D3814" w:rsidRDefault="009D3814" w:rsidP="00BF09A9">
      <w:pPr>
        <w:pStyle w:val="BodyText"/>
        <w:rPr>
          <w:rFonts w:ascii="Bliss Pro Light" w:hAnsi="Bliss Pro Light" w:cs="Open Sans Light"/>
          <w:sz w:val="24"/>
          <w:szCs w:val="24"/>
        </w:rPr>
      </w:pPr>
    </w:p>
    <w:p w14:paraId="486AF8FE" w14:textId="77777777" w:rsidR="009D3814" w:rsidRDefault="009D3814" w:rsidP="00BF09A9">
      <w:pPr>
        <w:pStyle w:val="BodyText"/>
        <w:rPr>
          <w:rFonts w:ascii="Bliss Pro Light" w:hAnsi="Bliss Pro Light" w:cs="Open Sans Light"/>
          <w:sz w:val="24"/>
          <w:szCs w:val="24"/>
        </w:rPr>
      </w:pPr>
    </w:p>
    <w:p w14:paraId="4ADF14B2" w14:textId="77777777" w:rsidR="009D3814" w:rsidRDefault="009D3814" w:rsidP="009D3814">
      <w:pPr>
        <w:pStyle w:val="CAIELink"/>
      </w:pPr>
    </w:p>
    <w:p w14:paraId="6B29C422" w14:textId="77777777" w:rsidR="009D3814" w:rsidRDefault="009D3814" w:rsidP="00BF09A9">
      <w:pPr>
        <w:pStyle w:val="BodyText"/>
        <w:rPr>
          <w:rFonts w:ascii="Bliss Pro Light" w:hAnsi="Bliss Pro Light" w:cs="Open Sans Light"/>
          <w:sz w:val="24"/>
          <w:szCs w:val="24"/>
        </w:rPr>
      </w:pPr>
    </w:p>
    <w:p w14:paraId="3C563387" w14:textId="77777777" w:rsidR="009D3814" w:rsidRDefault="009D3814" w:rsidP="00BF09A9">
      <w:pPr>
        <w:pStyle w:val="BodyText"/>
        <w:rPr>
          <w:rFonts w:ascii="Bliss Pro Light" w:hAnsi="Bliss Pro Light" w:cs="Open Sans Light"/>
          <w:sz w:val="24"/>
          <w:szCs w:val="24"/>
        </w:rPr>
      </w:pPr>
    </w:p>
    <w:p w14:paraId="5203A087" w14:textId="77777777" w:rsidR="009D3814" w:rsidRDefault="009D3814" w:rsidP="00BF09A9">
      <w:pPr>
        <w:pStyle w:val="BodyText"/>
        <w:rPr>
          <w:rFonts w:ascii="Bliss Pro Light" w:hAnsi="Bliss Pro Light" w:cs="Open Sans Light"/>
          <w:sz w:val="24"/>
          <w:szCs w:val="24"/>
        </w:rPr>
      </w:pPr>
    </w:p>
    <w:p w14:paraId="703236C1" w14:textId="77777777" w:rsidR="009D3814" w:rsidRDefault="009D3814" w:rsidP="00BF09A9">
      <w:pPr>
        <w:pStyle w:val="BodyText"/>
        <w:rPr>
          <w:rFonts w:ascii="Bliss Pro Light" w:hAnsi="Bliss Pro Light" w:cs="Open Sans Light"/>
          <w:sz w:val="24"/>
          <w:szCs w:val="24"/>
        </w:rPr>
      </w:pPr>
    </w:p>
    <w:p w14:paraId="516B708A" w14:textId="77777777" w:rsidR="009D3814" w:rsidRDefault="009D3814" w:rsidP="00BF09A9">
      <w:pPr>
        <w:pStyle w:val="BodyText"/>
        <w:rPr>
          <w:rFonts w:ascii="Bliss Pro Light" w:hAnsi="Bliss Pro Light" w:cs="Open Sans Light"/>
          <w:sz w:val="24"/>
          <w:szCs w:val="24"/>
        </w:rPr>
      </w:pPr>
    </w:p>
    <w:p w14:paraId="21C943AA" w14:textId="77777777" w:rsidR="009D3814" w:rsidRDefault="009D3814" w:rsidP="00BF09A9">
      <w:pPr>
        <w:pStyle w:val="BodyText"/>
        <w:rPr>
          <w:rFonts w:ascii="Bliss Pro Light" w:hAnsi="Bliss Pro Light" w:cs="Open Sans Light"/>
          <w:sz w:val="24"/>
          <w:szCs w:val="24"/>
        </w:rPr>
      </w:pPr>
    </w:p>
    <w:p w14:paraId="413588F4" w14:textId="77777777" w:rsidR="009D3814" w:rsidRDefault="009D3814" w:rsidP="00BF09A9">
      <w:pPr>
        <w:pStyle w:val="BodyText"/>
        <w:rPr>
          <w:rFonts w:ascii="Bliss Pro Light" w:hAnsi="Bliss Pro Light" w:cs="Open Sans Light"/>
          <w:sz w:val="24"/>
          <w:szCs w:val="24"/>
        </w:rPr>
      </w:pPr>
    </w:p>
    <w:p w14:paraId="3DD3DB52" w14:textId="77777777" w:rsidR="009D3814" w:rsidRDefault="009D3814" w:rsidP="00BF09A9">
      <w:pPr>
        <w:pStyle w:val="BodyText"/>
        <w:rPr>
          <w:rFonts w:ascii="Bliss Pro Light" w:hAnsi="Bliss Pro Light" w:cs="Open Sans Light"/>
          <w:sz w:val="24"/>
          <w:szCs w:val="24"/>
        </w:rPr>
      </w:pPr>
    </w:p>
    <w:p w14:paraId="0391BB19" w14:textId="77777777" w:rsidR="009D3814" w:rsidRDefault="009D3814" w:rsidP="00BF09A9">
      <w:pPr>
        <w:pStyle w:val="BodyText"/>
        <w:rPr>
          <w:rFonts w:ascii="Bliss Pro Light" w:hAnsi="Bliss Pro Light" w:cs="Open Sans Light"/>
          <w:sz w:val="24"/>
          <w:szCs w:val="24"/>
        </w:rPr>
      </w:pPr>
    </w:p>
    <w:p w14:paraId="08C36D8D" w14:textId="77777777" w:rsidR="009D3814" w:rsidRDefault="009D3814" w:rsidP="00BF09A9">
      <w:pPr>
        <w:pStyle w:val="BodyText"/>
        <w:rPr>
          <w:rFonts w:ascii="Bliss Pro Light" w:hAnsi="Bliss Pro Light" w:cs="Open Sans Light"/>
          <w:sz w:val="24"/>
          <w:szCs w:val="24"/>
        </w:rPr>
      </w:pPr>
    </w:p>
    <w:p w14:paraId="4C4E67EE" w14:textId="77777777" w:rsidR="009D3814" w:rsidRDefault="009D3814" w:rsidP="00BF09A9">
      <w:pPr>
        <w:pStyle w:val="BodyText"/>
        <w:rPr>
          <w:rFonts w:ascii="Bliss Pro Light" w:hAnsi="Bliss Pro Light" w:cs="Open Sans Light"/>
          <w:sz w:val="24"/>
          <w:szCs w:val="24"/>
        </w:rPr>
      </w:pPr>
    </w:p>
    <w:p w14:paraId="76F5E7A7" w14:textId="77777777" w:rsidR="009D3814" w:rsidRDefault="009D3814" w:rsidP="00BF09A9">
      <w:pPr>
        <w:pStyle w:val="BodyText"/>
        <w:rPr>
          <w:rFonts w:ascii="Bliss Pro Light" w:hAnsi="Bliss Pro Light" w:cs="Open Sans Light"/>
          <w:sz w:val="24"/>
          <w:szCs w:val="24"/>
        </w:rPr>
      </w:pPr>
    </w:p>
    <w:p w14:paraId="52C4FBD6" w14:textId="77777777" w:rsidR="009D3814" w:rsidRDefault="009D3814" w:rsidP="00BF09A9">
      <w:pPr>
        <w:pStyle w:val="BodyText"/>
        <w:rPr>
          <w:rFonts w:ascii="Bliss Pro Light" w:hAnsi="Bliss Pro Light" w:cs="Open Sans Light"/>
          <w:sz w:val="24"/>
          <w:szCs w:val="24"/>
        </w:rPr>
      </w:pPr>
    </w:p>
    <w:p w14:paraId="69FE187B" w14:textId="77777777" w:rsidR="009D3814" w:rsidRDefault="009D3814" w:rsidP="00BF09A9">
      <w:pPr>
        <w:pStyle w:val="BodyText"/>
        <w:rPr>
          <w:rFonts w:ascii="Bliss Pro Light" w:hAnsi="Bliss Pro Light" w:cs="Open Sans Light"/>
          <w:sz w:val="24"/>
          <w:szCs w:val="24"/>
        </w:rPr>
      </w:pPr>
    </w:p>
    <w:p w14:paraId="53FE1B6C" w14:textId="77777777" w:rsidR="009D3814" w:rsidRDefault="009D3814" w:rsidP="00BF09A9">
      <w:pPr>
        <w:pStyle w:val="BodyText"/>
        <w:rPr>
          <w:rFonts w:ascii="Bliss Pro Light" w:hAnsi="Bliss Pro Light" w:cs="Open Sans Light"/>
          <w:sz w:val="24"/>
          <w:szCs w:val="24"/>
        </w:rPr>
      </w:pPr>
    </w:p>
    <w:p w14:paraId="566ED7EC" w14:textId="77777777" w:rsidR="00856611" w:rsidRDefault="00856611" w:rsidP="00BF09A9">
      <w:pPr>
        <w:pStyle w:val="BodyText"/>
        <w:rPr>
          <w:rFonts w:ascii="Bliss Pro Light" w:hAnsi="Bliss Pro Light" w:cs="Open Sans Light"/>
          <w:sz w:val="24"/>
          <w:szCs w:val="24"/>
        </w:rPr>
      </w:pPr>
    </w:p>
    <w:p w14:paraId="755E62D4" w14:textId="77777777" w:rsidR="009D3814" w:rsidRDefault="009D3814" w:rsidP="00BF09A9">
      <w:pPr>
        <w:pStyle w:val="BodyText"/>
        <w:rPr>
          <w:rFonts w:ascii="Bliss Pro Light" w:hAnsi="Bliss Pro Light" w:cs="Open Sans Light"/>
          <w:sz w:val="24"/>
          <w:szCs w:val="24"/>
        </w:rPr>
      </w:pPr>
    </w:p>
    <w:p w14:paraId="41026703" w14:textId="77777777" w:rsidR="009D3814" w:rsidRDefault="009D3814" w:rsidP="00BF09A9">
      <w:pPr>
        <w:pStyle w:val="BodyText"/>
        <w:rPr>
          <w:rFonts w:ascii="Bliss Pro Light" w:hAnsi="Bliss Pro Light" w:cs="Open Sans Light"/>
          <w:sz w:val="24"/>
          <w:szCs w:val="24"/>
        </w:rPr>
      </w:pPr>
    </w:p>
    <w:p w14:paraId="1436ABA5" w14:textId="77777777" w:rsidR="009D3814" w:rsidRDefault="009D3814" w:rsidP="00BF09A9">
      <w:pPr>
        <w:pStyle w:val="BodyText"/>
        <w:rPr>
          <w:rFonts w:ascii="Bliss Pro Light" w:hAnsi="Bliss Pro Light" w:cs="Open Sans Light"/>
          <w:sz w:val="24"/>
          <w:szCs w:val="24"/>
        </w:rPr>
      </w:pPr>
    </w:p>
    <w:p w14:paraId="10638C58" w14:textId="77777777" w:rsidR="009D3814" w:rsidRDefault="009D3814" w:rsidP="00BF09A9">
      <w:pPr>
        <w:pStyle w:val="BodyText"/>
        <w:rPr>
          <w:rFonts w:ascii="Bliss Pro Light" w:hAnsi="Bliss Pro Light" w:cs="Open Sans Light"/>
          <w:sz w:val="24"/>
          <w:szCs w:val="24"/>
        </w:rPr>
      </w:pPr>
    </w:p>
    <w:p w14:paraId="560BD6AC" w14:textId="77777777" w:rsidR="009D3814" w:rsidRPr="00856611" w:rsidRDefault="009D3814" w:rsidP="00BF09A9">
      <w:pPr>
        <w:pStyle w:val="BodyText"/>
        <w:rPr>
          <w:rFonts w:ascii="Bliss Pro Light" w:hAnsi="Bliss Pro Light" w:cs="Open Sans Light"/>
          <w:sz w:val="19"/>
          <w:szCs w:val="19"/>
        </w:rPr>
      </w:pPr>
    </w:p>
    <w:p w14:paraId="1F3761FF" w14:textId="77777777" w:rsidR="00BF09A9" w:rsidRPr="00331793" w:rsidRDefault="00BF09A9" w:rsidP="00BF09A9">
      <w:pPr>
        <w:pStyle w:val="BodyText"/>
        <w:rPr>
          <w:rStyle w:val="Hyperlink"/>
          <w:rFonts w:ascii="Bliss Pro Light" w:eastAsia="Times New Roman" w:hAnsi="Bliss Pro Light" w:cs="Open Sans Light"/>
          <w:b/>
          <w:color w:val="auto"/>
          <w:u w:val="none"/>
        </w:rPr>
      </w:pPr>
      <w:r w:rsidRPr="00331793">
        <w:rPr>
          <w:rFonts w:ascii="Bliss Pro Light" w:hAnsi="Bliss Pro Light" w:cs="Open Sans Light"/>
        </w:rPr>
        <w:t>Cambridge Assessment International Education</w:t>
      </w:r>
      <w:r w:rsidRPr="00331793">
        <w:rPr>
          <w:rFonts w:ascii="Bliss Pro Light" w:hAnsi="Bliss Pro Light" w:cs="Open Sans Light"/>
        </w:rPr>
        <w:br/>
      </w:r>
      <w:r w:rsidR="00856611" w:rsidRPr="00331793">
        <w:rPr>
          <w:rFonts w:ascii="Bliss Pro Light" w:hAnsi="Bliss Pro Light" w:cs="Open Sans Light"/>
        </w:rPr>
        <w:t>The Triangle Building</w:t>
      </w:r>
      <w:r w:rsidRPr="00331793">
        <w:rPr>
          <w:rFonts w:ascii="Bliss Pro Light" w:hAnsi="Bliss Pro Light" w:cs="Open Sans Light"/>
        </w:rPr>
        <w:t>,</w:t>
      </w:r>
      <w:r w:rsidR="00856611" w:rsidRPr="00331793">
        <w:rPr>
          <w:rFonts w:ascii="Bliss Pro Light" w:hAnsi="Bliss Pro Light" w:cs="Open Sans Light"/>
        </w:rPr>
        <w:t xml:space="preserve"> Shaftesbury Road,</w:t>
      </w:r>
      <w:r w:rsidRPr="00331793">
        <w:rPr>
          <w:rFonts w:ascii="Bliss Pro Light" w:hAnsi="Bliss Pro Light" w:cs="Open Sans Light"/>
        </w:rPr>
        <w:t xml:space="preserve"> Cambridge, CB</w:t>
      </w:r>
      <w:r w:rsidR="00856611" w:rsidRPr="00331793">
        <w:rPr>
          <w:rFonts w:ascii="Bliss Pro Light" w:hAnsi="Bliss Pro Light" w:cs="Open Sans Light"/>
        </w:rPr>
        <w:t>2</w:t>
      </w:r>
      <w:r w:rsidRPr="00331793">
        <w:rPr>
          <w:rFonts w:ascii="Bliss Pro Light" w:hAnsi="Bliss Pro Light" w:cs="Open Sans Light"/>
        </w:rPr>
        <w:t xml:space="preserve"> </w:t>
      </w:r>
      <w:r w:rsidR="00856611" w:rsidRPr="00331793">
        <w:rPr>
          <w:rFonts w:ascii="Bliss Pro Light" w:hAnsi="Bliss Pro Light" w:cs="Open Sans Light"/>
        </w:rPr>
        <w:t>8EA</w:t>
      </w:r>
      <w:r w:rsidRPr="00331793">
        <w:rPr>
          <w:rFonts w:ascii="Bliss Pro Light" w:hAnsi="Bliss Pro Light" w:cs="Open Sans Light"/>
        </w:rPr>
        <w:t>, Unite</w:t>
      </w:r>
      <w:r w:rsidR="009F4E18" w:rsidRPr="00331793">
        <w:rPr>
          <w:rFonts w:ascii="Bliss Pro Light" w:hAnsi="Bliss Pro Light" w:cs="Open Sans Light"/>
        </w:rPr>
        <w:t>d Kingdom</w:t>
      </w:r>
      <w:r w:rsidR="009F4E18" w:rsidRPr="00331793">
        <w:rPr>
          <w:rFonts w:ascii="Bliss Pro Light" w:hAnsi="Bliss Pro Light" w:cs="Open Sans Light"/>
        </w:rPr>
        <w:br/>
        <w:t xml:space="preserve">t: +44 1223 553554    </w:t>
      </w:r>
      <w:r w:rsidRPr="00331793">
        <w:rPr>
          <w:rFonts w:ascii="Bliss Pro Light" w:hAnsi="Bliss Pro Light" w:cs="Open Sans Light"/>
        </w:rPr>
        <w:br/>
        <w:t xml:space="preserve">e: </w:t>
      </w:r>
      <w:hyperlink r:id="rId244" w:history="1">
        <w:r w:rsidRPr="00331793">
          <w:rPr>
            <w:rStyle w:val="CAIELinkChar"/>
            <w:rFonts w:ascii="Bliss Pro Light" w:hAnsi="Bliss Pro Light"/>
            <w:b w:val="0"/>
            <w:szCs w:val="20"/>
          </w:rPr>
          <w:t>info@cambridgeinternational.org</w:t>
        </w:r>
      </w:hyperlink>
      <w:r w:rsidRPr="00331793">
        <w:rPr>
          <w:rStyle w:val="CAIELinkChar"/>
          <w:rFonts w:ascii="Bliss Pro Light" w:hAnsi="Bliss Pro Light"/>
          <w:b w:val="0"/>
          <w:szCs w:val="20"/>
        </w:rPr>
        <w:t xml:space="preserve">    </w:t>
      </w:r>
      <w:hyperlink r:id="rId245" w:history="1">
        <w:r w:rsidRPr="00331793">
          <w:rPr>
            <w:rStyle w:val="CAIELinkChar"/>
            <w:rFonts w:ascii="Bliss Pro Light" w:hAnsi="Bliss Pro Light"/>
            <w:b w:val="0"/>
            <w:szCs w:val="20"/>
          </w:rPr>
          <w:t>www.cambridgeinternational.org</w:t>
        </w:r>
      </w:hyperlink>
    </w:p>
    <w:p w14:paraId="0EBADEE8" w14:textId="77777777" w:rsidR="006A25D3" w:rsidRPr="00331793" w:rsidRDefault="006A25D3" w:rsidP="00BF09A9">
      <w:pPr>
        <w:pStyle w:val="BodyText"/>
        <w:rPr>
          <w:rFonts w:ascii="Bliss Pro Light" w:hAnsi="Bliss Pro Light" w:cs="Open Sans Light"/>
        </w:rPr>
      </w:pPr>
    </w:p>
    <w:p w14:paraId="4FAE1AEF" w14:textId="2DD21D26" w:rsidR="00B00BE9" w:rsidRPr="00331793" w:rsidRDefault="00280302" w:rsidP="00280302">
      <w:pPr>
        <w:rPr>
          <w:rFonts w:ascii="Bliss Pro Light" w:hAnsi="Bliss Pro Light" w:cs="Arial"/>
          <w:color w:val="FF0000"/>
          <w:sz w:val="20"/>
          <w:szCs w:val="20"/>
        </w:rPr>
      </w:pPr>
      <w:r w:rsidRPr="00243DDD">
        <w:rPr>
          <w:rFonts w:ascii="Bliss Pro Light" w:hAnsi="Bliss Pro Light" w:cs="Arial"/>
          <w:sz w:val="20"/>
          <w:szCs w:val="20"/>
        </w:rPr>
        <w:t xml:space="preserve">© Cambridge University Press </w:t>
      </w:r>
      <w:r w:rsidRPr="00155FF5">
        <w:rPr>
          <w:rFonts w:ascii="Bliss Pro Light" w:hAnsi="Bliss Pro Light" w:cs="Arial"/>
          <w:sz w:val="20"/>
          <w:szCs w:val="20"/>
        </w:rPr>
        <w:t xml:space="preserve">&amp; Assessment </w:t>
      </w:r>
      <w:r w:rsidR="008D5685" w:rsidRPr="00155FF5">
        <w:rPr>
          <w:rFonts w:ascii="Bliss Pro Light" w:hAnsi="Bliss Pro Light" w:cs="Arial"/>
          <w:sz w:val="20"/>
          <w:szCs w:val="20"/>
        </w:rPr>
        <w:t>202</w:t>
      </w:r>
      <w:r w:rsidR="00155FF5" w:rsidRPr="00155FF5">
        <w:rPr>
          <w:rFonts w:ascii="Bliss Pro Light" w:hAnsi="Bliss Pro Light" w:cs="Arial"/>
          <w:sz w:val="20"/>
          <w:szCs w:val="20"/>
        </w:rPr>
        <w:t>4</w:t>
      </w:r>
      <w:r w:rsidR="008D5685" w:rsidRPr="00155FF5">
        <w:rPr>
          <w:rFonts w:ascii="Bliss Pro Light" w:hAnsi="Bliss Pro Light" w:cs="Arial"/>
          <w:sz w:val="20"/>
          <w:szCs w:val="20"/>
        </w:rPr>
        <w:t xml:space="preserve"> v1</w:t>
      </w:r>
    </w:p>
    <w:sectPr w:rsidR="00B00BE9" w:rsidRPr="00331793" w:rsidSect="00C61280">
      <w:headerReference w:type="even" r:id="rId246"/>
      <w:headerReference w:type="default" r:id="rId247"/>
      <w:footerReference w:type="even" r:id="rId248"/>
      <w:footerReference w:type="default" r:id="rId249"/>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C952C" w14:textId="77777777" w:rsidR="00C61280" w:rsidRDefault="00C61280" w:rsidP="00BD38B4">
      <w:r>
        <w:separator/>
      </w:r>
    </w:p>
  </w:endnote>
  <w:endnote w:type="continuationSeparator" w:id="0">
    <w:p w14:paraId="64E3C3C8" w14:textId="77777777" w:rsidR="00C61280" w:rsidRDefault="00C61280" w:rsidP="00BD38B4">
      <w:r>
        <w:continuationSeparator/>
      </w:r>
    </w:p>
  </w:endnote>
  <w:endnote w:type="continuationNotice" w:id="1">
    <w:p w14:paraId="2FAAFE8D" w14:textId="77777777" w:rsidR="00C61280" w:rsidRDefault="00C61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libri"/>
    <w:panose1 w:val="00000000000000000000"/>
    <w:charset w:val="00"/>
    <w:family w:val="modern"/>
    <w:notTrueType/>
    <w:pitch w:val="variable"/>
    <w:sig w:usb0="A00002EF" w:usb1="5000205B" w:usb2="00000000" w:usb3="00000000" w:csb0="0000009F" w:csb1="00000000"/>
  </w:font>
  <w:font w:name="Open Sans Light">
    <w:altName w:val="Segoe UI"/>
    <w:charset w:val="00"/>
    <w:family w:val="swiss"/>
    <w:pitch w:val="variable"/>
    <w:sig w:usb0="E00002EF" w:usb1="4000205B" w:usb2="00000028" w:usb3="00000000" w:csb0="0000019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Body CS)">
    <w:altName w:val="Times New Roman"/>
    <w:panose1 w:val="00000000000000000000"/>
    <w:charset w:val="00"/>
    <w:family w:val="roman"/>
    <w:notTrueType/>
    <w:pitch w:val="default"/>
  </w:font>
  <w:font w:name="HelveticaNeueLT W1G 45 Lt">
    <w:altName w:val="HelveticaNeueLT W1G 45 Lt"/>
    <w:panose1 w:val="00000000000000000000"/>
    <w:charset w:val="00"/>
    <w:family w:val="swiss"/>
    <w:notTrueType/>
    <w:pitch w:val="default"/>
    <w:sig w:usb0="00000003" w:usb1="00000000" w:usb2="00000000" w:usb3="00000000" w:csb0="00000001" w:csb1="00000000"/>
  </w:font>
  <w:font w:name="Bliss Pro Medium">
    <w:altName w:val="Calibri"/>
    <w:panose1 w:val="00000000000000000000"/>
    <w:charset w:val="00"/>
    <w:family w:val="modern"/>
    <w:notTrueType/>
    <w:pitch w:val="variable"/>
    <w:sig w:usb0="A00002E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8378040"/>
      <w:docPartObj>
        <w:docPartGallery w:val="Page Numbers (Bottom of Page)"/>
        <w:docPartUnique/>
      </w:docPartObj>
    </w:sdtPr>
    <w:sdtEndPr>
      <w:rPr>
        <w:noProof/>
      </w:rPr>
    </w:sdtEndPr>
    <w:sdtContent>
      <w:p w14:paraId="2B5260D2" w14:textId="002D4CF6" w:rsidR="00F86B8C" w:rsidRDefault="00F86B8C">
        <w:pPr>
          <w:pStyle w:val="Footer"/>
        </w:pPr>
        <w:r w:rsidRPr="00F86B8C">
          <w:rPr>
            <w:rFonts w:ascii="Arial" w:hAnsi="Arial" w:cs="Arial"/>
            <w:sz w:val="20"/>
            <w:szCs w:val="20"/>
          </w:rPr>
          <w:fldChar w:fldCharType="begin"/>
        </w:r>
        <w:r w:rsidRPr="00F86B8C">
          <w:rPr>
            <w:rFonts w:ascii="Arial" w:hAnsi="Arial" w:cs="Arial"/>
            <w:sz w:val="20"/>
            <w:szCs w:val="20"/>
          </w:rPr>
          <w:instrText xml:space="preserve"> PAGE   \* MERGEFORMAT </w:instrText>
        </w:r>
        <w:r w:rsidRPr="00F86B8C">
          <w:rPr>
            <w:rFonts w:ascii="Arial" w:hAnsi="Arial" w:cs="Arial"/>
            <w:sz w:val="20"/>
            <w:szCs w:val="20"/>
          </w:rPr>
          <w:fldChar w:fldCharType="separate"/>
        </w:r>
        <w:r w:rsidRPr="00F86B8C">
          <w:rPr>
            <w:rFonts w:ascii="Arial" w:hAnsi="Arial" w:cs="Arial"/>
            <w:noProof/>
            <w:sz w:val="20"/>
            <w:szCs w:val="20"/>
          </w:rPr>
          <w:t>2</w:t>
        </w:r>
        <w:r w:rsidRPr="00F86B8C">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64F11" w14:textId="06B4D4E4" w:rsidR="004E2FD6" w:rsidRPr="00BF09A9" w:rsidRDefault="004E2FD6" w:rsidP="006A25D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DB36D8">
      <w:rPr>
        <w:rStyle w:val="PageNumber"/>
        <w:rFonts w:cs="Arial"/>
        <w:noProof/>
        <w:szCs w:val="20"/>
      </w:rPr>
      <w:t>4</w:t>
    </w:r>
    <w:r w:rsidRPr="00BF09A9">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5C6E5" w14:textId="0073352F" w:rsidR="00D96FE2" w:rsidRPr="0068042F" w:rsidRDefault="00D85587">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8240" behindDoc="0" locked="0" layoutInCell="1" allowOverlap="1" wp14:anchorId="3C371557" wp14:editId="283A844C">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79541" w14:textId="77777777" w:rsidR="004E2FD6" w:rsidRPr="004146F4" w:rsidRDefault="004E2FD6"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CBE11" w14:textId="542EFA69" w:rsidR="004146F4" w:rsidRPr="00BF09A9" w:rsidRDefault="004146F4" w:rsidP="007454A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DB36D8">
      <w:rPr>
        <w:rStyle w:val="PageNumber"/>
        <w:rFonts w:cs="Arial"/>
        <w:noProof/>
        <w:szCs w:val="20"/>
      </w:rPr>
      <w:t>12</w:t>
    </w:r>
    <w:r w:rsidRPr="00BF09A9">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B2EFA" w14:textId="1CF73E8F" w:rsidR="00F86B8C" w:rsidRDefault="00F86B8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AF3AC" w14:textId="0262CF0D" w:rsidR="004D64A4" w:rsidRPr="004D64A4" w:rsidRDefault="004D64A4" w:rsidP="004D6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461A0" w14:textId="77777777" w:rsidR="00C61280" w:rsidRDefault="00C61280" w:rsidP="00BD38B4">
      <w:r>
        <w:separator/>
      </w:r>
    </w:p>
  </w:footnote>
  <w:footnote w:type="continuationSeparator" w:id="0">
    <w:p w14:paraId="139A4945" w14:textId="77777777" w:rsidR="00C61280" w:rsidRDefault="00C61280" w:rsidP="00BD38B4">
      <w:r>
        <w:continuationSeparator/>
      </w:r>
    </w:p>
  </w:footnote>
  <w:footnote w:type="continuationNotice" w:id="1">
    <w:p w14:paraId="213B36B7" w14:textId="77777777" w:rsidR="00C61280" w:rsidRDefault="00C612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C2819" w14:textId="0EBC0567" w:rsidR="00F86B8C" w:rsidRPr="00F86B8C" w:rsidRDefault="00F86B8C">
    <w:pPr>
      <w:pStyle w:val="Header"/>
      <w:rPr>
        <w:rFonts w:ascii="Arial" w:hAnsi="Arial" w:cs="Arial"/>
        <w:sz w:val="20"/>
        <w:szCs w:val="20"/>
      </w:rPr>
    </w:pPr>
    <w:r w:rsidRPr="00F86B8C">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9CECB"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ECAAC" w14:textId="77777777" w:rsidR="004E2FD6" w:rsidRDefault="004E2FD6" w:rsidP="0093529B">
    <w:pPr>
      <w:tabs>
        <w:tab w:val="left" w:pos="9795"/>
      </w:tabs>
      <w:rPr>
        <w:rFonts w:ascii="Arial" w:hAnsi="Arial"/>
        <w:b/>
        <w:bCs/>
        <w:color w:val="FFFFFF"/>
        <w:sz w:val="32"/>
        <w:szCs w:val="32"/>
      </w:rPr>
    </w:pPr>
  </w:p>
  <w:p w14:paraId="4AC20EFC" w14:textId="77777777" w:rsidR="004E2FD6" w:rsidRDefault="004E2FD6" w:rsidP="0093529B">
    <w:pPr>
      <w:tabs>
        <w:tab w:val="left" w:pos="9795"/>
      </w:tabs>
      <w:rPr>
        <w:rFonts w:ascii="Arial" w:hAnsi="Arial"/>
        <w:b/>
        <w:bCs/>
        <w:color w:val="FFFFFF"/>
        <w:sz w:val="32"/>
        <w:szCs w:val="32"/>
      </w:rPr>
    </w:pPr>
  </w:p>
  <w:p w14:paraId="11C5C5F9" w14:textId="77777777" w:rsidR="004E2FD6" w:rsidRDefault="004E2FD6" w:rsidP="0093529B">
    <w:pPr>
      <w:tabs>
        <w:tab w:val="left" w:pos="9795"/>
      </w:tabs>
      <w:rPr>
        <w:rFonts w:ascii="Arial" w:hAnsi="Arial"/>
        <w:b/>
        <w:bCs/>
        <w:color w:val="FFFFFF"/>
        <w:sz w:val="32"/>
        <w:szCs w:val="32"/>
      </w:rPr>
    </w:pPr>
  </w:p>
  <w:p w14:paraId="6B488E90"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0F659" w14:textId="5C0514F4" w:rsidR="00393536" w:rsidRPr="00BF09A9" w:rsidRDefault="004146F4" w:rsidP="006A25D3">
    <w:pPr>
      <w:pStyle w:val="HeadFoot"/>
      <w:jc w:val="right"/>
      <w:rPr>
        <w:rFonts w:ascii="Arial" w:hAnsi="Arial"/>
        <w:sz w:val="20"/>
        <w:szCs w:val="20"/>
      </w:rPr>
    </w:pPr>
    <w:r w:rsidRPr="00BF09A9">
      <w:rPr>
        <w:rFonts w:ascii="Arial" w:hAnsi="Arial"/>
        <w:sz w:val="20"/>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26859" w14:textId="77777777" w:rsidR="00B82E0A" w:rsidRPr="009C0E7F" w:rsidRDefault="00B82E0A" w:rsidP="009C0E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4738E" w14:textId="77777777" w:rsidR="00B82E0A" w:rsidRPr="00BF09A9" w:rsidRDefault="00716D43" w:rsidP="007454A3">
    <w:pPr>
      <w:pStyle w:val="HeadFoot"/>
      <w:jc w:val="right"/>
      <w:rPr>
        <w:rFonts w:ascii="Arial" w:hAnsi="Arial"/>
        <w:sz w:val="20"/>
        <w:szCs w:val="20"/>
      </w:rPr>
    </w:pPr>
    <w:r w:rsidRPr="00BF09A9">
      <w:rPr>
        <w:rFonts w:ascii="Arial" w:hAnsi="Arial"/>
        <w:sz w:val="20"/>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910BD" w14:textId="7543FD18" w:rsidR="00F86B8C" w:rsidRPr="00F86B8C" w:rsidRDefault="00F86B8C" w:rsidP="00F86B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3143B" w14:textId="25DE745F" w:rsidR="004D64A4" w:rsidRPr="004D64A4" w:rsidRDefault="004D64A4" w:rsidP="004D6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568DD"/>
    <w:multiLevelType w:val="hybridMultilevel"/>
    <w:tmpl w:val="037C17B8"/>
    <w:lvl w:ilvl="0" w:tplc="39EEAF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43F9B"/>
    <w:multiLevelType w:val="hybridMultilevel"/>
    <w:tmpl w:val="E7E4C4F6"/>
    <w:lvl w:ilvl="0" w:tplc="39EEAFE6">
      <w:start w:val="1"/>
      <w:numFmt w:val="bullet"/>
      <w:lvlText w:val=""/>
      <w:lvlJc w:val="left"/>
      <w:pPr>
        <w:ind w:left="360" w:hanging="360"/>
      </w:pPr>
      <w:rPr>
        <w:rFonts w:ascii="Symbol" w:hAnsi="Symbol" w:hint="default"/>
        <w:color w:val="EA5B0C"/>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7607855"/>
    <w:multiLevelType w:val="hybridMultilevel"/>
    <w:tmpl w:val="7BD2B64A"/>
    <w:lvl w:ilvl="0" w:tplc="39EEAFE6">
      <w:start w:val="1"/>
      <w:numFmt w:val="bullet"/>
      <w:lvlText w:val=""/>
      <w:lvlJc w:val="left"/>
      <w:pPr>
        <w:ind w:left="720" w:hanging="360"/>
      </w:pPr>
      <w:rPr>
        <w:rFonts w:ascii="Symbol" w:hAnsi="Symbol" w:hint="default"/>
        <w:color w:val="EA5B0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D72DC5"/>
    <w:multiLevelType w:val="hybridMultilevel"/>
    <w:tmpl w:val="B8ECDF0A"/>
    <w:lvl w:ilvl="0" w:tplc="39EEAFE6">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F9D0FC3"/>
    <w:multiLevelType w:val="hybridMultilevel"/>
    <w:tmpl w:val="DEAE5C2E"/>
    <w:lvl w:ilvl="0" w:tplc="39EEAF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520057C"/>
    <w:multiLevelType w:val="hybridMultilevel"/>
    <w:tmpl w:val="CF627136"/>
    <w:lvl w:ilvl="0" w:tplc="39EEAFE6">
      <w:start w:val="1"/>
      <w:numFmt w:val="bullet"/>
      <w:lvlText w:val=""/>
      <w:lvlJc w:val="left"/>
      <w:pPr>
        <w:ind w:left="720" w:hanging="360"/>
      </w:pPr>
      <w:rPr>
        <w:rFonts w:ascii="Symbol" w:hAnsi="Symbol" w:hint="default"/>
        <w:color w:val="EA5B0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B63821"/>
    <w:multiLevelType w:val="hybridMultilevel"/>
    <w:tmpl w:val="EFD8D69A"/>
    <w:lvl w:ilvl="0" w:tplc="39EEAF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865F6C"/>
    <w:multiLevelType w:val="hybridMultilevel"/>
    <w:tmpl w:val="BF48AFAE"/>
    <w:lvl w:ilvl="0" w:tplc="39EEAFE6">
      <w:start w:val="1"/>
      <w:numFmt w:val="bullet"/>
      <w:lvlText w:val=""/>
      <w:lvlJc w:val="left"/>
      <w:pPr>
        <w:ind w:left="720" w:hanging="360"/>
      </w:pPr>
      <w:rPr>
        <w:rFonts w:ascii="Symbol" w:hAnsi="Symbol" w:hint="default"/>
        <w:color w:val="EA5B0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523C4B"/>
    <w:multiLevelType w:val="hybridMultilevel"/>
    <w:tmpl w:val="8C04F3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FC24475"/>
    <w:multiLevelType w:val="hybridMultilevel"/>
    <w:tmpl w:val="D2CC6E08"/>
    <w:lvl w:ilvl="0" w:tplc="82F8FE5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246645"/>
    <w:multiLevelType w:val="hybridMultilevel"/>
    <w:tmpl w:val="5A9C7EC6"/>
    <w:lvl w:ilvl="0" w:tplc="39EEAFE6">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0905EA"/>
    <w:multiLevelType w:val="hybridMultilevel"/>
    <w:tmpl w:val="2084C2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E0E2FFA"/>
    <w:multiLevelType w:val="hybridMultilevel"/>
    <w:tmpl w:val="1ED06D42"/>
    <w:lvl w:ilvl="0" w:tplc="39EEAFE6">
      <w:start w:val="1"/>
      <w:numFmt w:val="bullet"/>
      <w:lvlText w:val=""/>
      <w:lvlJc w:val="left"/>
      <w:pPr>
        <w:ind w:left="720" w:hanging="360"/>
      </w:pPr>
      <w:rPr>
        <w:rFonts w:ascii="Symbol" w:hAnsi="Symbol" w:hint="default"/>
        <w:color w:val="EA5B0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619B3DEC"/>
    <w:multiLevelType w:val="hybridMultilevel"/>
    <w:tmpl w:val="870AF426"/>
    <w:lvl w:ilvl="0" w:tplc="39EEAF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1516CE"/>
    <w:multiLevelType w:val="hybridMultilevel"/>
    <w:tmpl w:val="4202B5D2"/>
    <w:lvl w:ilvl="0" w:tplc="39EEAF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C4685"/>
    <w:multiLevelType w:val="hybridMultilevel"/>
    <w:tmpl w:val="D40A27EC"/>
    <w:lvl w:ilvl="0" w:tplc="EFB44B6A">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CDF0109"/>
    <w:multiLevelType w:val="hybridMultilevel"/>
    <w:tmpl w:val="BE16D2E6"/>
    <w:lvl w:ilvl="0" w:tplc="39EEAF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E46E4C"/>
    <w:multiLevelType w:val="hybridMultilevel"/>
    <w:tmpl w:val="AD6CA25E"/>
    <w:lvl w:ilvl="0" w:tplc="39EEAFE6">
      <w:start w:val="1"/>
      <w:numFmt w:val="bullet"/>
      <w:lvlText w:val=""/>
      <w:lvlJc w:val="left"/>
      <w:pPr>
        <w:ind w:left="720" w:hanging="360"/>
      </w:pPr>
      <w:rPr>
        <w:rFonts w:ascii="Symbol" w:hAnsi="Symbol" w:hint="default"/>
        <w:color w:val="EA5B0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06E6A81"/>
    <w:multiLevelType w:val="hybridMultilevel"/>
    <w:tmpl w:val="2C505C5A"/>
    <w:lvl w:ilvl="0" w:tplc="39EEAF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9C120A"/>
    <w:multiLevelType w:val="hybridMultilevel"/>
    <w:tmpl w:val="8738D908"/>
    <w:lvl w:ilvl="0" w:tplc="39EEAF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91AA9"/>
    <w:multiLevelType w:val="hybridMultilevel"/>
    <w:tmpl w:val="8EF0FF18"/>
    <w:lvl w:ilvl="0" w:tplc="0528475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911A2D"/>
    <w:multiLevelType w:val="hybridMultilevel"/>
    <w:tmpl w:val="F0F0B2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98111AC"/>
    <w:multiLevelType w:val="hybridMultilevel"/>
    <w:tmpl w:val="6CEAEB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AFF4E62"/>
    <w:multiLevelType w:val="hybridMultilevel"/>
    <w:tmpl w:val="8C3AF4D0"/>
    <w:lvl w:ilvl="0" w:tplc="39EEAFE6">
      <w:start w:val="1"/>
      <w:numFmt w:val="bullet"/>
      <w:lvlText w:val=""/>
      <w:lvlJc w:val="left"/>
      <w:pPr>
        <w:ind w:left="720" w:hanging="360"/>
      </w:pPr>
      <w:rPr>
        <w:rFonts w:ascii="Symbol" w:hAnsi="Symbol" w:hint="default"/>
        <w:color w:val="EA5B0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D27168C"/>
    <w:multiLevelType w:val="hybridMultilevel"/>
    <w:tmpl w:val="50EAAD88"/>
    <w:lvl w:ilvl="0" w:tplc="39EEAF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A8613D"/>
    <w:multiLevelType w:val="hybridMultilevel"/>
    <w:tmpl w:val="DB1C4186"/>
    <w:lvl w:ilvl="0" w:tplc="39EEAFE6">
      <w:start w:val="1"/>
      <w:numFmt w:val="bullet"/>
      <w:lvlText w:val=""/>
      <w:lvlJc w:val="left"/>
      <w:pPr>
        <w:ind w:left="720" w:hanging="360"/>
      </w:pPr>
      <w:rPr>
        <w:rFonts w:ascii="Symbol" w:hAnsi="Symbol" w:hint="default"/>
        <w:color w:val="EA5B0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97064377">
    <w:abstractNumId w:val="24"/>
  </w:num>
  <w:num w:numId="2" w16cid:durableId="1834295056">
    <w:abstractNumId w:val="7"/>
  </w:num>
  <w:num w:numId="3" w16cid:durableId="1712339498">
    <w:abstractNumId w:val="16"/>
  </w:num>
  <w:num w:numId="4" w16cid:durableId="1508252293">
    <w:abstractNumId w:val="2"/>
  </w:num>
  <w:num w:numId="5" w16cid:durableId="919487682">
    <w:abstractNumId w:val="5"/>
  </w:num>
  <w:num w:numId="6" w16cid:durableId="1806005355">
    <w:abstractNumId w:val="26"/>
  </w:num>
  <w:num w:numId="7" w16cid:durableId="1630624392">
    <w:abstractNumId w:val="19"/>
  </w:num>
  <w:num w:numId="8" w16cid:durableId="1275751675">
    <w:abstractNumId w:val="4"/>
  </w:num>
  <w:num w:numId="9" w16cid:durableId="741947447">
    <w:abstractNumId w:val="14"/>
  </w:num>
  <w:num w:numId="10" w16cid:durableId="1994724367">
    <w:abstractNumId w:val="11"/>
  </w:num>
  <w:num w:numId="11" w16cid:durableId="281495989">
    <w:abstractNumId w:val="25"/>
  </w:num>
  <w:num w:numId="12" w16cid:durableId="1358576485">
    <w:abstractNumId w:val="12"/>
  </w:num>
  <w:num w:numId="13" w16cid:durableId="1463036333">
    <w:abstractNumId w:val="0"/>
  </w:num>
  <w:num w:numId="14" w16cid:durableId="738984718">
    <w:abstractNumId w:val="21"/>
  </w:num>
  <w:num w:numId="15" w16cid:durableId="483552616">
    <w:abstractNumId w:val="29"/>
  </w:num>
  <w:num w:numId="16" w16cid:durableId="1863933740">
    <w:abstractNumId w:val="1"/>
  </w:num>
  <w:num w:numId="17" w16cid:durableId="908267029">
    <w:abstractNumId w:val="28"/>
  </w:num>
  <w:num w:numId="18" w16cid:durableId="1887526411">
    <w:abstractNumId w:val="6"/>
  </w:num>
  <w:num w:numId="19" w16cid:durableId="546842935">
    <w:abstractNumId w:val="18"/>
  </w:num>
  <w:num w:numId="20" w16cid:durableId="1950506010">
    <w:abstractNumId w:val="9"/>
  </w:num>
  <w:num w:numId="21" w16cid:durableId="1645505812">
    <w:abstractNumId w:val="22"/>
  </w:num>
  <w:num w:numId="22" w16cid:durableId="1909075836">
    <w:abstractNumId w:val="17"/>
  </w:num>
  <w:num w:numId="23" w16cid:durableId="1530483098">
    <w:abstractNumId w:val="13"/>
  </w:num>
  <w:num w:numId="24" w16cid:durableId="619528028">
    <w:abstractNumId w:val="23"/>
  </w:num>
  <w:num w:numId="25" w16cid:durableId="32586010">
    <w:abstractNumId w:val="10"/>
  </w:num>
  <w:num w:numId="26" w16cid:durableId="1472867205">
    <w:abstractNumId w:val="27"/>
  </w:num>
  <w:num w:numId="27" w16cid:durableId="978343372">
    <w:abstractNumId w:val="3"/>
  </w:num>
  <w:num w:numId="28" w16cid:durableId="1422022545">
    <w:abstractNumId w:val="15"/>
  </w:num>
  <w:num w:numId="29" w16cid:durableId="66852510">
    <w:abstractNumId w:val="8"/>
  </w:num>
  <w:num w:numId="30" w16cid:durableId="1319459578">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17C0"/>
    <w:rsid w:val="000033CD"/>
    <w:rsid w:val="00006538"/>
    <w:rsid w:val="00012CDC"/>
    <w:rsid w:val="00015431"/>
    <w:rsid w:val="00016605"/>
    <w:rsid w:val="00017BFA"/>
    <w:rsid w:val="00027713"/>
    <w:rsid w:val="00027BD9"/>
    <w:rsid w:val="0003072D"/>
    <w:rsid w:val="000307EC"/>
    <w:rsid w:val="00030893"/>
    <w:rsid w:val="00030D66"/>
    <w:rsid w:val="00031FAE"/>
    <w:rsid w:val="000323FE"/>
    <w:rsid w:val="0003494C"/>
    <w:rsid w:val="000352E0"/>
    <w:rsid w:val="00036A51"/>
    <w:rsid w:val="00037383"/>
    <w:rsid w:val="00040D72"/>
    <w:rsid w:val="0004280B"/>
    <w:rsid w:val="000438DB"/>
    <w:rsid w:val="00043F5F"/>
    <w:rsid w:val="00044CC2"/>
    <w:rsid w:val="00050CAE"/>
    <w:rsid w:val="0005232A"/>
    <w:rsid w:val="00053330"/>
    <w:rsid w:val="00054EA2"/>
    <w:rsid w:val="00055E78"/>
    <w:rsid w:val="00060CA4"/>
    <w:rsid w:val="00061463"/>
    <w:rsid w:val="00061DB1"/>
    <w:rsid w:val="000645BB"/>
    <w:rsid w:val="000653EA"/>
    <w:rsid w:val="000702D7"/>
    <w:rsid w:val="00070308"/>
    <w:rsid w:val="0007049E"/>
    <w:rsid w:val="000731A9"/>
    <w:rsid w:val="0007360D"/>
    <w:rsid w:val="000753BF"/>
    <w:rsid w:val="00075B22"/>
    <w:rsid w:val="00075E57"/>
    <w:rsid w:val="000801DA"/>
    <w:rsid w:val="00081333"/>
    <w:rsid w:val="000820EC"/>
    <w:rsid w:val="00083EDE"/>
    <w:rsid w:val="00084B7F"/>
    <w:rsid w:val="0008544A"/>
    <w:rsid w:val="0008677E"/>
    <w:rsid w:val="00087E8E"/>
    <w:rsid w:val="00090527"/>
    <w:rsid w:val="0009143E"/>
    <w:rsid w:val="00091E0C"/>
    <w:rsid w:val="00092733"/>
    <w:rsid w:val="0009292E"/>
    <w:rsid w:val="00093A0A"/>
    <w:rsid w:val="00093E95"/>
    <w:rsid w:val="00096273"/>
    <w:rsid w:val="000962AF"/>
    <w:rsid w:val="00096CB4"/>
    <w:rsid w:val="000A1FA1"/>
    <w:rsid w:val="000A2BCF"/>
    <w:rsid w:val="000A4542"/>
    <w:rsid w:val="000A479F"/>
    <w:rsid w:val="000A6C57"/>
    <w:rsid w:val="000B3AAB"/>
    <w:rsid w:val="000B4196"/>
    <w:rsid w:val="000B4473"/>
    <w:rsid w:val="000B78A8"/>
    <w:rsid w:val="000C01AC"/>
    <w:rsid w:val="000C1685"/>
    <w:rsid w:val="000C1AB5"/>
    <w:rsid w:val="000C1C95"/>
    <w:rsid w:val="000C2809"/>
    <w:rsid w:val="000C4969"/>
    <w:rsid w:val="000C64BA"/>
    <w:rsid w:val="000C76AF"/>
    <w:rsid w:val="000D19D6"/>
    <w:rsid w:val="000D3F01"/>
    <w:rsid w:val="000D4342"/>
    <w:rsid w:val="000D657B"/>
    <w:rsid w:val="000D71C5"/>
    <w:rsid w:val="000E08F0"/>
    <w:rsid w:val="000E0BEE"/>
    <w:rsid w:val="000E15B3"/>
    <w:rsid w:val="000E1BBC"/>
    <w:rsid w:val="000E3947"/>
    <w:rsid w:val="000E5B67"/>
    <w:rsid w:val="000E6656"/>
    <w:rsid w:val="000E7B69"/>
    <w:rsid w:val="000F0000"/>
    <w:rsid w:val="000F1E2D"/>
    <w:rsid w:val="000F21D5"/>
    <w:rsid w:val="000F3E5F"/>
    <w:rsid w:val="000F444E"/>
    <w:rsid w:val="000F4E8B"/>
    <w:rsid w:val="000F54D2"/>
    <w:rsid w:val="000F7E30"/>
    <w:rsid w:val="0010273F"/>
    <w:rsid w:val="00105770"/>
    <w:rsid w:val="001063CF"/>
    <w:rsid w:val="001075C5"/>
    <w:rsid w:val="00107AF9"/>
    <w:rsid w:val="00112AAF"/>
    <w:rsid w:val="00114160"/>
    <w:rsid w:val="00114B72"/>
    <w:rsid w:val="001153DA"/>
    <w:rsid w:val="00115655"/>
    <w:rsid w:val="001215E7"/>
    <w:rsid w:val="00121F63"/>
    <w:rsid w:val="00122651"/>
    <w:rsid w:val="00122C4F"/>
    <w:rsid w:val="00123505"/>
    <w:rsid w:val="00124381"/>
    <w:rsid w:val="00124B5B"/>
    <w:rsid w:val="00127FBC"/>
    <w:rsid w:val="00130537"/>
    <w:rsid w:val="00133E39"/>
    <w:rsid w:val="00134534"/>
    <w:rsid w:val="00137463"/>
    <w:rsid w:val="00143F6C"/>
    <w:rsid w:val="00145C2B"/>
    <w:rsid w:val="00146623"/>
    <w:rsid w:val="0014746E"/>
    <w:rsid w:val="00150754"/>
    <w:rsid w:val="00155FF5"/>
    <w:rsid w:val="00157DE2"/>
    <w:rsid w:val="00160E3A"/>
    <w:rsid w:val="00163231"/>
    <w:rsid w:val="00163A23"/>
    <w:rsid w:val="00165B3D"/>
    <w:rsid w:val="00170B5F"/>
    <w:rsid w:val="00171556"/>
    <w:rsid w:val="00171DCB"/>
    <w:rsid w:val="001723FA"/>
    <w:rsid w:val="00172D4F"/>
    <w:rsid w:val="0017309B"/>
    <w:rsid w:val="00173B86"/>
    <w:rsid w:val="0017592F"/>
    <w:rsid w:val="0017612D"/>
    <w:rsid w:val="00176B15"/>
    <w:rsid w:val="00177DCE"/>
    <w:rsid w:val="001803D8"/>
    <w:rsid w:val="0018072E"/>
    <w:rsid w:val="00182289"/>
    <w:rsid w:val="001826A4"/>
    <w:rsid w:val="00182AF9"/>
    <w:rsid w:val="00183C02"/>
    <w:rsid w:val="001856FB"/>
    <w:rsid w:val="0019035C"/>
    <w:rsid w:val="00190CF9"/>
    <w:rsid w:val="0019147A"/>
    <w:rsid w:val="0019209D"/>
    <w:rsid w:val="00192A46"/>
    <w:rsid w:val="00195FD7"/>
    <w:rsid w:val="001A22BC"/>
    <w:rsid w:val="001A51F5"/>
    <w:rsid w:val="001A54F8"/>
    <w:rsid w:val="001A7506"/>
    <w:rsid w:val="001B1FDB"/>
    <w:rsid w:val="001B2579"/>
    <w:rsid w:val="001B2BAC"/>
    <w:rsid w:val="001B4888"/>
    <w:rsid w:val="001B49CE"/>
    <w:rsid w:val="001B61D8"/>
    <w:rsid w:val="001B6500"/>
    <w:rsid w:val="001C3308"/>
    <w:rsid w:val="001C6EC8"/>
    <w:rsid w:val="001C745C"/>
    <w:rsid w:val="001C749E"/>
    <w:rsid w:val="001C7E37"/>
    <w:rsid w:val="001D0024"/>
    <w:rsid w:val="001D0F38"/>
    <w:rsid w:val="001D44E3"/>
    <w:rsid w:val="001D47B7"/>
    <w:rsid w:val="001D7776"/>
    <w:rsid w:val="001D7D9B"/>
    <w:rsid w:val="001E0B0C"/>
    <w:rsid w:val="001E164A"/>
    <w:rsid w:val="001E2C54"/>
    <w:rsid w:val="001E2C8D"/>
    <w:rsid w:val="001E53A3"/>
    <w:rsid w:val="001E58DC"/>
    <w:rsid w:val="001E5E97"/>
    <w:rsid w:val="001E5FC2"/>
    <w:rsid w:val="001E68CC"/>
    <w:rsid w:val="001E6FD0"/>
    <w:rsid w:val="001F0F92"/>
    <w:rsid w:val="001F28B4"/>
    <w:rsid w:val="001F33D1"/>
    <w:rsid w:val="001F393F"/>
    <w:rsid w:val="001F46A4"/>
    <w:rsid w:val="001F4CBF"/>
    <w:rsid w:val="001F6D1E"/>
    <w:rsid w:val="00200DC7"/>
    <w:rsid w:val="00203C7F"/>
    <w:rsid w:val="00204407"/>
    <w:rsid w:val="002067D4"/>
    <w:rsid w:val="00207176"/>
    <w:rsid w:val="00211D99"/>
    <w:rsid w:val="002135AB"/>
    <w:rsid w:val="0021443F"/>
    <w:rsid w:val="00215239"/>
    <w:rsid w:val="002161B4"/>
    <w:rsid w:val="00217F6F"/>
    <w:rsid w:val="002234D2"/>
    <w:rsid w:val="00223709"/>
    <w:rsid w:val="0022385B"/>
    <w:rsid w:val="002301BA"/>
    <w:rsid w:val="002301EF"/>
    <w:rsid w:val="0023056C"/>
    <w:rsid w:val="00230B29"/>
    <w:rsid w:val="002319D5"/>
    <w:rsid w:val="00234B61"/>
    <w:rsid w:val="002356AD"/>
    <w:rsid w:val="00237A45"/>
    <w:rsid w:val="00237D39"/>
    <w:rsid w:val="00241D3A"/>
    <w:rsid w:val="00242DC0"/>
    <w:rsid w:val="00243087"/>
    <w:rsid w:val="00244C59"/>
    <w:rsid w:val="00245442"/>
    <w:rsid w:val="00250198"/>
    <w:rsid w:val="00251374"/>
    <w:rsid w:val="00251F20"/>
    <w:rsid w:val="00252191"/>
    <w:rsid w:val="002523BD"/>
    <w:rsid w:val="00252C34"/>
    <w:rsid w:val="002545A5"/>
    <w:rsid w:val="00254F3D"/>
    <w:rsid w:val="00260A33"/>
    <w:rsid w:val="00263D73"/>
    <w:rsid w:val="00265E0E"/>
    <w:rsid w:val="00280302"/>
    <w:rsid w:val="002808E2"/>
    <w:rsid w:val="002814CA"/>
    <w:rsid w:val="00281CB9"/>
    <w:rsid w:val="002833F2"/>
    <w:rsid w:val="00287FE8"/>
    <w:rsid w:val="002907E1"/>
    <w:rsid w:val="00293BC1"/>
    <w:rsid w:val="00293D86"/>
    <w:rsid w:val="00296916"/>
    <w:rsid w:val="00296CC1"/>
    <w:rsid w:val="002A0EDA"/>
    <w:rsid w:val="002A15AB"/>
    <w:rsid w:val="002A19A5"/>
    <w:rsid w:val="002A2A27"/>
    <w:rsid w:val="002A3326"/>
    <w:rsid w:val="002A39C3"/>
    <w:rsid w:val="002A5420"/>
    <w:rsid w:val="002A5ACC"/>
    <w:rsid w:val="002A7685"/>
    <w:rsid w:val="002B0DFE"/>
    <w:rsid w:val="002B19CF"/>
    <w:rsid w:val="002B24B1"/>
    <w:rsid w:val="002B2FDA"/>
    <w:rsid w:val="002B3C9D"/>
    <w:rsid w:val="002B528F"/>
    <w:rsid w:val="002B56CD"/>
    <w:rsid w:val="002B6AC3"/>
    <w:rsid w:val="002C3B84"/>
    <w:rsid w:val="002C5034"/>
    <w:rsid w:val="002C5E6D"/>
    <w:rsid w:val="002C5F37"/>
    <w:rsid w:val="002C64FE"/>
    <w:rsid w:val="002C678A"/>
    <w:rsid w:val="002C79DE"/>
    <w:rsid w:val="002C7E77"/>
    <w:rsid w:val="002D0626"/>
    <w:rsid w:val="002D1124"/>
    <w:rsid w:val="002D16C8"/>
    <w:rsid w:val="002D3A55"/>
    <w:rsid w:val="002D3B39"/>
    <w:rsid w:val="002E1ACB"/>
    <w:rsid w:val="002E45BF"/>
    <w:rsid w:val="002E65EB"/>
    <w:rsid w:val="002F0C80"/>
    <w:rsid w:val="002F3FCD"/>
    <w:rsid w:val="002F436C"/>
    <w:rsid w:val="002F70D5"/>
    <w:rsid w:val="002F7239"/>
    <w:rsid w:val="002F7D6B"/>
    <w:rsid w:val="00300E6D"/>
    <w:rsid w:val="003015BD"/>
    <w:rsid w:val="0030436C"/>
    <w:rsid w:val="003046A7"/>
    <w:rsid w:val="00304C87"/>
    <w:rsid w:val="0030619E"/>
    <w:rsid w:val="00306A30"/>
    <w:rsid w:val="00306B51"/>
    <w:rsid w:val="00312A14"/>
    <w:rsid w:val="00312FC9"/>
    <w:rsid w:val="00313521"/>
    <w:rsid w:val="0031509F"/>
    <w:rsid w:val="003165B5"/>
    <w:rsid w:val="00316C61"/>
    <w:rsid w:val="00320030"/>
    <w:rsid w:val="00321D1B"/>
    <w:rsid w:val="00322DC7"/>
    <w:rsid w:val="00323041"/>
    <w:rsid w:val="00324976"/>
    <w:rsid w:val="00324C96"/>
    <w:rsid w:val="00325F03"/>
    <w:rsid w:val="0032608D"/>
    <w:rsid w:val="003270C0"/>
    <w:rsid w:val="00327D94"/>
    <w:rsid w:val="00331793"/>
    <w:rsid w:val="00332006"/>
    <w:rsid w:val="00333C84"/>
    <w:rsid w:val="003340F8"/>
    <w:rsid w:val="00340503"/>
    <w:rsid w:val="00340637"/>
    <w:rsid w:val="00341356"/>
    <w:rsid w:val="003432FC"/>
    <w:rsid w:val="00345E5E"/>
    <w:rsid w:val="00347067"/>
    <w:rsid w:val="003505D1"/>
    <w:rsid w:val="003509A0"/>
    <w:rsid w:val="00351CF5"/>
    <w:rsid w:val="003536A1"/>
    <w:rsid w:val="003579E2"/>
    <w:rsid w:val="003631E6"/>
    <w:rsid w:val="00365210"/>
    <w:rsid w:val="003722E3"/>
    <w:rsid w:val="003734DE"/>
    <w:rsid w:val="0037469F"/>
    <w:rsid w:val="00377089"/>
    <w:rsid w:val="00380BD2"/>
    <w:rsid w:val="00382841"/>
    <w:rsid w:val="00382AA8"/>
    <w:rsid w:val="003831B0"/>
    <w:rsid w:val="0038373C"/>
    <w:rsid w:val="0038375A"/>
    <w:rsid w:val="0039037B"/>
    <w:rsid w:val="0039287B"/>
    <w:rsid w:val="00393536"/>
    <w:rsid w:val="00393B9E"/>
    <w:rsid w:val="0039574E"/>
    <w:rsid w:val="00395C59"/>
    <w:rsid w:val="003968BC"/>
    <w:rsid w:val="003970D8"/>
    <w:rsid w:val="00397C58"/>
    <w:rsid w:val="003A232C"/>
    <w:rsid w:val="003A2E6C"/>
    <w:rsid w:val="003A5515"/>
    <w:rsid w:val="003A7365"/>
    <w:rsid w:val="003A7988"/>
    <w:rsid w:val="003B04AB"/>
    <w:rsid w:val="003B0B53"/>
    <w:rsid w:val="003B490B"/>
    <w:rsid w:val="003B579B"/>
    <w:rsid w:val="003B7A35"/>
    <w:rsid w:val="003C0C6A"/>
    <w:rsid w:val="003C0F14"/>
    <w:rsid w:val="003C2221"/>
    <w:rsid w:val="003C2A39"/>
    <w:rsid w:val="003C3070"/>
    <w:rsid w:val="003C30AA"/>
    <w:rsid w:val="003C39C9"/>
    <w:rsid w:val="003C6680"/>
    <w:rsid w:val="003C7828"/>
    <w:rsid w:val="003C78BC"/>
    <w:rsid w:val="003D13B5"/>
    <w:rsid w:val="003D2B2A"/>
    <w:rsid w:val="003D4BA0"/>
    <w:rsid w:val="003D5469"/>
    <w:rsid w:val="003D66F9"/>
    <w:rsid w:val="003E0141"/>
    <w:rsid w:val="003E0B00"/>
    <w:rsid w:val="003E1C46"/>
    <w:rsid w:val="003E2B93"/>
    <w:rsid w:val="003E2C47"/>
    <w:rsid w:val="003E2D37"/>
    <w:rsid w:val="003E756C"/>
    <w:rsid w:val="003F0E30"/>
    <w:rsid w:val="003F1563"/>
    <w:rsid w:val="003F1664"/>
    <w:rsid w:val="003F240B"/>
    <w:rsid w:val="003F31C1"/>
    <w:rsid w:val="003F3AE6"/>
    <w:rsid w:val="003F40B7"/>
    <w:rsid w:val="003F62B5"/>
    <w:rsid w:val="003F6BD3"/>
    <w:rsid w:val="003F7370"/>
    <w:rsid w:val="003F7B63"/>
    <w:rsid w:val="0040740E"/>
    <w:rsid w:val="004076E4"/>
    <w:rsid w:val="00407B16"/>
    <w:rsid w:val="004100DF"/>
    <w:rsid w:val="0041119C"/>
    <w:rsid w:val="004146F4"/>
    <w:rsid w:val="00414711"/>
    <w:rsid w:val="004147D7"/>
    <w:rsid w:val="0041597E"/>
    <w:rsid w:val="00416908"/>
    <w:rsid w:val="004254FA"/>
    <w:rsid w:val="004277D7"/>
    <w:rsid w:val="00430CE1"/>
    <w:rsid w:val="0043499B"/>
    <w:rsid w:val="00434CC3"/>
    <w:rsid w:val="00434F59"/>
    <w:rsid w:val="004359ED"/>
    <w:rsid w:val="00436090"/>
    <w:rsid w:val="0043639B"/>
    <w:rsid w:val="004401CA"/>
    <w:rsid w:val="004402E9"/>
    <w:rsid w:val="00441E0B"/>
    <w:rsid w:val="00441F9F"/>
    <w:rsid w:val="00444BDF"/>
    <w:rsid w:val="00445B1B"/>
    <w:rsid w:val="00447ACB"/>
    <w:rsid w:val="00455840"/>
    <w:rsid w:val="00456C20"/>
    <w:rsid w:val="0045731F"/>
    <w:rsid w:val="00460FEC"/>
    <w:rsid w:val="00463854"/>
    <w:rsid w:val="00463D65"/>
    <w:rsid w:val="0046425E"/>
    <w:rsid w:val="004669D0"/>
    <w:rsid w:val="00467B27"/>
    <w:rsid w:val="00470135"/>
    <w:rsid w:val="00471325"/>
    <w:rsid w:val="00471D6E"/>
    <w:rsid w:val="004725EF"/>
    <w:rsid w:val="00474801"/>
    <w:rsid w:val="004750A8"/>
    <w:rsid w:val="0047596B"/>
    <w:rsid w:val="0047699F"/>
    <w:rsid w:val="00482126"/>
    <w:rsid w:val="00483356"/>
    <w:rsid w:val="00483CB0"/>
    <w:rsid w:val="00483D28"/>
    <w:rsid w:val="00485583"/>
    <w:rsid w:val="004928B8"/>
    <w:rsid w:val="00493B31"/>
    <w:rsid w:val="0049764F"/>
    <w:rsid w:val="004976D3"/>
    <w:rsid w:val="00497956"/>
    <w:rsid w:val="004A07A7"/>
    <w:rsid w:val="004A07F4"/>
    <w:rsid w:val="004A215E"/>
    <w:rsid w:val="004A2822"/>
    <w:rsid w:val="004A4D3B"/>
    <w:rsid w:val="004A4E17"/>
    <w:rsid w:val="004A4EBC"/>
    <w:rsid w:val="004A5820"/>
    <w:rsid w:val="004A711F"/>
    <w:rsid w:val="004B2916"/>
    <w:rsid w:val="004B4B23"/>
    <w:rsid w:val="004B592B"/>
    <w:rsid w:val="004B7696"/>
    <w:rsid w:val="004C1FF9"/>
    <w:rsid w:val="004C39FB"/>
    <w:rsid w:val="004C438E"/>
    <w:rsid w:val="004C4C46"/>
    <w:rsid w:val="004C6B31"/>
    <w:rsid w:val="004C7D48"/>
    <w:rsid w:val="004D0D3B"/>
    <w:rsid w:val="004D2BDF"/>
    <w:rsid w:val="004D6139"/>
    <w:rsid w:val="004D64A4"/>
    <w:rsid w:val="004D7002"/>
    <w:rsid w:val="004D7834"/>
    <w:rsid w:val="004E0206"/>
    <w:rsid w:val="004E0DC5"/>
    <w:rsid w:val="004E106E"/>
    <w:rsid w:val="004E2C7C"/>
    <w:rsid w:val="004E2FD6"/>
    <w:rsid w:val="004E2FED"/>
    <w:rsid w:val="004E3EFE"/>
    <w:rsid w:val="004E77FB"/>
    <w:rsid w:val="004F026B"/>
    <w:rsid w:val="004F199A"/>
    <w:rsid w:val="004F29BC"/>
    <w:rsid w:val="004F7B2B"/>
    <w:rsid w:val="005010EA"/>
    <w:rsid w:val="00501B69"/>
    <w:rsid w:val="00503699"/>
    <w:rsid w:val="00506CD1"/>
    <w:rsid w:val="00513396"/>
    <w:rsid w:val="005149E8"/>
    <w:rsid w:val="005169AB"/>
    <w:rsid w:val="0051777E"/>
    <w:rsid w:val="00517928"/>
    <w:rsid w:val="00517B00"/>
    <w:rsid w:val="00520053"/>
    <w:rsid w:val="00520097"/>
    <w:rsid w:val="005204EE"/>
    <w:rsid w:val="005212BF"/>
    <w:rsid w:val="005235E7"/>
    <w:rsid w:val="00526D5A"/>
    <w:rsid w:val="0053096E"/>
    <w:rsid w:val="005314A0"/>
    <w:rsid w:val="00531DEE"/>
    <w:rsid w:val="005321F6"/>
    <w:rsid w:val="00533806"/>
    <w:rsid w:val="00535562"/>
    <w:rsid w:val="00537A12"/>
    <w:rsid w:val="00537EE7"/>
    <w:rsid w:val="0054098A"/>
    <w:rsid w:val="00541BDC"/>
    <w:rsid w:val="00542484"/>
    <w:rsid w:val="00542595"/>
    <w:rsid w:val="00543156"/>
    <w:rsid w:val="00543BB3"/>
    <w:rsid w:val="00544661"/>
    <w:rsid w:val="00546CFA"/>
    <w:rsid w:val="005525A7"/>
    <w:rsid w:val="00552ABF"/>
    <w:rsid w:val="00552F1E"/>
    <w:rsid w:val="00553D9B"/>
    <w:rsid w:val="00554F84"/>
    <w:rsid w:val="005559ED"/>
    <w:rsid w:val="005565E6"/>
    <w:rsid w:val="00563D4B"/>
    <w:rsid w:val="00564474"/>
    <w:rsid w:val="0056494E"/>
    <w:rsid w:val="0056780C"/>
    <w:rsid w:val="00567A53"/>
    <w:rsid w:val="005708F6"/>
    <w:rsid w:val="00571301"/>
    <w:rsid w:val="00573871"/>
    <w:rsid w:val="00575301"/>
    <w:rsid w:val="00575DE3"/>
    <w:rsid w:val="00576A7F"/>
    <w:rsid w:val="00577E36"/>
    <w:rsid w:val="00577E67"/>
    <w:rsid w:val="00580474"/>
    <w:rsid w:val="005848EF"/>
    <w:rsid w:val="005855B1"/>
    <w:rsid w:val="005858F1"/>
    <w:rsid w:val="00586BC1"/>
    <w:rsid w:val="00587D7F"/>
    <w:rsid w:val="00587E24"/>
    <w:rsid w:val="005934BE"/>
    <w:rsid w:val="00595446"/>
    <w:rsid w:val="00595E85"/>
    <w:rsid w:val="0059609D"/>
    <w:rsid w:val="0059637E"/>
    <w:rsid w:val="0059787E"/>
    <w:rsid w:val="005A0BF1"/>
    <w:rsid w:val="005A0DF6"/>
    <w:rsid w:val="005A3D61"/>
    <w:rsid w:val="005A547C"/>
    <w:rsid w:val="005B140D"/>
    <w:rsid w:val="005B1B4C"/>
    <w:rsid w:val="005B22DA"/>
    <w:rsid w:val="005B296D"/>
    <w:rsid w:val="005B64B5"/>
    <w:rsid w:val="005B6D99"/>
    <w:rsid w:val="005B7B5B"/>
    <w:rsid w:val="005C563D"/>
    <w:rsid w:val="005C6A8B"/>
    <w:rsid w:val="005C7CAD"/>
    <w:rsid w:val="005D1E73"/>
    <w:rsid w:val="005D2446"/>
    <w:rsid w:val="005D259E"/>
    <w:rsid w:val="005D3D70"/>
    <w:rsid w:val="005D44DF"/>
    <w:rsid w:val="005D5117"/>
    <w:rsid w:val="005D60CC"/>
    <w:rsid w:val="005D76BE"/>
    <w:rsid w:val="005E1CFF"/>
    <w:rsid w:val="005E2147"/>
    <w:rsid w:val="005E2B4C"/>
    <w:rsid w:val="005E32E9"/>
    <w:rsid w:val="005E374E"/>
    <w:rsid w:val="005E417B"/>
    <w:rsid w:val="005E7BA6"/>
    <w:rsid w:val="005F39A5"/>
    <w:rsid w:val="005F59F0"/>
    <w:rsid w:val="005F6067"/>
    <w:rsid w:val="005F6AD0"/>
    <w:rsid w:val="0060080C"/>
    <w:rsid w:val="006015B5"/>
    <w:rsid w:val="006023A0"/>
    <w:rsid w:val="00602D2E"/>
    <w:rsid w:val="006036C8"/>
    <w:rsid w:val="00605B17"/>
    <w:rsid w:val="0060661D"/>
    <w:rsid w:val="00606664"/>
    <w:rsid w:val="0061036F"/>
    <w:rsid w:val="00611625"/>
    <w:rsid w:val="006126D3"/>
    <w:rsid w:val="00614887"/>
    <w:rsid w:val="00620AE0"/>
    <w:rsid w:val="00620E76"/>
    <w:rsid w:val="0062112D"/>
    <w:rsid w:val="00622343"/>
    <w:rsid w:val="00622369"/>
    <w:rsid w:val="00622D54"/>
    <w:rsid w:val="0062372A"/>
    <w:rsid w:val="006240A2"/>
    <w:rsid w:val="00624BD7"/>
    <w:rsid w:val="0062509A"/>
    <w:rsid w:val="00630C58"/>
    <w:rsid w:val="00630F93"/>
    <w:rsid w:val="006338D2"/>
    <w:rsid w:val="00633A05"/>
    <w:rsid w:val="00633B5B"/>
    <w:rsid w:val="00634BC4"/>
    <w:rsid w:val="00634E77"/>
    <w:rsid w:val="006375C5"/>
    <w:rsid w:val="006405C3"/>
    <w:rsid w:val="00640A89"/>
    <w:rsid w:val="0064256C"/>
    <w:rsid w:val="0064286E"/>
    <w:rsid w:val="00642E93"/>
    <w:rsid w:val="00643D1C"/>
    <w:rsid w:val="006440ED"/>
    <w:rsid w:val="0064485C"/>
    <w:rsid w:val="00645199"/>
    <w:rsid w:val="006454B4"/>
    <w:rsid w:val="006461F6"/>
    <w:rsid w:val="00646BC8"/>
    <w:rsid w:val="00646C76"/>
    <w:rsid w:val="00647A8A"/>
    <w:rsid w:val="00647F29"/>
    <w:rsid w:val="006504C2"/>
    <w:rsid w:val="00651653"/>
    <w:rsid w:val="00651A27"/>
    <w:rsid w:val="00651E89"/>
    <w:rsid w:val="00655875"/>
    <w:rsid w:val="00655B63"/>
    <w:rsid w:val="00660BBC"/>
    <w:rsid w:val="006614A2"/>
    <w:rsid w:val="006619B1"/>
    <w:rsid w:val="00663E13"/>
    <w:rsid w:val="0066486D"/>
    <w:rsid w:val="0066496D"/>
    <w:rsid w:val="0066672D"/>
    <w:rsid w:val="00671655"/>
    <w:rsid w:val="006718CE"/>
    <w:rsid w:val="0067297F"/>
    <w:rsid w:val="00673687"/>
    <w:rsid w:val="00673BDD"/>
    <w:rsid w:val="0067457E"/>
    <w:rsid w:val="0068042F"/>
    <w:rsid w:val="006833F5"/>
    <w:rsid w:val="00684032"/>
    <w:rsid w:val="0068561D"/>
    <w:rsid w:val="006870FB"/>
    <w:rsid w:val="0068760D"/>
    <w:rsid w:val="00687BF7"/>
    <w:rsid w:val="006903C4"/>
    <w:rsid w:val="00690D93"/>
    <w:rsid w:val="0069105C"/>
    <w:rsid w:val="006949E3"/>
    <w:rsid w:val="006956D7"/>
    <w:rsid w:val="006962FB"/>
    <w:rsid w:val="00696B66"/>
    <w:rsid w:val="006A0348"/>
    <w:rsid w:val="006A25D3"/>
    <w:rsid w:val="006A2FE7"/>
    <w:rsid w:val="006A6139"/>
    <w:rsid w:val="006A711F"/>
    <w:rsid w:val="006A7A68"/>
    <w:rsid w:val="006B00CA"/>
    <w:rsid w:val="006B1743"/>
    <w:rsid w:val="006B2612"/>
    <w:rsid w:val="006B2A52"/>
    <w:rsid w:val="006B5218"/>
    <w:rsid w:val="006B54C0"/>
    <w:rsid w:val="006B58EF"/>
    <w:rsid w:val="006B60A8"/>
    <w:rsid w:val="006C0459"/>
    <w:rsid w:val="006C0AA6"/>
    <w:rsid w:val="006C340F"/>
    <w:rsid w:val="006C4708"/>
    <w:rsid w:val="006C5E55"/>
    <w:rsid w:val="006D0BDC"/>
    <w:rsid w:val="006D17A6"/>
    <w:rsid w:val="006D1896"/>
    <w:rsid w:val="006D3999"/>
    <w:rsid w:val="006D580E"/>
    <w:rsid w:val="006D62AE"/>
    <w:rsid w:val="006D6527"/>
    <w:rsid w:val="006D6A2B"/>
    <w:rsid w:val="006D7C51"/>
    <w:rsid w:val="006D7E98"/>
    <w:rsid w:val="006E0DB3"/>
    <w:rsid w:val="006E59DC"/>
    <w:rsid w:val="006E68AF"/>
    <w:rsid w:val="006E71EB"/>
    <w:rsid w:val="006F04F3"/>
    <w:rsid w:val="006F1100"/>
    <w:rsid w:val="006F1BEC"/>
    <w:rsid w:val="006F2ED3"/>
    <w:rsid w:val="006F7EFD"/>
    <w:rsid w:val="00700D29"/>
    <w:rsid w:val="00702D06"/>
    <w:rsid w:val="007030B7"/>
    <w:rsid w:val="007036EF"/>
    <w:rsid w:val="00703949"/>
    <w:rsid w:val="0070560C"/>
    <w:rsid w:val="0071288F"/>
    <w:rsid w:val="007131A1"/>
    <w:rsid w:val="00713349"/>
    <w:rsid w:val="00713AF5"/>
    <w:rsid w:val="00715518"/>
    <w:rsid w:val="0071580E"/>
    <w:rsid w:val="00716068"/>
    <w:rsid w:val="00716368"/>
    <w:rsid w:val="00716D43"/>
    <w:rsid w:val="007170B3"/>
    <w:rsid w:val="0072198A"/>
    <w:rsid w:val="00722711"/>
    <w:rsid w:val="007228AE"/>
    <w:rsid w:val="007238FD"/>
    <w:rsid w:val="007249A5"/>
    <w:rsid w:val="007271D4"/>
    <w:rsid w:val="007273D5"/>
    <w:rsid w:val="00727E92"/>
    <w:rsid w:val="00727E9C"/>
    <w:rsid w:val="0073090A"/>
    <w:rsid w:val="00730F48"/>
    <w:rsid w:val="00731649"/>
    <w:rsid w:val="007317BA"/>
    <w:rsid w:val="00731935"/>
    <w:rsid w:val="007320B9"/>
    <w:rsid w:val="00735219"/>
    <w:rsid w:val="00736C1A"/>
    <w:rsid w:val="00740036"/>
    <w:rsid w:val="00740967"/>
    <w:rsid w:val="0074181C"/>
    <w:rsid w:val="007434A5"/>
    <w:rsid w:val="007440B4"/>
    <w:rsid w:val="007454A3"/>
    <w:rsid w:val="007456EC"/>
    <w:rsid w:val="00746B24"/>
    <w:rsid w:val="0074794A"/>
    <w:rsid w:val="0075121C"/>
    <w:rsid w:val="00753A30"/>
    <w:rsid w:val="00753D02"/>
    <w:rsid w:val="00753FA1"/>
    <w:rsid w:val="0075495D"/>
    <w:rsid w:val="007553C4"/>
    <w:rsid w:val="0075747A"/>
    <w:rsid w:val="0075791B"/>
    <w:rsid w:val="00760439"/>
    <w:rsid w:val="00760A69"/>
    <w:rsid w:val="00760C04"/>
    <w:rsid w:val="0076133B"/>
    <w:rsid w:val="00762030"/>
    <w:rsid w:val="00762A79"/>
    <w:rsid w:val="007643F5"/>
    <w:rsid w:val="00764EA3"/>
    <w:rsid w:val="00765B88"/>
    <w:rsid w:val="00767C63"/>
    <w:rsid w:val="0077128D"/>
    <w:rsid w:val="0077325D"/>
    <w:rsid w:val="007755B5"/>
    <w:rsid w:val="00775D4B"/>
    <w:rsid w:val="00780137"/>
    <w:rsid w:val="007819B8"/>
    <w:rsid w:val="00781C18"/>
    <w:rsid w:val="00782626"/>
    <w:rsid w:val="00787D76"/>
    <w:rsid w:val="00787E45"/>
    <w:rsid w:val="00790348"/>
    <w:rsid w:val="007918A8"/>
    <w:rsid w:val="00792609"/>
    <w:rsid w:val="0079461C"/>
    <w:rsid w:val="00794FF1"/>
    <w:rsid w:val="007A16ED"/>
    <w:rsid w:val="007A1810"/>
    <w:rsid w:val="007A4807"/>
    <w:rsid w:val="007A4F07"/>
    <w:rsid w:val="007A65B1"/>
    <w:rsid w:val="007A7507"/>
    <w:rsid w:val="007B2E19"/>
    <w:rsid w:val="007B2EBA"/>
    <w:rsid w:val="007B48B1"/>
    <w:rsid w:val="007B6045"/>
    <w:rsid w:val="007B753A"/>
    <w:rsid w:val="007C034F"/>
    <w:rsid w:val="007C080F"/>
    <w:rsid w:val="007C0930"/>
    <w:rsid w:val="007C29E0"/>
    <w:rsid w:val="007C3258"/>
    <w:rsid w:val="007C46DB"/>
    <w:rsid w:val="007C5368"/>
    <w:rsid w:val="007C7CC5"/>
    <w:rsid w:val="007D0776"/>
    <w:rsid w:val="007D5941"/>
    <w:rsid w:val="007D67D5"/>
    <w:rsid w:val="007D7EB9"/>
    <w:rsid w:val="007D7EFA"/>
    <w:rsid w:val="007E1BF7"/>
    <w:rsid w:val="007E37FE"/>
    <w:rsid w:val="007E3EA3"/>
    <w:rsid w:val="007E619F"/>
    <w:rsid w:val="007E72FD"/>
    <w:rsid w:val="007F01DF"/>
    <w:rsid w:val="007F12F4"/>
    <w:rsid w:val="007F207C"/>
    <w:rsid w:val="007F2A0E"/>
    <w:rsid w:val="007F702E"/>
    <w:rsid w:val="007F7180"/>
    <w:rsid w:val="007F71AC"/>
    <w:rsid w:val="008001C1"/>
    <w:rsid w:val="0080058B"/>
    <w:rsid w:val="008030E0"/>
    <w:rsid w:val="00805DEC"/>
    <w:rsid w:val="00806FB0"/>
    <w:rsid w:val="008071E2"/>
    <w:rsid w:val="00813AFC"/>
    <w:rsid w:val="00816702"/>
    <w:rsid w:val="00820B18"/>
    <w:rsid w:val="00821064"/>
    <w:rsid w:val="00821576"/>
    <w:rsid w:val="008242B9"/>
    <w:rsid w:val="00824472"/>
    <w:rsid w:val="008246BC"/>
    <w:rsid w:val="00824E62"/>
    <w:rsid w:val="0082527D"/>
    <w:rsid w:val="00831D32"/>
    <w:rsid w:val="0083354E"/>
    <w:rsid w:val="00833D6A"/>
    <w:rsid w:val="00833F98"/>
    <w:rsid w:val="00837DB4"/>
    <w:rsid w:val="00840FD1"/>
    <w:rsid w:val="0084129D"/>
    <w:rsid w:val="00844069"/>
    <w:rsid w:val="00844A8F"/>
    <w:rsid w:val="00847FDE"/>
    <w:rsid w:val="00847FFB"/>
    <w:rsid w:val="00850A0C"/>
    <w:rsid w:val="00850D26"/>
    <w:rsid w:val="0085327A"/>
    <w:rsid w:val="00855E00"/>
    <w:rsid w:val="00856429"/>
    <w:rsid w:val="00856611"/>
    <w:rsid w:val="00857B05"/>
    <w:rsid w:val="008609E4"/>
    <w:rsid w:val="00861550"/>
    <w:rsid w:val="008634C2"/>
    <w:rsid w:val="00863F1D"/>
    <w:rsid w:val="008649AE"/>
    <w:rsid w:val="00864EFC"/>
    <w:rsid w:val="0086670D"/>
    <w:rsid w:val="00866CBC"/>
    <w:rsid w:val="008670CF"/>
    <w:rsid w:val="00871C11"/>
    <w:rsid w:val="00871C81"/>
    <w:rsid w:val="008743EC"/>
    <w:rsid w:val="00874AC5"/>
    <w:rsid w:val="00875110"/>
    <w:rsid w:val="008764A6"/>
    <w:rsid w:val="00876664"/>
    <w:rsid w:val="00876AC6"/>
    <w:rsid w:val="00881EE8"/>
    <w:rsid w:val="00882732"/>
    <w:rsid w:val="00886523"/>
    <w:rsid w:val="00887B74"/>
    <w:rsid w:val="008900D9"/>
    <w:rsid w:val="00890198"/>
    <w:rsid w:val="00891244"/>
    <w:rsid w:val="0089375C"/>
    <w:rsid w:val="008938EA"/>
    <w:rsid w:val="00894680"/>
    <w:rsid w:val="00896781"/>
    <w:rsid w:val="008A12DD"/>
    <w:rsid w:val="008A4C65"/>
    <w:rsid w:val="008A50D0"/>
    <w:rsid w:val="008A692D"/>
    <w:rsid w:val="008A69AA"/>
    <w:rsid w:val="008A6B00"/>
    <w:rsid w:val="008A7665"/>
    <w:rsid w:val="008B1C6D"/>
    <w:rsid w:val="008B4477"/>
    <w:rsid w:val="008B4ACD"/>
    <w:rsid w:val="008B4C45"/>
    <w:rsid w:val="008B5073"/>
    <w:rsid w:val="008B7508"/>
    <w:rsid w:val="008C20AC"/>
    <w:rsid w:val="008C27E2"/>
    <w:rsid w:val="008C28C3"/>
    <w:rsid w:val="008C4F01"/>
    <w:rsid w:val="008C541E"/>
    <w:rsid w:val="008C5661"/>
    <w:rsid w:val="008C6346"/>
    <w:rsid w:val="008C69B8"/>
    <w:rsid w:val="008C7310"/>
    <w:rsid w:val="008C7DD2"/>
    <w:rsid w:val="008D0093"/>
    <w:rsid w:val="008D16BA"/>
    <w:rsid w:val="008D2E83"/>
    <w:rsid w:val="008D52C3"/>
    <w:rsid w:val="008D5685"/>
    <w:rsid w:val="008D5978"/>
    <w:rsid w:val="008E10EF"/>
    <w:rsid w:val="008E1D8A"/>
    <w:rsid w:val="008E4090"/>
    <w:rsid w:val="008E42D3"/>
    <w:rsid w:val="008E438D"/>
    <w:rsid w:val="008E4C31"/>
    <w:rsid w:val="008E4CA8"/>
    <w:rsid w:val="008E4F46"/>
    <w:rsid w:val="008E5308"/>
    <w:rsid w:val="008E5ADC"/>
    <w:rsid w:val="008E6ACA"/>
    <w:rsid w:val="008E76CE"/>
    <w:rsid w:val="008F0150"/>
    <w:rsid w:val="008F1603"/>
    <w:rsid w:val="008F1B6D"/>
    <w:rsid w:val="008F2870"/>
    <w:rsid w:val="008F3509"/>
    <w:rsid w:val="008F3845"/>
    <w:rsid w:val="008F4FF7"/>
    <w:rsid w:val="008F57ED"/>
    <w:rsid w:val="008F7312"/>
    <w:rsid w:val="008F74F9"/>
    <w:rsid w:val="00902D99"/>
    <w:rsid w:val="0090308F"/>
    <w:rsid w:val="0090338E"/>
    <w:rsid w:val="009051D0"/>
    <w:rsid w:val="00905234"/>
    <w:rsid w:val="00910E37"/>
    <w:rsid w:val="00910F6C"/>
    <w:rsid w:val="00912D01"/>
    <w:rsid w:val="00912D53"/>
    <w:rsid w:val="009139D3"/>
    <w:rsid w:val="009143FC"/>
    <w:rsid w:val="00914E06"/>
    <w:rsid w:val="009170BF"/>
    <w:rsid w:val="0091750D"/>
    <w:rsid w:val="009179E8"/>
    <w:rsid w:val="00925397"/>
    <w:rsid w:val="009279B8"/>
    <w:rsid w:val="00927BA9"/>
    <w:rsid w:val="009312B5"/>
    <w:rsid w:val="0093187E"/>
    <w:rsid w:val="00931D10"/>
    <w:rsid w:val="009335B8"/>
    <w:rsid w:val="0093529B"/>
    <w:rsid w:val="00937C7E"/>
    <w:rsid w:val="009432E3"/>
    <w:rsid w:val="009469B0"/>
    <w:rsid w:val="00947D06"/>
    <w:rsid w:val="0095011A"/>
    <w:rsid w:val="00950D00"/>
    <w:rsid w:val="009529AC"/>
    <w:rsid w:val="00954C08"/>
    <w:rsid w:val="00955550"/>
    <w:rsid w:val="009600CD"/>
    <w:rsid w:val="009646EC"/>
    <w:rsid w:val="009652F1"/>
    <w:rsid w:val="0096587D"/>
    <w:rsid w:val="00970A74"/>
    <w:rsid w:val="00972914"/>
    <w:rsid w:val="009738A0"/>
    <w:rsid w:val="009749DD"/>
    <w:rsid w:val="00974CDF"/>
    <w:rsid w:val="009803C0"/>
    <w:rsid w:val="00981492"/>
    <w:rsid w:val="009839DE"/>
    <w:rsid w:val="009861C8"/>
    <w:rsid w:val="00986205"/>
    <w:rsid w:val="00986C69"/>
    <w:rsid w:val="009872C6"/>
    <w:rsid w:val="00987983"/>
    <w:rsid w:val="009879EC"/>
    <w:rsid w:val="0099221A"/>
    <w:rsid w:val="00992C8E"/>
    <w:rsid w:val="0099652B"/>
    <w:rsid w:val="009A2B56"/>
    <w:rsid w:val="009A4A0D"/>
    <w:rsid w:val="009B123D"/>
    <w:rsid w:val="009B30B9"/>
    <w:rsid w:val="009B3DA9"/>
    <w:rsid w:val="009B3E45"/>
    <w:rsid w:val="009B445B"/>
    <w:rsid w:val="009B48D8"/>
    <w:rsid w:val="009B556F"/>
    <w:rsid w:val="009B67EE"/>
    <w:rsid w:val="009B75E6"/>
    <w:rsid w:val="009B7B44"/>
    <w:rsid w:val="009C0E7F"/>
    <w:rsid w:val="009C112B"/>
    <w:rsid w:val="009C723F"/>
    <w:rsid w:val="009C72AE"/>
    <w:rsid w:val="009D0A07"/>
    <w:rsid w:val="009D168B"/>
    <w:rsid w:val="009D3814"/>
    <w:rsid w:val="009D6005"/>
    <w:rsid w:val="009D6EA0"/>
    <w:rsid w:val="009D7161"/>
    <w:rsid w:val="009E0919"/>
    <w:rsid w:val="009E1510"/>
    <w:rsid w:val="009E2CA1"/>
    <w:rsid w:val="009E49A1"/>
    <w:rsid w:val="009E6A8C"/>
    <w:rsid w:val="009E6CBE"/>
    <w:rsid w:val="009E719A"/>
    <w:rsid w:val="009E7BD3"/>
    <w:rsid w:val="009F3555"/>
    <w:rsid w:val="009F4E18"/>
    <w:rsid w:val="009F4ED3"/>
    <w:rsid w:val="009F6E53"/>
    <w:rsid w:val="009F76CA"/>
    <w:rsid w:val="00A001C8"/>
    <w:rsid w:val="00A028A8"/>
    <w:rsid w:val="00A03A9C"/>
    <w:rsid w:val="00A05EDF"/>
    <w:rsid w:val="00A0770A"/>
    <w:rsid w:val="00A113A0"/>
    <w:rsid w:val="00A134CD"/>
    <w:rsid w:val="00A1594F"/>
    <w:rsid w:val="00A1720A"/>
    <w:rsid w:val="00A20072"/>
    <w:rsid w:val="00A200F9"/>
    <w:rsid w:val="00A2135B"/>
    <w:rsid w:val="00A22FB6"/>
    <w:rsid w:val="00A2499F"/>
    <w:rsid w:val="00A24C94"/>
    <w:rsid w:val="00A25DD7"/>
    <w:rsid w:val="00A30ECF"/>
    <w:rsid w:val="00A33EB6"/>
    <w:rsid w:val="00A3511C"/>
    <w:rsid w:val="00A3550D"/>
    <w:rsid w:val="00A35794"/>
    <w:rsid w:val="00A36229"/>
    <w:rsid w:val="00A3767A"/>
    <w:rsid w:val="00A3790C"/>
    <w:rsid w:val="00A40C83"/>
    <w:rsid w:val="00A41A99"/>
    <w:rsid w:val="00A4306A"/>
    <w:rsid w:val="00A439D9"/>
    <w:rsid w:val="00A44174"/>
    <w:rsid w:val="00A44BAB"/>
    <w:rsid w:val="00A456F2"/>
    <w:rsid w:val="00A522F2"/>
    <w:rsid w:val="00A53B2F"/>
    <w:rsid w:val="00A54C5F"/>
    <w:rsid w:val="00A5534B"/>
    <w:rsid w:val="00A55768"/>
    <w:rsid w:val="00A568E5"/>
    <w:rsid w:val="00A574C5"/>
    <w:rsid w:val="00A60D8A"/>
    <w:rsid w:val="00A61060"/>
    <w:rsid w:val="00A6157C"/>
    <w:rsid w:val="00A627D5"/>
    <w:rsid w:val="00A63653"/>
    <w:rsid w:val="00A654CE"/>
    <w:rsid w:val="00A6559B"/>
    <w:rsid w:val="00A67FF1"/>
    <w:rsid w:val="00A70183"/>
    <w:rsid w:val="00A719F7"/>
    <w:rsid w:val="00A726E6"/>
    <w:rsid w:val="00A7327B"/>
    <w:rsid w:val="00A73CC3"/>
    <w:rsid w:val="00A73E2B"/>
    <w:rsid w:val="00A74BDF"/>
    <w:rsid w:val="00A754A1"/>
    <w:rsid w:val="00A76346"/>
    <w:rsid w:val="00A76AEF"/>
    <w:rsid w:val="00A7740F"/>
    <w:rsid w:val="00A852AA"/>
    <w:rsid w:val="00A85ACD"/>
    <w:rsid w:val="00A866C9"/>
    <w:rsid w:val="00A91442"/>
    <w:rsid w:val="00A91ED1"/>
    <w:rsid w:val="00A92B7A"/>
    <w:rsid w:val="00A94D5A"/>
    <w:rsid w:val="00A95EC1"/>
    <w:rsid w:val="00A95F22"/>
    <w:rsid w:val="00A978E1"/>
    <w:rsid w:val="00A97B56"/>
    <w:rsid w:val="00AA0296"/>
    <w:rsid w:val="00AA1786"/>
    <w:rsid w:val="00AA33F5"/>
    <w:rsid w:val="00AA380C"/>
    <w:rsid w:val="00AA3A7E"/>
    <w:rsid w:val="00AA44C1"/>
    <w:rsid w:val="00AA6149"/>
    <w:rsid w:val="00AA63A0"/>
    <w:rsid w:val="00AA6A1C"/>
    <w:rsid w:val="00AA739C"/>
    <w:rsid w:val="00AB26F9"/>
    <w:rsid w:val="00AB2CC4"/>
    <w:rsid w:val="00AB316A"/>
    <w:rsid w:val="00AB3E51"/>
    <w:rsid w:val="00AB589E"/>
    <w:rsid w:val="00AB7D65"/>
    <w:rsid w:val="00AC46DB"/>
    <w:rsid w:val="00AC47B4"/>
    <w:rsid w:val="00AC4C8D"/>
    <w:rsid w:val="00AC74C7"/>
    <w:rsid w:val="00AD047B"/>
    <w:rsid w:val="00AD0801"/>
    <w:rsid w:val="00AD21D7"/>
    <w:rsid w:val="00AD248E"/>
    <w:rsid w:val="00AD32F0"/>
    <w:rsid w:val="00AD39A8"/>
    <w:rsid w:val="00AD5AFF"/>
    <w:rsid w:val="00AD62B2"/>
    <w:rsid w:val="00AE0F63"/>
    <w:rsid w:val="00AE3446"/>
    <w:rsid w:val="00AE3961"/>
    <w:rsid w:val="00AE44AB"/>
    <w:rsid w:val="00AF027D"/>
    <w:rsid w:val="00AF0602"/>
    <w:rsid w:val="00AF060F"/>
    <w:rsid w:val="00AF1D68"/>
    <w:rsid w:val="00AF2806"/>
    <w:rsid w:val="00AF2E1D"/>
    <w:rsid w:val="00AF3126"/>
    <w:rsid w:val="00AF3D52"/>
    <w:rsid w:val="00AF4E55"/>
    <w:rsid w:val="00AF6AF0"/>
    <w:rsid w:val="00B00BE9"/>
    <w:rsid w:val="00B00BF9"/>
    <w:rsid w:val="00B017A6"/>
    <w:rsid w:val="00B01961"/>
    <w:rsid w:val="00B01A9F"/>
    <w:rsid w:val="00B01FF3"/>
    <w:rsid w:val="00B025F8"/>
    <w:rsid w:val="00B0468A"/>
    <w:rsid w:val="00B04BB8"/>
    <w:rsid w:val="00B05BDC"/>
    <w:rsid w:val="00B05D47"/>
    <w:rsid w:val="00B065CF"/>
    <w:rsid w:val="00B130B1"/>
    <w:rsid w:val="00B13ADC"/>
    <w:rsid w:val="00B16E4C"/>
    <w:rsid w:val="00B22DEE"/>
    <w:rsid w:val="00B23753"/>
    <w:rsid w:val="00B23F52"/>
    <w:rsid w:val="00B24068"/>
    <w:rsid w:val="00B266BF"/>
    <w:rsid w:val="00B30144"/>
    <w:rsid w:val="00B314C6"/>
    <w:rsid w:val="00B318DF"/>
    <w:rsid w:val="00B31E22"/>
    <w:rsid w:val="00B3209A"/>
    <w:rsid w:val="00B34776"/>
    <w:rsid w:val="00B35A42"/>
    <w:rsid w:val="00B367A8"/>
    <w:rsid w:val="00B36AB1"/>
    <w:rsid w:val="00B36CFC"/>
    <w:rsid w:val="00B37398"/>
    <w:rsid w:val="00B400AA"/>
    <w:rsid w:val="00B41D28"/>
    <w:rsid w:val="00B4239F"/>
    <w:rsid w:val="00B42B98"/>
    <w:rsid w:val="00B43E42"/>
    <w:rsid w:val="00B44551"/>
    <w:rsid w:val="00B457A9"/>
    <w:rsid w:val="00B461AD"/>
    <w:rsid w:val="00B47E8B"/>
    <w:rsid w:val="00B55FA6"/>
    <w:rsid w:val="00B575A2"/>
    <w:rsid w:val="00B57DC9"/>
    <w:rsid w:val="00B616C9"/>
    <w:rsid w:val="00B62472"/>
    <w:rsid w:val="00B637A9"/>
    <w:rsid w:val="00B638FE"/>
    <w:rsid w:val="00B63D74"/>
    <w:rsid w:val="00B63DC5"/>
    <w:rsid w:val="00B670F0"/>
    <w:rsid w:val="00B708F0"/>
    <w:rsid w:val="00B71AEB"/>
    <w:rsid w:val="00B72362"/>
    <w:rsid w:val="00B72F46"/>
    <w:rsid w:val="00B74E4C"/>
    <w:rsid w:val="00B75303"/>
    <w:rsid w:val="00B75DE6"/>
    <w:rsid w:val="00B75F40"/>
    <w:rsid w:val="00B8038E"/>
    <w:rsid w:val="00B809D5"/>
    <w:rsid w:val="00B82E0A"/>
    <w:rsid w:val="00B92A02"/>
    <w:rsid w:val="00B93476"/>
    <w:rsid w:val="00B94DBC"/>
    <w:rsid w:val="00B9585D"/>
    <w:rsid w:val="00B95F8A"/>
    <w:rsid w:val="00B9621D"/>
    <w:rsid w:val="00B97139"/>
    <w:rsid w:val="00BA046C"/>
    <w:rsid w:val="00BA0A83"/>
    <w:rsid w:val="00BA0FE0"/>
    <w:rsid w:val="00BA43FB"/>
    <w:rsid w:val="00BA4B6F"/>
    <w:rsid w:val="00BA5A83"/>
    <w:rsid w:val="00BA7952"/>
    <w:rsid w:val="00BB0252"/>
    <w:rsid w:val="00BB1182"/>
    <w:rsid w:val="00BB4631"/>
    <w:rsid w:val="00BB5755"/>
    <w:rsid w:val="00BB5AFB"/>
    <w:rsid w:val="00BB67A8"/>
    <w:rsid w:val="00BB67B1"/>
    <w:rsid w:val="00BB6CF1"/>
    <w:rsid w:val="00BC174D"/>
    <w:rsid w:val="00BC35C5"/>
    <w:rsid w:val="00BC3612"/>
    <w:rsid w:val="00BC4301"/>
    <w:rsid w:val="00BC5BCC"/>
    <w:rsid w:val="00BC78DE"/>
    <w:rsid w:val="00BD0404"/>
    <w:rsid w:val="00BD1067"/>
    <w:rsid w:val="00BD38B4"/>
    <w:rsid w:val="00BD6975"/>
    <w:rsid w:val="00BE0336"/>
    <w:rsid w:val="00BE1C38"/>
    <w:rsid w:val="00BE292C"/>
    <w:rsid w:val="00BE4F11"/>
    <w:rsid w:val="00BE68BE"/>
    <w:rsid w:val="00BE70CC"/>
    <w:rsid w:val="00BE7ADD"/>
    <w:rsid w:val="00BF031E"/>
    <w:rsid w:val="00BF09A9"/>
    <w:rsid w:val="00BF26AE"/>
    <w:rsid w:val="00BF2E78"/>
    <w:rsid w:val="00C011E0"/>
    <w:rsid w:val="00C01564"/>
    <w:rsid w:val="00C0228B"/>
    <w:rsid w:val="00C0281E"/>
    <w:rsid w:val="00C02851"/>
    <w:rsid w:val="00C02889"/>
    <w:rsid w:val="00C03413"/>
    <w:rsid w:val="00C0496A"/>
    <w:rsid w:val="00C05B33"/>
    <w:rsid w:val="00C06B9A"/>
    <w:rsid w:val="00C06F5A"/>
    <w:rsid w:val="00C12326"/>
    <w:rsid w:val="00C12673"/>
    <w:rsid w:val="00C13066"/>
    <w:rsid w:val="00C138E1"/>
    <w:rsid w:val="00C14445"/>
    <w:rsid w:val="00C1660E"/>
    <w:rsid w:val="00C170EA"/>
    <w:rsid w:val="00C17BAA"/>
    <w:rsid w:val="00C25D21"/>
    <w:rsid w:val="00C275F0"/>
    <w:rsid w:val="00C27DC9"/>
    <w:rsid w:val="00C328AC"/>
    <w:rsid w:val="00C328E3"/>
    <w:rsid w:val="00C344D0"/>
    <w:rsid w:val="00C345F8"/>
    <w:rsid w:val="00C350BB"/>
    <w:rsid w:val="00C3562B"/>
    <w:rsid w:val="00C35767"/>
    <w:rsid w:val="00C364FD"/>
    <w:rsid w:val="00C3660B"/>
    <w:rsid w:val="00C4605A"/>
    <w:rsid w:val="00C47E1D"/>
    <w:rsid w:val="00C50C94"/>
    <w:rsid w:val="00C50EE0"/>
    <w:rsid w:val="00C510AA"/>
    <w:rsid w:val="00C52232"/>
    <w:rsid w:val="00C534EB"/>
    <w:rsid w:val="00C60F8A"/>
    <w:rsid w:val="00C61280"/>
    <w:rsid w:val="00C62D0C"/>
    <w:rsid w:val="00C63480"/>
    <w:rsid w:val="00C645B2"/>
    <w:rsid w:val="00C64C7C"/>
    <w:rsid w:val="00C64EBC"/>
    <w:rsid w:val="00C657C7"/>
    <w:rsid w:val="00C678F4"/>
    <w:rsid w:val="00C67902"/>
    <w:rsid w:val="00C70CBB"/>
    <w:rsid w:val="00C726F4"/>
    <w:rsid w:val="00C734EE"/>
    <w:rsid w:val="00C750BC"/>
    <w:rsid w:val="00C7708E"/>
    <w:rsid w:val="00C80746"/>
    <w:rsid w:val="00C817D2"/>
    <w:rsid w:val="00C8260A"/>
    <w:rsid w:val="00C86B8D"/>
    <w:rsid w:val="00C900FA"/>
    <w:rsid w:val="00C92F05"/>
    <w:rsid w:val="00C93633"/>
    <w:rsid w:val="00C93D38"/>
    <w:rsid w:val="00C94526"/>
    <w:rsid w:val="00C948F2"/>
    <w:rsid w:val="00C9635B"/>
    <w:rsid w:val="00CA1031"/>
    <w:rsid w:val="00CA588F"/>
    <w:rsid w:val="00CA74C8"/>
    <w:rsid w:val="00CB0074"/>
    <w:rsid w:val="00CB0833"/>
    <w:rsid w:val="00CB4490"/>
    <w:rsid w:val="00CB4A5D"/>
    <w:rsid w:val="00CB4E6C"/>
    <w:rsid w:val="00CB5FB7"/>
    <w:rsid w:val="00CC7BA9"/>
    <w:rsid w:val="00CD0DB0"/>
    <w:rsid w:val="00CD32B7"/>
    <w:rsid w:val="00CD33E2"/>
    <w:rsid w:val="00CD4201"/>
    <w:rsid w:val="00CD678B"/>
    <w:rsid w:val="00CD79EC"/>
    <w:rsid w:val="00CE0133"/>
    <w:rsid w:val="00CE25F5"/>
    <w:rsid w:val="00CE2C74"/>
    <w:rsid w:val="00CE3C8A"/>
    <w:rsid w:val="00CE5887"/>
    <w:rsid w:val="00CE7D00"/>
    <w:rsid w:val="00CF25CE"/>
    <w:rsid w:val="00CF3E7C"/>
    <w:rsid w:val="00CF61E1"/>
    <w:rsid w:val="00CF6AB6"/>
    <w:rsid w:val="00D01595"/>
    <w:rsid w:val="00D01E17"/>
    <w:rsid w:val="00D021B3"/>
    <w:rsid w:val="00D024FA"/>
    <w:rsid w:val="00D03822"/>
    <w:rsid w:val="00D0478E"/>
    <w:rsid w:val="00D1085B"/>
    <w:rsid w:val="00D10FF2"/>
    <w:rsid w:val="00D11E47"/>
    <w:rsid w:val="00D13A26"/>
    <w:rsid w:val="00D13B2A"/>
    <w:rsid w:val="00D13DF8"/>
    <w:rsid w:val="00D14481"/>
    <w:rsid w:val="00D16D4D"/>
    <w:rsid w:val="00D1718C"/>
    <w:rsid w:val="00D2169C"/>
    <w:rsid w:val="00D22E08"/>
    <w:rsid w:val="00D23F71"/>
    <w:rsid w:val="00D24539"/>
    <w:rsid w:val="00D249CA"/>
    <w:rsid w:val="00D27688"/>
    <w:rsid w:val="00D30CBF"/>
    <w:rsid w:val="00D32480"/>
    <w:rsid w:val="00D33600"/>
    <w:rsid w:val="00D3360D"/>
    <w:rsid w:val="00D3458C"/>
    <w:rsid w:val="00D355F3"/>
    <w:rsid w:val="00D3696E"/>
    <w:rsid w:val="00D40AD1"/>
    <w:rsid w:val="00D42916"/>
    <w:rsid w:val="00D429D1"/>
    <w:rsid w:val="00D45EC5"/>
    <w:rsid w:val="00D460E8"/>
    <w:rsid w:val="00D4650E"/>
    <w:rsid w:val="00D473E6"/>
    <w:rsid w:val="00D47CE6"/>
    <w:rsid w:val="00D50FFE"/>
    <w:rsid w:val="00D53CE4"/>
    <w:rsid w:val="00D541ED"/>
    <w:rsid w:val="00D569E9"/>
    <w:rsid w:val="00D600D2"/>
    <w:rsid w:val="00D61125"/>
    <w:rsid w:val="00D61FB4"/>
    <w:rsid w:val="00D6252D"/>
    <w:rsid w:val="00D62B39"/>
    <w:rsid w:val="00D67931"/>
    <w:rsid w:val="00D7004E"/>
    <w:rsid w:val="00D73953"/>
    <w:rsid w:val="00D754B2"/>
    <w:rsid w:val="00D75905"/>
    <w:rsid w:val="00D77878"/>
    <w:rsid w:val="00D83F55"/>
    <w:rsid w:val="00D85587"/>
    <w:rsid w:val="00D862AD"/>
    <w:rsid w:val="00D86BC5"/>
    <w:rsid w:val="00D90860"/>
    <w:rsid w:val="00D91245"/>
    <w:rsid w:val="00D923B8"/>
    <w:rsid w:val="00D925E6"/>
    <w:rsid w:val="00D929B1"/>
    <w:rsid w:val="00D92B7C"/>
    <w:rsid w:val="00D93EE6"/>
    <w:rsid w:val="00D94F40"/>
    <w:rsid w:val="00D95EBD"/>
    <w:rsid w:val="00D96923"/>
    <w:rsid w:val="00D96933"/>
    <w:rsid w:val="00D96FE2"/>
    <w:rsid w:val="00D9769B"/>
    <w:rsid w:val="00DA164D"/>
    <w:rsid w:val="00DA1992"/>
    <w:rsid w:val="00DA3D2E"/>
    <w:rsid w:val="00DA665E"/>
    <w:rsid w:val="00DA68CE"/>
    <w:rsid w:val="00DA7B98"/>
    <w:rsid w:val="00DB2A95"/>
    <w:rsid w:val="00DB2C1F"/>
    <w:rsid w:val="00DB3402"/>
    <w:rsid w:val="00DB36D8"/>
    <w:rsid w:val="00DB41D8"/>
    <w:rsid w:val="00DB4B5D"/>
    <w:rsid w:val="00DB5857"/>
    <w:rsid w:val="00DB770F"/>
    <w:rsid w:val="00DB7FE0"/>
    <w:rsid w:val="00DC4F8C"/>
    <w:rsid w:val="00DC59C5"/>
    <w:rsid w:val="00DC6487"/>
    <w:rsid w:val="00DD1DEC"/>
    <w:rsid w:val="00DD242A"/>
    <w:rsid w:val="00DD5065"/>
    <w:rsid w:val="00DE61D4"/>
    <w:rsid w:val="00DE7728"/>
    <w:rsid w:val="00DF006B"/>
    <w:rsid w:val="00DF0345"/>
    <w:rsid w:val="00DF1AD5"/>
    <w:rsid w:val="00DF1D85"/>
    <w:rsid w:val="00DF29AD"/>
    <w:rsid w:val="00DF2AEF"/>
    <w:rsid w:val="00DF2C4A"/>
    <w:rsid w:val="00DF3EF8"/>
    <w:rsid w:val="00DF42F6"/>
    <w:rsid w:val="00DF6D51"/>
    <w:rsid w:val="00DF72ED"/>
    <w:rsid w:val="00E0289F"/>
    <w:rsid w:val="00E03296"/>
    <w:rsid w:val="00E03DA5"/>
    <w:rsid w:val="00E03DFD"/>
    <w:rsid w:val="00E044F9"/>
    <w:rsid w:val="00E0484B"/>
    <w:rsid w:val="00E056A2"/>
    <w:rsid w:val="00E06CBE"/>
    <w:rsid w:val="00E10372"/>
    <w:rsid w:val="00E11A50"/>
    <w:rsid w:val="00E11B3D"/>
    <w:rsid w:val="00E13BF3"/>
    <w:rsid w:val="00E14C51"/>
    <w:rsid w:val="00E15A1B"/>
    <w:rsid w:val="00E209C3"/>
    <w:rsid w:val="00E2252A"/>
    <w:rsid w:val="00E2365B"/>
    <w:rsid w:val="00E273BD"/>
    <w:rsid w:val="00E27660"/>
    <w:rsid w:val="00E2786E"/>
    <w:rsid w:val="00E27CC9"/>
    <w:rsid w:val="00E31795"/>
    <w:rsid w:val="00E33324"/>
    <w:rsid w:val="00E334F6"/>
    <w:rsid w:val="00E35267"/>
    <w:rsid w:val="00E35DDB"/>
    <w:rsid w:val="00E36AE9"/>
    <w:rsid w:val="00E3707C"/>
    <w:rsid w:val="00E37723"/>
    <w:rsid w:val="00E40FEF"/>
    <w:rsid w:val="00E41D2F"/>
    <w:rsid w:val="00E42615"/>
    <w:rsid w:val="00E429BA"/>
    <w:rsid w:val="00E468EA"/>
    <w:rsid w:val="00E4712D"/>
    <w:rsid w:val="00E5010B"/>
    <w:rsid w:val="00E53C0B"/>
    <w:rsid w:val="00E53E09"/>
    <w:rsid w:val="00E54371"/>
    <w:rsid w:val="00E5458B"/>
    <w:rsid w:val="00E54957"/>
    <w:rsid w:val="00E54BE8"/>
    <w:rsid w:val="00E5502F"/>
    <w:rsid w:val="00E56C97"/>
    <w:rsid w:val="00E61611"/>
    <w:rsid w:val="00E62F6F"/>
    <w:rsid w:val="00E6418C"/>
    <w:rsid w:val="00E64CAB"/>
    <w:rsid w:val="00E6556B"/>
    <w:rsid w:val="00E662D8"/>
    <w:rsid w:val="00E673A7"/>
    <w:rsid w:val="00E738DF"/>
    <w:rsid w:val="00E73E64"/>
    <w:rsid w:val="00E80302"/>
    <w:rsid w:val="00E80E6C"/>
    <w:rsid w:val="00E84030"/>
    <w:rsid w:val="00E854BA"/>
    <w:rsid w:val="00E85B71"/>
    <w:rsid w:val="00E85BBA"/>
    <w:rsid w:val="00E877B6"/>
    <w:rsid w:val="00E8791F"/>
    <w:rsid w:val="00E9283A"/>
    <w:rsid w:val="00E950DA"/>
    <w:rsid w:val="00E954E6"/>
    <w:rsid w:val="00E95B79"/>
    <w:rsid w:val="00E9647C"/>
    <w:rsid w:val="00E96902"/>
    <w:rsid w:val="00EA045E"/>
    <w:rsid w:val="00EA4A62"/>
    <w:rsid w:val="00EA55DA"/>
    <w:rsid w:val="00EA6757"/>
    <w:rsid w:val="00EA7341"/>
    <w:rsid w:val="00EA7A7E"/>
    <w:rsid w:val="00EB3BA4"/>
    <w:rsid w:val="00EB4DF0"/>
    <w:rsid w:val="00EB5435"/>
    <w:rsid w:val="00EB5DAC"/>
    <w:rsid w:val="00EB6A09"/>
    <w:rsid w:val="00EB71EE"/>
    <w:rsid w:val="00EC0A63"/>
    <w:rsid w:val="00EC44D9"/>
    <w:rsid w:val="00EC5B08"/>
    <w:rsid w:val="00EC62FE"/>
    <w:rsid w:val="00EC6A91"/>
    <w:rsid w:val="00ED134E"/>
    <w:rsid w:val="00ED2FF5"/>
    <w:rsid w:val="00ED32AC"/>
    <w:rsid w:val="00ED46A8"/>
    <w:rsid w:val="00ED53A2"/>
    <w:rsid w:val="00EE0575"/>
    <w:rsid w:val="00EE05E4"/>
    <w:rsid w:val="00EE1E3E"/>
    <w:rsid w:val="00EE236F"/>
    <w:rsid w:val="00EE3494"/>
    <w:rsid w:val="00EE41FC"/>
    <w:rsid w:val="00EE42E3"/>
    <w:rsid w:val="00EE5004"/>
    <w:rsid w:val="00EE5BAF"/>
    <w:rsid w:val="00EE663F"/>
    <w:rsid w:val="00EF031C"/>
    <w:rsid w:val="00EF150F"/>
    <w:rsid w:val="00EF2A7C"/>
    <w:rsid w:val="00EF300A"/>
    <w:rsid w:val="00EF5752"/>
    <w:rsid w:val="00EF745C"/>
    <w:rsid w:val="00F00491"/>
    <w:rsid w:val="00F0062F"/>
    <w:rsid w:val="00F01E70"/>
    <w:rsid w:val="00F02141"/>
    <w:rsid w:val="00F02500"/>
    <w:rsid w:val="00F025E1"/>
    <w:rsid w:val="00F02830"/>
    <w:rsid w:val="00F035B1"/>
    <w:rsid w:val="00F036ED"/>
    <w:rsid w:val="00F040DB"/>
    <w:rsid w:val="00F04623"/>
    <w:rsid w:val="00F068E7"/>
    <w:rsid w:val="00F06D86"/>
    <w:rsid w:val="00F06EC5"/>
    <w:rsid w:val="00F10C21"/>
    <w:rsid w:val="00F10C72"/>
    <w:rsid w:val="00F10F1B"/>
    <w:rsid w:val="00F1153C"/>
    <w:rsid w:val="00F116EA"/>
    <w:rsid w:val="00F129C9"/>
    <w:rsid w:val="00F138D6"/>
    <w:rsid w:val="00F14129"/>
    <w:rsid w:val="00F146CE"/>
    <w:rsid w:val="00F14AE2"/>
    <w:rsid w:val="00F14DC0"/>
    <w:rsid w:val="00F17E6F"/>
    <w:rsid w:val="00F2036A"/>
    <w:rsid w:val="00F20C5B"/>
    <w:rsid w:val="00F20EC0"/>
    <w:rsid w:val="00F23BE4"/>
    <w:rsid w:val="00F25C43"/>
    <w:rsid w:val="00F26B9E"/>
    <w:rsid w:val="00F27495"/>
    <w:rsid w:val="00F32DD1"/>
    <w:rsid w:val="00F35E97"/>
    <w:rsid w:val="00F3677A"/>
    <w:rsid w:val="00F40FB1"/>
    <w:rsid w:val="00F41D8D"/>
    <w:rsid w:val="00F426E6"/>
    <w:rsid w:val="00F42D6B"/>
    <w:rsid w:val="00F42E27"/>
    <w:rsid w:val="00F43E69"/>
    <w:rsid w:val="00F45C53"/>
    <w:rsid w:val="00F472D1"/>
    <w:rsid w:val="00F51D73"/>
    <w:rsid w:val="00F54E4E"/>
    <w:rsid w:val="00F55A44"/>
    <w:rsid w:val="00F55AEE"/>
    <w:rsid w:val="00F60EF7"/>
    <w:rsid w:val="00F612D6"/>
    <w:rsid w:val="00F6164D"/>
    <w:rsid w:val="00F63114"/>
    <w:rsid w:val="00F717D9"/>
    <w:rsid w:val="00F75C79"/>
    <w:rsid w:val="00F7725A"/>
    <w:rsid w:val="00F857DD"/>
    <w:rsid w:val="00F86B8C"/>
    <w:rsid w:val="00F8704F"/>
    <w:rsid w:val="00F87A58"/>
    <w:rsid w:val="00F91A35"/>
    <w:rsid w:val="00F922F6"/>
    <w:rsid w:val="00F93962"/>
    <w:rsid w:val="00F93C4A"/>
    <w:rsid w:val="00F95A26"/>
    <w:rsid w:val="00F97ECC"/>
    <w:rsid w:val="00FA0B32"/>
    <w:rsid w:val="00FA0BE5"/>
    <w:rsid w:val="00FA0BFE"/>
    <w:rsid w:val="00FA25D6"/>
    <w:rsid w:val="00FA3AB1"/>
    <w:rsid w:val="00FA58E2"/>
    <w:rsid w:val="00FA64FD"/>
    <w:rsid w:val="00FA772A"/>
    <w:rsid w:val="00FB056E"/>
    <w:rsid w:val="00FB14AF"/>
    <w:rsid w:val="00FB251D"/>
    <w:rsid w:val="00FB2A77"/>
    <w:rsid w:val="00FB2E1E"/>
    <w:rsid w:val="00FB62A3"/>
    <w:rsid w:val="00FC3617"/>
    <w:rsid w:val="00FC3A6C"/>
    <w:rsid w:val="00FC4132"/>
    <w:rsid w:val="00FC4ECF"/>
    <w:rsid w:val="00FC62F6"/>
    <w:rsid w:val="00FC7839"/>
    <w:rsid w:val="00FD0638"/>
    <w:rsid w:val="00FD1E54"/>
    <w:rsid w:val="00FD1EBD"/>
    <w:rsid w:val="00FD208B"/>
    <w:rsid w:val="00FD3016"/>
    <w:rsid w:val="00FD576A"/>
    <w:rsid w:val="00FE039A"/>
    <w:rsid w:val="00FE0B1D"/>
    <w:rsid w:val="00FE1F02"/>
    <w:rsid w:val="00FE26F7"/>
    <w:rsid w:val="00FE3ADB"/>
    <w:rsid w:val="00FE479E"/>
    <w:rsid w:val="00FE516F"/>
    <w:rsid w:val="00FE6E31"/>
    <w:rsid w:val="00FF1316"/>
    <w:rsid w:val="00FF459E"/>
    <w:rsid w:val="00FF57E8"/>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A333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4D64A4"/>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C27DC9"/>
    <w:rPr>
      <w:rFonts w:cs="Times New Roman"/>
      <w:color w:val="4A4A4A"/>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link w:val="ListParagraphChar"/>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740036"/>
    <w:pPr>
      <w:tabs>
        <w:tab w:val="right" w:leader="dot" w:pos="14562"/>
      </w:tabs>
      <w:spacing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
      </w:numPr>
    </w:pPr>
  </w:style>
  <w:style w:type="paragraph" w:customStyle="1" w:styleId="Sub-bullet">
    <w:name w:val="Sub-bullet"/>
    <w:basedOn w:val="Body"/>
    <w:link w:val="Sub-bulletChar"/>
    <w:qFormat/>
    <w:rsid w:val="00183C02"/>
    <w:pPr>
      <w:numPr>
        <w:numId w:val="5"/>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table" w:styleId="GridTable4-Accent4">
    <w:name w:val="Grid Table 4 Accent 4"/>
    <w:basedOn w:val="TableNormal"/>
    <w:uiPriority w:val="49"/>
    <w:rsid w:val="002301EF"/>
    <w:rPr>
      <w:rFonts w:asciiTheme="minorHAnsi" w:eastAsiaTheme="minorHAnsi" w:hAnsiTheme="minorHAnsi" w:cs="Times New Roman (Body CS)"/>
      <w:color w:val="000000" w:themeColor="text1"/>
      <w:kern w:val="2"/>
      <w:lang w:eastAsia="en-US"/>
      <w14:ligatures w14:val="standardContextual"/>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6">
    <w:name w:val="Grid Table 4 Accent 6"/>
    <w:basedOn w:val="TableNormal"/>
    <w:uiPriority w:val="49"/>
    <w:rsid w:val="007918A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GridLight">
    <w:name w:val="Grid Table Light"/>
    <w:basedOn w:val="TableNormal"/>
    <w:uiPriority w:val="40"/>
    <w:rsid w:val="007918A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44A8F"/>
    <w:rPr>
      <w:color w:val="605E5C"/>
      <w:shd w:val="clear" w:color="auto" w:fill="E1DFDD"/>
    </w:rPr>
  </w:style>
  <w:style w:type="table" w:styleId="GridTable4-Accent3">
    <w:name w:val="Grid Table 4 Accent 3"/>
    <w:basedOn w:val="TableNormal"/>
    <w:uiPriority w:val="49"/>
    <w:rsid w:val="006A711F"/>
    <w:rPr>
      <w:rFonts w:asciiTheme="minorHAnsi" w:eastAsiaTheme="minorHAnsi" w:hAnsiTheme="minorHAnsi" w:cs="Times New Roman (Body CS)"/>
      <w:color w:val="000000" w:themeColor="text1"/>
      <w:kern w:val="2"/>
      <w:lang w:eastAsia="en-US"/>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basedOn w:val="DefaultParagraphFont"/>
    <w:link w:val="ListParagraph"/>
    <w:uiPriority w:val="34"/>
    <w:rsid w:val="000C2809"/>
    <w:rPr>
      <w:rFonts w:ascii="Arial" w:hAnsi="Arial"/>
      <w:sz w:val="20"/>
      <w:szCs w:val="20"/>
      <w:lang w:eastAsia="en-US"/>
    </w:rPr>
  </w:style>
  <w:style w:type="paragraph" w:styleId="Caption">
    <w:name w:val="caption"/>
    <w:basedOn w:val="Normal"/>
    <w:next w:val="Normal"/>
    <w:uiPriority w:val="35"/>
    <w:semiHidden/>
    <w:unhideWhenUsed/>
    <w:qFormat/>
    <w:locked/>
    <w:rsid w:val="000C2809"/>
    <w:pPr>
      <w:spacing w:after="180"/>
    </w:pPr>
    <w:rPr>
      <w:rFonts w:asciiTheme="minorHAnsi" w:eastAsiaTheme="minorEastAsia" w:hAnsiTheme="minorHAnsi" w:cs="Times New Roman (Body CS)"/>
      <w:b/>
      <w:bCs/>
      <w:smallCaps/>
      <w:color w:val="1F497D" w:themeColor="text2"/>
      <w:spacing w:val="6"/>
      <w:kern w:val="2"/>
      <w:sz w:val="22"/>
      <w:szCs w:val="18"/>
      <w14:ligatures w14:val="standardContextual"/>
    </w:rPr>
  </w:style>
  <w:style w:type="paragraph" w:styleId="NormalWeb">
    <w:name w:val="Normal (Web)"/>
    <w:basedOn w:val="Normal"/>
    <w:uiPriority w:val="99"/>
    <w:unhideWhenUsed/>
    <w:locked/>
    <w:rsid w:val="0090308F"/>
    <w:pPr>
      <w:spacing w:before="100" w:beforeAutospacing="1" w:after="100" w:afterAutospacing="1"/>
    </w:pPr>
    <w:rPr>
      <w:rFonts w:eastAsia="Times New Roman"/>
      <w:lang w:eastAsia="en-GB"/>
    </w:rPr>
  </w:style>
  <w:style w:type="character" w:customStyle="1" w:styleId="apple-converted-space">
    <w:name w:val="apple-converted-space"/>
    <w:basedOn w:val="DefaultParagraphFont"/>
    <w:rsid w:val="0090308F"/>
  </w:style>
  <w:style w:type="character" w:customStyle="1" w:styleId="A9">
    <w:name w:val="A9"/>
    <w:uiPriority w:val="99"/>
    <w:rsid w:val="009B3E45"/>
    <w:rPr>
      <w:rFonts w:ascii="Symbol" w:hAnsi="Symbol" w:cs="Symbol"/>
      <w:color w:val="000000"/>
      <w:sz w:val="20"/>
      <w:szCs w:val="20"/>
    </w:rPr>
  </w:style>
  <w:style w:type="paragraph" w:customStyle="1" w:styleId="Pa30">
    <w:name w:val="Pa30"/>
    <w:basedOn w:val="Normal"/>
    <w:next w:val="Normal"/>
    <w:uiPriority w:val="99"/>
    <w:rsid w:val="00D9769B"/>
    <w:pPr>
      <w:autoSpaceDE w:val="0"/>
      <w:autoSpaceDN w:val="0"/>
      <w:adjustRightInd w:val="0"/>
      <w:spacing w:line="201" w:lineRule="atLeast"/>
    </w:pPr>
    <w:rPr>
      <w:rFonts w:ascii="HelveticaNeueLT W1G 45 Lt" w:eastAsiaTheme="minorHAnsi" w:hAnsi="HelveticaNeueLT W1G 45 Lt" w:cs="Times New Roman (Body CS)"/>
      <w:color w:val="000000" w:themeColor="text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698550">
      <w:bodyDiv w:val="1"/>
      <w:marLeft w:val="0"/>
      <w:marRight w:val="0"/>
      <w:marTop w:val="0"/>
      <w:marBottom w:val="0"/>
      <w:divBdr>
        <w:top w:val="none" w:sz="0" w:space="0" w:color="auto"/>
        <w:left w:val="none" w:sz="0" w:space="0" w:color="auto"/>
        <w:bottom w:val="none" w:sz="0" w:space="0" w:color="auto"/>
        <w:right w:val="none" w:sz="0" w:space="0" w:color="auto"/>
      </w:divBdr>
    </w:div>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227157153">
      <w:bodyDiv w:val="1"/>
      <w:marLeft w:val="0"/>
      <w:marRight w:val="0"/>
      <w:marTop w:val="0"/>
      <w:marBottom w:val="0"/>
      <w:divBdr>
        <w:top w:val="none" w:sz="0" w:space="0" w:color="auto"/>
        <w:left w:val="none" w:sz="0" w:space="0" w:color="auto"/>
        <w:bottom w:val="none" w:sz="0" w:space="0" w:color="auto"/>
        <w:right w:val="none" w:sz="0" w:space="0" w:color="auto"/>
      </w:divBdr>
    </w:div>
    <w:div w:id="268634307">
      <w:bodyDiv w:val="1"/>
      <w:marLeft w:val="0"/>
      <w:marRight w:val="0"/>
      <w:marTop w:val="0"/>
      <w:marBottom w:val="0"/>
      <w:divBdr>
        <w:top w:val="none" w:sz="0" w:space="0" w:color="auto"/>
        <w:left w:val="none" w:sz="0" w:space="0" w:color="auto"/>
        <w:bottom w:val="none" w:sz="0" w:space="0" w:color="auto"/>
        <w:right w:val="none" w:sz="0" w:space="0" w:color="auto"/>
      </w:divBdr>
    </w:div>
    <w:div w:id="500584163">
      <w:bodyDiv w:val="1"/>
      <w:marLeft w:val="0"/>
      <w:marRight w:val="0"/>
      <w:marTop w:val="0"/>
      <w:marBottom w:val="0"/>
      <w:divBdr>
        <w:top w:val="none" w:sz="0" w:space="0" w:color="auto"/>
        <w:left w:val="none" w:sz="0" w:space="0" w:color="auto"/>
        <w:bottom w:val="none" w:sz="0" w:space="0" w:color="auto"/>
        <w:right w:val="none" w:sz="0" w:space="0" w:color="auto"/>
      </w:divBdr>
    </w:div>
    <w:div w:id="740323363">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751319246">
      <w:bodyDiv w:val="1"/>
      <w:marLeft w:val="0"/>
      <w:marRight w:val="0"/>
      <w:marTop w:val="0"/>
      <w:marBottom w:val="0"/>
      <w:divBdr>
        <w:top w:val="none" w:sz="0" w:space="0" w:color="auto"/>
        <w:left w:val="none" w:sz="0" w:space="0" w:color="auto"/>
        <w:bottom w:val="none" w:sz="0" w:space="0" w:color="auto"/>
        <w:right w:val="none" w:sz="0" w:space="0" w:color="auto"/>
      </w:divBdr>
    </w:div>
    <w:div w:id="1089544101">
      <w:bodyDiv w:val="1"/>
      <w:marLeft w:val="0"/>
      <w:marRight w:val="0"/>
      <w:marTop w:val="0"/>
      <w:marBottom w:val="0"/>
      <w:divBdr>
        <w:top w:val="none" w:sz="0" w:space="0" w:color="auto"/>
        <w:left w:val="none" w:sz="0" w:space="0" w:color="auto"/>
        <w:bottom w:val="none" w:sz="0" w:space="0" w:color="auto"/>
        <w:right w:val="none" w:sz="0" w:space="0" w:color="auto"/>
      </w:divBdr>
    </w:div>
    <w:div w:id="1154684706">
      <w:bodyDiv w:val="1"/>
      <w:marLeft w:val="0"/>
      <w:marRight w:val="0"/>
      <w:marTop w:val="0"/>
      <w:marBottom w:val="0"/>
      <w:divBdr>
        <w:top w:val="none" w:sz="0" w:space="0" w:color="auto"/>
        <w:left w:val="none" w:sz="0" w:space="0" w:color="auto"/>
        <w:bottom w:val="none" w:sz="0" w:space="0" w:color="auto"/>
        <w:right w:val="none" w:sz="0" w:space="0" w:color="auto"/>
      </w:divBdr>
    </w:div>
    <w:div w:id="1556352005">
      <w:bodyDiv w:val="1"/>
      <w:marLeft w:val="0"/>
      <w:marRight w:val="0"/>
      <w:marTop w:val="0"/>
      <w:marBottom w:val="0"/>
      <w:divBdr>
        <w:top w:val="none" w:sz="0" w:space="0" w:color="auto"/>
        <w:left w:val="none" w:sz="0" w:space="0" w:color="auto"/>
        <w:bottom w:val="none" w:sz="0" w:space="0" w:color="auto"/>
        <w:right w:val="none" w:sz="0" w:space="0" w:color="auto"/>
      </w:divBdr>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 w:id="1751656043">
      <w:bodyDiv w:val="1"/>
      <w:marLeft w:val="0"/>
      <w:marRight w:val="0"/>
      <w:marTop w:val="0"/>
      <w:marBottom w:val="0"/>
      <w:divBdr>
        <w:top w:val="none" w:sz="0" w:space="0" w:color="auto"/>
        <w:left w:val="none" w:sz="0" w:space="0" w:color="auto"/>
        <w:bottom w:val="none" w:sz="0" w:space="0" w:color="auto"/>
        <w:right w:val="none" w:sz="0" w:space="0" w:color="auto"/>
      </w:divBdr>
    </w:div>
    <w:div w:id="1759135487">
      <w:bodyDiv w:val="1"/>
      <w:marLeft w:val="0"/>
      <w:marRight w:val="0"/>
      <w:marTop w:val="0"/>
      <w:marBottom w:val="0"/>
      <w:divBdr>
        <w:top w:val="none" w:sz="0" w:space="0" w:color="auto"/>
        <w:left w:val="none" w:sz="0" w:space="0" w:color="auto"/>
        <w:bottom w:val="none" w:sz="0" w:space="0" w:color="auto"/>
        <w:right w:val="none" w:sz="0" w:space="0" w:color="auto"/>
      </w:divBdr>
    </w:div>
    <w:div w:id="2030526973">
      <w:bodyDiv w:val="1"/>
      <w:marLeft w:val="0"/>
      <w:marRight w:val="0"/>
      <w:marTop w:val="0"/>
      <w:marBottom w:val="0"/>
      <w:divBdr>
        <w:top w:val="none" w:sz="0" w:space="0" w:color="auto"/>
        <w:left w:val="none" w:sz="0" w:space="0" w:color="auto"/>
        <w:bottom w:val="none" w:sz="0" w:space="0" w:color="auto"/>
        <w:right w:val="none" w:sz="0" w:space="0" w:color="auto"/>
      </w:divBdr>
    </w:div>
    <w:div w:id="204644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radefinanceglobal.com/legal/electronic-signatures/" TargetMode="External"/><Relationship Id="rId21" Type="http://schemas.openxmlformats.org/officeDocument/2006/relationships/header" Target="header5.xml"/><Relationship Id="rId42" Type="http://schemas.openxmlformats.org/officeDocument/2006/relationships/hyperlink" Target="https://timesofindia.indiatimes.com/india/truck-drivers-strike-disrupts-supply-chain-across-states/articleshow/106494875.cms" TargetMode="External"/><Relationship Id="rId63" Type="http://schemas.openxmlformats.org/officeDocument/2006/relationships/hyperlink" Target="http://www.youtube.com/watch?v=fkcvUzIkNwU" TargetMode="External"/><Relationship Id="rId84" Type="http://schemas.openxmlformats.org/officeDocument/2006/relationships/hyperlink" Target="https://www.youtube.com/watch?v=kr_iqkRcLHU" TargetMode="External"/><Relationship Id="rId138" Type="http://schemas.openxmlformats.org/officeDocument/2006/relationships/hyperlink" Target="https://www.twoteachers.co.uk/post/understanding-the-impacts-of-tariffs-and-trading-blocs-on-global-trade" TargetMode="External"/><Relationship Id="rId159" Type="http://schemas.openxmlformats.org/officeDocument/2006/relationships/hyperlink" Target="http://commerceforbeginning.blogspot.co.uk/search/label/Transportation" TargetMode="External"/><Relationship Id="rId170" Type="http://schemas.openxmlformats.org/officeDocument/2006/relationships/hyperlink" Target="https://study.com/academy/lesson/video/logistic-postponement-definition-purpose.html" TargetMode="External"/><Relationship Id="rId191" Type="http://schemas.openxmlformats.org/officeDocument/2006/relationships/hyperlink" Target="http://www.youtube.com/watch?v=bfysPadNzcw" TargetMode="External"/><Relationship Id="rId205" Type="http://schemas.openxmlformats.org/officeDocument/2006/relationships/hyperlink" Target="http://www.youtube.com/watch?v=tsYJFHDekhU" TargetMode="External"/><Relationship Id="rId226" Type="http://schemas.openxmlformats.org/officeDocument/2006/relationships/hyperlink" Target="http://www.tutor2u.net/business/reference/methods-of-improving-profit" TargetMode="External"/><Relationship Id="rId247" Type="http://schemas.openxmlformats.org/officeDocument/2006/relationships/header" Target="header8.xml"/><Relationship Id="rId107" Type="http://schemas.openxmlformats.org/officeDocument/2006/relationships/hyperlink" Target="https://squareup.com/gb/en/glossary/wholesaler" TargetMode="External"/><Relationship Id="rId11" Type="http://schemas.openxmlformats.org/officeDocument/2006/relationships/endnotes" Target="endnotes.xml"/><Relationship Id="rId32" Type="http://schemas.openxmlformats.org/officeDocument/2006/relationships/hyperlink" Target="https://www.hairobotics.com/blog/12-benefits-warehouse-automation" TargetMode="External"/><Relationship Id="rId53" Type="http://schemas.openxmlformats.org/officeDocument/2006/relationships/hyperlink" Target="http://www.youtube.com/watch?v=WY4FeUYMFzM" TargetMode="External"/><Relationship Id="rId74" Type="http://schemas.openxmlformats.org/officeDocument/2006/relationships/hyperlink" Target="http://www.youtube.com/watch?v=7CIJwCK2ysk" TargetMode="External"/><Relationship Id="rId128" Type="http://schemas.openxmlformats.org/officeDocument/2006/relationships/hyperlink" Target="http://www.youtube.com/watch?v=HfN8BnRJryQ" TargetMode="External"/><Relationship Id="rId149" Type="http://schemas.openxmlformats.org/officeDocument/2006/relationships/hyperlink" Target="https://www.sap.com/insights/supply-chain-risks.html" TargetMode="External"/><Relationship Id="rId5" Type="http://schemas.openxmlformats.org/officeDocument/2006/relationships/customXml" Target="../customXml/item5.xml"/><Relationship Id="rId95" Type="http://schemas.openxmlformats.org/officeDocument/2006/relationships/hyperlink" Target="https://www.arrowheadgrp.com/blog/mom-and-pop-shops/" TargetMode="External"/><Relationship Id="rId160" Type="http://schemas.openxmlformats.org/officeDocument/2006/relationships/hyperlink" Target="http://www.economicsdiscussion.net/articles/advantages-and-disadvantages-of-road-transport-inindia/2191" TargetMode="External"/><Relationship Id="rId181" Type="http://schemas.openxmlformats.org/officeDocument/2006/relationships/hyperlink" Target="http://www.themediaant.com/blog/functions-of-advertising/" TargetMode="External"/><Relationship Id="rId216" Type="http://schemas.openxmlformats.org/officeDocument/2006/relationships/hyperlink" Target="http://www.youtube.com/watch?v=BI0la3MyrRI" TargetMode="External"/><Relationship Id="rId237" Type="http://schemas.openxmlformats.org/officeDocument/2006/relationships/hyperlink" Target="http://www.youtube.com/watch?v=gVZvmUadkfw" TargetMode="External"/><Relationship Id="rId22" Type="http://schemas.openxmlformats.org/officeDocument/2006/relationships/footer" Target="footer4.xml"/><Relationship Id="rId43" Type="http://schemas.openxmlformats.org/officeDocument/2006/relationships/hyperlink" Target="https://theedgemalaysia.com/node/686924" TargetMode="External"/><Relationship Id="rId64" Type="http://schemas.openxmlformats.org/officeDocument/2006/relationships/hyperlink" Target="https://www.weforum.org/impact/companies-can-navigate-disruptions-in-global-supply-chains/" TargetMode="External"/><Relationship Id="rId118" Type="http://schemas.openxmlformats.org/officeDocument/2006/relationships/hyperlink" Target="https://www.youtube.com/watch?v=gAACw--Hzd4" TargetMode="External"/><Relationship Id="rId139" Type="http://schemas.openxmlformats.org/officeDocument/2006/relationships/hyperlink" Target="http://www.youtube.com/watch?v=4w2gcyeooTM" TargetMode="External"/><Relationship Id="rId85" Type="http://schemas.openxmlformats.org/officeDocument/2006/relationships/hyperlink" Target="http://www.tutor2u.net/business/reference/business-location-introduction" TargetMode="External"/><Relationship Id="rId150" Type="http://schemas.openxmlformats.org/officeDocument/2006/relationships/hyperlink" Target="https://www.netsuite.com/portal/resource/articles/inventory-management/supply-chain-risks.shtml" TargetMode="External"/><Relationship Id="rId171" Type="http://schemas.openxmlformats.org/officeDocument/2006/relationships/hyperlink" Target="https://uk.indeed.com/career-advice/career-development/function-of-warehouse" TargetMode="External"/><Relationship Id="rId192" Type="http://schemas.openxmlformats.org/officeDocument/2006/relationships/hyperlink" Target="https://blog.getmanifest.ai/advertising-appeals/" TargetMode="External"/><Relationship Id="rId206" Type="http://schemas.openxmlformats.org/officeDocument/2006/relationships/hyperlink" Target="http://www.securities.io/what-is-digital-banking/" TargetMode="External"/><Relationship Id="rId227" Type="http://schemas.openxmlformats.org/officeDocument/2006/relationships/hyperlink" Target="http://www.youtube.com/watch?v=Q4JrQa9nXLg" TargetMode="External"/><Relationship Id="rId248" Type="http://schemas.openxmlformats.org/officeDocument/2006/relationships/footer" Target="footer6.xml"/><Relationship Id="rId12" Type="http://schemas.openxmlformats.org/officeDocument/2006/relationships/image" Target="media/image1.jpg"/><Relationship Id="rId33" Type="http://schemas.openxmlformats.org/officeDocument/2006/relationships/hyperlink" Target="https://www.youtube.com/watch?v=P9GCoE-tHUk" TargetMode="External"/><Relationship Id="rId108" Type="http://schemas.openxmlformats.org/officeDocument/2006/relationships/hyperlink" Target="http://www.youtube.com/watch?v=f_l7JfLfO0k" TargetMode="External"/><Relationship Id="rId129" Type="http://schemas.openxmlformats.org/officeDocument/2006/relationships/hyperlink" Target="https://youtu.be/-IW8ZzY3xt8?feature=shared" TargetMode="External"/><Relationship Id="rId54" Type="http://schemas.openxmlformats.org/officeDocument/2006/relationships/hyperlink" Target="http://www.linkedin.com/pulse/in-house-vs-outsource-manufacturing-decision-kshitij-chaudhary" TargetMode="External"/><Relationship Id="rId75" Type="http://schemas.openxmlformats.org/officeDocument/2006/relationships/hyperlink" Target="https://www.linkedin.com/pulse/understanding-public-corporations-structure-impact-hasan-mba-dyl0c" TargetMode="External"/><Relationship Id="rId96" Type="http://schemas.openxmlformats.org/officeDocument/2006/relationships/hyperlink" Target="https://www.theguardian.com/uk-news/2023/oct/17/like-a-cat-with-nine-lives-how-the-british-corner-shop-has-survived-and-thrived" TargetMode="External"/><Relationship Id="rId140" Type="http://schemas.openxmlformats.org/officeDocument/2006/relationships/hyperlink" Target="https://www.investopedia.com/articles/economics/08/tariff-trade-barrier-basics.asp" TargetMode="External"/><Relationship Id="rId161" Type="http://schemas.openxmlformats.org/officeDocument/2006/relationships/hyperlink" Target="https://www.youtube.com/watch?v=LTw13-tn438" TargetMode="External"/><Relationship Id="rId182" Type="http://schemas.openxmlformats.org/officeDocument/2006/relationships/hyperlink" Target="../../../Scheme_of_Work/7100_Commerce/2026_development/www.youtube.com/watch?v=s32voK6UgBw" TargetMode="External"/><Relationship Id="rId217" Type="http://schemas.openxmlformats.org/officeDocument/2006/relationships/hyperlink" Target="http://classroom.synonym.com/statistics-used-determining-insurance-rates-7257.html" TargetMode="External"/><Relationship Id="rId6" Type="http://schemas.openxmlformats.org/officeDocument/2006/relationships/numbering" Target="numbering.xml"/><Relationship Id="rId238" Type="http://schemas.openxmlformats.org/officeDocument/2006/relationships/hyperlink" Target="http://www.uwe.ac.uk/about/values-vision-strategy/sustainability/fairtrade-facts-and-benefits" TargetMode="External"/><Relationship Id="rId23" Type="http://schemas.openxmlformats.org/officeDocument/2006/relationships/hyperlink" Target="https://sdgs.un.org/goals" TargetMode="External"/><Relationship Id="rId119" Type="http://schemas.openxmlformats.org/officeDocument/2006/relationships/hyperlink" Target="https://www.youtube.com/watch?v=fhxHHd7n-2M" TargetMode="External"/><Relationship Id="rId44" Type="http://schemas.openxmlformats.org/officeDocument/2006/relationships/hyperlink" Target="http://www.youtube.com/watch?v=ewyTGmAIGgo" TargetMode="External"/><Relationship Id="rId65" Type="http://schemas.openxmlformats.org/officeDocument/2006/relationships/hyperlink" Target="https://coolinfographics.com/blog/2015/11/30/a-history-of-communication.html" TargetMode="External"/><Relationship Id="rId86" Type="http://schemas.openxmlformats.org/officeDocument/2006/relationships/hyperlink" Target="http://www.youtube.com/watch?v=T1dg_KAy3tI" TargetMode="External"/><Relationship Id="rId130" Type="http://schemas.openxmlformats.org/officeDocument/2006/relationships/hyperlink" Target="https://www.usemultiplier.com/blog/challenges-in-international-business" TargetMode="External"/><Relationship Id="rId151" Type="http://schemas.openxmlformats.org/officeDocument/2006/relationships/hyperlink" Target="http://www.youtube.com/watch?v=ZduorbCkSBQ" TargetMode="External"/><Relationship Id="rId172" Type="http://schemas.openxmlformats.org/officeDocument/2006/relationships/hyperlink" Target="https://www.yourarticlelibrary.com/retailing/warehouses-types-5-types-of-warehouses-explained/48302" TargetMode="External"/><Relationship Id="rId193" Type="http://schemas.openxmlformats.org/officeDocument/2006/relationships/hyperlink" Target="http://www.youtube.com/watch?v=-5piPLLOhog" TargetMode="External"/><Relationship Id="rId207" Type="http://schemas.openxmlformats.org/officeDocument/2006/relationships/hyperlink" Target="http://www.youtube.com/watch?v=TfXOpNGvZ7Q" TargetMode="External"/><Relationship Id="rId228" Type="http://schemas.openxmlformats.org/officeDocument/2006/relationships/hyperlink" Target="http://www.cambridgeinternational.org/support" TargetMode="External"/><Relationship Id="rId249" Type="http://schemas.openxmlformats.org/officeDocument/2006/relationships/footer" Target="footer7.xml"/><Relationship Id="rId13" Type="http://schemas.openxmlformats.org/officeDocument/2006/relationships/image" Target="media/image2.jpg"/><Relationship Id="rId109" Type="http://schemas.openxmlformats.org/officeDocument/2006/relationships/hyperlink" Target="https://marketbusinessnews.com/financial-glossary/wholesaler-definition-meaning/" TargetMode="External"/><Relationship Id="rId34" Type="http://schemas.openxmlformats.org/officeDocument/2006/relationships/hyperlink" Target="https://www.youtube.com/watch?v=Jh27vjAhE-c" TargetMode="External"/><Relationship Id="rId55" Type="http://schemas.openxmlformats.org/officeDocument/2006/relationships/hyperlink" Target="http://www.scnsoft.com/blog/in-house-development-vs-outsourcing" TargetMode="External"/><Relationship Id="rId76" Type="http://schemas.openxmlformats.org/officeDocument/2006/relationships/hyperlink" Target="http://www.youtube.com/watch?v=ciKYOtUvUSs" TargetMode="External"/><Relationship Id="rId97" Type="http://schemas.openxmlformats.org/officeDocument/2006/relationships/hyperlink" Target="https://bizfluent.com/about-5552663-importance-packaging-branding-marketing.html" TargetMode="External"/><Relationship Id="rId120" Type="http://schemas.openxmlformats.org/officeDocument/2006/relationships/hyperlink" Target="https://www.uopeople.edu/blog/types-of-communication-back-to-basics/" TargetMode="External"/><Relationship Id="rId141" Type="http://schemas.openxmlformats.org/officeDocument/2006/relationships/hyperlink" Target="http://www.youtube.com/watch?v=Y2X3KPilAt0&amp;t=32s" TargetMode="External"/><Relationship Id="rId7" Type="http://schemas.openxmlformats.org/officeDocument/2006/relationships/styles" Target="styles.xml"/><Relationship Id="rId162" Type="http://schemas.openxmlformats.org/officeDocument/2006/relationships/hyperlink" Target="https://www.youtube.com/watch?v=vlK1MvtC6_I" TargetMode="External"/><Relationship Id="rId183" Type="http://schemas.openxmlformats.org/officeDocument/2006/relationships/hyperlink" Target="http://www.thebalancesmb.com/different-types-of-advertising-methods-38548" TargetMode="External"/><Relationship Id="rId218" Type="http://schemas.openxmlformats.org/officeDocument/2006/relationships/hyperlink" Target="http://www.youtube.com/watch?v=5ZoVWJrOPVk" TargetMode="External"/><Relationship Id="rId239" Type="http://schemas.openxmlformats.org/officeDocument/2006/relationships/hyperlink" Target="https://www.youtube.com/watch?v=rBLr4ivCGDQ" TargetMode="External"/><Relationship Id="rId250" Type="http://schemas.openxmlformats.org/officeDocument/2006/relationships/fontTable" Target="fontTable.xml"/><Relationship Id="rId24" Type="http://schemas.openxmlformats.org/officeDocument/2006/relationships/hyperlink" Target="https://www.cambridgeinternational.org/programmes-and-qualifications/cambridge-o-level-commerce-7100/published-resources/" TargetMode="External"/><Relationship Id="rId45" Type="http://schemas.openxmlformats.org/officeDocument/2006/relationships/hyperlink" Target="../../../Scheme_of_Work/7100_Commerce/www.youtube.com/watch?v=SsMEeYUV478%20" TargetMode="External"/><Relationship Id="rId66" Type="http://schemas.openxmlformats.org/officeDocument/2006/relationships/hyperlink" Target="http://www.edibasics.com/edi-by-industry/edi-supply-chain/" TargetMode="External"/><Relationship Id="rId87" Type="http://schemas.openxmlformats.org/officeDocument/2006/relationships/hyperlink" Target="http://www.nibusinessinfo.co.uk/content/choose-right-location-your-business-premises" TargetMode="External"/><Relationship Id="rId110" Type="http://schemas.openxmlformats.org/officeDocument/2006/relationships/hyperlink" Target="http://commerceforbeginning.blogspot.co.uk/2010/08/wholesale-trade.html" TargetMode="External"/><Relationship Id="rId131" Type="http://schemas.openxmlformats.org/officeDocument/2006/relationships/hyperlink" Target="https://online.hbs.edu/blog/post/challenges-of-international-business" TargetMode="External"/><Relationship Id="rId152" Type="http://schemas.openxmlformats.org/officeDocument/2006/relationships/hyperlink" Target="https://www.youtube.com/watch?v=TRGHI6eP4HU" TargetMode="External"/><Relationship Id="rId173" Type="http://schemas.openxmlformats.org/officeDocument/2006/relationships/hyperlink" Target="http://www.youtube.com/watch?v=cm_USl3Amtw" TargetMode="External"/><Relationship Id="rId194" Type="http://schemas.openxmlformats.org/officeDocument/2006/relationships/hyperlink" Target="http://www.youtube.com/watch?v=gbbEXnRG9d8" TargetMode="External"/><Relationship Id="rId208" Type="http://schemas.openxmlformats.org/officeDocument/2006/relationships/hyperlink" Target="http://www.thebalance.com/pros-and-cons-of-moving-to-a-cashless-society-4160702" TargetMode="External"/><Relationship Id="rId229" Type="http://schemas.openxmlformats.org/officeDocument/2006/relationships/hyperlink" Target="https://www.youtube.com/watch?v=zx04Kl8y4dE" TargetMode="External"/><Relationship Id="rId240" Type="http://schemas.openxmlformats.org/officeDocument/2006/relationships/hyperlink" Target="http://www.youtube.com/watch?v=axzws1WOxPo&amp;t=12s" TargetMode="External"/><Relationship Id="rId14" Type="http://schemas.openxmlformats.org/officeDocument/2006/relationships/header" Target="header1.xml"/><Relationship Id="rId35" Type="http://schemas.openxmlformats.org/officeDocument/2006/relationships/hyperlink" Target="http://www.cambridgeinternational.org/support" TargetMode="External"/><Relationship Id="rId56" Type="http://schemas.openxmlformats.org/officeDocument/2006/relationships/hyperlink" Target="https://operationsroom.wordpress.com/2013/05/09/will-the-bangladeshi-factory-collapse-change-global-apparel-supply-chains/" TargetMode="External"/><Relationship Id="rId77" Type="http://schemas.openxmlformats.org/officeDocument/2006/relationships/hyperlink" Target="http://www.youtube.com/watch?v=BN2cQNNvg_4" TargetMode="External"/><Relationship Id="rId100" Type="http://schemas.openxmlformats.org/officeDocument/2006/relationships/hyperlink" Target="http://www.youtube.com/watch?v=ewyTGmAIGgo" TargetMode="External"/><Relationship Id="rId8" Type="http://schemas.openxmlformats.org/officeDocument/2006/relationships/settings" Target="settings.xml"/><Relationship Id="rId98" Type="http://schemas.openxmlformats.org/officeDocument/2006/relationships/hyperlink" Target="https://www.youtube.com/watch?v=mIrHQUJVnIA" TargetMode="External"/><Relationship Id="rId121" Type="http://schemas.openxmlformats.org/officeDocument/2006/relationships/hyperlink" Target="https://humanfocus.co.uk/blog/the-four-types-of-communication-and-when-to-use-them/" TargetMode="External"/><Relationship Id="rId142" Type="http://schemas.openxmlformats.org/officeDocument/2006/relationships/hyperlink" Target="http://www.youtube.com/watch?v=_e2gQxN1OBg" TargetMode="External"/><Relationship Id="rId163" Type="http://schemas.openxmlformats.org/officeDocument/2006/relationships/hyperlink" Target="http://commerceforbeginning.blogspot.co.uk/search/label/Transportation" TargetMode="External"/><Relationship Id="rId184" Type="http://schemas.openxmlformats.org/officeDocument/2006/relationships/hyperlink" Target="http://www.youtube.com/watch?v=Qc0DW5gj7LY" TargetMode="External"/><Relationship Id="rId219" Type="http://schemas.openxmlformats.org/officeDocument/2006/relationships/hyperlink" Target="http://www.moneyadviceservice.org.uk/en/articles/making-an-insurance-claim" TargetMode="External"/><Relationship Id="rId230" Type="http://schemas.openxmlformats.org/officeDocument/2006/relationships/hyperlink" Target="http://www.youtube.com/watch?v=99VrWNJyJ3E" TargetMode="External"/><Relationship Id="rId251" Type="http://schemas.openxmlformats.org/officeDocument/2006/relationships/theme" Target="theme/theme1.xml"/><Relationship Id="rId25" Type="http://schemas.openxmlformats.org/officeDocument/2006/relationships/hyperlink" Target="https://learning.cambridgeinternational.org/classroom/course/view.php?name=teachingtools" TargetMode="External"/><Relationship Id="rId46" Type="http://schemas.openxmlformats.org/officeDocument/2006/relationships/hyperlink" Target="../../../Scheme_of_Work/7100_Commerce/www.linkedin.com/pulse/m-commerce-why-going-mobile-important-businesses-ramesh-prasad?trk=article-ssr-frontend-pulse_more-articles_related-content-card%20" TargetMode="External"/><Relationship Id="rId67" Type="http://schemas.openxmlformats.org/officeDocument/2006/relationships/hyperlink" Target="http://www.youtube.com/watch?v=zGt3JrWeDlw" TargetMode="External"/><Relationship Id="rId88" Type="http://schemas.openxmlformats.org/officeDocument/2006/relationships/hyperlink" Target="http://www.twoteachers.co.uk/post/choosing-the-perfect-business-location-key-factors-for-success-and-growth" TargetMode="External"/><Relationship Id="rId111" Type="http://schemas.openxmlformats.org/officeDocument/2006/relationships/hyperlink" Target="http://www.youtube.com/watch?v=JzLoo8cFJBI" TargetMode="External"/><Relationship Id="rId132" Type="http://schemas.openxmlformats.org/officeDocument/2006/relationships/hyperlink" Target="http://www.youtube.com/watch?v=O3aGldrnybI" TargetMode="External"/><Relationship Id="rId153" Type="http://schemas.openxmlformats.org/officeDocument/2006/relationships/hyperlink" Target="https://www.forbes.com/sites/davos/2010/05/17/ash-in-the-supply-chain/" TargetMode="External"/><Relationship Id="rId174" Type="http://schemas.openxmlformats.org/officeDocument/2006/relationships/hyperlink" Target="http://www.youtube.com/watch?v=L_yn-Egy9sw" TargetMode="External"/><Relationship Id="rId195" Type="http://schemas.openxmlformats.org/officeDocument/2006/relationships/hyperlink" Target="https://smallbusiness.chron.com/difference-between-advertising-sales-promotions-3377.html" TargetMode="External"/><Relationship Id="rId209" Type="http://schemas.openxmlformats.org/officeDocument/2006/relationships/hyperlink" Target="http://www.youtube.com/watch?v=faTTx_EceO4" TargetMode="External"/><Relationship Id="rId220" Type="http://schemas.openxmlformats.org/officeDocument/2006/relationships/hyperlink" Target="https://www.investopedia.com/terms/e/entrepreneur.asp" TargetMode="External"/><Relationship Id="rId241" Type="http://schemas.openxmlformats.org/officeDocument/2006/relationships/hyperlink" Target="http://www.youtube.com/watch?v=0xQP6tVlcxg" TargetMode="External"/><Relationship Id="rId15" Type="http://schemas.openxmlformats.org/officeDocument/2006/relationships/header" Target="header2.xml"/><Relationship Id="rId36" Type="http://schemas.openxmlformats.org/officeDocument/2006/relationships/header" Target="header6.xml"/><Relationship Id="rId57" Type="http://schemas.openxmlformats.org/officeDocument/2006/relationships/hyperlink" Target="http://www.weforum.org/impact/companies-can-navigate-disruptions-in-global-supply-chains/" TargetMode="External"/><Relationship Id="rId78" Type="http://schemas.openxmlformats.org/officeDocument/2006/relationships/hyperlink" Target="https://corporatefinanceinstitute.com/resources/knowledge/strategy/multinational-corporation/" TargetMode="External"/><Relationship Id="rId99" Type="http://schemas.openxmlformats.org/officeDocument/2006/relationships/hyperlink" Target="http://www.youtube.com/watch?v=7VVKtPge-zw" TargetMode="External"/><Relationship Id="rId101" Type="http://schemas.openxmlformats.org/officeDocument/2006/relationships/hyperlink" Target="http://www.youtube.com/watch?v=SGnZ2GAjgXI" TargetMode="External"/><Relationship Id="rId122" Type="http://schemas.openxmlformats.org/officeDocument/2006/relationships/hyperlink" Target="http://www.youtube.com/watch?v=n7RTRLTIuYw" TargetMode="External"/><Relationship Id="rId143" Type="http://schemas.openxmlformats.org/officeDocument/2006/relationships/hyperlink" Target="https://www.aljazeera.com/news/2005/8/20/eu-move-on-chinese-textile-under-fire" TargetMode="External"/><Relationship Id="rId164" Type="http://schemas.openxmlformats.org/officeDocument/2006/relationships/hyperlink" Target="http://www.youtube.com/watch?v=LTw13-tn438" TargetMode="External"/><Relationship Id="rId185" Type="http://schemas.openxmlformats.org/officeDocument/2006/relationships/hyperlink" Target="http://www.youtube.com/watch?v=CzksdLVD7iY"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commerceforbeginning.blogspot.co.uk/2010/08/advertising.html" TargetMode="External"/><Relationship Id="rId210" Type="http://schemas.openxmlformats.org/officeDocument/2006/relationships/hyperlink" Target="http://www.thebalance.com/what-is-an-online-bank-315204" TargetMode="External"/><Relationship Id="rId215" Type="http://schemas.openxmlformats.org/officeDocument/2006/relationships/hyperlink" Target="https://www.nimblefins.co.uk/business-insurance/types-business-insurance-uk" TargetMode="External"/><Relationship Id="rId236" Type="http://schemas.openxmlformats.org/officeDocument/2006/relationships/hyperlink" Target="http://www.youtube.com/watch?v=zPsoFhUDLuU" TargetMode="External"/><Relationship Id="rId26" Type="http://schemas.openxmlformats.org/officeDocument/2006/relationships/hyperlink" Target="https://www.cambridgeinternational.org/support-and-training-for-schools/support-for-teachers/tools-remote-teaching-and-learning/" TargetMode="External"/><Relationship Id="rId231" Type="http://schemas.openxmlformats.org/officeDocument/2006/relationships/hyperlink" Target="https://www.nytimes.com/2024/03/14/business/economy/malaysia-palm-oil-european-union.html" TargetMode="External"/><Relationship Id="rId47" Type="http://schemas.openxmlformats.org/officeDocument/2006/relationships/hyperlink" Target="../../../Scheme_of_Work/7100_Commerce/2026_development/www.youtube.com/watch?v=4RCfI3CqpA4%20" TargetMode="External"/><Relationship Id="rId68" Type="http://schemas.openxmlformats.org/officeDocument/2006/relationships/hyperlink" Target="http://www.youtube.com/watch?v=UVbQNHrkERI" TargetMode="External"/><Relationship Id="rId89" Type="http://schemas.openxmlformats.org/officeDocument/2006/relationships/hyperlink" Target="https://www.youtube.com/watch?v=eU2VMJ2d1ks" TargetMode="External"/><Relationship Id="rId112" Type="http://schemas.openxmlformats.org/officeDocument/2006/relationships/hyperlink" Target="https://thespargroup.com/pdf/SPAR_International_and_the_voluntary_trading_model_2021.pdf" TargetMode="External"/><Relationship Id="rId133" Type="http://schemas.openxmlformats.org/officeDocument/2006/relationships/hyperlink" Target="http://keydifferences.com/difference-between-balance-of-trade-and-balance-of-payment.html" TargetMode="External"/><Relationship Id="rId154" Type="http://schemas.openxmlformats.org/officeDocument/2006/relationships/hyperlink" Target="https://www.reuters.com/technology/apple-supplier-foxlink-halts-production-indian-facility-after-massive-fire-2023-02-27/" TargetMode="External"/><Relationship Id="rId175" Type="http://schemas.openxmlformats.org/officeDocument/2006/relationships/hyperlink" Target="https://locusrobotics.com/blog/warehouse-automation-benefits" TargetMode="External"/><Relationship Id="rId196" Type="http://schemas.openxmlformats.org/officeDocument/2006/relationships/hyperlink" Target="http://www.youtube.com/watch?v=XI2qK1UASxI" TargetMode="External"/><Relationship Id="rId200" Type="http://schemas.openxmlformats.org/officeDocument/2006/relationships/hyperlink" Target="https://www.youtube.com/watch?v=AjxVqbyUDo8" TargetMode="External"/><Relationship Id="rId16" Type="http://schemas.openxmlformats.org/officeDocument/2006/relationships/footer" Target="footer1.xml"/><Relationship Id="rId221" Type="http://schemas.openxmlformats.org/officeDocument/2006/relationships/hyperlink" Target="https://www.youtube.com/watch?v=aozlwC3XwfY" TargetMode="External"/><Relationship Id="rId242" Type="http://schemas.openxmlformats.org/officeDocument/2006/relationships/hyperlink" Target="http://www.youtube.com/watch?v=Pt8y8fJr6qA" TargetMode="External"/><Relationship Id="rId37" Type="http://schemas.openxmlformats.org/officeDocument/2006/relationships/footer" Target="footer5.xml"/><Relationship Id="rId58" Type="http://schemas.openxmlformats.org/officeDocument/2006/relationships/hyperlink" Target="http://www.youtube.com/watch?v=-lzrVo2n9H8" TargetMode="External"/><Relationship Id="rId79" Type="http://schemas.openxmlformats.org/officeDocument/2006/relationships/hyperlink" Target="https://www.youtube.com/watch?v=Gcf7RKigZSs" TargetMode="External"/><Relationship Id="rId102" Type="http://schemas.openxmlformats.org/officeDocument/2006/relationships/hyperlink" Target="http://www.youtube.com/watch?v=1TR_6oWuWD8" TargetMode="External"/><Relationship Id="rId123" Type="http://schemas.openxmlformats.org/officeDocument/2006/relationships/hyperlink" Target="http://www.youtube.com/watch?v=7BlYJVr7M2U" TargetMode="External"/><Relationship Id="rId144" Type="http://schemas.openxmlformats.org/officeDocument/2006/relationships/hyperlink" Target="https://foodengine.eu/newsletter/from-farm-to-fork-how-does-a-food-supply-chain-work/" TargetMode="External"/><Relationship Id="rId90" Type="http://schemas.openxmlformats.org/officeDocument/2006/relationships/hyperlink" Target="https://courses.lumenlearning.com/clinton-marketing/chapter/reading-types-of-retailers/" TargetMode="External"/><Relationship Id="rId165" Type="http://schemas.openxmlformats.org/officeDocument/2006/relationships/hyperlink" Target="https://www.youtube.com/watch?v=vlK1MvtC6_I" TargetMode="External"/><Relationship Id="rId186" Type="http://schemas.openxmlformats.org/officeDocument/2006/relationships/hyperlink" Target="http://commerceforbeginning.blogspot.co.uk/2010/09/considerations-governing-choice-of.html" TargetMode="External"/><Relationship Id="rId211" Type="http://schemas.openxmlformats.org/officeDocument/2006/relationships/hyperlink" Target="http://www.youtube.com/watch?v=fx1BTyOmYk8" TargetMode="External"/><Relationship Id="rId232" Type="http://schemas.openxmlformats.org/officeDocument/2006/relationships/hyperlink" Target="https://blog.shorts.uk.com/sustainable-business-practices" TargetMode="External"/><Relationship Id="rId27" Type="http://schemas.openxmlformats.org/officeDocument/2006/relationships/hyperlink" Target="http://www.cambridgeinternational.org/support" TargetMode="External"/><Relationship Id="rId48" Type="http://schemas.openxmlformats.org/officeDocument/2006/relationships/hyperlink" Target="../../../Scheme_of_Work/7100_Commerce/2026_development/www.youtube.com/watch?v=CB6cmUOoehc" TargetMode="External"/><Relationship Id="rId69" Type="http://schemas.openxmlformats.org/officeDocument/2006/relationships/hyperlink" Target="http://www.cambridgeinternational.org/support" TargetMode="External"/><Relationship Id="rId113" Type="http://schemas.openxmlformats.org/officeDocument/2006/relationships/hyperlink" Target="http://www.youtube.com/watch?v=84rG8H7y1eI" TargetMode="External"/><Relationship Id="rId134" Type="http://schemas.openxmlformats.org/officeDocument/2006/relationships/hyperlink" Target="http://www.youtube.com/watch?v=YlQgeyKV-QM" TargetMode="External"/><Relationship Id="rId80" Type="http://schemas.openxmlformats.org/officeDocument/2006/relationships/hyperlink" Target="http://www.youtube.com/watch?v=rG-EkVJFv2Q" TargetMode="External"/><Relationship Id="rId155" Type="http://schemas.openxmlformats.org/officeDocument/2006/relationships/hyperlink" Target="http://www.cambridgeinternational.org/support" TargetMode="External"/><Relationship Id="rId176" Type="http://schemas.openxmlformats.org/officeDocument/2006/relationships/hyperlink" Target="https://www.hairobotics.com/blog/12-benefits-warehouse-automation" TargetMode="External"/><Relationship Id="rId197" Type="http://schemas.openxmlformats.org/officeDocument/2006/relationships/hyperlink" Target="http://www.youtube.com/watch?v=QNkqrjvwXDU" TargetMode="External"/><Relationship Id="rId201" Type="http://schemas.openxmlformats.org/officeDocument/2006/relationships/hyperlink" Target="https://www.indeed.com/career-advice/career-development/promotional-pricing-pros-and-cons" TargetMode="External"/><Relationship Id="rId222" Type="http://schemas.openxmlformats.org/officeDocument/2006/relationships/hyperlink" Target="http://www.tutor2u.net/business/reference/sources-of-finance-for-a-startup-or-small-business" TargetMode="External"/><Relationship Id="rId243" Type="http://schemas.openxmlformats.org/officeDocument/2006/relationships/hyperlink" Target="http://www.cambridgeinternational.org/support" TargetMode="External"/><Relationship Id="rId17" Type="http://schemas.openxmlformats.org/officeDocument/2006/relationships/footer" Target="footer2.xml"/><Relationship Id="rId38" Type="http://schemas.openxmlformats.org/officeDocument/2006/relationships/hyperlink" Target="http://www.youtube.com/watch?v=EfIi79C18aE" TargetMode="External"/><Relationship Id="rId59" Type="http://schemas.openxmlformats.org/officeDocument/2006/relationships/hyperlink" Target="http://www.bizmove.com/export/m7e.htm" TargetMode="External"/><Relationship Id="rId103" Type="http://schemas.openxmlformats.org/officeDocument/2006/relationships/hyperlink" Target="http://www.youtube.com/watch?v=kMMzhIr8i8k" TargetMode="External"/><Relationship Id="rId124" Type="http://schemas.openxmlformats.org/officeDocument/2006/relationships/hyperlink" Target="http://www.tutorialspoint.com/management_concepts/communication_methods.htm" TargetMode="External"/><Relationship Id="rId70" Type="http://schemas.openxmlformats.org/officeDocument/2006/relationships/hyperlink" Target="http://www.tutor2u.net/business/reference/private-and-public-sector-organisations" TargetMode="External"/><Relationship Id="rId91" Type="http://schemas.openxmlformats.org/officeDocument/2006/relationships/hyperlink" Target="https://openstax.org/books/principles-marketing/pages/18-2-major-types-of-retailers" TargetMode="External"/><Relationship Id="rId145" Type="http://schemas.openxmlformats.org/officeDocument/2006/relationships/hyperlink" Target="https://mfgtec.org/supply-chain-explained/" TargetMode="External"/><Relationship Id="rId166" Type="http://schemas.openxmlformats.org/officeDocument/2006/relationships/hyperlink" Target="https://www.economicshelp.org/blog/7637/trade/containerisation/" TargetMode="External"/><Relationship Id="rId187" Type="http://schemas.openxmlformats.org/officeDocument/2006/relationships/hyperlink" Target="http://www.marketingdonut.co.uk/direct-marketing/mobile-and-text-marketing/mobile-and-text-marketingoverview" TargetMode="External"/><Relationship Id="rId1" Type="http://schemas.openxmlformats.org/officeDocument/2006/relationships/customXml" Target="../customXml/item1.xml"/><Relationship Id="rId212" Type="http://schemas.openxmlformats.org/officeDocument/2006/relationships/hyperlink" Target="http://www.nibusinessinfo.co.uk/content/purpose-business-insurance" TargetMode="External"/><Relationship Id="rId233" Type="http://schemas.openxmlformats.org/officeDocument/2006/relationships/hyperlink" Target="http://www.youtube.com/watch?v=C57n5n-MYLY" TargetMode="External"/><Relationship Id="rId28" Type="http://schemas.openxmlformats.org/officeDocument/2006/relationships/hyperlink" Target="http://www.openoffice.org/" TargetMode="External"/><Relationship Id="rId49" Type="http://schemas.openxmlformats.org/officeDocument/2006/relationships/hyperlink" Target="http://bellaskewl.blogspot.co.uk/2014/01/the-relationship-between-industry.html" TargetMode="External"/><Relationship Id="rId114" Type="http://schemas.openxmlformats.org/officeDocument/2006/relationships/hyperlink" Target="http://www.youtube.com/watch?v=3MEO2IeSMmg" TargetMode="External"/><Relationship Id="rId60" Type="http://schemas.openxmlformats.org/officeDocument/2006/relationships/hyperlink" Target="http://www.youtube.com/watch?v=xSgDZCLD5-I" TargetMode="External"/><Relationship Id="rId81" Type="http://schemas.openxmlformats.org/officeDocument/2006/relationships/hyperlink" Target="http://www.youtube.com/watch?v=OeAS57ThFt8" TargetMode="External"/><Relationship Id="rId135" Type="http://schemas.openxmlformats.org/officeDocument/2006/relationships/hyperlink" Target="http://www.youtube.com/watch?v=L4PberOpCZ8" TargetMode="External"/><Relationship Id="rId156" Type="http://schemas.openxmlformats.org/officeDocument/2006/relationships/hyperlink" Target="https://datascopewms.com/blog/what-is-the-role-of-transport-within-the-supply-chain/" TargetMode="External"/><Relationship Id="rId177" Type="http://schemas.openxmlformats.org/officeDocument/2006/relationships/hyperlink" Target="https://www.youtube.com/watch?v=P9GCoE-tHUk" TargetMode="External"/><Relationship Id="rId198" Type="http://schemas.openxmlformats.org/officeDocument/2006/relationships/hyperlink" Target="http://www.youtube.com/watch?v=BDcTSTMKfbE" TargetMode="External"/><Relationship Id="rId202" Type="http://schemas.openxmlformats.org/officeDocument/2006/relationships/hyperlink" Target="http://www.investopedia.com/terms/b/bank.asp" TargetMode="External"/><Relationship Id="rId223" Type="http://schemas.openxmlformats.org/officeDocument/2006/relationships/hyperlink" Target="http://www.youtube.com/watch?v=JSIfwHDpkro" TargetMode="External"/><Relationship Id="rId244" Type="http://schemas.openxmlformats.org/officeDocument/2006/relationships/hyperlink" Target="mailto:info@cambridgeinternational.org" TargetMode="External"/><Relationship Id="rId18" Type="http://schemas.openxmlformats.org/officeDocument/2006/relationships/header" Target="header3.xml"/><Relationship Id="rId39" Type="http://schemas.openxmlformats.org/officeDocument/2006/relationships/hyperlink" Target="https://thecuriouseconomist.com/macroeconomics-what-is/what-is-international-trade/" TargetMode="External"/><Relationship Id="rId50" Type="http://schemas.openxmlformats.org/officeDocument/2006/relationships/hyperlink" Target="https://www.youtube.com/watch?v=DDR3tpjNKOs" TargetMode="External"/><Relationship Id="rId104" Type="http://schemas.openxmlformats.org/officeDocument/2006/relationships/hyperlink" Target="http://www.youtube.com/watch?v=aVFlBT8a26k" TargetMode="External"/><Relationship Id="rId125" Type="http://schemas.openxmlformats.org/officeDocument/2006/relationships/hyperlink" Target="http://www.cambridgeinternational.org/support" TargetMode="External"/><Relationship Id="rId146" Type="http://schemas.openxmlformats.org/officeDocument/2006/relationships/hyperlink" Target="https://www.youtube.com/watch?v=sK4yWhZ8Hlk" TargetMode="External"/><Relationship Id="rId167" Type="http://schemas.openxmlformats.org/officeDocument/2006/relationships/hyperlink" Target="https://www.youtube.com/watch?v=gAs01Xr1U8w" TargetMode="External"/><Relationship Id="rId188" Type="http://schemas.openxmlformats.org/officeDocument/2006/relationships/hyperlink" Target="http://www.youtube.com/watch?v=bixR-KIJKYM" TargetMode="External"/><Relationship Id="rId71" Type="http://schemas.openxmlformats.org/officeDocument/2006/relationships/hyperlink" Target="http://www.youtube.com/watch?v=6AfATaoWZRs" TargetMode="External"/><Relationship Id="rId92" Type="http://schemas.openxmlformats.org/officeDocument/2006/relationships/hyperlink" Target="http://www.youtube.com/watch?v=HaA2hBxiz24" TargetMode="External"/><Relationship Id="rId213" Type="http://schemas.openxmlformats.org/officeDocument/2006/relationships/hyperlink" Target="http://www.youtube.com/watch?v=JMAem5c9yqM" TargetMode="External"/><Relationship Id="rId234" Type="http://schemas.openxmlformats.org/officeDocument/2006/relationships/hyperlink" Target="http://www.youtube.com/watch?v=h6YGyHWfU8Q" TargetMode="Externa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40" Type="http://schemas.openxmlformats.org/officeDocument/2006/relationships/hyperlink" Target="https://youtube.com/watch?v=N6sgzN8vm7U&amp;feature=shared" TargetMode="External"/><Relationship Id="rId115" Type="http://schemas.openxmlformats.org/officeDocument/2006/relationships/hyperlink" Target="http://www.advance-africa.com/documents-used-in-home-trade-1.html" TargetMode="External"/><Relationship Id="rId136" Type="http://schemas.openxmlformats.org/officeDocument/2006/relationships/hyperlink" Target="http://www.youtube.com/watch?v=YDUq0DINhYk" TargetMode="External"/><Relationship Id="rId157" Type="http://schemas.openxmlformats.org/officeDocument/2006/relationships/hyperlink" Target="https://www.linkedin.com/pulse/importance-transportation-supply-chain-industry-olivia-braswell" TargetMode="External"/><Relationship Id="rId178" Type="http://schemas.openxmlformats.org/officeDocument/2006/relationships/hyperlink" Target="https://www.youtube.com/watch?v=Jh27vjAhE-c" TargetMode="External"/><Relationship Id="rId61" Type="http://schemas.openxmlformats.org/officeDocument/2006/relationships/hyperlink" Target="http://www.youtube.com/watch?v=htjRUL3neMg" TargetMode="External"/><Relationship Id="rId82" Type="http://schemas.openxmlformats.org/officeDocument/2006/relationships/hyperlink" Target="https://www.nibusinessinfo.co.uk/content/advantages-and-disadvantages-franchising" TargetMode="External"/><Relationship Id="rId199" Type="http://schemas.openxmlformats.org/officeDocument/2006/relationships/hyperlink" Target="https://www.youtube.com/watch?v=96v8vjhL4Ok" TargetMode="External"/><Relationship Id="rId203" Type="http://schemas.openxmlformats.org/officeDocument/2006/relationships/hyperlink" Target="http://www.cashfree.com/learning/unbundling-the-traditional-banking-services/" TargetMode="External"/><Relationship Id="rId19" Type="http://schemas.openxmlformats.org/officeDocument/2006/relationships/footer" Target="footer3.xml"/><Relationship Id="rId224" Type="http://schemas.openxmlformats.org/officeDocument/2006/relationships/hyperlink" Target="http://www.youtube.com/watch?v=Jj0LJQlee14" TargetMode="External"/><Relationship Id="rId245" Type="http://schemas.openxmlformats.org/officeDocument/2006/relationships/hyperlink" Target="http://www.cambridgeinternational.org" TargetMode="External"/><Relationship Id="rId30" Type="http://schemas.openxmlformats.org/officeDocument/2006/relationships/hyperlink" Target="http://www.cambridgeinternational.org/support" TargetMode="External"/><Relationship Id="rId105" Type="http://schemas.openxmlformats.org/officeDocument/2006/relationships/hyperlink" Target="http://www.youtube.com/watch?v=NrmMk1Myrxc" TargetMode="External"/><Relationship Id="rId126" Type="http://schemas.openxmlformats.org/officeDocument/2006/relationships/hyperlink" Target="http://www.economicsnetwork.ac.uk/showcase/sloman_game" TargetMode="External"/><Relationship Id="rId147" Type="http://schemas.openxmlformats.org/officeDocument/2006/relationships/hyperlink" Target="https://www.winman.com/blog/bid/366854/the-benefits-of-supplier-relationship-management" TargetMode="External"/><Relationship Id="rId168" Type="http://schemas.openxmlformats.org/officeDocument/2006/relationships/hyperlink" Target="https://www.absolute.co.com/2017/05/26/warehousing-types-functions/" TargetMode="External"/><Relationship Id="rId51" Type="http://schemas.openxmlformats.org/officeDocument/2006/relationships/hyperlink" Target="https://www.youtube.com/watch?v=gEmu3Dz--bM" TargetMode="External"/><Relationship Id="rId72" Type="http://schemas.openxmlformats.org/officeDocument/2006/relationships/hyperlink" Target="http://www.youtube.com/watch?v=Xrws9KP7Q5A" TargetMode="External"/><Relationship Id="rId93" Type="http://schemas.openxmlformats.org/officeDocument/2006/relationships/hyperlink" Target="http://www.youtube.com/watch?v=jC-xfDLFxSs" TargetMode="External"/><Relationship Id="rId189" Type="http://schemas.openxmlformats.org/officeDocument/2006/relationships/hyperlink" Target="https://www.youtube.com/watch?v=6Y3jq00fwk0" TargetMode="External"/><Relationship Id="rId3" Type="http://schemas.openxmlformats.org/officeDocument/2006/relationships/customXml" Target="../customXml/item3.xml"/><Relationship Id="rId214" Type="http://schemas.openxmlformats.org/officeDocument/2006/relationships/hyperlink" Target="https://www.starlingbank.com/resources/business-guides/what-business-insurance-do-i-need/" TargetMode="External"/><Relationship Id="rId235" Type="http://schemas.openxmlformats.org/officeDocument/2006/relationships/hyperlink" Target="http://www.bbc.co.uk/bitesize/guides/z66rbdm/revision/1" TargetMode="External"/><Relationship Id="rId116" Type="http://schemas.openxmlformats.org/officeDocument/2006/relationships/hyperlink" Target="http://www.youtube.com/watch?v=490Vi7dMRt0" TargetMode="External"/><Relationship Id="rId137" Type="http://schemas.openxmlformats.org/officeDocument/2006/relationships/hyperlink" Target="https://www.economicshelp.org/blog/glossary/trading-blocks-pros-and-cons/" TargetMode="External"/><Relationship Id="rId158" Type="http://schemas.openxmlformats.org/officeDocument/2006/relationships/hyperlink" Target="https://www.youtube.com/watch?v=yg0Rjk85R9Y" TargetMode="External"/><Relationship Id="rId20" Type="http://schemas.openxmlformats.org/officeDocument/2006/relationships/header" Target="header4.xml"/><Relationship Id="rId41" Type="http://schemas.openxmlformats.org/officeDocument/2006/relationships/hyperlink" Target="https://targetjobs.co.uk/careers-advice/job-descriptions/freight-forwarder-job-description" TargetMode="External"/><Relationship Id="rId62" Type="http://schemas.openxmlformats.org/officeDocument/2006/relationships/hyperlink" Target="http://www.youtube.com/watch?v=zQeQWGqfFN0" TargetMode="External"/><Relationship Id="rId83" Type="http://schemas.openxmlformats.org/officeDocument/2006/relationships/hyperlink" Target="http://www.youtube.com/watch?v=4VKKI59514Y" TargetMode="External"/><Relationship Id="rId179" Type="http://schemas.openxmlformats.org/officeDocument/2006/relationships/hyperlink" Target="http://www.cambridgeinternational.org/support" TargetMode="External"/><Relationship Id="rId190" Type="http://schemas.openxmlformats.org/officeDocument/2006/relationships/hyperlink" Target="http://www.youtube.com/watch?v=9m45nVsvvEY" TargetMode="External"/><Relationship Id="rId204" Type="http://schemas.openxmlformats.org/officeDocument/2006/relationships/hyperlink" Target="http://www.pw.live/exams/commerce/functions-of-commercial-banks/" TargetMode="External"/><Relationship Id="rId225" Type="http://schemas.openxmlformats.org/officeDocument/2006/relationships/hyperlink" Target="http://www.youtube.com/watch?v=XMNEDhRoD8g" TargetMode="External"/><Relationship Id="rId246" Type="http://schemas.openxmlformats.org/officeDocument/2006/relationships/header" Target="header7.xml"/><Relationship Id="rId106" Type="http://schemas.openxmlformats.org/officeDocument/2006/relationships/hyperlink" Target="http://www.youtube.com/watch?v=j9iNEhn4NmE" TargetMode="External"/><Relationship Id="rId127" Type="http://schemas.openxmlformats.org/officeDocument/2006/relationships/hyperlink" Target="http://benefitof.net/benefits-of-international-trade/" TargetMode="External"/><Relationship Id="rId10" Type="http://schemas.openxmlformats.org/officeDocument/2006/relationships/footnotes" Target="footnotes.xml"/><Relationship Id="rId31" Type="http://schemas.openxmlformats.org/officeDocument/2006/relationships/hyperlink" Target="https://locusrobotics.com/blog/warehouse-automation-benefits" TargetMode="External"/><Relationship Id="rId52" Type="http://schemas.openxmlformats.org/officeDocument/2006/relationships/hyperlink" Target="http://www.youtube.com/watch?v=Otpu2uwWIOM" TargetMode="External"/><Relationship Id="rId73" Type="http://schemas.openxmlformats.org/officeDocument/2006/relationships/hyperlink" Target="http://commerceforbeginning.blogspot.co.uk/search/label/Types%20of%20Business%20Organization" TargetMode="External"/><Relationship Id="rId94" Type="http://schemas.openxmlformats.org/officeDocument/2006/relationships/hyperlink" Target="http://www.youtube.com/watch?v=zhBV6d4YBXc" TargetMode="External"/><Relationship Id="rId148" Type="http://schemas.openxmlformats.org/officeDocument/2006/relationships/hyperlink" Target="https://zignify.net/how-do-suppliers-have-an-impact-on-the-supply-chain/" TargetMode="External"/><Relationship Id="rId169" Type="http://schemas.openxmlformats.org/officeDocument/2006/relationships/hyperlink" Target="https://www.supplychaintoday.com/supply-chain-postponement-strateg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7VPTP7ZE6X33-363670939-11090</_dlc_DocId>
    <_dlc_DocIdUrl xmlns="9ad1216b-cdc1-40e2-a0c2-94597fd44697">
      <Url>https://cambridgeorg.sharepoint.com/sites/cie/education/pd/Curriculum_Support/_layouts/15/DocIdRedir.aspx?ID=7VPTP7ZE6X33-363670939-11090</Url>
      <Description>7VPTP7ZE6X33-363670939-11090</Description>
    </_dlc_DocIdUrl>
    <TaxCatchAll xmlns="7424b78e-8606-4fd1-9a19-b6b90bbc0a1b" xsi:nil="true"/>
    <SharedWithUsers xmlns="9ad1216b-cdc1-40e2-a0c2-94597fd44697">
      <UserInfo>
        <DisplayName>Sally Ellis</DisplayName>
        <AccountId>688</AccountId>
        <AccountType/>
      </UserInfo>
    </SharedWithUsers>
    <lcf76f155ced4ddcb4097134ff3c332f xmlns="a987b4be-a292-4396-99bc-7b5470350a43">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8" ma:contentTypeDescription="Create a new document." ma:contentTypeScope="" ma:versionID="a1b9eb3159eb6af6bbc071faf3ab2654">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d0046887aa238955a1a6b04af7ad3ca3"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A0D428-6673-4987-ABC2-6C5CC1C34A2F}">
  <ds:schemaRefs>
    <ds:schemaRef ds:uri="http://schemas.microsoft.com/sharepoint/v3/contenttype/forms"/>
  </ds:schemaRefs>
</ds:datastoreItem>
</file>

<file path=customXml/itemProps2.xml><?xml version="1.0" encoding="utf-8"?>
<ds:datastoreItem xmlns:ds="http://schemas.openxmlformats.org/officeDocument/2006/customXml" ds:itemID="{A175A084-31BB-4D04-91E2-E8847E76FE13}">
  <ds:schemaRefs>
    <ds:schemaRef ds:uri="http://schemas.microsoft.com/office/2006/metadata/properties"/>
    <ds:schemaRef ds:uri="http://schemas.microsoft.com/office/infopath/2007/PartnerControls"/>
    <ds:schemaRef ds:uri="9ad1216b-cdc1-40e2-a0c2-94597fd44697"/>
    <ds:schemaRef ds:uri="7424b78e-8606-4fd1-9a19-b6b90bbc0a1b"/>
    <ds:schemaRef ds:uri="8a983182-d737-4738-96fb-0c3c886778fe"/>
  </ds:schemaRefs>
</ds:datastoreItem>
</file>

<file path=customXml/itemProps3.xml><?xml version="1.0" encoding="utf-8"?>
<ds:datastoreItem xmlns:ds="http://schemas.openxmlformats.org/officeDocument/2006/customXml" ds:itemID="{34E5A48D-6033-4A7D-A7B6-AA24782F898D}">
  <ds:schemaRefs>
    <ds:schemaRef ds:uri="http://schemas.microsoft.com/sharepoint/events"/>
  </ds:schemaRefs>
</ds:datastoreItem>
</file>

<file path=customXml/itemProps4.xml><?xml version="1.0" encoding="utf-8"?>
<ds:datastoreItem xmlns:ds="http://schemas.openxmlformats.org/officeDocument/2006/customXml" ds:itemID="{9D8D6CD9-1F99-4217-AE18-C1B24099A5D6}">
  <ds:schemaRefs>
    <ds:schemaRef ds:uri="http://schemas.openxmlformats.org/officeDocument/2006/bibliography"/>
  </ds:schemaRefs>
</ds:datastoreItem>
</file>

<file path=customXml/itemProps5.xml><?xml version="1.0" encoding="utf-8"?>
<ds:datastoreItem xmlns:ds="http://schemas.openxmlformats.org/officeDocument/2006/customXml" ds:itemID="{FEC65485-7972-493B-90A8-BE9A7EFDF086}"/>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19395</Words>
  <Characters>110552</Characters>
  <Application>Microsoft Office Word</Application>
  <DocSecurity>4</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129688</CharactersWithSpaces>
  <SharedDoc>false</SharedDoc>
  <HLinks>
    <vt:vector size="1374" baseType="variant">
      <vt:variant>
        <vt:i4>3801136</vt:i4>
      </vt:variant>
      <vt:variant>
        <vt:i4>705</vt:i4>
      </vt:variant>
      <vt:variant>
        <vt:i4>0</vt:i4>
      </vt:variant>
      <vt:variant>
        <vt:i4>5</vt:i4>
      </vt:variant>
      <vt:variant>
        <vt:lpwstr>http://www.cambridgeinternational.org/</vt:lpwstr>
      </vt:variant>
      <vt:variant>
        <vt:lpwstr/>
      </vt:variant>
      <vt:variant>
        <vt:i4>5046389</vt:i4>
      </vt:variant>
      <vt:variant>
        <vt:i4>702</vt:i4>
      </vt:variant>
      <vt:variant>
        <vt:i4>0</vt:i4>
      </vt:variant>
      <vt:variant>
        <vt:i4>5</vt:i4>
      </vt:variant>
      <vt:variant>
        <vt:lpwstr>mailto:info@cambridgeinternational.org</vt:lpwstr>
      </vt:variant>
      <vt:variant>
        <vt:lpwstr/>
      </vt:variant>
      <vt:variant>
        <vt:i4>5046364</vt:i4>
      </vt:variant>
      <vt:variant>
        <vt:i4>699</vt:i4>
      </vt:variant>
      <vt:variant>
        <vt:i4>0</vt:i4>
      </vt:variant>
      <vt:variant>
        <vt:i4>5</vt:i4>
      </vt:variant>
      <vt:variant>
        <vt:lpwstr>http://www.cambridgeinternational.org/support</vt:lpwstr>
      </vt:variant>
      <vt:variant>
        <vt:lpwstr/>
      </vt:variant>
      <vt:variant>
        <vt:i4>6881327</vt:i4>
      </vt:variant>
      <vt:variant>
        <vt:i4>696</vt:i4>
      </vt:variant>
      <vt:variant>
        <vt:i4>0</vt:i4>
      </vt:variant>
      <vt:variant>
        <vt:i4>5</vt:i4>
      </vt:variant>
      <vt:variant>
        <vt:lpwstr>http://www.youtube.com/watch?v=Pt8y8fJr6qA</vt:lpwstr>
      </vt:variant>
      <vt:variant>
        <vt:lpwstr/>
      </vt:variant>
      <vt:variant>
        <vt:i4>2162735</vt:i4>
      </vt:variant>
      <vt:variant>
        <vt:i4>693</vt:i4>
      </vt:variant>
      <vt:variant>
        <vt:i4>0</vt:i4>
      </vt:variant>
      <vt:variant>
        <vt:i4>5</vt:i4>
      </vt:variant>
      <vt:variant>
        <vt:lpwstr>http://www.youtube.com/watch?v=0xQP6tVlcxg</vt:lpwstr>
      </vt:variant>
      <vt:variant>
        <vt:lpwstr/>
      </vt:variant>
      <vt:variant>
        <vt:i4>1704015</vt:i4>
      </vt:variant>
      <vt:variant>
        <vt:i4>690</vt:i4>
      </vt:variant>
      <vt:variant>
        <vt:i4>0</vt:i4>
      </vt:variant>
      <vt:variant>
        <vt:i4>5</vt:i4>
      </vt:variant>
      <vt:variant>
        <vt:lpwstr>http://www.youtube.com/watch?v=axzws1WOxPo&amp;t=12s</vt:lpwstr>
      </vt:variant>
      <vt:variant>
        <vt:lpwstr/>
      </vt:variant>
      <vt:variant>
        <vt:i4>2162804</vt:i4>
      </vt:variant>
      <vt:variant>
        <vt:i4>687</vt:i4>
      </vt:variant>
      <vt:variant>
        <vt:i4>0</vt:i4>
      </vt:variant>
      <vt:variant>
        <vt:i4>5</vt:i4>
      </vt:variant>
      <vt:variant>
        <vt:lpwstr>https://www.youtube.com/watch?v=rBLr4ivCGDQ</vt:lpwstr>
      </vt:variant>
      <vt:variant>
        <vt:lpwstr/>
      </vt:variant>
      <vt:variant>
        <vt:i4>720913</vt:i4>
      </vt:variant>
      <vt:variant>
        <vt:i4>684</vt:i4>
      </vt:variant>
      <vt:variant>
        <vt:i4>0</vt:i4>
      </vt:variant>
      <vt:variant>
        <vt:i4>5</vt:i4>
      </vt:variant>
      <vt:variant>
        <vt:lpwstr>http://www.uwe.ac.uk/about/values-vision-strategy/sustainability/fairtrade-facts-and-benefits</vt:lpwstr>
      </vt:variant>
      <vt:variant>
        <vt:lpwstr>a5229fcc4-9086-49fb-963f-5967966a7d0e</vt:lpwstr>
      </vt:variant>
      <vt:variant>
        <vt:i4>2687024</vt:i4>
      </vt:variant>
      <vt:variant>
        <vt:i4>681</vt:i4>
      </vt:variant>
      <vt:variant>
        <vt:i4>0</vt:i4>
      </vt:variant>
      <vt:variant>
        <vt:i4>5</vt:i4>
      </vt:variant>
      <vt:variant>
        <vt:lpwstr>http://www.youtube.com/watch?v=gVZvmUadkfw</vt:lpwstr>
      </vt:variant>
      <vt:variant>
        <vt:lpwstr/>
      </vt:variant>
      <vt:variant>
        <vt:i4>2555937</vt:i4>
      </vt:variant>
      <vt:variant>
        <vt:i4>678</vt:i4>
      </vt:variant>
      <vt:variant>
        <vt:i4>0</vt:i4>
      </vt:variant>
      <vt:variant>
        <vt:i4>5</vt:i4>
      </vt:variant>
      <vt:variant>
        <vt:lpwstr>http://www.youtube.com/watch?v=zPsoFhUDLuU</vt:lpwstr>
      </vt:variant>
      <vt:variant>
        <vt:lpwstr/>
      </vt:variant>
      <vt:variant>
        <vt:i4>2752617</vt:i4>
      </vt:variant>
      <vt:variant>
        <vt:i4>675</vt:i4>
      </vt:variant>
      <vt:variant>
        <vt:i4>0</vt:i4>
      </vt:variant>
      <vt:variant>
        <vt:i4>5</vt:i4>
      </vt:variant>
      <vt:variant>
        <vt:lpwstr>http://www.bbc.co.uk/bitesize/guides/z66rbdm/revision/1</vt:lpwstr>
      </vt:variant>
      <vt:variant>
        <vt:lpwstr/>
      </vt:variant>
      <vt:variant>
        <vt:i4>4128800</vt:i4>
      </vt:variant>
      <vt:variant>
        <vt:i4>672</vt:i4>
      </vt:variant>
      <vt:variant>
        <vt:i4>0</vt:i4>
      </vt:variant>
      <vt:variant>
        <vt:i4>5</vt:i4>
      </vt:variant>
      <vt:variant>
        <vt:lpwstr>http://www.youtube.com/watch?v=h6YGyHWfU8Q</vt:lpwstr>
      </vt:variant>
      <vt:variant>
        <vt:lpwstr/>
      </vt:variant>
      <vt:variant>
        <vt:i4>196707</vt:i4>
      </vt:variant>
      <vt:variant>
        <vt:i4>669</vt:i4>
      </vt:variant>
      <vt:variant>
        <vt:i4>0</vt:i4>
      </vt:variant>
      <vt:variant>
        <vt:i4>5</vt:i4>
      </vt:variant>
      <vt:variant>
        <vt:lpwstr>http://www.youtube.com/watch?v=giUk6K_Xh54</vt:lpwstr>
      </vt:variant>
      <vt:variant>
        <vt:lpwstr/>
      </vt:variant>
      <vt:variant>
        <vt:i4>6815859</vt:i4>
      </vt:variant>
      <vt:variant>
        <vt:i4>666</vt:i4>
      </vt:variant>
      <vt:variant>
        <vt:i4>0</vt:i4>
      </vt:variant>
      <vt:variant>
        <vt:i4>5</vt:i4>
      </vt:variant>
      <vt:variant>
        <vt:lpwstr>http://www.youtube.com/watch?v=C57n5n-MYLY</vt:lpwstr>
      </vt:variant>
      <vt:variant>
        <vt:lpwstr/>
      </vt:variant>
      <vt:variant>
        <vt:i4>852053</vt:i4>
      </vt:variant>
      <vt:variant>
        <vt:i4>663</vt:i4>
      </vt:variant>
      <vt:variant>
        <vt:i4>0</vt:i4>
      </vt:variant>
      <vt:variant>
        <vt:i4>5</vt:i4>
      </vt:variant>
      <vt:variant>
        <vt:lpwstr>https://blog.shorts.uk.com/sustainable-business-practices</vt:lpwstr>
      </vt:variant>
      <vt:variant>
        <vt:lpwstr/>
      </vt:variant>
      <vt:variant>
        <vt:i4>1114141</vt:i4>
      </vt:variant>
      <vt:variant>
        <vt:i4>660</vt:i4>
      </vt:variant>
      <vt:variant>
        <vt:i4>0</vt:i4>
      </vt:variant>
      <vt:variant>
        <vt:i4>5</vt:i4>
      </vt:variant>
      <vt:variant>
        <vt:lpwstr>https://www.nytimes.com/2024/03/14/business/economy/malaysia-palm-oil-european-union.html</vt:lpwstr>
      </vt:variant>
      <vt:variant>
        <vt:lpwstr/>
      </vt:variant>
      <vt:variant>
        <vt:i4>7929896</vt:i4>
      </vt:variant>
      <vt:variant>
        <vt:i4>657</vt:i4>
      </vt:variant>
      <vt:variant>
        <vt:i4>0</vt:i4>
      </vt:variant>
      <vt:variant>
        <vt:i4>5</vt:i4>
      </vt:variant>
      <vt:variant>
        <vt:lpwstr>http://www.youtube.com/watch?v=99VrWNJyJ3E</vt:lpwstr>
      </vt:variant>
      <vt:variant>
        <vt:lpwstr/>
      </vt:variant>
      <vt:variant>
        <vt:i4>6422626</vt:i4>
      </vt:variant>
      <vt:variant>
        <vt:i4>654</vt:i4>
      </vt:variant>
      <vt:variant>
        <vt:i4>0</vt:i4>
      </vt:variant>
      <vt:variant>
        <vt:i4>5</vt:i4>
      </vt:variant>
      <vt:variant>
        <vt:lpwstr>https://www.youtube.com/watch?v=zx04Kl8y4dE</vt:lpwstr>
      </vt:variant>
      <vt:variant>
        <vt:lpwstr/>
      </vt:variant>
      <vt:variant>
        <vt:i4>5046364</vt:i4>
      </vt:variant>
      <vt:variant>
        <vt:i4>651</vt:i4>
      </vt:variant>
      <vt:variant>
        <vt:i4>0</vt:i4>
      </vt:variant>
      <vt:variant>
        <vt:i4>5</vt:i4>
      </vt:variant>
      <vt:variant>
        <vt:lpwstr>http://www.cambridgeinternational.org/support</vt:lpwstr>
      </vt:variant>
      <vt:variant>
        <vt:lpwstr/>
      </vt:variant>
      <vt:variant>
        <vt:i4>6815842</vt:i4>
      </vt:variant>
      <vt:variant>
        <vt:i4>648</vt:i4>
      </vt:variant>
      <vt:variant>
        <vt:i4>0</vt:i4>
      </vt:variant>
      <vt:variant>
        <vt:i4>5</vt:i4>
      </vt:variant>
      <vt:variant>
        <vt:lpwstr>http://www.youtube.com/watch?v=Q4JrQa9nXLg</vt:lpwstr>
      </vt:variant>
      <vt:variant>
        <vt:lpwstr/>
      </vt:variant>
      <vt:variant>
        <vt:i4>1048578</vt:i4>
      </vt:variant>
      <vt:variant>
        <vt:i4>645</vt:i4>
      </vt:variant>
      <vt:variant>
        <vt:i4>0</vt:i4>
      </vt:variant>
      <vt:variant>
        <vt:i4>5</vt:i4>
      </vt:variant>
      <vt:variant>
        <vt:lpwstr>http://www.tutor2u.net/business/reference/methods-of-improving-profit</vt:lpwstr>
      </vt:variant>
      <vt:variant>
        <vt:lpwstr/>
      </vt:variant>
      <vt:variant>
        <vt:i4>2556016</vt:i4>
      </vt:variant>
      <vt:variant>
        <vt:i4>642</vt:i4>
      </vt:variant>
      <vt:variant>
        <vt:i4>0</vt:i4>
      </vt:variant>
      <vt:variant>
        <vt:i4>5</vt:i4>
      </vt:variant>
      <vt:variant>
        <vt:lpwstr>http://www.youtube.com/watch?v=XMNEDhRoD8g</vt:lpwstr>
      </vt:variant>
      <vt:variant>
        <vt:lpwstr/>
      </vt:variant>
      <vt:variant>
        <vt:i4>2687076</vt:i4>
      </vt:variant>
      <vt:variant>
        <vt:i4>639</vt:i4>
      </vt:variant>
      <vt:variant>
        <vt:i4>0</vt:i4>
      </vt:variant>
      <vt:variant>
        <vt:i4>5</vt:i4>
      </vt:variant>
      <vt:variant>
        <vt:lpwstr>http://www.youtube.com/watch?v=Jj0LJQlee14</vt:lpwstr>
      </vt:variant>
      <vt:variant>
        <vt:lpwstr/>
      </vt:variant>
      <vt:variant>
        <vt:i4>3145784</vt:i4>
      </vt:variant>
      <vt:variant>
        <vt:i4>636</vt:i4>
      </vt:variant>
      <vt:variant>
        <vt:i4>0</vt:i4>
      </vt:variant>
      <vt:variant>
        <vt:i4>5</vt:i4>
      </vt:variant>
      <vt:variant>
        <vt:lpwstr>http://www.youtube.com/watch?v=JSIfwHDpkro</vt:lpwstr>
      </vt:variant>
      <vt:variant>
        <vt:lpwstr/>
      </vt:variant>
      <vt:variant>
        <vt:i4>720984</vt:i4>
      </vt:variant>
      <vt:variant>
        <vt:i4>633</vt:i4>
      </vt:variant>
      <vt:variant>
        <vt:i4>0</vt:i4>
      </vt:variant>
      <vt:variant>
        <vt:i4>5</vt:i4>
      </vt:variant>
      <vt:variant>
        <vt:lpwstr>http://www.tutor2u.net/business/reference/sources-of-finance-for-a-startup-or-small-business</vt:lpwstr>
      </vt:variant>
      <vt:variant>
        <vt:lpwstr/>
      </vt:variant>
      <vt:variant>
        <vt:i4>2162791</vt:i4>
      </vt:variant>
      <vt:variant>
        <vt:i4>630</vt:i4>
      </vt:variant>
      <vt:variant>
        <vt:i4>0</vt:i4>
      </vt:variant>
      <vt:variant>
        <vt:i4>5</vt:i4>
      </vt:variant>
      <vt:variant>
        <vt:lpwstr>https://www.youtube.com/watch?v=aozlwC3XwfY</vt:lpwstr>
      </vt:variant>
      <vt:variant>
        <vt:lpwstr/>
      </vt:variant>
      <vt:variant>
        <vt:i4>1835094</vt:i4>
      </vt:variant>
      <vt:variant>
        <vt:i4>627</vt:i4>
      </vt:variant>
      <vt:variant>
        <vt:i4>0</vt:i4>
      </vt:variant>
      <vt:variant>
        <vt:i4>5</vt:i4>
      </vt:variant>
      <vt:variant>
        <vt:lpwstr>https://www.investopedia.com/terms/e/entrepreneur.asp</vt:lpwstr>
      </vt:variant>
      <vt:variant>
        <vt:lpwstr/>
      </vt:variant>
      <vt:variant>
        <vt:i4>3735601</vt:i4>
      </vt:variant>
      <vt:variant>
        <vt:i4>624</vt:i4>
      </vt:variant>
      <vt:variant>
        <vt:i4>0</vt:i4>
      </vt:variant>
      <vt:variant>
        <vt:i4>5</vt:i4>
      </vt:variant>
      <vt:variant>
        <vt:lpwstr>http://www.moneyadviceservice.org.uk/en/articles/making-an-insurance-claim</vt:lpwstr>
      </vt:variant>
      <vt:variant>
        <vt:lpwstr/>
      </vt:variant>
      <vt:variant>
        <vt:i4>6291512</vt:i4>
      </vt:variant>
      <vt:variant>
        <vt:i4>621</vt:i4>
      </vt:variant>
      <vt:variant>
        <vt:i4>0</vt:i4>
      </vt:variant>
      <vt:variant>
        <vt:i4>5</vt:i4>
      </vt:variant>
      <vt:variant>
        <vt:lpwstr>http://www.youtube.com/watch?v=5ZoVWJrOPVk</vt:lpwstr>
      </vt:variant>
      <vt:variant>
        <vt:lpwstr/>
      </vt:variant>
      <vt:variant>
        <vt:i4>3735597</vt:i4>
      </vt:variant>
      <vt:variant>
        <vt:i4>618</vt:i4>
      </vt:variant>
      <vt:variant>
        <vt:i4>0</vt:i4>
      </vt:variant>
      <vt:variant>
        <vt:i4>5</vt:i4>
      </vt:variant>
      <vt:variant>
        <vt:lpwstr>http://classroom.synonym.com/statistics-used-determining-insurance-rates-7257.html</vt:lpwstr>
      </vt:variant>
      <vt:variant>
        <vt:lpwstr/>
      </vt:variant>
      <vt:variant>
        <vt:i4>6357114</vt:i4>
      </vt:variant>
      <vt:variant>
        <vt:i4>615</vt:i4>
      </vt:variant>
      <vt:variant>
        <vt:i4>0</vt:i4>
      </vt:variant>
      <vt:variant>
        <vt:i4>5</vt:i4>
      </vt:variant>
      <vt:variant>
        <vt:lpwstr>http://www.youtube.com/watch?v=BI0la3MyrRI</vt:lpwstr>
      </vt:variant>
      <vt:variant>
        <vt:lpwstr/>
      </vt:variant>
      <vt:variant>
        <vt:i4>2097207</vt:i4>
      </vt:variant>
      <vt:variant>
        <vt:i4>612</vt:i4>
      </vt:variant>
      <vt:variant>
        <vt:i4>0</vt:i4>
      </vt:variant>
      <vt:variant>
        <vt:i4>5</vt:i4>
      </vt:variant>
      <vt:variant>
        <vt:lpwstr>https://www.nimblefins.co.uk/business-insurance/types-business-insurance-uk</vt:lpwstr>
      </vt:variant>
      <vt:variant>
        <vt:lpwstr/>
      </vt:variant>
      <vt:variant>
        <vt:i4>5505098</vt:i4>
      </vt:variant>
      <vt:variant>
        <vt:i4>609</vt:i4>
      </vt:variant>
      <vt:variant>
        <vt:i4>0</vt:i4>
      </vt:variant>
      <vt:variant>
        <vt:i4>5</vt:i4>
      </vt:variant>
      <vt:variant>
        <vt:lpwstr>https://www.starlingbank.com/resources/business-guides/what-business-insurance-do-i-need/</vt:lpwstr>
      </vt:variant>
      <vt:variant>
        <vt:lpwstr/>
      </vt:variant>
      <vt:variant>
        <vt:i4>3473458</vt:i4>
      </vt:variant>
      <vt:variant>
        <vt:i4>606</vt:i4>
      </vt:variant>
      <vt:variant>
        <vt:i4>0</vt:i4>
      </vt:variant>
      <vt:variant>
        <vt:i4>5</vt:i4>
      </vt:variant>
      <vt:variant>
        <vt:lpwstr>http://www.youtube.com/watch?v=JMAem5c9yqM</vt:lpwstr>
      </vt:variant>
      <vt:variant>
        <vt:lpwstr/>
      </vt:variant>
      <vt:variant>
        <vt:i4>3473464</vt:i4>
      </vt:variant>
      <vt:variant>
        <vt:i4>603</vt:i4>
      </vt:variant>
      <vt:variant>
        <vt:i4>0</vt:i4>
      </vt:variant>
      <vt:variant>
        <vt:i4>5</vt:i4>
      </vt:variant>
      <vt:variant>
        <vt:lpwstr>http://www.nibusinessinfo.co.uk/content/purpose-business-insurance</vt:lpwstr>
      </vt:variant>
      <vt:variant>
        <vt:lpwstr/>
      </vt:variant>
      <vt:variant>
        <vt:i4>2687010</vt:i4>
      </vt:variant>
      <vt:variant>
        <vt:i4>600</vt:i4>
      </vt:variant>
      <vt:variant>
        <vt:i4>0</vt:i4>
      </vt:variant>
      <vt:variant>
        <vt:i4>5</vt:i4>
      </vt:variant>
      <vt:variant>
        <vt:lpwstr>http://www.youtube.com/watch?v=fx1BTyOmYk8</vt:lpwstr>
      </vt:variant>
      <vt:variant>
        <vt:lpwstr/>
      </vt:variant>
      <vt:variant>
        <vt:i4>8192119</vt:i4>
      </vt:variant>
      <vt:variant>
        <vt:i4>597</vt:i4>
      </vt:variant>
      <vt:variant>
        <vt:i4>0</vt:i4>
      </vt:variant>
      <vt:variant>
        <vt:i4>5</vt:i4>
      </vt:variant>
      <vt:variant>
        <vt:lpwstr>http://www.thebalance.com/what-is-an-online-bank-315204</vt:lpwstr>
      </vt:variant>
      <vt:variant>
        <vt:lpwstr/>
      </vt:variant>
      <vt:variant>
        <vt:i4>7995393</vt:i4>
      </vt:variant>
      <vt:variant>
        <vt:i4>594</vt:i4>
      </vt:variant>
      <vt:variant>
        <vt:i4>0</vt:i4>
      </vt:variant>
      <vt:variant>
        <vt:i4>5</vt:i4>
      </vt:variant>
      <vt:variant>
        <vt:lpwstr>http://www.youtube.com/watch?v=faTTx_EceO4</vt:lpwstr>
      </vt:variant>
      <vt:variant>
        <vt:lpwstr/>
      </vt:variant>
      <vt:variant>
        <vt:i4>7274543</vt:i4>
      </vt:variant>
      <vt:variant>
        <vt:i4>591</vt:i4>
      </vt:variant>
      <vt:variant>
        <vt:i4>0</vt:i4>
      </vt:variant>
      <vt:variant>
        <vt:i4>5</vt:i4>
      </vt:variant>
      <vt:variant>
        <vt:lpwstr>http://www.thebalance.com/pros-and-cons-of-moving-to-a-cashless-society-4160702</vt:lpwstr>
      </vt:variant>
      <vt:variant>
        <vt:lpwstr/>
      </vt:variant>
      <vt:variant>
        <vt:i4>3407969</vt:i4>
      </vt:variant>
      <vt:variant>
        <vt:i4>588</vt:i4>
      </vt:variant>
      <vt:variant>
        <vt:i4>0</vt:i4>
      </vt:variant>
      <vt:variant>
        <vt:i4>5</vt:i4>
      </vt:variant>
      <vt:variant>
        <vt:lpwstr>http://www.youtube.com/watch?v=TfXOpNGvZ7Q</vt:lpwstr>
      </vt:variant>
      <vt:variant>
        <vt:lpwstr/>
      </vt:variant>
      <vt:variant>
        <vt:i4>4718597</vt:i4>
      </vt:variant>
      <vt:variant>
        <vt:i4>585</vt:i4>
      </vt:variant>
      <vt:variant>
        <vt:i4>0</vt:i4>
      </vt:variant>
      <vt:variant>
        <vt:i4>5</vt:i4>
      </vt:variant>
      <vt:variant>
        <vt:lpwstr>http://www.securities.io/what-is-digital-banking/</vt:lpwstr>
      </vt:variant>
      <vt:variant>
        <vt:lpwstr/>
      </vt:variant>
      <vt:variant>
        <vt:i4>3473467</vt:i4>
      </vt:variant>
      <vt:variant>
        <vt:i4>582</vt:i4>
      </vt:variant>
      <vt:variant>
        <vt:i4>0</vt:i4>
      </vt:variant>
      <vt:variant>
        <vt:i4>5</vt:i4>
      </vt:variant>
      <vt:variant>
        <vt:lpwstr>http://www.youtube.com/watch?v=tsYJFHDekhU</vt:lpwstr>
      </vt:variant>
      <vt:variant>
        <vt:lpwstr/>
      </vt:variant>
      <vt:variant>
        <vt:i4>1179669</vt:i4>
      </vt:variant>
      <vt:variant>
        <vt:i4>579</vt:i4>
      </vt:variant>
      <vt:variant>
        <vt:i4>0</vt:i4>
      </vt:variant>
      <vt:variant>
        <vt:i4>5</vt:i4>
      </vt:variant>
      <vt:variant>
        <vt:lpwstr>http://www.pw.live/exams/commerce/functions-of-commercial-banks/</vt:lpwstr>
      </vt:variant>
      <vt:variant>
        <vt:lpwstr/>
      </vt:variant>
      <vt:variant>
        <vt:i4>5701658</vt:i4>
      </vt:variant>
      <vt:variant>
        <vt:i4>576</vt:i4>
      </vt:variant>
      <vt:variant>
        <vt:i4>0</vt:i4>
      </vt:variant>
      <vt:variant>
        <vt:i4>5</vt:i4>
      </vt:variant>
      <vt:variant>
        <vt:lpwstr>http://www.cashfree.com/learning/unbundling-the-traditional-banking-services/</vt:lpwstr>
      </vt:variant>
      <vt:variant>
        <vt:lpwstr/>
      </vt:variant>
      <vt:variant>
        <vt:i4>5832722</vt:i4>
      </vt:variant>
      <vt:variant>
        <vt:i4>573</vt:i4>
      </vt:variant>
      <vt:variant>
        <vt:i4>0</vt:i4>
      </vt:variant>
      <vt:variant>
        <vt:i4>5</vt:i4>
      </vt:variant>
      <vt:variant>
        <vt:lpwstr>http://www.investopedia.com/terms/b/bank.asp</vt:lpwstr>
      </vt:variant>
      <vt:variant>
        <vt:lpwstr/>
      </vt:variant>
      <vt:variant>
        <vt:i4>1114128</vt:i4>
      </vt:variant>
      <vt:variant>
        <vt:i4>570</vt:i4>
      </vt:variant>
      <vt:variant>
        <vt:i4>0</vt:i4>
      </vt:variant>
      <vt:variant>
        <vt:i4>5</vt:i4>
      </vt:variant>
      <vt:variant>
        <vt:lpwstr>https://www.indeed.com/career-advice/career-development/promotional-pricing-pros-and-cons</vt:lpwstr>
      </vt:variant>
      <vt:variant>
        <vt:lpwstr/>
      </vt:variant>
      <vt:variant>
        <vt:i4>3866682</vt:i4>
      </vt:variant>
      <vt:variant>
        <vt:i4>567</vt:i4>
      </vt:variant>
      <vt:variant>
        <vt:i4>0</vt:i4>
      </vt:variant>
      <vt:variant>
        <vt:i4>5</vt:i4>
      </vt:variant>
      <vt:variant>
        <vt:lpwstr>https://www.youtube.com/watch?v=AjxVqbyUDo8</vt:lpwstr>
      </vt:variant>
      <vt:variant>
        <vt:lpwstr/>
      </vt:variant>
      <vt:variant>
        <vt:i4>3670058</vt:i4>
      </vt:variant>
      <vt:variant>
        <vt:i4>564</vt:i4>
      </vt:variant>
      <vt:variant>
        <vt:i4>0</vt:i4>
      </vt:variant>
      <vt:variant>
        <vt:i4>5</vt:i4>
      </vt:variant>
      <vt:variant>
        <vt:lpwstr>https://www.youtube.com/watch?v=96v8vjhL4Ok</vt:lpwstr>
      </vt:variant>
      <vt:variant>
        <vt:lpwstr/>
      </vt:variant>
      <vt:variant>
        <vt:i4>3670058</vt:i4>
      </vt:variant>
      <vt:variant>
        <vt:i4>561</vt:i4>
      </vt:variant>
      <vt:variant>
        <vt:i4>0</vt:i4>
      </vt:variant>
      <vt:variant>
        <vt:i4>5</vt:i4>
      </vt:variant>
      <vt:variant>
        <vt:lpwstr>http://www.youtube.com/watch?v=BDcTSTMKfbE</vt:lpwstr>
      </vt:variant>
      <vt:variant>
        <vt:lpwstr/>
      </vt:variant>
      <vt:variant>
        <vt:i4>3604513</vt:i4>
      </vt:variant>
      <vt:variant>
        <vt:i4>558</vt:i4>
      </vt:variant>
      <vt:variant>
        <vt:i4>0</vt:i4>
      </vt:variant>
      <vt:variant>
        <vt:i4>5</vt:i4>
      </vt:variant>
      <vt:variant>
        <vt:lpwstr>http://www.youtube.com/watch?v=QNkqrjvwXDU</vt:lpwstr>
      </vt:variant>
      <vt:variant>
        <vt:lpwstr/>
      </vt:variant>
      <vt:variant>
        <vt:i4>6946935</vt:i4>
      </vt:variant>
      <vt:variant>
        <vt:i4>555</vt:i4>
      </vt:variant>
      <vt:variant>
        <vt:i4>0</vt:i4>
      </vt:variant>
      <vt:variant>
        <vt:i4>5</vt:i4>
      </vt:variant>
      <vt:variant>
        <vt:lpwstr>http://www.youtube.com/watch?v=XI2qK1UASxI</vt:lpwstr>
      </vt:variant>
      <vt:variant>
        <vt:lpwstr/>
      </vt:variant>
      <vt:variant>
        <vt:i4>327702</vt:i4>
      </vt:variant>
      <vt:variant>
        <vt:i4>552</vt:i4>
      </vt:variant>
      <vt:variant>
        <vt:i4>0</vt:i4>
      </vt:variant>
      <vt:variant>
        <vt:i4>5</vt:i4>
      </vt:variant>
      <vt:variant>
        <vt:lpwstr>https://smallbusiness.chron.com/difference-between-advertising-sales-promotions-3377.html</vt:lpwstr>
      </vt:variant>
      <vt:variant>
        <vt:lpwstr/>
      </vt:variant>
      <vt:variant>
        <vt:i4>2752557</vt:i4>
      </vt:variant>
      <vt:variant>
        <vt:i4>549</vt:i4>
      </vt:variant>
      <vt:variant>
        <vt:i4>0</vt:i4>
      </vt:variant>
      <vt:variant>
        <vt:i4>5</vt:i4>
      </vt:variant>
      <vt:variant>
        <vt:lpwstr>http://www.youtube.com/watch?v=gbbEXnRG9d8</vt:lpwstr>
      </vt:variant>
      <vt:variant>
        <vt:lpwstr/>
      </vt:variant>
      <vt:variant>
        <vt:i4>6946935</vt:i4>
      </vt:variant>
      <vt:variant>
        <vt:i4>546</vt:i4>
      </vt:variant>
      <vt:variant>
        <vt:i4>0</vt:i4>
      </vt:variant>
      <vt:variant>
        <vt:i4>5</vt:i4>
      </vt:variant>
      <vt:variant>
        <vt:lpwstr>http://www.youtube.com/watch?v=-5piPLLOhog</vt:lpwstr>
      </vt:variant>
      <vt:variant>
        <vt:lpwstr/>
      </vt:variant>
      <vt:variant>
        <vt:i4>5046358</vt:i4>
      </vt:variant>
      <vt:variant>
        <vt:i4>543</vt:i4>
      </vt:variant>
      <vt:variant>
        <vt:i4>0</vt:i4>
      </vt:variant>
      <vt:variant>
        <vt:i4>5</vt:i4>
      </vt:variant>
      <vt:variant>
        <vt:lpwstr>https://blog.getmanifest.ai/advertising-appeals/</vt:lpwstr>
      </vt:variant>
      <vt:variant>
        <vt:lpwstr/>
      </vt:variant>
      <vt:variant>
        <vt:i4>2490430</vt:i4>
      </vt:variant>
      <vt:variant>
        <vt:i4>540</vt:i4>
      </vt:variant>
      <vt:variant>
        <vt:i4>0</vt:i4>
      </vt:variant>
      <vt:variant>
        <vt:i4>5</vt:i4>
      </vt:variant>
      <vt:variant>
        <vt:lpwstr>http://www.youtube.com/watch?v=bfysPadNzcw</vt:lpwstr>
      </vt:variant>
      <vt:variant>
        <vt:lpwstr/>
      </vt:variant>
      <vt:variant>
        <vt:i4>3866746</vt:i4>
      </vt:variant>
      <vt:variant>
        <vt:i4>537</vt:i4>
      </vt:variant>
      <vt:variant>
        <vt:i4>0</vt:i4>
      </vt:variant>
      <vt:variant>
        <vt:i4>5</vt:i4>
      </vt:variant>
      <vt:variant>
        <vt:lpwstr>http://www.youtube.com/watch?v=9m45nVsvvEY</vt:lpwstr>
      </vt:variant>
      <vt:variant>
        <vt:lpwstr/>
      </vt:variant>
      <vt:variant>
        <vt:i4>7405692</vt:i4>
      </vt:variant>
      <vt:variant>
        <vt:i4>534</vt:i4>
      </vt:variant>
      <vt:variant>
        <vt:i4>0</vt:i4>
      </vt:variant>
      <vt:variant>
        <vt:i4>5</vt:i4>
      </vt:variant>
      <vt:variant>
        <vt:lpwstr>https://www.youtube.com/watch?v=6Y3jq00fwk0</vt:lpwstr>
      </vt:variant>
      <vt:variant>
        <vt:lpwstr/>
      </vt:variant>
      <vt:variant>
        <vt:i4>8126500</vt:i4>
      </vt:variant>
      <vt:variant>
        <vt:i4>531</vt:i4>
      </vt:variant>
      <vt:variant>
        <vt:i4>0</vt:i4>
      </vt:variant>
      <vt:variant>
        <vt:i4>5</vt:i4>
      </vt:variant>
      <vt:variant>
        <vt:lpwstr>http://www.youtube.com/watch?v=bixR-KIJKYM</vt:lpwstr>
      </vt:variant>
      <vt:variant>
        <vt:lpwstr/>
      </vt:variant>
      <vt:variant>
        <vt:i4>4718665</vt:i4>
      </vt:variant>
      <vt:variant>
        <vt:i4>528</vt:i4>
      </vt:variant>
      <vt:variant>
        <vt:i4>0</vt:i4>
      </vt:variant>
      <vt:variant>
        <vt:i4>5</vt:i4>
      </vt:variant>
      <vt:variant>
        <vt:lpwstr>http://www.marketingdonut.co.uk/direct-marketing/mobile-and-text-marketing/mobile-and-text-marketingoverview</vt:lpwstr>
      </vt:variant>
      <vt:variant>
        <vt:lpwstr/>
      </vt:variant>
      <vt:variant>
        <vt:i4>7929901</vt:i4>
      </vt:variant>
      <vt:variant>
        <vt:i4>525</vt:i4>
      </vt:variant>
      <vt:variant>
        <vt:i4>0</vt:i4>
      </vt:variant>
      <vt:variant>
        <vt:i4>5</vt:i4>
      </vt:variant>
      <vt:variant>
        <vt:lpwstr>http://commerceforbeginning.blogspot.co.uk/2010/09/considerations-governing-choice-of.html</vt:lpwstr>
      </vt:variant>
      <vt:variant>
        <vt:lpwstr/>
      </vt:variant>
      <vt:variant>
        <vt:i4>7340079</vt:i4>
      </vt:variant>
      <vt:variant>
        <vt:i4>522</vt:i4>
      </vt:variant>
      <vt:variant>
        <vt:i4>0</vt:i4>
      </vt:variant>
      <vt:variant>
        <vt:i4>5</vt:i4>
      </vt:variant>
      <vt:variant>
        <vt:lpwstr>http://www.youtube.com/watch?v=CzksdLVD7iY</vt:lpwstr>
      </vt:variant>
      <vt:variant>
        <vt:lpwstr/>
      </vt:variant>
      <vt:variant>
        <vt:i4>3866739</vt:i4>
      </vt:variant>
      <vt:variant>
        <vt:i4>519</vt:i4>
      </vt:variant>
      <vt:variant>
        <vt:i4>0</vt:i4>
      </vt:variant>
      <vt:variant>
        <vt:i4>5</vt:i4>
      </vt:variant>
      <vt:variant>
        <vt:lpwstr>http://www.youtube.com/watch?v=Qc0DW5gj7LY</vt:lpwstr>
      </vt:variant>
      <vt:variant>
        <vt:lpwstr/>
      </vt:variant>
      <vt:variant>
        <vt:i4>524374</vt:i4>
      </vt:variant>
      <vt:variant>
        <vt:i4>516</vt:i4>
      </vt:variant>
      <vt:variant>
        <vt:i4>0</vt:i4>
      </vt:variant>
      <vt:variant>
        <vt:i4>5</vt:i4>
      </vt:variant>
      <vt:variant>
        <vt:lpwstr>http://www.thebalancesmb.com/different-types-of-advertising-methods-38548</vt:lpwstr>
      </vt:variant>
      <vt:variant>
        <vt:lpwstr/>
      </vt:variant>
      <vt:variant>
        <vt:i4>7798896</vt:i4>
      </vt:variant>
      <vt:variant>
        <vt:i4>513</vt:i4>
      </vt:variant>
      <vt:variant>
        <vt:i4>0</vt:i4>
      </vt:variant>
      <vt:variant>
        <vt:i4>5</vt:i4>
      </vt:variant>
      <vt:variant>
        <vt:lpwstr>www.youtube.com/watch?v=s32voK6UgBw</vt:lpwstr>
      </vt:variant>
      <vt:variant>
        <vt:lpwstr/>
      </vt:variant>
      <vt:variant>
        <vt:i4>5701649</vt:i4>
      </vt:variant>
      <vt:variant>
        <vt:i4>510</vt:i4>
      </vt:variant>
      <vt:variant>
        <vt:i4>0</vt:i4>
      </vt:variant>
      <vt:variant>
        <vt:i4>5</vt:i4>
      </vt:variant>
      <vt:variant>
        <vt:lpwstr>http://www.themediaant.com/blog/functions-of-advertising/</vt:lpwstr>
      </vt:variant>
      <vt:variant>
        <vt:lpwstr/>
      </vt:variant>
      <vt:variant>
        <vt:i4>3080241</vt:i4>
      </vt:variant>
      <vt:variant>
        <vt:i4>507</vt:i4>
      </vt:variant>
      <vt:variant>
        <vt:i4>0</vt:i4>
      </vt:variant>
      <vt:variant>
        <vt:i4>5</vt:i4>
      </vt:variant>
      <vt:variant>
        <vt:lpwstr>http://commerceforbeginning.blogspot.co.uk/2010/08/advertising.html</vt:lpwstr>
      </vt:variant>
      <vt:variant>
        <vt:lpwstr/>
      </vt:variant>
      <vt:variant>
        <vt:i4>5046364</vt:i4>
      </vt:variant>
      <vt:variant>
        <vt:i4>504</vt:i4>
      </vt:variant>
      <vt:variant>
        <vt:i4>0</vt:i4>
      </vt:variant>
      <vt:variant>
        <vt:i4>5</vt:i4>
      </vt:variant>
      <vt:variant>
        <vt:lpwstr>http://www.cambridgeinternational.org/support</vt:lpwstr>
      </vt:variant>
      <vt:variant>
        <vt:lpwstr/>
      </vt:variant>
      <vt:variant>
        <vt:i4>3080293</vt:i4>
      </vt:variant>
      <vt:variant>
        <vt:i4>501</vt:i4>
      </vt:variant>
      <vt:variant>
        <vt:i4>0</vt:i4>
      </vt:variant>
      <vt:variant>
        <vt:i4>5</vt:i4>
      </vt:variant>
      <vt:variant>
        <vt:lpwstr>https://www.youtube.com/watch?v=Jh27vjAhE-c</vt:lpwstr>
      </vt:variant>
      <vt:variant>
        <vt:lpwstr/>
      </vt:variant>
      <vt:variant>
        <vt:i4>6357106</vt:i4>
      </vt:variant>
      <vt:variant>
        <vt:i4>498</vt:i4>
      </vt:variant>
      <vt:variant>
        <vt:i4>0</vt:i4>
      </vt:variant>
      <vt:variant>
        <vt:i4>5</vt:i4>
      </vt:variant>
      <vt:variant>
        <vt:lpwstr>https://www.youtube.com/watch?v=P9GCoE-tHUk</vt:lpwstr>
      </vt:variant>
      <vt:variant>
        <vt:lpwstr/>
      </vt:variant>
      <vt:variant>
        <vt:i4>5439569</vt:i4>
      </vt:variant>
      <vt:variant>
        <vt:i4>495</vt:i4>
      </vt:variant>
      <vt:variant>
        <vt:i4>0</vt:i4>
      </vt:variant>
      <vt:variant>
        <vt:i4>5</vt:i4>
      </vt:variant>
      <vt:variant>
        <vt:lpwstr>https://www.hairobotics.com/blog/12-benefits-warehouse-automation</vt:lpwstr>
      </vt:variant>
      <vt:variant>
        <vt:lpwstr/>
      </vt:variant>
      <vt:variant>
        <vt:i4>7536736</vt:i4>
      </vt:variant>
      <vt:variant>
        <vt:i4>492</vt:i4>
      </vt:variant>
      <vt:variant>
        <vt:i4>0</vt:i4>
      </vt:variant>
      <vt:variant>
        <vt:i4>5</vt:i4>
      </vt:variant>
      <vt:variant>
        <vt:lpwstr>https://locusrobotics.com/blog/warehouse-automation-benefits</vt:lpwstr>
      </vt:variant>
      <vt:variant>
        <vt:lpwstr>:~:text=Automation%20can%20help%20reduce%20errors,associated%20with%20manual%20data%20entry</vt:lpwstr>
      </vt:variant>
      <vt:variant>
        <vt:i4>3473433</vt:i4>
      </vt:variant>
      <vt:variant>
        <vt:i4>489</vt:i4>
      </vt:variant>
      <vt:variant>
        <vt:i4>0</vt:i4>
      </vt:variant>
      <vt:variant>
        <vt:i4>5</vt:i4>
      </vt:variant>
      <vt:variant>
        <vt:lpwstr>http://www.youtube.com/watch?v=L_yn-Egy9sw</vt:lpwstr>
      </vt:variant>
      <vt:variant>
        <vt:lpwstr/>
      </vt:variant>
      <vt:variant>
        <vt:i4>4325414</vt:i4>
      </vt:variant>
      <vt:variant>
        <vt:i4>486</vt:i4>
      </vt:variant>
      <vt:variant>
        <vt:i4>0</vt:i4>
      </vt:variant>
      <vt:variant>
        <vt:i4>5</vt:i4>
      </vt:variant>
      <vt:variant>
        <vt:lpwstr>http://www.youtube.com/watch?v=cm_USl3Amtw</vt:lpwstr>
      </vt:variant>
      <vt:variant>
        <vt:lpwstr/>
      </vt:variant>
      <vt:variant>
        <vt:i4>3080319</vt:i4>
      </vt:variant>
      <vt:variant>
        <vt:i4>483</vt:i4>
      </vt:variant>
      <vt:variant>
        <vt:i4>0</vt:i4>
      </vt:variant>
      <vt:variant>
        <vt:i4>5</vt:i4>
      </vt:variant>
      <vt:variant>
        <vt:lpwstr>https://www.yourarticlelibrary.com/retailing/warehouses-types-5-types-of-warehouses-explained/48302</vt:lpwstr>
      </vt:variant>
      <vt:variant>
        <vt:lpwstr/>
      </vt:variant>
      <vt:variant>
        <vt:i4>1900570</vt:i4>
      </vt:variant>
      <vt:variant>
        <vt:i4>480</vt:i4>
      </vt:variant>
      <vt:variant>
        <vt:i4>0</vt:i4>
      </vt:variant>
      <vt:variant>
        <vt:i4>5</vt:i4>
      </vt:variant>
      <vt:variant>
        <vt:lpwstr>https://uk.indeed.com/career-advice/career-development/function-of-warehouse</vt:lpwstr>
      </vt:variant>
      <vt:variant>
        <vt:lpwstr/>
      </vt:variant>
      <vt:variant>
        <vt:i4>589852</vt:i4>
      </vt:variant>
      <vt:variant>
        <vt:i4>477</vt:i4>
      </vt:variant>
      <vt:variant>
        <vt:i4>0</vt:i4>
      </vt:variant>
      <vt:variant>
        <vt:i4>5</vt:i4>
      </vt:variant>
      <vt:variant>
        <vt:lpwstr>https://study.com/academy/lesson/video/logistic-postponement-definition-purpose.html</vt:lpwstr>
      </vt:variant>
      <vt:variant>
        <vt:lpwstr/>
      </vt:variant>
      <vt:variant>
        <vt:i4>65545</vt:i4>
      </vt:variant>
      <vt:variant>
        <vt:i4>474</vt:i4>
      </vt:variant>
      <vt:variant>
        <vt:i4>0</vt:i4>
      </vt:variant>
      <vt:variant>
        <vt:i4>5</vt:i4>
      </vt:variant>
      <vt:variant>
        <vt:lpwstr>https://www.supplychaintoday.com/supply-chain-postponement-strategy/</vt:lpwstr>
      </vt:variant>
      <vt:variant>
        <vt:lpwstr/>
      </vt:variant>
      <vt:variant>
        <vt:i4>7798906</vt:i4>
      </vt:variant>
      <vt:variant>
        <vt:i4>471</vt:i4>
      </vt:variant>
      <vt:variant>
        <vt:i4>0</vt:i4>
      </vt:variant>
      <vt:variant>
        <vt:i4>5</vt:i4>
      </vt:variant>
      <vt:variant>
        <vt:lpwstr>https://www.absolute.co.com/2017/05/26/warehousing-types-functions/</vt:lpwstr>
      </vt:variant>
      <vt:variant>
        <vt:lpwstr/>
      </vt:variant>
      <vt:variant>
        <vt:i4>8323181</vt:i4>
      </vt:variant>
      <vt:variant>
        <vt:i4>468</vt:i4>
      </vt:variant>
      <vt:variant>
        <vt:i4>0</vt:i4>
      </vt:variant>
      <vt:variant>
        <vt:i4>5</vt:i4>
      </vt:variant>
      <vt:variant>
        <vt:lpwstr>https://www.youtube.com/watch?v=gAs01Xr1U8w</vt:lpwstr>
      </vt:variant>
      <vt:variant>
        <vt:lpwstr/>
      </vt:variant>
      <vt:variant>
        <vt:i4>3997801</vt:i4>
      </vt:variant>
      <vt:variant>
        <vt:i4>465</vt:i4>
      </vt:variant>
      <vt:variant>
        <vt:i4>0</vt:i4>
      </vt:variant>
      <vt:variant>
        <vt:i4>5</vt:i4>
      </vt:variant>
      <vt:variant>
        <vt:lpwstr>https://www.economicshelp.org/blog/7637/trade/containerisation/</vt:lpwstr>
      </vt:variant>
      <vt:variant>
        <vt:lpwstr/>
      </vt:variant>
      <vt:variant>
        <vt:i4>4718717</vt:i4>
      </vt:variant>
      <vt:variant>
        <vt:i4>462</vt:i4>
      </vt:variant>
      <vt:variant>
        <vt:i4>0</vt:i4>
      </vt:variant>
      <vt:variant>
        <vt:i4>5</vt:i4>
      </vt:variant>
      <vt:variant>
        <vt:lpwstr>https://www.youtube.com/watch?v=vlK1MvtC6_I</vt:lpwstr>
      </vt:variant>
      <vt:variant>
        <vt:lpwstr/>
      </vt:variant>
      <vt:variant>
        <vt:i4>1900572</vt:i4>
      </vt:variant>
      <vt:variant>
        <vt:i4>459</vt:i4>
      </vt:variant>
      <vt:variant>
        <vt:i4>0</vt:i4>
      </vt:variant>
      <vt:variant>
        <vt:i4>5</vt:i4>
      </vt:variant>
      <vt:variant>
        <vt:lpwstr>https://www.economicsdiscussion.net/articles/advantages-and-disadvantages-of-road-transport-in-india/2191</vt:lpwstr>
      </vt:variant>
      <vt:variant>
        <vt:lpwstr/>
      </vt:variant>
      <vt:variant>
        <vt:i4>7602290</vt:i4>
      </vt:variant>
      <vt:variant>
        <vt:i4>456</vt:i4>
      </vt:variant>
      <vt:variant>
        <vt:i4>0</vt:i4>
      </vt:variant>
      <vt:variant>
        <vt:i4>5</vt:i4>
      </vt:variant>
      <vt:variant>
        <vt:lpwstr>http://www.youtube.com/watch?v=LTw13-tn438</vt:lpwstr>
      </vt:variant>
      <vt:variant>
        <vt:lpwstr/>
      </vt:variant>
      <vt:variant>
        <vt:i4>3211367</vt:i4>
      </vt:variant>
      <vt:variant>
        <vt:i4>453</vt:i4>
      </vt:variant>
      <vt:variant>
        <vt:i4>0</vt:i4>
      </vt:variant>
      <vt:variant>
        <vt:i4>5</vt:i4>
      </vt:variant>
      <vt:variant>
        <vt:lpwstr>http://commerceforbeginning.blogspot.co.uk/search/label/Transportation</vt:lpwstr>
      </vt:variant>
      <vt:variant>
        <vt:lpwstr/>
      </vt:variant>
      <vt:variant>
        <vt:i4>4718717</vt:i4>
      </vt:variant>
      <vt:variant>
        <vt:i4>450</vt:i4>
      </vt:variant>
      <vt:variant>
        <vt:i4>0</vt:i4>
      </vt:variant>
      <vt:variant>
        <vt:i4>5</vt:i4>
      </vt:variant>
      <vt:variant>
        <vt:lpwstr>https://www.youtube.com/watch?v=vlK1MvtC6_I</vt:lpwstr>
      </vt:variant>
      <vt:variant>
        <vt:lpwstr/>
      </vt:variant>
      <vt:variant>
        <vt:i4>6946855</vt:i4>
      </vt:variant>
      <vt:variant>
        <vt:i4>447</vt:i4>
      </vt:variant>
      <vt:variant>
        <vt:i4>0</vt:i4>
      </vt:variant>
      <vt:variant>
        <vt:i4>5</vt:i4>
      </vt:variant>
      <vt:variant>
        <vt:lpwstr>https://www.youtube.com/watch?v=LTw13-tn438</vt:lpwstr>
      </vt:variant>
      <vt:variant>
        <vt:lpwstr/>
      </vt:variant>
      <vt:variant>
        <vt:i4>2359419</vt:i4>
      </vt:variant>
      <vt:variant>
        <vt:i4>444</vt:i4>
      </vt:variant>
      <vt:variant>
        <vt:i4>0</vt:i4>
      </vt:variant>
      <vt:variant>
        <vt:i4>5</vt:i4>
      </vt:variant>
      <vt:variant>
        <vt:lpwstr>http://www.economicsdiscussion.net/articles/advantages-and-disadvantages-of-road-transport-inindia/2191</vt:lpwstr>
      </vt:variant>
      <vt:variant>
        <vt:lpwstr/>
      </vt:variant>
      <vt:variant>
        <vt:i4>3211367</vt:i4>
      </vt:variant>
      <vt:variant>
        <vt:i4>441</vt:i4>
      </vt:variant>
      <vt:variant>
        <vt:i4>0</vt:i4>
      </vt:variant>
      <vt:variant>
        <vt:i4>5</vt:i4>
      </vt:variant>
      <vt:variant>
        <vt:lpwstr>http://commerceforbeginning.blogspot.co.uk/search/label/Transportation</vt:lpwstr>
      </vt:variant>
      <vt:variant>
        <vt:lpwstr/>
      </vt:variant>
      <vt:variant>
        <vt:i4>2949158</vt:i4>
      </vt:variant>
      <vt:variant>
        <vt:i4>438</vt:i4>
      </vt:variant>
      <vt:variant>
        <vt:i4>0</vt:i4>
      </vt:variant>
      <vt:variant>
        <vt:i4>5</vt:i4>
      </vt:variant>
      <vt:variant>
        <vt:lpwstr>https://www.youtube.com/watch?v=yg0Rjk85R9Y</vt:lpwstr>
      </vt:variant>
      <vt:variant>
        <vt:lpwstr/>
      </vt:variant>
      <vt:variant>
        <vt:i4>3735661</vt:i4>
      </vt:variant>
      <vt:variant>
        <vt:i4>435</vt:i4>
      </vt:variant>
      <vt:variant>
        <vt:i4>0</vt:i4>
      </vt:variant>
      <vt:variant>
        <vt:i4>5</vt:i4>
      </vt:variant>
      <vt:variant>
        <vt:lpwstr>https://www.linkedin.com/pulse/importance-transportation-supply-chain-industry-olivia-braswell</vt:lpwstr>
      </vt:variant>
      <vt:variant>
        <vt:lpwstr/>
      </vt:variant>
      <vt:variant>
        <vt:i4>6160450</vt:i4>
      </vt:variant>
      <vt:variant>
        <vt:i4>432</vt:i4>
      </vt:variant>
      <vt:variant>
        <vt:i4>0</vt:i4>
      </vt:variant>
      <vt:variant>
        <vt:i4>5</vt:i4>
      </vt:variant>
      <vt:variant>
        <vt:lpwstr>https://datascopewms.com/blog/what-is-the-role-of-transport-within-the-supply-chain/</vt:lpwstr>
      </vt:variant>
      <vt:variant>
        <vt:lpwstr/>
      </vt:variant>
      <vt:variant>
        <vt:i4>5046364</vt:i4>
      </vt:variant>
      <vt:variant>
        <vt:i4>429</vt:i4>
      </vt:variant>
      <vt:variant>
        <vt:i4>0</vt:i4>
      </vt:variant>
      <vt:variant>
        <vt:i4>5</vt:i4>
      </vt:variant>
      <vt:variant>
        <vt:lpwstr>http://www.cambridgeinternational.org/support</vt:lpwstr>
      </vt:variant>
      <vt:variant>
        <vt:lpwstr/>
      </vt:variant>
      <vt:variant>
        <vt:i4>5505029</vt:i4>
      </vt:variant>
      <vt:variant>
        <vt:i4>426</vt:i4>
      </vt:variant>
      <vt:variant>
        <vt:i4>0</vt:i4>
      </vt:variant>
      <vt:variant>
        <vt:i4>5</vt:i4>
      </vt:variant>
      <vt:variant>
        <vt:lpwstr>https://www.reuters.com/technology/apple-supplier-foxlink-halts-production-indian-facility-after-massive-fire-2023-02-27/</vt:lpwstr>
      </vt:variant>
      <vt:variant>
        <vt:lpwstr/>
      </vt:variant>
      <vt:variant>
        <vt:i4>6750317</vt:i4>
      </vt:variant>
      <vt:variant>
        <vt:i4>423</vt:i4>
      </vt:variant>
      <vt:variant>
        <vt:i4>0</vt:i4>
      </vt:variant>
      <vt:variant>
        <vt:i4>5</vt:i4>
      </vt:variant>
      <vt:variant>
        <vt:lpwstr>https://www.forbes.com/sites/davos/2010/05/17/ash-in-the-supply-chain/</vt:lpwstr>
      </vt:variant>
      <vt:variant>
        <vt:lpwstr/>
      </vt:variant>
      <vt:variant>
        <vt:i4>7012452</vt:i4>
      </vt:variant>
      <vt:variant>
        <vt:i4>420</vt:i4>
      </vt:variant>
      <vt:variant>
        <vt:i4>0</vt:i4>
      </vt:variant>
      <vt:variant>
        <vt:i4>5</vt:i4>
      </vt:variant>
      <vt:variant>
        <vt:lpwstr>https://www.youtube.com/watch?v=TRGHI6eP4HU</vt:lpwstr>
      </vt:variant>
      <vt:variant>
        <vt:lpwstr/>
      </vt:variant>
      <vt:variant>
        <vt:i4>3670055</vt:i4>
      </vt:variant>
      <vt:variant>
        <vt:i4>417</vt:i4>
      </vt:variant>
      <vt:variant>
        <vt:i4>0</vt:i4>
      </vt:variant>
      <vt:variant>
        <vt:i4>5</vt:i4>
      </vt:variant>
      <vt:variant>
        <vt:lpwstr>http://www.youtube.com/watch?v=ZduorbCkSBQ</vt:lpwstr>
      </vt:variant>
      <vt:variant>
        <vt:lpwstr/>
      </vt:variant>
      <vt:variant>
        <vt:i4>2228276</vt:i4>
      </vt:variant>
      <vt:variant>
        <vt:i4>414</vt:i4>
      </vt:variant>
      <vt:variant>
        <vt:i4>0</vt:i4>
      </vt:variant>
      <vt:variant>
        <vt:i4>5</vt:i4>
      </vt:variant>
      <vt:variant>
        <vt:lpwstr>https://www.netsuite.com/portal/resource/articles/inventory-management/supply-chain-risks.shtml</vt:lpwstr>
      </vt:variant>
      <vt:variant>
        <vt:lpwstr/>
      </vt:variant>
      <vt:variant>
        <vt:i4>65548</vt:i4>
      </vt:variant>
      <vt:variant>
        <vt:i4>411</vt:i4>
      </vt:variant>
      <vt:variant>
        <vt:i4>0</vt:i4>
      </vt:variant>
      <vt:variant>
        <vt:i4>5</vt:i4>
      </vt:variant>
      <vt:variant>
        <vt:lpwstr>https://www.sap.com/insights/supply-chain-risks.html</vt:lpwstr>
      </vt:variant>
      <vt:variant>
        <vt:lpwstr/>
      </vt:variant>
      <vt:variant>
        <vt:i4>7995493</vt:i4>
      </vt:variant>
      <vt:variant>
        <vt:i4>408</vt:i4>
      </vt:variant>
      <vt:variant>
        <vt:i4>0</vt:i4>
      </vt:variant>
      <vt:variant>
        <vt:i4>5</vt:i4>
      </vt:variant>
      <vt:variant>
        <vt:lpwstr>https://zignify.net/how-do-suppliers-have-an-impact-on-the-supply-chain/</vt:lpwstr>
      </vt:variant>
      <vt:variant>
        <vt:lpwstr>:~:text=Suppliers%20are%20the%20unsung%20heroes%20of%20the%20supply%20chain.,operation%20of%20the%20supply%20chain</vt:lpwstr>
      </vt:variant>
      <vt:variant>
        <vt:i4>7143541</vt:i4>
      </vt:variant>
      <vt:variant>
        <vt:i4>405</vt:i4>
      </vt:variant>
      <vt:variant>
        <vt:i4>0</vt:i4>
      </vt:variant>
      <vt:variant>
        <vt:i4>5</vt:i4>
      </vt:variant>
      <vt:variant>
        <vt:lpwstr>https://www.winman.com/blog/bid/366854/the-benefits-of-supplier-relationship-management</vt:lpwstr>
      </vt:variant>
      <vt:variant>
        <vt:lpwstr/>
      </vt:variant>
      <vt:variant>
        <vt:i4>7405677</vt:i4>
      </vt:variant>
      <vt:variant>
        <vt:i4>402</vt:i4>
      </vt:variant>
      <vt:variant>
        <vt:i4>0</vt:i4>
      </vt:variant>
      <vt:variant>
        <vt:i4>5</vt:i4>
      </vt:variant>
      <vt:variant>
        <vt:lpwstr>https://www.youtube.com/watch?v=sK4yWhZ8Hlk</vt:lpwstr>
      </vt:variant>
      <vt:variant>
        <vt:lpwstr/>
      </vt:variant>
      <vt:variant>
        <vt:i4>3211314</vt:i4>
      </vt:variant>
      <vt:variant>
        <vt:i4>399</vt:i4>
      </vt:variant>
      <vt:variant>
        <vt:i4>0</vt:i4>
      </vt:variant>
      <vt:variant>
        <vt:i4>5</vt:i4>
      </vt:variant>
      <vt:variant>
        <vt:lpwstr>https://mfgtec.org/supply-chain-explained/</vt:lpwstr>
      </vt:variant>
      <vt:variant>
        <vt:lpwstr/>
      </vt:variant>
      <vt:variant>
        <vt:i4>5046347</vt:i4>
      </vt:variant>
      <vt:variant>
        <vt:i4>396</vt:i4>
      </vt:variant>
      <vt:variant>
        <vt:i4>0</vt:i4>
      </vt:variant>
      <vt:variant>
        <vt:i4>5</vt:i4>
      </vt:variant>
      <vt:variant>
        <vt:lpwstr>https://foodengine.eu/newsletter/from-farm-to-fork-how-does-a-food-supply-chain-work/</vt:lpwstr>
      </vt:variant>
      <vt:variant>
        <vt:lpwstr/>
      </vt:variant>
      <vt:variant>
        <vt:i4>3801213</vt:i4>
      </vt:variant>
      <vt:variant>
        <vt:i4>393</vt:i4>
      </vt:variant>
      <vt:variant>
        <vt:i4>0</vt:i4>
      </vt:variant>
      <vt:variant>
        <vt:i4>5</vt:i4>
      </vt:variant>
      <vt:variant>
        <vt:lpwstr>https://www.aljazeera.com/news/2005/8/20/eu-move-on-chinese-textile-under-fire</vt:lpwstr>
      </vt:variant>
      <vt:variant>
        <vt:lpwstr/>
      </vt:variant>
      <vt:variant>
        <vt:i4>6160494</vt:i4>
      </vt:variant>
      <vt:variant>
        <vt:i4>390</vt:i4>
      </vt:variant>
      <vt:variant>
        <vt:i4>0</vt:i4>
      </vt:variant>
      <vt:variant>
        <vt:i4>5</vt:i4>
      </vt:variant>
      <vt:variant>
        <vt:lpwstr>http://www.youtube.com/watch?v=_e2gQxN1OBg</vt:lpwstr>
      </vt:variant>
      <vt:variant>
        <vt:lpwstr/>
      </vt:variant>
      <vt:variant>
        <vt:i4>4325383</vt:i4>
      </vt:variant>
      <vt:variant>
        <vt:i4>387</vt:i4>
      </vt:variant>
      <vt:variant>
        <vt:i4>0</vt:i4>
      </vt:variant>
      <vt:variant>
        <vt:i4>5</vt:i4>
      </vt:variant>
      <vt:variant>
        <vt:lpwstr>http://www.youtube.com/watch?v=Y2X3KPilAt0&amp;t=32s</vt:lpwstr>
      </vt:variant>
      <vt:variant>
        <vt:lpwstr/>
      </vt:variant>
      <vt:variant>
        <vt:i4>2293887</vt:i4>
      </vt:variant>
      <vt:variant>
        <vt:i4>384</vt:i4>
      </vt:variant>
      <vt:variant>
        <vt:i4>0</vt:i4>
      </vt:variant>
      <vt:variant>
        <vt:i4>5</vt:i4>
      </vt:variant>
      <vt:variant>
        <vt:lpwstr>https://www.investopedia.com/articles/economics/08/tariff-trade-barrier-basics.asp</vt:lpwstr>
      </vt:variant>
      <vt:variant>
        <vt:lpwstr/>
      </vt:variant>
      <vt:variant>
        <vt:i4>2490421</vt:i4>
      </vt:variant>
      <vt:variant>
        <vt:i4>381</vt:i4>
      </vt:variant>
      <vt:variant>
        <vt:i4>0</vt:i4>
      </vt:variant>
      <vt:variant>
        <vt:i4>5</vt:i4>
      </vt:variant>
      <vt:variant>
        <vt:lpwstr>http://www.youtube.com/watch?v=4w2gcyeooTM</vt:lpwstr>
      </vt:variant>
      <vt:variant>
        <vt:lpwstr/>
      </vt:variant>
      <vt:variant>
        <vt:i4>5636175</vt:i4>
      </vt:variant>
      <vt:variant>
        <vt:i4>378</vt:i4>
      </vt:variant>
      <vt:variant>
        <vt:i4>0</vt:i4>
      </vt:variant>
      <vt:variant>
        <vt:i4>5</vt:i4>
      </vt:variant>
      <vt:variant>
        <vt:lpwstr>https://www.twoteachers.co.uk/post/understanding-the-impacts-of-tariffs-and-trading-blocs-on-global-trade</vt:lpwstr>
      </vt:variant>
      <vt:variant>
        <vt:lpwstr/>
      </vt:variant>
      <vt:variant>
        <vt:i4>5570654</vt:i4>
      </vt:variant>
      <vt:variant>
        <vt:i4>375</vt:i4>
      </vt:variant>
      <vt:variant>
        <vt:i4>0</vt:i4>
      </vt:variant>
      <vt:variant>
        <vt:i4>5</vt:i4>
      </vt:variant>
      <vt:variant>
        <vt:lpwstr>https://www.economicshelp.org/blog/glossary/trading-blocks-pros-and-cons/</vt:lpwstr>
      </vt:variant>
      <vt:variant>
        <vt:lpwstr/>
      </vt:variant>
      <vt:variant>
        <vt:i4>7471137</vt:i4>
      </vt:variant>
      <vt:variant>
        <vt:i4>372</vt:i4>
      </vt:variant>
      <vt:variant>
        <vt:i4>0</vt:i4>
      </vt:variant>
      <vt:variant>
        <vt:i4>5</vt:i4>
      </vt:variant>
      <vt:variant>
        <vt:lpwstr>http://www.youtube.com/watch?v=YDUq0DINhYk</vt:lpwstr>
      </vt:variant>
      <vt:variant>
        <vt:lpwstr/>
      </vt:variant>
      <vt:variant>
        <vt:i4>6881385</vt:i4>
      </vt:variant>
      <vt:variant>
        <vt:i4>369</vt:i4>
      </vt:variant>
      <vt:variant>
        <vt:i4>0</vt:i4>
      </vt:variant>
      <vt:variant>
        <vt:i4>5</vt:i4>
      </vt:variant>
      <vt:variant>
        <vt:lpwstr>http://www.youtube.com/watch?v=L4PberOpCZ8</vt:lpwstr>
      </vt:variant>
      <vt:variant>
        <vt:lpwstr/>
      </vt:variant>
      <vt:variant>
        <vt:i4>6422578</vt:i4>
      </vt:variant>
      <vt:variant>
        <vt:i4>366</vt:i4>
      </vt:variant>
      <vt:variant>
        <vt:i4>0</vt:i4>
      </vt:variant>
      <vt:variant>
        <vt:i4>5</vt:i4>
      </vt:variant>
      <vt:variant>
        <vt:lpwstr>http://www.youtube.com/watch?v=YlQgeyKV-QM</vt:lpwstr>
      </vt:variant>
      <vt:variant>
        <vt:lpwstr/>
      </vt:variant>
      <vt:variant>
        <vt:i4>4194372</vt:i4>
      </vt:variant>
      <vt:variant>
        <vt:i4>363</vt:i4>
      </vt:variant>
      <vt:variant>
        <vt:i4>0</vt:i4>
      </vt:variant>
      <vt:variant>
        <vt:i4>5</vt:i4>
      </vt:variant>
      <vt:variant>
        <vt:lpwstr>http://keydifferences.com/difference-between-balance-of-trade-and-balance-of-payment.html</vt:lpwstr>
      </vt:variant>
      <vt:variant>
        <vt:lpwstr/>
      </vt:variant>
      <vt:variant>
        <vt:i4>2359419</vt:i4>
      </vt:variant>
      <vt:variant>
        <vt:i4>360</vt:i4>
      </vt:variant>
      <vt:variant>
        <vt:i4>0</vt:i4>
      </vt:variant>
      <vt:variant>
        <vt:i4>5</vt:i4>
      </vt:variant>
      <vt:variant>
        <vt:lpwstr>http://www.youtube.com/watch?v=O3aGldrnybI</vt:lpwstr>
      </vt:variant>
      <vt:variant>
        <vt:lpwstr/>
      </vt:variant>
      <vt:variant>
        <vt:i4>393311</vt:i4>
      </vt:variant>
      <vt:variant>
        <vt:i4>357</vt:i4>
      </vt:variant>
      <vt:variant>
        <vt:i4>0</vt:i4>
      </vt:variant>
      <vt:variant>
        <vt:i4>5</vt:i4>
      </vt:variant>
      <vt:variant>
        <vt:lpwstr>https://online.hbs.edu/blog/post/challenges-of-international-business</vt:lpwstr>
      </vt:variant>
      <vt:variant>
        <vt:lpwstr/>
      </vt:variant>
      <vt:variant>
        <vt:i4>7340140</vt:i4>
      </vt:variant>
      <vt:variant>
        <vt:i4>354</vt:i4>
      </vt:variant>
      <vt:variant>
        <vt:i4>0</vt:i4>
      </vt:variant>
      <vt:variant>
        <vt:i4>5</vt:i4>
      </vt:variant>
      <vt:variant>
        <vt:lpwstr>https://www.usemultiplier.com/blog/challenges-in-international-business</vt:lpwstr>
      </vt:variant>
      <vt:variant>
        <vt:lpwstr/>
      </vt:variant>
      <vt:variant>
        <vt:i4>3670115</vt:i4>
      </vt:variant>
      <vt:variant>
        <vt:i4>351</vt:i4>
      </vt:variant>
      <vt:variant>
        <vt:i4>0</vt:i4>
      </vt:variant>
      <vt:variant>
        <vt:i4>5</vt:i4>
      </vt:variant>
      <vt:variant>
        <vt:lpwstr>https://youtu.be/-IW8ZzY3xt8?feature=shared</vt:lpwstr>
      </vt:variant>
      <vt:variant>
        <vt:lpwstr/>
      </vt:variant>
      <vt:variant>
        <vt:i4>3211364</vt:i4>
      </vt:variant>
      <vt:variant>
        <vt:i4>348</vt:i4>
      </vt:variant>
      <vt:variant>
        <vt:i4>0</vt:i4>
      </vt:variant>
      <vt:variant>
        <vt:i4>5</vt:i4>
      </vt:variant>
      <vt:variant>
        <vt:lpwstr>http://www.youtube.com/watch?v=HfN8BnRJryQ</vt:lpwstr>
      </vt:variant>
      <vt:variant>
        <vt:lpwstr/>
      </vt:variant>
      <vt:variant>
        <vt:i4>589847</vt:i4>
      </vt:variant>
      <vt:variant>
        <vt:i4>345</vt:i4>
      </vt:variant>
      <vt:variant>
        <vt:i4>0</vt:i4>
      </vt:variant>
      <vt:variant>
        <vt:i4>5</vt:i4>
      </vt:variant>
      <vt:variant>
        <vt:lpwstr>http://benefitof.net/benefits-of-international-trade/</vt:lpwstr>
      </vt:variant>
      <vt:variant>
        <vt:lpwstr/>
      </vt:variant>
      <vt:variant>
        <vt:i4>1966127</vt:i4>
      </vt:variant>
      <vt:variant>
        <vt:i4>342</vt:i4>
      </vt:variant>
      <vt:variant>
        <vt:i4>0</vt:i4>
      </vt:variant>
      <vt:variant>
        <vt:i4>5</vt:i4>
      </vt:variant>
      <vt:variant>
        <vt:lpwstr>http://www.economicsnetwork.ac.uk/showcase/sloman_game</vt:lpwstr>
      </vt:variant>
      <vt:variant>
        <vt:lpwstr/>
      </vt:variant>
      <vt:variant>
        <vt:i4>5046364</vt:i4>
      </vt:variant>
      <vt:variant>
        <vt:i4>339</vt:i4>
      </vt:variant>
      <vt:variant>
        <vt:i4>0</vt:i4>
      </vt:variant>
      <vt:variant>
        <vt:i4>5</vt:i4>
      </vt:variant>
      <vt:variant>
        <vt:lpwstr>http://www.cambridgeinternational.org/support</vt:lpwstr>
      </vt:variant>
      <vt:variant>
        <vt:lpwstr/>
      </vt:variant>
      <vt:variant>
        <vt:i4>1769474</vt:i4>
      </vt:variant>
      <vt:variant>
        <vt:i4>336</vt:i4>
      </vt:variant>
      <vt:variant>
        <vt:i4>0</vt:i4>
      </vt:variant>
      <vt:variant>
        <vt:i4>5</vt:i4>
      </vt:variant>
      <vt:variant>
        <vt:lpwstr>http://www.tutorialspoint.com/management_concepts/communication_methods.htm</vt:lpwstr>
      </vt:variant>
      <vt:variant>
        <vt:lpwstr/>
      </vt:variant>
      <vt:variant>
        <vt:i4>8323119</vt:i4>
      </vt:variant>
      <vt:variant>
        <vt:i4>333</vt:i4>
      </vt:variant>
      <vt:variant>
        <vt:i4>0</vt:i4>
      </vt:variant>
      <vt:variant>
        <vt:i4>5</vt:i4>
      </vt:variant>
      <vt:variant>
        <vt:lpwstr>http://www.youtube.com/watch?v=7BlYJVr7M2U</vt:lpwstr>
      </vt:variant>
      <vt:variant>
        <vt:lpwstr/>
      </vt:variant>
      <vt:variant>
        <vt:i4>3932280</vt:i4>
      </vt:variant>
      <vt:variant>
        <vt:i4>330</vt:i4>
      </vt:variant>
      <vt:variant>
        <vt:i4>0</vt:i4>
      </vt:variant>
      <vt:variant>
        <vt:i4>5</vt:i4>
      </vt:variant>
      <vt:variant>
        <vt:lpwstr>http://www.youtube.com/watch?v=n7RTRLTIuYw</vt:lpwstr>
      </vt:variant>
      <vt:variant>
        <vt:lpwstr/>
      </vt:variant>
      <vt:variant>
        <vt:i4>6553721</vt:i4>
      </vt:variant>
      <vt:variant>
        <vt:i4>327</vt:i4>
      </vt:variant>
      <vt:variant>
        <vt:i4>0</vt:i4>
      </vt:variant>
      <vt:variant>
        <vt:i4>5</vt:i4>
      </vt:variant>
      <vt:variant>
        <vt:lpwstr>https://humanfocus.co.uk/blog/the-four-types-of-communication-and-when-to-use-them/</vt:lpwstr>
      </vt:variant>
      <vt:variant>
        <vt:lpwstr/>
      </vt:variant>
      <vt:variant>
        <vt:i4>5767180</vt:i4>
      </vt:variant>
      <vt:variant>
        <vt:i4>324</vt:i4>
      </vt:variant>
      <vt:variant>
        <vt:i4>0</vt:i4>
      </vt:variant>
      <vt:variant>
        <vt:i4>5</vt:i4>
      </vt:variant>
      <vt:variant>
        <vt:lpwstr>https://www.uopeople.edu/blog/types-of-communication-back-to-basics/</vt:lpwstr>
      </vt:variant>
      <vt:variant>
        <vt:lpwstr/>
      </vt:variant>
      <vt:variant>
        <vt:i4>6750243</vt:i4>
      </vt:variant>
      <vt:variant>
        <vt:i4>321</vt:i4>
      </vt:variant>
      <vt:variant>
        <vt:i4>0</vt:i4>
      </vt:variant>
      <vt:variant>
        <vt:i4>5</vt:i4>
      </vt:variant>
      <vt:variant>
        <vt:lpwstr>https://www.youtube.com/watch?v=fhxHHd7n-2M</vt:lpwstr>
      </vt:variant>
      <vt:variant>
        <vt:lpwstr/>
      </vt:variant>
      <vt:variant>
        <vt:i4>8126569</vt:i4>
      </vt:variant>
      <vt:variant>
        <vt:i4>318</vt:i4>
      </vt:variant>
      <vt:variant>
        <vt:i4>0</vt:i4>
      </vt:variant>
      <vt:variant>
        <vt:i4>5</vt:i4>
      </vt:variant>
      <vt:variant>
        <vt:lpwstr>https://www.youtube.com/watch?v=gAACw--Hzd4</vt:lpwstr>
      </vt:variant>
      <vt:variant>
        <vt:lpwstr/>
      </vt:variant>
      <vt:variant>
        <vt:i4>8061026</vt:i4>
      </vt:variant>
      <vt:variant>
        <vt:i4>315</vt:i4>
      </vt:variant>
      <vt:variant>
        <vt:i4>0</vt:i4>
      </vt:variant>
      <vt:variant>
        <vt:i4>5</vt:i4>
      </vt:variant>
      <vt:variant>
        <vt:lpwstr>https://www.tradefinanceglobal.com/legal/electronic-signatures/</vt:lpwstr>
      </vt:variant>
      <vt:variant>
        <vt:lpwstr/>
      </vt:variant>
      <vt:variant>
        <vt:i4>7274534</vt:i4>
      </vt:variant>
      <vt:variant>
        <vt:i4>312</vt:i4>
      </vt:variant>
      <vt:variant>
        <vt:i4>0</vt:i4>
      </vt:variant>
      <vt:variant>
        <vt:i4>5</vt:i4>
      </vt:variant>
      <vt:variant>
        <vt:lpwstr>http://www.youtube.com/watch?v=490Vi7dMRt0</vt:lpwstr>
      </vt:variant>
      <vt:variant>
        <vt:lpwstr/>
      </vt:variant>
      <vt:variant>
        <vt:i4>1179670</vt:i4>
      </vt:variant>
      <vt:variant>
        <vt:i4>309</vt:i4>
      </vt:variant>
      <vt:variant>
        <vt:i4>0</vt:i4>
      </vt:variant>
      <vt:variant>
        <vt:i4>5</vt:i4>
      </vt:variant>
      <vt:variant>
        <vt:lpwstr>http://www.advance-africa.com/documents-used-in-home-trade-1.html</vt:lpwstr>
      </vt:variant>
      <vt:variant>
        <vt:lpwstr/>
      </vt:variant>
      <vt:variant>
        <vt:i4>3080242</vt:i4>
      </vt:variant>
      <vt:variant>
        <vt:i4>306</vt:i4>
      </vt:variant>
      <vt:variant>
        <vt:i4>0</vt:i4>
      </vt:variant>
      <vt:variant>
        <vt:i4>5</vt:i4>
      </vt:variant>
      <vt:variant>
        <vt:lpwstr>http://www.youtube.com/watch?v=3MEO2IeSMmg</vt:lpwstr>
      </vt:variant>
      <vt:variant>
        <vt:lpwstr/>
      </vt:variant>
      <vt:variant>
        <vt:i4>3735648</vt:i4>
      </vt:variant>
      <vt:variant>
        <vt:i4>303</vt:i4>
      </vt:variant>
      <vt:variant>
        <vt:i4>0</vt:i4>
      </vt:variant>
      <vt:variant>
        <vt:i4>5</vt:i4>
      </vt:variant>
      <vt:variant>
        <vt:lpwstr>http://www.youtube.com/watch?v=84rG8H7y1eI</vt:lpwstr>
      </vt:variant>
      <vt:variant>
        <vt:lpwstr/>
      </vt:variant>
      <vt:variant>
        <vt:i4>2490458</vt:i4>
      </vt:variant>
      <vt:variant>
        <vt:i4>300</vt:i4>
      </vt:variant>
      <vt:variant>
        <vt:i4>0</vt:i4>
      </vt:variant>
      <vt:variant>
        <vt:i4>5</vt:i4>
      </vt:variant>
      <vt:variant>
        <vt:lpwstr>https://thespargroup.com/pdf/SPAR_International_and_the_voluntary_trading_model_2021.pdf</vt:lpwstr>
      </vt:variant>
      <vt:variant>
        <vt:lpwstr/>
      </vt:variant>
      <vt:variant>
        <vt:i4>2949230</vt:i4>
      </vt:variant>
      <vt:variant>
        <vt:i4>297</vt:i4>
      </vt:variant>
      <vt:variant>
        <vt:i4>0</vt:i4>
      </vt:variant>
      <vt:variant>
        <vt:i4>5</vt:i4>
      </vt:variant>
      <vt:variant>
        <vt:lpwstr>http://www.youtube.com/watch?v=JzLoo8cFJBI</vt:lpwstr>
      </vt:variant>
      <vt:variant>
        <vt:lpwstr/>
      </vt:variant>
      <vt:variant>
        <vt:i4>2359417</vt:i4>
      </vt:variant>
      <vt:variant>
        <vt:i4>294</vt:i4>
      </vt:variant>
      <vt:variant>
        <vt:i4>0</vt:i4>
      </vt:variant>
      <vt:variant>
        <vt:i4>5</vt:i4>
      </vt:variant>
      <vt:variant>
        <vt:lpwstr>http://commerceforbeginning.blogspot.co.uk/2010/08/wholesale-trade.html</vt:lpwstr>
      </vt:variant>
      <vt:variant>
        <vt:lpwstr/>
      </vt:variant>
      <vt:variant>
        <vt:i4>4259925</vt:i4>
      </vt:variant>
      <vt:variant>
        <vt:i4>291</vt:i4>
      </vt:variant>
      <vt:variant>
        <vt:i4>0</vt:i4>
      </vt:variant>
      <vt:variant>
        <vt:i4>5</vt:i4>
      </vt:variant>
      <vt:variant>
        <vt:lpwstr>https://marketbusinessnews.com/financial-glossary/wholesaler-definition-meaning/</vt:lpwstr>
      </vt:variant>
      <vt:variant>
        <vt:lpwstr/>
      </vt:variant>
      <vt:variant>
        <vt:i4>2883615</vt:i4>
      </vt:variant>
      <vt:variant>
        <vt:i4>288</vt:i4>
      </vt:variant>
      <vt:variant>
        <vt:i4>0</vt:i4>
      </vt:variant>
      <vt:variant>
        <vt:i4>5</vt:i4>
      </vt:variant>
      <vt:variant>
        <vt:lpwstr>http://www.youtube.com/watch?v=f_l7JfLfO0k</vt:lpwstr>
      </vt:variant>
      <vt:variant>
        <vt:lpwstr/>
      </vt:variant>
      <vt:variant>
        <vt:i4>7536761</vt:i4>
      </vt:variant>
      <vt:variant>
        <vt:i4>285</vt:i4>
      </vt:variant>
      <vt:variant>
        <vt:i4>0</vt:i4>
      </vt:variant>
      <vt:variant>
        <vt:i4>5</vt:i4>
      </vt:variant>
      <vt:variant>
        <vt:lpwstr>https://squareup.com/gb/en/glossary/wholesaler</vt:lpwstr>
      </vt:variant>
      <vt:variant>
        <vt:lpwstr/>
      </vt:variant>
      <vt:variant>
        <vt:i4>2555937</vt:i4>
      </vt:variant>
      <vt:variant>
        <vt:i4>282</vt:i4>
      </vt:variant>
      <vt:variant>
        <vt:i4>0</vt:i4>
      </vt:variant>
      <vt:variant>
        <vt:i4>5</vt:i4>
      </vt:variant>
      <vt:variant>
        <vt:lpwstr>http://www.youtube.com/watch?v=j9iNEhn4NmE</vt:lpwstr>
      </vt:variant>
      <vt:variant>
        <vt:lpwstr/>
      </vt:variant>
      <vt:variant>
        <vt:i4>3145832</vt:i4>
      </vt:variant>
      <vt:variant>
        <vt:i4>279</vt:i4>
      </vt:variant>
      <vt:variant>
        <vt:i4>0</vt:i4>
      </vt:variant>
      <vt:variant>
        <vt:i4>5</vt:i4>
      </vt:variant>
      <vt:variant>
        <vt:lpwstr>http://www.youtube.com/watch?v=NrmMk1Myrxc</vt:lpwstr>
      </vt:variant>
      <vt:variant>
        <vt:lpwstr/>
      </vt:variant>
      <vt:variant>
        <vt:i4>2097278</vt:i4>
      </vt:variant>
      <vt:variant>
        <vt:i4>276</vt:i4>
      </vt:variant>
      <vt:variant>
        <vt:i4>0</vt:i4>
      </vt:variant>
      <vt:variant>
        <vt:i4>5</vt:i4>
      </vt:variant>
      <vt:variant>
        <vt:lpwstr>http://www.youtube.com/watch?v=aVFlBT8a26k</vt:lpwstr>
      </vt:variant>
      <vt:variant>
        <vt:lpwstr/>
      </vt:variant>
      <vt:variant>
        <vt:i4>3801145</vt:i4>
      </vt:variant>
      <vt:variant>
        <vt:i4>273</vt:i4>
      </vt:variant>
      <vt:variant>
        <vt:i4>0</vt:i4>
      </vt:variant>
      <vt:variant>
        <vt:i4>5</vt:i4>
      </vt:variant>
      <vt:variant>
        <vt:lpwstr>http://www.youtube.com/watch?v=kMMzhIr8i8k</vt:lpwstr>
      </vt:variant>
      <vt:variant>
        <vt:lpwstr/>
      </vt:variant>
      <vt:variant>
        <vt:i4>6881298</vt:i4>
      </vt:variant>
      <vt:variant>
        <vt:i4>270</vt:i4>
      </vt:variant>
      <vt:variant>
        <vt:i4>0</vt:i4>
      </vt:variant>
      <vt:variant>
        <vt:i4>5</vt:i4>
      </vt:variant>
      <vt:variant>
        <vt:lpwstr>http://www.youtube.com/watch?v=1TR_6oWuWD8</vt:lpwstr>
      </vt:variant>
      <vt:variant>
        <vt:lpwstr/>
      </vt:variant>
      <vt:variant>
        <vt:i4>6553647</vt:i4>
      </vt:variant>
      <vt:variant>
        <vt:i4>267</vt:i4>
      </vt:variant>
      <vt:variant>
        <vt:i4>0</vt:i4>
      </vt:variant>
      <vt:variant>
        <vt:i4>5</vt:i4>
      </vt:variant>
      <vt:variant>
        <vt:lpwstr>http://www.youtube.com/watch?v=SGnZ2GAjgXI</vt:lpwstr>
      </vt:variant>
      <vt:variant>
        <vt:lpwstr/>
      </vt:variant>
      <vt:variant>
        <vt:i4>3538983</vt:i4>
      </vt:variant>
      <vt:variant>
        <vt:i4>264</vt:i4>
      </vt:variant>
      <vt:variant>
        <vt:i4>0</vt:i4>
      </vt:variant>
      <vt:variant>
        <vt:i4>5</vt:i4>
      </vt:variant>
      <vt:variant>
        <vt:lpwstr>http://www.youtube.com/watch?v=ewyTGmAIGgo</vt:lpwstr>
      </vt:variant>
      <vt:variant>
        <vt:lpwstr/>
      </vt:variant>
      <vt:variant>
        <vt:i4>2883637</vt:i4>
      </vt:variant>
      <vt:variant>
        <vt:i4>261</vt:i4>
      </vt:variant>
      <vt:variant>
        <vt:i4>0</vt:i4>
      </vt:variant>
      <vt:variant>
        <vt:i4>5</vt:i4>
      </vt:variant>
      <vt:variant>
        <vt:lpwstr>http://www.youtube.com/watch?v=7VVKtPge-zw</vt:lpwstr>
      </vt:variant>
      <vt:variant>
        <vt:lpwstr/>
      </vt:variant>
      <vt:variant>
        <vt:i4>3407909</vt:i4>
      </vt:variant>
      <vt:variant>
        <vt:i4>258</vt:i4>
      </vt:variant>
      <vt:variant>
        <vt:i4>0</vt:i4>
      </vt:variant>
      <vt:variant>
        <vt:i4>5</vt:i4>
      </vt:variant>
      <vt:variant>
        <vt:lpwstr>https://www.youtube.com/watch?v=mIrHQUJVnIA</vt:lpwstr>
      </vt:variant>
      <vt:variant>
        <vt:lpwstr/>
      </vt:variant>
      <vt:variant>
        <vt:i4>5111901</vt:i4>
      </vt:variant>
      <vt:variant>
        <vt:i4>255</vt:i4>
      </vt:variant>
      <vt:variant>
        <vt:i4>0</vt:i4>
      </vt:variant>
      <vt:variant>
        <vt:i4>5</vt:i4>
      </vt:variant>
      <vt:variant>
        <vt:lpwstr>https://bizfluent.com/about-5552663-importance-packaging-branding-marketing.html</vt:lpwstr>
      </vt:variant>
      <vt:variant>
        <vt:lpwstr/>
      </vt:variant>
      <vt:variant>
        <vt:i4>8257590</vt:i4>
      </vt:variant>
      <vt:variant>
        <vt:i4>252</vt:i4>
      </vt:variant>
      <vt:variant>
        <vt:i4>0</vt:i4>
      </vt:variant>
      <vt:variant>
        <vt:i4>5</vt:i4>
      </vt:variant>
      <vt:variant>
        <vt:lpwstr>https://www.theguardian.com/uk-news/2023/oct/17/like-a-cat-with-nine-lives-how-the-british-corner-shop-has-survived-and-thrived</vt:lpwstr>
      </vt:variant>
      <vt:variant>
        <vt:lpwstr/>
      </vt:variant>
      <vt:variant>
        <vt:i4>1245272</vt:i4>
      </vt:variant>
      <vt:variant>
        <vt:i4>249</vt:i4>
      </vt:variant>
      <vt:variant>
        <vt:i4>0</vt:i4>
      </vt:variant>
      <vt:variant>
        <vt:i4>5</vt:i4>
      </vt:variant>
      <vt:variant>
        <vt:lpwstr>https://www.arrowheadgrp.com/blog/mom-and-pop-shops/</vt:lpwstr>
      </vt:variant>
      <vt:variant>
        <vt:lpwstr/>
      </vt:variant>
      <vt:variant>
        <vt:i4>4128828</vt:i4>
      </vt:variant>
      <vt:variant>
        <vt:i4>246</vt:i4>
      </vt:variant>
      <vt:variant>
        <vt:i4>0</vt:i4>
      </vt:variant>
      <vt:variant>
        <vt:i4>5</vt:i4>
      </vt:variant>
      <vt:variant>
        <vt:lpwstr>http://www.youtube.com/watch?v=zhBV6d4YBXc</vt:lpwstr>
      </vt:variant>
      <vt:variant>
        <vt:lpwstr/>
      </vt:variant>
      <vt:variant>
        <vt:i4>6422573</vt:i4>
      </vt:variant>
      <vt:variant>
        <vt:i4>243</vt:i4>
      </vt:variant>
      <vt:variant>
        <vt:i4>0</vt:i4>
      </vt:variant>
      <vt:variant>
        <vt:i4>5</vt:i4>
      </vt:variant>
      <vt:variant>
        <vt:lpwstr>http://www.youtube.com/watch?v=jC-xfDLFxSs</vt:lpwstr>
      </vt:variant>
      <vt:variant>
        <vt:lpwstr/>
      </vt:variant>
      <vt:variant>
        <vt:i4>7536685</vt:i4>
      </vt:variant>
      <vt:variant>
        <vt:i4>240</vt:i4>
      </vt:variant>
      <vt:variant>
        <vt:i4>0</vt:i4>
      </vt:variant>
      <vt:variant>
        <vt:i4>5</vt:i4>
      </vt:variant>
      <vt:variant>
        <vt:lpwstr>http://www.youtube.com/watch?v=HaA2hBxiz24</vt:lpwstr>
      </vt:variant>
      <vt:variant>
        <vt:lpwstr/>
      </vt:variant>
      <vt:variant>
        <vt:i4>7536693</vt:i4>
      </vt:variant>
      <vt:variant>
        <vt:i4>237</vt:i4>
      </vt:variant>
      <vt:variant>
        <vt:i4>0</vt:i4>
      </vt:variant>
      <vt:variant>
        <vt:i4>5</vt:i4>
      </vt:variant>
      <vt:variant>
        <vt:lpwstr>https://openstax.org/books/principles-marketing/pages/18-2-major-types-of-retailers</vt:lpwstr>
      </vt:variant>
      <vt:variant>
        <vt:lpwstr/>
      </vt:variant>
      <vt:variant>
        <vt:i4>7667836</vt:i4>
      </vt:variant>
      <vt:variant>
        <vt:i4>234</vt:i4>
      </vt:variant>
      <vt:variant>
        <vt:i4>0</vt:i4>
      </vt:variant>
      <vt:variant>
        <vt:i4>5</vt:i4>
      </vt:variant>
      <vt:variant>
        <vt:lpwstr>https://courses.lumenlearning.com/clinton-marketing/chapter/reading-types-of-retailers/</vt:lpwstr>
      </vt:variant>
      <vt:variant>
        <vt:lpwstr/>
      </vt:variant>
      <vt:variant>
        <vt:i4>3735670</vt:i4>
      </vt:variant>
      <vt:variant>
        <vt:i4>231</vt:i4>
      </vt:variant>
      <vt:variant>
        <vt:i4>0</vt:i4>
      </vt:variant>
      <vt:variant>
        <vt:i4>5</vt:i4>
      </vt:variant>
      <vt:variant>
        <vt:lpwstr>https://www.youtube.com/watch?v=eU2VMJ2d1ks</vt:lpwstr>
      </vt:variant>
      <vt:variant>
        <vt:lpwstr/>
      </vt:variant>
      <vt:variant>
        <vt:i4>6881377</vt:i4>
      </vt:variant>
      <vt:variant>
        <vt:i4>228</vt:i4>
      </vt:variant>
      <vt:variant>
        <vt:i4>0</vt:i4>
      </vt:variant>
      <vt:variant>
        <vt:i4>5</vt:i4>
      </vt:variant>
      <vt:variant>
        <vt:lpwstr>http://www.twoteachers.co.uk/post/choosing-the-perfect-business-location-key-factors-for-success-and-growth</vt:lpwstr>
      </vt:variant>
      <vt:variant>
        <vt:lpwstr/>
      </vt:variant>
      <vt:variant>
        <vt:i4>1966157</vt:i4>
      </vt:variant>
      <vt:variant>
        <vt:i4>225</vt:i4>
      </vt:variant>
      <vt:variant>
        <vt:i4>0</vt:i4>
      </vt:variant>
      <vt:variant>
        <vt:i4>5</vt:i4>
      </vt:variant>
      <vt:variant>
        <vt:lpwstr>http://www.nibusinessinfo.co.uk/content/choose-right-location-your-business-premises</vt:lpwstr>
      </vt:variant>
      <vt:variant>
        <vt:lpwstr/>
      </vt:variant>
      <vt:variant>
        <vt:i4>5242999</vt:i4>
      </vt:variant>
      <vt:variant>
        <vt:i4>222</vt:i4>
      </vt:variant>
      <vt:variant>
        <vt:i4>0</vt:i4>
      </vt:variant>
      <vt:variant>
        <vt:i4>5</vt:i4>
      </vt:variant>
      <vt:variant>
        <vt:lpwstr>http://www.youtube.com/watch?v=T1dg_KAy3tI</vt:lpwstr>
      </vt:variant>
      <vt:variant>
        <vt:lpwstr/>
      </vt:variant>
      <vt:variant>
        <vt:i4>1245263</vt:i4>
      </vt:variant>
      <vt:variant>
        <vt:i4>219</vt:i4>
      </vt:variant>
      <vt:variant>
        <vt:i4>0</vt:i4>
      </vt:variant>
      <vt:variant>
        <vt:i4>5</vt:i4>
      </vt:variant>
      <vt:variant>
        <vt:lpwstr>http://www.tutor2u.net/business/reference/business-location-introduction</vt:lpwstr>
      </vt:variant>
      <vt:variant>
        <vt:lpwstr/>
      </vt:variant>
      <vt:variant>
        <vt:i4>2359316</vt:i4>
      </vt:variant>
      <vt:variant>
        <vt:i4>216</vt:i4>
      </vt:variant>
      <vt:variant>
        <vt:i4>0</vt:i4>
      </vt:variant>
      <vt:variant>
        <vt:i4>5</vt:i4>
      </vt:variant>
      <vt:variant>
        <vt:lpwstr>https://www.youtube.com/watch?v=kr_iqkRcLHU</vt:lpwstr>
      </vt:variant>
      <vt:variant>
        <vt:lpwstr/>
      </vt:variant>
      <vt:variant>
        <vt:i4>6488174</vt:i4>
      </vt:variant>
      <vt:variant>
        <vt:i4>213</vt:i4>
      </vt:variant>
      <vt:variant>
        <vt:i4>0</vt:i4>
      </vt:variant>
      <vt:variant>
        <vt:i4>5</vt:i4>
      </vt:variant>
      <vt:variant>
        <vt:lpwstr>http://www.youtube.com/watch?v=4VKKI59514Y</vt:lpwstr>
      </vt:variant>
      <vt:variant>
        <vt:lpwstr/>
      </vt:variant>
      <vt:variant>
        <vt:i4>5439514</vt:i4>
      </vt:variant>
      <vt:variant>
        <vt:i4>210</vt:i4>
      </vt:variant>
      <vt:variant>
        <vt:i4>0</vt:i4>
      </vt:variant>
      <vt:variant>
        <vt:i4>5</vt:i4>
      </vt:variant>
      <vt:variant>
        <vt:lpwstr>https://www.nibusinessinfo.co.uk/content/advantages-and-disadvantages-franchising</vt:lpwstr>
      </vt:variant>
      <vt:variant>
        <vt:lpwstr/>
      </vt:variant>
      <vt:variant>
        <vt:i4>3473530</vt:i4>
      </vt:variant>
      <vt:variant>
        <vt:i4>207</vt:i4>
      </vt:variant>
      <vt:variant>
        <vt:i4>0</vt:i4>
      </vt:variant>
      <vt:variant>
        <vt:i4>5</vt:i4>
      </vt:variant>
      <vt:variant>
        <vt:lpwstr>http://www.youtube.com/watch?v=OeAS57ThFt8</vt:lpwstr>
      </vt:variant>
      <vt:variant>
        <vt:lpwstr/>
      </vt:variant>
      <vt:variant>
        <vt:i4>8192103</vt:i4>
      </vt:variant>
      <vt:variant>
        <vt:i4>204</vt:i4>
      </vt:variant>
      <vt:variant>
        <vt:i4>0</vt:i4>
      </vt:variant>
      <vt:variant>
        <vt:i4>5</vt:i4>
      </vt:variant>
      <vt:variant>
        <vt:lpwstr>http://www.youtube.com/watch?v=rG-EkVJFv2Q</vt:lpwstr>
      </vt:variant>
      <vt:variant>
        <vt:lpwstr/>
      </vt:variant>
      <vt:variant>
        <vt:i4>7602223</vt:i4>
      </vt:variant>
      <vt:variant>
        <vt:i4>201</vt:i4>
      </vt:variant>
      <vt:variant>
        <vt:i4>0</vt:i4>
      </vt:variant>
      <vt:variant>
        <vt:i4>5</vt:i4>
      </vt:variant>
      <vt:variant>
        <vt:lpwstr>https://www.youtube.com/watch?v=Gcf7RKigZSs</vt:lpwstr>
      </vt:variant>
      <vt:variant>
        <vt:lpwstr/>
      </vt:variant>
      <vt:variant>
        <vt:i4>655426</vt:i4>
      </vt:variant>
      <vt:variant>
        <vt:i4>198</vt:i4>
      </vt:variant>
      <vt:variant>
        <vt:i4>0</vt:i4>
      </vt:variant>
      <vt:variant>
        <vt:i4>5</vt:i4>
      </vt:variant>
      <vt:variant>
        <vt:lpwstr>https://corporatefinanceinstitute.com/resources/knowledge/strategy/multinational-corporation/</vt:lpwstr>
      </vt:variant>
      <vt:variant>
        <vt:lpwstr/>
      </vt:variant>
      <vt:variant>
        <vt:i4>3670029</vt:i4>
      </vt:variant>
      <vt:variant>
        <vt:i4>195</vt:i4>
      </vt:variant>
      <vt:variant>
        <vt:i4>0</vt:i4>
      </vt:variant>
      <vt:variant>
        <vt:i4>5</vt:i4>
      </vt:variant>
      <vt:variant>
        <vt:lpwstr>http://www.youtube.com/watch?v=BN2cQNNvg_4</vt:lpwstr>
      </vt:variant>
      <vt:variant>
        <vt:lpwstr/>
      </vt:variant>
      <vt:variant>
        <vt:i4>3145766</vt:i4>
      </vt:variant>
      <vt:variant>
        <vt:i4>192</vt:i4>
      </vt:variant>
      <vt:variant>
        <vt:i4>0</vt:i4>
      </vt:variant>
      <vt:variant>
        <vt:i4>5</vt:i4>
      </vt:variant>
      <vt:variant>
        <vt:lpwstr>http://www.youtube.com/watch?v=ciKYOtUvUSs</vt:lpwstr>
      </vt:variant>
      <vt:variant>
        <vt:lpwstr/>
      </vt:variant>
      <vt:variant>
        <vt:i4>1900635</vt:i4>
      </vt:variant>
      <vt:variant>
        <vt:i4>189</vt:i4>
      </vt:variant>
      <vt:variant>
        <vt:i4>0</vt:i4>
      </vt:variant>
      <vt:variant>
        <vt:i4>5</vt:i4>
      </vt:variant>
      <vt:variant>
        <vt:lpwstr>https://www.linkedin.com/pulse/understanding-public-corporations-structure-impact-hasan-mba-dyl0c</vt:lpwstr>
      </vt:variant>
      <vt:variant>
        <vt:lpwstr/>
      </vt:variant>
      <vt:variant>
        <vt:i4>7602284</vt:i4>
      </vt:variant>
      <vt:variant>
        <vt:i4>186</vt:i4>
      </vt:variant>
      <vt:variant>
        <vt:i4>0</vt:i4>
      </vt:variant>
      <vt:variant>
        <vt:i4>5</vt:i4>
      </vt:variant>
      <vt:variant>
        <vt:lpwstr>http://www.youtube.com/watch?v=7CIJwCK2ysk</vt:lpwstr>
      </vt:variant>
      <vt:variant>
        <vt:lpwstr/>
      </vt:variant>
      <vt:variant>
        <vt:i4>2293812</vt:i4>
      </vt:variant>
      <vt:variant>
        <vt:i4>183</vt:i4>
      </vt:variant>
      <vt:variant>
        <vt:i4>0</vt:i4>
      </vt:variant>
      <vt:variant>
        <vt:i4>5</vt:i4>
      </vt:variant>
      <vt:variant>
        <vt:lpwstr>http://commerceforbeginning.blogspot.co.uk/search/label/Types of Business Organization</vt:lpwstr>
      </vt:variant>
      <vt:variant>
        <vt:lpwstr/>
      </vt:variant>
      <vt:variant>
        <vt:i4>7471151</vt:i4>
      </vt:variant>
      <vt:variant>
        <vt:i4>180</vt:i4>
      </vt:variant>
      <vt:variant>
        <vt:i4>0</vt:i4>
      </vt:variant>
      <vt:variant>
        <vt:i4>5</vt:i4>
      </vt:variant>
      <vt:variant>
        <vt:lpwstr>http://www.youtube.com/watch?v=Xrws9KP7Q5A</vt:lpwstr>
      </vt:variant>
      <vt:variant>
        <vt:lpwstr/>
      </vt:variant>
      <vt:variant>
        <vt:i4>6684707</vt:i4>
      </vt:variant>
      <vt:variant>
        <vt:i4>177</vt:i4>
      </vt:variant>
      <vt:variant>
        <vt:i4>0</vt:i4>
      </vt:variant>
      <vt:variant>
        <vt:i4>5</vt:i4>
      </vt:variant>
      <vt:variant>
        <vt:lpwstr>http://www.youtube.com/watch?v=6AfATaoWZRs</vt:lpwstr>
      </vt:variant>
      <vt:variant>
        <vt:lpwstr/>
      </vt:variant>
      <vt:variant>
        <vt:i4>1441880</vt:i4>
      </vt:variant>
      <vt:variant>
        <vt:i4>174</vt:i4>
      </vt:variant>
      <vt:variant>
        <vt:i4>0</vt:i4>
      </vt:variant>
      <vt:variant>
        <vt:i4>5</vt:i4>
      </vt:variant>
      <vt:variant>
        <vt:lpwstr>http://www.tutor2u.net/business/reference/private-and-public-sector-organisations</vt:lpwstr>
      </vt:variant>
      <vt:variant>
        <vt:lpwstr/>
      </vt:variant>
      <vt:variant>
        <vt:i4>5046364</vt:i4>
      </vt:variant>
      <vt:variant>
        <vt:i4>171</vt:i4>
      </vt:variant>
      <vt:variant>
        <vt:i4>0</vt:i4>
      </vt:variant>
      <vt:variant>
        <vt:i4>5</vt:i4>
      </vt:variant>
      <vt:variant>
        <vt:lpwstr>http://www.cambridgeinternational.org/support</vt:lpwstr>
      </vt:variant>
      <vt:variant>
        <vt:lpwstr/>
      </vt:variant>
      <vt:variant>
        <vt:i4>2293809</vt:i4>
      </vt:variant>
      <vt:variant>
        <vt:i4>168</vt:i4>
      </vt:variant>
      <vt:variant>
        <vt:i4>0</vt:i4>
      </vt:variant>
      <vt:variant>
        <vt:i4>5</vt:i4>
      </vt:variant>
      <vt:variant>
        <vt:lpwstr>http://www.youtube.com/watch?v=UVbQNHrkERI</vt:lpwstr>
      </vt:variant>
      <vt:variant>
        <vt:lpwstr/>
      </vt:variant>
      <vt:variant>
        <vt:i4>2359400</vt:i4>
      </vt:variant>
      <vt:variant>
        <vt:i4>165</vt:i4>
      </vt:variant>
      <vt:variant>
        <vt:i4>0</vt:i4>
      </vt:variant>
      <vt:variant>
        <vt:i4>5</vt:i4>
      </vt:variant>
      <vt:variant>
        <vt:lpwstr>http://www.youtube.com/watch?v=zGt3JrWeDlw</vt:lpwstr>
      </vt:variant>
      <vt:variant>
        <vt:lpwstr/>
      </vt:variant>
      <vt:variant>
        <vt:i4>6750306</vt:i4>
      </vt:variant>
      <vt:variant>
        <vt:i4>162</vt:i4>
      </vt:variant>
      <vt:variant>
        <vt:i4>0</vt:i4>
      </vt:variant>
      <vt:variant>
        <vt:i4>5</vt:i4>
      </vt:variant>
      <vt:variant>
        <vt:lpwstr>http://www.edibasics.com/edi-by-industry/edi-supply-chain/</vt:lpwstr>
      </vt:variant>
      <vt:variant>
        <vt:lpwstr/>
      </vt:variant>
      <vt:variant>
        <vt:i4>82</vt:i4>
      </vt:variant>
      <vt:variant>
        <vt:i4>159</vt:i4>
      </vt:variant>
      <vt:variant>
        <vt:i4>0</vt:i4>
      </vt:variant>
      <vt:variant>
        <vt:i4>5</vt:i4>
      </vt:variant>
      <vt:variant>
        <vt:lpwstr>https://coolinfographics.com/blog/2015/11/30/a-history-of-communication.html</vt:lpwstr>
      </vt:variant>
      <vt:variant>
        <vt:lpwstr/>
      </vt:variant>
      <vt:variant>
        <vt:i4>3539062</vt:i4>
      </vt:variant>
      <vt:variant>
        <vt:i4>156</vt:i4>
      </vt:variant>
      <vt:variant>
        <vt:i4>0</vt:i4>
      </vt:variant>
      <vt:variant>
        <vt:i4>5</vt:i4>
      </vt:variant>
      <vt:variant>
        <vt:lpwstr>https://www.weforum.org/impact/companies-can-navigate-disruptions-in-global-supply-chains/</vt:lpwstr>
      </vt:variant>
      <vt:variant>
        <vt:lpwstr/>
      </vt:variant>
      <vt:variant>
        <vt:i4>2490428</vt:i4>
      </vt:variant>
      <vt:variant>
        <vt:i4>153</vt:i4>
      </vt:variant>
      <vt:variant>
        <vt:i4>0</vt:i4>
      </vt:variant>
      <vt:variant>
        <vt:i4>5</vt:i4>
      </vt:variant>
      <vt:variant>
        <vt:lpwstr>http://www.youtube.com/watch?v=fkcvUzIkNwU</vt:lpwstr>
      </vt:variant>
      <vt:variant>
        <vt:lpwstr/>
      </vt:variant>
      <vt:variant>
        <vt:i4>7012392</vt:i4>
      </vt:variant>
      <vt:variant>
        <vt:i4>150</vt:i4>
      </vt:variant>
      <vt:variant>
        <vt:i4>0</vt:i4>
      </vt:variant>
      <vt:variant>
        <vt:i4>5</vt:i4>
      </vt:variant>
      <vt:variant>
        <vt:lpwstr>http://www.youtube.com/watch?v=zQeQWGqfFN0</vt:lpwstr>
      </vt:variant>
      <vt:variant>
        <vt:lpwstr/>
      </vt:variant>
      <vt:variant>
        <vt:i4>6422574</vt:i4>
      </vt:variant>
      <vt:variant>
        <vt:i4>147</vt:i4>
      </vt:variant>
      <vt:variant>
        <vt:i4>0</vt:i4>
      </vt:variant>
      <vt:variant>
        <vt:i4>5</vt:i4>
      </vt:variant>
      <vt:variant>
        <vt:lpwstr>http://www.youtube.com/watch?v=htjRUL3neMg</vt:lpwstr>
      </vt:variant>
      <vt:variant>
        <vt:lpwstr/>
      </vt:variant>
      <vt:variant>
        <vt:i4>7405690</vt:i4>
      </vt:variant>
      <vt:variant>
        <vt:i4>144</vt:i4>
      </vt:variant>
      <vt:variant>
        <vt:i4>0</vt:i4>
      </vt:variant>
      <vt:variant>
        <vt:i4>5</vt:i4>
      </vt:variant>
      <vt:variant>
        <vt:lpwstr>http://www.youtube.com/watch?v=xSgDZCLD5-I</vt:lpwstr>
      </vt:variant>
      <vt:variant>
        <vt:lpwstr/>
      </vt:variant>
      <vt:variant>
        <vt:i4>1179727</vt:i4>
      </vt:variant>
      <vt:variant>
        <vt:i4>141</vt:i4>
      </vt:variant>
      <vt:variant>
        <vt:i4>0</vt:i4>
      </vt:variant>
      <vt:variant>
        <vt:i4>5</vt:i4>
      </vt:variant>
      <vt:variant>
        <vt:lpwstr>http://www.bizmove.com/export/m7e.htm</vt:lpwstr>
      </vt:variant>
      <vt:variant>
        <vt:lpwstr/>
      </vt:variant>
      <vt:variant>
        <vt:i4>3538992</vt:i4>
      </vt:variant>
      <vt:variant>
        <vt:i4>138</vt:i4>
      </vt:variant>
      <vt:variant>
        <vt:i4>0</vt:i4>
      </vt:variant>
      <vt:variant>
        <vt:i4>5</vt:i4>
      </vt:variant>
      <vt:variant>
        <vt:lpwstr>http://www.youtube.com/watch?v=-lzrVo2n9H8</vt:lpwstr>
      </vt:variant>
      <vt:variant>
        <vt:lpwstr/>
      </vt:variant>
      <vt:variant>
        <vt:i4>1900545</vt:i4>
      </vt:variant>
      <vt:variant>
        <vt:i4>135</vt:i4>
      </vt:variant>
      <vt:variant>
        <vt:i4>0</vt:i4>
      </vt:variant>
      <vt:variant>
        <vt:i4>5</vt:i4>
      </vt:variant>
      <vt:variant>
        <vt:lpwstr>http://www.weforum.org/impact/companies-can-navigate-disruptions-in-global-supply-chains/</vt:lpwstr>
      </vt:variant>
      <vt:variant>
        <vt:lpwstr/>
      </vt:variant>
      <vt:variant>
        <vt:i4>7995427</vt:i4>
      </vt:variant>
      <vt:variant>
        <vt:i4>132</vt:i4>
      </vt:variant>
      <vt:variant>
        <vt:i4>0</vt:i4>
      </vt:variant>
      <vt:variant>
        <vt:i4>5</vt:i4>
      </vt:variant>
      <vt:variant>
        <vt:lpwstr>https://operationsroom.wordpress.com/2013/05/09/will-the-bangladeshi-factory-collapse-change-global-apparel-supply-chains/</vt:lpwstr>
      </vt:variant>
      <vt:variant>
        <vt:lpwstr/>
      </vt:variant>
      <vt:variant>
        <vt:i4>2949227</vt:i4>
      </vt:variant>
      <vt:variant>
        <vt:i4>129</vt:i4>
      </vt:variant>
      <vt:variant>
        <vt:i4>0</vt:i4>
      </vt:variant>
      <vt:variant>
        <vt:i4>5</vt:i4>
      </vt:variant>
      <vt:variant>
        <vt:lpwstr>http://www.scnsoft.com/blog/in-house-development-vs-outsourcing</vt:lpwstr>
      </vt:variant>
      <vt:variant>
        <vt:lpwstr/>
      </vt:variant>
      <vt:variant>
        <vt:i4>4849752</vt:i4>
      </vt:variant>
      <vt:variant>
        <vt:i4>126</vt:i4>
      </vt:variant>
      <vt:variant>
        <vt:i4>0</vt:i4>
      </vt:variant>
      <vt:variant>
        <vt:i4>5</vt:i4>
      </vt:variant>
      <vt:variant>
        <vt:lpwstr>http://www.linkedin.com/pulse/in-house-vs-outsource-manufacturing-decision-kshitij-chaudhary</vt:lpwstr>
      </vt:variant>
      <vt:variant>
        <vt:lpwstr/>
      </vt:variant>
      <vt:variant>
        <vt:i4>7340090</vt:i4>
      </vt:variant>
      <vt:variant>
        <vt:i4>123</vt:i4>
      </vt:variant>
      <vt:variant>
        <vt:i4>0</vt:i4>
      </vt:variant>
      <vt:variant>
        <vt:i4>5</vt:i4>
      </vt:variant>
      <vt:variant>
        <vt:lpwstr>http://www.youtube.com/watch?v=WY4FeUYMFzM</vt:lpwstr>
      </vt:variant>
      <vt:variant>
        <vt:lpwstr/>
      </vt:variant>
      <vt:variant>
        <vt:i4>7995435</vt:i4>
      </vt:variant>
      <vt:variant>
        <vt:i4>120</vt:i4>
      </vt:variant>
      <vt:variant>
        <vt:i4>0</vt:i4>
      </vt:variant>
      <vt:variant>
        <vt:i4>5</vt:i4>
      </vt:variant>
      <vt:variant>
        <vt:lpwstr>http://www.youtube.com/watch?v=Otpu2uwWIOM</vt:lpwstr>
      </vt:variant>
      <vt:variant>
        <vt:lpwstr/>
      </vt:variant>
      <vt:variant>
        <vt:i4>6553633</vt:i4>
      </vt:variant>
      <vt:variant>
        <vt:i4>117</vt:i4>
      </vt:variant>
      <vt:variant>
        <vt:i4>0</vt:i4>
      </vt:variant>
      <vt:variant>
        <vt:i4>5</vt:i4>
      </vt:variant>
      <vt:variant>
        <vt:lpwstr>https://www.youtube.com/watch?v=gEmu3Dz--bM</vt:lpwstr>
      </vt:variant>
      <vt:variant>
        <vt:lpwstr/>
      </vt:variant>
      <vt:variant>
        <vt:i4>7929900</vt:i4>
      </vt:variant>
      <vt:variant>
        <vt:i4>114</vt:i4>
      </vt:variant>
      <vt:variant>
        <vt:i4>0</vt:i4>
      </vt:variant>
      <vt:variant>
        <vt:i4>5</vt:i4>
      </vt:variant>
      <vt:variant>
        <vt:lpwstr>https://www.youtube.com/watch?v=DDR3tpjNKOs</vt:lpwstr>
      </vt:variant>
      <vt:variant>
        <vt:lpwstr/>
      </vt:variant>
      <vt:variant>
        <vt:i4>2621566</vt:i4>
      </vt:variant>
      <vt:variant>
        <vt:i4>111</vt:i4>
      </vt:variant>
      <vt:variant>
        <vt:i4>0</vt:i4>
      </vt:variant>
      <vt:variant>
        <vt:i4>5</vt:i4>
      </vt:variant>
      <vt:variant>
        <vt:lpwstr>http://bellaskewl.blogspot.co.uk/2014/01/the-relationship-between-industry.html</vt:lpwstr>
      </vt:variant>
      <vt:variant>
        <vt:lpwstr/>
      </vt:variant>
      <vt:variant>
        <vt:i4>3997757</vt:i4>
      </vt:variant>
      <vt:variant>
        <vt:i4>108</vt:i4>
      </vt:variant>
      <vt:variant>
        <vt:i4>0</vt:i4>
      </vt:variant>
      <vt:variant>
        <vt:i4>5</vt:i4>
      </vt:variant>
      <vt:variant>
        <vt:lpwstr>www.youtube.com/watch?v=CB6cmUOoehc</vt:lpwstr>
      </vt:variant>
      <vt:variant>
        <vt:lpwstr/>
      </vt:variant>
      <vt:variant>
        <vt:i4>7077924</vt:i4>
      </vt:variant>
      <vt:variant>
        <vt:i4>105</vt:i4>
      </vt:variant>
      <vt:variant>
        <vt:i4>0</vt:i4>
      </vt:variant>
      <vt:variant>
        <vt:i4>5</vt:i4>
      </vt:variant>
      <vt:variant>
        <vt:lpwstr>www.youtube.com/watch?v=4RCfI3CqpA4%20</vt:lpwstr>
      </vt:variant>
      <vt:variant>
        <vt:lpwstr/>
      </vt:variant>
      <vt:variant>
        <vt:i4>1114179</vt:i4>
      </vt:variant>
      <vt:variant>
        <vt:i4>102</vt:i4>
      </vt:variant>
      <vt:variant>
        <vt:i4>0</vt:i4>
      </vt:variant>
      <vt:variant>
        <vt:i4>5</vt:i4>
      </vt:variant>
      <vt:variant>
        <vt:lpwstr>../www.linkedin.com/pulse/m-commerce-why-going-mobile-important-businesses-ramesh-prasad?trk=article-ssr-frontend-pulse_more-articles_related-content-card%20</vt:lpwstr>
      </vt:variant>
      <vt:variant>
        <vt:lpwstr/>
      </vt:variant>
      <vt:variant>
        <vt:i4>1114180</vt:i4>
      </vt:variant>
      <vt:variant>
        <vt:i4>99</vt:i4>
      </vt:variant>
      <vt:variant>
        <vt:i4>0</vt:i4>
      </vt:variant>
      <vt:variant>
        <vt:i4>5</vt:i4>
      </vt:variant>
      <vt:variant>
        <vt:lpwstr>../www.youtube.com/watch?v=SsMEeYUV478%20</vt:lpwstr>
      </vt:variant>
      <vt:variant>
        <vt:lpwstr/>
      </vt:variant>
      <vt:variant>
        <vt:i4>3538983</vt:i4>
      </vt:variant>
      <vt:variant>
        <vt:i4>96</vt:i4>
      </vt:variant>
      <vt:variant>
        <vt:i4>0</vt:i4>
      </vt:variant>
      <vt:variant>
        <vt:i4>5</vt:i4>
      </vt:variant>
      <vt:variant>
        <vt:lpwstr>http://www.youtube.com/watch?v=ewyTGmAIGgo</vt:lpwstr>
      </vt:variant>
      <vt:variant>
        <vt:lpwstr/>
      </vt:variant>
      <vt:variant>
        <vt:i4>3932264</vt:i4>
      </vt:variant>
      <vt:variant>
        <vt:i4>93</vt:i4>
      </vt:variant>
      <vt:variant>
        <vt:i4>0</vt:i4>
      </vt:variant>
      <vt:variant>
        <vt:i4>5</vt:i4>
      </vt:variant>
      <vt:variant>
        <vt:lpwstr>https://theedgemalaysia.com/node/686924</vt:lpwstr>
      </vt:variant>
      <vt:variant>
        <vt:lpwstr/>
      </vt:variant>
      <vt:variant>
        <vt:i4>1900557</vt:i4>
      </vt:variant>
      <vt:variant>
        <vt:i4>90</vt:i4>
      </vt:variant>
      <vt:variant>
        <vt:i4>0</vt:i4>
      </vt:variant>
      <vt:variant>
        <vt:i4>5</vt:i4>
      </vt:variant>
      <vt:variant>
        <vt:lpwstr>https://timesofindia.indiatimes.com/india/truck-drivers-strike-disrupts-supply-chain-across-states/articleshow/106494875.cms</vt:lpwstr>
      </vt:variant>
      <vt:variant>
        <vt:lpwstr/>
      </vt:variant>
      <vt:variant>
        <vt:i4>2687100</vt:i4>
      </vt:variant>
      <vt:variant>
        <vt:i4>87</vt:i4>
      </vt:variant>
      <vt:variant>
        <vt:i4>0</vt:i4>
      </vt:variant>
      <vt:variant>
        <vt:i4>5</vt:i4>
      </vt:variant>
      <vt:variant>
        <vt:lpwstr>https://targetjobs.co.uk/careers-advice/job-descriptions/freight-forwarder-job-description</vt:lpwstr>
      </vt:variant>
      <vt:variant>
        <vt:lpwstr/>
      </vt:variant>
      <vt:variant>
        <vt:i4>8257640</vt:i4>
      </vt:variant>
      <vt:variant>
        <vt:i4>84</vt:i4>
      </vt:variant>
      <vt:variant>
        <vt:i4>0</vt:i4>
      </vt:variant>
      <vt:variant>
        <vt:i4>5</vt:i4>
      </vt:variant>
      <vt:variant>
        <vt:lpwstr>https://youtube.com/watch?v=N6sgzN8vm7U&amp;feature=shared</vt:lpwstr>
      </vt:variant>
      <vt:variant>
        <vt:lpwstr/>
      </vt:variant>
      <vt:variant>
        <vt:i4>7340071</vt:i4>
      </vt:variant>
      <vt:variant>
        <vt:i4>81</vt:i4>
      </vt:variant>
      <vt:variant>
        <vt:i4>0</vt:i4>
      </vt:variant>
      <vt:variant>
        <vt:i4>5</vt:i4>
      </vt:variant>
      <vt:variant>
        <vt:lpwstr>https://thecuriouseconomist.com/macroeconomics-what-is/what-is-international-trade/</vt:lpwstr>
      </vt:variant>
      <vt:variant>
        <vt:lpwstr/>
      </vt:variant>
      <vt:variant>
        <vt:i4>2162721</vt:i4>
      </vt:variant>
      <vt:variant>
        <vt:i4>78</vt:i4>
      </vt:variant>
      <vt:variant>
        <vt:i4>0</vt:i4>
      </vt:variant>
      <vt:variant>
        <vt:i4>5</vt:i4>
      </vt:variant>
      <vt:variant>
        <vt:lpwstr>http://www.youtube.com/watch?v=EfIi79C18aE</vt:lpwstr>
      </vt:variant>
      <vt:variant>
        <vt:lpwstr/>
      </vt:variant>
      <vt:variant>
        <vt:i4>5046364</vt:i4>
      </vt:variant>
      <vt:variant>
        <vt:i4>75</vt:i4>
      </vt:variant>
      <vt:variant>
        <vt:i4>0</vt:i4>
      </vt:variant>
      <vt:variant>
        <vt:i4>5</vt:i4>
      </vt:variant>
      <vt:variant>
        <vt:lpwstr>http://www.cambridgeinternational.org/support</vt:lpwstr>
      </vt:variant>
      <vt:variant>
        <vt:lpwstr/>
      </vt:variant>
      <vt:variant>
        <vt:i4>3080293</vt:i4>
      </vt:variant>
      <vt:variant>
        <vt:i4>72</vt:i4>
      </vt:variant>
      <vt:variant>
        <vt:i4>0</vt:i4>
      </vt:variant>
      <vt:variant>
        <vt:i4>5</vt:i4>
      </vt:variant>
      <vt:variant>
        <vt:lpwstr>https://www.youtube.com/watch?v=Jh27vjAhE-c</vt:lpwstr>
      </vt:variant>
      <vt:variant>
        <vt:lpwstr/>
      </vt:variant>
      <vt:variant>
        <vt:i4>6357106</vt:i4>
      </vt:variant>
      <vt:variant>
        <vt:i4>69</vt:i4>
      </vt:variant>
      <vt:variant>
        <vt:i4>0</vt:i4>
      </vt:variant>
      <vt:variant>
        <vt:i4>5</vt:i4>
      </vt:variant>
      <vt:variant>
        <vt:lpwstr>https://www.youtube.com/watch?v=P9GCoE-tHUk</vt:lpwstr>
      </vt:variant>
      <vt:variant>
        <vt:lpwstr/>
      </vt:variant>
      <vt:variant>
        <vt:i4>5439569</vt:i4>
      </vt:variant>
      <vt:variant>
        <vt:i4>66</vt:i4>
      </vt:variant>
      <vt:variant>
        <vt:i4>0</vt:i4>
      </vt:variant>
      <vt:variant>
        <vt:i4>5</vt:i4>
      </vt:variant>
      <vt:variant>
        <vt:lpwstr>https://www.hairobotics.com/blog/12-benefits-warehouse-automation</vt:lpwstr>
      </vt:variant>
      <vt:variant>
        <vt:lpwstr/>
      </vt:variant>
      <vt:variant>
        <vt:i4>7536736</vt:i4>
      </vt:variant>
      <vt:variant>
        <vt:i4>63</vt:i4>
      </vt:variant>
      <vt:variant>
        <vt:i4>0</vt:i4>
      </vt:variant>
      <vt:variant>
        <vt:i4>5</vt:i4>
      </vt:variant>
      <vt:variant>
        <vt:lpwstr>https://locusrobotics.com/blog/warehouse-automation-benefits</vt:lpwstr>
      </vt:variant>
      <vt:variant>
        <vt:lpwstr>:~:text=Automation%20can%20help%20reduce%20errors,associated%20with%20manual%20data%20entry</vt:lpwstr>
      </vt:variant>
      <vt:variant>
        <vt:i4>3670060</vt:i4>
      </vt:variant>
      <vt:variant>
        <vt:i4>60</vt:i4>
      </vt:variant>
      <vt:variant>
        <vt:i4>0</vt:i4>
      </vt:variant>
      <vt:variant>
        <vt:i4>5</vt:i4>
      </vt:variant>
      <vt:variant>
        <vt:lpwstr>http://www.openoffice.org/</vt:lpwstr>
      </vt:variant>
      <vt:variant>
        <vt:lpwstr/>
      </vt:variant>
      <vt:variant>
        <vt:i4>5046364</vt:i4>
      </vt:variant>
      <vt:variant>
        <vt:i4>57</vt:i4>
      </vt:variant>
      <vt:variant>
        <vt:i4>0</vt:i4>
      </vt:variant>
      <vt:variant>
        <vt:i4>5</vt:i4>
      </vt:variant>
      <vt:variant>
        <vt:lpwstr>http://www.cambridgeinternational.org/support</vt:lpwstr>
      </vt:variant>
      <vt:variant>
        <vt:lpwstr/>
      </vt:variant>
      <vt:variant>
        <vt:i4>589895</vt:i4>
      </vt:variant>
      <vt:variant>
        <vt:i4>54</vt:i4>
      </vt:variant>
      <vt:variant>
        <vt:i4>0</vt:i4>
      </vt:variant>
      <vt:variant>
        <vt:i4>5</vt:i4>
      </vt:variant>
      <vt:variant>
        <vt:lpwstr>https://www.cambridgeinternational.org/support-and-training-for-schools/support-for-teachers/tools-remote-teaching-and-learning/</vt:lpwstr>
      </vt:variant>
      <vt:variant>
        <vt:lpwstr/>
      </vt:variant>
      <vt:variant>
        <vt:i4>5832721</vt:i4>
      </vt:variant>
      <vt:variant>
        <vt:i4>51</vt:i4>
      </vt:variant>
      <vt:variant>
        <vt:i4>0</vt:i4>
      </vt:variant>
      <vt:variant>
        <vt:i4>5</vt:i4>
      </vt:variant>
      <vt:variant>
        <vt:lpwstr>https://learning.cambridgeinternational.org/classroom/course/view.php?name=teachingtools</vt:lpwstr>
      </vt:variant>
      <vt:variant>
        <vt:lpwstr/>
      </vt:variant>
      <vt:variant>
        <vt:i4>262213</vt:i4>
      </vt:variant>
      <vt:variant>
        <vt:i4>48</vt:i4>
      </vt:variant>
      <vt:variant>
        <vt:i4>0</vt:i4>
      </vt:variant>
      <vt:variant>
        <vt:i4>5</vt:i4>
      </vt:variant>
      <vt:variant>
        <vt:lpwstr>https://www.cambridgeinternational.org/programmes-and-qualifications/cambridge-o-level-commerce-7100/published-resources/</vt:lpwstr>
      </vt:variant>
      <vt:variant>
        <vt:lpwstr/>
      </vt:variant>
      <vt:variant>
        <vt:i4>196634</vt:i4>
      </vt:variant>
      <vt:variant>
        <vt:i4>45</vt:i4>
      </vt:variant>
      <vt:variant>
        <vt:i4>0</vt:i4>
      </vt:variant>
      <vt:variant>
        <vt:i4>5</vt:i4>
      </vt:variant>
      <vt:variant>
        <vt:lpwstr>https://sdgs.un.org/goals</vt:lpwstr>
      </vt:variant>
      <vt:variant>
        <vt:lpwstr/>
      </vt:variant>
      <vt:variant>
        <vt:i4>1441846</vt:i4>
      </vt:variant>
      <vt:variant>
        <vt:i4>38</vt:i4>
      </vt:variant>
      <vt:variant>
        <vt:i4>0</vt:i4>
      </vt:variant>
      <vt:variant>
        <vt:i4>5</vt:i4>
      </vt:variant>
      <vt:variant>
        <vt:lpwstr/>
      </vt:variant>
      <vt:variant>
        <vt:lpwstr>_Toc164160562</vt:lpwstr>
      </vt:variant>
      <vt:variant>
        <vt:i4>1441846</vt:i4>
      </vt:variant>
      <vt:variant>
        <vt:i4>32</vt:i4>
      </vt:variant>
      <vt:variant>
        <vt:i4>0</vt:i4>
      </vt:variant>
      <vt:variant>
        <vt:i4>5</vt:i4>
      </vt:variant>
      <vt:variant>
        <vt:lpwstr/>
      </vt:variant>
      <vt:variant>
        <vt:lpwstr>_Toc164160561</vt:lpwstr>
      </vt:variant>
      <vt:variant>
        <vt:i4>1441846</vt:i4>
      </vt:variant>
      <vt:variant>
        <vt:i4>26</vt:i4>
      </vt:variant>
      <vt:variant>
        <vt:i4>0</vt:i4>
      </vt:variant>
      <vt:variant>
        <vt:i4>5</vt:i4>
      </vt:variant>
      <vt:variant>
        <vt:lpwstr/>
      </vt:variant>
      <vt:variant>
        <vt:lpwstr>_Toc164160560</vt:lpwstr>
      </vt:variant>
      <vt:variant>
        <vt:i4>1376310</vt:i4>
      </vt:variant>
      <vt:variant>
        <vt:i4>20</vt:i4>
      </vt:variant>
      <vt:variant>
        <vt:i4>0</vt:i4>
      </vt:variant>
      <vt:variant>
        <vt:i4>5</vt:i4>
      </vt:variant>
      <vt:variant>
        <vt:lpwstr/>
      </vt:variant>
      <vt:variant>
        <vt:lpwstr>_Toc164160559</vt:lpwstr>
      </vt:variant>
      <vt:variant>
        <vt:i4>1376310</vt:i4>
      </vt:variant>
      <vt:variant>
        <vt:i4>14</vt:i4>
      </vt:variant>
      <vt:variant>
        <vt:i4>0</vt:i4>
      </vt:variant>
      <vt:variant>
        <vt:i4>5</vt:i4>
      </vt:variant>
      <vt:variant>
        <vt:lpwstr/>
      </vt:variant>
      <vt:variant>
        <vt:lpwstr>_Toc164160558</vt:lpwstr>
      </vt:variant>
      <vt:variant>
        <vt:i4>1376310</vt:i4>
      </vt:variant>
      <vt:variant>
        <vt:i4>8</vt:i4>
      </vt:variant>
      <vt:variant>
        <vt:i4>0</vt:i4>
      </vt:variant>
      <vt:variant>
        <vt:i4>5</vt:i4>
      </vt:variant>
      <vt:variant>
        <vt:lpwstr/>
      </vt:variant>
      <vt:variant>
        <vt:lpwstr>_Toc164160557</vt:lpwstr>
      </vt:variant>
      <vt:variant>
        <vt:i4>1376310</vt:i4>
      </vt:variant>
      <vt:variant>
        <vt:i4>2</vt:i4>
      </vt:variant>
      <vt:variant>
        <vt:i4>0</vt:i4>
      </vt:variant>
      <vt:variant>
        <vt:i4>5</vt:i4>
      </vt:variant>
      <vt:variant>
        <vt:lpwstr/>
      </vt:variant>
      <vt:variant>
        <vt:lpwstr>_Toc164160556</vt:lpwstr>
      </vt:variant>
      <vt:variant>
        <vt:i4>5046364</vt:i4>
      </vt:variant>
      <vt:variant>
        <vt:i4>0</vt:i4>
      </vt:variant>
      <vt:variant>
        <vt:i4>0</vt:i4>
      </vt:variant>
      <vt:variant>
        <vt:i4>5</vt:i4>
      </vt:variant>
      <vt:variant>
        <vt:lpwstr>http://www.cambridgeinternational.org/support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2024-03-25T19:03:00Z</dcterms:created>
  <dcterms:modified xsi:type="dcterms:W3CDTF">2024-04-16T20:00:00Z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99d09463-8b95-4b5a-9f2f-76ad92c7394e</vt:lpwstr>
  </property>
  <property fmtid="{D5CDD505-2E9C-101B-9397-08002B2CF9AE}" pid="4" name="Order">
    <vt:r8>500</vt:r8>
  </property>
  <property fmtid="{D5CDD505-2E9C-101B-9397-08002B2CF9AE}" pid="5" name="MediaServiceImageTags">
    <vt:lpwstr/>
  </property>
</Properties>
</file>