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C6EDD" w14:textId="77777777" w:rsidR="00461A80" w:rsidRDefault="00461A80" w:rsidP="00E907C1">
      <w:pPr>
        <w:pStyle w:val="SupportType"/>
        <w:ind w:left="0"/>
        <w:rPr>
          <w:rFonts w:ascii="Open Sans Light" w:hAnsi="Open Sans Light" w:cs="Open Sans Light"/>
          <w:szCs w:val="52"/>
        </w:rPr>
      </w:pPr>
    </w:p>
    <w:p w14:paraId="6DBC6EDE" w14:textId="77777777" w:rsidR="004C6B31" w:rsidRPr="004D72E6" w:rsidRDefault="00695D78" w:rsidP="00E907C1">
      <w:pPr>
        <w:pStyle w:val="SupportType"/>
        <w:ind w:left="0"/>
        <w:rPr>
          <w:rFonts w:ascii="Open Sans Light" w:hAnsi="Open Sans Light" w:cs="Open Sans Light"/>
          <w:szCs w:val="52"/>
        </w:rPr>
      </w:pPr>
      <w:r>
        <w:rPr>
          <w:lang w:val="en-US" w:eastAsia="en-US"/>
        </w:rPr>
        <w:drawing>
          <wp:anchor distT="0" distB="0" distL="114300" distR="114300" simplePos="0" relativeHeight="251658240" behindDoc="0" locked="0" layoutInCell="1" allowOverlap="1" wp14:anchorId="6DBC7639" wp14:editId="6DBC763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anchor>
        </w:drawing>
      </w:r>
    </w:p>
    <w:p w14:paraId="6DBC6EDF" w14:textId="77777777" w:rsidR="004C6B31" w:rsidRPr="004D72E6" w:rsidRDefault="004C6B31" w:rsidP="00E907C1">
      <w:pPr>
        <w:pStyle w:val="SupportType"/>
        <w:ind w:left="0"/>
        <w:rPr>
          <w:rFonts w:ascii="Open Sans Light" w:hAnsi="Open Sans Light" w:cs="Open Sans Light"/>
          <w:szCs w:val="52"/>
        </w:rPr>
      </w:pPr>
    </w:p>
    <w:p w14:paraId="6DBC6EE0" w14:textId="77777777" w:rsidR="00191AAA" w:rsidRPr="00191AAA" w:rsidRDefault="00E044F9" w:rsidP="00191AAA">
      <w:pPr>
        <w:pStyle w:val="SupportType"/>
        <w:ind w:left="0"/>
        <w:rPr>
          <w:color w:val="FF0000"/>
          <w:szCs w:val="52"/>
        </w:rPr>
      </w:pPr>
      <w:r w:rsidRPr="00150490">
        <w:rPr>
          <w:szCs w:val="52"/>
        </w:rPr>
        <w:t>Scheme of Work</w:t>
      </w:r>
    </w:p>
    <w:p w14:paraId="6DBC6EE1" w14:textId="32FE40A9" w:rsidR="009B3DA9" w:rsidRPr="00150490" w:rsidRDefault="009B3DA9" w:rsidP="00150490">
      <w:pPr>
        <w:pStyle w:val="Qualification"/>
        <w:spacing w:before="240"/>
      </w:pPr>
      <w:r w:rsidRPr="00150490">
        <w:t xml:space="preserve">Cambridge </w:t>
      </w:r>
      <w:r w:rsidRPr="009A7E37">
        <w:t>IGCSE</w:t>
      </w:r>
      <w:r w:rsidR="009A7E37" w:rsidRPr="0070623D">
        <w:rPr>
          <w:vertAlign w:val="superscript"/>
        </w:rPr>
        <w:t>™</w:t>
      </w:r>
      <w:r w:rsidR="004C623E">
        <w:rPr>
          <w:rFonts w:ascii="Cambria Math" w:hAnsi="Cambria Math" w:cs="Cambria Math"/>
        </w:rPr>
        <w:t> </w:t>
      </w:r>
    </w:p>
    <w:p w14:paraId="6DBC6EE2" w14:textId="77777777" w:rsidR="009B3DA9" w:rsidRPr="00150490" w:rsidRDefault="009B3DA9" w:rsidP="00150490">
      <w:pPr>
        <w:pStyle w:val="Subject"/>
        <w:rPr>
          <w:rFonts w:ascii="Open Sans Light" w:hAnsi="Open Sans Light" w:cs="Open Sans Light"/>
          <w:color w:val="E05206"/>
        </w:rPr>
      </w:pPr>
      <w:r w:rsidRPr="00150490">
        <w:rPr>
          <w:rStyle w:val="SubjectChar"/>
        </w:rPr>
        <w:t>S</w:t>
      </w:r>
      <w:r w:rsidR="0013005A">
        <w:rPr>
          <w:rStyle w:val="SubjectChar"/>
        </w:rPr>
        <w:t>ociology 0495</w:t>
      </w:r>
    </w:p>
    <w:p w14:paraId="6DBC6EE3" w14:textId="77777777" w:rsidR="00150490" w:rsidRDefault="00150490" w:rsidP="00E907C1">
      <w:pPr>
        <w:pStyle w:val="Forexaminationfrom"/>
      </w:pPr>
    </w:p>
    <w:p w14:paraId="6DBC6EE4" w14:textId="77777777" w:rsidR="000C0722" w:rsidRDefault="000C0722" w:rsidP="000C0722">
      <w:pPr>
        <w:pStyle w:val="Qualificationtype"/>
        <w:rPr>
          <w:color w:val="575756"/>
        </w:rPr>
      </w:pPr>
      <w:r w:rsidRPr="001D1E44">
        <w:rPr>
          <w:color w:val="575756"/>
        </w:rPr>
        <w:t>Cambridge</w:t>
      </w:r>
      <w:r>
        <w:rPr>
          <w:color w:val="575756"/>
        </w:rPr>
        <w:t xml:space="preserve"> O Level</w:t>
      </w:r>
    </w:p>
    <w:p w14:paraId="6DBC6EE5" w14:textId="77777777" w:rsidR="000C0722" w:rsidRDefault="0013005A" w:rsidP="000C0722">
      <w:pPr>
        <w:pStyle w:val="Qualificationtype"/>
        <w:rPr>
          <w:rFonts w:ascii="Bliss Pro Regular" w:hAnsi="Bliss Pro Regular"/>
          <w:color w:val="575756"/>
        </w:rPr>
      </w:pPr>
      <w:r>
        <w:rPr>
          <w:rFonts w:ascii="Bliss Pro Regular" w:hAnsi="Bliss Pro Regular"/>
          <w:color w:val="575756"/>
        </w:rPr>
        <w:t>Sociology 2251</w:t>
      </w:r>
    </w:p>
    <w:p w14:paraId="6DBC6EE7" w14:textId="77777777" w:rsidR="000C0722" w:rsidRDefault="000C0722" w:rsidP="00E907C1">
      <w:pPr>
        <w:pStyle w:val="Forexaminationfrom"/>
        <w:rPr>
          <w:szCs w:val="24"/>
        </w:rPr>
      </w:pPr>
    </w:p>
    <w:p w14:paraId="6DBC6EE8" w14:textId="03519B5C" w:rsidR="00F116EA" w:rsidRPr="00150490" w:rsidRDefault="008C0AFD" w:rsidP="00E907C1">
      <w:pPr>
        <w:pStyle w:val="Forexaminationfrom"/>
        <w:rPr>
          <w:szCs w:val="24"/>
        </w:rPr>
      </w:pPr>
      <w:r>
        <w:rPr>
          <w:noProof/>
          <w:lang w:eastAsia="en-GB"/>
        </w:rPr>
        <w:drawing>
          <wp:anchor distT="0" distB="0" distL="114300" distR="114300" simplePos="0" relativeHeight="251658242" behindDoc="0" locked="0" layoutInCell="1" allowOverlap="1" wp14:anchorId="27FC0703" wp14:editId="53BE0007">
            <wp:simplePos x="0" y="0"/>
            <wp:positionH relativeFrom="margin">
              <wp:posOffset>5915025</wp:posOffset>
            </wp:positionH>
            <wp:positionV relativeFrom="margin">
              <wp:posOffset>4263390</wp:posOffset>
            </wp:positionV>
            <wp:extent cx="2640330" cy="1203960"/>
            <wp:effectExtent l="0" t="0" r="0" b="0"/>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A picture containing text,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40330" cy="1203960"/>
                    </a:xfrm>
                    <a:prstGeom prst="rect">
                      <a:avLst/>
                    </a:prstGeom>
                    <a:noFill/>
                  </pic:spPr>
                </pic:pic>
              </a:graphicData>
            </a:graphic>
            <wp14:sizeRelH relativeFrom="page">
              <wp14:pctWidth>0</wp14:pctWidth>
            </wp14:sizeRelH>
            <wp14:sizeRelV relativeFrom="page">
              <wp14:pctHeight>0</wp14:pctHeight>
            </wp14:sizeRelV>
          </wp:anchor>
        </w:drawing>
      </w:r>
      <w:r w:rsidR="00E044F9" w:rsidRPr="00150490">
        <w:rPr>
          <w:szCs w:val="24"/>
        </w:rPr>
        <w:t>F</w:t>
      </w:r>
      <w:r w:rsidR="009B3DA9" w:rsidRPr="00150490">
        <w:rPr>
          <w:szCs w:val="24"/>
        </w:rPr>
        <w:t xml:space="preserve">or examination </w:t>
      </w:r>
      <w:r w:rsidR="006A3734">
        <w:rPr>
          <w:szCs w:val="24"/>
        </w:rPr>
        <w:t>from</w:t>
      </w:r>
      <w:r w:rsidR="0013005A">
        <w:rPr>
          <w:szCs w:val="24"/>
        </w:rPr>
        <w:t xml:space="preserve"> 2025</w:t>
      </w:r>
    </w:p>
    <w:p w14:paraId="6DBC6EE9" w14:textId="75CEE548" w:rsidR="00E044F9" w:rsidRPr="004C6B31" w:rsidRDefault="00E044F9" w:rsidP="00E907C1">
      <w:pPr>
        <w:rPr>
          <w:rFonts w:ascii="Calisto MT" w:hAnsi="Calisto MT"/>
          <w:sz w:val="28"/>
          <w:szCs w:val="28"/>
        </w:rPr>
      </w:pPr>
    </w:p>
    <w:p w14:paraId="6DBC6EEA" w14:textId="77777777" w:rsidR="00E044F9" w:rsidRPr="00FE3ADB" w:rsidRDefault="00E044F9" w:rsidP="00E907C1">
      <w:pPr>
        <w:rPr>
          <w:sz w:val="28"/>
          <w:szCs w:val="28"/>
        </w:rPr>
      </w:pPr>
    </w:p>
    <w:p w14:paraId="6DBC6EEB" w14:textId="5A081670"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6DBC6EEC" w14:textId="77777777" w:rsidR="005071D3" w:rsidRDefault="005071D3" w:rsidP="005071D3">
      <w:bookmarkStart w:id="0" w:name="_Toc442785067"/>
      <w:bookmarkStart w:id="1" w:name="Contents"/>
    </w:p>
    <w:p w14:paraId="6DBC6EED" w14:textId="77777777" w:rsidR="00F10486" w:rsidRDefault="00F10486" w:rsidP="005071D3"/>
    <w:p w14:paraId="6DBC6EEE" w14:textId="77777777" w:rsidR="00F10486" w:rsidRDefault="00F10486" w:rsidP="005071D3"/>
    <w:p w14:paraId="6DBC6EEF" w14:textId="77777777" w:rsidR="00F10486" w:rsidRDefault="00F10486" w:rsidP="005071D3"/>
    <w:p w14:paraId="6DBC6EF0" w14:textId="77777777" w:rsidR="00F10486" w:rsidRDefault="00F10486" w:rsidP="005071D3"/>
    <w:p w14:paraId="6DBC6EF1" w14:textId="77777777" w:rsidR="00F10486" w:rsidRDefault="00F10486" w:rsidP="005071D3"/>
    <w:p w14:paraId="6DBC6EF2" w14:textId="77777777" w:rsidR="00F10486" w:rsidRDefault="00F10486" w:rsidP="005071D3"/>
    <w:p w14:paraId="6DBC6EF3" w14:textId="77777777" w:rsidR="00F10486" w:rsidRDefault="00F10486" w:rsidP="005071D3"/>
    <w:p w14:paraId="6DBC6EF4" w14:textId="77777777" w:rsidR="00F10486" w:rsidRDefault="00F10486" w:rsidP="005071D3"/>
    <w:p w14:paraId="6DBC6EF5" w14:textId="77777777" w:rsidR="00F10486" w:rsidRDefault="00F10486" w:rsidP="005071D3"/>
    <w:p w14:paraId="6DBC6EF6" w14:textId="77777777" w:rsidR="00F10486" w:rsidRDefault="00F10486" w:rsidP="005071D3"/>
    <w:p w14:paraId="6DBC6EF7" w14:textId="77777777" w:rsidR="00F10486" w:rsidRDefault="00F10486" w:rsidP="005071D3"/>
    <w:p w14:paraId="6DBC6EF8" w14:textId="77777777" w:rsidR="005071D3" w:rsidRDefault="005071D3" w:rsidP="005071D3"/>
    <w:p w14:paraId="6DBC6EF9" w14:textId="77777777" w:rsidR="005071D3" w:rsidRDefault="005071D3" w:rsidP="005071D3"/>
    <w:p w14:paraId="6DBC6EFA" w14:textId="77777777" w:rsidR="005071D3" w:rsidRDefault="005071D3" w:rsidP="005071D3"/>
    <w:p w14:paraId="6DBC6EFB" w14:textId="77777777" w:rsidR="005071D3" w:rsidRDefault="005071D3" w:rsidP="005071D3"/>
    <w:p w14:paraId="6DBC6EFC" w14:textId="77777777" w:rsidR="005071D3" w:rsidRDefault="005071D3" w:rsidP="005071D3"/>
    <w:p w14:paraId="6DBC6EFD" w14:textId="77777777" w:rsidR="005071D3" w:rsidRDefault="005071D3" w:rsidP="005071D3"/>
    <w:p w14:paraId="6DBC6EFE" w14:textId="77777777" w:rsidR="005071D3" w:rsidRDefault="005071D3" w:rsidP="005071D3"/>
    <w:p w14:paraId="6DBC6EFF" w14:textId="77777777" w:rsidR="005071D3" w:rsidRDefault="005071D3" w:rsidP="005071D3"/>
    <w:p w14:paraId="6DBC6F00" w14:textId="77777777" w:rsidR="005071D3" w:rsidRDefault="005071D3" w:rsidP="005071D3"/>
    <w:p w14:paraId="6DBC6F01" w14:textId="77777777" w:rsidR="005071D3" w:rsidRDefault="005071D3" w:rsidP="005071D3"/>
    <w:p w14:paraId="6DBC6F02" w14:textId="77777777" w:rsidR="005071D3" w:rsidRDefault="005071D3" w:rsidP="005071D3"/>
    <w:p w14:paraId="6DBC6F03" w14:textId="77777777" w:rsidR="005071D3" w:rsidRDefault="005071D3" w:rsidP="005071D3"/>
    <w:p w14:paraId="6DBC6F04" w14:textId="77777777" w:rsidR="005071D3" w:rsidRDefault="005071D3" w:rsidP="005071D3"/>
    <w:p w14:paraId="6DBC6F05" w14:textId="77777777" w:rsidR="005071D3" w:rsidRDefault="005071D3" w:rsidP="005071D3"/>
    <w:p w14:paraId="6DBC6F06" w14:textId="77777777" w:rsidR="008B5B38" w:rsidRDefault="008B5B38" w:rsidP="005071D3">
      <w:pPr>
        <w:pStyle w:val="Body"/>
      </w:pPr>
    </w:p>
    <w:p w14:paraId="6DBC6F07" w14:textId="4DFEA5DC" w:rsidR="00373ECB" w:rsidRPr="003B7BE6" w:rsidRDefault="00373ECB" w:rsidP="00373ECB">
      <w:pPr>
        <w:rPr>
          <w:rFonts w:ascii="Arial" w:hAnsi="Arial" w:cs="Arial"/>
          <w:color w:val="FF0000"/>
          <w:sz w:val="20"/>
          <w:szCs w:val="20"/>
        </w:rPr>
      </w:pPr>
      <w:r w:rsidRPr="003B7BE6">
        <w:rPr>
          <w:rFonts w:ascii="Arial" w:hAnsi="Arial" w:cs="Arial"/>
          <w:sz w:val="20"/>
          <w:szCs w:val="20"/>
        </w:rPr>
        <w:t>© Cambridge University Press &amp; Ass</w:t>
      </w:r>
      <w:r w:rsidRPr="00DB5618">
        <w:rPr>
          <w:rFonts w:ascii="Arial" w:hAnsi="Arial" w:cs="Arial"/>
          <w:sz w:val="20"/>
          <w:szCs w:val="20"/>
        </w:rPr>
        <w:t>essment</w:t>
      </w:r>
      <w:r w:rsidR="00DB5618" w:rsidRPr="00DB5618">
        <w:rPr>
          <w:rFonts w:ascii="Arial" w:hAnsi="Arial" w:cs="Arial"/>
          <w:sz w:val="20"/>
          <w:szCs w:val="20"/>
        </w:rPr>
        <w:t xml:space="preserve"> </w:t>
      </w:r>
      <w:r w:rsidR="00401DFB" w:rsidRPr="00DB5618">
        <w:rPr>
          <w:rFonts w:ascii="Arial" w:hAnsi="Arial" w:cs="Arial"/>
          <w:sz w:val="20"/>
          <w:szCs w:val="20"/>
        </w:rPr>
        <w:t>202</w:t>
      </w:r>
      <w:r w:rsidR="00DB5618" w:rsidRPr="00DB5618">
        <w:rPr>
          <w:rFonts w:ascii="Arial" w:hAnsi="Arial" w:cs="Arial"/>
          <w:sz w:val="20"/>
          <w:szCs w:val="20"/>
        </w:rPr>
        <w:t>3</w:t>
      </w:r>
      <w:r w:rsidR="00401DFB" w:rsidRPr="00DB5618">
        <w:rPr>
          <w:rFonts w:ascii="Arial" w:hAnsi="Arial" w:cs="Arial"/>
          <w:sz w:val="20"/>
          <w:szCs w:val="20"/>
        </w:rPr>
        <w:t xml:space="preserve"> v1</w:t>
      </w:r>
    </w:p>
    <w:p w14:paraId="6DBC6F08" w14:textId="77777777" w:rsidR="003141A7" w:rsidRDefault="003141A7" w:rsidP="003141A7">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6DBC6F09" w14:textId="77777777" w:rsidR="003141A7" w:rsidRDefault="003141A7" w:rsidP="003141A7">
      <w:pPr>
        <w:rPr>
          <w:rFonts w:ascii="Arial" w:hAnsi="Arial" w:cs="Arial"/>
          <w:color w:val="000000"/>
          <w:sz w:val="20"/>
          <w:szCs w:val="20"/>
        </w:rPr>
      </w:pPr>
    </w:p>
    <w:p w14:paraId="6DBC6F0A" w14:textId="77777777" w:rsidR="003141A7" w:rsidRDefault="003141A7" w:rsidP="003141A7">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DBC6F0B" w14:textId="77777777" w:rsidR="005071D3" w:rsidRDefault="005071D3" w:rsidP="005071D3">
      <w:pPr>
        <w:rPr>
          <w:rFonts w:ascii="Arial" w:hAnsi="Arial" w:cs="Arial"/>
          <w:sz w:val="20"/>
          <w:szCs w:val="20"/>
        </w:rPr>
      </w:pPr>
    </w:p>
    <w:p w14:paraId="6DBC6F0C" w14:textId="77777777" w:rsidR="00C514B0" w:rsidRPr="005071D3" w:rsidRDefault="00C514B0" w:rsidP="005071D3">
      <w:pPr>
        <w:rPr>
          <w:rFonts w:ascii="Arial" w:hAnsi="Arial" w:cs="Arial"/>
          <w:sz w:val="20"/>
          <w:szCs w:val="20"/>
        </w:rPr>
        <w:sectPr w:rsidR="00C514B0"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p>
    <w:bookmarkEnd w:id="0"/>
    <w:bookmarkEnd w:id="1"/>
    <w:p w14:paraId="3493A931" w14:textId="77777777" w:rsidR="00662396" w:rsidRPr="00A64D60" w:rsidRDefault="00662396" w:rsidP="00662396">
      <w:pPr>
        <w:pBdr>
          <w:top w:val="single" w:sz="4" w:space="8" w:color="EA5B0C"/>
          <w:bottom w:val="single" w:sz="4" w:space="8" w:color="EA5B0C"/>
        </w:pBdr>
        <w:spacing w:before="120" w:after="120"/>
        <w:rPr>
          <w:rFonts w:ascii="Arial" w:hAnsi="Arial" w:cs="Arial"/>
          <w:color w:val="EA5B0C"/>
          <w:sz w:val="28"/>
          <w:szCs w:val="28"/>
        </w:rPr>
      </w:pPr>
      <w:r w:rsidRPr="00A64D60">
        <w:rPr>
          <w:rFonts w:ascii="Arial" w:hAnsi="Arial" w:cs="Arial"/>
          <w:color w:val="EA5B0C"/>
          <w:sz w:val="28"/>
          <w:szCs w:val="28"/>
        </w:rPr>
        <w:t xml:space="preserve">Contents </w:t>
      </w:r>
    </w:p>
    <w:p w14:paraId="6DB7B451" w14:textId="6443E7D8" w:rsidR="00601FFE" w:rsidRDefault="00662396">
      <w:pPr>
        <w:pStyle w:val="TOC1"/>
        <w:rPr>
          <w:rFonts w:asciiTheme="minorHAnsi" w:eastAsiaTheme="minorEastAsia" w:hAnsiTheme="minorHAnsi" w:cstheme="minorBidi"/>
          <w:noProof/>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30202085" w:history="1">
        <w:r w:rsidR="00601FFE" w:rsidRPr="00066F38">
          <w:rPr>
            <w:rStyle w:val="Hyperlink"/>
            <w:noProof/>
          </w:rPr>
          <w:t>Introduction</w:t>
        </w:r>
        <w:r w:rsidR="00601FFE">
          <w:rPr>
            <w:noProof/>
            <w:webHidden/>
          </w:rPr>
          <w:tab/>
        </w:r>
        <w:r w:rsidR="00601FFE">
          <w:rPr>
            <w:noProof/>
            <w:webHidden/>
          </w:rPr>
          <w:fldChar w:fldCharType="begin"/>
        </w:r>
        <w:r w:rsidR="00601FFE">
          <w:rPr>
            <w:noProof/>
            <w:webHidden/>
          </w:rPr>
          <w:instrText xml:space="preserve"> PAGEREF _Toc130202085 \h </w:instrText>
        </w:r>
        <w:r w:rsidR="00601FFE">
          <w:rPr>
            <w:noProof/>
            <w:webHidden/>
          </w:rPr>
        </w:r>
        <w:r w:rsidR="00601FFE">
          <w:rPr>
            <w:noProof/>
            <w:webHidden/>
          </w:rPr>
          <w:fldChar w:fldCharType="separate"/>
        </w:r>
        <w:r w:rsidR="002C3C6E">
          <w:rPr>
            <w:noProof/>
            <w:webHidden/>
          </w:rPr>
          <w:t>4</w:t>
        </w:r>
        <w:r w:rsidR="00601FFE">
          <w:rPr>
            <w:noProof/>
            <w:webHidden/>
          </w:rPr>
          <w:fldChar w:fldCharType="end"/>
        </w:r>
      </w:hyperlink>
    </w:p>
    <w:p w14:paraId="3B8D7981" w14:textId="64B15F5F" w:rsidR="00601FFE" w:rsidRDefault="00000000">
      <w:pPr>
        <w:pStyle w:val="TOC1"/>
        <w:rPr>
          <w:rFonts w:asciiTheme="minorHAnsi" w:eastAsiaTheme="minorEastAsia" w:hAnsiTheme="minorHAnsi" w:cstheme="minorBidi"/>
          <w:noProof/>
          <w:szCs w:val="22"/>
          <w:lang w:eastAsia="en-GB"/>
        </w:rPr>
      </w:pPr>
      <w:hyperlink w:anchor="_Toc130202086" w:history="1">
        <w:r w:rsidR="00601FFE" w:rsidRPr="00066F38">
          <w:rPr>
            <w:rStyle w:val="Hyperlink"/>
            <w:noProof/>
          </w:rPr>
          <w:t>1. Research methods</w:t>
        </w:r>
        <w:r w:rsidR="00601FFE">
          <w:rPr>
            <w:noProof/>
            <w:webHidden/>
          </w:rPr>
          <w:tab/>
        </w:r>
        <w:r w:rsidR="00601FFE">
          <w:rPr>
            <w:noProof/>
            <w:webHidden/>
          </w:rPr>
          <w:fldChar w:fldCharType="begin"/>
        </w:r>
        <w:r w:rsidR="00601FFE">
          <w:rPr>
            <w:noProof/>
            <w:webHidden/>
          </w:rPr>
          <w:instrText xml:space="preserve"> PAGEREF _Toc130202086 \h </w:instrText>
        </w:r>
        <w:r w:rsidR="00601FFE">
          <w:rPr>
            <w:noProof/>
            <w:webHidden/>
          </w:rPr>
        </w:r>
        <w:r w:rsidR="00601FFE">
          <w:rPr>
            <w:noProof/>
            <w:webHidden/>
          </w:rPr>
          <w:fldChar w:fldCharType="separate"/>
        </w:r>
        <w:r w:rsidR="002C3C6E">
          <w:rPr>
            <w:noProof/>
            <w:webHidden/>
          </w:rPr>
          <w:t>7</w:t>
        </w:r>
        <w:r w:rsidR="00601FFE">
          <w:rPr>
            <w:noProof/>
            <w:webHidden/>
          </w:rPr>
          <w:fldChar w:fldCharType="end"/>
        </w:r>
      </w:hyperlink>
    </w:p>
    <w:p w14:paraId="3D7B0E93" w14:textId="5C8AA424" w:rsidR="00601FFE" w:rsidRDefault="00000000">
      <w:pPr>
        <w:pStyle w:val="TOC1"/>
        <w:rPr>
          <w:rFonts w:asciiTheme="minorHAnsi" w:eastAsiaTheme="minorEastAsia" w:hAnsiTheme="minorHAnsi" w:cstheme="minorBidi"/>
          <w:noProof/>
          <w:szCs w:val="22"/>
          <w:lang w:eastAsia="en-GB"/>
        </w:rPr>
      </w:pPr>
      <w:hyperlink w:anchor="_Toc130202087" w:history="1">
        <w:r w:rsidR="00601FFE" w:rsidRPr="00066F38">
          <w:rPr>
            <w:rStyle w:val="Hyperlink"/>
            <w:noProof/>
          </w:rPr>
          <w:t>2. Identity: self and society</w:t>
        </w:r>
        <w:r w:rsidR="00601FFE">
          <w:rPr>
            <w:noProof/>
            <w:webHidden/>
          </w:rPr>
          <w:tab/>
        </w:r>
        <w:r w:rsidR="00601FFE">
          <w:rPr>
            <w:noProof/>
            <w:webHidden/>
          </w:rPr>
          <w:fldChar w:fldCharType="begin"/>
        </w:r>
        <w:r w:rsidR="00601FFE">
          <w:rPr>
            <w:noProof/>
            <w:webHidden/>
          </w:rPr>
          <w:instrText xml:space="preserve"> PAGEREF _Toc130202087 \h </w:instrText>
        </w:r>
        <w:r w:rsidR="00601FFE">
          <w:rPr>
            <w:noProof/>
            <w:webHidden/>
          </w:rPr>
        </w:r>
        <w:r w:rsidR="00601FFE">
          <w:rPr>
            <w:noProof/>
            <w:webHidden/>
          </w:rPr>
          <w:fldChar w:fldCharType="separate"/>
        </w:r>
        <w:r w:rsidR="002C3C6E">
          <w:rPr>
            <w:noProof/>
            <w:webHidden/>
          </w:rPr>
          <w:t>17</w:t>
        </w:r>
        <w:r w:rsidR="00601FFE">
          <w:rPr>
            <w:noProof/>
            <w:webHidden/>
          </w:rPr>
          <w:fldChar w:fldCharType="end"/>
        </w:r>
      </w:hyperlink>
    </w:p>
    <w:p w14:paraId="34EAE689" w14:textId="0996A925" w:rsidR="00601FFE" w:rsidRDefault="00000000">
      <w:pPr>
        <w:pStyle w:val="TOC1"/>
        <w:rPr>
          <w:rFonts w:asciiTheme="minorHAnsi" w:eastAsiaTheme="minorEastAsia" w:hAnsiTheme="minorHAnsi" w:cstheme="minorBidi"/>
          <w:noProof/>
          <w:szCs w:val="22"/>
          <w:lang w:eastAsia="en-GB"/>
        </w:rPr>
      </w:pPr>
      <w:hyperlink w:anchor="_Toc130202088" w:history="1">
        <w:r w:rsidR="00601FFE" w:rsidRPr="00066F38">
          <w:rPr>
            <w:rStyle w:val="Hyperlink"/>
            <w:noProof/>
          </w:rPr>
          <w:t>3. Social stratification and inequality</w:t>
        </w:r>
        <w:r w:rsidR="00601FFE">
          <w:rPr>
            <w:noProof/>
            <w:webHidden/>
          </w:rPr>
          <w:tab/>
        </w:r>
        <w:r w:rsidR="00601FFE">
          <w:rPr>
            <w:noProof/>
            <w:webHidden/>
          </w:rPr>
          <w:fldChar w:fldCharType="begin"/>
        </w:r>
        <w:r w:rsidR="00601FFE">
          <w:rPr>
            <w:noProof/>
            <w:webHidden/>
          </w:rPr>
          <w:instrText xml:space="preserve"> PAGEREF _Toc130202088 \h </w:instrText>
        </w:r>
        <w:r w:rsidR="00601FFE">
          <w:rPr>
            <w:noProof/>
            <w:webHidden/>
          </w:rPr>
        </w:r>
        <w:r w:rsidR="00601FFE">
          <w:rPr>
            <w:noProof/>
            <w:webHidden/>
          </w:rPr>
          <w:fldChar w:fldCharType="separate"/>
        </w:r>
        <w:r w:rsidR="002C3C6E">
          <w:rPr>
            <w:noProof/>
            <w:webHidden/>
          </w:rPr>
          <w:t>26</w:t>
        </w:r>
        <w:r w:rsidR="00601FFE">
          <w:rPr>
            <w:noProof/>
            <w:webHidden/>
          </w:rPr>
          <w:fldChar w:fldCharType="end"/>
        </w:r>
      </w:hyperlink>
    </w:p>
    <w:p w14:paraId="329AD409" w14:textId="002273E4" w:rsidR="00601FFE" w:rsidRDefault="00000000">
      <w:pPr>
        <w:pStyle w:val="TOC1"/>
        <w:rPr>
          <w:rFonts w:asciiTheme="minorHAnsi" w:eastAsiaTheme="minorEastAsia" w:hAnsiTheme="minorHAnsi" w:cstheme="minorBidi"/>
          <w:noProof/>
          <w:szCs w:val="22"/>
          <w:lang w:eastAsia="en-GB"/>
        </w:rPr>
      </w:pPr>
      <w:hyperlink w:anchor="_Toc130202089" w:history="1">
        <w:r w:rsidR="00601FFE" w:rsidRPr="00066F38">
          <w:rPr>
            <w:rStyle w:val="Hyperlink"/>
            <w:noProof/>
          </w:rPr>
          <w:t>4. Family</w:t>
        </w:r>
        <w:r w:rsidR="00601FFE">
          <w:rPr>
            <w:noProof/>
            <w:webHidden/>
          </w:rPr>
          <w:tab/>
        </w:r>
        <w:r w:rsidR="00601FFE">
          <w:rPr>
            <w:noProof/>
            <w:webHidden/>
          </w:rPr>
          <w:fldChar w:fldCharType="begin"/>
        </w:r>
        <w:r w:rsidR="00601FFE">
          <w:rPr>
            <w:noProof/>
            <w:webHidden/>
          </w:rPr>
          <w:instrText xml:space="preserve"> PAGEREF _Toc130202089 \h </w:instrText>
        </w:r>
        <w:r w:rsidR="00601FFE">
          <w:rPr>
            <w:noProof/>
            <w:webHidden/>
          </w:rPr>
        </w:r>
        <w:r w:rsidR="00601FFE">
          <w:rPr>
            <w:noProof/>
            <w:webHidden/>
          </w:rPr>
          <w:fldChar w:fldCharType="separate"/>
        </w:r>
        <w:r w:rsidR="002C3C6E">
          <w:rPr>
            <w:noProof/>
            <w:webHidden/>
          </w:rPr>
          <w:t>37</w:t>
        </w:r>
        <w:r w:rsidR="00601FFE">
          <w:rPr>
            <w:noProof/>
            <w:webHidden/>
          </w:rPr>
          <w:fldChar w:fldCharType="end"/>
        </w:r>
      </w:hyperlink>
    </w:p>
    <w:p w14:paraId="78C534EF" w14:textId="46657A40" w:rsidR="00601FFE" w:rsidRDefault="00000000">
      <w:pPr>
        <w:pStyle w:val="TOC1"/>
        <w:rPr>
          <w:rFonts w:asciiTheme="minorHAnsi" w:eastAsiaTheme="minorEastAsia" w:hAnsiTheme="minorHAnsi" w:cstheme="minorBidi"/>
          <w:noProof/>
          <w:szCs w:val="22"/>
          <w:lang w:eastAsia="en-GB"/>
        </w:rPr>
      </w:pPr>
      <w:hyperlink w:anchor="_Toc130202090" w:history="1">
        <w:r w:rsidR="00601FFE" w:rsidRPr="00066F38">
          <w:rPr>
            <w:rStyle w:val="Hyperlink"/>
            <w:noProof/>
          </w:rPr>
          <w:t>5. Education</w:t>
        </w:r>
        <w:r w:rsidR="00601FFE">
          <w:rPr>
            <w:noProof/>
            <w:webHidden/>
          </w:rPr>
          <w:tab/>
        </w:r>
        <w:r w:rsidR="00601FFE">
          <w:rPr>
            <w:noProof/>
            <w:webHidden/>
          </w:rPr>
          <w:fldChar w:fldCharType="begin"/>
        </w:r>
        <w:r w:rsidR="00601FFE">
          <w:rPr>
            <w:noProof/>
            <w:webHidden/>
          </w:rPr>
          <w:instrText xml:space="preserve"> PAGEREF _Toc130202090 \h </w:instrText>
        </w:r>
        <w:r w:rsidR="00601FFE">
          <w:rPr>
            <w:noProof/>
            <w:webHidden/>
          </w:rPr>
        </w:r>
        <w:r w:rsidR="00601FFE">
          <w:rPr>
            <w:noProof/>
            <w:webHidden/>
          </w:rPr>
          <w:fldChar w:fldCharType="separate"/>
        </w:r>
        <w:r w:rsidR="002C3C6E">
          <w:rPr>
            <w:noProof/>
            <w:webHidden/>
          </w:rPr>
          <w:t>46</w:t>
        </w:r>
        <w:r w:rsidR="00601FFE">
          <w:rPr>
            <w:noProof/>
            <w:webHidden/>
          </w:rPr>
          <w:fldChar w:fldCharType="end"/>
        </w:r>
      </w:hyperlink>
    </w:p>
    <w:p w14:paraId="408CA298" w14:textId="7FE9C1EF" w:rsidR="00601FFE" w:rsidRDefault="00000000">
      <w:pPr>
        <w:pStyle w:val="TOC1"/>
        <w:rPr>
          <w:rFonts w:asciiTheme="minorHAnsi" w:eastAsiaTheme="minorEastAsia" w:hAnsiTheme="minorHAnsi" w:cstheme="minorBidi"/>
          <w:noProof/>
          <w:szCs w:val="22"/>
          <w:lang w:eastAsia="en-GB"/>
        </w:rPr>
      </w:pPr>
      <w:hyperlink w:anchor="_Toc130202091" w:history="1">
        <w:r w:rsidR="00601FFE" w:rsidRPr="00066F38">
          <w:rPr>
            <w:rStyle w:val="Hyperlink"/>
            <w:noProof/>
          </w:rPr>
          <w:t>6.Crime, deviance and social control</w:t>
        </w:r>
        <w:r w:rsidR="00601FFE">
          <w:rPr>
            <w:noProof/>
            <w:webHidden/>
          </w:rPr>
          <w:tab/>
        </w:r>
        <w:r w:rsidR="00601FFE">
          <w:rPr>
            <w:noProof/>
            <w:webHidden/>
          </w:rPr>
          <w:fldChar w:fldCharType="begin"/>
        </w:r>
        <w:r w:rsidR="00601FFE">
          <w:rPr>
            <w:noProof/>
            <w:webHidden/>
          </w:rPr>
          <w:instrText xml:space="preserve"> PAGEREF _Toc130202091 \h </w:instrText>
        </w:r>
        <w:r w:rsidR="00601FFE">
          <w:rPr>
            <w:noProof/>
            <w:webHidden/>
          </w:rPr>
        </w:r>
        <w:r w:rsidR="00601FFE">
          <w:rPr>
            <w:noProof/>
            <w:webHidden/>
          </w:rPr>
          <w:fldChar w:fldCharType="separate"/>
        </w:r>
        <w:r w:rsidR="002C3C6E">
          <w:rPr>
            <w:noProof/>
            <w:webHidden/>
          </w:rPr>
          <w:t>54</w:t>
        </w:r>
        <w:r w:rsidR="00601FFE">
          <w:rPr>
            <w:noProof/>
            <w:webHidden/>
          </w:rPr>
          <w:fldChar w:fldCharType="end"/>
        </w:r>
      </w:hyperlink>
    </w:p>
    <w:p w14:paraId="6E467F1A" w14:textId="3CAFCA76" w:rsidR="00601FFE" w:rsidRDefault="00000000">
      <w:pPr>
        <w:pStyle w:val="TOC1"/>
        <w:rPr>
          <w:rFonts w:asciiTheme="minorHAnsi" w:eastAsiaTheme="minorEastAsia" w:hAnsiTheme="minorHAnsi" w:cstheme="minorBidi"/>
          <w:noProof/>
          <w:szCs w:val="22"/>
          <w:lang w:eastAsia="en-GB"/>
        </w:rPr>
      </w:pPr>
      <w:hyperlink w:anchor="_Toc130202092" w:history="1">
        <w:r w:rsidR="00601FFE" w:rsidRPr="00066F38">
          <w:rPr>
            <w:rStyle w:val="Hyperlink"/>
            <w:noProof/>
          </w:rPr>
          <w:t>Appendix 1</w:t>
        </w:r>
        <w:r w:rsidR="00601FFE">
          <w:rPr>
            <w:noProof/>
            <w:webHidden/>
          </w:rPr>
          <w:tab/>
        </w:r>
        <w:r w:rsidR="00601FFE">
          <w:rPr>
            <w:noProof/>
            <w:webHidden/>
          </w:rPr>
          <w:fldChar w:fldCharType="begin"/>
        </w:r>
        <w:r w:rsidR="00601FFE">
          <w:rPr>
            <w:noProof/>
            <w:webHidden/>
          </w:rPr>
          <w:instrText xml:space="preserve"> PAGEREF _Toc130202092 \h </w:instrText>
        </w:r>
        <w:r w:rsidR="00601FFE">
          <w:rPr>
            <w:noProof/>
            <w:webHidden/>
          </w:rPr>
        </w:r>
        <w:r w:rsidR="00601FFE">
          <w:rPr>
            <w:noProof/>
            <w:webHidden/>
          </w:rPr>
          <w:fldChar w:fldCharType="separate"/>
        </w:r>
        <w:r w:rsidR="002C3C6E">
          <w:rPr>
            <w:noProof/>
            <w:webHidden/>
          </w:rPr>
          <w:t>63</w:t>
        </w:r>
        <w:r w:rsidR="00601FFE">
          <w:rPr>
            <w:noProof/>
            <w:webHidden/>
          </w:rPr>
          <w:fldChar w:fldCharType="end"/>
        </w:r>
      </w:hyperlink>
    </w:p>
    <w:p w14:paraId="2186F924" w14:textId="219F930A" w:rsidR="00601FFE" w:rsidRDefault="00000000">
      <w:pPr>
        <w:pStyle w:val="TOC1"/>
        <w:rPr>
          <w:rFonts w:asciiTheme="minorHAnsi" w:eastAsiaTheme="minorEastAsia" w:hAnsiTheme="minorHAnsi" w:cstheme="minorBidi"/>
          <w:noProof/>
          <w:szCs w:val="22"/>
          <w:lang w:eastAsia="en-GB"/>
        </w:rPr>
      </w:pPr>
      <w:hyperlink w:anchor="_Toc130202093" w:history="1">
        <w:r w:rsidR="00601FFE" w:rsidRPr="00066F38">
          <w:rPr>
            <w:rStyle w:val="Hyperlink"/>
            <w:noProof/>
          </w:rPr>
          <w:t>Appendix 2</w:t>
        </w:r>
        <w:r w:rsidR="00601FFE">
          <w:rPr>
            <w:noProof/>
            <w:webHidden/>
          </w:rPr>
          <w:tab/>
        </w:r>
        <w:r w:rsidR="00601FFE">
          <w:rPr>
            <w:noProof/>
            <w:webHidden/>
          </w:rPr>
          <w:fldChar w:fldCharType="begin"/>
        </w:r>
        <w:r w:rsidR="00601FFE">
          <w:rPr>
            <w:noProof/>
            <w:webHidden/>
          </w:rPr>
          <w:instrText xml:space="preserve"> PAGEREF _Toc130202093 \h </w:instrText>
        </w:r>
        <w:r w:rsidR="00601FFE">
          <w:rPr>
            <w:noProof/>
            <w:webHidden/>
          </w:rPr>
        </w:r>
        <w:r w:rsidR="00601FFE">
          <w:rPr>
            <w:noProof/>
            <w:webHidden/>
          </w:rPr>
          <w:fldChar w:fldCharType="separate"/>
        </w:r>
        <w:r w:rsidR="002C3C6E">
          <w:rPr>
            <w:noProof/>
            <w:webHidden/>
          </w:rPr>
          <w:t>67</w:t>
        </w:r>
        <w:r w:rsidR="00601FFE">
          <w:rPr>
            <w:noProof/>
            <w:webHidden/>
          </w:rPr>
          <w:fldChar w:fldCharType="end"/>
        </w:r>
      </w:hyperlink>
    </w:p>
    <w:p w14:paraId="6DBC6F1C" w14:textId="170EBB73" w:rsidR="00634E06" w:rsidRDefault="00662396" w:rsidP="003D2B2A">
      <w:pPr>
        <w:rPr>
          <w:rFonts w:ascii="Arial" w:hAnsi="Arial"/>
          <w:bCs/>
          <w:sz w:val="20"/>
          <w:szCs w:val="20"/>
        </w:rPr>
      </w:pPr>
      <w:r>
        <w:rPr>
          <w:rFonts w:ascii="Arial" w:hAnsi="Arial"/>
          <w:bCs/>
          <w:sz w:val="22"/>
          <w:szCs w:val="20"/>
        </w:rPr>
        <w:fldChar w:fldCharType="end"/>
      </w:r>
    </w:p>
    <w:p w14:paraId="6DBC6F1D" w14:textId="77777777" w:rsidR="004711B5" w:rsidRPr="004A4E17" w:rsidRDefault="004711B5" w:rsidP="003D2B2A">
      <w:pPr>
        <w:rPr>
          <w:rFonts w:ascii="Arial" w:hAnsi="Arial"/>
          <w:bCs/>
          <w:sz w:val="20"/>
          <w:szCs w:val="20"/>
        </w:rPr>
        <w:sectPr w:rsidR="004711B5" w:rsidRPr="004A4E17" w:rsidSect="00A37B99">
          <w:pgSz w:w="16840" w:h="11900" w:orient="landscape" w:code="9"/>
          <w:pgMar w:top="1134" w:right="1134" w:bottom="1134" w:left="1134" w:header="567" w:footer="567" w:gutter="0"/>
          <w:cols w:space="708"/>
          <w:titlePg/>
          <w:docGrid w:linePitch="326"/>
        </w:sectPr>
      </w:pPr>
    </w:p>
    <w:p w14:paraId="6DBC6F1E" w14:textId="77777777" w:rsidR="00D429D1" w:rsidRPr="004A4E17" w:rsidRDefault="001803D8" w:rsidP="00393536">
      <w:pPr>
        <w:pStyle w:val="Heading1"/>
        <w:ind w:right="142"/>
      </w:pPr>
      <w:bookmarkStart w:id="2" w:name="_Toc130202085"/>
      <w:bookmarkStart w:id="3" w:name="Overview"/>
      <w:r>
        <w:t>Introduction</w:t>
      </w:r>
      <w:bookmarkEnd w:id="2"/>
    </w:p>
    <w:bookmarkEnd w:id="3"/>
    <w:p w14:paraId="6DBC6F1F" w14:textId="77777777" w:rsidR="006D611D" w:rsidRDefault="006D611D" w:rsidP="0040672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00627819">
        <w:rPr>
          <w:rFonts w:ascii="Arial" w:hAnsi="Arial" w:cs="Arial"/>
          <w:sz w:val="20"/>
          <w:szCs w:val="20"/>
        </w:rPr>
        <w:t xml:space="preserve"> </w:t>
      </w:r>
      <w:r w:rsidRPr="000E35A0">
        <w:rPr>
          <w:rFonts w:ascii="Arial" w:hAnsi="Arial" w:cs="Arial"/>
          <w:sz w:val="20"/>
          <w:szCs w:val="20"/>
        </w:rPr>
        <w:t>is</w:t>
      </w:r>
      <w:r w:rsidR="00627819">
        <w:rPr>
          <w:rFonts w:ascii="Arial" w:hAnsi="Arial" w:cs="Arial"/>
          <w:sz w:val="20"/>
          <w:szCs w:val="20"/>
        </w:rPr>
        <w:t xml:space="preserve"> </w:t>
      </w:r>
      <w:r w:rsidRPr="000E35A0">
        <w:rPr>
          <w:rFonts w:ascii="Arial" w:hAnsi="Arial" w:cs="Arial"/>
          <w:sz w:val="20"/>
          <w:szCs w:val="20"/>
        </w:rPr>
        <w:t>important</w:t>
      </w:r>
      <w:r w:rsidR="00627819">
        <w:rPr>
          <w:rFonts w:ascii="Arial" w:hAnsi="Arial" w:cs="Arial"/>
          <w:sz w:val="20"/>
          <w:szCs w:val="20"/>
        </w:rPr>
        <w:t xml:space="preserve"> </w:t>
      </w:r>
      <w:r w:rsidRPr="000E35A0">
        <w:rPr>
          <w:rFonts w:ascii="Arial" w:hAnsi="Arial" w:cs="Arial"/>
          <w:sz w:val="20"/>
          <w:szCs w:val="20"/>
        </w:rPr>
        <w:t>to</w:t>
      </w:r>
      <w:r w:rsidR="00627819">
        <w:rPr>
          <w:rFonts w:ascii="Arial" w:hAnsi="Arial" w:cs="Arial"/>
          <w:sz w:val="20"/>
          <w:szCs w:val="20"/>
        </w:rPr>
        <w:t xml:space="preserve"> </w:t>
      </w:r>
      <w:r w:rsidRPr="000E35A0">
        <w:rPr>
          <w:rFonts w:ascii="Arial" w:hAnsi="Arial" w:cs="Arial"/>
          <w:sz w:val="20"/>
          <w:szCs w:val="20"/>
        </w:rPr>
        <w:t>have</w:t>
      </w:r>
      <w:r w:rsidR="00627819">
        <w:rPr>
          <w:rFonts w:ascii="Arial" w:hAnsi="Arial" w:cs="Arial"/>
          <w:sz w:val="20"/>
          <w:szCs w:val="20"/>
        </w:rPr>
        <w:t xml:space="preserve"> </w:t>
      </w:r>
      <w:r w:rsidRPr="000E35A0">
        <w:rPr>
          <w:rFonts w:ascii="Arial" w:hAnsi="Arial" w:cs="Arial"/>
          <w:sz w:val="20"/>
          <w:szCs w:val="20"/>
        </w:rPr>
        <w:t>a</w:t>
      </w:r>
      <w:r w:rsidR="00627819">
        <w:rPr>
          <w:rFonts w:ascii="Arial" w:hAnsi="Arial" w:cs="Arial"/>
          <w:sz w:val="20"/>
          <w:szCs w:val="20"/>
        </w:rPr>
        <w:t xml:space="preserve"> </w:t>
      </w:r>
      <w:r w:rsidRPr="000E35A0">
        <w:rPr>
          <w:rFonts w:ascii="Arial" w:hAnsi="Arial" w:cs="Arial"/>
          <w:sz w:val="20"/>
          <w:szCs w:val="20"/>
        </w:rPr>
        <w:t>scheme</w:t>
      </w:r>
      <w:r w:rsidR="00627819">
        <w:rPr>
          <w:rFonts w:ascii="Arial" w:hAnsi="Arial" w:cs="Arial"/>
          <w:sz w:val="20"/>
          <w:szCs w:val="20"/>
        </w:rPr>
        <w:t xml:space="preserve"> </w:t>
      </w:r>
      <w:r w:rsidRPr="000E35A0">
        <w:rPr>
          <w:rFonts w:ascii="Arial" w:hAnsi="Arial" w:cs="Arial"/>
          <w:sz w:val="20"/>
          <w:szCs w:val="20"/>
        </w:rPr>
        <w:t>of</w:t>
      </w:r>
      <w:r w:rsidR="00627819">
        <w:rPr>
          <w:rFonts w:ascii="Arial" w:hAnsi="Arial" w:cs="Arial"/>
          <w:sz w:val="20"/>
          <w:szCs w:val="20"/>
        </w:rPr>
        <w:t xml:space="preserve"> </w:t>
      </w:r>
      <w:r w:rsidRPr="000E35A0">
        <w:rPr>
          <w:rFonts w:ascii="Arial" w:hAnsi="Arial" w:cs="Arial"/>
          <w:sz w:val="20"/>
          <w:szCs w:val="20"/>
        </w:rPr>
        <w:t>work</w:t>
      </w:r>
      <w:r w:rsidR="00627819">
        <w:rPr>
          <w:rFonts w:ascii="Arial" w:hAnsi="Arial" w:cs="Arial"/>
          <w:sz w:val="20"/>
          <w:szCs w:val="20"/>
        </w:rPr>
        <w:t xml:space="preserve"> </w:t>
      </w:r>
      <w:r w:rsidRPr="000E35A0">
        <w:rPr>
          <w:rFonts w:ascii="Arial" w:hAnsi="Arial" w:cs="Arial"/>
          <w:sz w:val="20"/>
          <w:szCs w:val="20"/>
        </w:rPr>
        <w:t>in</w:t>
      </w:r>
      <w:r w:rsidR="00627819">
        <w:rPr>
          <w:rFonts w:ascii="Arial" w:hAnsi="Arial" w:cs="Arial"/>
          <w:sz w:val="20"/>
          <w:szCs w:val="20"/>
        </w:rPr>
        <w:t xml:space="preserve"> </w:t>
      </w:r>
      <w:r w:rsidRPr="000E35A0">
        <w:rPr>
          <w:rFonts w:ascii="Arial" w:hAnsi="Arial" w:cs="Arial"/>
          <w:sz w:val="20"/>
          <w:szCs w:val="20"/>
        </w:rPr>
        <w:t>place</w:t>
      </w:r>
      <w:r w:rsidR="00627819">
        <w:rPr>
          <w:rFonts w:ascii="Arial" w:hAnsi="Arial" w:cs="Arial"/>
          <w:sz w:val="20"/>
          <w:szCs w:val="20"/>
        </w:rPr>
        <w:t xml:space="preserve"> </w:t>
      </w:r>
      <w:proofErr w:type="gramStart"/>
      <w:r w:rsidRPr="000E35A0">
        <w:rPr>
          <w:rFonts w:ascii="Arial" w:hAnsi="Arial" w:cs="Arial"/>
          <w:sz w:val="20"/>
          <w:szCs w:val="20"/>
        </w:rPr>
        <w:t>in</w:t>
      </w:r>
      <w:r w:rsidR="00627819">
        <w:rPr>
          <w:rFonts w:ascii="Arial" w:hAnsi="Arial" w:cs="Arial"/>
          <w:sz w:val="20"/>
          <w:szCs w:val="20"/>
        </w:rPr>
        <w:t xml:space="preserve"> </w:t>
      </w:r>
      <w:r w:rsidRPr="000E35A0">
        <w:rPr>
          <w:rFonts w:ascii="Arial" w:hAnsi="Arial" w:cs="Arial"/>
          <w:sz w:val="20"/>
          <w:szCs w:val="20"/>
        </w:rPr>
        <w:t>order</w:t>
      </w:r>
      <w:r w:rsidR="00627819">
        <w:rPr>
          <w:rFonts w:ascii="Arial" w:hAnsi="Arial" w:cs="Arial"/>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00627819">
        <w:rPr>
          <w:rFonts w:ascii="Arial" w:hAnsi="Arial" w:cs="Arial"/>
          <w:sz w:val="20"/>
          <w:szCs w:val="20"/>
        </w:rPr>
        <w:t xml:space="preserve"> </w:t>
      </w:r>
      <w:r w:rsidRPr="000E35A0">
        <w:rPr>
          <w:rFonts w:ascii="Arial" w:hAnsi="Arial" w:cs="Arial"/>
          <w:sz w:val="20"/>
          <w:szCs w:val="20"/>
        </w:rPr>
        <w:t>guarantee</w:t>
      </w:r>
      <w:r w:rsidR="00627819">
        <w:rPr>
          <w:rFonts w:ascii="Arial" w:hAnsi="Arial" w:cs="Arial"/>
          <w:sz w:val="20"/>
          <w:szCs w:val="20"/>
        </w:rPr>
        <w:t xml:space="preserve"> </w:t>
      </w:r>
      <w:r w:rsidRPr="000E35A0">
        <w:rPr>
          <w:rFonts w:ascii="Arial" w:hAnsi="Arial" w:cs="Arial"/>
          <w:sz w:val="20"/>
          <w:szCs w:val="20"/>
        </w:rPr>
        <w:t>that</w:t>
      </w:r>
      <w:r w:rsidR="00627819">
        <w:rPr>
          <w:rFonts w:ascii="Arial" w:hAnsi="Arial" w:cs="Arial"/>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00627819">
        <w:rPr>
          <w:rFonts w:ascii="Arial" w:hAnsi="Arial" w:cs="Arial"/>
          <w:spacing w:val="4"/>
          <w:sz w:val="20"/>
          <w:szCs w:val="20"/>
        </w:rPr>
        <w:t xml:space="preserve"> </w:t>
      </w:r>
      <w:r w:rsidRPr="000E35A0">
        <w:rPr>
          <w:rFonts w:ascii="Arial" w:hAnsi="Arial" w:cs="Arial"/>
          <w:sz w:val="20"/>
          <w:szCs w:val="20"/>
        </w:rPr>
        <w:t>is</w:t>
      </w:r>
      <w:r w:rsidR="00627819">
        <w:rPr>
          <w:rFonts w:ascii="Arial" w:hAnsi="Arial" w:cs="Arial"/>
          <w:sz w:val="20"/>
          <w:szCs w:val="20"/>
        </w:rPr>
        <w:t xml:space="preserve"> </w:t>
      </w:r>
      <w:r w:rsidRPr="000E35A0">
        <w:rPr>
          <w:rFonts w:ascii="Arial" w:hAnsi="Arial" w:cs="Arial"/>
          <w:sz w:val="20"/>
          <w:szCs w:val="20"/>
        </w:rPr>
        <w:t>covered</w:t>
      </w:r>
      <w:r w:rsidR="00627819">
        <w:rPr>
          <w:rFonts w:ascii="Arial" w:hAnsi="Arial" w:cs="Arial"/>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00627819">
        <w:rPr>
          <w:rFonts w:ascii="Arial" w:hAnsi="Arial" w:cs="Arial"/>
          <w:sz w:val="20"/>
          <w:szCs w:val="20"/>
        </w:rPr>
        <w:t xml:space="preserve"> </w:t>
      </w:r>
      <w:r w:rsidRPr="000E35A0">
        <w:rPr>
          <w:rFonts w:ascii="Arial" w:hAnsi="Arial" w:cs="Arial"/>
          <w:sz w:val="20"/>
          <w:szCs w:val="20"/>
        </w:rPr>
        <w:t>what</w:t>
      </w:r>
      <w:r w:rsidR="00627819">
        <w:rPr>
          <w:rFonts w:ascii="Arial" w:hAnsi="Arial" w:cs="Arial"/>
          <w:sz w:val="20"/>
          <w:szCs w:val="20"/>
        </w:rPr>
        <w:t xml:space="preserve"> </w:t>
      </w:r>
      <w:r w:rsidRPr="000E35A0">
        <w:rPr>
          <w:rFonts w:ascii="Arial" w:hAnsi="Arial" w:cs="Arial"/>
          <w:sz w:val="20"/>
          <w:szCs w:val="20"/>
        </w:rPr>
        <w:t>approach</w:t>
      </w:r>
      <w:r w:rsidR="00627819">
        <w:rPr>
          <w:rFonts w:ascii="Arial" w:hAnsi="Arial" w:cs="Arial"/>
          <w:sz w:val="20"/>
          <w:szCs w:val="20"/>
        </w:rPr>
        <w:t xml:space="preserve"> </w:t>
      </w:r>
      <w:r w:rsidRPr="000E35A0">
        <w:rPr>
          <w:rFonts w:ascii="Arial" w:hAnsi="Arial" w:cs="Arial"/>
          <w:sz w:val="20"/>
          <w:szCs w:val="20"/>
        </w:rPr>
        <w:t>to</w:t>
      </w:r>
      <w:r w:rsidR="00627819">
        <w:rPr>
          <w:rFonts w:ascii="Arial" w:hAnsi="Arial" w:cs="Arial"/>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00627819">
        <w:rPr>
          <w:rFonts w:ascii="Arial" w:hAnsi="Arial" w:cs="Arial"/>
          <w:sz w:val="20"/>
          <w:szCs w:val="20"/>
        </w:rPr>
        <w:t xml:space="preserve"> </w:t>
      </w:r>
      <w:r w:rsidRPr="000E35A0">
        <w:rPr>
          <w:rFonts w:ascii="Arial" w:hAnsi="Arial" w:cs="Arial"/>
          <w:sz w:val="20"/>
          <w:szCs w:val="20"/>
        </w:rPr>
        <w:t>the</w:t>
      </w:r>
      <w:r w:rsidR="00627819">
        <w:rPr>
          <w:rFonts w:ascii="Arial" w:hAnsi="Arial" w:cs="Arial"/>
          <w:sz w:val="20"/>
          <w:szCs w:val="20"/>
        </w:rPr>
        <w:t xml:space="preserve"> </w:t>
      </w:r>
      <w:r w:rsidRPr="000E35A0">
        <w:rPr>
          <w:rFonts w:ascii="Arial" w:hAnsi="Arial" w:cs="Arial"/>
          <w:sz w:val="20"/>
          <w:szCs w:val="20"/>
        </w:rPr>
        <w:t>nature</w:t>
      </w:r>
      <w:r w:rsidR="00627819">
        <w:rPr>
          <w:rFonts w:ascii="Arial" w:hAnsi="Arial" w:cs="Arial"/>
          <w:sz w:val="20"/>
          <w:szCs w:val="20"/>
        </w:rPr>
        <w:t xml:space="preserve"> </w:t>
      </w:r>
      <w:r w:rsidRPr="000E35A0">
        <w:rPr>
          <w:rFonts w:ascii="Arial" w:hAnsi="Arial" w:cs="Arial"/>
          <w:sz w:val="20"/>
          <w:szCs w:val="20"/>
        </w:rPr>
        <w:t>of</w:t>
      </w:r>
      <w:r w:rsidR="00627819">
        <w:rPr>
          <w:rFonts w:ascii="Arial" w:hAnsi="Arial" w:cs="Arial"/>
          <w:sz w:val="20"/>
          <w:szCs w:val="20"/>
        </w:rPr>
        <w:t xml:space="preserve"> </w:t>
      </w:r>
      <w:r>
        <w:rPr>
          <w:rFonts w:ascii="Arial" w:hAnsi="Arial" w:cs="Arial"/>
          <w:spacing w:val="19"/>
          <w:sz w:val="20"/>
          <w:szCs w:val="20"/>
        </w:rPr>
        <w:t>your</w:t>
      </w:r>
      <w:r w:rsidR="00627819">
        <w:rPr>
          <w:rFonts w:ascii="Arial" w:hAnsi="Arial" w:cs="Arial"/>
          <w:spacing w:val="19"/>
          <w:sz w:val="20"/>
          <w:szCs w:val="20"/>
        </w:rPr>
        <w:t xml:space="preserve"> </w:t>
      </w:r>
      <w:r w:rsidRPr="000E35A0">
        <w:rPr>
          <w:rFonts w:ascii="Arial" w:hAnsi="Arial" w:cs="Arial"/>
          <w:sz w:val="20"/>
          <w:szCs w:val="20"/>
        </w:rPr>
        <w:t>institution and the</w:t>
      </w:r>
      <w:r w:rsidR="00627819">
        <w:rPr>
          <w:rFonts w:ascii="Arial" w:hAnsi="Arial" w:cs="Arial"/>
          <w:sz w:val="20"/>
          <w:szCs w:val="20"/>
        </w:rPr>
        <w:t xml:space="preserve"> </w:t>
      </w:r>
      <w:r w:rsidRPr="000E35A0">
        <w:rPr>
          <w:rFonts w:ascii="Arial" w:hAnsi="Arial" w:cs="Arial"/>
          <w:sz w:val="20"/>
          <w:szCs w:val="20"/>
        </w:rPr>
        <w:t>levels</w:t>
      </w:r>
      <w:r w:rsidR="00627819">
        <w:rPr>
          <w:rFonts w:ascii="Arial" w:hAnsi="Arial" w:cs="Arial"/>
          <w:sz w:val="20"/>
          <w:szCs w:val="20"/>
        </w:rPr>
        <w:t xml:space="preserve"> </w:t>
      </w:r>
      <w:r w:rsidRPr="000E35A0">
        <w:rPr>
          <w:rFonts w:ascii="Arial" w:hAnsi="Arial" w:cs="Arial"/>
          <w:sz w:val="20"/>
          <w:szCs w:val="20"/>
        </w:rPr>
        <w:t>of</w:t>
      </w:r>
      <w:r w:rsidR="00627819">
        <w:rPr>
          <w:rFonts w:ascii="Arial" w:hAnsi="Arial" w:cs="Arial"/>
          <w:sz w:val="20"/>
          <w:szCs w:val="20"/>
        </w:rPr>
        <w:t xml:space="preserve"> </w:t>
      </w:r>
      <w:r w:rsidRPr="000E35A0">
        <w:rPr>
          <w:rFonts w:ascii="Arial" w:hAnsi="Arial" w:cs="Arial"/>
          <w:sz w:val="20"/>
          <w:szCs w:val="20"/>
        </w:rPr>
        <w:t>ability</w:t>
      </w:r>
      <w:r w:rsidR="00627819">
        <w:rPr>
          <w:rFonts w:ascii="Arial" w:hAnsi="Arial" w:cs="Arial"/>
          <w:sz w:val="20"/>
          <w:szCs w:val="20"/>
        </w:rPr>
        <w:t xml:space="preserve"> </w:t>
      </w:r>
      <w:r w:rsidRPr="000E35A0">
        <w:rPr>
          <w:rFonts w:ascii="Arial" w:hAnsi="Arial" w:cs="Arial"/>
          <w:sz w:val="20"/>
          <w:szCs w:val="20"/>
        </w:rPr>
        <w:t>of</w:t>
      </w:r>
      <w:r w:rsidR="00627819">
        <w:rPr>
          <w:rFonts w:ascii="Arial" w:hAnsi="Arial" w:cs="Arial"/>
          <w:sz w:val="20"/>
          <w:szCs w:val="20"/>
        </w:rPr>
        <w:t xml:space="preserve"> </w:t>
      </w:r>
      <w:r>
        <w:rPr>
          <w:rFonts w:ascii="Arial" w:hAnsi="Arial" w:cs="Arial"/>
          <w:spacing w:val="-8"/>
          <w:sz w:val="20"/>
          <w:szCs w:val="20"/>
        </w:rPr>
        <w:t>your</w:t>
      </w:r>
      <w:r w:rsidR="00627819">
        <w:rPr>
          <w:rFonts w:ascii="Arial" w:hAnsi="Arial" w:cs="Arial"/>
          <w:spacing w:val="-8"/>
          <w:sz w:val="20"/>
          <w:szCs w:val="20"/>
        </w:rPr>
        <w:t xml:space="preserve"> </w:t>
      </w:r>
      <w:r w:rsidRPr="000E35A0">
        <w:rPr>
          <w:rFonts w:ascii="Arial" w:hAnsi="Arial" w:cs="Arial"/>
          <w:spacing w:val="-8"/>
          <w:sz w:val="20"/>
          <w:szCs w:val="20"/>
        </w:rPr>
        <w:t>learner</w:t>
      </w:r>
      <w:r w:rsidRPr="000E35A0">
        <w:rPr>
          <w:rFonts w:ascii="Arial" w:hAnsi="Arial" w:cs="Arial"/>
          <w:sz w:val="20"/>
          <w:szCs w:val="20"/>
        </w:rPr>
        <w:t>s.</w:t>
      </w:r>
      <w:r w:rsidR="00627819">
        <w:rPr>
          <w:rFonts w:ascii="Arial" w:hAnsi="Arial" w:cs="Arial"/>
          <w:sz w:val="20"/>
          <w:szCs w:val="20"/>
        </w:rPr>
        <w:t xml:space="preserve"> </w:t>
      </w:r>
      <w:r w:rsidRPr="00240BDA">
        <w:rPr>
          <w:rFonts w:ascii="Arial"/>
          <w:sz w:val="20"/>
          <w:szCs w:val="20"/>
        </w:rPr>
        <w:t>What</w:t>
      </w:r>
      <w:r w:rsidR="00627819">
        <w:rPr>
          <w:rFonts w:ascii="Arial"/>
          <w:sz w:val="20"/>
          <w:szCs w:val="20"/>
        </w:rPr>
        <w:t xml:space="preserve"> </w:t>
      </w:r>
      <w:r w:rsidRPr="00240BDA">
        <w:rPr>
          <w:rFonts w:ascii="Arial"/>
          <w:spacing w:val="-1"/>
          <w:sz w:val="20"/>
          <w:szCs w:val="20"/>
        </w:rPr>
        <w:t>follows</w:t>
      </w:r>
      <w:r w:rsidR="00627819">
        <w:rPr>
          <w:rFonts w:ascii="Arial"/>
          <w:spacing w:val="-1"/>
          <w:sz w:val="20"/>
          <w:szCs w:val="20"/>
        </w:rPr>
        <w:t xml:space="preserve"> </w:t>
      </w:r>
      <w:r w:rsidRPr="00240BDA">
        <w:rPr>
          <w:rFonts w:ascii="Arial"/>
          <w:sz w:val="20"/>
          <w:szCs w:val="20"/>
        </w:rPr>
        <w:t>is</w:t>
      </w:r>
      <w:r w:rsidR="00627819">
        <w:rPr>
          <w:rFonts w:ascii="Arial"/>
          <w:sz w:val="20"/>
          <w:szCs w:val="20"/>
        </w:rPr>
        <w:t xml:space="preserve"> </w:t>
      </w:r>
      <w:r w:rsidRPr="00240BDA">
        <w:rPr>
          <w:rFonts w:ascii="Arial"/>
          <w:spacing w:val="-1"/>
          <w:sz w:val="20"/>
          <w:szCs w:val="20"/>
        </w:rPr>
        <w:t>just</w:t>
      </w:r>
      <w:r w:rsidR="00627819">
        <w:rPr>
          <w:rFonts w:ascii="Arial"/>
          <w:spacing w:val="-1"/>
          <w:sz w:val="20"/>
          <w:szCs w:val="20"/>
        </w:rPr>
        <w:t xml:space="preserve"> </w:t>
      </w:r>
      <w:r w:rsidRPr="00240BDA">
        <w:rPr>
          <w:rFonts w:ascii="Arial"/>
          <w:sz w:val="20"/>
          <w:szCs w:val="20"/>
        </w:rPr>
        <w:t>one</w:t>
      </w:r>
      <w:r w:rsidR="00627819">
        <w:rPr>
          <w:rFonts w:ascii="Arial"/>
          <w:sz w:val="20"/>
          <w:szCs w:val="20"/>
        </w:rPr>
        <w:t xml:space="preserve"> </w:t>
      </w:r>
      <w:r w:rsidRPr="00240BDA">
        <w:rPr>
          <w:rFonts w:ascii="Arial"/>
          <w:spacing w:val="-1"/>
          <w:sz w:val="20"/>
          <w:szCs w:val="20"/>
        </w:rPr>
        <w:t>possible</w:t>
      </w:r>
      <w:r w:rsidR="00627819">
        <w:rPr>
          <w:rFonts w:ascii="Arial"/>
          <w:spacing w:val="-1"/>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6DBC6F20" w14:textId="2A180970" w:rsidR="000935C5" w:rsidRPr="00772586" w:rsidRDefault="000935C5" w:rsidP="000935C5">
      <w:pPr>
        <w:spacing w:before="120" w:after="120" w:line="276" w:lineRule="auto"/>
        <w:ind w:right="45"/>
        <w:rPr>
          <w:rFonts w:ascii="Arial" w:hAnsi="Arial" w:cs="Arial"/>
          <w:color w:val="FF0000"/>
          <w:sz w:val="20"/>
          <w:szCs w:val="20"/>
        </w:rPr>
      </w:pPr>
      <w:r w:rsidRPr="006D5F1B">
        <w:rPr>
          <w:rFonts w:ascii="Arial" w:hAnsi="Arial" w:cs="Arial"/>
          <w:spacing w:val="-1"/>
          <w:sz w:val="20"/>
          <w:szCs w:val="20"/>
        </w:rPr>
        <w:t>Suggestions</w:t>
      </w:r>
      <w:r w:rsidR="00627819">
        <w:rPr>
          <w:rFonts w:ascii="Arial" w:hAnsi="Arial" w:cs="Arial"/>
          <w:spacing w:val="-1"/>
          <w:sz w:val="20"/>
          <w:szCs w:val="20"/>
        </w:rPr>
        <w:t xml:space="preserve"> </w:t>
      </w:r>
      <w:r w:rsidRPr="006D5F1B">
        <w:rPr>
          <w:rFonts w:ascii="Arial" w:hAnsi="Arial" w:cs="Arial"/>
          <w:sz w:val="20"/>
          <w:szCs w:val="20"/>
        </w:rPr>
        <w:t>for</w:t>
      </w:r>
      <w:r w:rsidRPr="006D5F1B">
        <w:rPr>
          <w:rFonts w:ascii="Arial" w:hAnsi="Arial" w:cs="Arial"/>
          <w:spacing w:val="-5"/>
          <w:sz w:val="20"/>
          <w:szCs w:val="20"/>
        </w:rPr>
        <w:t xml:space="preserve"> independent study</w:t>
      </w:r>
      <w:r w:rsidR="00627819">
        <w:rPr>
          <w:rFonts w:ascii="Arial" w:hAnsi="Arial" w:cs="Arial"/>
          <w:spacing w:val="-5"/>
          <w:sz w:val="20"/>
          <w:szCs w:val="20"/>
        </w:rPr>
        <w:t xml:space="preserve"> </w:t>
      </w:r>
      <w:r w:rsidRPr="006D5F1B">
        <w:rPr>
          <w:rFonts w:ascii="Arial" w:hAnsi="Arial" w:cs="Arial"/>
          <w:b/>
          <w:sz w:val="20"/>
          <w:szCs w:val="20"/>
        </w:rPr>
        <w:t>(I)</w:t>
      </w:r>
      <w:r w:rsidR="00627819">
        <w:rPr>
          <w:rFonts w:ascii="Arial" w:hAnsi="Arial" w:cs="Arial"/>
          <w:b/>
          <w:sz w:val="20"/>
          <w:szCs w:val="20"/>
        </w:rPr>
        <w:t xml:space="preserve"> </w:t>
      </w:r>
      <w:r w:rsidRPr="002404C7">
        <w:rPr>
          <w:rFonts w:ascii="Arial" w:hAnsi="Arial" w:cs="Arial"/>
          <w:bCs/>
          <w:sz w:val="20"/>
          <w:szCs w:val="20"/>
        </w:rPr>
        <w:t>and</w:t>
      </w:r>
      <w:r w:rsidR="00627819">
        <w:rPr>
          <w:rFonts w:ascii="Arial" w:hAnsi="Arial" w:cs="Arial"/>
          <w:bCs/>
          <w:sz w:val="20"/>
          <w:szCs w:val="20"/>
        </w:rPr>
        <w:t xml:space="preserve"> </w:t>
      </w:r>
      <w:r w:rsidRPr="006D5F1B">
        <w:rPr>
          <w:rFonts w:ascii="Arial" w:hAnsi="Arial" w:cs="Arial"/>
          <w:spacing w:val="-1"/>
          <w:sz w:val="20"/>
          <w:szCs w:val="20"/>
        </w:rPr>
        <w:t>formative</w:t>
      </w:r>
      <w:r w:rsidR="00627819">
        <w:rPr>
          <w:rFonts w:ascii="Arial" w:hAnsi="Arial" w:cs="Arial"/>
          <w:spacing w:val="-1"/>
          <w:sz w:val="20"/>
          <w:szCs w:val="20"/>
        </w:rPr>
        <w:t xml:space="preserve"> </w:t>
      </w:r>
      <w:r w:rsidRPr="006D5F1B">
        <w:rPr>
          <w:rFonts w:ascii="Arial" w:hAnsi="Arial" w:cs="Arial"/>
          <w:sz w:val="20"/>
          <w:szCs w:val="20"/>
        </w:rPr>
        <w:t>assessment</w:t>
      </w:r>
      <w:r w:rsidR="00627819">
        <w:rPr>
          <w:rFonts w:ascii="Arial" w:hAnsi="Arial" w:cs="Arial"/>
          <w:sz w:val="20"/>
          <w:szCs w:val="20"/>
        </w:rPr>
        <w:t xml:space="preserve"> </w:t>
      </w:r>
      <w:r w:rsidRPr="006D5F1B">
        <w:rPr>
          <w:rFonts w:ascii="Arial" w:hAnsi="Arial" w:cs="Arial"/>
          <w:b/>
          <w:sz w:val="20"/>
          <w:szCs w:val="20"/>
        </w:rPr>
        <w:t>(F)</w:t>
      </w:r>
      <w:r w:rsidR="00627819">
        <w:rPr>
          <w:rFonts w:ascii="Arial" w:hAnsi="Arial" w:cs="Arial"/>
          <w:b/>
          <w:sz w:val="20"/>
          <w:szCs w:val="20"/>
        </w:rPr>
        <w:t xml:space="preserve"> </w:t>
      </w:r>
      <w:r w:rsidRPr="006D5F1B">
        <w:rPr>
          <w:rFonts w:ascii="Arial" w:hAnsi="Arial" w:cs="Arial"/>
          <w:spacing w:val="-1"/>
          <w:sz w:val="20"/>
          <w:szCs w:val="20"/>
        </w:rPr>
        <w:t>are</w:t>
      </w:r>
      <w:r w:rsidR="00627819">
        <w:rPr>
          <w:rFonts w:ascii="Arial" w:hAnsi="Arial" w:cs="Arial"/>
          <w:spacing w:val="-1"/>
          <w:sz w:val="20"/>
          <w:szCs w:val="20"/>
        </w:rPr>
        <w:t xml:space="preserve"> </w:t>
      </w:r>
      <w:r w:rsidRPr="006D5F1B">
        <w:rPr>
          <w:rFonts w:ascii="Arial" w:hAnsi="Arial" w:cs="Arial"/>
          <w:spacing w:val="-1"/>
          <w:sz w:val="20"/>
          <w:szCs w:val="20"/>
        </w:rPr>
        <w:t xml:space="preserve">included. </w:t>
      </w:r>
    </w:p>
    <w:p w14:paraId="6DBC6F21" w14:textId="77777777" w:rsidR="001803D8" w:rsidRPr="00F35F41" w:rsidRDefault="006D611D" w:rsidP="00F35F41">
      <w:pPr>
        <w:spacing w:before="120" w:after="120"/>
        <w:ind w:right="-142"/>
        <w:rPr>
          <w:rFonts w:ascii="Arial" w:hAnsi="Arial" w:cs="Arial"/>
          <w:bCs/>
          <w:sz w:val="20"/>
          <w:szCs w:val="20"/>
        </w:rPr>
      </w:pPr>
      <w:r w:rsidRPr="00F35F41">
        <w:rPr>
          <w:rFonts w:ascii="Arial" w:hAnsi="Arial" w:cs="Arial"/>
          <w:bCs/>
          <w:sz w:val="20"/>
          <w:szCs w:val="20"/>
          <w:lang w:eastAsia="en-GB"/>
        </w:rPr>
        <w:t xml:space="preserve">Opportunities for differentiation are indicated as </w:t>
      </w:r>
      <w:r w:rsidRPr="00F35F41">
        <w:rPr>
          <w:rFonts w:ascii="Arial" w:hAnsi="Arial" w:cs="Arial"/>
          <w:b/>
          <w:bCs/>
          <w:sz w:val="20"/>
          <w:szCs w:val="20"/>
          <w:lang w:eastAsia="en-GB"/>
        </w:rPr>
        <w:t>Extension activities</w:t>
      </w:r>
      <w:r w:rsidRPr="00F35F41">
        <w:rPr>
          <w:rFonts w:ascii="Arial" w:hAnsi="Arial" w:cs="Arial"/>
          <w:bCs/>
          <w:sz w:val="20"/>
          <w:szCs w:val="20"/>
          <w:lang w:eastAsia="en-GB"/>
        </w:rPr>
        <w:t>; there is the potential for differentiation by resource,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14:paraId="6DBC6F22" w14:textId="77777777" w:rsidR="001803D8" w:rsidRPr="005010EA" w:rsidRDefault="001803D8" w:rsidP="0040672F">
      <w:pPr>
        <w:pStyle w:val="Heading2"/>
        <w:spacing w:before="120" w:after="120" w:line="276" w:lineRule="auto"/>
      </w:pPr>
      <w:r w:rsidRPr="005010EA">
        <w:t>Guided learning hours</w:t>
      </w:r>
    </w:p>
    <w:p w14:paraId="6DBC6F23" w14:textId="77777777" w:rsidR="001803D8" w:rsidRDefault="001803D8" w:rsidP="0040672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Pr="0017681A">
        <w:t xml:space="preserve">IGCSE </w:t>
      </w:r>
      <w:r w:rsidR="000935C5" w:rsidRPr="0017681A">
        <w:t>/ O Level</w:t>
      </w:r>
      <w:r w:rsidR="000935C5" w:rsidRPr="000935C5">
        <w:rPr>
          <w:color w:val="FF0000"/>
        </w:rPr>
        <w:t xml:space="preserve"> </w:t>
      </w:r>
      <w:r>
        <w:t>courses. The number of hours may vary depending on local practice and your learners’ previous experience of the subject. The table below give some guidance about how many hours we recommend you spend on each topic area.</w:t>
      </w:r>
    </w:p>
    <w:tbl>
      <w:tblPr>
        <w:tblW w:w="11978"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792"/>
        <w:gridCol w:w="5422"/>
        <w:gridCol w:w="2764"/>
      </w:tblGrid>
      <w:tr w:rsidR="005010EA" w:rsidRPr="000E08F0" w14:paraId="6DBC6F27" w14:textId="77777777" w:rsidTr="00B60DDD">
        <w:trPr>
          <w:tblHeader/>
          <w:jc w:val="center"/>
        </w:trPr>
        <w:tc>
          <w:tcPr>
            <w:tcW w:w="3792" w:type="dxa"/>
            <w:shd w:val="clear" w:color="auto" w:fill="EA5B0C"/>
            <w:tcMar>
              <w:top w:w="113" w:type="dxa"/>
              <w:bottom w:w="113" w:type="dxa"/>
            </w:tcMar>
            <w:vAlign w:val="center"/>
          </w:tcPr>
          <w:p w14:paraId="6DBC6F24" w14:textId="77777777" w:rsidR="003722E3" w:rsidRPr="000E08F0" w:rsidRDefault="003722E3" w:rsidP="00DE7DB3">
            <w:pPr>
              <w:pStyle w:val="TableHead"/>
              <w:spacing w:before="0" w:after="0"/>
            </w:pPr>
            <w:r w:rsidRPr="000E08F0">
              <w:t>Topic</w:t>
            </w:r>
          </w:p>
        </w:tc>
        <w:tc>
          <w:tcPr>
            <w:tcW w:w="5422" w:type="dxa"/>
            <w:shd w:val="clear" w:color="auto" w:fill="EA5B0C"/>
            <w:tcMar>
              <w:top w:w="113" w:type="dxa"/>
              <w:bottom w:w="113" w:type="dxa"/>
            </w:tcMar>
            <w:vAlign w:val="center"/>
          </w:tcPr>
          <w:p w14:paraId="6DBC6F25" w14:textId="016AA53A" w:rsidR="003722E3" w:rsidRPr="000E08F0" w:rsidRDefault="003722E3" w:rsidP="00DE7DB3">
            <w:pPr>
              <w:pStyle w:val="TableHead"/>
              <w:spacing w:before="0" w:after="0"/>
            </w:pPr>
            <w:r w:rsidRPr="000E08F0">
              <w:t>Suggested teaching time (</w:t>
            </w:r>
            <w:r w:rsidR="005E4774">
              <w:t>hours)</w:t>
            </w:r>
          </w:p>
        </w:tc>
        <w:tc>
          <w:tcPr>
            <w:tcW w:w="2764" w:type="dxa"/>
            <w:shd w:val="clear" w:color="auto" w:fill="EA5B0C"/>
            <w:vAlign w:val="center"/>
          </w:tcPr>
          <w:p w14:paraId="6DBC6F26" w14:textId="77777777" w:rsidR="003722E3" w:rsidRPr="000E08F0" w:rsidRDefault="003722E3" w:rsidP="00DE7DB3">
            <w:pPr>
              <w:pStyle w:val="TableHead"/>
              <w:spacing w:before="0" w:after="0"/>
              <w:rPr>
                <w:highlight w:val="yellow"/>
              </w:rPr>
            </w:pPr>
            <w:r w:rsidRPr="000E08F0">
              <w:t>Suggested teaching order</w:t>
            </w:r>
          </w:p>
        </w:tc>
      </w:tr>
      <w:tr w:rsidR="003722E3" w:rsidRPr="005010EA" w14:paraId="6DBC6F2B" w14:textId="77777777" w:rsidTr="00B60DDD">
        <w:tblPrEx>
          <w:tblCellMar>
            <w:top w:w="0" w:type="dxa"/>
            <w:bottom w:w="0" w:type="dxa"/>
          </w:tblCellMar>
        </w:tblPrEx>
        <w:trPr>
          <w:jc w:val="center"/>
        </w:trPr>
        <w:tc>
          <w:tcPr>
            <w:tcW w:w="3792" w:type="dxa"/>
            <w:tcMar>
              <w:top w:w="113" w:type="dxa"/>
              <w:bottom w:w="113" w:type="dxa"/>
            </w:tcMar>
            <w:vAlign w:val="center"/>
          </w:tcPr>
          <w:p w14:paraId="6DBC6F28" w14:textId="77777777" w:rsidR="003722E3" w:rsidRPr="005010EA" w:rsidRDefault="00475BC5" w:rsidP="002C3C6E">
            <w:pPr>
              <w:pStyle w:val="BodyText"/>
              <w:numPr>
                <w:ilvl w:val="0"/>
                <w:numId w:val="7"/>
              </w:numPr>
              <w:ind w:left="283"/>
              <w:rPr>
                <w:lang w:eastAsia="en-GB"/>
              </w:rPr>
            </w:pPr>
            <w:r>
              <w:rPr>
                <w:lang w:eastAsia="en-GB"/>
              </w:rPr>
              <w:t>Research</w:t>
            </w:r>
            <w:r w:rsidR="00B7028A">
              <w:rPr>
                <w:lang w:eastAsia="en-GB"/>
              </w:rPr>
              <w:t xml:space="preserve"> methods</w:t>
            </w:r>
          </w:p>
        </w:tc>
        <w:tc>
          <w:tcPr>
            <w:tcW w:w="5422" w:type="dxa"/>
            <w:tcMar>
              <w:top w:w="113" w:type="dxa"/>
              <w:bottom w:w="113" w:type="dxa"/>
            </w:tcMar>
            <w:vAlign w:val="center"/>
          </w:tcPr>
          <w:p w14:paraId="6DBC6F29" w14:textId="77777777" w:rsidR="003722E3" w:rsidRPr="005010EA" w:rsidRDefault="00E13BF3" w:rsidP="009B5949">
            <w:pPr>
              <w:pStyle w:val="BodyText"/>
              <w:rPr>
                <w:lang w:eastAsia="en-GB"/>
              </w:rPr>
            </w:pPr>
            <w:r w:rsidRPr="005010EA">
              <w:t>I</w:t>
            </w:r>
            <w:r w:rsidR="003722E3" w:rsidRPr="005010EA">
              <w:t xml:space="preserve">t is recommended that this should take about </w:t>
            </w:r>
            <w:r w:rsidR="009B5949">
              <w:t>30 hours</w:t>
            </w:r>
            <w:r w:rsidR="003722E3" w:rsidRPr="005010EA">
              <w:t>.</w:t>
            </w:r>
          </w:p>
        </w:tc>
        <w:tc>
          <w:tcPr>
            <w:tcW w:w="2764" w:type="dxa"/>
            <w:vAlign w:val="center"/>
          </w:tcPr>
          <w:p w14:paraId="6DBC6F2A" w14:textId="0FE1A957" w:rsidR="003722E3" w:rsidRPr="005010EA" w:rsidRDefault="0017681A" w:rsidP="00F7371A">
            <w:pPr>
              <w:pStyle w:val="BodyText"/>
              <w:jc w:val="center"/>
              <w:rPr>
                <w:highlight w:val="yellow"/>
              </w:rPr>
            </w:pPr>
            <w:r>
              <w:t>1</w:t>
            </w:r>
          </w:p>
        </w:tc>
      </w:tr>
      <w:tr w:rsidR="003722E3" w:rsidRPr="005010EA" w14:paraId="6DBC6F2F" w14:textId="77777777" w:rsidTr="00B60DDD">
        <w:tblPrEx>
          <w:tblCellMar>
            <w:top w:w="0" w:type="dxa"/>
            <w:bottom w:w="0" w:type="dxa"/>
          </w:tblCellMar>
        </w:tblPrEx>
        <w:trPr>
          <w:jc w:val="center"/>
        </w:trPr>
        <w:tc>
          <w:tcPr>
            <w:tcW w:w="3792" w:type="dxa"/>
            <w:tcMar>
              <w:top w:w="113" w:type="dxa"/>
              <w:bottom w:w="113" w:type="dxa"/>
            </w:tcMar>
            <w:vAlign w:val="center"/>
          </w:tcPr>
          <w:p w14:paraId="6DBC6F2C" w14:textId="77777777" w:rsidR="003722E3" w:rsidRPr="005010EA" w:rsidRDefault="00576282" w:rsidP="00576282">
            <w:pPr>
              <w:pStyle w:val="BodyText"/>
              <w:ind w:left="-57"/>
              <w:rPr>
                <w:lang w:eastAsia="en-GB"/>
              </w:rPr>
            </w:pPr>
            <w:r>
              <w:rPr>
                <w:lang w:eastAsia="en-GB"/>
              </w:rPr>
              <w:t>2.  Identity: self and society</w:t>
            </w:r>
          </w:p>
        </w:tc>
        <w:tc>
          <w:tcPr>
            <w:tcW w:w="5422" w:type="dxa"/>
            <w:tcMar>
              <w:top w:w="113" w:type="dxa"/>
              <w:bottom w:w="113" w:type="dxa"/>
            </w:tcMar>
            <w:vAlign w:val="center"/>
          </w:tcPr>
          <w:p w14:paraId="6DBC6F2D" w14:textId="77777777" w:rsidR="003722E3" w:rsidRPr="005010EA" w:rsidRDefault="00E13BF3" w:rsidP="00576282">
            <w:pPr>
              <w:pStyle w:val="BodyText"/>
              <w:rPr>
                <w:lang w:eastAsia="en-GB"/>
              </w:rPr>
            </w:pPr>
            <w:r w:rsidRPr="005010EA">
              <w:t xml:space="preserve">It is recommended that this should take about </w:t>
            </w:r>
            <w:r w:rsidR="00576282">
              <w:t>20 hours</w:t>
            </w:r>
            <w:r w:rsidR="00B10D63">
              <w:t>.</w:t>
            </w:r>
          </w:p>
        </w:tc>
        <w:tc>
          <w:tcPr>
            <w:tcW w:w="2764" w:type="dxa"/>
            <w:vAlign w:val="center"/>
          </w:tcPr>
          <w:p w14:paraId="6DBC6F2E" w14:textId="70A377B1" w:rsidR="003722E3" w:rsidRPr="005010EA" w:rsidRDefault="0017681A" w:rsidP="00F7371A">
            <w:pPr>
              <w:pStyle w:val="BodyText"/>
              <w:jc w:val="center"/>
              <w:rPr>
                <w:highlight w:val="yellow"/>
                <w:lang w:eastAsia="en-GB"/>
              </w:rPr>
            </w:pPr>
            <w:r>
              <w:rPr>
                <w:lang w:eastAsia="en-GB"/>
              </w:rPr>
              <w:t>2</w:t>
            </w:r>
          </w:p>
        </w:tc>
      </w:tr>
      <w:tr w:rsidR="003722E3" w:rsidRPr="005010EA" w14:paraId="6DBC6F33" w14:textId="77777777" w:rsidTr="00B60DDD">
        <w:tblPrEx>
          <w:tblCellMar>
            <w:top w:w="0" w:type="dxa"/>
            <w:bottom w:w="0" w:type="dxa"/>
          </w:tblCellMar>
        </w:tblPrEx>
        <w:trPr>
          <w:jc w:val="center"/>
        </w:trPr>
        <w:tc>
          <w:tcPr>
            <w:tcW w:w="3792" w:type="dxa"/>
            <w:tcMar>
              <w:top w:w="113" w:type="dxa"/>
              <w:bottom w:w="113" w:type="dxa"/>
            </w:tcMar>
            <w:vAlign w:val="center"/>
          </w:tcPr>
          <w:p w14:paraId="6DBC6F30" w14:textId="77777777" w:rsidR="003722E3" w:rsidRPr="005010EA" w:rsidRDefault="00B10D63" w:rsidP="00B10D63">
            <w:pPr>
              <w:pStyle w:val="BodyText"/>
              <w:ind w:left="-57"/>
              <w:rPr>
                <w:lang w:eastAsia="en-GB"/>
              </w:rPr>
            </w:pPr>
            <w:r w:rsidRPr="00B10D63">
              <w:rPr>
                <w:lang w:eastAsia="en-GB"/>
              </w:rPr>
              <w:t>3.</w:t>
            </w:r>
            <w:r>
              <w:rPr>
                <w:lang w:eastAsia="en-GB"/>
              </w:rPr>
              <w:t xml:space="preserve"> Social stratification and inequality</w:t>
            </w:r>
          </w:p>
        </w:tc>
        <w:tc>
          <w:tcPr>
            <w:tcW w:w="5422" w:type="dxa"/>
            <w:tcMar>
              <w:top w:w="113" w:type="dxa"/>
              <w:bottom w:w="113" w:type="dxa"/>
            </w:tcMar>
            <w:vAlign w:val="center"/>
          </w:tcPr>
          <w:p w14:paraId="6DBC6F31" w14:textId="77777777" w:rsidR="003722E3" w:rsidRPr="005010EA" w:rsidRDefault="00E13BF3" w:rsidP="00B10D63">
            <w:pPr>
              <w:pStyle w:val="BodyText"/>
              <w:rPr>
                <w:lang w:eastAsia="en-GB"/>
              </w:rPr>
            </w:pPr>
            <w:r w:rsidRPr="005010EA">
              <w:t xml:space="preserve">It is recommended that this should take about </w:t>
            </w:r>
            <w:r w:rsidR="00B10D63">
              <w:t>20 hours.</w:t>
            </w:r>
          </w:p>
        </w:tc>
        <w:tc>
          <w:tcPr>
            <w:tcW w:w="2764" w:type="dxa"/>
            <w:vAlign w:val="center"/>
          </w:tcPr>
          <w:p w14:paraId="6DBC6F32" w14:textId="3CF5563C" w:rsidR="003722E3" w:rsidRPr="005010EA" w:rsidRDefault="0017681A" w:rsidP="00F7371A">
            <w:pPr>
              <w:pStyle w:val="BodyText"/>
              <w:jc w:val="center"/>
              <w:rPr>
                <w:highlight w:val="yellow"/>
                <w:lang w:eastAsia="en-GB"/>
              </w:rPr>
            </w:pPr>
            <w:r>
              <w:rPr>
                <w:lang w:eastAsia="en-GB"/>
              </w:rPr>
              <w:t>3</w:t>
            </w:r>
          </w:p>
        </w:tc>
      </w:tr>
      <w:tr w:rsidR="003722E3" w:rsidRPr="005010EA" w14:paraId="6DBC6F37" w14:textId="77777777" w:rsidTr="00B60DDD">
        <w:tblPrEx>
          <w:tblCellMar>
            <w:top w:w="0" w:type="dxa"/>
            <w:bottom w:w="0" w:type="dxa"/>
          </w:tblCellMar>
        </w:tblPrEx>
        <w:trPr>
          <w:jc w:val="center"/>
        </w:trPr>
        <w:tc>
          <w:tcPr>
            <w:tcW w:w="3792" w:type="dxa"/>
            <w:tcMar>
              <w:top w:w="113" w:type="dxa"/>
              <w:bottom w:w="113" w:type="dxa"/>
            </w:tcMar>
            <w:vAlign w:val="center"/>
          </w:tcPr>
          <w:p w14:paraId="6DBC6F34" w14:textId="77777777" w:rsidR="003722E3" w:rsidRPr="005010EA" w:rsidRDefault="00627819" w:rsidP="00E044F9">
            <w:pPr>
              <w:pStyle w:val="BodyText"/>
              <w:rPr>
                <w:lang w:eastAsia="en-GB"/>
              </w:rPr>
            </w:pPr>
            <w:r>
              <w:rPr>
                <w:lang w:eastAsia="en-GB"/>
              </w:rPr>
              <w:t>4. Family</w:t>
            </w:r>
          </w:p>
        </w:tc>
        <w:tc>
          <w:tcPr>
            <w:tcW w:w="5422" w:type="dxa"/>
            <w:tcMar>
              <w:top w:w="113" w:type="dxa"/>
              <w:bottom w:w="113" w:type="dxa"/>
            </w:tcMar>
            <w:vAlign w:val="center"/>
          </w:tcPr>
          <w:p w14:paraId="6DBC6F35" w14:textId="77777777" w:rsidR="003722E3" w:rsidRPr="005010EA" w:rsidRDefault="00627819" w:rsidP="0067240E">
            <w:pPr>
              <w:pStyle w:val="BodyText"/>
              <w:rPr>
                <w:lang w:eastAsia="en-GB"/>
              </w:rPr>
            </w:pPr>
            <w:r w:rsidRPr="005010EA">
              <w:t xml:space="preserve">It is recommended that this should take about </w:t>
            </w:r>
            <w:r>
              <w:t>20 hours.</w:t>
            </w:r>
          </w:p>
        </w:tc>
        <w:tc>
          <w:tcPr>
            <w:tcW w:w="2764" w:type="dxa"/>
            <w:vAlign w:val="center"/>
          </w:tcPr>
          <w:p w14:paraId="6DBC6F36" w14:textId="550917D0" w:rsidR="003722E3" w:rsidRPr="005010EA" w:rsidRDefault="0017681A" w:rsidP="00F7371A">
            <w:pPr>
              <w:pStyle w:val="BodyText"/>
              <w:jc w:val="center"/>
              <w:rPr>
                <w:highlight w:val="yellow"/>
                <w:lang w:eastAsia="en-GB"/>
              </w:rPr>
            </w:pPr>
            <w:r>
              <w:rPr>
                <w:lang w:eastAsia="en-GB"/>
              </w:rPr>
              <w:t>4</w:t>
            </w:r>
          </w:p>
        </w:tc>
      </w:tr>
      <w:tr w:rsidR="00627819" w:rsidRPr="005010EA" w14:paraId="6DBC6F3B" w14:textId="77777777" w:rsidTr="00B60DDD">
        <w:tblPrEx>
          <w:tblCellMar>
            <w:top w:w="0" w:type="dxa"/>
            <w:bottom w:w="0" w:type="dxa"/>
          </w:tblCellMar>
        </w:tblPrEx>
        <w:trPr>
          <w:jc w:val="center"/>
        </w:trPr>
        <w:tc>
          <w:tcPr>
            <w:tcW w:w="3792" w:type="dxa"/>
            <w:tcMar>
              <w:top w:w="113" w:type="dxa"/>
              <w:bottom w:w="113" w:type="dxa"/>
            </w:tcMar>
            <w:vAlign w:val="center"/>
          </w:tcPr>
          <w:p w14:paraId="6DBC6F38" w14:textId="77777777" w:rsidR="00627819" w:rsidRDefault="00627819" w:rsidP="00E044F9">
            <w:pPr>
              <w:pStyle w:val="BodyText"/>
              <w:rPr>
                <w:lang w:eastAsia="en-GB"/>
              </w:rPr>
            </w:pPr>
            <w:r>
              <w:rPr>
                <w:lang w:eastAsia="en-GB"/>
              </w:rPr>
              <w:t>5. Education</w:t>
            </w:r>
          </w:p>
        </w:tc>
        <w:tc>
          <w:tcPr>
            <w:tcW w:w="5422" w:type="dxa"/>
            <w:tcMar>
              <w:top w:w="113" w:type="dxa"/>
              <w:bottom w:w="113" w:type="dxa"/>
            </w:tcMar>
            <w:vAlign w:val="center"/>
          </w:tcPr>
          <w:p w14:paraId="6DBC6F39" w14:textId="77777777" w:rsidR="00627819" w:rsidRPr="005010EA" w:rsidRDefault="00627819" w:rsidP="0067240E">
            <w:pPr>
              <w:pStyle w:val="BodyText"/>
            </w:pPr>
            <w:r w:rsidRPr="005010EA">
              <w:t xml:space="preserve">It is recommended that this should take about </w:t>
            </w:r>
            <w:r>
              <w:t>20 hours.</w:t>
            </w:r>
          </w:p>
        </w:tc>
        <w:tc>
          <w:tcPr>
            <w:tcW w:w="2764" w:type="dxa"/>
            <w:vAlign w:val="center"/>
          </w:tcPr>
          <w:p w14:paraId="6DBC6F3A" w14:textId="252A0A46" w:rsidR="00627819" w:rsidRPr="005010EA" w:rsidRDefault="0017681A" w:rsidP="00F7371A">
            <w:pPr>
              <w:pStyle w:val="BodyText"/>
              <w:jc w:val="center"/>
              <w:rPr>
                <w:highlight w:val="yellow"/>
                <w:lang w:eastAsia="en-GB"/>
              </w:rPr>
            </w:pPr>
            <w:r>
              <w:rPr>
                <w:lang w:eastAsia="en-GB"/>
              </w:rPr>
              <w:t>5</w:t>
            </w:r>
          </w:p>
        </w:tc>
      </w:tr>
      <w:tr w:rsidR="00627819" w:rsidRPr="005010EA" w14:paraId="6DBC6F3F" w14:textId="77777777" w:rsidTr="00B60DDD">
        <w:tblPrEx>
          <w:tblCellMar>
            <w:top w:w="0" w:type="dxa"/>
            <w:bottom w:w="0" w:type="dxa"/>
          </w:tblCellMar>
        </w:tblPrEx>
        <w:trPr>
          <w:jc w:val="center"/>
        </w:trPr>
        <w:tc>
          <w:tcPr>
            <w:tcW w:w="3792" w:type="dxa"/>
            <w:tcMar>
              <w:top w:w="113" w:type="dxa"/>
              <w:bottom w:w="113" w:type="dxa"/>
            </w:tcMar>
            <w:vAlign w:val="center"/>
          </w:tcPr>
          <w:p w14:paraId="6DBC6F3C" w14:textId="77777777" w:rsidR="00627819" w:rsidRDefault="00627819" w:rsidP="00E044F9">
            <w:pPr>
              <w:pStyle w:val="BodyText"/>
              <w:rPr>
                <w:lang w:eastAsia="en-GB"/>
              </w:rPr>
            </w:pPr>
            <w:r>
              <w:rPr>
                <w:lang w:eastAsia="en-GB"/>
              </w:rPr>
              <w:t xml:space="preserve">6. Crime, </w:t>
            </w:r>
            <w:proofErr w:type="gramStart"/>
            <w:r>
              <w:rPr>
                <w:lang w:eastAsia="en-GB"/>
              </w:rPr>
              <w:t>deviance</w:t>
            </w:r>
            <w:proofErr w:type="gramEnd"/>
            <w:r>
              <w:rPr>
                <w:lang w:eastAsia="en-GB"/>
              </w:rPr>
              <w:t xml:space="preserve"> and social control</w:t>
            </w:r>
          </w:p>
        </w:tc>
        <w:tc>
          <w:tcPr>
            <w:tcW w:w="5422" w:type="dxa"/>
            <w:tcMar>
              <w:top w:w="113" w:type="dxa"/>
              <w:bottom w:w="113" w:type="dxa"/>
            </w:tcMar>
            <w:vAlign w:val="center"/>
          </w:tcPr>
          <w:p w14:paraId="6DBC6F3D" w14:textId="77777777" w:rsidR="00627819" w:rsidRPr="005010EA" w:rsidRDefault="00627819" w:rsidP="0067240E">
            <w:pPr>
              <w:pStyle w:val="BodyText"/>
            </w:pPr>
            <w:r w:rsidRPr="005010EA">
              <w:t xml:space="preserve">It is recommended that this should take about </w:t>
            </w:r>
            <w:r>
              <w:t>20 hours.</w:t>
            </w:r>
          </w:p>
        </w:tc>
        <w:tc>
          <w:tcPr>
            <w:tcW w:w="2764" w:type="dxa"/>
            <w:vAlign w:val="center"/>
          </w:tcPr>
          <w:p w14:paraId="6DBC6F3E" w14:textId="14A95738" w:rsidR="00627819" w:rsidRPr="005010EA" w:rsidRDefault="0017681A" w:rsidP="00F7371A">
            <w:pPr>
              <w:pStyle w:val="BodyText"/>
              <w:jc w:val="center"/>
              <w:rPr>
                <w:highlight w:val="yellow"/>
                <w:lang w:eastAsia="en-GB"/>
              </w:rPr>
            </w:pPr>
            <w:r>
              <w:rPr>
                <w:lang w:eastAsia="en-GB"/>
              </w:rPr>
              <w:t>6</w:t>
            </w:r>
          </w:p>
        </w:tc>
      </w:tr>
    </w:tbl>
    <w:p w14:paraId="6DBC6F40" w14:textId="77777777" w:rsidR="00D429D1" w:rsidRPr="004A4E17" w:rsidRDefault="00D429D1" w:rsidP="00BB6CF1">
      <w:pPr>
        <w:rPr>
          <w:rFonts w:ascii="Arial" w:hAnsi="Arial" w:cs="Arial"/>
          <w:sz w:val="20"/>
          <w:szCs w:val="20"/>
        </w:rPr>
      </w:pPr>
    </w:p>
    <w:p w14:paraId="6F313684" w14:textId="12F22E74" w:rsidR="00A57552" w:rsidRDefault="00A57552">
      <w:pPr>
        <w:rPr>
          <w:rFonts w:ascii="Arial" w:hAnsi="Arial" w:cs="Arial"/>
          <w:color w:val="EA5B0C"/>
          <w:szCs w:val="20"/>
        </w:rPr>
      </w:pPr>
      <w:r>
        <w:br w:type="page"/>
      </w:r>
    </w:p>
    <w:p w14:paraId="6DBC6F42" w14:textId="7D0904F4" w:rsidR="001803D8" w:rsidRDefault="001803D8" w:rsidP="00F074DF">
      <w:pPr>
        <w:pStyle w:val="Heading2"/>
        <w:spacing w:before="120" w:after="120" w:line="276" w:lineRule="auto"/>
      </w:pPr>
      <w:r w:rsidRPr="00C364FD">
        <w:t>Resources</w:t>
      </w:r>
    </w:p>
    <w:p w14:paraId="6DBC6F44" w14:textId="4DA3AF24" w:rsidR="00E12375" w:rsidRDefault="00E12375" w:rsidP="00E12375">
      <w:pPr>
        <w:pStyle w:val="Body"/>
        <w:spacing w:before="120" w:after="120" w:line="276" w:lineRule="auto"/>
        <w:rPr>
          <w:sz w:val="18"/>
        </w:rPr>
      </w:pPr>
      <w:r>
        <w:t xml:space="preserve">You can find the </w:t>
      </w:r>
      <w:r>
        <w:rPr>
          <w:spacing w:val="-1"/>
        </w:rPr>
        <w:t>endorsed</w:t>
      </w:r>
      <w:r w:rsidR="00627819">
        <w:rPr>
          <w:spacing w:val="1"/>
        </w:rPr>
        <w:t xml:space="preserve"> r</w:t>
      </w:r>
      <w:r>
        <w:rPr>
          <w:spacing w:val="1"/>
        </w:rPr>
        <w:t xml:space="preserve">esources </w:t>
      </w:r>
      <w:r>
        <w:t xml:space="preserve">on the Published resources tab of the syllabus page on our </w:t>
      </w:r>
      <w:hyperlink r:id="rId23" w:history="1">
        <w:r w:rsidRPr="00F54694">
          <w:rPr>
            <w:rStyle w:val="Hyperlink"/>
            <w:rFonts w:cs="Arial"/>
          </w:rPr>
          <w:t>public website</w:t>
        </w:r>
        <w:r w:rsidR="00627819" w:rsidRPr="00F54694">
          <w:rPr>
            <w:rStyle w:val="Hyperlink"/>
            <w:rFonts w:cs="Arial"/>
          </w:rPr>
          <w:t xml:space="preserve"> </w:t>
        </w:r>
      </w:hyperlink>
      <w:r>
        <w:t xml:space="preserve"> </w:t>
      </w:r>
    </w:p>
    <w:p w14:paraId="6DBC6F45" w14:textId="77777777" w:rsidR="00E12375" w:rsidRPr="002460DE" w:rsidRDefault="00E12375" w:rsidP="00E12375">
      <w:pPr>
        <w:pStyle w:val="BodyText"/>
        <w:spacing w:before="120" w:after="120" w:line="276" w:lineRule="auto"/>
      </w:pPr>
      <w:r w:rsidRPr="00C7515C">
        <w:t>Endorsed</w:t>
      </w:r>
      <w:r w:rsidR="00627819">
        <w:t xml:space="preserve"> </w:t>
      </w:r>
      <w:r w:rsidRPr="00C7515C">
        <w:t>textbooks</w:t>
      </w:r>
      <w:r w:rsidR="00627819">
        <w:t xml:space="preserve"> </w:t>
      </w:r>
      <w:r w:rsidRPr="00C7515C">
        <w:t>have</w:t>
      </w:r>
      <w:r w:rsidR="00627819">
        <w:t xml:space="preserve"> </w:t>
      </w:r>
      <w:r w:rsidRPr="00C7515C">
        <w:t>been</w:t>
      </w:r>
      <w:r w:rsidR="00627819">
        <w:t xml:space="preserve"> </w:t>
      </w:r>
      <w:r w:rsidRPr="00C7515C">
        <w:t>written</w:t>
      </w:r>
      <w:r w:rsidR="00627819">
        <w:t xml:space="preserve"> </w:t>
      </w:r>
      <w:r w:rsidRPr="00C7515C">
        <w:rPr>
          <w:spacing w:val="1"/>
        </w:rPr>
        <w:t>to</w:t>
      </w:r>
      <w:r w:rsidR="00627819">
        <w:rPr>
          <w:spacing w:val="1"/>
        </w:rPr>
        <w:t xml:space="preserve"> </w:t>
      </w:r>
      <w:r w:rsidRPr="00C7515C">
        <w:rPr>
          <w:spacing w:val="1"/>
        </w:rPr>
        <w:t>be</w:t>
      </w:r>
      <w:r w:rsidR="00627819">
        <w:rPr>
          <w:spacing w:val="1"/>
        </w:rPr>
        <w:t xml:space="preserve"> </w:t>
      </w:r>
      <w:r w:rsidRPr="00C7515C">
        <w:t>closely</w:t>
      </w:r>
      <w:r w:rsidR="00627819">
        <w:t xml:space="preserve"> </w:t>
      </w:r>
      <w:r w:rsidRPr="00C7515C">
        <w:t>aligned</w:t>
      </w:r>
      <w:r w:rsidR="00627819">
        <w:t xml:space="preserve"> </w:t>
      </w:r>
      <w:r w:rsidRPr="00C7515C">
        <w:t>to</w:t>
      </w:r>
      <w:r w:rsidR="00627819">
        <w:t xml:space="preserve"> </w:t>
      </w:r>
      <w:r w:rsidRPr="00C7515C">
        <w:t>the</w:t>
      </w:r>
      <w:r w:rsidR="00627819">
        <w:t xml:space="preserve"> </w:t>
      </w:r>
      <w:r w:rsidRPr="00C7515C">
        <w:t>syllabus</w:t>
      </w:r>
      <w:r w:rsidR="00627819">
        <w:t xml:space="preserve"> </w:t>
      </w:r>
      <w:r w:rsidRPr="00C7515C">
        <w:t>they</w:t>
      </w:r>
      <w:r w:rsidR="00627819">
        <w:t xml:space="preserve"> </w:t>
      </w:r>
      <w:r w:rsidRPr="00C7515C">
        <w:t>support</w:t>
      </w:r>
      <w:r w:rsidR="00627819">
        <w:t xml:space="preserve"> </w:t>
      </w:r>
      <w:r w:rsidRPr="00C7515C">
        <w:t>and</w:t>
      </w:r>
      <w:r w:rsidR="00627819">
        <w:t xml:space="preserve"> </w:t>
      </w:r>
      <w:r w:rsidRPr="00C7515C">
        <w:t>have</w:t>
      </w:r>
      <w:r w:rsidR="00627819">
        <w:t xml:space="preserve"> </w:t>
      </w:r>
      <w:r w:rsidRPr="00C7515C">
        <w:t>been</w:t>
      </w:r>
      <w:r w:rsidR="00627819">
        <w:t xml:space="preserve"> </w:t>
      </w:r>
      <w:r w:rsidRPr="00C7515C">
        <w:t>through</w:t>
      </w:r>
      <w:r w:rsidR="00627819">
        <w:t xml:space="preserve"> </w:t>
      </w:r>
      <w:r w:rsidRPr="00C7515C">
        <w:t>a</w:t>
      </w:r>
      <w:r w:rsidR="00627819">
        <w:t xml:space="preserve"> </w:t>
      </w:r>
      <w:r w:rsidRPr="00C7515C">
        <w:t>detailed</w:t>
      </w:r>
      <w:r w:rsidR="00627819">
        <w:t xml:space="preserve"> </w:t>
      </w:r>
      <w:r w:rsidRPr="00C7515C">
        <w:t>quality</w:t>
      </w:r>
      <w:r w:rsidR="00627819">
        <w:t xml:space="preserve"> </w:t>
      </w:r>
      <w:r w:rsidRPr="00C7515C">
        <w:t>assurance</w:t>
      </w:r>
      <w:r w:rsidR="00627819">
        <w:t xml:space="preserve"> </w:t>
      </w:r>
      <w:r w:rsidRPr="00C7515C">
        <w:t>process.</w:t>
      </w:r>
      <w:r w:rsidRPr="00D07EEA">
        <w:t xml:space="preserve"> A</w:t>
      </w:r>
      <w:r w:rsidRPr="00C7515C">
        <w:t>ll</w:t>
      </w:r>
      <w:r w:rsidR="00627819">
        <w:t xml:space="preserve"> t</w:t>
      </w:r>
      <w:r w:rsidRPr="00C7515C">
        <w:t>extbooks</w:t>
      </w:r>
      <w:r w:rsidR="00627819">
        <w:t xml:space="preserve"> </w:t>
      </w:r>
      <w:r w:rsidRPr="00C7515C">
        <w:t>endorsed</w:t>
      </w:r>
      <w:r w:rsidR="00627819">
        <w:t xml:space="preserve"> </w:t>
      </w:r>
      <w:r w:rsidRPr="00C7515C">
        <w:rPr>
          <w:spacing w:val="2"/>
        </w:rPr>
        <w:t>by</w:t>
      </w:r>
      <w:r w:rsidR="00627819">
        <w:rPr>
          <w:spacing w:val="2"/>
        </w:rPr>
        <w:t xml:space="preserve"> </w:t>
      </w:r>
      <w:r w:rsidRPr="00C7515C">
        <w:t>Cambridge International</w:t>
      </w:r>
      <w:r w:rsidR="00627819">
        <w:t xml:space="preserve"> </w:t>
      </w:r>
      <w:r w:rsidRPr="00C7515C">
        <w:t>for</w:t>
      </w:r>
      <w:r w:rsidR="00627819">
        <w:t xml:space="preserve"> </w:t>
      </w:r>
      <w:r w:rsidRPr="00C7515C">
        <w:t>this</w:t>
      </w:r>
      <w:r w:rsidR="00627819">
        <w:t xml:space="preserve"> </w:t>
      </w:r>
      <w:r w:rsidRPr="00C7515C">
        <w:t>syllabus</w:t>
      </w:r>
      <w:r w:rsidR="00627819">
        <w:t xml:space="preserve"> </w:t>
      </w:r>
      <w:r w:rsidRPr="00C7515C">
        <w:t>are</w:t>
      </w:r>
      <w:r w:rsidR="00627819">
        <w:t xml:space="preserve"> </w:t>
      </w:r>
      <w:r w:rsidRPr="00C7515C">
        <w:t>the</w:t>
      </w:r>
      <w:r w:rsidR="00627819">
        <w:t xml:space="preserve"> </w:t>
      </w:r>
      <w:r w:rsidRPr="00C7515C">
        <w:t>idea</w:t>
      </w:r>
      <w:r w:rsidR="00627819">
        <w:t xml:space="preserve">l </w:t>
      </w:r>
      <w:r w:rsidRPr="00C7515C">
        <w:t>res</w:t>
      </w:r>
      <w:r>
        <w:t>ource</w:t>
      </w:r>
      <w:r w:rsidR="00627819">
        <w:t xml:space="preserve"> </w:t>
      </w:r>
      <w:r>
        <w:rPr>
          <w:spacing w:val="1"/>
        </w:rPr>
        <w:t>to</w:t>
      </w:r>
      <w:r w:rsidR="00627819">
        <w:rPr>
          <w:spacing w:val="1"/>
        </w:rPr>
        <w:t xml:space="preserve"> </w:t>
      </w:r>
      <w:r>
        <w:rPr>
          <w:spacing w:val="1"/>
        </w:rPr>
        <w:t>be</w:t>
      </w:r>
      <w:r w:rsidR="00627819">
        <w:rPr>
          <w:spacing w:val="1"/>
        </w:rPr>
        <w:t xml:space="preserve"> </w:t>
      </w:r>
      <w:r>
        <w:t>used</w:t>
      </w:r>
      <w:r w:rsidR="00627819">
        <w:t xml:space="preserve"> </w:t>
      </w:r>
      <w:r>
        <w:t>alongside</w:t>
      </w:r>
      <w:r w:rsidR="00627819">
        <w:t xml:space="preserve"> </w:t>
      </w:r>
      <w:r>
        <w:t>this</w:t>
      </w:r>
      <w:r w:rsidR="00627819">
        <w:t xml:space="preserve"> </w:t>
      </w:r>
      <w:r>
        <w:t>scheme</w:t>
      </w:r>
      <w:r w:rsidR="00627819">
        <w:t xml:space="preserve"> </w:t>
      </w:r>
      <w:r>
        <w:t>of</w:t>
      </w:r>
      <w:r w:rsidR="00627819">
        <w:t xml:space="preserve"> </w:t>
      </w:r>
      <w:r>
        <w:t>work</w:t>
      </w:r>
      <w:r w:rsidR="00627819">
        <w:t xml:space="preserve"> </w:t>
      </w:r>
      <w:r>
        <w:t>as</w:t>
      </w:r>
      <w:r w:rsidR="00627819">
        <w:t xml:space="preserve"> </w:t>
      </w:r>
      <w:r>
        <w:t>they</w:t>
      </w:r>
      <w:r w:rsidR="00627819">
        <w:t xml:space="preserve"> </w:t>
      </w:r>
      <w:r>
        <w:t>cover</w:t>
      </w:r>
      <w:r w:rsidR="00627819">
        <w:t xml:space="preserve"> </w:t>
      </w:r>
      <w:r>
        <w:t>each</w:t>
      </w:r>
      <w:r w:rsidR="00627819">
        <w:t xml:space="preserve"> </w:t>
      </w:r>
      <w:r>
        <w:t>learning</w:t>
      </w:r>
      <w:r w:rsidR="00627819">
        <w:t xml:space="preserve"> </w:t>
      </w:r>
      <w:r>
        <w:t xml:space="preserve">objective. In addition to reading the syllabus, teachers should refer to the specimen assessment materials. </w:t>
      </w:r>
    </w:p>
    <w:p w14:paraId="6DBC6F48" w14:textId="77777777" w:rsidR="00C2306E" w:rsidRPr="009A43EA" w:rsidRDefault="00000000" w:rsidP="00C2306E">
      <w:pPr>
        <w:pStyle w:val="BodyText"/>
        <w:spacing w:before="120" w:after="120" w:line="276" w:lineRule="auto"/>
        <w:rPr>
          <w:rStyle w:val="WebLink"/>
          <w:color w:val="auto"/>
          <w:u w:val="none"/>
        </w:rPr>
      </w:pPr>
      <w:hyperlink r:id="rId24" w:history="1">
        <w:r w:rsidR="00C2306E">
          <w:rPr>
            <w:rStyle w:val="Hyperlink"/>
          </w:rPr>
          <w:t>Tools to support remote teaching and learning</w:t>
        </w:r>
      </w:hyperlink>
      <w:r w:rsidR="00C2306E" w:rsidRPr="009A43EA">
        <w:rPr>
          <w:rStyle w:val="WebLink"/>
          <w:color w:val="auto"/>
          <w:u w:val="none"/>
        </w:rPr>
        <w:t xml:space="preserve">– </w:t>
      </w:r>
      <w:r w:rsidR="00C2306E">
        <w:rPr>
          <w:rStyle w:val="WebLink"/>
          <w:color w:val="auto"/>
          <w:u w:val="none"/>
        </w:rPr>
        <w:t xml:space="preserve">to </w:t>
      </w:r>
      <w:r w:rsidR="00C2306E" w:rsidRPr="009A43EA">
        <w:rPr>
          <w:rStyle w:val="WebLink"/>
          <w:color w:val="auto"/>
          <w:u w:val="none"/>
        </w:rPr>
        <w:t>find out about and explore the various online tools available for teachers and learners.</w:t>
      </w:r>
    </w:p>
    <w:p w14:paraId="6DBC6F49" w14:textId="77777777" w:rsidR="00470135" w:rsidRPr="002A7AF5" w:rsidRDefault="002A7AF5" w:rsidP="00F074DF">
      <w:pPr>
        <w:pStyle w:val="Heading2"/>
        <w:spacing w:before="120" w:after="120" w:line="276" w:lineRule="auto"/>
        <w:rPr>
          <w:i/>
          <w:spacing w:val="-1"/>
        </w:rPr>
      </w:pPr>
      <w:r w:rsidRPr="002A7AF5">
        <w:t>School Support Hub</w:t>
      </w:r>
    </w:p>
    <w:p w14:paraId="6DBC6F4A" w14:textId="2BA69701" w:rsidR="00341B5B" w:rsidRDefault="00A57552" w:rsidP="00341B5B">
      <w:pPr>
        <w:pStyle w:val="BodyText"/>
        <w:spacing w:before="120" w:after="120" w:line="276" w:lineRule="auto"/>
      </w:pPr>
      <w:r>
        <w:t xml:space="preserve">The </w:t>
      </w:r>
      <w:hyperlink r:id="rId25" w:history="1">
        <w:r w:rsidR="00341B5B">
          <w:rPr>
            <w:rStyle w:val="Hyperlink"/>
          </w:rPr>
          <w:t>School Support Hub</w:t>
        </w:r>
      </w:hyperlink>
      <w:r w:rsidR="00627819">
        <w:t xml:space="preserve"> </w:t>
      </w:r>
      <w:r w:rsidR="00341B5B" w:rsidRPr="006A6139">
        <w:rPr>
          <w:color w:val="000000" w:themeColor="text1"/>
          <w:spacing w:val="-1"/>
        </w:rPr>
        <w:t>i</w:t>
      </w:r>
      <w:r w:rsidR="00341B5B">
        <w:rPr>
          <w:spacing w:val="-1"/>
        </w:rPr>
        <w:t>s</w:t>
      </w:r>
      <w:r w:rsidR="00627819">
        <w:rPr>
          <w:spacing w:val="-1"/>
        </w:rPr>
        <w:t xml:space="preserve"> </w:t>
      </w:r>
      <w:r w:rsidR="00341B5B">
        <w:t>a</w:t>
      </w:r>
      <w:r w:rsidR="00627819">
        <w:t xml:space="preserve"> </w:t>
      </w:r>
      <w:r w:rsidR="00341B5B">
        <w:t>secure</w:t>
      </w:r>
      <w:r w:rsidR="00627819">
        <w:t xml:space="preserve"> </w:t>
      </w:r>
      <w:r w:rsidR="00341B5B">
        <w:t>online</w:t>
      </w:r>
      <w:r w:rsidR="00627819">
        <w:t xml:space="preserve"> </w:t>
      </w:r>
      <w:r w:rsidR="00341B5B">
        <w:t>resource</w:t>
      </w:r>
      <w:r w:rsidR="00627819">
        <w:t xml:space="preserve"> </w:t>
      </w:r>
      <w:r w:rsidR="00341B5B">
        <w:t>bank</w:t>
      </w:r>
      <w:r w:rsidR="00627819">
        <w:t xml:space="preserve"> </w:t>
      </w:r>
      <w:r w:rsidR="00341B5B">
        <w:rPr>
          <w:spacing w:val="-1"/>
        </w:rPr>
        <w:t>and</w:t>
      </w:r>
      <w:r w:rsidR="00627819">
        <w:rPr>
          <w:spacing w:val="-1"/>
        </w:rPr>
        <w:t xml:space="preserve"> </w:t>
      </w:r>
      <w:r w:rsidR="00341B5B">
        <w:t>community</w:t>
      </w:r>
      <w:r w:rsidR="00627819">
        <w:t xml:space="preserve"> </w:t>
      </w:r>
      <w:r w:rsidR="00341B5B">
        <w:t>forum</w:t>
      </w:r>
      <w:r w:rsidR="00627819">
        <w:t xml:space="preserve"> </w:t>
      </w:r>
      <w:r w:rsidR="00341B5B">
        <w:t>for</w:t>
      </w:r>
      <w:r w:rsidR="00627819">
        <w:t xml:space="preserve"> </w:t>
      </w:r>
      <w:r w:rsidR="00341B5B" w:rsidRPr="002D7381">
        <w:rPr>
          <w:spacing w:val="-1"/>
        </w:rPr>
        <w:t>Cambridge</w:t>
      </w:r>
      <w:r w:rsidR="00627819">
        <w:rPr>
          <w:spacing w:val="-1"/>
        </w:rPr>
        <w:t xml:space="preserve"> </w:t>
      </w:r>
      <w:r w:rsidR="00341B5B" w:rsidRPr="002D7381">
        <w:t>teachers</w:t>
      </w:r>
      <w:r w:rsidR="00341B5B">
        <w:t>,</w:t>
      </w:r>
      <w:r w:rsidR="00627819">
        <w:t xml:space="preserve"> </w:t>
      </w:r>
      <w:r w:rsidR="00341B5B">
        <w:rPr>
          <w:spacing w:val="-1"/>
        </w:rPr>
        <w:t>where</w:t>
      </w:r>
      <w:r w:rsidR="00627819">
        <w:rPr>
          <w:spacing w:val="-1"/>
        </w:rPr>
        <w:t xml:space="preserve"> </w:t>
      </w:r>
      <w:r w:rsidR="00341B5B">
        <w:rPr>
          <w:spacing w:val="-2"/>
        </w:rPr>
        <w:t>you</w:t>
      </w:r>
      <w:r w:rsidR="00627819">
        <w:rPr>
          <w:spacing w:val="-2"/>
        </w:rPr>
        <w:t xml:space="preserve"> </w:t>
      </w:r>
      <w:r w:rsidR="00341B5B">
        <w:t>can</w:t>
      </w:r>
      <w:r w:rsidR="00627819">
        <w:t xml:space="preserve"> </w:t>
      </w:r>
      <w:r w:rsidR="00341B5B">
        <w:rPr>
          <w:spacing w:val="-1"/>
        </w:rPr>
        <w:t>download</w:t>
      </w:r>
      <w:r w:rsidR="00627819">
        <w:rPr>
          <w:spacing w:val="-1"/>
        </w:rPr>
        <w:t xml:space="preserve"> </w:t>
      </w:r>
      <w:r w:rsidR="00341B5B">
        <w:t>specimen</w:t>
      </w:r>
      <w:r w:rsidR="00627819">
        <w:t xml:space="preserve"> </w:t>
      </w:r>
      <w:r w:rsidR="00341B5B">
        <w:t xml:space="preserve">and </w:t>
      </w:r>
      <w:r w:rsidR="00341B5B">
        <w:rPr>
          <w:spacing w:val="-1"/>
        </w:rPr>
        <w:t>past</w:t>
      </w:r>
      <w:r w:rsidR="00627819">
        <w:rPr>
          <w:spacing w:val="-1"/>
        </w:rPr>
        <w:t xml:space="preserve"> </w:t>
      </w:r>
      <w:r w:rsidR="00341B5B">
        <w:t>question</w:t>
      </w:r>
      <w:r w:rsidR="00627819">
        <w:t xml:space="preserve"> </w:t>
      </w:r>
      <w:r w:rsidR="00341B5B">
        <w:t>papers,</w:t>
      </w:r>
      <w:r w:rsidR="00627819">
        <w:t xml:space="preserve"> </w:t>
      </w:r>
      <w:r w:rsidR="00341B5B">
        <w:t>mark</w:t>
      </w:r>
      <w:r w:rsidR="00627819">
        <w:t xml:space="preserve"> </w:t>
      </w:r>
      <w:r w:rsidR="00341B5B">
        <w:t>schemes</w:t>
      </w:r>
      <w:r w:rsidR="00627819">
        <w:t xml:space="preserve"> </w:t>
      </w:r>
      <w:r w:rsidR="00341B5B">
        <w:rPr>
          <w:spacing w:val="-1"/>
        </w:rPr>
        <w:t>and</w:t>
      </w:r>
      <w:r w:rsidR="00627819">
        <w:rPr>
          <w:spacing w:val="-1"/>
        </w:rPr>
        <w:t xml:space="preserve"> </w:t>
      </w:r>
      <w:r w:rsidR="00341B5B">
        <w:rPr>
          <w:spacing w:val="-1"/>
        </w:rPr>
        <w:t>other teaching and learning</w:t>
      </w:r>
      <w:r w:rsidR="00627819">
        <w:rPr>
          <w:spacing w:val="-1"/>
        </w:rPr>
        <w:t xml:space="preserve"> </w:t>
      </w:r>
      <w:r w:rsidR="00341B5B">
        <w:t>resources.</w:t>
      </w:r>
      <w:r w:rsidR="00627819">
        <w:t xml:space="preserve"> </w:t>
      </w:r>
      <w:r w:rsidR="00341B5B">
        <w:rPr>
          <w:spacing w:val="4"/>
        </w:rPr>
        <w:t>We</w:t>
      </w:r>
      <w:r w:rsidR="00627819">
        <w:rPr>
          <w:spacing w:val="4"/>
        </w:rPr>
        <w:t xml:space="preserve"> </w:t>
      </w:r>
      <w:r w:rsidR="00341B5B">
        <w:rPr>
          <w:spacing w:val="-1"/>
        </w:rPr>
        <w:t>also</w:t>
      </w:r>
      <w:r w:rsidR="00627819">
        <w:rPr>
          <w:spacing w:val="-1"/>
        </w:rPr>
        <w:t xml:space="preserve"> </w:t>
      </w:r>
      <w:r w:rsidR="00341B5B">
        <w:t>offer</w:t>
      </w:r>
      <w:r w:rsidR="00627819">
        <w:t xml:space="preserve"> </w:t>
      </w:r>
      <w:r w:rsidR="00341B5B">
        <w:rPr>
          <w:spacing w:val="-1"/>
        </w:rPr>
        <w:t>online</w:t>
      </w:r>
      <w:r w:rsidR="00627819">
        <w:rPr>
          <w:spacing w:val="-1"/>
        </w:rPr>
        <w:t xml:space="preserve"> </w:t>
      </w:r>
      <w:r w:rsidR="00341B5B">
        <w:t>and</w:t>
      </w:r>
      <w:r w:rsidR="00627819">
        <w:t xml:space="preserve"> </w:t>
      </w:r>
      <w:r w:rsidR="00341B5B">
        <w:t>face-to-face</w:t>
      </w:r>
      <w:r w:rsidR="00627819">
        <w:t xml:space="preserve"> </w:t>
      </w:r>
      <w:r w:rsidR="00341B5B">
        <w:rPr>
          <w:spacing w:val="-1"/>
        </w:rPr>
        <w:t>training;</w:t>
      </w:r>
      <w:r w:rsidR="00627819">
        <w:rPr>
          <w:spacing w:val="-1"/>
        </w:rPr>
        <w:t xml:space="preserve"> </w:t>
      </w:r>
      <w:r w:rsidR="00341B5B">
        <w:rPr>
          <w:spacing w:val="-1"/>
        </w:rPr>
        <w:t>details</w:t>
      </w:r>
      <w:r w:rsidR="00627819">
        <w:rPr>
          <w:spacing w:val="-1"/>
        </w:rPr>
        <w:t xml:space="preserve"> </w:t>
      </w:r>
      <w:r w:rsidR="00341B5B">
        <w:rPr>
          <w:spacing w:val="-1"/>
        </w:rPr>
        <w:t>of</w:t>
      </w:r>
      <w:r w:rsidR="00627819">
        <w:rPr>
          <w:spacing w:val="-1"/>
        </w:rPr>
        <w:t xml:space="preserve"> </w:t>
      </w:r>
      <w:r w:rsidR="00341B5B">
        <w:rPr>
          <w:spacing w:val="-1"/>
        </w:rPr>
        <w:t>forthcoming</w:t>
      </w:r>
      <w:r w:rsidR="00627819">
        <w:rPr>
          <w:spacing w:val="-1"/>
        </w:rPr>
        <w:t xml:space="preserve"> </w:t>
      </w:r>
      <w:r w:rsidR="00341B5B">
        <w:rPr>
          <w:spacing w:val="-1"/>
        </w:rPr>
        <w:t>training</w:t>
      </w:r>
      <w:r w:rsidR="00627819">
        <w:rPr>
          <w:spacing w:val="-1"/>
        </w:rPr>
        <w:t xml:space="preserve"> </w:t>
      </w:r>
      <w:r w:rsidR="00341B5B">
        <w:rPr>
          <w:spacing w:val="-1"/>
        </w:rPr>
        <w:t>opportunities</w:t>
      </w:r>
      <w:r w:rsidR="00627819">
        <w:rPr>
          <w:spacing w:val="-1"/>
        </w:rPr>
        <w:t xml:space="preserve"> </w:t>
      </w:r>
      <w:r w:rsidR="00341B5B">
        <w:rPr>
          <w:spacing w:val="-1"/>
        </w:rPr>
        <w:t>are</w:t>
      </w:r>
      <w:r w:rsidR="00627819">
        <w:rPr>
          <w:spacing w:val="-1"/>
        </w:rPr>
        <w:t xml:space="preserve"> </w:t>
      </w:r>
      <w:r w:rsidR="00341B5B">
        <w:t>posted</w:t>
      </w:r>
      <w:r w:rsidR="00627819">
        <w:t xml:space="preserve"> </w:t>
      </w:r>
      <w:r w:rsidR="00341B5B">
        <w:t>online. This</w:t>
      </w:r>
      <w:r w:rsidR="00627819">
        <w:t xml:space="preserve"> </w:t>
      </w:r>
      <w:r w:rsidR="00341B5B">
        <w:t>scheme</w:t>
      </w:r>
      <w:r w:rsidR="00627819">
        <w:t xml:space="preserve"> </w:t>
      </w:r>
      <w:r w:rsidR="00341B5B">
        <w:rPr>
          <w:spacing w:val="-1"/>
        </w:rPr>
        <w:t>of</w:t>
      </w:r>
      <w:r w:rsidR="00627819">
        <w:rPr>
          <w:spacing w:val="-1"/>
        </w:rPr>
        <w:t xml:space="preserve"> </w:t>
      </w:r>
      <w:r w:rsidR="00341B5B">
        <w:rPr>
          <w:spacing w:val="-1"/>
        </w:rPr>
        <w:t>work</w:t>
      </w:r>
      <w:r w:rsidR="00627819">
        <w:rPr>
          <w:spacing w:val="-1"/>
        </w:rPr>
        <w:t xml:space="preserve"> </w:t>
      </w:r>
      <w:r w:rsidR="00341B5B">
        <w:rPr>
          <w:spacing w:val="-1"/>
        </w:rPr>
        <w:t>is</w:t>
      </w:r>
      <w:r w:rsidR="00627819">
        <w:rPr>
          <w:spacing w:val="-1"/>
        </w:rPr>
        <w:t xml:space="preserve"> </w:t>
      </w:r>
      <w:r w:rsidR="00341B5B">
        <w:rPr>
          <w:spacing w:val="-1"/>
        </w:rPr>
        <w:t>available</w:t>
      </w:r>
      <w:r w:rsidR="00627819">
        <w:rPr>
          <w:spacing w:val="-1"/>
        </w:rPr>
        <w:t xml:space="preserve"> </w:t>
      </w:r>
      <w:r w:rsidR="00341B5B">
        <w:rPr>
          <w:spacing w:val="-1"/>
        </w:rPr>
        <w:t>as</w:t>
      </w:r>
      <w:r w:rsidR="00627819">
        <w:rPr>
          <w:spacing w:val="-1"/>
        </w:rPr>
        <w:t xml:space="preserve"> </w:t>
      </w:r>
      <w:r w:rsidR="00341B5B">
        <w:rPr>
          <w:spacing w:val="-1"/>
        </w:rPr>
        <w:t>PDF</w:t>
      </w:r>
      <w:r w:rsidR="00627819">
        <w:rPr>
          <w:spacing w:val="-1"/>
        </w:rPr>
        <w:t xml:space="preserve"> </w:t>
      </w:r>
      <w:r w:rsidR="00341B5B">
        <w:t>and</w:t>
      </w:r>
      <w:r w:rsidR="00627819">
        <w:t xml:space="preserve"> </w:t>
      </w:r>
      <w:r w:rsidR="00341B5B">
        <w:rPr>
          <w:spacing w:val="1"/>
        </w:rPr>
        <w:t>an</w:t>
      </w:r>
      <w:r w:rsidR="00627819">
        <w:rPr>
          <w:spacing w:val="1"/>
        </w:rPr>
        <w:t xml:space="preserve"> </w:t>
      </w:r>
      <w:r w:rsidR="00341B5B">
        <w:t>editable</w:t>
      </w:r>
      <w:r w:rsidR="00627819">
        <w:t xml:space="preserve"> </w:t>
      </w:r>
      <w:r w:rsidR="00341B5B">
        <w:rPr>
          <w:spacing w:val="-1"/>
        </w:rPr>
        <w:t>version</w:t>
      </w:r>
      <w:r w:rsidR="00627819">
        <w:rPr>
          <w:spacing w:val="-1"/>
        </w:rPr>
        <w:t xml:space="preserve"> </w:t>
      </w:r>
      <w:r w:rsidR="00341B5B">
        <w:rPr>
          <w:spacing w:val="-1"/>
        </w:rPr>
        <w:t>in</w:t>
      </w:r>
      <w:r w:rsidR="00627819">
        <w:rPr>
          <w:spacing w:val="-1"/>
        </w:rPr>
        <w:t xml:space="preserve"> </w:t>
      </w:r>
      <w:r w:rsidR="00341B5B">
        <w:t>Microsoft</w:t>
      </w:r>
      <w:r w:rsidR="00627819">
        <w:t xml:space="preserve"> </w:t>
      </w:r>
      <w:r w:rsidR="00341B5B">
        <w:rPr>
          <w:spacing w:val="1"/>
        </w:rPr>
        <w:t>Word</w:t>
      </w:r>
      <w:r w:rsidR="00627819">
        <w:rPr>
          <w:spacing w:val="1"/>
        </w:rPr>
        <w:t xml:space="preserve"> </w:t>
      </w:r>
      <w:r w:rsidR="00341B5B">
        <w:t>format</w:t>
      </w:r>
      <w:r w:rsidR="00341B5B">
        <w:rPr>
          <w:rStyle w:val="Hyperlink"/>
        </w:rPr>
        <w:t>.</w:t>
      </w:r>
      <w:r w:rsidR="00627819">
        <w:rPr>
          <w:rStyle w:val="Hyperlink"/>
        </w:rPr>
        <w:t xml:space="preserve"> </w:t>
      </w:r>
      <w:r w:rsidR="00341B5B">
        <w:rPr>
          <w:spacing w:val="-1"/>
        </w:rPr>
        <w:t>If</w:t>
      </w:r>
      <w:r w:rsidR="00627819">
        <w:rPr>
          <w:spacing w:val="-1"/>
        </w:rPr>
        <w:t xml:space="preserve"> </w:t>
      </w:r>
      <w:r w:rsidR="00341B5B" w:rsidRPr="00D150B6">
        <w:rPr>
          <w:spacing w:val="-1"/>
        </w:rPr>
        <w:t xml:space="preserve">you </w:t>
      </w:r>
      <w:r w:rsidR="00341B5B">
        <w:rPr>
          <w:spacing w:val="-1"/>
        </w:rPr>
        <w:t>are</w:t>
      </w:r>
      <w:r w:rsidR="00341B5B" w:rsidRPr="00D150B6">
        <w:rPr>
          <w:spacing w:val="-1"/>
        </w:rPr>
        <w:t xml:space="preserve"> unable</w:t>
      </w:r>
      <w:r w:rsidR="00627819">
        <w:rPr>
          <w:spacing w:val="-1"/>
        </w:rPr>
        <w:t xml:space="preserve"> </w:t>
      </w:r>
      <w:r w:rsidR="00341B5B">
        <w:rPr>
          <w:spacing w:val="1"/>
        </w:rPr>
        <w:t>to</w:t>
      </w:r>
      <w:r w:rsidR="00627819">
        <w:rPr>
          <w:spacing w:val="1"/>
        </w:rPr>
        <w:t xml:space="preserve"> </w:t>
      </w:r>
      <w:r w:rsidR="00341B5B">
        <w:t>use</w:t>
      </w:r>
      <w:r w:rsidR="00627819">
        <w:t xml:space="preserve"> </w:t>
      </w:r>
      <w:r w:rsidR="00341B5B">
        <w:t>Microsoft</w:t>
      </w:r>
      <w:r w:rsidR="00627819">
        <w:t xml:space="preserve"> </w:t>
      </w:r>
      <w:proofErr w:type="gramStart"/>
      <w:r w:rsidR="00341B5B">
        <w:rPr>
          <w:spacing w:val="1"/>
        </w:rPr>
        <w:t>Word</w:t>
      </w:r>
      <w:proofErr w:type="gramEnd"/>
      <w:r w:rsidR="00627819">
        <w:rPr>
          <w:spacing w:val="1"/>
        </w:rPr>
        <w:t xml:space="preserve"> </w:t>
      </w:r>
      <w:r w:rsidR="00341B5B">
        <w:rPr>
          <w:spacing w:val="-2"/>
        </w:rPr>
        <w:t>you</w:t>
      </w:r>
      <w:r w:rsidR="00627819">
        <w:rPr>
          <w:spacing w:val="-2"/>
        </w:rPr>
        <w:t xml:space="preserve"> </w:t>
      </w:r>
      <w:r w:rsidR="00341B5B">
        <w:t>can</w:t>
      </w:r>
      <w:r w:rsidR="00627819">
        <w:t xml:space="preserve"> </w:t>
      </w:r>
      <w:r w:rsidR="00341B5B">
        <w:rPr>
          <w:spacing w:val="-1"/>
        </w:rPr>
        <w:t>download</w:t>
      </w:r>
      <w:r w:rsidR="00627819">
        <w:rPr>
          <w:spacing w:val="-1"/>
        </w:rPr>
        <w:t xml:space="preserve"> </w:t>
      </w:r>
      <w:r w:rsidR="00341B5B">
        <w:t>Open</w:t>
      </w:r>
      <w:r w:rsidR="00627819">
        <w:t xml:space="preserve"> </w:t>
      </w:r>
      <w:r w:rsidR="00341B5B">
        <w:t>Office</w:t>
      </w:r>
      <w:r w:rsidR="00627819">
        <w:t xml:space="preserve"> </w:t>
      </w:r>
      <w:r w:rsidR="00341B5B">
        <w:t>free</w:t>
      </w:r>
      <w:r w:rsidR="00627819">
        <w:rPr>
          <w:spacing w:val="-1"/>
        </w:rPr>
        <w:t xml:space="preserve"> o</w:t>
      </w:r>
      <w:r w:rsidR="00341B5B">
        <w:rPr>
          <w:spacing w:val="-1"/>
        </w:rPr>
        <w:t>f</w:t>
      </w:r>
      <w:r w:rsidR="00627819">
        <w:rPr>
          <w:spacing w:val="-1"/>
        </w:rPr>
        <w:t xml:space="preserve"> </w:t>
      </w:r>
      <w:r w:rsidR="00341B5B">
        <w:rPr>
          <w:spacing w:val="-1"/>
        </w:rPr>
        <w:t>charge</w:t>
      </w:r>
      <w:r w:rsidR="00627819">
        <w:rPr>
          <w:spacing w:val="-1"/>
        </w:rPr>
        <w:t xml:space="preserve"> </w:t>
      </w:r>
      <w:r w:rsidR="00341B5B">
        <w:rPr>
          <w:spacing w:val="-1"/>
        </w:rPr>
        <w:t>from</w:t>
      </w:r>
      <w:r w:rsidR="00627819">
        <w:rPr>
          <w:spacing w:val="-1"/>
        </w:rPr>
        <w:t xml:space="preserve"> </w:t>
      </w:r>
      <w:hyperlink r:id="rId26" w:history="1">
        <w:r w:rsidR="00341B5B" w:rsidRPr="00EF1EBD">
          <w:rPr>
            <w:rStyle w:val="WebLink"/>
          </w:rPr>
          <w:t>www.openoffice.org</w:t>
        </w:r>
      </w:hyperlink>
    </w:p>
    <w:p w14:paraId="6DBC6F4B" w14:textId="77777777" w:rsidR="001803D8" w:rsidRPr="00C364FD" w:rsidRDefault="00470135" w:rsidP="00F074DF">
      <w:pPr>
        <w:pStyle w:val="Heading2"/>
        <w:spacing w:before="120" w:after="120" w:line="276" w:lineRule="auto"/>
        <w:rPr>
          <w:bCs/>
        </w:rPr>
      </w:pPr>
      <w:r w:rsidRPr="00C364FD">
        <w:t>Websites</w:t>
      </w:r>
    </w:p>
    <w:p w14:paraId="6DBC6F4C" w14:textId="77777777" w:rsidR="001803D8" w:rsidRDefault="001803D8" w:rsidP="00F074DF">
      <w:pPr>
        <w:pStyle w:val="BodyText"/>
        <w:spacing w:before="120" w:after="120" w:line="276" w:lineRule="auto"/>
      </w:pPr>
      <w:r>
        <w:t>This</w:t>
      </w:r>
      <w:r w:rsidR="00CC52B5">
        <w:t xml:space="preserve"> </w:t>
      </w:r>
      <w:r>
        <w:t>scheme</w:t>
      </w:r>
      <w:r w:rsidR="00CC52B5">
        <w:t xml:space="preserve"> </w:t>
      </w:r>
      <w:r>
        <w:t>of</w:t>
      </w:r>
      <w:r w:rsidR="00CC52B5">
        <w:t xml:space="preserve"> </w:t>
      </w:r>
      <w:r>
        <w:t>work</w:t>
      </w:r>
      <w:r w:rsidR="00CC52B5">
        <w:t xml:space="preserve"> </w:t>
      </w:r>
      <w:r>
        <w:t>includes</w:t>
      </w:r>
      <w:r w:rsidR="00CC52B5">
        <w:t xml:space="preserve"> </w:t>
      </w:r>
      <w:r>
        <w:t>website</w:t>
      </w:r>
      <w:r w:rsidR="00CC52B5">
        <w:t xml:space="preserve"> </w:t>
      </w:r>
      <w:r>
        <w:t>links</w:t>
      </w:r>
      <w:r w:rsidR="00CC52B5">
        <w:t xml:space="preserve"> </w:t>
      </w:r>
      <w:r>
        <w:t>providing</w:t>
      </w:r>
      <w:r w:rsidR="00CC52B5">
        <w:t xml:space="preserve"> </w:t>
      </w:r>
      <w:r>
        <w:t>direct</w:t>
      </w:r>
      <w:r w:rsidR="00CC52B5">
        <w:t xml:space="preserve"> </w:t>
      </w:r>
      <w:r>
        <w:t>access</w:t>
      </w:r>
      <w:r w:rsidR="00CC52B5">
        <w:t xml:space="preserve"> </w:t>
      </w:r>
      <w:r>
        <w:t>to</w:t>
      </w:r>
      <w:r w:rsidR="00CC52B5">
        <w:t xml:space="preserve"> </w:t>
      </w:r>
      <w:r>
        <w:t>internet</w:t>
      </w:r>
      <w:r w:rsidR="00CC52B5">
        <w:t xml:space="preserve"> </w:t>
      </w:r>
      <w:r>
        <w:t>resources.</w:t>
      </w:r>
      <w:r w:rsidR="00C275F3">
        <w:t xml:space="preserve"> </w:t>
      </w:r>
      <w:r w:rsidRPr="00C7515C">
        <w:t>Cambridge</w:t>
      </w:r>
      <w:r w:rsidR="004D72E6" w:rsidRPr="00C7515C">
        <w:t xml:space="preserve"> Assessment</w:t>
      </w:r>
      <w:r w:rsidR="00CC52B5">
        <w:t xml:space="preserve"> </w:t>
      </w:r>
      <w:r w:rsidRPr="00C7515C">
        <w:t>International</w:t>
      </w:r>
      <w:r w:rsidR="00CC52B5">
        <w:t xml:space="preserve"> </w:t>
      </w:r>
      <w:r w:rsidRPr="00C7515C">
        <w:t>E</w:t>
      </w:r>
      <w:r w:rsidR="004D72E6" w:rsidRPr="00C7515C">
        <w:t>ducation</w:t>
      </w:r>
      <w:r w:rsidR="00CC52B5">
        <w:t xml:space="preserve"> </w:t>
      </w:r>
      <w:r>
        <w:t>is</w:t>
      </w:r>
      <w:r w:rsidR="00CC52B5">
        <w:t xml:space="preserve"> </w:t>
      </w:r>
      <w:r>
        <w:t>not</w:t>
      </w:r>
      <w:r w:rsidR="00CC52B5">
        <w:t xml:space="preserve"> </w:t>
      </w:r>
      <w:r>
        <w:t>responsible</w:t>
      </w:r>
      <w:r w:rsidR="00CC52B5">
        <w:t xml:space="preserve"> </w:t>
      </w:r>
      <w:r>
        <w:t>for</w:t>
      </w:r>
      <w:r w:rsidR="00CC52B5">
        <w:t xml:space="preserve"> </w:t>
      </w:r>
      <w:r>
        <w:t>the</w:t>
      </w:r>
      <w:r w:rsidR="00CC52B5">
        <w:t xml:space="preserve"> </w:t>
      </w:r>
      <w:r>
        <w:t>accuracy</w:t>
      </w:r>
      <w:r w:rsidR="00CC52B5">
        <w:t xml:space="preserve"> </w:t>
      </w:r>
      <w:r>
        <w:t>or</w:t>
      </w:r>
      <w:r w:rsidR="00CC52B5">
        <w:t xml:space="preserve"> </w:t>
      </w:r>
      <w:r>
        <w:t>content</w:t>
      </w:r>
      <w:r w:rsidR="00CC52B5">
        <w:t xml:space="preserve"> </w:t>
      </w:r>
      <w:r>
        <w:t>of</w:t>
      </w:r>
      <w:r w:rsidR="00CC52B5">
        <w:t xml:space="preserve"> </w:t>
      </w:r>
      <w:r>
        <w:t>information</w:t>
      </w:r>
      <w:r w:rsidR="00CC52B5">
        <w:t xml:space="preserve"> </w:t>
      </w:r>
      <w:r>
        <w:t>contained</w:t>
      </w:r>
      <w:r w:rsidR="00CC52B5">
        <w:t xml:space="preserve"> </w:t>
      </w:r>
      <w:r>
        <w:t>in</w:t>
      </w:r>
      <w:r w:rsidR="00CC52B5">
        <w:t xml:space="preserve"> </w:t>
      </w:r>
      <w:r>
        <w:t>these</w:t>
      </w:r>
      <w:r w:rsidR="00CC52B5">
        <w:t xml:space="preserve"> </w:t>
      </w:r>
      <w:r>
        <w:t>sites.</w:t>
      </w:r>
      <w:r w:rsidR="00CC52B5">
        <w:t xml:space="preserve"> </w:t>
      </w:r>
      <w:r>
        <w:t>The</w:t>
      </w:r>
      <w:r w:rsidR="00CC52B5">
        <w:t xml:space="preserve"> </w:t>
      </w:r>
      <w:r>
        <w:t>inclusion</w:t>
      </w:r>
      <w:r w:rsidR="00CC52B5">
        <w:t xml:space="preserve"> </w:t>
      </w:r>
      <w:r>
        <w:t>of</w:t>
      </w:r>
      <w:r w:rsidR="00CC52B5">
        <w:t xml:space="preserve"> </w:t>
      </w:r>
      <w:r>
        <w:t>a</w:t>
      </w:r>
      <w:r w:rsidR="00CC52B5">
        <w:t xml:space="preserve"> </w:t>
      </w:r>
      <w:r>
        <w:t>link</w:t>
      </w:r>
      <w:r w:rsidR="00CC52B5">
        <w:t xml:space="preserve"> </w:t>
      </w:r>
      <w:r>
        <w:t>to</w:t>
      </w:r>
      <w:r w:rsidR="00CC52B5">
        <w:t xml:space="preserve"> </w:t>
      </w:r>
      <w:r>
        <w:t>an</w:t>
      </w:r>
      <w:r w:rsidR="00CC52B5">
        <w:t xml:space="preserve"> e</w:t>
      </w:r>
      <w:r>
        <w:t>xternal</w:t>
      </w:r>
      <w:r w:rsidR="00CC52B5">
        <w:t xml:space="preserve"> </w:t>
      </w:r>
      <w:r>
        <w:t>website</w:t>
      </w:r>
      <w:r w:rsidR="00CC52B5">
        <w:t xml:space="preserve"> </w:t>
      </w:r>
      <w:r>
        <w:t>should</w:t>
      </w:r>
      <w:r w:rsidR="00CC52B5">
        <w:t xml:space="preserve"> </w:t>
      </w:r>
      <w:r>
        <w:t>not</w:t>
      </w:r>
      <w:r w:rsidR="00CC52B5">
        <w:t xml:space="preserve"> </w:t>
      </w:r>
      <w:r>
        <w:rPr>
          <w:spacing w:val="1"/>
        </w:rPr>
        <w:t>be</w:t>
      </w:r>
      <w:r w:rsidR="00CC52B5">
        <w:rPr>
          <w:spacing w:val="1"/>
        </w:rPr>
        <w:t xml:space="preserve"> </w:t>
      </w:r>
      <w:r w:rsidR="00CC52B5">
        <w:t>understood t</w:t>
      </w:r>
      <w:r>
        <w:t>o</w:t>
      </w:r>
      <w:r w:rsidR="00CC52B5">
        <w:t xml:space="preserve"> </w:t>
      </w:r>
      <w:r>
        <w:t>be</w:t>
      </w:r>
      <w:r w:rsidR="00CC52B5">
        <w:t xml:space="preserve"> </w:t>
      </w:r>
      <w:r>
        <w:t>an</w:t>
      </w:r>
      <w:r w:rsidR="00CC52B5">
        <w:t xml:space="preserve"> </w:t>
      </w:r>
      <w:r>
        <w:t>endorsement</w:t>
      </w:r>
      <w:r w:rsidR="00CC52B5">
        <w:t xml:space="preserve"> </w:t>
      </w:r>
      <w:r>
        <w:t>of</w:t>
      </w:r>
      <w:r w:rsidR="00CC52B5">
        <w:t xml:space="preserve"> </w:t>
      </w:r>
      <w:r>
        <w:t>that</w:t>
      </w:r>
      <w:r w:rsidR="00CC52B5">
        <w:t xml:space="preserve"> </w:t>
      </w:r>
      <w:r>
        <w:t>website</w:t>
      </w:r>
      <w:r w:rsidR="00CC52B5">
        <w:t xml:space="preserve"> </w:t>
      </w:r>
      <w:r>
        <w:t>or</w:t>
      </w:r>
      <w:r w:rsidR="00CC52B5">
        <w:t xml:space="preserve"> </w:t>
      </w:r>
      <w:r>
        <w:t>the</w:t>
      </w:r>
      <w:r w:rsidR="00CC52B5">
        <w:t xml:space="preserve"> </w:t>
      </w:r>
      <w:r>
        <w:t>site's</w:t>
      </w:r>
      <w:r w:rsidR="00CC52B5">
        <w:t xml:space="preserve"> </w:t>
      </w:r>
      <w:r>
        <w:t>owners</w:t>
      </w:r>
      <w:r w:rsidR="00CC52B5">
        <w:t xml:space="preserve"> </w:t>
      </w:r>
      <w:r>
        <w:t>(or</w:t>
      </w:r>
      <w:r w:rsidR="00CC52B5">
        <w:t xml:space="preserve"> </w:t>
      </w:r>
      <w:r>
        <w:t>their</w:t>
      </w:r>
      <w:r w:rsidR="00CC52B5">
        <w:t xml:space="preserve"> </w:t>
      </w:r>
      <w:r>
        <w:t>products/services).</w:t>
      </w:r>
    </w:p>
    <w:p w14:paraId="6DBC6F4D" w14:textId="77777777" w:rsidR="001803D8" w:rsidRDefault="001803D8" w:rsidP="00F074DF">
      <w:pPr>
        <w:pStyle w:val="BodyText"/>
        <w:spacing w:before="120" w:after="120" w:line="276" w:lineRule="auto"/>
      </w:pPr>
      <w:r>
        <w:t>The</w:t>
      </w:r>
      <w:r w:rsidR="00627819">
        <w:t xml:space="preserve"> </w:t>
      </w:r>
      <w:r>
        <w:t>website</w:t>
      </w:r>
      <w:r w:rsidR="00627819">
        <w:t xml:space="preserve"> </w:t>
      </w:r>
      <w:r>
        <w:t>pages</w:t>
      </w:r>
      <w:r>
        <w:rPr>
          <w:spacing w:val="-5"/>
        </w:rPr>
        <w:t xml:space="preserve"> referenced in</w:t>
      </w:r>
      <w:r w:rsidR="00627819">
        <w:rPr>
          <w:spacing w:val="-5"/>
        </w:rPr>
        <w:t xml:space="preserve"> </w:t>
      </w:r>
      <w:r>
        <w:t>this</w:t>
      </w:r>
      <w:r w:rsidR="00627819">
        <w:t xml:space="preserve"> </w:t>
      </w:r>
      <w:r>
        <w:t>scheme</w:t>
      </w:r>
      <w:r w:rsidR="00627819">
        <w:t xml:space="preserve"> </w:t>
      </w:r>
      <w:r>
        <w:t>of</w:t>
      </w:r>
      <w:r w:rsidR="00627819">
        <w:t xml:space="preserve"> </w:t>
      </w:r>
      <w:r>
        <w:t>work</w:t>
      </w:r>
      <w:r w:rsidR="00627819">
        <w:t xml:space="preserve"> </w:t>
      </w:r>
      <w:r>
        <w:t>were</w:t>
      </w:r>
      <w:r w:rsidR="00627819">
        <w:t xml:space="preserve"> </w:t>
      </w:r>
      <w:r>
        <w:t>selected</w:t>
      </w:r>
      <w:r w:rsidR="00627819">
        <w:t xml:space="preserve"> </w:t>
      </w:r>
      <w:r>
        <w:t>when</w:t>
      </w:r>
      <w:r w:rsidR="00627819">
        <w:t xml:space="preserve"> </w:t>
      </w:r>
      <w:r>
        <w:t>the</w:t>
      </w:r>
      <w:r w:rsidR="00627819">
        <w:t xml:space="preserve"> </w:t>
      </w:r>
      <w:r>
        <w:t>scheme</w:t>
      </w:r>
      <w:r w:rsidR="00627819">
        <w:t xml:space="preserve"> </w:t>
      </w:r>
      <w:r>
        <w:t>of</w:t>
      </w:r>
      <w:r w:rsidR="00627819">
        <w:t xml:space="preserve"> </w:t>
      </w:r>
      <w:r>
        <w:t>work</w:t>
      </w:r>
      <w:r w:rsidR="00627819">
        <w:t xml:space="preserve"> </w:t>
      </w:r>
      <w:r>
        <w:rPr>
          <w:spacing w:val="-2"/>
        </w:rPr>
        <w:t>was</w:t>
      </w:r>
      <w:r w:rsidR="00627819">
        <w:rPr>
          <w:spacing w:val="-2"/>
        </w:rPr>
        <w:t xml:space="preserve"> </w:t>
      </w:r>
      <w:r>
        <w:t>produced.</w:t>
      </w:r>
      <w:r w:rsidR="00CC52B5">
        <w:t xml:space="preserve"> </w:t>
      </w:r>
      <w:r>
        <w:t>Other</w:t>
      </w:r>
      <w:r w:rsidR="00CC52B5">
        <w:t xml:space="preserve"> </w:t>
      </w:r>
      <w:r>
        <w:t>aspects</w:t>
      </w:r>
      <w:r w:rsidR="00627819">
        <w:t xml:space="preserve"> </w:t>
      </w:r>
      <w:r>
        <w:t>of</w:t>
      </w:r>
      <w:r w:rsidR="00CC52B5">
        <w:t xml:space="preserve"> </w:t>
      </w:r>
      <w:r>
        <w:t>the</w:t>
      </w:r>
      <w:r w:rsidR="00CC52B5">
        <w:t xml:space="preserve"> </w:t>
      </w:r>
      <w:r>
        <w:t>sites</w:t>
      </w:r>
      <w:r w:rsidR="00CC52B5">
        <w:t xml:space="preserve"> </w:t>
      </w:r>
      <w:r>
        <w:t>were</w:t>
      </w:r>
      <w:r w:rsidR="00CC52B5">
        <w:t xml:space="preserve"> </w:t>
      </w:r>
      <w:r>
        <w:t>not</w:t>
      </w:r>
      <w:r w:rsidR="00CC52B5">
        <w:t xml:space="preserve"> </w:t>
      </w:r>
      <w:r>
        <w:t>checked</w:t>
      </w:r>
      <w:r w:rsidR="00CC52B5">
        <w:t xml:space="preserve"> </w:t>
      </w:r>
      <w:r>
        <w:t>and</w:t>
      </w:r>
      <w:r w:rsidR="00CC52B5">
        <w:t xml:space="preserve"> </w:t>
      </w:r>
      <w:r>
        <w:t>only</w:t>
      </w:r>
      <w:r w:rsidR="00CC52B5">
        <w:t xml:space="preserve"> </w:t>
      </w:r>
      <w:r>
        <w:t>the</w:t>
      </w:r>
      <w:r w:rsidR="00CC52B5">
        <w:t xml:space="preserve"> </w:t>
      </w:r>
      <w:proofErr w:type="gramStart"/>
      <w:r>
        <w:t>particular</w:t>
      </w:r>
      <w:r w:rsidR="00CC52B5">
        <w:t xml:space="preserve"> </w:t>
      </w:r>
      <w:r>
        <w:t>resources</w:t>
      </w:r>
      <w:proofErr w:type="gramEnd"/>
      <w:r w:rsidR="00CC52B5">
        <w:t xml:space="preserve"> </w:t>
      </w:r>
      <w:r>
        <w:t>are</w:t>
      </w:r>
      <w:r w:rsidR="00CC52B5">
        <w:t xml:space="preserve"> </w:t>
      </w:r>
      <w:r>
        <w:t>recommended.</w:t>
      </w:r>
    </w:p>
    <w:p w14:paraId="6DBC6F51" w14:textId="77777777" w:rsidR="00BA38EC" w:rsidRDefault="00BA38EC" w:rsidP="00F074DF">
      <w:pPr>
        <w:pStyle w:val="BodyText"/>
        <w:spacing w:before="120" w:after="120" w:line="276" w:lineRule="auto"/>
      </w:pPr>
    </w:p>
    <w:p w14:paraId="6DBC6F52" w14:textId="77777777" w:rsidR="00470135" w:rsidRPr="00876AC6" w:rsidRDefault="00470135" w:rsidP="00F074D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6DBC6F53" w14:textId="1B7E8912" w:rsidR="00470135" w:rsidRPr="0043639B" w:rsidRDefault="00470135" w:rsidP="0040672F">
      <w:pPr>
        <w:pStyle w:val="Heading2"/>
        <w:spacing w:before="120" w:after="120" w:line="276" w:lineRule="auto"/>
      </w:pPr>
      <w:r w:rsidRPr="0043639B">
        <w:t xml:space="preserve">How to get the most out of this scheme of work – integrating syllabus content, </w:t>
      </w:r>
      <w:proofErr w:type="gramStart"/>
      <w:r w:rsidRPr="0043639B">
        <w:t>skills</w:t>
      </w:r>
      <w:proofErr w:type="gramEnd"/>
      <w:r w:rsidRPr="0043639B">
        <w:t xml:space="preserve"> and teaching strategies</w:t>
      </w:r>
    </w:p>
    <w:p w14:paraId="6DBC6F54" w14:textId="20E21AAC" w:rsidR="003F6BD3" w:rsidRDefault="00A57552" w:rsidP="0040672F">
      <w:pPr>
        <w:pStyle w:val="BodyText"/>
        <w:spacing w:before="120" w:after="120" w:line="276" w:lineRule="auto"/>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to help guide you through your course. </w:t>
      </w:r>
    </w:p>
    <w:p w14:paraId="6DBC6F55" w14:textId="77777777" w:rsidR="00DB2C1F" w:rsidRDefault="00DB2C1F" w:rsidP="00321D1B">
      <w:pPr>
        <w:jc w:val="center"/>
        <w:rPr>
          <w:rFonts w:ascii="Arial" w:hAnsi="Arial"/>
          <w:bCs/>
          <w:noProof/>
          <w:sz w:val="20"/>
          <w:szCs w:val="20"/>
          <w:lang w:eastAsia="en-GB"/>
        </w:rPr>
      </w:pPr>
    </w:p>
    <w:p w14:paraId="6DBC6F56" w14:textId="77777777" w:rsidR="00DB2C1F" w:rsidRDefault="00000000" w:rsidP="00321D1B">
      <w:pPr>
        <w:jc w:val="center"/>
        <w:rPr>
          <w:rFonts w:ascii="Arial" w:hAnsi="Arial" w:cs="Arial"/>
          <w:b/>
          <w:sz w:val="20"/>
          <w:szCs w:val="20"/>
        </w:rPr>
      </w:pPr>
      <w:r>
        <w:rPr>
          <w:noProof/>
          <w:lang w:eastAsia="en-GB"/>
        </w:rPr>
        <w:pict w14:anchorId="6DBC763C">
          <v:group id="Group 1" o:spid="_x0000_s2051" style="position:absolute;left:0;text-align:left;margin-left:13.15pt;margin-top:3.85pt;width:684.9pt;height:400.5pt;z-index:251658241;mso-height-relative:margin" coordorigin="3238,2504" coordsize="86985,5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">
            <v:roundrect id="AutoShape 2" o:spid="_x0000_s2057" style="position:absolute;left:7692;top:2504;width:33097;height:834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DBC765E" w14:textId="77777777" w:rsidR="00A71D73" w:rsidRPr="0043639B" w:rsidRDefault="00A71D73" w:rsidP="00EF031C">
                    <w:pPr>
                      <w:rPr>
                        <w:rStyle w:val="BodyTextChar"/>
                      </w:rPr>
                    </w:pPr>
                    <w:r w:rsidRPr="00C7515C">
                      <w:rPr>
                        <w:rFonts w:ascii="Arial" w:hAnsi="Arial"/>
                        <w:b/>
                        <w:color w:val="EA5B0C"/>
                        <w:sz w:val="20"/>
                      </w:rPr>
                      <w:t>Learning objectives</w:t>
                    </w:r>
                    <w:r>
                      <w:rPr>
                        <w:rFonts w:ascii="Arial" w:hAnsi="Arial"/>
                        <w:b/>
                        <w:color w:val="EA5B0C"/>
                        <w:sz w:val="20"/>
                      </w:rPr>
                      <w:t xml:space="preserve"> </w:t>
                    </w:r>
                    <w:r>
                      <w:rPr>
                        <w:rStyle w:val="BodyTextChar"/>
                      </w:rPr>
                      <w:t>help your learners by making</w:t>
                    </w:r>
                    <w:r w:rsidRPr="0043639B">
                      <w:rPr>
                        <w:rStyle w:val="BodyTextChar"/>
                      </w:rPr>
                      <w:t xml:space="preserve"> clear the knowledge they are trying to build. Pass these on to your learners by expressing them as ‘We are learning to / about…’.</w:t>
                    </w:r>
                  </w:p>
                </w:txbxContent>
              </v:textbox>
            </v:roundrect>
            <v:roundrect id="_x0000_s2056" style="position:absolute;left:3238;top:27263;width:25284;height:1206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6DBC765F" w14:textId="77777777" w:rsidR="00A71D73" w:rsidRPr="0043639B" w:rsidRDefault="00A71D73" w:rsidP="00EF031C">
                    <w:pPr>
                      <w:rPr>
                        <w:rStyle w:val="BodyTextChar"/>
                      </w:rPr>
                    </w:pPr>
                    <w:r w:rsidRPr="00C7515C">
                      <w:rPr>
                        <w:rFonts w:ascii="Arial" w:hAnsi="Arial"/>
                        <w:b/>
                        <w:color w:val="EA5B0C"/>
                        <w:sz w:val="20"/>
                      </w:rPr>
                      <w:t>Extension activities</w:t>
                    </w:r>
                    <w:r>
                      <w:rPr>
                        <w:rFonts w:ascii="Arial" w:hAnsi="Arial"/>
                        <w:b/>
                        <w:color w:val="EA5B0C"/>
                        <w:sz w:val="20"/>
                      </w:rPr>
                      <w:t xml:space="preserve"> </w:t>
                    </w:r>
                    <w:r w:rsidRPr="0043639B">
                      <w:rPr>
                        <w:rStyle w:val="BodyTextChar"/>
                      </w:rPr>
                      <w:t>provide your</w:t>
                    </w:r>
                    <w:r>
                      <w:rPr>
                        <w:rStyle w:val="BodyTextChar"/>
                      </w:rPr>
                      <w:t xml:space="preserve"> more </w:t>
                    </w:r>
                    <w:r w:rsidRPr="0043639B">
                      <w:rPr>
                        <w:rStyle w:val="BodyTextChar"/>
                      </w:rPr>
                      <w:t>able learners with further challenge beyond the basic content of the course. Innovation and independent learning are the basis of these activities.</w:t>
                    </w:r>
                  </w:p>
                </w:txbxContent>
              </v:textbox>
            </v:roundrect>
            <v:roundrect id="AutoShape 4" o:spid="_x0000_s2055" style="position:absolute;left:4555;top:41524;width:34595;height:1184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6DBC7660" w14:textId="77777777" w:rsidR="00A71D73" w:rsidRPr="0043639B" w:rsidRDefault="00A71D73"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Pr>
                        <w:b/>
                        <w:color w:val="EA5B0C"/>
                      </w:rPr>
                      <w:t xml:space="preserve"> </w:t>
                    </w:r>
                    <w:r>
                      <w:t xml:space="preserve">and </w:t>
                    </w:r>
                    <w:r>
                      <w:rPr>
                        <w:b/>
                        <w:color w:val="EA5B0C"/>
                      </w:rPr>
                      <w:t>m</w:t>
                    </w:r>
                    <w:r w:rsidRPr="00C7515C">
                      <w:rPr>
                        <w:b/>
                        <w:color w:val="EA5B0C"/>
                      </w:rPr>
                      <w:t xml:space="preserve">ark </w:t>
                    </w:r>
                    <w:r>
                      <w:rPr>
                        <w:b/>
                        <w:color w:val="EA5B0C"/>
                      </w:rPr>
                      <w:t>s</w:t>
                    </w:r>
                    <w:r w:rsidRPr="00C7515C">
                      <w:rPr>
                        <w:b/>
                        <w:color w:val="EA5B0C"/>
                      </w:rPr>
                      <w:t>chemes</w:t>
                    </w:r>
                    <w:r>
                      <w:rPr>
                        <w:b/>
                        <w:color w:val="EA5B0C"/>
                      </w:rPr>
                      <w:t xml:space="preserve"> </w:t>
                    </w:r>
                    <w:r>
                      <w:t xml:space="preserve">are available for you to download from the </w:t>
                    </w:r>
                    <w:hyperlink r:id="rId27" w:history="1">
                      <w:r>
                        <w:rPr>
                          <w:rStyle w:val="WebLink"/>
                        </w:rPr>
                        <w:t>School Support Hub</w:t>
                      </w:r>
                    </w:hyperlink>
                  </w:p>
                  <w:p w14:paraId="6DBC7661" w14:textId="77777777" w:rsidR="00A71D73" w:rsidRPr="00E0484B" w:rsidRDefault="00A71D73"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2054" style="position:absolute;left:54841;top:38290;width:35382;height:1187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6DBC7662" w14:textId="77777777" w:rsidR="00A71D73" w:rsidRPr="00E0484B" w:rsidRDefault="00A71D73" w:rsidP="0043639B">
                    <w:pPr>
                      <w:pStyle w:val="BodyText"/>
                    </w:pPr>
                    <w:r w:rsidRPr="00C7515C">
                      <w:rPr>
                        <w:b/>
                        <w:color w:val="EA5B0C"/>
                      </w:rPr>
                      <w:t>Formative assessment (F)</w:t>
                    </w:r>
                    <w:r>
                      <w:rPr>
                        <w:b/>
                        <w:color w:val="EA5B0C"/>
                      </w:rPr>
                      <w:t xml:space="preserve"> </w:t>
                    </w:r>
                    <w:r>
                      <w:t>is 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2053" style="position:absolute;left:54057;top:2857;width:30289;height:1017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6DBC7663" w14:textId="77777777" w:rsidR="00A71D73" w:rsidRPr="00E0484B" w:rsidRDefault="00A71D73" w:rsidP="00EF031C">
                    <w:pPr>
                      <w:rPr>
                        <w:rFonts w:ascii="Arial" w:hAnsi="Arial"/>
                        <w:sz w:val="20"/>
                      </w:rPr>
                    </w:pPr>
                    <w:r w:rsidRPr="00C7515C">
                      <w:rPr>
                        <w:rFonts w:ascii="Arial" w:hAnsi="Arial"/>
                        <w:b/>
                        <w:color w:val="EA5B0C"/>
                        <w:sz w:val="20"/>
                      </w:rPr>
                      <w:t>Suggested teaching activities</w:t>
                    </w:r>
                    <w:r>
                      <w:rPr>
                        <w:rFonts w:ascii="Arial" w:hAnsi="Arial"/>
                        <w:b/>
                        <w:color w:val="EA5B0C"/>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2052" style="position:absolute;left:77819;top:15766;width:12147;height:1762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DBC7664" w14:textId="77777777" w:rsidR="00A71D73" w:rsidRPr="0043639B" w:rsidRDefault="00A71D73" w:rsidP="00EF031C">
                    <w:pPr>
                      <w:rPr>
                        <w:rStyle w:val="BodyTextChar"/>
                      </w:rPr>
                    </w:pPr>
                    <w:r w:rsidRPr="00C7515C">
                      <w:rPr>
                        <w:rFonts w:ascii="Arial" w:hAnsi="Arial"/>
                        <w:b/>
                        <w:color w:val="EA5B0C"/>
                        <w:sz w:val="20"/>
                      </w:rPr>
                      <w:t>Independent study (I)</w:t>
                    </w:r>
                    <w:r>
                      <w:rPr>
                        <w:rFonts w:ascii="Arial" w:hAnsi="Arial"/>
                        <w:b/>
                        <w:color w:val="EA5B0C"/>
                        <w:sz w:val="20"/>
                      </w:rPr>
                      <w:t xml:space="preserve"> </w:t>
                    </w:r>
                    <w:r w:rsidRPr="0043639B">
                      <w:rPr>
                        <w:rStyle w:val="BodyTextChar"/>
                      </w:rPr>
                      <w:t>gives your learners the opportunity to develop their own ideas and understanding</w:t>
                    </w:r>
                    <w:r>
                      <w:rPr>
                        <w:rStyle w:val="BodyTextChar"/>
                      </w:rPr>
                      <w:t xml:space="preserve"> without direct </w:t>
                    </w:r>
                    <w:r w:rsidRPr="0043639B">
                      <w:rPr>
                        <w:rStyle w:val="BodyTextChar"/>
                      </w:rPr>
                      <w:t>input from you.</w:t>
                    </w:r>
                  </w:p>
                </w:txbxContent>
              </v:textbox>
            </v:roundrect>
          </v:group>
        </w:pict>
      </w:r>
    </w:p>
    <w:p w14:paraId="6DBC6F57" w14:textId="77777777" w:rsidR="00EF031C" w:rsidRDefault="00EF031C" w:rsidP="00321D1B">
      <w:pPr>
        <w:jc w:val="center"/>
        <w:rPr>
          <w:rFonts w:ascii="Arial" w:hAnsi="Arial" w:cs="Arial"/>
          <w:b/>
          <w:sz w:val="20"/>
          <w:szCs w:val="20"/>
        </w:rPr>
      </w:pPr>
    </w:p>
    <w:p w14:paraId="6DBC6F58" w14:textId="77777777" w:rsidR="00EF031C" w:rsidRDefault="00EF031C" w:rsidP="00321D1B">
      <w:pPr>
        <w:jc w:val="center"/>
        <w:rPr>
          <w:rFonts w:ascii="Arial" w:hAnsi="Arial" w:cs="Arial"/>
          <w:b/>
          <w:sz w:val="20"/>
          <w:szCs w:val="20"/>
        </w:rPr>
      </w:pPr>
    </w:p>
    <w:p w14:paraId="6DBC6F59" w14:textId="77777777" w:rsidR="00EF031C" w:rsidRDefault="00EF031C" w:rsidP="00321D1B">
      <w:pPr>
        <w:jc w:val="center"/>
        <w:rPr>
          <w:rFonts w:ascii="Arial" w:hAnsi="Arial" w:cs="Arial"/>
          <w:b/>
          <w:sz w:val="20"/>
          <w:szCs w:val="20"/>
        </w:rPr>
      </w:pPr>
    </w:p>
    <w:p w14:paraId="6DBC6F5A" w14:textId="77777777" w:rsidR="00EF031C" w:rsidRPr="00DB2C1F" w:rsidRDefault="00EF031C" w:rsidP="00321D1B">
      <w:pPr>
        <w:jc w:val="center"/>
        <w:rPr>
          <w:rFonts w:ascii="Arial" w:hAnsi="Arial" w:cs="Arial"/>
          <w:b/>
          <w:sz w:val="20"/>
          <w:szCs w:val="20"/>
        </w:rPr>
      </w:pPr>
    </w:p>
    <w:p w14:paraId="6DBC6F5B" w14:textId="7777777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85"/>
        <w:gridCol w:w="1842"/>
        <w:gridCol w:w="8222"/>
      </w:tblGrid>
      <w:tr w:rsidR="00EF031C" w:rsidRPr="007E37FE" w14:paraId="6DBC6F5F" w14:textId="77777777" w:rsidTr="00DE7DB3">
        <w:trPr>
          <w:tblHeader/>
          <w:jc w:val="center"/>
        </w:trPr>
        <w:tc>
          <w:tcPr>
            <w:tcW w:w="1985" w:type="dxa"/>
            <w:shd w:val="clear" w:color="auto" w:fill="EA5B0C"/>
            <w:tcMar>
              <w:top w:w="113" w:type="dxa"/>
              <w:bottom w:w="113" w:type="dxa"/>
            </w:tcMar>
            <w:vAlign w:val="center"/>
          </w:tcPr>
          <w:p w14:paraId="6DBC6F5C" w14:textId="77777777" w:rsidR="00EF031C" w:rsidRPr="007E37FE" w:rsidRDefault="00EF031C" w:rsidP="00DE7DB3">
            <w:pPr>
              <w:pStyle w:val="TableHead"/>
              <w:spacing w:before="0"/>
              <w:rPr>
                <w:sz w:val="16"/>
                <w:szCs w:val="16"/>
              </w:rPr>
            </w:pPr>
            <w:r w:rsidRPr="007E37FE">
              <w:rPr>
                <w:sz w:val="16"/>
                <w:szCs w:val="16"/>
              </w:rPr>
              <w:t>Syllabus ref.</w:t>
            </w:r>
          </w:p>
        </w:tc>
        <w:tc>
          <w:tcPr>
            <w:tcW w:w="1842" w:type="dxa"/>
            <w:shd w:val="clear" w:color="auto" w:fill="EA5B0C"/>
            <w:tcMar>
              <w:top w:w="113" w:type="dxa"/>
              <w:bottom w:w="113" w:type="dxa"/>
            </w:tcMar>
            <w:vAlign w:val="center"/>
          </w:tcPr>
          <w:p w14:paraId="6DBC6F5D" w14:textId="77777777" w:rsidR="00EF031C" w:rsidRPr="007E37FE" w:rsidRDefault="00EF031C" w:rsidP="00DE7DB3">
            <w:pPr>
              <w:pStyle w:val="TableHead"/>
              <w:spacing w:before="0"/>
              <w:rPr>
                <w:sz w:val="16"/>
                <w:szCs w:val="16"/>
              </w:rPr>
            </w:pPr>
            <w:r w:rsidRPr="007E37FE">
              <w:rPr>
                <w:sz w:val="16"/>
                <w:szCs w:val="16"/>
              </w:rPr>
              <w:t>Learning objectives</w:t>
            </w:r>
          </w:p>
        </w:tc>
        <w:tc>
          <w:tcPr>
            <w:tcW w:w="8222" w:type="dxa"/>
            <w:shd w:val="clear" w:color="auto" w:fill="EA5B0C"/>
            <w:tcMar>
              <w:top w:w="113" w:type="dxa"/>
              <w:bottom w:w="113" w:type="dxa"/>
            </w:tcMar>
            <w:vAlign w:val="center"/>
          </w:tcPr>
          <w:p w14:paraId="6DBC6F5E" w14:textId="77777777" w:rsidR="00EF031C" w:rsidRPr="007E37FE" w:rsidRDefault="00EF031C" w:rsidP="00DE7DB3">
            <w:pPr>
              <w:pStyle w:val="TableHead"/>
              <w:spacing w:before="0"/>
              <w:rPr>
                <w:sz w:val="16"/>
                <w:szCs w:val="16"/>
              </w:rPr>
            </w:pPr>
            <w:r w:rsidRPr="007E37FE">
              <w:rPr>
                <w:sz w:val="16"/>
                <w:szCs w:val="16"/>
              </w:rPr>
              <w:t xml:space="preserve">Suggested teaching activities </w:t>
            </w:r>
          </w:p>
        </w:tc>
      </w:tr>
      <w:tr w:rsidR="0031446C" w:rsidRPr="007E37FE" w14:paraId="6DBC6F74" w14:textId="77777777" w:rsidTr="0031446C">
        <w:tblPrEx>
          <w:tblCellMar>
            <w:top w:w="0" w:type="dxa"/>
            <w:bottom w:w="0" w:type="dxa"/>
          </w:tblCellMar>
        </w:tblPrEx>
        <w:trPr>
          <w:trHeight w:val="487"/>
          <w:jc w:val="center"/>
        </w:trPr>
        <w:tc>
          <w:tcPr>
            <w:tcW w:w="1985" w:type="dxa"/>
            <w:tcMar>
              <w:top w:w="113" w:type="dxa"/>
              <w:bottom w:w="113" w:type="dxa"/>
            </w:tcMar>
          </w:tcPr>
          <w:p w14:paraId="6DBC6F60" w14:textId="2979A3B7" w:rsidR="0031446C" w:rsidRPr="002A7AF5" w:rsidRDefault="00185DAF" w:rsidP="0031446C">
            <w:pPr>
              <w:pStyle w:val="WalkTable"/>
              <w:rPr>
                <w:color w:val="FF0000"/>
                <w:highlight w:val="yellow"/>
                <w:lang w:eastAsia="en-GB"/>
              </w:rPr>
            </w:pPr>
            <w:r>
              <w:rPr>
                <w:lang w:eastAsia="en-GB"/>
              </w:rPr>
              <w:t>5.3.6 Strengths and limitations of the different explanations for differences in educational achievement</w:t>
            </w:r>
          </w:p>
        </w:tc>
        <w:tc>
          <w:tcPr>
            <w:tcW w:w="1842" w:type="dxa"/>
            <w:tcMar>
              <w:top w:w="113" w:type="dxa"/>
              <w:bottom w:w="113" w:type="dxa"/>
            </w:tcMar>
          </w:tcPr>
          <w:p w14:paraId="6DBC6F61" w14:textId="0C6BCA53" w:rsidR="0031446C" w:rsidRPr="002A7AF5" w:rsidRDefault="00185DAF" w:rsidP="0031446C">
            <w:pPr>
              <w:pStyle w:val="WalkTable"/>
              <w:rPr>
                <w:color w:val="FF0000"/>
                <w:highlight w:val="yellow"/>
                <w:lang w:eastAsia="en-GB"/>
              </w:rPr>
            </w:pPr>
            <w:r>
              <w:rPr>
                <w:lang w:eastAsia="en-GB"/>
              </w:rPr>
              <w:t xml:space="preserve">To understand the strengths and limitations of the different explanations in educational achievement based on social class, ethnicity, </w:t>
            </w:r>
            <w:proofErr w:type="gramStart"/>
            <w:r>
              <w:rPr>
                <w:lang w:eastAsia="en-GB"/>
              </w:rPr>
              <w:t>gender</w:t>
            </w:r>
            <w:proofErr w:type="gramEnd"/>
            <w:r>
              <w:rPr>
                <w:lang w:eastAsia="en-GB"/>
              </w:rPr>
              <w:t xml:space="preserve"> and global differences.</w:t>
            </w:r>
          </w:p>
        </w:tc>
        <w:tc>
          <w:tcPr>
            <w:tcW w:w="8222" w:type="dxa"/>
            <w:tcMar>
              <w:top w:w="113" w:type="dxa"/>
              <w:bottom w:w="113" w:type="dxa"/>
            </w:tcMar>
          </w:tcPr>
          <w:p w14:paraId="6511517D" w14:textId="77777777" w:rsidR="00DA066E" w:rsidRPr="00DA066E" w:rsidRDefault="00DA066E" w:rsidP="00DA066E">
            <w:pPr>
              <w:pStyle w:val="WalkTable"/>
            </w:pPr>
            <w:r w:rsidRPr="00DA066E">
              <w:t xml:space="preserve">Divide learners into four groups. Each group takes one area of educational inequality: social class, ethnicity, </w:t>
            </w:r>
            <w:proofErr w:type="gramStart"/>
            <w:r w:rsidRPr="00DA066E">
              <w:t>gender</w:t>
            </w:r>
            <w:proofErr w:type="gramEnd"/>
            <w:r w:rsidRPr="00DA066E">
              <w:t xml:space="preserve"> and global differences.  The learners in each group write down all the factors they can think of that explain educational inequality in their area, and the strengths and limitations of these factors.  The groups present their lists to the rest of the class which adds additional factors/ideas. </w:t>
            </w:r>
          </w:p>
          <w:p w14:paraId="6470064B" w14:textId="77777777" w:rsidR="00DA066E" w:rsidRPr="00DA066E" w:rsidRDefault="00DA066E" w:rsidP="00DA066E">
            <w:pPr>
              <w:pStyle w:val="WalkTable"/>
              <w:rPr>
                <w:b/>
              </w:rPr>
            </w:pPr>
          </w:p>
          <w:p w14:paraId="38AE5BF0" w14:textId="77777777" w:rsidR="00DA066E" w:rsidRPr="00DA066E" w:rsidRDefault="00DA066E" w:rsidP="00DA066E">
            <w:pPr>
              <w:pStyle w:val="WalkTable"/>
              <w:rPr>
                <w:b/>
              </w:rPr>
            </w:pPr>
            <w:r w:rsidRPr="00DA066E">
              <w:rPr>
                <w:b/>
              </w:rPr>
              <w:t xml:space="preserve">Extension activity: </w:t>
            </w:r>
            <w:r w:rsidRPr="00DA066E">
              <w:t xml:space="preserve">Learners produce a piece of extended writing to explain the ways in which social class, ethnicity and gender interact as influences on educational achievement. </w:t>
            </w:r>
            <w:r w:rsidRPr="00DA066E">
              <w:rPr>
                <w:b/>
              </w:rPr>
              <w:t>(I)</w:t>
            </w:r>
          </w:p>
          <w:p w14:paraId="1409E739" w14:textId="77777777" w:rsidR="00DA066E" w:rsidRPr="00DA066E" w:rsidRDefault="00DA066E" w:rsidP="00DA066E">
            <w:pPr>
              <w:pStyle w:val="WalkTable"/>
              <w:rPr>
                <w:b/>
              </w:rPr>
            </w:pPr>
          </w:p>
          <w:p w14:paraId="6DBC6F63" w14:textId="5AF831CC" w:rsidR="00B35172" w:rsidRPr="00DA066E" w:rsidRDefault="00DA066E" w:rsidP="00DA066E">
            <w:pPr>
              <w:pStyle w:val="WalkTable"/>
            </w:pPr>
            <w:r w:rsidRPr="00DA066E">
              <w:t xml:space="preserve">End the unit with a series of </w:t>
            </w:r>
            <w:r w:rsidRPr="00DA066E">
              <w:rPr>
                <w:b/>
              </w:rPr>
              <w:t>formative assessment</w:t>
            </w:r>
            <w:r w:rsidRPr="00DA066E">
              <w:t xml:space="preserve"> opportunities. Consider a knowledge-based test. Then move on to exam-style questions – model these and show examples, clarify command </w:t>
            </w:r>
            <w:proofErr w:type="gramStart"/>
            <w:r w:rsidRPr="00DA066E">
              <w:t>words</w:t>
            </w:r>
            <w:proofErr w:type="gramEnd"/>
            <w:r w:rsidRPr="00DA066E">
              <w:t xml:space="preserve"> and then set for learners to complete, either as homework or as timed questions. Consider peer marking to consolidate understanding of the Cambridge mark schemes and question demands. </w:t>
            </w:r>
            <w:r w:rsidRPr="00DA066E">
              <w:rPr>
                <w:b/>
              </w:rPr>
              <w:t>(I) (F)</w:t>
            </w:r>
          </w:p>
          <w:p w14:paraId="6DBC6F64" w14:textId="77777777" w:rsidR="00B35172" w:rsidRDefault="00B35172" w:rsidP="0031446C">
            <w:pPr>
              <w:pStyle w:val="WalkTable"/>
              <w:rPr>
                <w:color w:val="FF0000"/>
                <w:highlight w:val="yellow"/>
              </w:rPr>
            </w:pPr>
          </w:p>
          <w:p w14:paraId="6DBC6F65" w14:textId="77777777" w:rsidR="00B35172" w:rsidRDefault="00B35172" w:rsidP="0031446C">
            <w:pPr>
              <w:pStyle w:val="WalkTable"/>
              <w:rPr>
                <w:color w:val="FF0000"/>
                <w:highlight w:val="yellow"/>
              </w:rPr>
            </w:pPr>
          </w:p>
          <w:p w14:paraId="6DBC6F66" w14:textId="77777777" w:rsidR="00B35172" w:rsidRDefault="00B35172" w:rsidP="0031446C">
            <w:pPr>
              <w:pStyle w:val="WalkTable"/>
              <w:rPr>
                <w:color w:val="FF0000"/>
                <w:highlight w:val="yellow"/>
              </w:rPr>
            </w:pPr>
          </w:p>
          <w:p w14:paraId="6DBC6F67" w14:textId="77777777" w:rsidR="00B35172" w:rsidRDefault="00B35172" w:rsidP="0031446C">
            <w:pPr>
              <w:pStyle w:val="WalkTable"/>
              <w:rPr>
                <w:color w:val="FF0000"/>
                <w:highlight w:val="yellow"/>
              </w:rPr>
            </w:pPr>
          </w:p>
          <w:p w14:paraId="6DBC6F6A" w14:textId="77777777" w:rsidR="00B35172" w:rsidRDefault="00B35172" w:rsidP="0031446C">
            <w:pPr>
              <w:pStyle w:val="WalkTable"/>
              <w:rPr>
                <w:color w:val="FF0000"/>
                <w:highlight w:val="yellow"/>
              </w:rPr>
            </w:pPr>
          </w:p>
          <w:p w14:paraId="6DBC6F6C" w14:textId="77777777" w:rsidR="00B35172" w:rsidRDefault="00B35172" w:rsidP="0031446C">
            <w:pPr>
              <w:pStyle w:val="WalkTable"/>
              <w:rPr>
                <w:color w:val="FF0000"/>
                <w:highlight w:val="yellow"/>
              </w:rPr>
            </w:pPr>
          </w:p>
          <w:p w14:paraId="6DBC6F72" w14:textId="77777777" w:rsidR="00B35172" w:rsidRDefault="00B35172" w:rsidP="0031446C">
            <w:pPr>
              <w:pStyle w:val="WalkTable"/>
              <w:rPr>
                <w:color w:val="FF0000"/>
                <w:highlight w:val="yellow"/>
              </w:rPr>
            </w:pPr>
          </w:p>
          <w:p w14:paraId="6DBC6F73" w14:textId="77777777" w:rsidR="00B35172" w:rsidRPr="002A7AF5" w:rsidRDefault="00B35172" w:rsidP="0031446C">
            <w:pPr>
              <w:pStyle w:val="WalkTable"/>
              <w:rPr>
                <w:color w:val="FF0000"/>
                <w:highlight w:val="yellow"/>
              </w:rPr>
            </w:pPr>
          </w:p>
        </w:tc>
      </w:tr>
      <w:tr w:rsidR="00EF031C" w:rsidRPr="007E37FE" w14:paraId="6DBC6F76" w14:textId="77777777" w:rsidTr="00DE7DB3">
        <w:trPr>
          <w:tblHeader/>
          <w:jc w:val="center"/>
        </w:trPr>
        <w:tc>
          <w:tcPr>
            <w:tcW w:w="12049" w:type="dxa"/>
            <w:gridSpan w:val="3"/>
            <w:shd w:val="clear" w:color="auto" w:fill="EA5B0C"/>
            <w:tcMar>
              <w:top w:w="113" w:type="dxa"/>
              <w:bottom w:w="113" w:type="dxa"/>
            </w:tcMar>
            <w:vAlign w:val="center"/>
          </w:tcPr>
          <w:p w14:paraId="6DBC6F75"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6DBC6F78" w14:textId="77777777" w:rsidTr="00C7515C">
        <w:tblPrEx>
          <w:tblCellMar>
            <w:top w:w="0" w:type="dxa"/>
            <w:bottom w:w="0" w:type="dxa"/>
          </w:tblCellMar>
        </w:tblPrEx>
        <w:trPr>
          <w:jc w:val="center"/>
        </w:trPr>
        <w:tc>
          <w:tcPr>
            <w:tcW w:w="12049" w:type="dxa"/>
            <w:gridSpan w:val="3"/>
            <w:tcMar>
              <w:top w:w="113" w:type="dxa"/>
              <w:bottom w:w="113" w:type="dxa"/>
            </w:tcMar>
          </w:tcPr>
          <w:p w14:paraId="6DBC6F77" w14:textId="77777777" w:rsidR="00EF031C" w:rsidRPr="005071D3" w:rsidRDefault="00D81E5B" w:rsidP="00716D43">
            <w:pPr>
              <w:pStyle w:val="WalkTable"/>
              <w:rPr>
                <w:i/>
                <w:highlight w:val="yellow"/>
              </w:rPr>
            </w:pPr>
            <w:r>
              <w:rPr>
                <w:lang w:eastAsia="en-GB"/>
              </w:rPr>
              <w:t xml:space="preserve">Past/specimen papers and mark schemes are available to download from the </w:t>
            </w:r>
            <w:hyperlink r:id="rId28" w:history="1">
              <w:r>
                <w:rPr>
                  <w:rStyle w:val="Hyperlink"/>
                </w:rPr>
                <w:t>School Support Hub</w:t>
              </w:r>
            </w:hyperlink>
            <w:r>
              <w:rPr>
                <w:rStyle w:val="Bold"/>
              </w:rPr>
              <w:t>(F)</w:t>
            </w:r>
          </w:p>
        </w:tc>
      </w:tr>
    </w:tbl>
    <w:p w14:paraId="6DBC6F79" w14:textId="77777777" w:rsidR="00C92F05" w:rsidRDefault="00C92F05" w:rsidP="00716D43">
      <w:pPr>
        <w:pStyle w:val="WalkTable"/>
        <w:rPr>
          <w:bCs/>
          <w:sz w:val="20"/>
          <w:szCs w:val="20"/>
        </w:rPr>
      </w:pPr>
    </w:p>
    <w:p w14:paraId="6DBC6F7A" w14:textId="77777777" w:rsidR="00EF031C" w:rsidRPr="004A4E17" w:rsidRDefault="00EF031C" w:rsidP="003D2B2A">
      <w:pPr>
        <w:rPr>
          <w:rFonts w:ascii="Arial" w:hAnsi="Arial"/>
          <w:bCs/>
          <w:sz w:val="20"/>
          <w:szCs w:val="20"/>
        </w:rPr>
        <w:sectPr w:rsidR="00EF031C" w:rsidRPr="004A4E17" w:rsidSect="00F12A5D">
          <w:headerReference w:type="default" r:id="rId29"/>
          <w:footerReference w:type="default" r:id="rId30"/>
          <w:headerReference w:type="first" r:id="rId31"/>
          <w:footerReference w:type="first" r:id="rId32"/>
          <w:pgSz w:w="16840" w:h="11900" w:orient="landscape" w:code="9"/>
          <w:pgMar w:top="78" w:right="1105" w:bottom="1134" w:left="1134" w:header="567" w:footer="567" w:gutter="0"/>
          <w:cols w:space="708"/>
          <w:docGrid w:linePitch="326"/>
        </w:sectPr>
      </w:pPr>
    </w:p>
    <w:p w14:paraId="6DBC6F7B" w14:textId="77777777" w:rsidR="00C92F05" w:rsidRPr="004F1F33" w:rsidRDefault="00C15F4F" w:rsidP="004F1F33">
      <w:pPr>
        <w:pStyle w:val="Heading1"/>
      </w:pPr>
      <w:bookmarkStart w:id="4" w:name="_Toc130202086"/>
      <w:bookmarkStart w:id="5" w:name="Unit01"/>
      <w:r w:rsidRPr="004F1F33">
        <w:t xml:space="preserve">1. </w:t>
      </w:r>
      <w:r w:rsidR="00475BC5" w:rsidRPr="004F1F33">
        <w:t xml:space="preserve">Research </w:t>
      </w:r>
      <w:r w:rsidR="009B5949" w:rsidRPr="004F1F33">
        <w:t>methods</w:t>
      </w:r>
      <w:bookmarkEnd w:id="4"/>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20" w:firstRow="1" w:lastRow="0" w:firstColumn="0" w:lastColumn="0" w:noHBand="0" w:noVBand="0"/>
      </w:tblPr>
      <w:tblGrid>
        <w:gridCol w:w="2552"/>
        <w:gridCol w:w="2126"/>
        <w:gridCol w:w="9923"/>
      </w:tblGrid>
      <w:tr w:rsidR="003947CA" w:rsidRPr="004A4E17" w14:paraId="6DBC6F7F" w14:textId="77777777" w:rsidTr="004B1571">
        <w:trPr>
          <w:tblHeader/>
        </w:trPr>
        <w:tc>
          <w:tcPr>
            <w:tcW w:w="2552" w:type="dxa"/>
            <w:shd w:val="clear" w:color="auto" w:fill="EA5B0C"/>
            <w:tcMar>
              <w:top w:w="113" w:type="dxa"/>
              <w:bottom w:w="113" w:type="dxa"/>
            </w:tcMar>
            <w:vAlign w:val="center"/>
          </w:tcPr>
          <w:bookmarkEnd w:id="5"/>
          <w:p w14:paraId="6DBC6F7C" w14:textId="77777777" w:rsidR="003947CA" w:rsidRPr="004A4E17" w:rsidRDefault="005927C9" w:rsidP="00DE7DB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6DBC6F7D" w14:textId="77777777" w:rsidR="003947CA" w:rsidRPr="004A4E17" w:rsidRDefault="003947CA" w:rsidP="00DE7DB3">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6F7E" w14:textId="77777777" w:rsidR="003947CA" w:rsidRPr="00DF2AEF" w:rsidRDefault="003947CA" w:rsidP="00DE7DB3">
            <w:pPr>
              <w:pStyle w:val="TableHead"/>
              <w:spacing w:before="0" w:after="0"/>
            </w:pPr>
            <w:r w:rsidRPr="00DF2AEF">
              <w:t>Suggested teaching activities</w:t>
            </w:r>
          </w:p>
        </w:tc>
      </w:tr>
      <w:tr w:rsidR="003947CA" w:rsidRPr="004A4E17" w14:paraId="6DBC6F92" w14:textId="77777777" w:rsidTr="00CC6C45">
        <w:tblPrEx>
          <w:tblCellMar>
            <w:top w:w="0" w:type="dxa"/>
            <w:bottom w:w="0" w:type="dxa"/>
          </w:tblCellMar>
        </w:tblPrEx>
        <w:trPr>
          <w:trHeight w:val="487"/>
        </w:trPr>
        <w:tc>
          <w:tcPr>
            <w:tcW w:w="2552" w:type="dxa"/>
            <w:tcMar>
              <w:top w:w="113" w:type="dxa"/>
              <w:bottom w:w="113" w:type="dxa"/>
            </w:tcMar>
          </w:tcPr>
          <w:p w14:paraId="6DBC6F80" w14:textId="77777777" w:rsidR="004A2684" w:rsidRPr="00D136D0" w:rsidRDefault="009B5949" w:rsidP="002C3C6E">
            <w:pPr>
              <w:pStyle w:val="BodyText"/>
              <w:numPr>
                <w:ilvl w:val="1"/>
                <w:numId w:val="6"/>
              </w:numPr>
              <w:ind w:left="283"/>
              <w:rPr>
                <w:b/>
                <w:lang w:eastAsia="en-GB"/>
              </w:rPr>
            </w:pPr>
            <w:r w:rsidRPr="00D136D0">
              <w:rPr>
                <w:b/>
                <w:lang w:eastAsia="en-GB"/>
              </w:rPr>
              <w:t>How do sociologists approach the study of society?</w:t>
            </w:r>
            <w:r w:rsidR="004A2684" w:rsidRPr="00D136D0">
              <w:rPr>
                <w:b/>
                <w:lang w:eastAsia="en-GB"/>
              </w:rPr>
              <w:t xml:space="preserve"> </w:t>
            </w:r>
          </w:p>
          <w:p w14:paraId="6DBC6F81" w14:textId="77777777" w:rsidR="004A2684" w:rsidRDefault="004A2684" w:rsidP="004A2684">
            <w:pPr>
              <w:pStyle w:val="BodyText"/>
              <w:ind w:left="283"/>
              <w:rPr>
                <w:lang w:eastAsia="en-GB"/>
              </w:rPr>
            </w:pPr>
          </w:p>
          <w:p w14:paraId="6DBC6F83" w14:textId="7FC85FBD" w:rsidR="003947CA" w:rsidRPr="004A4E17" w:rsidRDefault="004A2684" w:rsidP="002C3C6E">
            <w:pPr>
              <w:pStyle w:val="BodyText"/>
              <w:numPr>
                <w:ilvl w:val="2"/>
                <w:numId w:val="6"/>
              </w:numPr>
              <w:ind w:left="680"/>
              <w:rPr>
                <w:lang w:eastAsia="en-GB"/>
              </w:rPr>
            </w:pPr>
            <w:r>
              <w:rPr>
                <w:lang w:eastAsia="en-GB"/>
              </w:rPr>
              <w:t>The positivist approach</w:t>
            </w:r>
          </w:p>
        </w:tc>
        <w:tc>
          <w:tcPr>
            <w:tcW w:w="2126" w:type="dxa"/>
            <w:tcMar>
              <w:top w:w="113" w:type="dxa"/>
              <w:bottom w:w="113" w:type="dxa"/>
            </w:tcMar>
          </w:tcPr>
          <w:p w14:paraId="6DBC6F86" w14:textId="1CB389CA" w:rsidR="0037436D" w:rsidRPr="004A4E17" w:rsidRDefault="0037436D" w:rsidP="00415FA6">
            <w:pPr>
              <w:pStyle w:val="BodyText"/>
              <w:rPr>
                <w:lang w:eastAsia="en-GB"/>
              </w:rPr>
            </w:pPr>
            <w:r>
              <w:rPr>
                <w:lang w:eastAsia="en-GB"/>
              </w:rPr>
              <w:t xml:space="preserve">The importance of understanding the positivist approach to sociological research with reference to the macro view, social facts, quantitative data, causation and correlation, patterns and trends, </w:t>
            </w:r>
            <w:proofErr w:type="gramStart"/>
            <w:r>
              <w:rPr>
                <w:lang w:eastAsia="en-GB"/>
              </w:rPr>
              <w:t>objectivity</w:t>
            </w:r>
            <w:proofErr w:type="gramEnd"/>
            <w:r>
              <w:rPr>
                <w:lang w:eastAsia="en-GB"/>
              </w:rPr>
              <w:t xml:space="preserve"> and reliabilit</w:t>
            </w:r>
            <w:r w:rsidR="00C86A1A">
              <w:rPr>
                <w:lang w:eastAsia="en-GB"/>
              </w:rPr>
              <w:t>y</w:t>
            </w:r>
            <w:r w:rsidR="00022D24">
              <w:rPr>
                <w:lang w:eastAsia="en-GB"/>
              </w:rPr>
              <w:t>.</w:t>
            </w:r>
          </w:p>
        </w:tc>
        <w:tc>
          <w:tcPr>
            <w:tcW w:w="9923" w:type="dxa"/>
            <w:tcMar>
              <w:top w:w="113" w:type="dxa"/>
              <w:bottom w:w="113" w:type="dxa"/>
            </w:tcMar>
          </w:tcPr>
          <w:p w14:paraId="6DBC6F87" w14:textId="77777777" w:rsidR="003947CA" w:rsidRDefault="00BF3C8D" w:rsidP="00BF3C8D">
            <w:pPr>
              <w:pStyle w:val="BodyText"/>
            </w:pPr>
            <w:r>
              <w:t xml:space="preserve">Start with a general introduction to sociological research methods and investigations. Make it clear that there are different kinds of sociologists and that they will tackle sociological research differently depending on their perspective. Teacher-led presentation </w:t>
            </w:r>
            <w:r w:rsidR="00B60102">
              <w:t xml:space="preserve">on what is meant by the positivist approach to sociological investigations. Emphasize their focus on large scale (macro) social structures and institutions, rather than on individuals. This should be linked to the different aims and beliefs and the desire to collect quantitative data. </w:t>
            </w:r>
          </w:p>
          <w:p w14:paraId="6DBC6F88" w14:textId="77777777" w:rsidR="00C321D4" w:rsidRDefault="00C321D4" w:rsidP="00BF3C8D">
            <w:pPr>
              <w:pStyle w:val="BodyText"/>
            </w:pPr>
          </w:p>
          <w:p w14:paraId="6DBC6F89" w14:textId="77777777" w:rsidR="00C321D4" w:rsidRDefault="00C321D4" w:rsidP="00BF3C8D">
            <w:pPr>
              <w:pStyle w:val="BodyText"/>
            </w:pPr>
            <w:r>
              <w:t xml:space="preserve">Learners should be introduced to the scientific method as well as to new concepts and ideas such as social facts, </w:t>
            </w:r>
            <w:r w:rsidR="00670DD0">
              <w:t xml:space="preserve">bias, </w:t>
            </w:r>
            <w:r>
              <w:t xml:space="preserve">causation and correlation, patterns and trends, </w:t>
            </w:r>
            <w:proofErr w:type="gramStart"/>
            <w:r>
              <w:t>objectivity</w:t>
            </w:r>
            <w:proofErr w:type="gramEnd"/>
            <w:r>
              <w:t xml:space="preserve"> and reliability. These should be linked to the positivist approach and illustrated with </w:t>
            </w:r>
            <w:r w:rsidR="00670DD0">
              <w:t xml:space="preserve">appropriate </w:t>
            </w:r>
            <w:r>
              <w:t xml:space="preserve">examples. </w:t>
            </w:r>
          </w:p>
          <w:p w14:paraId="6DBC6F8A" w14:textId="77777777" w:rsidR="00A366DA" w:rsidRDefault="00A366DA" w:rsidP="00BF3C8D">
            <w:pPr>
              <w:pStyle w:val="BodyText"/>
            </w:pPr>
          </w:p>
          <w:p w14:paraId="6DBC6F8B" w14:textId="77777777" w:rsidR="00EC3402" w:rsidRDefault="00EC3402" w:rsidP="00945C22">
            <w:pPr>
              <w:pStyle w:val="BodyText"/>
              <w:spacing w:before="60" w:after="60"/>
            </w:pPr>
            <w:r>
              <w:t xml:space="preserve">Brief text, useful as </w:t>
            </w:r>
            <w:r w:rsidR="00A366DA">
              <w:t xml:space="preserve">an introduction to sociology </w:t>
            </w:r>
            <w:hyperlink w:history="1">
              <w:r w:rsidR="00A366DA" w:rsidRPr="00262E32">
                <w:rPr>
                  <w:rStyle w:val="Hyperlink"/>
                  <w:rFonts w:cs="Arial"/>
                </w:rPr>
                <w:t>www.tutor2u. net/sociology/what-is-sociology.html</w:t>
              </w:r>
            </w:hyperlink>
          </w:p>
          <w:p w14:paraId="6DBC6F8D" w14:textId="77777777" w:rsidR="00A366DA" w:rsidRDefault="00EC3402" w:rsidP="00945C22">
            <w:pPr>
              <w:pStyle w:val="BodyText"/>
              <w:spacing w:before="60" w:after="60"/>
            </w:pPr>
            <w:r>
              <w:t xml:space="preserve">Video on introducing Sociology as a subject </w:t>
            </w:r>
            <w:hyperlink r:id="rId33" w:history="1">
              <w:r w:rsidRPr="00414091">
                <w:rPr>
                  <w:rStyle w:val="Hyperlink"/>
                  <w:rFonts w:cs="Arial"/>
                </w:rPr>
                <w:t>https://youtu.be/TFdUtCAXAUM</w:t>
              </w:r>
            </w:hyperlink>
            <w:r>
              <w:t xml:space="preserve"> </w:t>
            </w:r>
          </w:p>
          <w:p w14:paraId="6DBC6F8F" w14:textId="63167CE0" w:rsidR="00A366DA" w:rsidRDefault="006A2F47" w:rsidP="00945C22">
            <w:pPr>
              <w:pStyle w:val="BodyText"/>
              <w:spacing w:before="60" w:after="60"/>
            </w:pPr>
            <w:r>
              <w:t>V</w:t>
            </w:r>
            <w:r w:rsidR="00EC3402">
              <w:t>ideo</w:t>
            </w:r>
            <w:r w:rsidR="00A366DA">
              <w:t xml:space="preserve"> introduction to macro approaches </w:t>
            </w:r>
            <w:hyperlink r:id="rId34" w:history="1">
              <w:r w:rsidR="00885534" w:rsidRPr="00660284">
                <w:rPr>
                  <w:rStyle w:val="Hyperlink"/>
                  <w:rFonts w:cs="Arial"/>
                </w:rPr>
                <w:t>https://youtu.be/DvK2ir5IRaw</w:t>
              </w:r>
            </w:hyperlink>
            <w:r w:rsidR="00885534">
              <w:t xml:space="preserve"> </w:t>
            </w:r>
          </w:p>
          <w:p w14:paraId="6DBC6F91" w14:textId="77777777" w:rsidR="00885534" w:rsidRPr="00BF3C8D" w:rsidRDefault="00885534" w:rsidP="00945C22">
            <w:pPr>
              <w:pStyle w:val="BodyText"/>
              <w:spacing w:before="60" w:after="60"/>
              <w:rPr>
                <w:lang w:eastAsia="en-GB"/>
              </w:rPr>
            </w:pPr>
            <w:r>
              <w:t>Use</w:t>
            </w:r>
            <w:r w:rsidR="00EC3402">
              <w:t>ful video</w:t>
            </w:r>
            <w:r w:rsidR="00E3099A">
              <w:t xml:space="preserve"> presentation</w:t>
            </w:r>
            <w:r>
              <w:t xml:space="preserve"> for an introduction to positivism </w:t>
            </w:r>
            <w:hyperlink r:id="rId35" w:history="1">
              <w:r w:rsidRPr="00660284">
                <w:rPr>
                  <w:rStyle w:val="Hyperlink"/>
                  <w:rFonts w:cs="Arial"/>
                </w:rPr>
                <w:t>https://youtu.be/9yCpTe9e-MI</w:t>
              </w:r>
            </w:hyperlink>
            <w:r>
              <w:t xml:space="preserve"> </w:t>
            </w:r>
          </w:p>
        </w:tc>
      </w:tr>
      <w:tr w:rsidR="003947CA" w:rsidRPr="004A4E17" w14:paraId="6DBC6FA4" w14:textId="77777777" w:rsidTr="00CC6C45">
        <w:tblPrEx>
          <w:tblCellMar>
            <w:top w:w="0" w:type="dxa"/>
            <w:bottom w:w="0" w:type="dxa"/>
          </w:tblCellMar>
        </w:tblPrEx>
        <w:tc>
          <w:tcPr>
            <w:tcW w:w="2552" w:type="dxa"/>
            <w:tcMar>
              <w:top w:w="113" w:type="dxa"/>
              <w:bottom w:w="113" w:type="dxa"/>
            </w:tcMar>
          </w:tcPr>
          <w:p w14:paraId="6DBC6F93" w14:textId="77777777" w:rsidR="003947CA" w:rsidRPr="004A4E17" w:rsidRDefault="0037436D" w:rsidP="002C3C6E">
            <w:pPr>
              <w:pStyle w:val="BodyText"/>
              <w:numPr>
                <w:ilvl w:val="2"/>
                <w:numId w:val="6"/>
              </w:numPr>
              <w:ind w:left="680"/>
              <w:rPr>
                <w:lang w:eastAsia="en-GB"/>
              </w:rPr>
            </w:pPr>
            <w:r>
              <w:rPr>
                <w:lang w:eastAsia="en-GB"/>
              </w:rPr>
              <w:t>The interpretivist approach</w:t>
            </w:r>
          </w:p>
        </w:tc>
        <w:tc>
          <w:tcPr>
            <w:tcW w:w="2126" w:type="dxa"/>
            <w:tcMar>
              <w:top w:w="113" w:type="dxa"/>
              <w:bottom w:w="113" w:type="dxa"/>
            </w:tcMar>
          </w:tcPr>
          <w:p w14:paraId="6DBC6F94" w14:textId="4E2D81BE" w:rsidR="00393B97" w:rsidRDefault="0037436D" w:rsidP="0037436D">
            <w:pPr>
              <w:pStyle w:val="BodyText"/>
              <w:rPr>
                <w:lang w:eastAsia="en-GB"/>
              </w:rPr>
            </w:pPr>
            <w:r>
              <w:rPr>
                <w:lang w:eastAsia="en-GB"/>
              </w:rPr>
              <w:t xml:space="preserve">The importance of understanding the interpretivist approach to sociological research with reference to the micro view, meanings and motivations of individuals, qualitative and in-depth data subjectivity, </w:t>
            </w:r>
            <w:proofErr w:type="gramStart"/>
            <w:r>
              <w:rPr>
                <w:lang w:eastAsia="en-GB"/>
              </w:rPr>
              <w:t>validity</w:t>
            </w:r>
            <w:proofErr w:type="gramEnd"/>
            <w:r>
              <w:rPr>
                <w:lang w:eastAsia="en-GB"/>
              </w:rPr>
              <w:t xml:space="preserve"> and verstehen</w:t>
            </w:r>
            <w:r w:rsidR="00022D24">
              <w:rPr>
                <w:lang w:eastAsia="en-GB"/>
              </w:rPr>
              <w:t>.</w:t>
            </w:r>
          </w:p>
          <w:p w14:paraId="6DBC6F95" w14:textId="77777777" w:rsidR="00C8607C" w:rsidRDefault="00C8607C" w:rsidP="0037436D">
            <w:pPr>
              <w:pStyle w:val="BodyText"/>
              <w:rPr>
                <w:lang w:eastAsia="en-GB"/>
              </w:rPr>
            </w:pPr>
          </w:p>
          <w:p w14:paraId="6DBC6F96" w14:textId="42D73EEC" w:rsidR="00C8607C" w:rsidRPr="004A4E17" w:rsidRDefault="00C8607C" w:rsidP="0037436D">
            <w:pPr>
              <w:pStyle w:val="BodyText"/>
              <w:rPr>
                <w:lang w:eastAsia="en-GB"/>
              </w:rPr>
            </w:pPr>
            <w:r>
              <w:rPr>
                <w:lang w:eastAsia="en-GB"/>
              </w:rPr>
              <w:t>The distinction between positivist and interpretivist approaches to research methods</w:t>
            </w:r>
            <w:r w:rsidR="00022D24">
              <w:rPr>
                <w:lang w:eastAsia="en-GB"/>
              </w:rPr>
              <w:t>.</w:t>
            </w:r>
          </w:p>
        </w:tc>
        <w:tc>
          <w:tcPr>
            <w:tcW w:w="9923" w:type="dxa"/>
            <w:tcMar>
              <w:top w:w="113" w:type="dxa"/>
              <w:bottom w:w="113" w:type="dxa"/>
            </w:tcMar>
          </w:tcPr>
          <w:p w14:paraId="6DBC6F97" w14:textId="1F828738" w:rsidR="003947CA" w:rsidRDefault="00937415" w:rsidP="00937415">
            <w:pPr>
              <w:pStyle w:val="BodyText"/>
            </w:pPr>
            <w:r>
              <w:t xml:space="preserve">Show video on the micro approach to sociological investigations </w:t>
            </w:r>
            <w:hyperlink r:id="rId36" w:history="1">
              <w:r w:rsidRPr="00660284">
                <w:rPr>
                  <w:rStyle w:val="Hyperlink"/>
                  <w:rFonts w:cs="Arial"/>
                </w:rPr>
                <w:t>https://youtu.be/SddLEdaJj8w</w:t>
              </w:r>
            </w:hyperlink>
            <w:r>
              <w:t xml:space="preserve">. Ask learners to identify the differences between micro and macro approaches to sociological research. Using a </w:t>
            </w:r>
            <w:r w:rsidR="001E691A">
              <w:t xml:space="preserve">textbook or </w:t>
            </w:r>
            <w:r>
              <w:t xml:space="preserve">handout, introduce learners </w:t>
            </w:r>
            <w:r w:rsidR="001E691A">
              <w:t xml:space="preserve">to </w:t>
            </w:r>
            <w:r>
              <w:t>the interpretivist approach and link to the micro approach.</w:t>
            </w:r>
            <w:r w:rsidR="00247510">
              <w:t xml:space="preserve"> This should be linked to the different aims and beliefs and the desire to collect qualitative data. </w:t>
            </w:r>
          </w:p>
          <w:p w14:paraId="6DBC6F98" w14:textId="77777777" w:rsidR="00247510" w:rsidRDefault="00247510" w:rsidP="00937415">
            <w:pPr>
              <w:pStyle w:val="BodyText"/>
            </w:pPr>
            <w:r>
              <w:t xml:space="preserve">Learners should be introduced to new concepts such as subjectivity, </w:t>
            </w:r>
            <w:r w:rsidR="0037436D">
              <w:t xml:space="preserve">validity, </w:t>
            </w:r>
            <w:r>
              <w:t xml:space="preserve">verstehen. </w:t>
            </w:r>
          </w:p>
          <w:p w14:paraId="6DBC6F99" w14:textId="77777777" w:rsidR="00247510" w:rsidRDefault="00247510" w:rsidP="00937415">
            <w:pPr>
              <w:pStyle w:val="BodyText"/>
            </w:pPr>
          </w:p>
          <w:p w14:paraId="6DBC6F9A" w14:textId="57DA3BC9" w:rsidR="00247510" w:rsidRDefault="00247510" w:rsidP="00937415">
            <w:pPr>
              <w:pStyle w:val="BodyText"/>
            </w:pPr>
            <w:r>
              <w:t xml:space="preserve">Illustrate the different approaches via the specific research topic of </w:t>
            </w:r>
            <w:r w:rsidR="0037436D">
              <w:t>‘</w:t>
            </w:r>
            <w:r>
              <w:t>ageism in the workforce’ and demonstrate how the two approaches would investigate this in very different ways.</w:t>
            </w:r>
          </w:p>
          <w:p w14:paraId="6DBC6F9B" w14:textId="77777777" w:rsidR="00247510" w:rsidRDefault="00247510" w:rsidP="00937415">
            <w:pPr>
              <w:pStyle w:val="BodyText"/>
            </w:pPr>
          </w:p>
          <w:p w14:paraId="6DBC6F9C" w14:textId="37105F19" w:rsidR="00247510" w:rsidRDefault="00247510" w:rsidP="00937415">
            <w:pPr>
              <w:pStyle w:val="BodyText"/>
            </w:pPr>
            <w:r>
              <w:t xml:space="preserve">Follow this by giving learners two further research topics to work on individually – they need to decide how both a positivist and an interpretivist would tackle the issue and the different aims that they would have for their research </w:t>
            </w:r>
            <w:r>
              <w:rPr>
                <w:b/>
              </w:rPr>
              <w:t xml:space="preserve">(I) </w:t>
            </w:r>
            <w:r w:rsidR="00CC0B0B">
              <w:t>Then d</w:t>
            </w:r>
            <w:r>
              <w:t xml:space="preserve">iscuss as a class. </w:t>
            </w:r>
          </w:p>
          <w:p w14:paraId="6DBC6F9D" w14:textId="77777777" w:rsidR="005C7103" w:rsidRDefault="005C7103" w:rsidP="00937415">
            <w:pPr>
              <w:pStyle w:val="BodyText"/>
            </w:pPr>
          </w:p>
          <w:p w14:paraId="6DBC6F9E" w14:textId="18BFEEFA" w:rsidR="005C7103" w:rsidRDefault="005C7103" w:rsidP="00937415">
            <w:pPr>
              <w:pStyle w:val="BodyText"/>
            </w:pPr>
            <w:r>
              <w:t xml:space="preserve">Provide learners with ‘fill the gaps’ exercise (choose from a </w:t>
            </w:r>
            <w:r w:rsidR="002C3C6E">
              <w:t>word bank</w:t>
            </w:r>
            <w:r>
              <w:t>)</w:t>
            </w:r>
            <w:r w:rsidR="002408FA">
              <w:t xml:space="preserve">, mix and match exercise or </w:t>
            </w:r>
            <w:r>
              <w:t>a short quiz</w:t>
            </w:r>
            <w:r w:rsidR="00CC0B0B">
              <w:t xml:space="preserve"> (for example,</w:t>
            </w:r>
            <w:r w:rsidR="002408FA">
              <w:t xml:space="preserve"> with true or false questions)</w:t>
            </w:r>
            <w:r>
              <w:t>, to check knowledge and understanding.</w:t>
            </w:r>
          </w:p>
          <w:p w14:paraId="6DBC6F9F" w14:textId="77777777" w:rsidR="00247510" w:rsidRDefault="00247510" w:rsidP="00937415">
            <w:pPr>
              <w:pStyle w:val="BodyText"/>
            </w:pPr>
          </w:p>
          <w:p w14:paraId="6DBC6FA0" w14:textId="77777777" w:rsidR="00247510" w:rsidRDefault="00247510" w:rsidP="00937415">
            <w:pPr>
              <w:pStyle w:val="BodyText"/>
            </w:pPr>
            <w:r>
              <w:t>Use</w:t>
            </w:r>
            <w:r w:rsidR="00E3099A">
              <w:t>ful video presentation</w:t>
            </w:r>
            <w:r>
              <w:t xml:space="preserve"> for an introduction to Interpretivism </w:t>
            </w:r>
            <w:r w:rsidR="004E1FE5">
              <w:t xml:space="preserve">and comparison/contrast with positivism </w:t>
            </w:r>
            <w:hyperlink r:id="rId37" w:history="1">
              <w:r w:rsidR="004E1FE5" w:rsidRPr="00660284">
                <w:rPr>
                  <w:rStyle w:val="Hyperlink"/>
                  <w:rFonts w:cs="Arial"/>
                </w:rPr>
                <w:t>https://youtu.be/FybkUMplAlI</w:t>
              </w:r>
            </w:hyperlink>
          </w:p>
          <w:p w14:paraId="6DBC6FA1" w14:textId="77777777" w:rsidR="00826227" w:rsidRDefault="00826227" w:rsidP="00937415">
            <w:pPr>
              <w:pStyle w:val="BodyText"/>
            </w:pPr>
          </w:p>
          <w:p w14:paraId="6DBC6FA3" w14:textId="492EC213" w:rsidR="00826227" w:rsidRPr="004A4E17" w:rsidRDefault="00826227" w:rsidP="00415FA6">
            <w:pPr>
              <w:pStyle w:val="BodyText"/>
            </w:pPr>
            <w:r>
              <w:t xml:space="preserve">Detailed text on Positivism and Interpretivism </w:t>
            </w:r>
            <w:hyperlink r:id="rId38" w:history="1">
              <w:r w:rsidR="002C3C6E">
                <w:rPr>
                  <w:rStyle w:val="Hyperlink"/>
                  <w:rFonts w:cs="Arial"/>
                </w:rPr>
                <w:t>www.</w:t>
              </w:r>
              <w:r w:rsidRPr="00414091">
                <w:rPr>
                  <w:rStyle w:val="Hyperlink"/>
                  <w:rFonts w:cs="Arial"/>
                </w:rPr>
                <w:t>studysmarter.co.uk/explanations/social-studies/research-methods-in-sociology/positivism-and-interpretivism/</w:t>
              </w:r>
            </w:hyperlink>
          </w:p>
        </w:tc>
      </w:tr>
      <w:tr w:rsidR="003947CA" w:rsidRPr="004A4E17" w14:paraId="6DBC6FB0" w14:textId="77777777" w:rsidTr="00CC6C45">
        <w:tblPrEx>
          <w:tblCellMar>
            <w:top w:w="0" w:type="dxa"/>
            <w:bottom w:w="0" w:type="dxa"/>
          </w:tblCellMar>
        </w:tblPrEx>
        <w:tc>
          <w:tcPr>
            <w:tcW w:w="2552" w:type="dxa"/>
            <w:tcMar>
              <w:top w:w="113" w:type="dxa"/>
              <w:bottom w:w="113" w:type="dxa"/>
            </w:tcMar>
          </w:tcPr>
          <w:p w14:paraId="6DBC6FA5" w14:textId="77777777" w:rsidR="003947CA" w:rsidRPr="004A4E17" w:rsidRDefault="00C8607C" w:rsidP="002C3C6E">
            <w:pPr>
              <w:pStyle w:val="BodyText"/>
              <w:numPr>
                <w:ilvl w:val="2"/>
                <w:numId w:val="6"/>
              </w:numPr>
              <w:ind w:left="680"/>
              <w:rPr>
                <w:lang w:eastAsia="en-GB"/>
              </w:rPr>
            </w:pPr>
            <w:r>
              <w:rPr>
                <w:lang w:eastAsia="en-GB"/>
              </w:rPr>
              <w:t>Approaches that combine different research methods and evidence</w:t>
            </w:r>
          </w:p>
        </w:tc>
        <w:tc>
          <w:tcPr>
            <w:tcW w:w="2126" w:type="dxa"/>
            <w:tcMar>
              <w:top w:w="113" w:type="dxa"/>
              <w:bottom w:w="113" w:type="dxa"/>
            </w:tcMar>
          </w:tcPr>
          <w:p w14:paraId="6DBC6FA6" w14:textId="5695C8F6" w:rsidR="003947CA" w:rsidRPr="004A4E17" w:rsidRDefault="0025704A" w:rsidP="006620DC">
            <w:pPr>
              <w:pStyle w:val="BodyText"/>
              <w:rPr>
                <w:lang w:eastAsia="en-GB"/>
              </w:rPr>
            </w:pPr>
            <w:r>
              <w:rPr>
                <w:lang w:eastAsia="en-GB"/>
              </w:rPr>
              <w:t xml:space="preserve">To </w:t>
            </w:r>
            <w:r w:rsidR="006620DC">
              <w:rPr>
                <w:lang w:eastAsia="en-GB"/>
              </w:rPr>
              <w:t xml:space="preserve">learn about </w:t>
            </w:r>
            <w:r>
              <w:rPr>
                <w:lang w:eastAsia="en-GB"/>
              </w:rPr>
              <w:t xml:space="preserve">triangulation and longitudinal studies as approaches that combine different research methods and </w:t>
            </w:r>
            <w:r w:rsidR="005C7103">
              <w:rPr>
                <w:lang w:eastAsia="en-GB"/>
              </w:rPr>
              <w:t>evidence,</w:t>
            </w:r>
            <w:r>
              <w:rPr>
                <w:lang w:eastAsia="en-GB"/>
              </w:rPr>
              <w:t xml:space="preserve"> as well as to identify and analy</w:t>
            </w:r>
            <w:r w:rsidR="007D14F2">
              <w:rPr>
                <w:lang w:eastAsia="en-GB"/>
              </w:rPr>
              <w:t>s</w:t>
            </w:r>
            <w:r>
              <w:rPr>
                <w:lang w:eastAsia="en-GB"/>
              </w:rPr>
              <w:t>e their strengths and weaknesse</w:t>
            </w:r>
            <w:r w:rsidR="00C86A1A">
              <w:rPr>
                <w:lang w:eastAsia="en-GB"/>
              </w:rPr>
              <w:t>s</w:t>
            </w:r>
            <w:r w:rsidR="00022D24">
              <w:rPr>
                <w:lang w:eastAsia="en-GB"/>
              </w:rPr>
              <w:t>.</w:t>
            </w:r>
          </w:p>
        </w:tc>
        <w:tc>
          <w:tcPr>
            <w:tcW w:w="9923" w:type="dxa"/>
            <w:tcMar>
              <w:top w:w="113" w:type="dxa"/>
              <w:bottom w:w="113" w:type="dxa"/>
            </w:tcMar>
          </w:tcPr>
          <w:p w14:paraId="6DBC6FA7" w14:textId="77777777" w:rsidR="003947CA" w:rsidRDefault="00282EA8" w:rsidP="00393B97">
            <w:pPr>
              <w:pStyle w:val="BodyText"/>
            </w:pPr>
            <w:r>
              <w:t>Key terms and areas to be covered this lesson should be clearly displayed when the learners enter the classroom.</w:t>
            </w:r>
          </w:p>
          <w:p w14:paraId="6DBC6FA8" w14:textId="77777777" w:rsidR="00282EA8" w:rsidRDefault="00282EA8" w:rsidP="00393B97">
            <w:pPr>
              <w:pStyle w:val="BodyText"/>
            </w:pPr>
          </w:p>
          <w:p w14:paraId="6DBC6FA9" w14:textId="000C1F8C" w:rsidR="00282EA8" w:rsidRDefault="00282EA8" w:rsidP="00393B97">
            <w:pPr>
              <w:pStyle w:val="BodyText"/>
              <w:rPr>
                <w:b/>
              </w:rPr>
            </w:pPr>
            <w:r>
              <w:t xml:space="preserve">Teacher-led presentation/introduction using a </w:t>
            </w:r>
            <w:r w:rsidR="000E1F0C">
              <w:t>PowerPoint</w:t>
            </w:r>
            <w:r>
              <w:t xml:space="preserve"> presentation and/or textbook(s) to introduce/explain triangulation and longitudinal studies. Provide learners with examples in research findings, topical articles. Provoke learners to brainstorm possible strengths and limitations of </w:t>
            </w:r>
            <w:r w:rsidR="0007608D">
              <w:t xml:space="preserve">triangulation. </w:t>
            </w:r>
            <w:r>
              <w:rPr>
                <w:b/>
              </w:rPr>
              <w:t>(I)</w:t>
            </w:r>
          </w:p>
          <w:p w14:paraId="6DBC6FAA" w14:textId="77777777" w:rsidR="00282EA8" w:rsidRDefault="00282EA8" w:rsidP="00393B97">
            <w:pPr>
              <w:pStyle w:val="BodyText"/>
              <w:rPr>
                <w:b/>
              </w:rPr>
            </w:pPr>
          </w:p>
          <w:p w14:paraId="6DBC6FAB" w14:textId="0DDEAAE5" w:rsidR="00282EA8" w:rsidRPr="00986B58" w:rsidRDefault="00FF2CCD" w:rsidP="00393B97">
            <w:pPr>
              <w:pStyle w:val="BodyText"/>
              <w:rPr>
                <w:b/>
              </w:rPr>
            </w:pPr>
            <w:r>
              <w:t>L</w:t>
            </w:r>
            <w:r w:rsidR="00282EA8">
              <w:t>earners re</w:t>
            </w:r>
            <w:r w:rsidR="0007608D">
              <w:t xml:space="preserve">ad the case study, </w:t>
            </w:r>
            <w:r w:rsidR="0007608D">
              <w:rPr>
                <w:i/>
              </w:rPr>
              <w:t xml:space="preserve">The Up Series – a television longitudinal study which went global </w:t>
            </w:r>
            <w:r w:rsidR="0007608D">
              <w:t xml:space="preserve">in </w:t>
            </w:r>
            <w:r w:rsidR="002E2CF2">
              <w:t xml:space="preserve">Blundell and Roberts, </w:t>
            </w:r>
            <w:r w:rsidR="002E2CF2">
              <w:rPr>
                <w:i/>
              </w:rPr>
              <w:t>Sociology for Cambridge IGCSE and O Level</w:t>
            </w:r>
            <w:r w:rsidR="0007608D">
              <w:t xml:space="preserve">. Show video </w:t>
            </w:r>
            <w:hyperlink r:id="rId39" w:history="1">
              <w:r w:rsidR="0007608D" w:rsidRPr="00660284">
                <w:rPr>
                  <w:rStyle w:val="Hyperlink"/>
                  <w:rFonts w:cs="Arial"/>
                </w:rPr>
                <w:t>https://youtu.be/VVQ96wfbf_0</w:t>
              </w:r>
            </w:hyperlink>
            <w:r w:rsidR="006620DC">
              <w:t xml:space="preserve"> to help learners</w:t>
            </w:r>
            <w:r w:rsidR="0007608D">
              <w:t xml:space="preserve"> answer the questions that follow. Discuss as a class the strengths and limitations of longitudinal studies, using the case study as an example, to reinforce understanding</w:t>
            </w:r>
            <w:r w:rsidR="00774388">
              <w:t>.</w:t>
            </w:r>
            <w:r w:rsidR="00986B58">
              <w:t xml:space="preserve"> </w:t>
            </w:r>
            <w:r w:rsidR="00986B58">
              <w:rPr>
                <w:b/>
              </w:rPr>
              <w:t>(I)</w:t>
            </w:r>
          </w:p>
          <w:p w14:paraId="6DBC6FAC" w14:textId="77777777" w:rsidR="00E06E2B" w:rsidRDefault="00E06E2B" w:rsidP="00393B97">
            <w:pPr>
              <w:pStyle w:val="BodyText"/>
            </w:pPr>
          </w:p>
          <w:p w14:paraId="6DBC6FAD" w14:textId="324EC71E" w:rsidR="00E06E2B" w:rsidRPr="00E06E2B" w:rsidRDefault="00E06E2B" w:rsidP="00393B97">
            <w:pPr>
              <w:pStyle w:val="BodyText"/>
            </w:pPr>
            <w:r>
              <w:rPr>
                <w:b/>
              </w:rPr>
              <w:t xml:space="preserve">Extension activity: </w:t>
            </w:r>
            <w:r>
              <w:t xml:space="preserve">learners do their own research on a longitudinal study and write a summary including its strengths and limitations. </w:t>
            </w:r>
          </w:p>
          <w:p w14:paraId="6DBC6FAE" w14:textId="77777777" w:rsidR="002823A1" w:rsidRDefault="002823A1" w:rsidP="00393B97">
            <w:pPr>
              <w:pStyle w:val="BodyText"/>
            </w:pPr>
          </w:p>
          <w:p w14:paraId="6DBC6FAF" w14:textId="61D940B3" w:rsidR="00282EA8" w:rsidRPr="0025704A" w:rsidRDefault="006620DC" w:rsidP="006620DC">
            <w:pPr>
              <w:pStyle w:val="BodyText"/>
            </w:pPr>
            <w:r>
              <w:t xml:space="preserve">Learners can search the website of the Centre for Longitudinal Studies </w:t>
            </w:r>
            <w:hyperlink r:id="rId40" w:history="1">
              <w:r w:rsidRPr="00414091">
                <w:rPr>
                  <w:rStyle w:val="Hyperlink"/>
                  <w:rFonts w:cs="Arial"/>
                </w:rPr>
                <w:t>https://cls.ucl.ac.uk/</w:t>
              </w:r>
            </w:hyperlink>
            <w:r>
              <w:t xml:space="preserve"> for </w:t>
            </w:r>
            <w:r w:rsidR="002823A1">
              <w:t>additional examples of longitudinal studies</w:t>
            </w:r>
            <w:r w:rsidR="00774388">
              <w:t xml:space="preserve">. </w:t>
            </w:r>
            <w:r w:rsidR="00774388" w:rsidRPr="00774388">
              <w:rPr>
                <w:b/>
                <w:bCs/>
              </w:rPr>
              <w:t>(I)</w:t>
            </w:r>
          </w:p>
        </w:tc>
      </w:tr>
      <w:tr w:rsidR="0084798E" w:rsidRPr="004A4E17" w14:paraId="6DBC6FC9" w14:textId="77777777" w:rsidTr="00CC6C45">
        <w:tblPrEx>
          <w:tblCellMar>
            <w:top w:w="0" w:type="dxa"/>
            <w:bottom w:w="0" w:type="dxa"/>
          </w:tblCellMar>
        </w:tblPrEx>
        <w:tc>
          <w:tcPr>
            <w:tcW w:w="2552" w:type="dxa"/>
            <w:tcMar>
              <w:top w:w="113" w:type="dxa"/>
              <w:bottom w:w="113" w:type="dxa"/>
            </w:tcMar>
          </w:tcPr>
          <w:p w14:paraId="6DBC6FB1" w14:textId="77777777" w:rsidR="0084798E" w:rsidRPr="004A4E17" w:rsidRDefault="00333484" w:rsidP="002C3C6E">
            <w:pPr>
              <w:pStyle w:val="BodyText"/>
              <w:numPr>
                <w:ilvl w:val="2"/>
                <w:numId w:val="6"/>
              </w:numPr>
              <w:ind w:left="680"/>
              <w:rPr>
                <w:lang w:eastAsia="en-GB"/>
              </w:rPr>
            </w:pPr>
            <w:r>
              <w:rPr>
                <w:lang w:eastAsia="en-GB"/>
              </w:rPr>
              <w:t>The analysis and evaluation of research choices</w:t>
            </w:r>
          </w:p>
        </w:tc>
        <w:tc>
          <w:tcPr>
            <w:tcW w:w="2126" w:type="dxa"/>
            <w:tcMar>
              <w:top w:w="113" w:type="dxa"/>
              <w:bottom w:w="113" w:type="dxa"/>
            </w:tcMar>
          </w:tcPr>
          <w:p w14:paraId="6DBC6FB2" w14:textId="4B4B6E6B" w:rsidR="0084798E" w:rsidRPr="004A4E17" w:rsidRDefault="00A20072" w:rsidP="00A20072">
            <w:pPr>
              <w:pStyle w:val="BodyText"/>
              <w:rPr>
                <w:lang w:eastAsia="en-GB"/>
              </w:rPr>
            </w:pPr>
            <w:r w:rsidRPr="00262E32">
              <w:rPr>
                <w:lang w:eastAsia="en-GB"/>
              </w:rPr>
              <w:t>The importance of analysing and evaluating research with reference to issues of validity, reliability, representativeness</w:t>
            </w:r>
            <w:r>
              <w:rPr>
                <w:lang w:eastAsia="en-GB"/>
              </w:rPr>
              <w:t>,</w:t>
            </w:r>
            <w:r w:rsidRPr="00262E32">
              <w:rPr>
                <w:lang w:eastAsia="en-GB"/>
              </w:rPr>
              <w:t xml:space="preserve"> generalisability</w:t>
            </w:r>
            <w:r>
              <w:rPr>
                <w:lang w:eastAsia="en-GB"/>
              </w:rPr>
              <w:t xml:space="preserve">, </w:t>
            </w:r>
            <w:r w:rsidRPr="00262E32">
              <w:rPr>
                <w:lang w:eastAsia="en-GB"/>
              </w:rPr>
              <w:t>research/</w:t>
            </w:r>
            <w:r>
              <w:rPr>
                <w:lang w:eastAsia="en-GB"/>
              </w:rPr>
              <w:t xml:space="preserve"> </w:t>
            </w:r>
            <w:r w:rsidRPr="00262E32">
              <w:rPr>
                <w:lang w:eastAsia="en-GB"/>
              </w:rPr>
              <w:t>researcher bias</w:t>
            </w:r>
            <w:r>
              <w:rPr>
                <w:lang w:eastAsia="en-GB"/>
              </w:rPr>
              <w:t>, interviewer effect and the Hawthorne/Observer effect</w:t>
            </w:r>
            <w:r w:rsidR="00022D24">
              <w:rPr>
                <w:lang w:eastAsia="en-GB"/>
              </w:rPr>
              <w:t>.</w:t>
            </w:r>
          </w:p>
        </w:tc>
        <w:tc>
          <w:tcPr>
            <w:tcW w:w="9923" w:type="dxa"/>
            <w:tcMar>
              <w:top w:w="113" w:type="dxa"/>
              <w:bottom w:w="113" w:type="dxa"/>
            </w:tcMar>
          </w:tcPr>
          <w:p w14:paraId="6DBC6FB3" w14:textId="77777777" w:rsidR="0084798E" w:rsidRDefault="00333484" w:rsidP="00393B97">
            <w:pPr>
              <w:pStyle w:val="BodyText"/>
            </w:pPr>
            <w:r>
              <w:t>Ensure the key words/terms are on the board for the learners to see when they enter the classroom.</w:t>
            </w:r>
          </w:p>
          <w:p w14:paraId="6DBC6FB4" w14:textId="77777777" w:rsidR="00333484" w:rsidRDefault="00333484" w:rsidP="00393B97">
            <w:pPr>
              <w:pStyle w:val="BodyText"/>
            </w:pPr>
          </w:p>
          <w:p w14:paraId="6DBC6FB5" w14:textId="28ECF9C5" w:rsidR="00F1072A" w:rsidRPr="00262E32" w:rsidRDefault="00F1072A" w:rsidP="00F1072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Teacher-led presentation on the key evaluative terms and concepts that learners will need to be familiar with. Learners should produce clear glossaries of these terms for later revision. </w:t>
            </w:r>
          </w:p>
          <w:p w14:paraId="6DBC6FB6" w14:textId="77777777" w:rsidR="00EB1977" w:rsidRDefault="00EB1977" w:rsidP="00393B97">
            <w:pPr>
              <w:pStyle w:val="BodyText"/>
            </w:pPr>
          </w:p>
          <w:p w14:paraId="6DBC6FB7" w14:textId="77777777" w:rsidR="00F1072A" w:rsidRDefault="00F1072A" w:rsidP="002C3C6E">
            <w:pPr>
              <w:autoSpaceDE w:val="0"/>
              <w:autoSpaceDN w:val="0"/>
              <w:adjustRightInd w:val="0"/>
              <w:spacing w:before="60" w:after="60"/>
              <w:rPr>
                <w:rFonts w:ascii="Arial" w:hAnsi="Arial" w:cs="Arial"/>
                <w:sz w:val="20"/>
                <w:szCs w:val="20"/>
                <w:lang w:eastAsia="en-GB"/>
              </w:rPr>
            </w:pPr>
            <w:r w:rsidRPr="00262E32">
              <w:rPr>
                <w:rFonts w:ascii="Arial" w:hAnsi="Arial" w:cs="Arial"/>
                <w:sz w:val="20"/>
                <w:szCs w:val="20"/>
                <w:lang w:eastAsia="en-GB"/>
              </w:rPr>
              <w:t xml:space="preserve">Check understanding via a series of short activities such as odd one out, </w:t>
            </w:r>
            <w:proofErr w:type="gramStart"/>
            <w:r w:rsidRPr="00262E32">
              <w:rPr>
                <w:rFonts w:ascii="Arial" w:hAnsi="Arial" w:cs="Arial"/>
                <w:sz w:val="20"/>
                <w:szCs w:val="20"/>
                <w:lang w:eastAsia="en-GB"/>
              </w:rPr>
              <w:t>true</w:t>
            </w:r>
            <w:proofErr w:type="gramEnd"/>
            <w:r w:rsidRPr="00262E32">
              <w:rPr>
                <w:rFonts w:ascii="Arial" w:hAnsi="Arial" w:cs="Arial"/>
                <w:sz w:val="20"/>
                <w:szCs w:val="20"/>
                <w:lang w:eastAsia="en-GB"/>
              </w:rPr>
              <w:t xml:space="preserve"> or false, Articulate (</w:t>
            </w:r>
            <w:hyperlink r:id="rId41" w:history="1">
              <w:r w:rsidRPr="006D1023">
                <w:rPr>
                  <w:rStyle w:val="Hyperlink"/>
                  <w:rFonts w:ascii="Arial" w:hAnsi="Arial" w:cs="Arial"/>
                  <w:sz w:val="20"/>
                  <w:szCs w:val="20"/>
                  <w:lang w:eastAsia="en-GB"/>
                </w:rPr>
                <w:t>http://en.wikipedia.org/wiki/Articulate</w:t>
              </w:r>
            </w:hyperlink>
            <w:r>
              <w:t>!</w:t>
            </w:r>
            <w:r w:rsidRPr="00262E32">
              <w:rPr>
                <w:rFonts w:ascii="Arial" w:hAnsi="Arial" w:cs="Arial"/>
                <w:sz w:val="20"/>
                <w:szCs w:val="20"/>
                <w:lang w:eastAsia="en-GB"/>
              </w:rPr>
              <w:t xml:space="preserve">), mix and match or a crossword. </w:t>
            </w:r>
          </w:p>
          <w:p w14:paraId="6DBC6FB8" w14:textId="77777777" w:rsidR="00F1072A" w:rsidRPr="00262E32" w:rsidRDefault="00000000" w:rsidP="002C3C6E">
            <w:pPr>
              <w:shd w:val="clear" w:color="auto" w:fill="FFFFFF"/>
              <w:spacing w:before="60" w:after="60"/>
              <w:outlineLvl w:val="1"/>
              <w:rPr>
                <w:rStyle w:val="HTMLCite"/>
              </w:rPr>
            </w:pPr>
            <w:hyperlink r:id="rId42" w:history="1">
              <w:r w:rsidR="00F1072A" w:rsidRPr="00262E32">
                <w:rPr>
                  <w:rStyle w:val="Hyperlink"/>
                  <w:rFonts w:ascii="Arial" w:hAnsi="Arial" w:cs="Arial"/>
                  <w:sz w:val="20"/>
                  <w:szCs w:val="20"/>
                </w:rPr>
                <w:t>www.puzzle-</w:t>
              </w:r>
              <w:r w:rsidR="00F1072A" w:rsidRPr="00262E32">
                <w:rPr>
                  <w:rStyle w:val="Hyperlink"/>
                  <w:rFonts w:ascii="Arial" w:hAnsi="Arial" w:cs="Arial"/>
                  <w:bCs/>
                  <w:sz w:val="20"/>
                  <w:szCs w:val="20"/>
                </w:rPr>
                <w:t>make</w:t>
              </w:r>
              <w:r w:rsidR="00F1072A" w:rsidRPr="00262E32">
                <w:rPr>
                  <w:rStyle w:val="Hyperlink"/>
                  <w:rFonts w:ascii="Arial" w:hAnsi="Arial" w:cs="Arial"/>
                  <w:sz w:val="20"/>
                  <w:szCs w:val="20"/>
                </w:rPr>
                <w:t>r.com/CW/</w:t>
              </w:r>
            </w:hyperlink>
          </w:p>
          <w:p w14:paraId="6DBC6FB9" w14:textId="77777777" w:rsidR="00F1072A" w:rsidRPr="00262E32" w:rsidRDefault="00000000" w:rsidP="002C3C6E">
            <w:pPr>
              <w:shd w:val="clear" w:color="auto" w:fill="FFFFFF"/>
              <w:spacing w:before="60" w:after="60"/>
              <w:outlineLvl w:val="1"/>
              <w:rPr>
                <w:rStyle w:val="HTMLCite"/>
              </w:rPr>
            </w:pPr>
            <w:hyperlink r:id="rId43" w:history="1">
              <w:r w:rsidR="00F1072A" w:rsidRPr="00262E32">
                <w:rPr>
                  <w:rStyle w:val="Hyperlink"/>
                  <w:rFonts w:ascii="Arial" w:hAnsi="Arial" w:cs="Arial"/>
                  <w:sz w:val="20"/>
                  <w:szCs w:val="20"/>
                </w:rPr>
                <w:t>www.discoveryeducation.com/puzzle</w:t>
              </w:r>
              <w:r w:rsidR="00F1072A" w:rsidRPr="00262E32">
                <w:rPr>
                  <w:rStyle w:val="Hyperlink"/>
                  <w:rFonts w:ascii="Arial" w:hAnsi="Arial" w:cs="Arial"/>
                  <w:bCs/>
                  <w:sz w:val="20"/>
                  <w:szCs w:val="20"/>
                </w:rPr>
                <w:t>make</w:t>
              </w:r>
              <w:r w:rsidR="00F1072A" w:rsidRPr="00262E32">
                <w:rPr>
                  <w:rStyle w:val="Hyperlink"/>
                  <w:rFonts w:ascii="Arial" w:hAnsi="Arial" w:cs="Arial"/>
                  <w:sz w:val="20"/>
                  <w:szCs w:val="20"/>
                </w:rPr>
                <w:t>r/</w:t>
              </w:r>
            </w:hyperlink>
          </w:p>
          <w:p w14:paraId="6DBC6FBA" w14:textId="77777777" w:rsidR="00F1072A" w:rsidRDefault="00000000" w:rsidP="002C3C6E">
            <w:pPr>
              <w:autoSpaceDE w:val="0"/>
              <w:autoSpaceDN w:val="0"/>
              <w:adjustRightInd w:val="0"/>
              <w:spacing w:before="60" w:after="60"/>
              <w:rPr>
                <w:rFonts w:ascii="Arial" w:hAnsi="Arial" w:cs="Arial"/>
                <w:sz w:val="20"/>
                <w:szCs w:val="20"/>
                <w:lang w:eastAsia="en-GB"/>
              </w:rPr>
            </w:pPr>
            <w:hyperlink r:id="rId44" w:history="1">
              <w:r w:rsidR="00F1072A" w:rsidRPr="00262E32">
                <w:rPr>
                  <w:rStyle w:val="Hyperlink"/>
                  <w:rFonts w:ascii="Arial" w:hAnsi="Arial" w:cs="Arial"/>
                  <w:sz w:val="20"/>
                  <w:szCs w:val="20"/>
                </w:rPr>
                <w:t>www.</w:t>
              </w:r>
              <w:r w:rsidR="00F1072A" w:rsidRPr="00262E32">
                <w:rPr>
                  <w:rStyle w:val="Hyperlink"/>
                  <w:rFonts w:ascii="Arial" w:hAnsi="Arial" w:cs="Arial"/>
                  <w:bCs/>
                  <w:sz w:val="20"/>
                  <w:szCs w:val="20"/>
                </w:rPr>
                <w:t>crossword</w:t>
              </w:r>
              <w:r w:rsidR="00F1072A" w:rsidRPr="00262E32">
                <w:rPr>
                  <w:rStyle w:val="Hyperlink"/>
                  <w:rFonts w:ascii="Arial" w:hAnsi="Arial" w:cs="Arial"/>
                  <w:sz w:val="20"/>
                  <w:szCs w:val="20"/>
                </w:rPr>
                <w:t>puzzlegames.com/</w:t>
              </w:r>
              <w:r w:rsidR="00F1072A" w:rsidRPr="00262E32">
                <w:rPr>
                  <w:rStyle w:val="Hyperlink"/>
                  <w:rFonts w:ascii="Arial" w:hAnsi="Arial" w:cs="Arial"/>
                  <w:bCs/>
                  <w:sz w:val="20"/>
                  <w:szCs w:val="20"/>
                </w:rPr>
                <w:t>create</w:t>
              </w:r>
              <w:r w:rsidR="00F1072A" w:rsidRPr="00262E32">
                <w:rPr>
                  <w:rStyle w:val="Hyperlink"/>
                  <w:rFonts w:ascii="Arial" w:hAnsi="Arial" w:cs="Arial"/>
                  <w:sz w:val="20"/>
                  <w:szCs w:val="20"/>
                </w:rPr>
                <w:t>.html</w:t>
              </w:r>
            </w:hyperlink>
          </w:p>
          <w:p w14:paraId="6DBC6FBB" w14:textId="77777777" w:rsidR="00F1072A" w:rsidRDefault="00F1072A" w:rsidP="00F1072A">
            <w:pPr>
              <w:autoSpaceDE w:val="0"/>
              <w:autoSpaceDN w:val="0"/>
              <w:adjustRightInd w:val="0"/>
              <w:rPr>
                <w:rFonts w:ascii="Arial" w:hAnsi="Arial" w:cs="Arial"/>
                <w:sz w:val="20"/>
                <w:szCs w:val="20"/>
                <w:lang w:eastAsia="en-GB"/>
              </w:rPr>
            </w:pPr>
          </w:p>
          <w:p w14:paraId="6DBC6FBC" w14:textId="28A009B5" w:rsidR="00F1072A" w:rsidRDefault="00F1072A" w:rsidP="00F1072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Provide learners with a selection of research scenarios suitable for evaluation using the terms and concepts introduced. Work on the first one together</w:t>
            </w:r>
            <w:r w:rsidR="0068421E">
              <w:rPr>
                <w:rFonts w:ascii="Arial" w:hAnsi="Arial" w:cs="Arial"/>
                <w:sz w:val="20"/>
                <w:szCs w:val="20"/>
                <w:lang w:eastAsia="en-GB"/>
              </w:rPr>
              <w:t xml:space="preserve"> as a class </w:t>
            </w:r>
            <w:r w:rsidRPr="00262E32">
              <w:rPr>
                <w:rFonts w:ascii="Arial" w:hAnsi="Arial" w:cs="Arial"/>
                <w:sz w:val="20"/>
                <w:szCs w:val="20"/>
                <w:lang w:eastAsia="en-GB"/>
              </w:rPr>
              <w:t>so learners can see how the terms can be used and applied. The second could be done in pairs and discussed as a class. Set a third scenario for individual completion as homework.</w:t>
            </w:r>
          </w:p>
          <w:p w14:paraId="6DBC6FBD" w14:textId="77777777" w:rsidR="00F1072A" w:rsidRDefault="00F1072A" w:rsidP="00393B97">
            <w:pPr>
              <w:pStyle w:val="BodyText"/>
            </w:pPr>
          </w:p>
          <w:p w14:paraId="6DBC6FBE" w14:textId="0DA592DD" w:rsidR="00EB1977" w:rsidRDefault="007F706E" w:rsidP="00393B97">
            <w:pPr>
              <w:pStyle w:val="BodyText"/>
            </w:pPr>
            <w:r>
              <w:t>Divide the class into pairs or two groups. One person/group chooses the positivist approach</w:t>
            </w:r>
            <w:r w:rsidR="0068421E">
              <w:t>,</w:t>
            </w:r>
            <w:r>
              <w:t xml:space="preserve"> and the other person/group chooses the interpretivist approach. Ea</w:t>
            </w:r>
            <w:r w:rsidR="00052A00">
              <w:t>ch then</w:t>
            </w:r>
            <w:r>
              <w:t xml:space="preserve"> explains the main points to their partner/other group, using the key terms</w:t>
            </w:r>
            <w:r w:rsidR="0068421E">
              <w:t xml:space="preserve"> and </w:t>
            </w:r>
            <w:r>
              <w:t xml:space="preserve">concepts appropriate to their approach. Once </w:t>
            </w:r>
            <w:r w:rsidR="0068421E">
              <w:t xml:space="preserve">completed, </w:t>
            </w:r>
            <w:r>
              <w:t>learners check their textbook</w:t>
            </w:r>
            <w:r w:rsidR="0068421E">
              <w:t xml:space="preserve"> or </w:t>
            </w:r>
            <w:r>
              <w:t>notes to make sure their presentations were correct</w:t>
            </w:r>
            <w:r w:rsidR="004A1615">
              <w:t xml:space="preserve"> </w:t>
            </w:r>
            <w:r w:rsidR="004A1615">
              <w:rPr>
                <w:b/>
              </w:rPr>
              <w:t>(I)</w:t>
            </w:r>
            <w:r w:rsidR="004A1615">
              <w:t>.</w:t>
            </w:r>
          </w:p>
          <w:p w14:paraId="6DBC6FBF" w14:textId="77777777" w:rsidR="00F1072A" w:rsidRDefault="00F1072A" w:rsidP="004A1615">
            <w:pPr>
              <w:pStyle w:val="BodyText"/>
              <w:rPr>
                <w:b/>
              </w:rPr>
            </w:pPr>
          </w:p>
          <w:p w14:paraId="6DBC6FC0" w14:textId="77777777" w:rsidR="007F706E" w:rsidRDefault="007F706E" w:rsidP="004A1615">
            <w:pPr>
              <w:pStyle w:val="BodyText"/>
            </w:pPr>
            <w:r>
              <w:rPr>
                <w:b/>
              </w:rPr>
              <w:t xml:space="preserve">Extension activity: </w:t>
            </w:r>
            <w:r w:rsidR="004A1615">
              <w:t>Learners produce a visual and colourful mind map to illustrate the main points in a more user-friendly style.</w:t>
            </w:r>
          </w:p>
          <w:p w14:paraId="6DBC6FC1" w14:textId="77777777" w:rsidR="00624A1B" w:rsidRDefault="00624A1B" w:rsidP="004A1615">
            <w:pPr>
              <w:pStyle w:val="BodyText"/>
            </w:pPr>
          </w:p>
          <w:p w14:paraId="6DBC6FC2" w14:textId="77777777" w:rsidR="00624A1B" w:rsidRDefault="00624A1B" w:rsidP="004A1615">
            <w:pPr>
              <w:pStyle w:val="BodyText"/>
            </w:pPr>
            <w:r w:rsidRPr="00262E32">
              <w:t>How to make a mind map. Word articles and ima</w:t>
            </w:r>
            <w:r>
              <w:t>ges are also widely available.</w:t>
            </w:r>
            <w:r w:rsidR="00052A00">
              <w:t xml:space="preserve"> </w:t>
            </w:r>
            <w:hyperlink r:id="rId45" w:history="1">
              <w:r w:rsidR="00052A00" w:rsidRPr="00262E32">
                <w:rPr>
                  <w:rStyle w:val="Hyperlink"/>
                  <w:rFonts w:cs="Arial"/>
                </w:rPr>
                <w:t>www.youtube.com/watch?v=wLWV0XN7K1g</w:t>
              </w:r>
            </w:hyperlink>
            <w:r w:rsidR="00052A00">
              <w:t xml:space="preserve"> </w:t>
            </w:r>
          </w:p>
          <w:p w14:paraId="6DBC6FC3" w14:textId="77777777" w:rsidR="00624A1B" w:rsidRDefault="00624A1B" w:rsidP="004A1615">
            <w:pPr>
              <w:pStyle w:val="BodyText"/>
            </w:pPr>
          </w:p>
          <w:p w14:paraId="6DBC6FC4" w14:textId="0EB161F8" w:rsidR="00524D19" w:rsidRDefault="00052A00" w:rsidP="00367240">
            <w:pPr>
              <w:pStyle w:val="BodyText"/>
            </w:pPr>
            <w:r>
              <w:t>Brief explanations</w:t>
            </w:r>
            <w:r w:rsidR="00D85F2F">
              <w:t>,</w:t>
            </w:r>
            <w:r>
              <w:t xml:space="preserve"> helpful </w:t>
            </w:r>
            <w:r w:rsidR="00D85F2F">
              <w:t xml:space="preserve">for </w:t>
            </w:r>
            <w:r w:rsidR="008F25AB">
              <w:t>learn</w:t>
            </w:r>
            <w:r w:rsidR="00D85F2F">
              <w:t>ing/revising</w:t>
            </w:r>
            <w:r w:rsidR="008F25AB">
              <w:t xml:space="preserve"> key concepts </w:t>
            </w:r>
            <w:r w:rsidR="00D85F2F">
              <w:t xml:space="preserve">of validity and reliability </w:t>
            </w:r>
            <w:hyperlink r:id="rId46" w:history="1">
              <w:r w:rsidR="002C3C6E">
                <w:rPr>
                  <w:rStyle w:val="Hyperlink"/>
                  <w:rFonts w:cs="Arial"/>
                </w:rPr>
                <w:t>www.</w:t>
              </w:r>
              <w:r w:rsidR="008F25AB" w:rsidRPr="00C12230">
                <w:rPr>
                  <w:rStyle w:val="Hyperlink"/>
                  <w:rFonts w:cs="Arial"/>
                </w:rPr>
                <w:t>tutor2u.net/sociology/topics/validity</w:t>
              </w:r>
            </w:hyperlink>
            <w:r w:rsidR="008F25AB">
              <w:t xml:space="preserve"> </w:t>
            </w:r>
            <w:hyperlink r:id="rId47" w:history="1">
              <w:r w:rsidR="002C3C6E">
                <w:rPr>
                  <w:rStyle w:val="Hyperlink"/>
                  <w:rFonts w:cs="Arial"/>
                </w:rPr>
                <w:t>www.</w:t>
              </w:r>
              <w:r w:rsidR="008F25AB" w:rsidRPr="00C12230">
                <w:rPr>
                  <w:rStyle w:val="Hyperlink"/>
                  <w:rFonts w:cs="Arial"/>
                </w:rPr>
                <w:t>tutor2u.net/sociology/topics/reliability</w:t>
              </w:r>
            </w:hyperlink>
          </w:p>
          <w:p w14:paraId="6DBC6FC5" w14:textId="77777777" w:rsidR="00D85F2F" w:rsidRDefault="00D85F2F" w:rsidP="00367240">
            <w:pPr>
              <w:pStyle w:val="BodyText"/>
            </w:pPr>
          </w:p>
          <w:p w14:paraId="6DBC6FC6" w14:textId="77777777" w:rsidR="00D85F2F" w:rsidRDefault="00D85F2F" w:rsidP="002C3C6E">
            <w:pPr>
              <w:pStyle w:val="BodyText"/>
              <w:spacing w:before="60" w:after="60"/>
            </w:pPr>
            <w:r>
              <w:t xml:space="preserve">Short videos that can be used as an introduction to /explanation of </w:t>
            </w:r>
            <w:r w:rsidR="00524D19">
              <w:t>Hawthorne studies</w:t>
            </w:r>
            <w:r>
              <w:t xml:space="preserve">/effect </w:t>
            </w:r>
            <w:r w:rsidR="00524D19">
              <w:t xml:space="preserve"> </w:t>
            </w:r>
            <w:hyperlink r:id="rId48" w:history="1">
              <w:r w:rsidR="00524D19" w:rsidRPr="00C12230">
                <w:rPr>
                  <w:rStyle w:val="Hyperlink"/>
                  <w:rFonts w:cs="Arial"/>
                </w:rPr>
                <w:t>https://youtu.be/W7RHjwmVGhs</w:t>
              </w:r>
            </w:hyperlink>
            <w:r>
              <w:t xml:space="preserve"> </w:t>
            </w:r>
            <w:hyperlink r:id="rId49" w:history="1">
              <w:r w:rsidRPr="00414091">
                <w:rPr>
                  <w:rStyle w:val="Hyperlink"/>
                  <w:rFonts w:cs="Arial"/>
                </w:rPr>
                <w:t>https://youtu.be/fei2WVqEykMachment.php?attachmentid=158281&amp;d=1340049378</w:t>
              </w:r>
            </w:hyperlink>
          </w:p>
          <w:p w14:paraId="6DBC6FC7" w14:textId="77777777" w:rsidR="00D85F2F" w:rsidRDefault="00D85F2F" w:rsidP="00367240">
            <w:pPr>
              <w:pStyle w:val="BodyText"/>
            </w:pPr>
          </w:p>
          <w:p w14:paraId="6DBC6FC8" w14:textId="5FCDE846" w:rsidR="00624A1B" w:rsidRPr="004A1615" w:rsidRDefault="002C3C6E" w:rsidP="00367240">
            <w:pPr>
              <w:pStyle w:val="BodyText"/>
            </w:pPr>
            <w:r>
              <w:t>H</w:t>
            </w:r>
            <w:r w:rsidR="00D85F2F">
              <w:t>andout on Research methods (</w:t>
            </w:r>
            <w:r w:rsidR="00513E05">
              <w:t xml:space="preserve">use </w:t>
            </w:r>
            <w:r w:rsidR="00367240">
              <w:t xml:space="preserve">pages/parts which are </w:t>
            </w:r>
            <w:r w:rsidR="00513E05">
              <w:t>applicable)</w:t>
            </w:r>
            <w:r w:rsidR="00D85F2F">
              <w:t xml:space="preserve"> </w:t>
            </w:r>
            <w:hyperlink r:id="rId50" w:history="1">
              <w:r w:rsidR="00D85F2F" w:rsidRPr="00996319">
                <w:rPr>
                  <w:rStyle w:val="Hyperlink"/>
                  <w:rFonts w:cs="Arial"/>
                </w:rPr>
                <w:t>https://thepolesworthschool.com/wp-content/uploads/2020/05/Optional-Task-1-Research-Methods-Booklet.pdf</w:t>
              </w:r>
            </w:hyperlink>
          </w:p>
        </w:tc>
      </w:tr>
      <w:tr w:rsidR="0084798E" w:rsidRPr="004A4E17" w14:paraId="6DBC6FDC" w14:textId="77777777" w:rsidTr="00CC6C45">
        <w:tblPrEx>
          <w:tblCellMar>
            <w:top w:w="0" w:type="dxa"/>
            <w:bottom w:w="0" w:type="dxa"/>
          </w:tblCellMar>
        </w:tblPrEx>
        <w:tc>
          <w:tcPr>
            <w:tcW w:w="2552" w:type="dxa"/>
            <w:tcMar>
              <w:top w:w="113" w:type="dxa"/>
              <w:bottom w:w="113" w:type="dxa"/>
            </w:tcMar>
          </w:tcPr>
          <w:p w14:paraId="6DBC6FCA" w14:textId="77777777" w:rsidR="0084798E" w:rsidRDefault="00D136D0" w:rsidP="002C3C6E">
            <w:pPr>
              <w:pStyle w:val="BodyText"/>
              <w:numPr>
                <w:ilvl w:val="1"/>
                <w:numId w:val="6"/>
              </w:numPr>
              <w:ind w:left="397"/>
              <w:rPr>
                <w:b/>
                <w:lang w:eastAsia="en-GB"/>
              </w:rPr>
            </w:pPr>
            <w:r>
              <w:rPr>
                <w:b/>
                <w:lang w:eastAsia="en-GB"/>
              </w:rPr>
              <w:t xml:space="preserve"> What types of data and evidence do sociologists use?</w:t>
            </w:r>
          </w:p>
          <w:p w14:paraId="6DBC6FCB" w14:textId="77777777" w:rsidR="00D136D0" w:rsidRDefault="00D136D0" w:rsidP="00D136D0">
            <w:pPr>
              <w:pStyle w:val="BodyText"/>
              <w:ind w:left="37"/>
              <w:rPr>
                <w:b/>
                <w:lang w:eastAsia="en-GB"/>
              </w:rPr>
            </w:pPr>
          </w:p>
          <w:p w14:paraId="6DBC6FCC" w14:textId="77777777" w:rsidR="00D136D0" w:rsidRPr="00D136D0" w:rsidRDefault="00D136D0" w:rsidP="002C3C6E">
            <w:pPr>
              <w:pStyle w:val="BodyText"/>
              <w:numPr>
                <w:ilvl w:val="2"/>
                <w:numId w:val="6"/>
              </w:numPr>
              <w:ind w:left="737"/>
              <w:rPr>
                <w:lang w:eastAsia="en-GB"/>
              </w:rPr>
            </w:pPr>
            <w:r>
              <w:rPr>
                <w:lang w:eastAsia="en-GB"/>
              </w:rPr>
              <w:t>Sources of data</w:t>
            </w:r>
          </w:p>
        </w:tc>
        <w:tc>
          <w:tcPr>
            <w:tcW w:w="2126" w:type="dxa"/>
            <w:tcMar>
              <w:top w:w="113" w:type="dxa"/>
              <w:bottom w:w="113" w:type="dxa"/>
            </w:tcMar>
          </w:tcPr>
          <w:p w14:paraId="6DBC6FCD" w14:textId="27D7CBAD" w:rsidR="0084798E" w:rsidRPr="00CE4274" w:rsidRDefault="00CE4274" w:rsidP="00393B97">
            <w:pPr>
              <w:pStyle w:val="BodyText"/>
              <w:rPr>
                <w:lang w:eastAsia="en-GB"/>
              </w:rPr>
            </w:pPr>
            <w:r>
              <w:rPr>
                <w:lang w:eastAsia="en-GB"/>
              </w:rPr>
              <w:t>To understand the difference</w:t>
            </w:r>
            <w:r w:rsidR="00DB6B56">
              <w:rPr>
                <w:lang w:eastAsia="en-GB"/>
              </w:rPr>
              <w:t>s</w:t>
            </w:r>
            <w:r>
              <w:rPr>
                <w:lang w:eastAsia="en-GB"/>
              </w:rPr>
              <w:t xml:space="preserve"> between primary and secondary sources of data and qualitative and quantitative data; the strengths and limitations of each type of data</w:t>
            </w:r>
            <w:r w:rsidR="00022D24">
              <w:rPr>
                <w:lang w:eastAsia="en-GB"/>
              </w:rPr>
              <w:t>.</w:t>
            </w:r>
          </w:p>
        </w:tc>
        <w:tc>
          <w:tcPr>
            <w:tcW w:w="9923" w:type="dxa"/>
            <w:tcMar>
              <w:top w:w="113" w:type="dxa"/>
              <w:bottom w:w="113" w:type="dxa"/>
            </w:tcMar>
          </w:tcPr>
          <w:p w14:paraId="6DBC6FCE" w14:textId="6A4D0F3D" w:rsidR="00CE4274" w:rsidRDefault="00C86A1A" w:rsidP="00393B97">
            <w:pPr>
              <w:pStyle w:val="BodyText"/>
            </w:pPr>
            <w:r>
              <w:t>S</w:t>
            </w:r>
            <w:r w:rsidR="000A059A">
              <w:t>tart the lesson with a recap activity such as a crossword, word search, mix and match, true or false, ‘fill in the gaps’, quiz, etc.</w:t>
            </w:r>
          </w:p>
          <w:p w14:paraId="6DBC6FCF" w14:textId="77777777" w:rsidR="000A059A" w:rsidRDefault="000A059A" w:rsidP="00393B97">
            <w:pPr>
              <w:pStyle w:val="BodyText"/>
            </w:pPr>
          </w:p>
          <w:p w14:paraId="6DBC6FD0" w14:textId="77777777" w:rsidR="000A059A" w:rsidRDefault="000A059A" w:rsidP="00393B97">
            <w:pPr>
              <w:pStyle w:val="BodyText"/>
              <w:rPr>
                <w:b/>
              </w:rPr>
            </w:pPr>
            <w:r>
              <w:t xml:space="preserve">Provide learners with necessary resources, </w:t>
            </w:r>
            <w:proofErr w:type="gramStart"/>
            <w:r>
              <w:t>e.g.</w:t>
            </w:r>
            <w:proofErr w:type="gramEnd"/>
            <w:r>
              <w:t xml:space="preserve"> internet access, textbooks, resource sheets and ask them to find examples of sociological research and studies that demonstrate use of all the key terms such as quantitative data. They could record their findings in a table format </w:t>
            </w:r>
            <w:r>
              <w:rPr>
                <w:b/>
              </w:rPr>
              <w:t>(I).</w:t>
            </w:r>
          </w:p>
          <w:p w14:paraId="6DBC6FD1" w14:textId="77777777" w:rsidR="000A059A" w:rsidRDefault="000A059A" w:rsidP="00393B97">
            <w:pPr>
              <w:pStyle w:val="BodyText"/>
              <w:rPr>
                <w:b/>
              </w:rPr>
            </w:pPr>
          </w:p>
          <w:p w14:paraId="6DBC6FD2" w14:textId="7D07E827" w:rsidR="000A059A" w:rsidRDefault="000A059A" w:rsidP="00393B97">
            <w:pPr>
              <w:pStyle w:val="BodyText"/>
            </w:pPr>
            <w:r>
              <w:t xml:space="preserve">Divide class into teams and give each team a focus, </w:t>
            </w:r>
            <w:proofErr w:type="gramStart"/>
            <w:r>
              <w:t>e.g.</w:t>
            </w:r>
            <w:proofErr w:type="gramEnd"/>
            <w:r>
              <w:t xml:space="preserve"> strengths of quantitative data, limitations of secondary data, etc. Each group </w:t>
            </w:r>
            <w:r w:rsidR="00C86A1A">
              <w:t xml:space="preserve">to </w:t>
            </w:r>
            <w:r>
              <w:t xml:space="preserve">prepare a speech to try </w:t>
            </w:r>
            <w:proofErr w:type="gramStart"/>
            <w:r>
              <w:t>convince</w:t>
            </w:r>
            <w:proofErr w:type="gramEnd"/>
            <w:r>
              <w:t xml:space="preserve"> the rest of the class that they are right. Listen to all speeches and encourage the rest of the class to ask questions and to argue for the opposite point of view. End with a vote. </w:t>
            </w:r>
          </w:p>
          <w:p w14:paraId="6DBC6FD3" w14:textId="77777777" w:rsidR="000A059A" w:rsidRDefault="000A059A" w:rsidP="00393B97">
            <w:pPr>
              <w:pStyle w:val="BodyText"/>
            </w:pPr>
          </w:p>
          <w:p w14:paraId="6DBC6FD4" w14:textId="77777777" w:rsidR="000A059A" w:rsidRDefault="000A059A" w:rsidP="00393B97">
            <w:pPr>
              <w:pStyle w:val="BodyText"/>
              <w:rPr>
                <w:b/>
              </w:rPr>
            </w:pPr>
            <w:r>
              <w:t xml:space="preserve">Give learners a task to check individual understanding of key strengths and limitations of different types of data. </w:t>
            </w:r>
            <w:r>
              <w:rPr>
                <w:b/>
              </w:rPr>
              <w:t>(I)</w:t>
            </w:r>
          </w:p>
          <w:p w14:paraId="6DBC6FD5" w14:textId="77777777" w:rsidR="00E75DBC" w:rsidRDefault="00E75DBC" w:rsidP="00393B97">
            <w:pPr>
              <w:pStyle w:val="BodyText"/>
              <w:rPr>
                <w:b/>
              </w:rPr>
            </w:pPr>
          </w:p>
          <w:p w14:paraId="6DBC6FD7" w14:textId="77777777" w:rsidR="00E75DBC" w:rsidRDefault="00E75DBC" w:rsidP="00393B97">
            <w:pPr>
              <w:pStyle w:val="BodyText"/>
            </w:pPr>
            <w:r>
              <w:t xml:space="preserve">Useful </w:t>
            </w:r>
            <w:r w:rsidR="00AD60B9">
              <w:t xml:space="preserve">video presentation for an </w:t>
            </w:r>
            <w:r>
              <w:t xml:space="preserve">introduction and overview of primary and secondary data </w:t>
            </w:r>
            <w:hyperlink r:id="rId51" w:history="1">
              <w:r w:rsidR="00AD60B9" w:rsidRPr="00414091">
                <w:rPr>
                  <w:rStyle w:val="Hyperlink"/>
                  <w:rFonts w:cs="Arial"/>
                </w:rPr>
                <w:t>https://youtu.be/VKR1EgfcKdQ</w:t>
              </w:r>
            </w:hyperlink>
            <w:r w:rsidR="00AD60B9">
              <w:t xml:space="preserve"> </w:t>
            </w:r>
          </w:p>
          <w:p w14:paraId="6DBC6FD8" w14:textId="77777777" w:rsidR="00150244" w:rsidRDefault="00150244" w:rsidP="00150244">
            <w:pPr>
              <w:autoSpaceDE w:val="0"/>
              <w:autoSpaceDN w:val="0"/>
              <w:adjustRightInd w:val="0"/>
              <w:rPr>
                <w:rFonts w:ascii="Arial" w:hAnsi="Arial" w:cs="Arial"/>
                <w:sz w:val="20"/>
                <w:szCs w:val="20"/>
              </w:rPr>
            </w:pPr>
          </w:p>
          <w:p w14:paraId="6DBC6FD9" w14:textId="408E3D99" w:rsidR="00150244" w:rsidRPr="00E37CE5" w:rsidRDefault="00150244" w:rsidP="00150244">
            <w:pPr>
              <w:autoSpaceDE w:val="0"/>
              <w:autoSpaceDN w:val="0"/>
              <w:adjustRightInd w:val="0"/>
              <w:rPr>
                <w:rFonts w:ascii="Arial" w:hAnsi="Arial" w:cs="Arial"/>
                <w:sz w:val="20"/>
                <w:szCs w:val="20"/>
                <w:lang w:eastAsia="en-GB"/>
              </w:rPr>
            </w:pPr>
            <w:r w:rsidRPr="00E37CE5">
              <w:rPr>
                <w:rFonts w:ascii="Arial" w:hAnsi="Arial" w:cs="Arial"/>
                <w:sz w:val="20"/>
                <w:szCs w:val="20"/>
              </w:rPr>
              <w:t xml:space="preserve">Useful text explaining the Pros and cons of secondary data analysis </w:t>
            </w:r>
            <w:hyperlink r:id="rId52" w:history="1">
              <w:r w:rsidR="002C3C6E">
                <w:rPr>
                  <w:rStyle w:val="Hyperlink"/>
                  <w:rFonts w:ascii="Arial" w:hAnsi="Arial" w:cs="Arial"/>
                  <w:sz w:val="20"/>
                  <w:szCs w:val="20"/>
                </w:rPr>
                <w:t>www.</w:t>
              </w:r>
              <w:r w:rsidRPr="00E37CE5">
                <w:rPr>
                  <w:rStyle w:val="Hyperlink"/>
                  <w:rFonts w:ascii="Arial" w:hAnsi="Arial" w:cs="Arial"/>
                  <w:sz w:val="20"/>
                  <w:szCs w:val="20"/>
                </w:rPr>
                <w:t>thoughtco.com/secondary-data-analysis-3026536</w:t>
              </w:r>
            </w:hyperlink>
          </w:p>
          <w:p w14:paraId="6DBC6FDA" w14:textId="77777777" w:rsidR="00AD60B9" w:rsidRDefault="00AD60B9" w:rsidP="00393B97">
            <w:pPr>
              <w:pStyle w:val="BodyText"/>
            </w:pPr>
          </w:p>
          <w:p w14:paraId="6DBC6FDB" w14:textId="77777777" w:rsidR="00DF07F9" w:rsidRPr="00DF07F9" w:rsidRDefault="00AD60B9" w:rsidP="00AD60B9">
            <w:pPr>
              <w:pStyle w:val="BodyText"/>
            </w:pPr>
            <w:r>
              <w:t xml:space="preserve">Useful handout on Research methods (use pages/parts which are applicable) </w:t>
            </w:r>
            <w:hyperlink r:id="rId53" w:history="1">
              <w:r w:rsidR="00DF07F9" w:rsidRPr="00996319">
                <w:rPr>
                  <w:rStyle w:val="Hyperlink"/>
                  <w:rFonts w:cs="Arial"/>
                </w:rPr>
                <w:t>https://thepolesworthschool.com/wp-content/uploads/2020/05/Optional-Task-1-Research-Methods-Booklet.pdf</w:t>
              </w:r>
            </w:hyperlink>
            <w:r>
              <w:t xml:space="preserve"> </w:t>
            </w:r>
          </w:p>
        </w:tc>
      </w:tr>
      <w:tr w:rsidR="0084798E" w:rsidRPr="004A4E17" w14:paraId="6DBC6FEE" w14:textId="77777777" w:rsidTr="00CC6C45">
        <w:tblPrEx>
          <w:tblCellMar>
            <w:top w:w="0" w:type="dxa"/>
            <w:bottom w:w="0" w:type="dxa"/>
          </w:tblCellMar>
        </w:tblPrEx>
        <w:tc>
          <w:tcPr>
            <w:tcW w:w="2552" w:type="dxa"/>
            <w:tcMar>
              <w:top w:w="113" w:type="dxa"/>
              <w:bottom w:w="113" w:type="dxa"/>
            </w:tcMar>
          </w:tcPr>
          <w:p w14:paraId="6DBC6FDD" w14:textId="77777777" w:rsidR="0084798E" w:rsidRPr="004A4E17" w:rsidRDefault="0018528E" w:rsidP="002C3C6E">
            <w:pPr>
              <w:pStyle w:val="BodyText"/>
              <w:numPr>
                <w:ilvl w:val="2"/>
                <w:numId w:val="6"/>
              </w:numPr>
              <w:ind w:left="680"/>
              <w:rPr>
                <w:lang w:eastAsia="en-GB"/>
              </w:rPr>
            </w:pPr>
            <w:r>
              <w:rPr>
                <w:lang w:eastAsia="en-GB"/>
              </w:rPr>
              <w:t>Secondary evidence</w:t>
            </w:r>
          </w:p>
        </w:tc>
        <w:tc>
          <w:tcPr>
            <w:tcW w:w="2126" w:type="dxa"/>
            <w:tcMar>
              <w:top w:w="113" w:type="dxa"/>
              <w:bottom w:w="113" w:type="dxa"/>
            </w:tcMar>
          </w:tcPr>
          <w:p w14:paraId="6DBC6FDE" w14:textId="1CAD664B" w:rsidR="0084798E" w:rsidRPr="004A4E17" w:rsidRDefault="00B079DE" w:rsidP="00393B97">
            <w:pPr>
              <w:pStyle w:val="BodyText"/>
              <w:rPr>
                <w:lang w:eastAsia="en-GB"/>
              </w:rPr>
            </w:pPr>
            <w:r>
              <w:rPr>
                <w:lang w:eastAsia="en-GB"/>
              </w:rPr>
              <w:t>To learn about the d</w:t>
            </w:r>
            <w:r w:rsidR="00172EA8">
              <w:rPr>
                <w:lang w:eastAsia="en-GB"/>
              </w:rPr>
              <w:t xml:space="preserve">ifferent examples of secondary evidence, including official statistics, historical and personal documents, digital sources and media </w:t>
            </w:r>
            <w:proofErr w:type="gramStart"/>
            <w:r w:rsidR="00172EA8">
              <w:rPr>
                <w:lang w:eastAsia="en-GB"/>
              </w:rPr>
              <w:t>content;</w:t>
            </w:r>
            <w:proofErr w:type="gramEnd"/>
            <w:r w:rsidR="00172EA8">
              <w:rPr>
                <w:lang w:eastAsia="en-GB"/>
              </w:rPr>
              <w:t xml:space="preserve"> the strengths and limitations of each type of evidence</w:t>
            </w:r>
            <w:r w:rsidR="00022D24">
              <w:rPr>
                <w:lang w:eastAsia="en-GB"/>
              </w:rPr>
              <w:t>.</w:t>
            </w:r>
            <w:r w:rsidR="00172EA8">
              <w:rPr>
                <w:lang w:eastAsia="en-GB"/>
              </w:rPr>
              <w:t xml:space="preserve"> </w:t>
            </w:r>
          </w:p>
        </w:tc>
        <w:tc>
          <w:tcPr>
            <w:tcW w:w="9923" w:type="dxa"/>
            <w:tcMar>
              <w:top w:w="113" w:type="dxa"/>
              <w:bottom w:w="113" w:type="dxa"/>
            </w:tcMar>
          </w:tcPr>
          <w:p w14:paraId="6DBC6FDF" w14:textId="2031C319" w:rsidR="0018528E" w:rsidRDefault="0018528E" w:rsidP="0018528E">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Provide learners with a pack of </w:t>
            </w:r>
            <w:r>
              <w:rPr>
                <w:rFonts w:ascii="Arial" w:hAnsi="Arial" w:cs="Arial"/>
                <w:sz w:val="20"/>
                <w:szCs w:val="20"/>
                <w:lang w:eastAsia="en-GB"/>
              </w:rPr>
              <w:t xml:space="preserve">secondary </w:t>
            </w:r>
            <w:r w:rsidR="004512AF">
              <w:rPr>
                <w:rFonts w:ascii="Arial" w:hAnsi="Arial" w:cs="Arial"/>
                <w:sz w:val="20"/>
                <w:szCs w:val="20"/>
                <w:lang w:eastAsia="en-GB"/>
              </w:rPr>
              <w:t xml:space="preserve">quantitative </w:t>
            </w:r>
            <w:r w:rsidRPr="00262E32">
              <w:rPr>
                <w:rFonts w:ascii="Arial" w:hAnsi="Arial" w:cs="Arial"/>
                <w:sz w:val="20"/>
                <w:szCs w:val="20"/>
                <w:lang w:eastAsia="en-GB"/>
              </w:rPr>
              <w:t xml:space="preserve">data/evidence to either be used on a carousel activity or individually by learners. Set specific analysis and interpretation tasks that learners </w:t>
            </w:r>
            <w:r w:rsidR="00B2769C">
              <w:rPr>
                <w:rFonts w:ascii="Arial" w:hAnsi="Arial" w:cs="Arial"/>
                <w:sz w:val="20"/>
                <w:szCs w:val="20"/>
                <w:lang w:eastAsia="en-GB"/>
              </w:rPr>
              <w:t>should</w:t>
            </w:r>
            <w:r w:rsidRPr="00262E32">
              <w:rPr>
                <w:rFonts w:ascii="Arial" w:hAnsi="Arial" w:cs="Arial"/>
                <w:sz w:val="20"/>
                <w:szCs w:val="20"/>
                <w:lang w:eastAsia="en-GB"/>
              </w:rPr>
              <w:t xml:space="preserve"> ‘solve’ using the evidence and data provided. Once learners have had a chance to analyse the materials, set evaluation questions for discussion to consider the uses, </w:t>
            </w:r>
            <w:proofErr w:type="gramStart"/>
            <w:r w:rsidRPr="00262E32">
              <w:rPr>
                <w:rFonts w:ascii="Arial" w:hAnsi="Arial" w:cs="Arial"/>
                <w:sz w:val="20"/>
                <w:szCs w:val="20"/>
                <w:lang w:eastAsia="en-GB"/>
              </w:rPr>
              <w:t>strengths</w:t>
            </w:r>
            <w:proofErr w:type="gramEnd"/>
            <w:r w:rsidRPr="00262E32">
              <w:rPr>
                <w:rFonts w:ascii="Arial" w:hAnsi="Arial" w:cs="Arial"/>
                <w:sz w:val="20"/>
                <w:szCs w:val="20"/>
                <w:lang w:eastAsia="en-GB"/>
              </w:rPr>
              <w:t xml:space="preserve"> and limitations of </w:t>
            </w:r>
            <w:r>
              <w:rPr>
                <w:rFonts w:ascii="Arial" w:hAnsi="Arial" w:cs="Arial"/>
                <w:sz w:val="20"/>
                <w:szCs w:val="20"/>
                <w:lang w:eastAsia="en-GB"/>
              </w:rPr>
              <w:t xml:space="preserve">secondary data </w:t>
            </w:r>
            <w:r w:rsidRPr="00262E32">
              <w:rPr>
                <w:rFonts w:ascii="Arial" w:hAnsi="Arial" w:cs="Arial"/>
                <w:sz w:val="20"/>
                <w:szCs w:val="20"/>
                <w:lang w:eastAsia="en-GB"/>
              </w:rPr>
              <w:t xml:space="preserve">evidence. </w:t>
            </w:r>
            <w:r w:rsidRPr="00262E32">
              <w:rPr>
                <w:rFonts w:ascii="Arial" w:hAnsi="Arial" w:cs="Arial"/>
                <w:b/>
                <w:sz w:val="20"/>
                <w:szCs w:val="20"/>
                <w:lang w:eastAsia="en-GB"/>
              </w:rPr>
              <w:t xml:space="preserve">(I) </w:t>
            </w:r>
          </w:p>
          <w:p w14:paraId="6DBC6FE0" w14:textId="77777777" w:rsidR="0018528E" w:rsidRPr="00262E32" w:rsidRDefault="0018528E" w:rsidP="0018528E">
            <w:pPr>
              <w:autoSpaceDE w:val="0"/>
              <w:autoSpaceDN w:val="0"/>
              <w:adjustRightInd w:val="0"/>
              <w:rPr>
                <w:rFonts w:ascii="Arial" w:hAnsi="Arial" w:cs="Arial"/>
                <w:sz w:val="20"/>
                <w:szCs w:val="20"/>
                <w:lang w:eastAsia="en-GB"/>
              </w:rPr>
            </w:pPr>
          </w:p>
          <w:p w14:paraId="6DBC6FE1" w14:textId="61C900D2" w:rsidR="004512AF" w:rsidRDefault="0018528E" w:rsidP="0018528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Teacher-led presentation via a PowerPoint presentation, </w:t>
            </w:r>
            <w:proofErr w:type="gramStart"/>
            <w:r w:rsidRPr="00262E32">
              <w:rPr>
                <w:rFonts w:ascii="Arial" w:hAnsi="Arial" w:cs="Arial"/>
                <w:sz w:val="20"/>
                <w:szCs w:val="20"/>
                <w:lang w:eastAsia="en-GB"/>
              </w:rPr>
              <w:t>handout</w:t>
            </w:r>
            <w:proofErr w:type="gramEnd"/>
            <w:r w:rsidRPr="00262E32">
              <w:rPr>
                <w:rFonts w:ascii="Arial" w:hAnsi="Arial" w:cs="Arial"/>
                <w:sz w:val="20"/>
                <w:szCs w:val="20"/>
                <w:lang w:eastAsia="en-GB"/>
              </w:rPr>
              <w:t xml:space="preserve"> or textbook to introduce the different kinds of </w:t>
            </w:r>
            <w:r>
              <w:rPr>
                <w:rFonts w:ascii="Arial" w:hAnsi="Arial" w:cs="Arial"/>
                <w:sz w:val="20"/>
                <w:szCs w:val="20"/>
                <w:lang w:eastAsia="en-GB"/>
              </w:rPr>
              <w:t>secondary data/</w:t>
            </w:r>
            <w:r w:rsidRPr="00262E32">
              <w:rPr>
                <w:rFonts w:ascii="Arial" w:hAnsi="Arial" w:cs="Arial"/>
                <w:sz w:val="20"/>
                <w:szCs w:val="20"/>
                <w:lang w:eastAsia="en-GB"/>
              </w:rPr>
              <w:t>evidence available to researchers. Try and use learner experiences and knowledge here, also social network sites, blogs, chat rooms</w:t>
            </w:r>
            <w:r>
              <w:rPr>
                <w:rFonts w:ascii="Arial" w:hAnsi="Arial" w:cs="Arial"/>
                <w:sz w:val="20"/>
                <w:szCs w:val="20"/>
                <w:lang w:eastAsia="en-GB"/>
              </w:rPr>
              <w:t xml:space="preserve">, etc (especially for digital sources). </w:t>
            </w:r>
            <w:r w:rsidRPr="00262E32">
              <w:rPr>
                <w:rFonts w:ascii="Arial" w:hAnsi="Arial" w:cs="Arial"/>
                <w:sz w:val="20"/>
                <w:szCs w:val="20"/>
                <w:lang w:eastAsia="en-GB"/>
              </w:rPr>
              <w:t xml:space="preserve"> Link different types of </w:t>
            </w:r>
            <w:r>
              <w:rPr>
                <w:rFonts w:ascii="Arial" w:hAnsi="Arial" w:cs="Arial"/>
                <w:sz w:val="20"/>
                <w:szCs w:val="20"/>
                <w:lang w:eastAsia="en-GB"/>
              </w:rPr>
              <w:t xml:space="preserve">secondary </w:t>
            </w:r>
            <w:r w:rsidRPr="00262E32">
              <w:rPr>
                <w:rFonts w:ascii="Arial" w:hAnsi="Arial" w:cs="Arial"/>
                <w:sz w:val="20"/>
                <w:szCs w:val="20"/>
                <w:lang w:eastAsia="en-GB"/>
              </w:rPr>
              <w:t xml:space="preserve">evidence with </w:t>
            </w:r>
            <w:proofErr w:type="gramStart"/>
            <w:r w:rsidRPr="00262E32">
              <w:rPr>
                <w:rFonts w:ascii="Arial" w:hAnsi="Arial" w:cs="Arial"/>
                <w:sz w:val="20"/>
                <w:szCs w:val="20"/>
                <w:lang w:eastAsia="en-GB"/>
              </w:rPr>
              <w:t>particular uses</w:t>
            </w:r>
            <w:proofErr w:type="gramEnd"/>
            <w:r w:rsidRPr="00262E32">
              <w:rPr>
                <w:rFonts w:ascii="Arial" w:hAnsi="Arial" w:cs="Arial"/>
                <w:sz w:val="20"/>
                <w:szCs w:val="20"/>
                <w:lang w:eastAsia="en-GB"/>
              </w:rPr>
              <w:t xml:space="preserve"> and suitability for research into specific topics – learners should make suggestions. </w:t>
            </w:r>
            <w:r>
              <w:rPr>
                <w:rFonts w:ascii="Arial" w:hAnsi="Arial" w:cs="Arial"/>
                <w:sz w:val="20"/>
                <w:szCs w:val="20"/>
                <w:lang w:eastAsia="en-GB"/>
              </w:rPr>
              <w:t xml:space="preserve"> Discuss strengths and limitations of each type of evidence.</w:t>
            </w:r>
          </w:p>
          <w:p w14:paraId="6DBC6FE2" w14:textId="77777777" w:rsidR="004512AF" w:rsidRDefault="004512AF" w:rsidP="004512AF">
            <w:pPr>
              <w:autoSpaceDE w:val="0"/>
              <w:autoSpaceDN w:val="0"/>
              <w:adjustRightInd w:val="0"/>
              <w:rPr>
                <w:rFonts w:ascii="Arial" w:hAnsi="Arial" w:cs="Arial"/>
                <w:sz w:val="20"/>
                <w:szCs w:val="20"/>
                <w:lang w:eastAsia="en-GB"/>
              </w:rPr>
            </w:pPr>
          </w:p>
          <w:p w14:paraId="6DBC6FE4" w14:textId="600A765A" w:rsidR="0018528E" w:rsidRDefault="004512AF" w:rsidP="0018528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Hand out </w:t>
            </w:r>
            <w:r>
              <w:rPr>
                <w:rFonts w:ascii="Arial" w:hAnsi="Arial" w:cs="Arial"/>
                <w:sz w:val="20"/>
                <w:szCs w:val="20"/>
                <w:lang w:eastAsia="en-GB"/>
              </w:rPr>
              <w:t xml:space="preserve">secondary </w:t>
            </w:r>
            <w:r w:rsidRPr="00262E32">
              <w:rPr>
                <w:rFonts w:ascii="Arial" w:hAnsi="Arial" w:cs="Arial"/>
                <w:sz w:val="20"/>
                <w:szCs w:val="20"/>
                <w:lang w:eastAsia="en-GB"/>
              </w:rPr>
              <w:t xml:space="preserve">qualitative evidence as resources – as with the quantitative evidence, this can be done individually or as a carousel activity. Again, learners need to analyse and interpret the evidence in terms of what information it shows </w:t>
            </w:r>
            <w:proofErr w:type="gramStart"/>
            <w:r w:rsidRPr="00262E32">
              <w:rPr>
                <w:rFonts w:ascii="Arial" w:hAnsi="Arial" w:cs="Arial"/>
                <w:sz w:val="20"/>
                <w:szCs w:val="20"/>
                <w:lang w:eastAsia="en-GB"/>
              </w:rPr>
              <w:t>and also</w:t>
            </w:r>
            <w:proofErr w:type="gramEnd"/>
            <w:r w:rsidRPr="00262E32">
              <w:rPr>
                <w:rFonts w:ascii="Arial" w:hAnsi="Arial" w:cs="Arial"/>
                <w:sz w:val="20"/>
                <w:szCs w:val="20"/>
                <w:lang w:eastAsia="en-GB"/>
              </w:rPr>
              <w:t xml:space="preserve"> any evaluation issues such as bias, distortion, selection, exaggeration</w:t>
            </w:r>
            <w:r>
              <w:rPr>
                <w:rFonts w:ascii="Arial" w:hAnsi="Arial" w:cs="Arial"/>
                <w:sz w:val="20"/>
                <w:szCs w:val="20"/>
                <w:lang w:eastAsia="en-GB"/>
              </w:rPr>
              <w:t>,</w:t>
            </w:r>
            <w:r w:rsidRPr="00262E32">
              <w:rPr>
                <w:rFonts w:ascii="Arial" w:hAnsi="Arial" w:cs="Arial"/>
                <w:sz w:val="20"/>
                <w:szCs w:val="20"/>
                <w:lang w:eastAsia="en-GB"/>
              </w:rPr>
              <w:t xml:space="preserve"> etc. </w:t>
            </w:r>
            <w:r w:rsidR="00575410">
              <w:rPr>
                <w:rFonts w:ascii="Arial" w:hAnsi="Arial" w:cs="Arial"/>
                <w:sz w:val="20"/>
                <w:szCs w:val="20"/>
                <w:lang w:eastAsia="en-GB"/>
              </w:rPr>
              <w:t>Provide questions for learners to use if needed</w:t>
            </w:r>
            <w:r w:rsidRPr="00262E32">
              <w:rPr>
                <w:rFonts w:ascii="Arial" w:hAnsi="Arial" w:cs="Arial"/>
                <w:sz w:val="20"/>
                <w:szCs w:val="20"/>
                <w:lang w:eastAsia="en-GB"/>
              </w:rPr>
              <w:t xml:space="preserve"> – these could also be differentiated to account for varying abilities. </w:t>
            </w:r>
            <w:r w:rsidRPr="00262E32">
              <w:rPr>
                <w:rFonts w:ascii="Arial" w:hAnsi="Arial" w:cs="Arial"/>
                <w:b/>
                <w:sz w:val="20"/>
                <w:szCs w:val="20"/>
                <w:lang w:eastAsia="en-GB"/>
              </w:rPr>
              <w:t xml:space="preserve">(I) </w:t>
            </w:r>
          </w:p>
          <w:p w14:paraId="6DBC6FE5" w14:textId="77777777" w:rsidR="00E37CE5" w:rsidRDefault="00E37CE5" w:rsidP="0018528E">
            <w:pPr>
              <w:autoSpaceDE w:val="0"/>
              <w:autoSpaceDN w:val="0"/>
              <w:adjustRightInd w:val="0"/>
            </w:pPr>
          </w:p>
          <w:p w14:paraId="52424EC9" w14:textId="77777777" w:rsidR="00575410" w:rsidRDefault="00692FAD" w:rsidP="0018528E">
            <w:pPr>
              <w:autoSpaceDE w:val="0"/>
              <w:autoSpaceDN w:val="0"/>
              <w:adjustRightInd w:val="0"/>
              <w:rPr>
                <w:rFonts w:ascii="Arial" w:hAnsi="Arial" w:cs="Arial"/>
                <w:sz w:val="20"/>
                <w:szCs w:val="20"/>
              </w:rPr>
            </w:pPr>
            <w:r w:rsidRPr="00692FAD">
              <w:rPr>
                <w:rFonts w:ascii="Arial" w:hAnsi="Arial" w:cs="Arial"/>
                <w:sz w:val="20"/>
                <w:szCs w:val="20"/>
              </w:rPr>
              <w:t xml:space="preserve">The Office for National Statistics </w:t>
            </w:r>
            <w:hyperlink r:id="rId54" w:history="1">
              <w:r w:rsidR="0018528E" w:rsidRPr="00262E32">
                <w:rPr>
                  <w:rStyle w:val="Hyperlink"/>
                  <w:rFonts w:ascii="Arial" w:hAnsi="Arial" w:cs="Arial"/>
                  <w:sz w:val="20"/>
                  <w:szCs w:val="20"/>
                </w:rPr>
                <w:t xml:space="preserve">www.ons. </w:t>
              </w:r>
              <w:r w:rsidR="0018528E" w:rsidRPr="00262E32">
                <w:rPr>
                  <w:rStyle w:val="Hyperlink"/>
                  <w:rFonts w:ascii="Arial" w:hAnsi="Arial" w:cs="Arial"/>
                  <w:bCs/>
                  <w:sz w:val="20"/>
                  <w:szCs w:val="20"/>
                </w:rPr>
                <w:t>gov</w:t>
              </w:r>
              <w:r w:rsidR="0018528E" w:rsidRPr="00262E32">
                <w:rPr>
                  <w:rStyle w:val="Hyperlink"/>
                  <w:rFonts w:ascii="Arial" w:hAnsi="Arial" w:cs="Arial"/>
                  <w:sz w:val="20"/>
                  <w:szCs w:val="20"/>
                </w:rPr>
                <w:t>.uk/</w:t>
              </w:r>
            </w:hyperlink>
            <w:r w:rsidR="0018528E" w:rsidRPr="00262E32">
              <w:rPr>
                <w:rFonts w:ascii="Arial" w:hAnsi="Arial" w:cs="Arial"/>
                <w:sz w:val="20"/>
                <w:szCs w:val="20"/>
              </w:rPr>
              <w:t xml:space="preserve"> contains access to a range of UK official statistics. </w:t>
            </w:r>
          </w:p>
          <w:p w14:paraId="162260E4" w14:textId="77777777" w:rsidR="00575410" w:rsidRDefault="00575410" w:rsidP="0018528E">
            <w:pPr>
              <w:autoSpaceDE w:val="0"/>
              <w:autoSpaceDN w:val="0"/>
              <w:adjustRightInd w:val="0"/>
              <w:rPr>
                <w:rFonts w:ascii="Arial" w:hAnsi="Arial" w:cs="Arial"/>
                <w:sz w:val="20"/>
                <w:szCs w:val="20"/>
              </w:rPr>
            </w:pPr>
          </w:p>
          <w:p w14:paraId="6DBC6FE8" w14:textId="54D54E1C" w:rsidR="00692FAD" w:rsidRDefault="00692FAD" w:rsidP="002C3C6E">
            <w:pPr>
              <w:autoSpaceDE w:val="0"/>
              <w:autoSpaceDN w:val="0"/>
              <w:adjustRightInd w:val="0"/>
              <w:spacing w:before="60" w:after="60"/>
              <w:rPr>
                <w:rFonts w:ascii="Arial" w:hAnsi="Arial" w:cs="Arial"/>
                <w:sz w:val="20"/>
                <w:szCs w:val="20"/>
              </w:rPr>
            </w:pPr>
            <w:r w:rsidRPr="00692FAD">
              <w:rPr>
                <w:rFonts w:ascii="Arial" w:hAnsi="Arial" w:cs="Arial"/>
                <w:sz w:val="20"/>
                <w:szCs w:val="20"/>
              </w:rPr>
              <w:t xml:space="preserve">More </w:t>
            </w:r>
            <w:proofErr w:type="gramStart"/>
            <w:r w:rsidRPr="00692FAD">
              <w:rPr>
                <w:rFonts w:ascii="Arial" w:hAnsi="Arial" w:cs="Arial"/>
                <w:sz w:val="20"/>
                <w:szCs w:val="20"/>
              </w:rPr>
              <w:t>globall</w:t>
            </w:r>
            <w:r>
              <w:rPr>
                <w:rFonts w:ascii="Arial" w:hAnsi="Arial" w:cs="Arial"/>
                <w:sz w:val="20"/>
                <w:szCs w:val="20"/>
              </w:rPr>
              <w:t>y-based</w:t>
            </w:r>
            <w:proofErr w:type="gramEnd"/>
            <w:r>
              <w:rPr>
                <w:rFonts w:ascii="Arial" w:hAnsi="Arial" w:cs="Arial"/>
                <w:sz w:val="20"/>
                <w:szCs w:val="20"/>
              </w:rPr>
              <w:t xml:space="preserve"> statistics can be accessed at </w:t>
            </w:r>
            <w:hyperlink r:id="rId55" w:history="1">
              <w:r w:rsidRPr="00414091">
                <w:rPr>
                  <w:rStyle w:val="Hyperlink"/>
                  <w:rFonts w:ascii="Arial" w:hAnsi="Arial" w:cs="Arial"/>
                  <w:sz w:val="20"/>
                  <w:szCs w:val="20"/>
                </w:rPr>
                <w:t>www.geohive.com/</w:t>
              </w:r>
            </w:hyperlink>
          </w:p>
          <w:p w14:paraId="6DBC6FE9" w14:textId="4D213188" w:rsidR="00047787" w:rsidRDefault="00000000" w:rsidP="002C3C6E">
            <w:pPr>
              <w:autoSpaceDE w:val="0"/>
              <w:autoSpaceDN w:val="0"/>
              <w:adjustRightInd w:val="0"/>
              <w:spacing w:before="60" w:after="60"/>
              <w:rPr>
                <w:rStyle w:val="HTMLCite"/>
                <w:rFonts w:ascii="Arial" w:hAnsi="Arial" w:cs="Arial"/>
                <w:i w:val="0"/>
                <w:color w:val="222222"/>
                <w:sz w:val="20"/>
                <w:szCs w:val="20"/>
              </w:rPr>
            </w:pPr>
            <w:hyperlink r:id="rId56" w:history="1">
              <w:r w:rsidR="00047787" w:rsidRPr="00692FAD">
                <w:rPr>
                  <w:rStyle w:val="Hyperlink"/>
                  <w:rFonts w:ascii="Arial" w:hAnsi="Arial" w:cs="Arial"/>
                  <w:sz w:val="20"/>
                  <w:szCs w:val="20"/>
                </w:rPr>
                <w:t>www.infoplease.com/ipa/A0004372. html</w:t>
              </w:r>
            </w:hyperlink>
            <w:r w:rsidR="00692FAD" w:rsidRPr="00692FAD">
              <w:rPr>
                <w:rFonts w:ascii="Arial" w:hAnsi="Arial" w:cs="Arial"/>
                <w:sz w:val="20"/>
                <w:szCs w:val="20"/>
              </w:rPr>
              <w:t xml:space="preserve"> </w:t>
            </w:r>
            <w:r w:rsidR="00047787" w:rsidRPr="00692FAD">
              <w:rPr>
                <w:rStyle w:val="HTMLCite"/>
                <w:rFonts w:ascii="Arial" w:hAnsi="Arial" w:cs="Arial"/>
                <w:i w:val="0"/>
                <w:color w:val="222222"/>
                <w:sz w:val="20"/>
                <w:szCs w:val="20"/>
              </w:rPr>
              <w:t>and</w:t>
            </w:r>
            <w:r w:rsidR="00692FAD" w:rsidRPr="00692FAD">
              <w:rPr>
                <w:rStyle w:val="HTMLCite"/>
                <w:rFonts w:ascii="Arial" w:hAnsi="Arial" w:cs="Arial"/>
                <w:i w:val="0"/>
                <w:color w:val="222222"/>
                <w:sz w:val="20"/>
                <w:szCs w:val="20"/>
              </w:rPr>
              <w:t xml:space="preserve"> </w:t>
            </w:r>
            <w:hyperlink r:id="rId57" w:history="1">
              <w:r w:rsidR="00047787" w:rsidRPr="00692FAD">
                <w:rPr>
                  <w:rStyle w:val="Hyperlink"/>
                  <w:rFonts w:ascii="Arial" w:hAnsi="Arial" w:cs="Arial"/>
                  <w:sz w:val="20"/>
                  <w:szCs w:val="20"/>
                </w:rPr>
                <w:t>www.nationmaster.com/</w:t>
              </w:r>
            </w:hyperlink>
            <w:r w:rsidR="00047787" w:rsidRPr="00692FAD">
              <w:rPr>
                <w:rStyle w:val="HTMLCite"/>
                <w:rFonts w:ascii="Arial" w:hAnsi="Arial" w:cs="Arial"/>
                <w:i w:val="0"/>
                <w:color w:val="222222"/>
                <w:sz w:val="20"/>
                <w:szCs w:val="20"/>
              </w:rPr>
              <w:t xml:space="preserve"> </w:t>
            </w:r>
          </w:p>
          <w:p w14:paraId="6DBC6FEB" w14:textId="7CD30B9A" w:rsidR="00C85EC4" w:rsidRDefault="00C85EC4" w:rsidP="002C3C6E">
            <w:pPr>
              <w:autoSpaceDE w:val="0"/>
              <w:autoSpaceDN w:val="0"/>
              <w:adjustRightInd w:val="0"/>
              <w:spacing w:before="60" w:after="60"/>
              <w:rPr>
                <w:rStyle w:val="HTMLCite"/>
                <w:rFonts w:ascii="Arial" w:hAnsi="Arial" w:cs="Arial"/>
                <w:i w:val="0"/>
                <w:color w:val="222222"/>
                <w:sz w:val="20"/>
                <w:szCs w:val="20"/>
              </w:rPr>
            </w:pPr>
            <w:r>
              <w:rPr>
                <w:rStyle w:val="HTMLCite"/>
                <w:rFonts w:ascii="Arial" w:hAnsi="Arial" w:cs="Arial"/>
                <w:i w:val="0"/>
                <w:color w:val="222222"/>
                <w:sz w:val="20"/>
                <w:szCs w:val="20"/>
              </w:rPr>
              <w:t xml:space="preserve">Brief overview of historical documents </w:t>
            </w:r>
            <w:hyperlink r:id="rId58" w:history="1">
              <w:r w:rsidR="002C3C6E">
                <w:rPr>
                  <w:rStyle w:val="Hyperlink"/>
                  <w:rFonts w:ascii="Arial" w:hAnsi="Arial" w:cs="Arial"/>
                  <w:sz w:val="20"/>
                  <w:szCs w:val="20"/>
                </w:rPr>
                <w:t>www.</w:t>
              </w:r>
              <w:r w:rsidR="00886E50" w:rsidRPr="00734D73">
                <w:rPr>
                  <w:rStyle w:val="Hyperlink"/>
                  <w:rFonts w:ascii="Arial" w:hAnsi="Arial" w:cs="Arial"/>
                  <w:sz w:val="20"/>
                  <w:szCs w:val="20"/>
                </w:rPr>
                <w:t>tutor2u.net/sociology/topics/historical-documents</w:t>
              </w:r>
            </w:hyperlink>
          </w:p>
          <w:p w14:paraId="6DBC6FED" w14:textId="5594262C" w:rsidR="0084798E" w:rsidRPr="00886E50" w:rsidRDefault="00692FAD" w:rsidP="002C3C6E">
            <w:pPr>
              <w:autoSpaceDE w:val="0"/>
              <w:autoSpaceDN w:val="0"/>
              <w:adjustRightInd w:val="0"/>
              <w:spacing w:before="60" w:after="60"/>
              <w:rPr>
                <w:rFonts w:ascii="Arial" w:hAnsi="Arial" w:cs="Arial"/>
                <w:iCs/>
                <w:color w:val="222222"/>
                <w:sz w:val="20"/>
                <w:szCs w:val="20"/>
              </w:rPr>
            </w:pPr>
            <w:r>
              <w:rPr>
                <w:rStyle w:val="HTMLCite"/>
                <w:rFonts w:ascii="Arial" w:hAnsi="Arial" w:cs="Arial"/>
                <w:i w:val="0"/>
                <w:color w:val="222222"/>
                <w:sz w:val="20"/>
                <w:szCs w:val="20"/>
              </w:rPr>
              <w:t>Useful a</w:t>
            </w:r>
            <w:r w:rsidR="00886E50">
              <w:rPr>
                <w:rStyle w:val="HTMLCite"/>
                <w:rFonts w:ascii="Arial" w:hAnsi="Arial" w:cs="Arial"/>
                <w:i w:val="0"/>
                <w:color w:val="222222"/>
                <w:sz w:val="20"/>
                <w:szCs w:val="20"/>
              </w:rPr>
              <w:t xml:space="preserve">rticle on content analysis </w:t>
            </w:r>
            <w:hyperlink r:id="rId59" w:history="1">
              <w:r w:rsidR="002C3C6E">
                <w:rPr>
                  <w:rStyle w:val="Hyperlink"/>
                  <w:rFonts w:ascii="Arial" w:hAnsi="Arial" w:cs="Arial"/>
                  <w:sz w:val="20"/>
                  <w:szCs w:val="20"/>
                </w:rPr>
                <w:t>www.</w:t>
              </w:r>
              <w:r w:rsidR="00886E50" w:rsidRPr="00734D73">
                <w:rPr>
                  <w:rStyle w:val="Hyperlink"/>
                  <w:rFonts w:ascii="Arial" w:hAnsi="Arial" w:cs="Arial"/>
                  <w:sz w:val="20"/>
                  <w:szCs w:val="20"/>
                </w:rPr>
                <w:t>thoughtco.com/content-analysis-sociology-3026155</w:t>
              </w:r>
            </w:hyperlink>
          </w:p>
        </w:tc>
      </w:tr>
      <w:tr w:rsidR="004512AF" w:rsidRPr="004A4E17" w14:paraId="6DBC6FF8" w14:textId="77777777" w:rsidTr="00CC6C45">
        <w:tblPrEx>
          <w:tblCellMar>
            <w:top w:w="0" w:type="dxa"/>
            <w:bottom w:w="0" w:type="dxa"/>
          </w:tblCellMar>
        </w:tblPrEx>
        <w:tc>
          <w:tcPr>
            <w:tcW w:w="2552" w:type="dxa"/>
            <w:tcMar>
              <w:top w:w="113" w:type="dxa"/>
              <w:bottom w:w="113" w:type="dxa"/>
            </w:tcMar>
          </w:tcPr>
          <w:p w14:paraId="6DBC6FEF" w14:textId="77777777" w:rsidR="004512AF" w:rsidRDefault="004512AF" w:rsidP="002C3C6E">
            <w:pPr>
              <w:pStyle w:val="BodyText"/>
              <w:numPr>
                <w:ilvl w:val="2"/>
                <w:numId w:val="6"/>
              </w:numPr>
              <w:ind w:left="680"/>
              <w:rPr>
                <w:lang w:eastAsia="en-GB"/>
              </w:rPr>
            </w:pPr>
            <w:r>
              <w:rPr>
                <w:lang w:eastAsia="en-GB"/>
              </w:rPr>
              <w:t xml:space="preserve">Analysis, </w:t>
            </w:r>
            <w:proofErr w:type="gramStart"/>
            <w:r>
              <w:rPr>
                <w:lang w:eastAsia="en-GB"/>
              </w:rPr>
              <w:t>interpretation</w:t>
            </w:r>
            <w:proofErr w:type="gramEnd"/>
            <w:r>
              <w:rPr>
                <w:lang w:eastAsia="en-GB"/>
              </w:rPr>
              <w:t xml:space="preserve"> and evaluation of data from qualitative and quantitative sources</w:t>
            </w:r>
          </w:p>
        </w:tc>
        <w:tc>
          <w:tcPr>
            <w:tcW w:w="2126" w:type="dxa"/>
            <w:tcMar>
              <w:top w:w="113" w:type="dxa"/>
              <w:bottom w:w="113" w:type="dxa"/>
            </w:tcMar>
          </w:tcPr>
          <w:p w14:paraId="6DBC6FF0" w14:textId="433A18CC" w:rsidR="004512AF" w:rsidRDefault="00FB5E71" w:rsidP="00393B97">
            <w:pPr>
              <w:pStyle w:val="BodyText"/>
              <w:rPr>
                <w:lang w:eastAsia="en-GB"/>
              </w:rPr>
            </w:pPr>
            <w:r>
              <w:rPr>
                <w:lang w:eastAsia="en-GB"/>
              </w:rPr>
              <w:t>To interpret and evaluate different data from qualitative and quantitative sources</w:t>
            </w:r>
            <w:r w:rsidR="00022D24">
              <w:rPr>
                <w:lang w:eastAsia="en-GB"/>
              </w:rPr>
              <w:t>.</w:t>
            </w:r>
          </w:p>
        </w:tc>
        <w:tc>
          <w:tcPr>
            <w:tcW w:w="9923" w:type="dxa"/>
            <w:tcMar>
              <w:top w:w="113" w:type="dxa"/>
              <w:bottom w:w="113" w:type="dxa"/>
            </w:tcMar>
          </w:tcPr>
          <w:p w14:paraId="6DBC6FF1" w14:textId="021A07EF" w:rsidR="001C4C24" w:rsidRDefault="001326D6" w:rsidP="001C4C24">
            <w:pPr>
              <w:autoSpaceDE w:val="0"/>
              <w:autoSpaceDN w:val="0"/>
              <w:adjustRightInd w:val="0"/>
              <w:rPr>
                <w:rFonts w:ascii="Arial" w:hAnsi="Arial" w:cs="Arial"/>
                <w:sz w:val="20"/>
                <w:szCs w:val="20"/>
              </w:rPr>
            </w:pPr>
            <w:r>
              <w:rPr>
                <w:rFonts w:ascii="Arial" w:hAnsi="Arial" w:cs="Arial"/>
                <w:sz w:val="20"/>
                <w:szCs w:val="20"/>
              </w:rPr>
              <w:t xml:space="preserve">Divide the class into groups. Each group gets a </w:t>
            </w:r>
            <w:r w:rsidR="001C4C24">
              <w:rPr>
                <w:rFonts w:ascii="Arial" w:hAnsi="Arial" w:cs="Arial"/>
                <w:sz w:val="20"/>
                <w:szCs w:val="20"/>
              </w:rPr>
              <w:t xml:space="preserve">qualitative source, </w:t>
            </w:r>
            <w:proofErr w:type="gramStart"/>
            <w:r>
              <w:rPr>
                <w:rFonts w:ascii="Arial" w:hAnsi="Arial" w:cs="Arial"/>
                <w:sz w:val="20"/>
                <w:szCs w:val="20"/>
              </w:rPr>
              <w:t>e.g.</w:t>
            </w:r>
            <w:proofErr w:type="gramEnd"/>
            <w:r>
              <w:rPr>
                <w:rFonts w:ascii="Arial" w:hAnsi="Arial" w:cs="Arial"/>
                <w:sz w:val="20"/>
                <w:szCs w:val="20"/>
              </w:rPr>
              <w:t xml:space="preserve"> </w:t>
            </w:r>
            <w:r w:rsidR="00C5041D">
              <w:rPr>
                <w:rFonts w:ascii="Arial" w:hAnsi="Arial" w:cs="Arial"/>
                <w:sz w:val="20"/>
                <w:szCs w:val="20"/>
              </w:rPr>
              <w:t>a historical source</w:t>
            </w:r>
            <w:r w:rsidR="001C4C24">
              <w:rPr>
                <w:rFonts w:ascii="Arial" w:hAnsi="Arial" w:cs="Arial"/>
                <w:sz w:val="20"/>
                <w:szCs w:val="20"/>
              </w:rPr>
              <w:t>, diar</w:t>
            </w:r>
            <w:r>
              <w:rPr>
                <w:rFonts w:ascii="Arial" w:hAnsi="Arial" w:cs="Arial"/>
                <w:sz w:val="20"/>
                <w:szCs w:val="20"/>
              </w:rPr>
              <w:t>y/journal entry</w:t>
            </w:r>
            <w:r w:rsidR="001C4C24">
              <w:rPr>
                <w:rFonts w:ascii="Arial" w:hAnsi="Arial" w:cs="Arial"/>
                <w:sz w:val="20"/>
                <w:szCs w:val="20"/>
              </w:rPr>
              <w:t xml:space="preserve">, letter, media content, etc. </w:t>
            </w:r>
            <w:r w:rsidR="008F60C0">
              <w:rPr>
                <w:rFonts w:ascii="Arial" w:hAnsi="Arial" w:cs="Arial"/>
                <w:sz w:val="20"/>
                <w:szCs w:val="20"/>
              </w:rPr>
              <w:t>L</w:t>
            </w:r>
            <w:r w:rsidR="001C4C24">
              <w:rPr>
                <w:rFonts w:ascii="Arial" w:hAnsi="Arial" w:cs="Arial"/>
                <w:sz w:val="20"/>
                <w:szCs w:val="20"/>
              </w:rPr>
              <w:t>earners</w:t>
            </w:r>
            <w:r>
              <w:rPr>
                <w:rFonts w:ascii="Arial" w:hAnsi="Arial" w:cs="Arial"/>
                <w:sz w:val="20"/>
                <w:szCs w:val="20"/>
              </w:rPr>
              <w:t xml:space="preserve"> write down answers for </w:t>
            </w:r>
            <w:r w:rsidR="001C4C24">
              <w:rPr>
                <w:rFonts w:ascii="Arial" w:hAnsi="Arial" w:cs="Arial"/>
                <w:sz w:val="20"/>
                <w:szCs w:val="20"/>
              </w:rPr>
              <w:t xml:space="preserve">questions through which they will learn how to interpret and evaluate the sources, e.g. Who produced the source? Why was the source produced? Does the source seem to be biased/reliable/valid/representative, etc? </w:t>
            </w:r>
            <w:r>
              <w:rPr>
                <w:rFonts w:ascii="Arial" w:hAnsi="Arial" w:cs="Arial"/>
                <w:sz w:val="20"/>
                <w:szCs w:val="20"/>
              </w:rPr>
              <w:t xml:space="preserve">Each group then presents their findings to the class. The whole class </w:t>
            </w:r>
            <w:r w:rsidR="00013A55">
              <w:rPr>
                <w:rFonts w:ascii="Arial" w:hAnsi="Arial" w:cs="Arial"/>
                <w:sz w:val="20"/>
                <w:szCs w:val="20"/>
              </w:rPr>
              <w:t xml:space="preserve">to hold </w:t>
            </w:r>
            <w:r>
              <w:rPr>
                <w:rFonts w:ascii="Arial" w:hAnsi="Arial" w:cs="Arial"/>
                <w:sz w:val="20"/>
                <w:szCs w:val="20"/>
              </w:rPr>
              <w:t>a discussion on factors that are important when interpreting and evaluating qualitative sources.</w:t>
            </w:r>
          </w:p>
          <w:p w14:paraId="6DBC6FF2" w14:textId="77777777" w:rsidR="001C4C24" w:rsidRDefault="001C4C24" w:rsidP="001C4C24">
            <w:pPr>
              <w:autoSpaceDE w:val="0"/>
              <w:autoSpaceDN w:val="0"/>
              <w:adjustRightInd w:val="0"/>
              <w:rPr>
                <w:rFonts w:ascii="Arial" w:hAnsi="Arial" w:cs="Arial"/>
                <w:sz w:val="20"/>
                <w:szCs w:val="20"/>
              </w:rPr>
            </w:pPr>
          </w:p>
          <w:p w14:paraId="6DBC6FF3" w14:textId="12E86E42" w:rsidR="001326D6" w:rsidRPr="00581BC6" w:rsidRDefault="001C4C24" w:rsidP="001326D6">
            <w:pPr>
              <w:autoSpaceDE w:val="0"/>
              <w:autoSpaceDN w:val="0"/>
              <w:adjustRightInd w:val="0"/>
              <w:rPr>
                <w:rFonts w:ascii="Arial" w:hAnsi="Arial" w:cs="Arial"/>
                <w:b/>
                <w:sz w:val="20"/>
                <w:szCs w:val="20"/>
              </w:rPr>
            </w:pPr>
            <w:r>
              <w:rPr>
                <w:rFonts w:ascii="Arial" w:hAnsi="Arial" w:cs="Arial"/>
                <w:sz w:val="20"/>
                <w:szCs w:val="20"/>
              </w:rPr>
              <w:t>Provide learners with examples from various quantitative sources by pre-preparing</w:t>
            </w:r>
            <w:r w:rsidR="001326D6">
              <w:rPr>
                <w:rFonts w:ascii="Arial" w:hAnsi="Arial" w:cs="Arial"/>
                <w:sz w:val="20"/>
                <w:szCs w:val="20"/>
              </w:rPr>
              <w:t xml:space="preserve"> handouts </w:t>
            </w:r>
            <w:r>
              <w:rPr>
                <w:rFonts w:ascii="Arial" w:hAnsi="Arial" w:cs="Arial"/>
                <w:sz w:val="20"/>
                <w:szCs w:val="20"/>
              </w:rPr>
              <w:t xml:space="preserve">with different diagrams, charts, </w:t>
            </w:r>
            <w:proofErr w:type="gramStart"/>
            <w:r>
              <w:rPr>
                <w:rFonts w:ascii="Arial" w:hAnsi="Arial" w:cs="Arial"/>
                <w:sz w:val="20"/>
                <w:szCs w:val="20"/>
              </w:rPr>
              <w:t>tables</w:t>
            </w:r>
            <w:proofErr w:type="gramEnd"/>
            <w:r>
              <w:rPr>
                <w:rFonts w:ascii="Arial" w:hAnsi="Arial" w:cs="Arial"/>
                <w:sz w:val="20"/>
                <w:szCs w:val="20"/>
              </w:rPr>
              <w:t xml:space="preserve"> and graphs followed by a set of questions which </w:t>
            </w:r>
            <w:r w:rsidR="008F60C0">
              <w:rPr>
                <w:rFonts w:ascii="Arial" w:hAnsi="Arial" w:cs="Arial"/>
                <w:sz w:val="20"/>
                <w:szCs w:val="20"/>
              </w:rPr>
              <w:t>learners</w:t>
            </w:r>
            <w:r>
              <w:rPr>
                <w:rFonts w:ascii="Arial" w:hAnsi="Arial" w:cs="Arial"/>
                <w:sz w:val="20"/>
                <w:szCs w:val="20"/>
              </w:rPr>
              <w:t xml:space="preserve"> answer individually. </w:t>
            </w:r>
            <w:r w:rsidR="001326D6">
              <w:rPr>
                <w:rFonts w:ascii="Arial" w:hAnsi="Arial" w:cs="Arial"/>
                <w:sz w:val="20"/>
                <w:szCs w:val="20"/>
              </w:rPr>
              <w:t>Discuss factors that are important when interpreting and evaluating quantitative sources</w:t>
            </w:r>
            <w:r w:rsidR="002C3C6E">
              <w:rPr>
                <w:rFonts w:ascii="Arial" w:hAnsi="Arial" w:cs="Arial"/>
                <w:sz w:val="20"/>
                <w:szCs w:val="20"/>
              </w:rPr>
              <w:t>.</w:t>
            </w:r>
            <w:r w:rsidR="00581BC6">
              <w:rPr>
                <w:rFonts w:ascii="Arial" w:hAnsi="Arial" w:cs="Arial"/>
                <w:sz w:val="20"/>
                <w:szCs w:val="20"/>
              </w:rPr>
              <w:t xml:space="preserve"> </w:t>
            </w:r>
            <w:r w:rsidR="00581BC6">
              <w:rPr>
                <w:rFonts w:ascii="Arial" w:hAnsi="Arial" w:cs="Arial"/>
                <w:b/>
                <w:sz w:val="20"/>
                <w:szCs w:val="20"/>
              </w:rPr>
              <w:t>(I)</w:t>
            </w:r>
          </w:p>
          <w:p w14:paraId="6DBC6FF4" w14:textId="77777777" w:rsidR="001326D6" w:rsidRDefault="001326D6" w:rsidP="001326D6">
            <w:pPr>
              <w:autoSpaceDE w:val="0"/>
              <w:autoSpaceDN w:val="0"/>
              <w:adjustRightInd w:val="0"/>
              <w:rPr>
                <w:rFonts w:ascii="Arial" w:hAnsi="Arial" w:cs="Arial"/>
                <w:sz w:val="20"/>
                <w:szCs w:val="20"/>
              </w:rPr>
            </w:pPr>
          </w:p>
          <w:p w14:paraId="6DBC6FF7" w14:textId="0186A11A" w:rsidR="00826227" w:rsidRPr="00262E32" w:rsidRDefault="001326D6" w:rsidP="001326D6">
            <w:pPr>
              <w:autoSpaceDE w:val="0"/>
              <w:autoSpaceDN w:val="0"/>
              <w:adjustRightInd w:val="0"/>
              <w:rPr>
                <w:rFonts w:ascii="Arial" w:hAnsi="Arial" w:cs="Arial"/>
                <w:sz w:val="20"/>
                <w:szCs w:val="20"/>
              </w:rPr>
            </w:pPr>
            <w:r>
              <w:rPr>
                <w:rFonts w:ascii="Arial" w:hAnsi="Arial" w:cs="Arial"/>
                <w:b/>
                <w:sz w:val="20"/>
                <w:szCs w:val="20"/>
              </w:rPr>
              <w:t xml:space="preserve">Extension activity: </w:t>
            </w:r>
            <w:r w:rsidR="00FD6B4F">
              <w:rPr>
                <w:rFonts w:ascii="Arial" w:hAnsi="Arial" w:cs="Arial"/>
                <w:sz w:val="20"/>
                <w:szCs w:val="20"/>
              </w:rPr>
              <w:t xml:space="preserve">research additional secondary qualitative and quantitative </w:t>
            </w:r>
            <w:r w:rsidR="00C5041D">
              <w:rPr>
                <w:rFonts w:ascii="Arial" w:hAnsi="Arial" w:cs="Arial"/>
                <w:sz w:val="20"/>
                <w:szCs w:val="20"/>
              </w:rPr>
              <w:t xml:space="preserve">sources </w:t>
            </w:r>
            <w:r w:rsidR="00FD6B4F">
              <w:rPr>
                <w:rFonts w:ascii="Arial" w:hAnsi="Arial" w:cs="Arial"/>
                <w:sz w:val="20"/>
                <w:szCs w:val="20"/>
              </w:rPr>
              <w:t xml:space="preserve">and </w:t>
            </w:r>
            <w:r>
              <w:rPr>
                <w:rFonts w:ascii="Arial" w:hAnsi="Arial" w:cs="Arial"/>
                <w:sz w:val="20"/>
                <w:szCs w:val="20"/>
              </w:rPr>
              <w:t xml:space="preserve">make a list of the main differences between qualitative and quantitative sources, referring to their validity, </w:t>
            </w:r>
            <w:proofErr w:type="gramStart"/>
            <w:r>
              <w:rPr>
                <w:rFonts w:ascii="Arial" w:hAnsi="Arial" w:cs="Arial"/>
                <w:sz w:val="20"/>
                <w:szCs w:val="20"/>
              </w:rPr>
              <w:t>reliability</w:t>
            </w:r>
            <w:proofErr w:type="gramEnd"/>
            <w:r>
              <w:rPr>
                <w:rFonts w:ascii="Arial" w:hAnsi="Arial" w:cs="Arial"/>
                <w:sz w:val="20"/>
                <w:szCs w:val="20"/>
              </w:rPr>
              <w:t xml:space="preserve"> and representativeness. </w:t>
            </w:r>
          </w:p>
        </w:tc>
      </w:tr>
      <w:tr w:rsidR="00DB3E3D" w:rsidRPr="004A4E17" w14:paraId="6DBC700A" w14:textId="77777777" w:rsidTr="00CC6C45">
        <w:tblPrEx>
          <w:tblCellMar>
            <w:top w:w="0" w:type="dxa"/>
            <w:bottom w:w="0" w:type="dxa"/>
          </w:tblCellMar>
        </w:tblPrEx>
        <w:tc>
          <w:tcPr>
            <w:tcW w:w="2552" w:type="dxa"/>
            <w:tcMar>
              <w:top w:w="113" w:type="dxa"/>
              <w:bottom w:w="113" w:type="dxa"/>
            </w:tcMar>
          </w:tcPr>
          <w:p w14:paraId="6DBC6FF9" w14:textId="77777777" w:rsidR="00DB3E3D" w:rsidRDefault="00DB3E3D" w:rsidP="002C3C6E">
            <w:pPr>
              <w:pStyle w:val="BodyText"/>
              <w:numPr>
                <w:ilvl w:val="1"/>
                <w:numId w:val="6"/>
              </w:numPr>
              <w:ind w:left="340"/>
              <w:rPr>
                <w:b/>
                <w:lang w:eastAsia="en-GB"/>
              </w:rPr>
            </w:pPr>
            <w:r>
              <w:rPr>
                <w:b/>
                <w:lang w:eastAsia="en-GB"/>
              </w:rPr>
              <w:t xml:space="preserve"> How do sociologists investigate society?</w:t>
            </w:r>
          </w:p>
          <w:p w14:paraId="6DBC6FFA" w14:textId="77777777" w:rsidR="00DB3E3D" w:rsidRDefault="00DB3E3D" w:rsidP="00DB3E3D">
            <w:pPr>
              <w:pStyle w:val="BodyText"/>
              <w:ind w:left="-20"/>
              <w:rPr>
                <w:b/>
                <w:lang w:eastAsia="en-GB"/>
              </w:rPr>
            </w:pPr>
          </w:p>
          <w:p w14:paraId="6DBC6FFB" w14:textId="77777777" w:rsidR="00DB3E3D" w:rsidRPr="00DB3E3D" w:rsidRDefault="00DB3E3D" w:rsidP="002C3C6E">
            <w:pPr>
              <w:pStyle w:val="BodyText"/>
              <w:numPr>
                <w:ilvl w:val="2"/>
                <w:numId w:val="6"/>
              </w:numPr>
              <w:ind w:left="680"/>
              <w:rPr>
                <w:lang w:eastAsia="en-GB"/>
              </w:rPr>
            </w:pPr>
            <w:r>
              <w:rPr>
                <w:lang w:eastAsia="en-GB"/>
              </w:rPr>
              <w:t>The stages in research design</w:t>
            </w:r>
          </w:p>
        </w:tc>
        <w:tc>
          <w:tcPr>
            <w:tcW w:w="2126" w:type="dxa"/>
            <w:tcMar>
              <w:top w:w="113" w:type="dxa"/>
              <w:bottom w:w="113" w:type="dxa"/>
            </w:tcMar>
          </w:tcPr>
          <w:p w14:paraId="6DBC6FFC" w14:textId="26D623E0" w:rsidR="00DB3E3D" w:rsidRDefault="00557A47" w:rsidP="007E3ADB">
            <w:pPr>
              <w:pStyle w:val="BodyText"/>
              <w:rPr>
                <w:lang w:eastAsia="en-GB"/>
              </w:rPr>
            </w:pPr>
            <w:r>
              <w:rPr>
                <w:lang w:eastAsia="en-GB"/>
              </w:rPr>
              <w:t xml:space="preserve">To understand the stages </w:t>
            </w:r>
            <w:r w:rsidR="007E3ADB">
              <w:rPr>
                <w:lang w:eastAsia="en-GB"/>
              </w:rPr>
              <w:t xml:space="preserve">in research design with reference to </w:t>
            </w:r>
            <w:r>
              <w:rPr>
                <w:lang w:eastAsia="en-GB"/>
              </w:rPr>
              <w:t>res</w:t>
            </w:r>
            <w:r w:rsidR="007E3ADB">
              <w:rPr>
                <w:lang w:eastAsia="en-GB"/>
              </w:rPr>
              <w:t xml:space="preserve">earch aims, selection of topic, </w:t>
            </w:r>
            <w:r>
              <w:rPr>
                <w:lang w:eastAsia="en-GB"/>
              </w:rPr>
              <w:t>hypothesis, identifying the target population, choosing a method, operationalisation, pilot studies, and implementing the research method</w:t>
            </w:r>
            <w:r w:rsidR="00022D24">
              <w:rPr>
                <w:lang w:eastAsia="en-GB"/>
              </w:rPr>
              <w:t>.</w:t>
            </w:r>
          </w:p>
        </w:tc>
        <w:tc>
          <w:tcPr>
            <w:tcW w:w="9923" w:type="dxa"/>
            <w:tcMar>
              <w:top w:w="113" w:type="dxa"/>
              <w:bottom w:w="113" w:type="dxa"/>
            </w:tcMar>
          </w:tcPr>
          <w:p w14:paraId="6DBC6FFD" w14:textId="55D37D7A" w:rsidR="00DB3E3D" w:rsidRPr="00262E32" w:rsidRDefault="00DB3E3D" w:rsidP="00DB3E3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Pre-prepare </w:t>
            </w:r>
            <w:r w:rsidR="007E3ADB">
              <w:rPr>
                <w:rFonts w:ascii="Arial" w:hAnsi="Arial" w:cs="Arial"/>
                <w:sz w:val="20"/>
                <w:szCs w:val="20"/>
                <w:lang w:eastAsia="en-GB"/>
              </w:rPr>
              <w:t>group packs in which there need</w:t>
            </w:r>
            <w:r w:rsidRPr="00262E32">
              <w:rPr>
                <w:rFonts w:ascii="Arial" w:hAnsi="Arial" w:cs="Arial"/>
                <w:sz w:val="20"/>
                <w:szCs w:val="20"/>
                <w:lang w:eastAsia="en-GB"/>
              </w:rPr>
              <w:t xml:space="preserve"> to be, on separate pieces of paper, all the different stages in a research investigation. Make sure these are shuffled so they are not in the correct order.</w:t>
            </w:r>
            <w:r w:rsidR="00805EB9">
              <w:rPr>
                <w:rFonts w:ascii="Arial" w:hAnsi="Arial" w:cs="Arial"/>
                <w:sz w:val="20"/>
                <w:szCs w:val="20"/>
                <w:lang w:eastAsia="en-GB"/>
              </w:rPr>
              <w:t xml:space="preserve"> Give each small group</w:t>
            </w:r>
            <w:r w:rsidRPr="00262E32">
              <w:rPr>
                <w:rFonts w:ascii="Arial" w:hAnsi="Arial" w:cs="Arial"/>
                <w:sz w:val="20"/>
                <w:szCs w:val="20"/>
                <w:lang w:eastAsia="en-GB"/>
              </w:rPr>
              <w:t xml:space="preserve"> one pack.</w:t>
            </w:r>
            <w:r w:rsidR="00EB3035">
              <w:rPr>
                <w:rFonts w:ascii="Arial" w:hAnsi="Arial" w:cs="Arial"/>
                <w:sz w:val="20"/>
                <w:szCs w:val="20"/>
                <w:lang w:eastAsia="en-GB"/>
              </w:rPr>
              <w:t xml:space="preserve"> Include key concepts/terms such as hypothesis, target po</w:t>
            </w:r>
            <w:r w:rsidR="007E3ADB">
              <w:rPr>
                <w:rFonts w:ascii="Arial" w:hAnsi="Arial" w:cs="Arial"/>
                <w:sz w:val="20"/>
                <w:szCs w:val="20"/>
                <w:lang w:eastAsia="en-GB"/>
              </w:rPr>
              <w:t xml:space="preserve">pulation, methods, </w:t>
            </w:r>
            <w:proofErr w:type="gramStart"/>
            <w:r w:rsidR="007E3ADB">
              <w:rPr>
                <w:rFonts w:ascii="Arial" w:hAnsi="Arial" w:cs="Arial"/>
                <w:sz w:val="20"/>
                <w:szCs w:val="20"/>
                <w:lang w:eastAsia="en-GB"/>
              </w:rPr>
              <w:t>operationalis</w:t>
            </w:r>
            <w:r w:rsidR="00EB3035">
              <w:rPr>
                <w:rFonts w:ascii="Arial" w:hAnsi="Arial" w:cs="Arial"/>
                <w:sz w:val="20"/>
                <w:szCs w:val="20"/>
                <w:lang w:eastAsia="en-GB"/>
              </w:rPr>
              <w:t>ation</w:t>
            </w:r>
            <w:proofErr w:type="gramEnd"/>
            <w:r w:rsidR="00EB3035">
              <w:rPr>
                <w:rFonts w:ascii="Arial" w:hAnsi="Arial" w:cs="Arial"/>
                <w:sz w:val="20"/>
                <w:szCs w:val="20"/>
                <w:lang w:eastAsia="en-GB"/>
              </w:rPr>
              <w:t xml:space="preserve"> and pilot studies.</w:t>
            </w:r>
            <w:r w:rsidRPr="00262E32">
              <w:rPr>
                <w:rFonts w:ascii="Arial" w:hAnsi="Arial" w:cs="Arial"/>
                <w:sz w:val="20"/>
                <w:szCs w:val="20"/>
                <w:lang w:eastAsia="en-GB"/>
              </w:rPr>
              <w:t xml:space="preserve"> Learners work collaboratively to </w:t>
            </w:r>
            <w:r w:rsidR="00237A95">
              <w:rPr>
                <w:rFonts w:ascii="Arial" w:hAnsi="Arial" w:cs="Arial"/>
                <w:sz w:val="20"/>
                <w:szCs w:val="20"/>
                <w:lang w:eastAsia="en-GB"/>
              </w:rPr>
              <w:t>figure</w:t>
            </w:r>
            <w:r w:rsidRPr="00262E32">
              <w:rPr>
                <w:rFonts w:ascii="Arial" w:hAnsi="Arial" w:cs="Arial"/>
                <w:sz w:val="20"/>
                <w:szCs w:val="20"/>
                <w:lang w:eastAsia="en-GB"/>
              </w:rPr>
              <w:t xml:space="preserve"> out the most logical order for each of these research stages to take place. Encourage them to discuss and debate within their groups. </w:t>
            </w:r>
          </w:p>
          <w:p w14:paraId="6DBC6FFE" w14:textId="77777777" w:rsidR="00DB3E3D" w:rsidRDefault="00DB3E3D" w:rsidP="001C4C24">
            <w:pPr>
              <w:autoSpaceDE w:val="0"/>
              <w:autoSpaceDN w:val="0"/>
              <w:adjustRightInd w:val="0"/>
              <w:rPr>
                <w:rFonts w:ascii="Arial" w:hAnsi="Arial" w:cs="Arial"/>
                <w:sz w:val="20"/>
                <w:szCs w:val="20"/>
              </w:rPr>
            </w:pPr>
          </w:p>
          <w:p w14:paraId="6DBC6FFF" w14:textId="33926407" w:rsidR="003419AC" w:rsidRPr="00262E32" w:rsidRDefault="003419AC" w:rsidP="003419AC">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Teacher circulates class</w:t>
            </w:r>
            <w:r w:rsidR="00237A95">
              <w:rPr>
                <w:rFonts w:ascii="Arial" w:hAnsi="Arial" w:cs="Arial"/>
                <w:sz w:val="20"/>
                <w:szCs w:val="20"/>
                <w:lang w:eastAsia="en-GB"/>
              </w:rPr>
              <w:t>room</w:t>
            </w:r>
            <w:r w:rsidRPr="00262E32">
              <w:rPr>
                <w:rFonts w:ascii="Arial" w:hAnsi="Arial" w:cs="Arial"/>
                <w:sz w:val="20"/>
                <w:szCs w:val="20"/>
                <w:lang w:eastAsia="en-GB"/>
              </w:rPr>
              <w:t xml:space="preserve"> and asks probing questions, </w:t>
            </w:r>
            <w:r w:rsidR="00237A95">
              <w:rPr>
                <w:rFonts w:ascii="Arial" w:hAnsi="Arial" w:cs="Arial"/>
                <w:sz w:val="20"/>
                <w:szCs w:val="20"/>
                <w:lang w:eastAsia="en-GB"/>
              </w:rPr>
              <w:t>encouraging</w:t>
            </w:r>
            <w:r w:rsidRPr="00262E32">
              <w:rPr>
                <w:rFonts w:ascii="Arial" w:hAnsi="Arial" w:cs="Arial"/>
                <w:sz w:val="20"/>
                <w:szCs w:val="20"/>
                <w:lang w:eastAsia="en-GB"/>
              </w:rPr>
              <w:t xml:space="preserve"> learners to re-consider their choices</w:t>
            </w:r>
            <w:r w:rsidR="00237A95">
              <w:rPr>
                <w:rFonts w:ascii="Arial" w:hAnsi="Arial" w:cs="Arial"/>
                <w:sz w:val="20"/>
                <w:szCs w:val="20"/>
                <w:lang w:eastAsia="en-GB"/>
              </w:rPr>
              <w:t>.</w:t>
            </w:r>
            <w:r w:rsidRPr="00262E32">
              <w:rPr>
                <w:rFonts w:ascii="Arial" w:hAnsi="Arial" w:cs="Arial"/>
                <w:sz w:val="20"/>
                <w:szCs w:val="20"/>
                <w:lang w:eastAsia="en-GB"/>
              </w:rPr>
              <w:t xml:space="preserve"> </w:t>
            </w:r>
            <w:r w:rsidR="00237A95">
              <w:rPr>
                <w:rFonts w:ascii="Arial" w:hAnsi="Arial" w:cs="Arial"/>
                <w:sz w:val="20"/>
                <w:szCs w:val="20"/>
                <w:lang w:eastAsia="en-GB"/>
              </w:rPr>
              <w:t>T</w:t>
            </w:r>
            <w:r w:rsidRPr="00262E32">
              <w:rPr>
                <w:rFonts w:ascii="Arial" w:hAnsi="Arial" w:cs="Arial"/>
                <w:sz w:val="20"/>
                <w:szCs w:val="20"/>
                <w:lang w:eastAsia="en-GB"/>
              </w:rPr>
              <w:t>he activity should be learner focused and help them to develop independent learning skills and critical thinking.</w:t>
            </w:r>
          </w:p>
          <w:p w14:paraId="6DBC7000" w14:textId="77777777" w:rsidR="003419AC" w:rsidRPr="00262E32" w:rsidRDefault="003419AC" w:rsidP="003419AC">
            <w:pPr>
              <w:pStyle w:val="ListParagraph"/>
              <w:rPr>
                <w:rFonts w:cs="Arial"/>
                <w:lang w:eastAsia="en-GB"/>
              </w:rPr>
            </w:pPr>
          </w:p>
          <w:p w14:paraId="6DBC7001" w14:textId="15E24F5D" w:rsidR="003419AC" w:rsidRPr="00262E32" w:rsidRDefault="003419AC" w:rsidP="003419AC">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After an agreed amount of time, stop the activity. </w:t>
            </w:r>
            <w:r w:rsidR="00237A95">
              <w:rPr>
                <w:rFonts w:ascii="Arial" w:hAnsi="Arial" w:cs="Arial"/>
                <w:sz w:val="20"/>
                <w:szCs w:val="20"/>
                <w:lang w:eastAsia="en-GB"/>
              </w:rPr>
              <w:t>E</w:t>
            </w:r>
            <w:r w:rsidRPr="00262E32">
              <w:rPr>
                <w:rFonts w:ascii="Arial" w:hAnsi="Arial" w:cs="Arial"/>
                <w:sz w:val="20"/>
                <w:szCs w:val="20"/>
                <w:lang w:eastAsia="en-GB"/>
              </w:rPr>
              <w:t xml:space="preserve">ach group to display their research strategy order onto the wall/board. As a class, discuss similarities and differences and agree on the correct sequence. Use targeted teacher questioning here. </w:t>
            </w:r>
          </w:p>
          <w:p w14:paraId="6DBC7002" w14:textId="77777777" w:rsidR="003419AC" w:rsidRPr="00262E32" w:rsidRDefault="003419AC" w:rsidP="003419AC">
            <w:pPr>
              <w:pStyle w:val="ListParagraph"/>
              <w:rPr>
                <w:rFonts w:cs="Arial"/>
                <w:lang w:eastAsia="en-GB"/>
              </w:rPr>
            </w:pPr>
          </w:p>
          <w:p w14:paraId="6DBC7003" w14:textId="22E3AE46" w:rsidR="003419AC" w:rsidRDefault="003419AC" w:rsidP="003419AC">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Once completed</w:t>
            </w:r>
            <w:r w:rsidR="003D2C39">
              <w:rPr>
                <w:rFonts w:ascii="Arial" w:hAnsi="Arial" w:cs="Arial"/>
                <w:sz w:val="20"/>
                <w:szCs w:val="20"/>
                <w:lang w:eastAsia="en-GB"/>
              </w:rPr>
              <w:t>,</w:t>
            </w:r>
            <w:r w:rsidRPr="00262E32">
              <w:rPr>
                <w:rFonts w:ascii="Arial" w:hAnsi="Arial" w:cs="Arial"/>
                <w:sz w:val="20"/>
                <w:szCs w:val="20"/>
                <w:lang w:eastAsia="en-GB"/>
              </w:rPr>
              <w:t xml:space="preserve"> learners to produce their own flow chart of the research strategy as a visual, colourful resource. </w:t>
            </w:r>
          </w:p>
          <w:p w14:paraId="6DBC7004" w14:textId="77777777" w:rsidR="00753E82" w:rsidRDefault="00753E82" w:rsidP="003419AC">
            <w:pPr>
              <w:autoSpaceDE w:val="0"/>
              <w:autoSpaceDN w:val="0"/>
              <w:adjustRightInd w:val="0"/>
              <w:rPr>
                <w:rFonts w:ascii="Arial" w:hAnsi="Arial" w:cs="Arial"/>
                <w:sz w:val="20"/>
                <w:szCs w:val="20"/>
                <w:lang w:eastAsia="en-GB"/>
              </w:rPr>
            </w:pPr>
          </w:p>
          <w:p w14:paraId="6DBC7005" w14:textId="3A78BC84" w:rsidR="007E3ADB" w:rsidRDefault="002C3C6E" w:rsidP="003419AC">
            <w:pPr>
              <w:autoSpaceDE w:val="0"/>
              <w:autoSpaceDN w:val="0"/>
              <w:adjustRightInd w:val="0"/>
              <w:rPr>
                <w:rFonts w:ascii="Arial" w:hAnsi="Arial" w:cs="Arial"/>
                <w:sz w:val="20"/>
                <w:szCs w:val="20"/>
              </w:rPr>
            </w:pPr>
            <w:r>
              <w:rPr>
                <w:rFonts w:ascii="Arial" w:hAnsi="Arial" w:cs="Arial"/>
                <w:sz w:val="20"/>
                <w:szCs w:val="20"/>
              </w:rPr>
              <w:t>H</w:t>
            </w:r>
            <w:r w:rsidR="007E3ADB">
              <w:rPr>
                <w:rFonts w:ascii="Arial" w:hAnsi="Arial" w:cs="Arial"/>
                <w:sz w:val="20"/>
                <w:szCs w:val="20"/>
              </w:rPr>
              <w:t>andout on Research methods (</w:t>
            </w:r>
            <w:r w:rsidR="007E3ADB" w:rsidRPr="00753E82">
              <w:rPr>
                <w:rFonts w:ascii="Arial" w:hAnsi="Arial" w:cs="Arial"/>
                <w:sz w:val="20"/>
                <w:szCs w:val="20"/>
              </w:rPr>
              <w:t>use pages/parts which are applicable)</w:t>
            </w:r>
          </w:p>
          <w:p w14:paraId="6DBC7006" w14:textId="77777777" w:rsidR="00753E82" w:rsidRDefault="00000000" w:rsidP="003419AC">
            <w:pPr>
              <w:autoSpaceDE w:val="0"/>
              <w:autoSpaceDN w:val="0"/>
              <w:adjustRightInd w:val="0"/>
              <w:rPr>
                <w:rFonts w:ascii="Arial" w:hAnsi="Arial" w:cs="Arial"/>
                <w:sz w:val="20"/>
                <w:szCs w:val="20"/>
              </w:rPr>
            </w:pPr>
            <w:hyperlink r:id="rId60" w:history="1">
              <w:r w:rsidR="00753E82" w:rsidRPr="00753E82">
                <w:rPr>
                  <w:rStyle w:val="Hyperlink"/>
                  <w:rFonts w:ascii="Arial" w:hAnsi="Arial" w:cs="Arial"/>
                  <w:sz w:val="20"/>
                  <w:szCs w:val="20"/>
                </w:rPr>
                <w:t>https://thepolesworthschool.com/wp-content/uploads/2020/05/Optional-Task-1-Research-Methods-Booklet.pdf</w:t>
              </w:r>
            </w:hyperlink>
            <w:r w:rsidR="00753E82" w:rsidRPr="00753E82">
              <w:rPr>
                <w:rFonts w:ascii="Arial" w:hAnsi="Arial" w:cs="Arial"/>
                <w:sz w:val="20"/>
                <w:szCs w:val="20"/>
              </w:rPr>
              <w:t xml:space="preserve"> </w:t>
            </w:r>
          </w:p>
          <w:p w14:paraId="6DBC7007" w14:textId="77777777" w:rsidR="00BE72F6" w:rsidRPr="00753E82" w:rsidRDefault="00BE72F6" w:rsidP="003419AC">
            <w:pPr>
              <w:autoSpaceDE w:val="0"/>
              <w:autoSpaceDN w:val="0"/>
              <w:adjustRightInd w:val="0"/>
              <w:rPr>
                <w:rFonts w:ascii="Arial" w:hAnsi="Arial" w:cs="Arial"/>
                <w:b/>
                <w:sz w:val="20"/>
                <w:szCs w:val="20"/>
                <w:lang w:eastAsia="en-GB"/>
              </w:rPr>
            </w:pPr>
          </w:p>
          <w:p w14:paraId="6DBC7009" w14:textId="40B863EF" w:rsidR="00483826" w:rsidRPr="00483826" w:rsidRDefault="00483826" w:rsidP="00415FA6">
            <w:pPr>
              <w:autoSpaceDE w:val="0"/>
              <w:autoSpaceDN w:val="0"/>
              <w:adjustRightInd w:val="0"/>
              <w:rPr>
                <w:rFonts w:ascii="Arial" w:hAnsi="Arial" w:cs="Arial"/>
                <w:sz w:val="20"/>
                <w:szCs w:val="20"/>
              </w:rPr>
            </w:pPr>
            <w:r w:rsidRPr="00483826">
              <w:rPr>
                <w:rFonts w:ascii="Arial" w:hAnsi="Arial" w:cs="Arial"/>
                <w:sz w:val="20"/>
                <w:szCs w:val="20"/>
              </w:rPr>
              <w:t>Detailed</w:t>
            </w:r>
            <w:r w:rsidR="007E3ADB" w:rsidRPr="00483826">
              <w:rPr>
                <w:rFonts w:ascii="Arial" w:hAnsi="Arial" w:cs="Arial"/>
                <w:sz w:val="20"/>
                <w:szCs w:val="20"/>
              </w:rPr>
              <w:t xml:space="preserve"> text on </w:t>
            </w:r>
            <w:r w:rsidRPr="00483826">
              <w:rPr>
                <w:rFonts w:ascii="Arial" w:hAnsi="Arial" w:cs="Arial"/>
                <w:sz w:val="20"/>
                <w:szCs w:val="20"/>
              </w:rPr>
              <w:t>Research</w:t>
            </w:r>
            <w:r w:rsidR="007E3ADB" w:rsidRPr="00483826">
              <w:rPr>
                <w:rFonts w:ascii="Arial" w:hAnsi="Arial" w:cs="Arial"/>
                <w:sz w:val="20"/>
                <w:szCs w:val="20"/>
              </w:rPr>
              <w:t xml:space="preserve"> methods</w:t>
            </w:r>
            <w:r>
              <w:rPr>
                <w:rFonts w:ascii="Arial" w:hAnsi="Arial" w:cs="Arial"/>
                <w:sz w:val="20"/>
                <w:szCs w:val="20"/>
              </w:rPr>
              <w:t xml:space="preserve"> in Sociology </w:t>
            </w:r>
            <w:hyperlink r:id="rId61" w:history="1">
              <w:r w:rsidR="002C3C6E">
                <w:rPr>
                  <w:rStyle w:val="Hyperlink"/>
                  <w:rFonts w:ascii="Arial" w:hAnsi="Arial" w:cs="Arial"/>
                  <w:sz w:val="20"/>
                  <w:szCs w:val="20"/>
                </w:rPr>
                <w:t>www.</w:t>
              </w:r>
              <w:r w:rsidRPr="00414091">
                <w:rPr>
                  <w:rStyle w:val="Hyperlink"/>
                  <w:rFonts w:ascii="Arial" w:hAnsi="Arial" w:cs="Arial"/>
                  <w:sz w:val="20"/>
                  <w:szCs w:val="20"/>
                </w:rPr>
                <w:t>studysmarter.co.uk/explanations/social-studies/research-methods-in-sociology/</w:t>
              </w:r>
            </w:hyperlink>
            <w:r>
              <w:rPr>
                <w:rFonts w:ascii="Arial" w:hAnsi="Arial" w:cs="Arial"/>
                <w:sz w:val="20"/>
                <w:szCs w:val="20"/>
              </w:rPr>
              <w:t xml:space="preserve"> </w:t>
            </w:r>
          </w:p>
        </w:tc>
      </w:tr>
      <w:tr w:rsidR="00DB3E3D" w:rsidRPr="004A4E17" w14:paraId="6DBC7018" w14:textId="77777777" w:rsidTr="00CC6C45">
        <w:tblPrEx>
          <w:tblCellMar>
            <w:top w:w="0" w:type="dxa"/>
            <w:bottom w:w="0" w:type="dxa"/>
          </w:tblCellMar>
        </w:tblPrEx>
        <w:tc>
          <w:tcPr>
            <w:tcW w:w="2552" w:type="dxa"/>
            <w:tcMar>
              <w:top w:w="113" w:type="dxa"/>
              <w:bottom w:w="113" w:type="dxa"/>
            </w:tcMar>
          </w:tcPr>
          <w:p w14:paraId="6DBC700B" w14:textId="77777777" w:rsidR="00DB3E3D" w:rsidRDefault="00006165" w:rsidP="002C3C6E">
            <w:pPr>
              <w:pStyle w:val="BodyText"/>
              <w:numPr>
                <w:ilvl w:val="2"/>
                <w:numId w:val="6"/>
              </w:numPr>
              <w:ind w:left="680"/>
              <w:rPr>
                <w:lang w:eastAsia="en-GB"/>
              </w:rPr>
            </w:pPr>
            <w:r>
              <w:rPr>
                <w:lang w:eastAsia="en-GB"/>
              </w:rPr>
              <w:t>Sampling</w:t>
            </w:r>
          </w:p>
        </w:tc>
        <w:tc>
          <w:tcPr>
            <w:tcW w:w="2126" w:type="dxa"/>
            <w:tcMar>
              <w:top w:w="113" w:type="dxa"/>
              <w:bottom w:w="113" w:type="dxa"/>
            </w:tcMar>
          </w:tcPr>
          <w:p w14:paraId="6DBC700C" w14:textId="002B1315" w:rsidR="00DB3E3D" w:rsidRDefault="009A49E2" w:rsidP="00483826">
            <w:pPr>
              <w:pStyle w:val="BodyText"/>
              <w:rPr>
                <w:lang w:eastAsia="en-GB"/>
              </w:rPr>
            </w:pPr>
            <w:r>
              <w:rPr>
                <w:lang w:eastAsia="en-GB"/>
              </w:rPr>
              <w:t>To understand the importanc</w:t>
            </w:r>
            <w:r w:rsidR="00483826">
              <w:rPr>
                <w:lang w:eastAsia="en-GB"/>
              </w:rPr>
              <w:t>e of sampling as a main step in</w:t>
            </w:r>
            <w:r>
              <w:rPr>
                <w:lang w:eastAsia="en-GB"/>
              </w:rPr>
              <w:t xml:space="preserve"> devising and implementing a research strategy</w:t>
            </w:r>
            <w:r w:rsidR="00483826">
              <w:rPr>
                <w:lang w:eastAsia="en-GB"/>
              </w:rPr>
              <w:t>, with reference to sampling frames, different sampling techniques and the strengths and limitations of each technique</w:t>
            </w:r>
            <w:r w:rsidR="00022D24">
              <w:rPr>
                <w:lang w:eastAsia="en-GB"/>
              </w:rPr>
              <w:t>.</w:t>
            </w:r>
            <w:r>
              <w:rPr>
                <w:lang w:eastAsia="en-GB"/>
              </w:rPr>
              <w:t xml:space="preserve"> </w:t>
            </w:r>
          </w:p>
        </w:tc>
        <w:tc>
          <w:tcPr>
            <w:tcW w:w="9923" w:type="dxa"/>
            <w:tcMar>
              <w:top w:w="113" w:type="dxa"/>
              <w:bottom w:w="113" w:type="dxa"/>
            </w:tcMar>
          </w:tcPr>
          <w:p w14:paraId="6DBC700D" w14:textId="67B0C20A" w:rsidR="00006165" w:rsidRPr="00262E32" w:rsidRDefault="00483826" w:rsidP="00006165">
            <w:pPr>
              <w:autoSpaceDE w:val="0"/>
              <w:autoSpaceDN w:val="0"/>
              <w:adjustRightInd w:val="0"/>
              <w:rPr>
                <w:rFonts w:ascii="Arial" w:hAnsi="Arial" w:cs="Arial"/>
                <w:b/>
                <w:sz w:val="20"/>
                <w:szCs w:val="20"/>
                <w:lang w:eastAsia="en-GB"/>
              </w:rPr>
            </w:pPr>
            <w:r>
              <w:rPr>
                <w:rFonts w:ascii="Arial" w:hAnsi="Arial" w:cs="Arial"/>
                <w:sz w:val="20"/>
                <w:szCs w:val="20"/>
                <w:lang w:eastAsia="en-GB"/>
              </w:rPr>
              <w:t>Teacher i</w:t>
            </w:r>
            <w:r w:rsidR="00006165" w:rsidRPr="00262E32">
              <w:rPr>
                <w:rFonts w:ascii="Arial" w:hAnsi="Arial" w:cs="Arial"/>
                <w:sz w:val="20"/>
                <w:szCs w:val="20"/>
                <w:lang w:eastAsia="en-GB"/>
              </w:rPr>
              <w:t>ntroduction with the idea of what we mean by a ‘</w:t>
            </w:r>
            <w:proofErr w:type="gramStart"/>
            <w:r w:rsidR="00006165" w:rsidRPr="00262E32">
              <w:rPr>
                <w:rFonts w:ascii="Arial" w:hAnsi="Arial" w:cs="Arial"/>
                <w:sz w:val="20"/>
                <w:szCs w:val="20"/>
                <w:lang w:eastAsia="en-GB"/>
              </w:rPr>
              <w:t>sample‘</w:t>
            </w:r>
            <w:proofErr w:type="gramEnd"/>
            <w:r w:rsidR="00CB7ECC">
              <w:rPr>
                <w:rFonts w:ascii="Arial" w:hAnsi="Arial" w:cs="Arial"/>
                <w:sz w:val="20"/>
                <w:szCs w:val="20"/>
                <w:lang w:eastAsia="en-GB"/>
              </w:rPr>
              <w:t xml:space="preserve">. </w:t>
            </w:r>
            <w:r w:rsidR="00006165" w:rsidRPr="00262E32">
              <w:rPr>
                <w:rFonts w:ascii="Arial" w:hAnsi="Arial" w:cs="Arial"/>
                <w:sz w:val="20"/>
                <w:szCs w:val="20"/>
                <w:lang w:eastAsia="en-GB"/>
              </w:rPr>
              <w:t xml:space="preserve">Lead into discussion of how researchers choose who to conduct their research </w:t>
            </w:r>
            <w:proofErr w:type="gramStart"/>
            <w:r w:rsidR="00006165" w:rsidRPr="00262E32">
              <w:rPr>
                <w:rFonts w:ascii="Arial" w:hAnsi="Arial" w:cs="Arial"/>
                <w:sz w:val="20"/>
                <w:szCs w:val="20"/>
                <w:lang w:eastAsia="en-GB"/>
              </w:rPr>
              <w:t>on, and</w:t>
            </w:r>
            <w:proofErr w:type="gramEnd"/>
            <w:r w:rsidR="00006165" w:rsidRPr="00262E32">
              <w:rPr>
                <w:rFonts w:ascii="Arial" w:hAnsi="Arial" w:cs="Arial"/>
                <w:sz w:val="20"/>
                <w:szCs w:val="20"/>
                <w:lang w:eastAsia="en-GB"/>
              </w:rPr>
              <w:t xml:space="preserve"> try to integrate references to sample size and composition. </w:t>
            </w:r>
          </w:p>
          <w:p w14:paraId="6DBC700E" w14:textId="77777777" w:rsidR="00006165" w:rsidRPr="00262E32" w:rsidRDefault="00006165" w:rsidP="00006165">
            <w:pPr>
              <w:pStyle w:val="ListParagraph"/>
              <w:autoSpaceDE w:val="0"/>
              <w:autoSpaceDN w:val="0"/>
              <w:adjustRightInd w:val="0"/>
              <w:ind w:left="395"/>
              <w:rPr>
                <w:rFonts w:cs="Arial"/>
                <w:b/>
                <w:lang w:eastAsia="en-GB"/>
              </w:rPr>
            </w:pPr>
          </w:p>
          <w:p w14:paraId="6DBC700F" w14:textId="0310EB14" w:rsidR="00006165" w:rsidRPr="00262E32" w:rsidRDefault="00006165" w:rsidP="00006165">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Introduce the various samples learners need to </w:t>
            </w:r>
            <w:r>
              <w:rPr>
                <w:rFonts w:ascii="Arial" w:hAnsi="Arial" w:cs="Arial"/>
                <w:sz w:val="20"/>
                <w:szCs w:val="20"/>
                <w:lang w:eastAsia="en-GB"/>
              </w:rPr>
              <w:t>know about (see syllabus</w:t>
            </w:r>
            <w:r w:rsidRPr="00262E32">
              <w:rPr>
                <w:rFonts w:ascii="Arial" w:hAnsi="Arial" w:cs="Arial"/>
                <w:sz w:val="20"/>
                <w:szCs w:val="20"/>
                <w:lang w:eastAsia="en-GB"/>
              </w:rPr>
              <w:t xml:space="preserve">) focusing on what the sample type is and its strengths and limitations. </w:t>
            </w:r>
            <w:r w:rsidR="00787F41">
              <w:rPr>
                <w:rFonts w:ascii="Arial" w:hAnsi="Arial" w:cs="Arial"/>
                <w:sz w:val="20"/>
                <w:szCs w:val="20"/>
                <w:lang w:eastAsia="en-GB"/>
              </w:rPr>
              <w:t>A short video can be shown</w:t>
            </w:r>
            <w:r w:rsidR="00CB7ECC">
              <w:rPr>
                <w:rFonts w:ascii="Arial" w:hAnsi="Arial" w:cs="Arial"/>
                <w:sz w:val="20"/>
                <w:szCs w:val="20"/>
                <w:lang w:eastAsia="en-GB"/>
              </w:rPr>
              <w:t>,</w:t>
            </w:r>
            <w:r w:rsidR="00787F41">
              <w:rPr>
                <w:rFonts w:ascii="Arial" w:hAnsi="Arial" w:cs="Arial"/>
                <w:sz w:val="20"/>
                <w:szCs w:val="20"/>
                <w:lang w:eastAsia="en-GB"/>
              </w:rPr>
              <w:t xml:space="preserve"> such as </w:t>
            </w:r>
            <w:hyperlink r:id="rId62" w:history="1">
              <w:r w:rsidR="00787F41" w:rsidRPr="00EE6653">
                <w:rPr>
                  <w:rStyle w:val="Hyperlink"/>
                  <w:rFonts w:ascii="Arial" w:hAnsi="Arial" w:cs="Arial"/>
                  <w:sz w:val="20"/>
                  <w:szCs w:val="20"/>
                  <w:lang w:eastAsia="en-GB"/>
                </w:rPr>
                <w:t>https://youtu.be/d0aS-KlZb2Q</w:t>
              </w:r>
            </w:hyperlink>
            <w:r w:rsidR="00787F41">
              <w:rPr>
                <w:rFonts w:ascii="Arial" w:hAnsi="Arial" w:cs="Arial"/>
                <w:sz w:val="20"/>
                <w:szCs w:val="20"/>
                <w:lang w:eastAsia="en-GB"/>
              </w:rPr>
              <w:t xml:space="preserve">. </w:t>
            </w:r>
            <w:r w:rsidRPr="00262E32">
              <w:rPr>
                <w:rFonts w:ascii="Arial" w:hAnsi="Arial" w:cs="Arial"/>
                <w:sz w:val="20"/>
                <w:szCs w:val="20"/>
                <w:lang w:eastAsia="en-GB"/>
              </w:rPr>
              <w:t>Try to get the learners involved in drawing names from a hat for the random sample, using a class register and selecting e</w:t>
            </w:r>
            <w:r>
              <w:rPr>
                <w:rFonts w:ascii="Arial" w:hAnsi="Arial" w:cs="Arial"/>
                <w:sz w:val="20"/>
                <w:szCs w:val="20"/>
                <w:lang w:eastAsia="en-GB"/>
              </w:rPr>
              <w:t xml:space="preserve">very nth name. Personalise all </w:t>
            </w:r>
            <w:r w:rsidRPr="00262E32">
              <w:rPr>
                <w:rFonts w:ascii="Arial" w:hAnsi="Arial" w:cs="Arial"/>
                <w:sz w:val="20"/>
                <w:szCs w:val="20"/>
                <w:lang w:eastAsia="en-GB"/>
              </w:rPr>
              <w:t xml:space="preserve">these activities to the learners,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use their names for the random sample. </w:t>
            </w:r>
          </w:p>
          <w:p w14:paraId="6DBC7010" w14:textId="77777777" w:rsidR="00006165" w:rsidRPr="00262E32" w:rsidRDefault="00006165" w:rsidP="00006165">
            <w:pPr>
              <w:pStyle w:val="ListParagraph"/>
              <w:rPr>
                <w:rFonts w:cs="Arial"/>
                <w:b/>
                <w:lang w:eastAsia="en-GB"/>
              </w:rPr>
            </w:pPr>
          </w:p>
          <w:p w14:paraId="6DBC7011" w14:textId="317C1029" w:rsidR="00DB3E3D" w:rsidRDefault="00006165" w:rsidP="00006165">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Consolidate via learners producing a poster to show the different types of sample</w:t>
            </w:r>
            <w:r w:rsidR="00AB30D6">
              <w:rPr>
                <w:rFonts w:ascii="Arial" w:hAnsi="Arial" w:cs="Arial"/>
                <w:sz w:val="20"/>
                <w:szCs w:val="20"/>
                <w:lang w:eastAsia="en-GB"/>
              </w:rPr>
              <w:t>s</w:t>
            </w:r>
            <w:r w:rsidRPr="00262E32">
              <w:rPr>
                <w:rFonts w:ascii="Arial" w:hAnsi="Arial" w:cs="Arial"/>
                <w:sz w:val="20"/>
                <w:szCs w:val="20"/>
                <w:lang w:eastAsia="en-GB"/>
              </w:rPr>
              <w:t xml:space="preserve"> available to sociologists and the evaluation issues associated w</w:t>
            </w:r>
            <w:r>
              <w:rPr>
                <w:rFonts w:ascii="Arial" w:hAnsi="Arial" w:cs="Arial"/>
                <w:sz w:val="20"/>
                <w:szCs w:val="20"/>
                <w:lang w:eastAsia="en-GB"/>
              </w:rPr>
              <w:t xml:space="preserve">ith them. </w:t>
            </w:r>
            <w:r w:rsidRPr="00262E32">
              <w:rPr>
                <w:rFonts w:ascii="Arial" w:hAnsi="Arial" w:cs="Arial"/>
                <w:b/>
                <w:sz w:val="20"/>
                <w:szCs w:val="20"/>
                <w:lang w:eastAsia="en-GB"/>
              </w:rPr>
              <w:t>(I)</w:t>
            </w:r>
          </w:p>
          <w:p w14:paraId="6DBC7012" w14:textId="77777777" w:rsidR="00006165" w:rsidRDefault="00006165" w:rsidP="00006165">
            <w:pPr>
              <w:autoSpaceDE w:val="0"/>
              <w:autoSpaceDN w:val="0"/>
              <w:adjustRightInd w:val="0"/>
              <w:rPr>
                <w:rFonts w:ascii="Arial" w:hAnsi="Arial" w:cs="Arial"/>
                <w:b/>
                <w:sz w:val="20"/>
                <w:szCs w:val="20"/>
                <w:lang w:eastAsia="en-GB"/>
              </w:rPr>
            </w:pPr>
          </w:p>
          <w:p w14:paraId="6DBC7013" w14:textId="051A9ADB" w:rsidR="00006165" w:rsidRDefault="00FB4BDF"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Use</w:t>
            </w:r>
            <w:r w:rsidR="00483826">
              <w:rPr>
                <w:rFonts w:ascii="Arial" w:hAnsi="Arial" w:cs="Arial"/>
                <w:sz w:val="20"/>
                <w:szCs w:val="20"/>
                <w:lang w:eastAsia="en-GB"/>
              </w:rPr>
              <w:t>ful text</w:t>
            </w:r>
            <w:r>
              <w:rPr>
                <w:rFonts w:ascii="Arial" w:hAnsi="Arial" w:cs="Arial"/>
                <w:sz w:val="20"/>
                <w:szCs w:val="20"/>
                <w:lang w:eastAsia="en-GB"/>
              </w:rPr>
              <w:t xml:space="preserve"> for revision, including sampling  </w:t>
            </w:r>
            <w:hyperlink r:id="rId63" w:history="1">
              <w:r w:rsidR="002C3C6E">
                <w:rPr>
                  <w:rStyle w:val="Hyperlink"/>
                  <w:rFonts w:ascii="Arial" w:hAnsi="Arial" w:cs="Arial"/>
                  <w:sz w:val="20"/>
                  <w:szCs w:val="20"/>
                  <w:lang w:eastAsia="en-GB"/>
                </w:rPr>
                <w:t>www.</w:t>
              </w:r>
              <w:r w:rsidR="00787F41" w:rsidRPr="00EE6653">
                <w:rPr>
                  <w:rStyle w:val="Hyperlink"/>
                  <w:rFonts w:ascii="Arial" w:hAnsi="Arial" w:cs="Arial"/>
                  <w:sz w:val="20"/>
                  <w:szCs w:val="20"/>
                  <w:lang w:eastAsia="en-GB"/>
                </w:rPr>
                <w:t>tutor2u.net/sociology/blog/revision-methods-basics-and-sampling</w:t>
              </w:r>
            </w:hyperlink>
          </w:p>
          <w:p w14:paraId="6DBC7015" w14:textId="77777777" w:rsidR="00787F41" w:rsidRDefault="00483826" w:rsidP="002C3C6E">
            <w:pPr>
              <w:autoSpaceDE w:val="0"/>
              <w:autoSpaceDN w:val="0"/>
              <w:adjustRightInd w:val="0"/>
              <w:spacing w:before="60" w:after="60"/>
            </w:pPr>
            <w:r>
              <w:rPr>
                <w:rFonts w:ascii="Arial" w:hAnsi="Arial" w:cs="Arial"/>
                <w:sz w:val="20"/>
                <w:szCs w:val="20"/>
                <w:lang w:eastAsia="en-GB"/>
              </w:rPr>
              <w:t>Useful d</w:t>
            </w:r>
            <w:r w:rsidR="00787F41">
              <w:rPr>
                <w:rFonts w:ascii="Arial" w:hAnsi="Arial" w:cs="Arial"/>
                <w:sz w:val="20"/>
                <w:szCs w:val="20"/>
                <w:lang w:eastAsia="en-GB"/>
              </w:rPr>
              <w:t xml:space="preserve">efinitions of different types of sampling </w:t>
            </w:r>
            <w:hyperlink r:id="rId64" w:history="1">
              <w:r w:rsidR="00787F41" w:rsidRPr="00EE6653">
                <w:rPr>
                  <w:rStyle w:val="Hyperlink"/>
                  <w:rFonts w:ascii="Arial" w:hAnsi="Arial" w:cs="Arial"/>
                  <w:sz w:val="20"/>
                  <w:szCs w:val="20"/>
                  <w:lang w:eastAsia="en-GB"/>
                </w:rPr>
                <w:t>https://myeducite.com/index.php/cie-igcse/sociology-0495/sociology-notes/theory-methods/</w:t>
              </w:r>
            </w:hyperlink>
          </w:p>
          <w:p w14:paraId="6DBC7017" w14:textId="34422B6B" w:rsidR="000614BB" w:rsidRPr="000614BB" w:rsidRDefault="002C3C6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rPr>
              <w:t xml:space="preserve">A detailed </w:t>
            </w:r>
            <w:r w:rsidR="000614BB" w:rsidRPr="000614BB">
              <w:rPr>
                <w:rFonts w:ascii="Arial" w:hAnsi="Arial" w:cs="Arial"/>
                <w:sz w:val="20"/>
                <w:szCs w:val="20"/>
              </w:rPr>
              <w:t xml:space="preserve">and advanced text on </w:t>
            </w:r>
            <w:r w:rsidR="00AB30D6">
              <w:rPr>
                <w:rFonts w:ascii="Arial" w:hAnsi="Arial" w:cs="Arial"/>
                <w:sz w:val="20"/>
                <w:szCs w:val="20"/>
              </w:rPr>
              <w:t>t</w:t>
            </w:r>
            <w:r w:rsidR="000614BB">
              <w:rPr>
                <w:rFonts w:ascii="Arial" w:hAnsi="Arial" w:cs="Arial"/>
                <w:sz w:val="20"/>
                <w:szCs w:val="20"/>
              </w:rPr>
              <w:t xml:space="preserve">he different types of sampling designs in Sociology </w:t>
            </w:r>
            <w:hyperlink r:id="rId65" w:history="1">
              <w:r>
                <w:rPr>
                  <w:rStyle w:val="Hyperlink"/>
                  <w:rFonts w:ascii="Arial" w:hAnsi="Arial" w:cs="Arial"/>
                  <w:sz w:val="20"/>
                  <w:szCs w:val="20"/>
                </w:rPr>
                <w:t>www.</w:t>
              </w:r>
              <w:r w:rsidR="000614BB" w:rsidRPr="00414091">
                <w:rPr>
                  <w:rStyle w:val="Hyperlink"/>
                  <w:rFonts w:ascii="Arial" w:hAnsi="Arial" w:cs="Arial"/>
                  <w:sz w:val="20"/>
                  <w:szCs w:val="20"/>
                </w:rPr>
                <w:t>thoughtco.com/sampling-designs-used-in-sociology-3026562</w:t>
              </w:r>
            </w:hyperlink>
            <w:r w:rsidR="000614BB">
              <w:rPr>
                <w:rFonts w:ascii="Arial" w:hAnsi="Arial" w:cs="Arial"/>
                <w:sz w:val="20"/>
                <w:szCs w:val="20"/>
              </w:rPr>
              <w:t xml:space="preserve"> </w:t>
            </w:r>
          </w:p>
        </w:tc>
      </w:tr>
      <w:tr w:rsidR="00DB3E3D" w:rsidRPr="004A4E17" w14:paraId="6DBC705A" w14:textId="77777777" w:rsidTr="00CC6C45">
        <w:tblPrEx>
          <w:tblCellMar>
            <w:top w:w="0" w:type="dxa"/>
            <w:bottom w:w="0" w:type="dxa"/>
          </w:tblCellMar>
        </w:tblPrEx>
        <w:tc>
          <w:tcPr>
            <w:tcW w:w="2552" w:type="dxa"/>
            <w:tcMar>
              <w:top w:w="113" w:type="dxa"/>
              <w:bottom w:w="113" w:type="dxa"/>
            </w:tcMar>
          </w:tcPr>
          <w:p w14:paraId="6DBC7019" w14:textId="77777777" w:rsidR="00DB3E3D" w:rsidRDefault="00EE5125" w:rsidP="002C3C6E">
            <w:pPr>
              <w:pStyle w:val="BodyText"/>
              <w:numPr>
                <w:ilvl w:val="2"/>
                <w:numId w:val="6"/>
              </w:numPr>
              <w:ind w:left="737"/>
              <w:rPr>
                <w:lang w:eastAsia="en-GB"/>
              </w:rPr>
            </w:pPr>
            <w:r>
              <w:rPr>
                <w:lang w:eastAsia="en-GB"/>
              </w:rPr>
              <w:t xml:space="preserve">Quantitative and qualitative </w:t>
            </w:r>
            <w:r w:rsidR="002B088F">
              <w:rPr>
                <w:lang w:eastAsia="en-GB"/>
              </w:rPr>
              <w:t xml:space="preserve">primary </w:t>
            </w:r>
            <w:r>
              <w:rPr>
                <w:lang w:eastAsia="en-GB"/>
              </w:rPr>
              <w:t>research methods</w:t>
            </w:r>
          </w:p>
        </w:tc>
        <w:tc>
          <w:tcPr>
            <w:tcW w:w="2126" w:type="dxa"/>
            <w:tcMar>
              <w:top w:w="113" w:type="dxa"/>
              <w:bottom w:w="113" w:type="dxa"/>
            </w:tcMar>
          </w:tcPr>
          <w:p w14:paraId="6DBC701A" w14:textId="0F87C3C8" w:rsidR="00DB3E3D" w:rsidRDefault="002B088F" w:rsidP="00403AA8">
            <w:pPr>
              <w:pStyle w:val="BodyText"/>
              <w:rPr>
                <w:lang w:eastAsia="en-GB"/>
              </w:rPr>
            </w:pPr>
            <w:r>
              <w:rPr>
                <w:lang w:eastAsia="en-GB"/>
              </w:rPr>
              <w:t>To</w:t>
            </w:r>
            <w:r w:rsidR="00436C4A" w:rsidRPr="00262E32">
              <w:rPr>
                <w:lang w:eastAsia="en-GB"/>
              </w:rPr>
              <w:t xml:space="preserve"> </w:t>
            </w:r>
            <w:r w:rsidR="00403AA8">
              <w:rPr>
                <w:lang w:eastAsia="en-GB"/>
              </w:rPr>
              <w:t xml:space="preserve">understand the </w:t>
            </w:r>
            <w:r w:rsidR="00436C4A" w:rsidRPr="00262E32">
              <w:rPr>
                <w:lang w:eastAsia="en-GB"/>
              </w:rPr>
              <w:t xml:space="preserve">main </w:t>
            </w:r>
            <w:r w:rsidR="00436C4A">
              <w:rPr>
                <w:lang w:eastAsia="en-GB"/>
              </w:rPr>
              <w:t>quantitative and qualitative</w:t>
            </w:r>
            <w:r>
              <w:rPr>
                <w:lang w:eastAsia="en-GB"/>
              </w:rPr>
              <w:t xml:space="preserve"> primary</w:t>
            </w:r>
            <w:r w:rsidR="00436C4A">
              <w:rPr>
                <w:lang w:eastAsia="en-GB"/>
              </w:rPr>
              <w:t xml:space="preserve"> research methods </w:t>
            </w:r>
            <w:r w:rsidR="00436C4A" w:rsidRPr="00262E32">
              <w:rPr>
                <w:lang w:eastAsia="en-GB"/>
              </w:rPr>
              <w:t>used in sociologica</w:t>
            </w:r>
            <w:r w:rsidR="00436C4A">
              <w:rPr>
                <w:lang w:eastAsia="en-GB"/>
              </w:rPr>
              <w:t>l investigation: questionnaires, interviews, observation</w:t>
            </w:r>
            <w:r w:rsidR="00403AA8">
              <w:rPr>
                <w:lang w:eastAsia="en-GB"/>
              </w:rPr>
              <w:t>s</w:t>
            </w:r>
            <w:r w:rsidR="00436C4A">
              <w:rPr>
                <w:lang w:eastAsia="en-GB"/>
              </w:rPr>
              <w:t xml:space="preserve">. </w:t>
            </w:r>
            <w:r w:rsidR="00436C4A" w:rsidRPr="00262E32">
              <w:rPr>
                <w:lang w:eastAsia="en-GB"/>
              </w:rPr>
              <w:t>Coverage should include the strengths and limitations of each method, assessment of their usefulness in sociological research and awareness of the types of evidence produced</w:t>
            </w:r>
            <w:r w:rsidR="00022D24">
              <w:rPr>
                <w:lang w:eastAsia="en-GB"/>
              </w:rPr>
              <w:t>.</w:t>
            </w:r>
          </w:p>
        </w:tc>
        <w:tc>
          <w:tcPr>
            <w:tcW w:w="9923" w:type="dxa"/>
            <w:tcMar>
              <w:top w:w="113" w:type="dxa"/>
              <w:bottom w:w="113" w:type="dxa"/>
            </w:tcMar>
          </w:tcPr>
          <w:p w14:paraId="6DBC701B" w14:textId="77777777" w:rsidR="002B088F" w:rsidRPr="002B088F" w:rsidRDefault="002B088F" w:rsidP="004A047F">
            <w:pPr>
              <w:autoSpaceDE w:val="0"/>
              <w:autoSpaceDN w:val="0"/>
              <w:adjustRightInd w:val="0"/>
              <w:rPr>
                <w:rFonts w:ascii="Arial" w:hAnsi="Arial" w:cs="Arial"/>
                <w:b/>
                <w:sz w:val="20"/>
                <w:szCs w:val="20"/>
                <w:lang w:eastAsia="en-GB"/>
              </w:rPr>
            </w:pPr>
            <w:r w:rsidRPr="002B088F">
              <w:rPr>
                <w:rFonts w:ascii="Arial" w:hAnsi="Arial" w:cs="Arial"/>
                <w:b/>
                <w:sz w:val="20"/>
                <w:szCs w:val="20"/>
                <w:lang w:eastAsia="en-GB"/>
              </w:rPr>
              <w:t>Questionnaires</w:t>
            </w:r>
          </w:p>
          <w:p w14:paraId="6DBC701C" w14:textId="1B19F97C" w:rsidR="004A047F" w:rsidRDefault="004A047F" w:rsidP="004A047F">
            <w:pPr>
              <w:autoSpaceDE w:val="0"/>
              <w:autoSpaceDN w:val="0"/>
              <w:adjustRightInd w:val="0"/>
              <w:rPr>
                <w:rFonts w:ascii="Arial" w:hAnsi="Arial" w:cs="Arial"/>
                <w:sz w:val="20"/>
                <w:szCs w:val="20"/>
                <w:lang w:eastAsia="en-GB"/>
              </w:rPr>
            </w:pPr>
            <w:r>
              <w:rPr>
                <w:rFonts w:ascii="Arial" w:hAnsi="Arial" w:cs="Arial"/>
                <w:sz w:val="20"/>
                <w:szCs w:val="20"/>
                <w:lang w:eastAsia="en-GB"/>
              </w:rPr>
              <w:t>Teacher-led introduction to survey techniques includ</w:t>
            </w:r>
            <w:r w:rsidR="00AB30D6">
              <w:rPr>
                <w:rFonts w:ascii="Arial" w:hAnsi="Arial" w:cs="Arial"/>
                <w:sz w:val="20"/>
                <w:szCs w:val="20"/>
                <w:lang w:eastAsia="en-GB"/>
              </w:rPr>
              <w:t>ing</w:t>
            </w:r>
            <w:r>
              <w:rPr>
                <w:rFonts w:ascii="Arial" w:hAnsi="Arial" w:cs="Arial"/>
                <w:sz w:val="20"/>
                <w:szCs w:val="20"/>
                <w:lang w:eastAsia="en-GB"/>
              </w:rPr>
              <w:t xml:space="preserve"> questionnaires and structured interviews. Emphasi</w:t>
            </w:r>
            <w:r w:rsidR="00AB30D6">
              <w:rPr>
                <w:rFonts w:ascii="Arial" w:hAnsi="Arial" w:cs="Arial"/>
                <w:sz w:val="20"/>
                <w:szCs w:val="20"/>
                <w:lang w:eastAsia="en-GB"/>
              </w:rPr>
              <w:t>s</w:t>
            </w:r>
            <w:r>
              <w:rPr>
                <w:rFonts w:ascii="Arial" w:hAnsi="Arial" w:cs="Arial"/>
                <w:sz w:val="20"/>
                <w:szCs w:val="20"/>
                <w:lang w:eastAsia="en-GB"/>
              </w:rPr>
              <w:t>e that they are usually carried out on a large scale</w:t>
            </w:r>
            <w:r w:rsidR="00997235">
              <w:rPr>
                <w:rFonts w:ascii="Arial" w:hAnsi="Arial" w:cs="Arial"/>
                <w:sz w:val="20"/>
                <w:szCs w:val="20"/>
                <w:lang w:eastAsia="en-GB"/>
              </w:rPr>
              <w:t xml:space="preserve"> (</w:t>
            </w:r>
            <w:r>
              <w:rPr>
                <w:rFonts w:ascii="Arial" w:hAnsi="Arial" w:cs="Arial"/>
                <w:sz w:val="20"/>
                <w:szCs w:val="20"/>
                <w:lang w:eastAsia="en-GB"/>
              </w:rPr>
              <w:t>including many respondents</w:t>
            </w:r>
            <w:r w:rsidR="00997235">
              <w:rPr>
                <w:rFonts w:ascii="Arial" w:hAnsi="Arial" w:cs="Arial"/>
                <w:sz w:val="20"/>
                <w:szCs w:val="20"/>
                <w:lang w:eastAsia="en-GB"/>
              </w:rPr>
              <w:t>),</w:t>
            </w:r>
            <w:r>
              <w:rPr>
                <w:rFonts w:ascii="Arial" w:hAnsi="Arial" w:cs="Arial"/>
                <w:sz w:val="20"/>
                <w:szCs w:val="20"/>
                <w:lang w:eastAsia="en-GB"/>
              </w:rPr>
              <w:t xml:space="preserve"> they generate quantitative data and</w:t>
            </w:r>
            <w:r w:rsidR="00997235">
              <w:rPr>
                <w:rFonts w:ascii="Arial" w:hAnsi="Arial" w:cs="Arial"/>
                <w:sz w:val="20"/>
                <w:szCs w:val="20"/>
                <w:lang w:eastAsia="en-GB"/>
              </w:rPr>
              <w:t xml:space="preserve"> that </w:t>
            </w:r>
            <w:r>
              <w:rPr>
                <w:rFonts w:ascii="Arial" w:hAnsi="Arial" w:cs="Arial"/>
                <w:sz w:val="20"/>
                <w:szCs w:val="20"/>
                <w:lang w:eastAsia="en-GB"/>
              </w:rPr>
              <w:t>they are favoured by positivists.</w:t>
            </w:r>
          </w:p>
          <w:p w14:paraId="6DBC701D" w14:textId="77777777" w:rsidR="004A047F" w:rsidRDefault="004A047F" w:rsidP="004A047F">
            <w:pPr>
              <w:autoSpaceDE w:val="0"/>
              <w:autoSpaceDN w:val="0"/>
              <w:adjustRightInd w:val="0"/>
              <w:rPr>
                <w:rFonts w:ascii="Arial" w:hAnsi="Arial" w:cs="Arial"/>
                <w:sz w:val="20"/>
                <w:szCs w:val="20"/>
                <w:lang w:eastAsia="en-GB"/>
              </w:rPr>
            </w:pPr>
          </w:p>
          <w:p w14:paraId="6DBC701E" w14:textId="14AA84BD" w:rsidR="002E04BD" w:rsidRDefault="002E04BD" w:rsidP="002E04BD">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Start</w:t>
            </w:r>
            <w:r w:rsidR="00D538EE">
              <w:rPr>
                <w:rFonts w:ascii="Arial" w:hAnsi="Arial" w:cs="Arial"/>
                <w:sz w:val="20"/>
                <w:szCs w:val="20"/>
                <w:lang w:eastAsia="en-GB"/>
              </w:rPr>
              <w:t xml:space="preserve"> with </w:t>
            </w:r>
            <w:r w:rsidRPr="00262E32">
              <w:rPr>
                <w:rFonts w:ascii="Arial" w:hAnsi="Arial" w:cs="Arial"/>
                <w:sz w:val="20"/>
                <w:szCs w:val="20"/>
                <w:lang w:eastAsia="en-GB"/>
              </w:rPr>
              <w:t xml:space="preserve">10 true or false statements about questionnaires for learners to complete individually and to then discuss as a class,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questionnaires are asked face to face; questionnaires should be as long as possible. </w:t>
            </w:r>
            <w:r w:rsidRPr="00262E32">
              <w:rPr>
                <w:rFonts w:ascii="Arial" w:hAnsi="Arial" w:cs="Arial"/>
                <w:b/>
                <w:sz w:val="20"/>
                <w:szCs w:val="20"/>
                <w:lang w:eastAsia="en-GB"/>
              </w:rPr>
              <w:t xml:space="preserve">(I) </w:t>
            </w:r>
          </w:p>
          <w:p w14:paraId="4D12D444" w14:textId="77777777" w:rsidR="00592DAD" w:rsidRPr="00262E32" w:rsidRDefault="00592DAD" w:rsidP="002E04BD">
            <w:pPr>
              <w:autoSpaceDE w:val="0"/>
              <w:autoSpaceDN w:val="0"/>
              <w:adjustRightInd w:val="0"/>
              <w:rPr>
                <w:rFonts w:ascii="Arial" w:hAnsi="Arial" w:cs="Arial"/>
                <w:sz w:val="20"/>
                <w:szCs w:val="20"/>
                <w:lang w:eastAsia="en-GB"/>
              </w:rPr>
            </w:pPr>
          </w:p>
          <w:p w14:paraId="6DBC7020" w14:textId="0215E399" w:rsidR="002E04BD" w:rsidRDefault="002E04BD" w:rsidP="002E04B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Show YouTube video ‘How to do questionnaires in completely the wrong way’ </w:t>
            </w:r>
            <w:hyperlink r:id="rId66" w:history="1">
              <w:r w:rsidR="002B088F" w:rsidRPr="00C81280">
                <w:rPr>
                  <w:rStyle w:val="Hyperlink"/>
                  <w:rFonts w:ascii="Arial" w:hAnsi="Arial" w:cs="Arial"/>
                  <w:sz w:val="20"/>
                  <w:szCs w:val="20"/>
                  <w:lang w:eastAsia="en-GB"/>
                </w:rPr>
                <w:t>www.youtube.com/watch?v=oWPTg_VWffg</w:t>
              </w:r>
            </w:hyperlink>
            <w:r w:rsidR="002B088F">
              <w:t xml:space="preserve"> </w:t>
            </w:r>
            <w:r w:rsidRPr="00262E32">
              <w:rPr>
                <w:rFonts w:ascii="Arial" w:hAnsi="Arial" w:cs="Arial"/>
                <w:sz w:val="20"/>
                <w:szCs w:val="20"/>
                <w:lang w:eastAsia="en-GB"/>
              </w:rPr>
              <w:t xml:space="preserve">and learners identify what is wrong and why. Use this as a means of discussing the different kinds of questions that can be asked and their good and bad points,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open/closed questions, multiple-choice questions, two-way answers, leading questions</w:t>
            </w:r>
            <w:r>
              <w:rPr>
                <w:rFonts w:ascii="Arial" w:hAnsi="Arial" w:cs="Arial"/>
                <w:sz w:val="20"/>
                <w:szCs w:val="20"/>
                <w:lang w:eastAsia="en-GB"/>
              </w:rPr>
              <w:t>,</w:t>
            </w:r>
            <w:r w:rsidRPr="00262E32">
              <w:rPr>
                <w:rFonts w:ascii="Arial" w:hAnsi="Arial" w:cs="Arial"/>
                <w:sz w:val="20"/>
                <w:szCs w:val="20"/>
                <w:lang w:eastAsia="en-GB"/>
              </w:rPr>
              <w:t xml:space="preserve"> etc. </w:t>
            </w:r>
          </w:p>
          <w:p w14:paraId="6DBC7021" w14:textId="77777777" w:rsidR="002E04BD" w:rsidRPr="00C81280" w:rsidRDefault="002E04BD" w:rsidP="002E04BD">
            <w:pPr>
              <w:rPr>
                <w:rFonts w:cs="Arial"/>
                <w:lang w:eastAsia="en-GB"/>
              </w:rPr>
            </w:pPr>
          </w:p>
          <w:p w14:paraId="6DBC7022" w14:textId="27991FC2" w:rsidR="002E04BD" w:rsidRPr="00262E32" w:rsidRDefault="002E04BD" w:rsidP="002E04B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Show learners a couple of examples of questionnaires – these can be real ones, excerpts from textbooks or made up by the teacher. These can be sociological or more general in nature. </w:t>
            </w:r>
            <w:r w:rsidR="00DB08D8">
              <w:rPr>
                <w:rFonts w:ascii="Arial" w:hAnsi="Arial" w:cs="Arial"/>
                <w:sz w:val="20"/>
                <w:szCs w:val="20"/>
                <w:lang w:eastAsia="en-GB"/>
              </w:rPr>
              <w:t>Hold a</w:t>
            </w:r>
            <w:r w:rsidRPr="00262E32">
              <w:rPr>
                <w:rFonts w:ascii="Arial" w:hAnsi="Arial" w:cs="Arial"/>
                <w:sz w:val="20"/>
                <w:szCs w:val="20"/>
                <w:lang w:eastAsia="en-GB"/>
              </w:rPr>
              <w:t xml:space="preserve"> discussion about what questionnaires can be used for and their strengths and limitations. </w:t>
            </w:r>
          </w:p>
          <w:p w14:paraId="6DBC7023" w14:textId="77777777" w:rsidR="002E04BD" w:rsidRPr="00262E32" w:rsidRDefault="002E04BD" w:rsidP="002E04BD">
            <w:pPr>
              <w:pStyle w:val="ListParagraph"/>
              <w:rPr>
                <w:rFonts w:cs="Arial"/>
                <w:lang w:eastAsia="en-GB"/>
              </w:rPr>
            </w:pPr>
          </w:p>
          <w:p w14:paraId="6DBC7024" w14:textId="77777777" w:rsidR="002E04BD" w:rsidRPr="00262E32" w:rsidRDefault="002E04BD" w:rsidP="002E04B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Check and consolidate learning via a handout, textbook or PowerPoint presentation.</w:t>
            </w:r>
          </w:p>
          <w:p w14:paraId="6DBC7025" w14:textId="77777777" w:rsidR="002E04BD" w:rsidRPr="00262E32" w:rsidRDefault="002E04BD" w:rsidP="002E04BD">
            <w:pPr>
              <w:autoSpaceDE w:val="0"/>
              <w:autoSpaceDN w:val="0"/>
              <w:adjustRightInd w:val="0"/>
              <w:rPr>
                <w:rFonts w:ascii="Arial" w:hAnsi="Arial" w:cs="Arial"/>
                <w:sz w:val="20"/>
                <w:szCs w:val="20"/>
                <w:lang w:eastAsia="en-GB"/>
              </w:rPr>
            </w:pPr>
          </w:p>
          <w:p w14:paraId="6DBC7026" w14:textId="2B32FE90" w:rsidR="002E04BD" w:rsidRDefault="00DB08D8" w:rsidP="002E04BD">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2E04BD" w:rsidRPr="00262E32">
              <w:rPr>
                <w:rFonts w:ascii="Arial" w:hAnsi="Arial" w:cs="Arial"/>
                <w:sz w:val="20"/>
                <w:szCs w:val="20"/>
                <w:lang w:eastAsia="en-GB"/>
              </w:rPr>
              <w:t>earners create their own questionnaire to investigate a particular topic – gi</w:t>
            </w:r>
            <w:r w:rsidR="002B088F">
              <w:rPr>
                <w:rFonts w:ascii="Arial" w:hAnsi="Arial" w:cs="Arial"/>
                <w:sz w:val="20"/>
                <w:szCs w:val="20"/>
                <w:lang w:eastAsia="en-GB"/>
              </w:rPr>
              <w:t>ve them a choice from three. G</w:t>
            </w:r>
            <w:r w:rsidR="002E04BD" w:rsidRPr="00262E32">
              <w:rPr>
                <w:rFonts w:ascii="Arial" w:hAnsi="Arial" w:cs="Arial"/>
                <w:sz w:val="20"/>
                <w:szCs w:val="20"/>
                <w:lang w:eastAsia="en-GB"/>
              </w:rPr>
              <w:t xml:space="preserve">o through how to create a good </w:t>
            </w:r>
            <w:r w:rsidR="002B088F">
              <w:rPr>
                <w:rFonts w:ascii="Arial" w:hAnsi="Arial" w:cs="Arial"/>
                <w:sz w:val="20"/>
                <w:szCs w:val="20"/>
                <w:lang w:eastAsia="en-GB"/>
              </w:rPr>
              <w:t>questionnaire with the learners before they</w:t>
            </w:r>
            <w:r w:rsidR="002E04BD" w:rsidRPr="00262E32">
              <w:rPr>
                <w:rFonts w:ascii="Arial" w:hAnsi="Arial" w:cs="Arial"/>
                <w:sz w:val="20"/>
                <w:szCs w:val="20"/>
                <w:lang w:eastAsia="en-GB"/>
              </w:rPr>
              <w:t xml:space="preserve"> make their own.</w:t>
            </w:r>
            <w:r w:rsidR="00810C12">
              <w:rPr>
                <w:rFonts w:ascii="Arial" w:hAnsi="Arial" w:cs="Arial"/>
                <w:sz w:val="20"/>
                <w:szCs w:val="20"/>
                <w:lang w:eastAsia="en-GB"/>
              </w:rPr>
              <w:t xml:space="preserve"> </w:t>
            </w:r>
            <w:r w:rsidR="002E04BD" w:rsidRPr="00262E32">
              <w:rPr>
                <w:rFonts w:ascii="Arial" w:hAnsi="Arial" w:cs="Arial"/>
                <w:sz w:val="20"/>
                <w:szCs w:val="20"/>
                <w:lang w:eastAsia="en-GB"/>
              </w:rPr>
              <w:t xml:space="preserve">Learners could then link into the issues of </w:t>
            </w:r>
            <w:r w:rsidR="002E04BD">
              <w:rPr>
                <w:rFonts w:ascii="Arial" w:hAnsi="Arial" w:cs="Arial"/>
                <w:sz w:val="20"/>
                <w:szCs w:val="20"/>
                <w:lang w:eastAsia="en-GB"/>
              </w:rPr>
              <w:t xml:space="preserve">online questionnaires, </w:t>
            </w:r>
            <w:r>
              <w:rPr>
                <w:rFonts w:ascii="Arial" w:hAnsi="Arial" w:cs="Arial"/>
                <w:sz w:val="20"/>
                <w:szCs w:val="20"/>
                <w:lang w:eastAsia="en-GB"/>
              </w:rPr>
              <w:t xml:space="preserve">such as </w:t>
            </w:r>
            <w:r w:rsidR="002E04BD">
              <w:rPr>
                <w:rFonts w:ascii="Arial" w:hAnsi="Arial" w:cs="Arial"/>
                <w:sz w:val="20"/>
                <w:szCs w:val="20"/>
                <w:lang w:eastAsia="en-GB"/>
              </w:rPr>
              <w:t>non-</w:t>
            </w:r>
            <w:r w:rsidR="002E04BD" w:rsidRPr="00262E32">
              <w:rPr>
                <w:rFonts w:ascii="Arial" w:hAnsi="Arial" w:cs="Arial"/>
                <w:sz w:val="20"/>
                <w:szCs w:val="20"/>
                <w:lang w:eastAsia="en-GB"/>
              </w:rPr>
              <w:t>reply</w:t>
            </w:r>
            <w:r w:rsidR="002E04BD">
              <w:rPr>
                <w:rFonts w:ascii="Arial" w:hAnsi="Arial" w:cs="Arial"/>
                <w:sz w:val="20"/>
                <w:szCs w:val="20"/>
                <w:lang w:eastAsia="en-GB"/>
              </w:rPr>
              <w:t>,</w:t>
            </w:r>
            <w:r w:rsidR="002E04BD" w:rsidRPr="00262E32">
              <w:rPr>
                <w:rFonts w:ascii="Arial" w:hAnsi="Arial" w:cs="Arial"/>
                <w:sz w:val="20"/>
                <w:szCs w:val="20"/>
                <w:lang w:eastAsia="en-GB"/>
              </w:rPr>
              <w:t xml:space="preserve"> etc. </w:t>
            </w:r>
          </w:p>
          <w:p w14:paraId="6DBC7027" w14:textId="77777777" w:rsidR="00810C12" w:rsidRPr="00262E32" w:rsidRDefault="00810C12" w:rsidP="00810C12">
            <w:pPr>
              <w:shd w:val="clear" w:color="auto" w:fill="FFFFFF"/>
              <w:outlineLvl w:val="1"/>
              <w:rPr>
                <w:rFonts w:ascii="Arial" w:hAnsi="Arial" w:cs="Arial"/>
                <w:sz w:val="20"/>
                <w:szCs w:val="20"/>
              </w:rPr>
            </w:pPr>
          </w:p>
          <w:p w14:paraId="6DBC7028" w14:textId="77777777" w:rsidR="00810C12" w:rsidRDefault="00810C12" w:rsidP="002C3C6E">
            <w:pPr>
              <w:shd w:val="clear" w:color="auto" w:fill="FFFFFF"/>
              <w:spacing w:before="60" w:after="60"/>
              <w:outlineLvl w:val="1"/>
            </w:pPr>
            <w:r w:rsidRPr="00262E32">
              <w:rPr>
                <w:rFonts w:ascii="Arial" w:hAnsi="Arial" w:cs="Arial"/>
                <w:spacing w:val="-1"/>
                <w:sz w:val="20"/>
                <w:szCs w:val="20"/>
              </w:rPr>
              <w:t>SurveyMonkey:</w:t>
            </w:r>
            <w:r w:rsidR="002B088F">
              <w:rPr>
                <w:rFonts w:ascii="Arial" w:hAnsi="Arial" w:cs="Arial"/>
                <w:spacing w:val="-1"/>
                <w:sz w:val="20"/>
                <w:szCs w:val="20"/>
              </w:rPr>
              <w:t xml:space="preserve"> </w:t>
            </w:r>
            <w:hyperlink r:id="rId67" w:history="1">
              <w:r w:rsidRPr="00262E32">
                <w:rPr>
                  <w:rStyle w:val="Hyperlink"/>
                  <w:rFonts w:ascii="Arial" w:hAnsi="Arial" w:cs="Arial"/>
                  <w:spacing w:val="-1"/>
                  <w:sz w:val="20"/>
                  <w:szCs w:val="20"/>
                </w:rPr>
                <w:t>www.surveymonkey.com/</w:t>
              </w:r>
            </w:hyperlink>
          </w:p>
          <w:p w14:paraId="6DBC702A" w14:textId="36FA38C4" w:rsidR="00865408" w:rsidRPr="00865408" w:rsidRDefault="00865408" w:rsidP="002C3C6E">
            <w:pPr>
              <w:shd w:val="clear" w:color="auto" w:fill="FFFFFF"/>
              <w:spacing w:before="60" w:after="60"/>
              <w:outlineLvl w:val="1"/>
              <w:rPr>
                <w:rFonts w:ascii="Arial" w:hAnsi="Arial" w:cs="Arial"/>
                <w:spacing w:val="-1"/>
                <w:sz w:val="20"/>
                <w:szCs w:val="20"/>
              </w:rPr>
            </w:pPr>
            <w:r w:rsidRPr="00865408">
              <w:rPr>
                <w:rFonts w:ascii="Arial" w:hAnsi="Arial" w:cs="Arial"/>
                <w:sz w:val="20"/>
                <w:szCs w:val="20"/>
              </w:rPr>
              <w:t xml:space="preserve">Useful </w:t>
            </w:r>
            <w:r>
              <w:rPr>
                <w:rFonts w:ascii="Arial" w:hAnsi="Arial" w:cs="Arial"/>
                <w:sz w:val="20"/>
                <w:szCs w:val="20"/>
              </w:rPr>
              <w:t xml:space="preserve">article on social surveys </w:t>
            </w:r>
            <w:hyperlink r:id="rId68" w:history="1">
              <w:r w:rsidR="002C3C6E">
                <w:rPr>
                  <w:rStyle w:val="Hyperlink"/>
                  <w:rFonts w:ascii="Arial" w:hAnsi="Arial" w:cs="Arial"/>
                  <w:sz w:val="20"/>
                  <w:szCs w:val="20"/>
                </w:rPr>
                <w:t>www.</w:t>
              </w:r>
              <w:r w:rsidRPr="00414091">
                <w:rPr>
                  <w:rStyle w:val="Hyperlink"/>
                  <w:rFonts w:ascii="Arial" w:hAnsi="Arial" w:cs="Arial"/>
                  <w:sz w:val="20"/>
                  <w:szCs w:val="20"/>
                </w:rPr>
                <w:t>thoughtco.com/sociology-survey-questions-3026559</w:t>
              </w:r>
            </w:hyperlink>
            <w:r>
              <w:rPr>
                <w:rFonts w:ascii="Arial" w:hAnsi="Arial" w:cs="Arial"/>
                <w:sz w:val="20"/>
                <w:szCs w:val="20"/>
              </w:rPr>
              <w:t xml:space="preserve"> </w:t>
            </w:r>
          </w:p>
          <w:p w14:paraId="6DBC702B" w14:textId="77777777" w:rsidR="00810C12" w:rsidRPr="00262E32" w:rsidRDefault="00810C12" w:rsidP="00810C12">
            <w:pPr>
              <w:pStyle w:val="ListParagraph"/>
              <w:rPr>
                <w:rFonts w:cs="Arial"/>
                <w:lang w:eastAsia="en-GB"/>
              </w:rPr>
            </w:pPr>
          </w:p>
          <w:p w14:paraId="6DBC702C" w14:textId="3407202C" w:rsidR="00810C12" w:rsidRDefault="00810C12" w:rsidP="00810C12">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w:t>
            </w:r>
            <w:r w:rsidR="002B088F">
              <w:rPr>
                <w:rFonts w:ascii="Arial" w:hAnsi="Arial" w:cs="Arial"/>
                <w:sz w:val="20"/>
                <w:szCs w:val="20"/>
                <w:lang w:eastAsia="en-GB"/>
              </w:rPr>
              <w:t xml:space="preserve"> L</w:t>
            </w:r>
            <w:r w:rsidRPr="00262E32">
              <w:rPr>
                <w:rFonts w:ascii="Arial" w:hAnsi="Arial" w:cs="Arial"/>
                <w:sz w:val="20"/>
                <w:szCs w:val="20"/>
                <w:lang w:eastAsia="en-GB"/>
              </w:rPr>
              <w:t xml:space="preserve">earners should get their questionnaires filled in by </w:t>
            </w:r>
            <w:r>
              <w:rPr>
                <w:rFonts w:ascii="Arial" w:hAnsi="Arial" w:cs="Arial"/>
                <w:sz w:val="20"/>
                <w:szCs w:val="20"/>
                <w:lang w:eastAsia="en-GB"/>
              </w:rPr>
              <w:t>5-</w:t>
            </w:r>
            <w:r w:rsidRPr="00262E32">
              <w:rPr>
                <w:rFonts w:ascii="Arial" w:hAnsi="Arial" w:cs="Arial"/>
                <w:sz w:val="20"/>
                <w:szCs w:val="20"/>
                <w:lang w:eastAsia="en-GB"/>
              </w:rPr>
              <w:t xml:space="preserve">10 people and analyse and present their </w:t>
            </w:r>
            <w:r>
              <w:rPr>
                <w:rFonts w:ascii="Arial" w:hAnsi="Arial" w:cs="Arial"/>
                <w:sz w:val="20"/>
                <w:szCs w:val="20"/>
                <w:lang w:eastAsia="en-GB"/>
              </w:rPr>
              <w:t>findings</w:t>
            </w:r>
            <w:r w:rsidR="00DB08D8">
              <w:rPr>
                <w:rFonts w:ascii="Arial" w:hAnsi="Arial" w:cs="Arial"/>
                <w:sz w:val="20"/>
                <w:szCs w:val="20"/>
                <w:lang w:eastAsia="en-GB"/>
              </w:rPr>
              <w:t xml:space="preserve"> to the class</w:t>
            </w:r>
            <w:r>
              <w:rPr>
                <w:rFonts w:ascii="Arial" w:hAnsi="Arial" w:cs="Arial"/>
                <w:sz w:val="20"/>
                <w:szCs w:val="20"/>
                <w:lang w:eastAsia="en-GB"/>
              </w:rPr>
              <w:t>. L</w:t>
            </w:r>
            <w:r w:rsidRPr="00262E32">
              <w:rPr>
                <w:rFonts w:ascii="Arial" w:hAnsi="Arial" w:cs="Arial"/>
                <w:sz w:val="20"/>
                <w:szCs w:val="20"/>
                <w:lang w:eastAsia="en-GB"/>
              </w:rPr>
              <w:t xml:space="preserve">earners could be asked to evaluate what worked well and what could be improved in the questionnaire. </w:t>
            </w:r>
            <w:r w:rsidRPr="00262E32">
              <w:rPr>
                <w:rFonts w:ascii="Arial" w:hAnsi="Arial" w:cs="Arial"/>
                <w:b/>
                <w:sz w:val="20"/>
                <w:szCs w:val="20"/>
                <w:lang w:eastAsia="en-GB"/>
              </w:rPr>
              <w:t>(I)</w:t>
            </w:r>
          </w:p>
          <w:p w14:paraId="6DBC702D" w14:textId="77777777" w:rsidR="00810C12" w:rsidRDefault="00810C12" w:rsidP="00810C12">
            <w:pPr>
              <w:autoSpaceDE w:val="0"/>
              <w:autoSpaceDN w:val="0"/>
              <w:adjustRightInd w:val="0"/>
              <w:rPr>
                <w:rFonts w:ascii="Arial" w:hAnsi="Arial" w:cs="Arial"/>
                <w:b/>
                <w:sz w:val="20"/>
                <w:szCs w:val="20"/>
                <w:lang w:eastAsia="en-GB"/>
              </w:rPr>
            </w:pPr>
          </w:p>
          <w:p w14:paraId="6DBC702E" w14:textId="77777777" w:rsidR="00810C12" w:rsidRPr="00262E32" w:rsidRDefault="00810C12" w:rsidP="00810C12">
            <w:pPr>
              <w:autoSpaceDE w:val="0"/>
              <w:autoSpaceDN w:val="0"/>
              <w:adjustRightInd w:val="0"/>
              <w:rPr>
                <w:rFonts w:ascii="Arial" w:hAnsi="Arial" w:cs="Arial"/>
                <w:b/>
                <w:sz w:val="20"/>
                <w:szCs w:val="20"/>
                <w:lang w:eastAsia="en-GB"/>
              </w:rPr>
            </w:pPr>
            <w:r w:rsidRPr="00262E32">
              <w:rPr>
                <w:rFonts w:ascii="Arial" w:hAnsi="Arial" w:cs="Arial"/>
                <w:b/>
                <w:sz w:val="20"/>
                <w:szCs w:val="20"/>
                <w:lang w:eastAsia="en-GB"/>
              </w:rPr>
              <w:t>Interviews</w:t>
            </w:r>
          </w:p>
          <w:p w14:paraId="6DBC702F" w14:textId="5FDEBBB8" w:rsidR="00810C12" w:rsidRPr="00262E32" w:rsidRDefault="00810C12" w:rsidP="00810C1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On entering the classroom, move learners around so they are sitting with people they don’t know well. Give the instruction that they have five minutes to find out as much as they can about the </w:t>
            </w:r>
            <w:proofErr w:type="gramStart"/>
            <w:r w:rsidRPr="00262E32">
              <w:rPr>
                <w:rFonts w:ascii="Arial" w:hAnsi="Arial" w:cs="Arial"/>
                <w:sz w:val="20"/>
                <w:szCs w:val="20"/>
                <w:lang w:eastAsia="en-GB"/>
              </w:rPr>
              <w:t>person</w:t>
            </w:r>
            <w:proofErr w:type="gramEnd"/>
            <w:r w:rsidRPr="00262E32">
              <w:rPr>
                <w:rFonts w:ascii="Arial" w:hAnsi="Arial" w:cs="Arial"/>
                <w:sz w:val="20"/>
                <w:szCs w:val="20"/>
                <w:lang w:eastAsia="en-GB"/>
              </w:rPr>
              <w:t xml:space="preserve"> they are sat next to ready to feed</w:t>
            </w:r>
            <w:r w:rsidR="00607485">
              <w:rPr>
                <w:rFonts w:ascii="Arial" w:hAnsi="Arial" w:cs="Arial"/>
                <w:sz w:val="20"/>
                <w:szCs w:val="20"/>
                <w:lang w:eastAsia="en-GB"/>
              </w:rPr>
              <w:t xml:space="preserve"> </w:t>
            </w:r>
            <w:r w:rsidRPr="00262E32">
              <w:rPr>
                <w:rFonts w:ascii="Arial" w:hAnsi="Arial" w:cs="Arial"/>
                <w:sz w:val="20"/>
                <w:szCs w:val="20"/>
                <w:lang w:eastAsia="en-GB"/>
              </w:rPr>
              <w:t>back to the rest of the class. Observe what they do</w:t>
            </w:r>
            <w:r w:rsidR="00607485">
              <w:rPr>
                <w:rFonts w:ascii="Arial" w:hAnsi="Arial" w:cs="Arial"/>
                <w:sz w:val="20"/>
                <w:szCs w:val="20"/>
                <w:lang w:eastAsia="en-GB"/>
              </w:rPr>
              <w:t xml:space="preserve">, such as </w:t>
            </w:r>
            <w:r w:rsidRPr="00262E32">
              <w:rPr>
                <w:rFonts w:ascii="Arial" w:hAnsi="Arial" w:cs="Arial"/>
                <w:sz w:val="20"/>
                <w:szCs w:val="20"/>
                <w:lang w:eastAsia="en-GB"/>
              </w:rPr>
              <w:t>what they ask about, how they probe, the type of questions used, what is successful and what isn’t, body language, how/if they make notes</w:t>
            </w:r>
            <w:r>
              <w:rPr>
                <w:rFonts w:ascii="Arial" w:hAnsi="Arial" w:cs="Arial"/>
                <w:sz w:val="20"/>
                <w:szCs w:val="20"/>
                <w:lang w:eastAsia="en-GB"/>
              </w:rPr>
              <w:t>,</w:t>
            </w:r>
            <w:r w:rsidRPr="00262E32">
              <w:rPr>
                <w:rFonts w:ascii="Arial" w:hAnsi="Arial" w:cs="Arial"/>
                <w:sz w:val="20"/>
                <w:szCs w:val="20"/>
                <w:lang w:eastAsia="en-GB"/>
              </w:rPr>
              <w:t xml:space="preserve"> etc. </w:t>
            </w:r>
          </w:p>
          <w:p w14:paraId="6DBC7030" w14:textId="77777777" w:rsidR="00810C12" w:rsidRPr="00262E32" w:rsidRDefault="00810C12" w:rsidP="00810C12">
            <w:pPr>
              <w:pStyle w:val="ListParagraph"/>
              <w:autoSpaceDE w:val="0"/>
              <w:autoSpaceDN w:val="0"/>
              <w:adjustRightInd w:val="0"/>
              <w:rPr>
                <w:rFonts w:cs="Arial"/>
                <w:lang w:eastAsia="en-GB"/>
              </w:rPr>
            </w:pPr>
          </w:p>
          <w:p w14:paraId="6DBC7031" w14:textId="77777777" w:rsidR="00810C12" w:rsidRPr="00262E32" w:rsidRDefault="00810C12" w:rsidP="00810C1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Feedback and discuss as an introduction to ‘interviews’ as a research method in sociology. </w:t>
            </w:r>
          </w:p>
          <w:p w14:paraId="6DBC7032" w14:textId="77777777" w:rsidR="00810C12" w:rsidRPr="00262E32" w:rsidRDefault="00810C12" w:rsidP="00810C12">
            <w:pPr>
              <w:pStyle w:val="ListParagraph"/>
              <w:rPr>
                <w:rFonts w:cs="Arial"/>
                <w:lang w:eastAsia="en-GB"/>
              </w:rPr>
            </w:pPr>
          </w:p>
          <w:p w14:paraId="6DBC7033" w14:textId="77777777" w:rsidR="00810C12" w:rsidRPr="00262E32" w:rsidRDefault="00810C12" w:rsidP="00810C1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Teacher-led presentation on the different types of interviews available, their uses</w:t>
            </w:r>
            <w:r w:rsidR="00865408">
              <w:rPr>
                <w:rFonts w:ascii="Arial" w:hAnsi="Arial" w:cs="Arial"/>
                <w:sz w:val="20"/>
                <w:szCs w:val="20"/>
                <w:lang w:eastAsia="en-GB"/>
              </w:rPr>
              <w:t xml:space="preserve">, </w:t>
            </w:r>
            <w:proofErr w:type="gramStart"/>
            <w:r w:rsidR="00865408">
              <w:rPr>
                <w:rFonts w:ascii="Arial" w:hAnsi="Arial" w:cs="Arial"/>
                <w:sz w:val="20"/>
                <w:szCs w:val="20"/>
                <w:lang w:eastAsia="en-GB"/>
              </w:rPr>
              <w:t>strengths</w:t>
            </w:r>
            <w:proofErr w:type="gramEnd"/>
            <w:r w:rsidR="00865408">
              <w:rPr>
                <w:rFonts w:ascii="Arial" w:hAnsi="Arial" w:cs="Arial"/>
                <w:sz w:val="20"/>
                <w:szCs w:val="20"/>
                <w:lang w:eastAsia="en-GB"/>
              </w:rPr>
              <w:t xml:space="preserve"> and limitations. A</w:t>
            </w:r>
            <w:r w:rsidRPr="00262E32">
              <w:rPr>
                <w:rFonts w:ascii="Arial" w:hAnsi="Arial" w:cs="Arial"/>
                <w:sz w:val="20"/>
                <w:szCs w:val="20"/>
                <w:lang w:eastAsia="en-GB"/>
              </w:rPr>
              <w:t xml:space="preserve"> YouTube resource could be given, a handout or textbooks or a PowerPoint presentation could be used. </w:t>
            </w:r>
          </w:p>
          <w:p w14:paraId="6DBC7034" w14:textId="77777777" w:rsidR="00810C12" w:rsidRPr="00262E32" w:rsidRDefault="00810C12" w:rsidP="00810C12">
            <w:pPr>
              <w:pStyle w:val="ListParagraph"/>
              <w:rPr>
                <w:rFonts w:cs="Arial"/>
                <w:lang w:eastAsia="en-GB"/>
              </w:rPr>
            </w:pPr>
          </w:p>
          <w:p w14:paraId="6DBC7035" w14:textId="3795F657" w:rsidR="00810C12" w:rsidRPr="00262E32" w:rsidRDefault="00810C12" w:rsidP="00810C1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Show learners a section of a transcription of an interview and set them a series of questions – to identify, for example, the type of interview, the types of questions, the quality of the answers given, evaluation issues</w:t>
            </w:r>
            <w:r>
              <w:rPr>
                <w:rFonts w:ascii="Arial" w:hAnsi="Arial" w:cs="Arial"/>
                <w:sz w:val="20"/>
                <w:szCs w:val="20"/>
                <w:lang w:eastAsia="en-GB"/>
              </w:rPr>
              <w:t>,</w:t>
            </w:r>
            <w:r w:rsidRPr="00262E32">
              <w:rPr>
                <w:rFonts w:ascii="Arial" w:hAnsi="Arial" w:cs="Arial"/>
                <w:sz w:val="20"/>
                <w:szCs w:val="20"/>
                <w:lang w:eastAsia="en-GB"/>
              </w:rPr>
              <w:t xml:space="preserve"> etc. </w:t>
            </w:r>
          </w:p>
          <w:p w14:paraId="6DBC7038" w14:textId="77777777" w:rsidR="00810C12" w:rsidRPr="00262E32" w:rsidRDefault="00810C12" w:rsidP="00810C12">
            <w:pPr>
              <w:pStyle w:val="ListParagraph"/>
              <w:rPr>
                <w:rFonts w:cs="Arial"/>
                <w:lang w:eastAsia="en-GB"/>
              </w:rPr>
            </w:pPr>
          </w:p>
          <w:p w14:paraId="6DBC7039" w14:textId="79BF9A3F" w:rsidR="00810C12" w:rsidRDefault="00810C12" w:rsidP="00810C12">
            <w:pPr>
              <w:autoSpaceDE w:val="0"/>
              <w:autoSpaceDN w:val="0"/>
              <w:adjustRightInd w:val="0"/>
              <w:rPr>
                <w:rFonts w:ascii="Arial" w:hAnsi="Arial" w:cs="Arial"/>
                <w:b/>
                <w:sz w:val="20"/>
                <w:szCs w:val="20"/>
                <w:lang w:eastAsia="en-GB"/>
              </w:rPr>
            </w:pPr>
            <w:r w:rsidRPr="00C81280">
              <w:rPr>
                <w:rFonts w:ascii="Arial" w:hAnsi="Arial" w:cs="Arial"/>
                <w:sz w:val="20"/>
                <w:szCs w:val="20"/>
                <w:lang w:eastAsia="en-GB"/>
              </w:rPr>
              <w:t>Le</w:t>
            </w:r>
            <w:r w:rsidRPr="00262E32">
              <w:rPr>
                <w:rFonts w:ascii="Arial" w:hAnsi="Arial" w:cs="Arial"/>
                <w:sz w:val="20"/>
                <w:szCs w:val="20"/>
                <w:lang w:eastAsia="en-GB"/>
              </w:rPr>
              <w:t xml:space="preserve">arners write </w:t>
            </w:r>
            <w:r>
              <w:rPr>
                <w:rFonts w:ascii="Arial" w:hAnsi="Arial" w:cs="Arial"/>
                <w:sz w:val="20"/>
                <w:szCs w:val="20"/>
                <w:lang w:eastAsia="en-GB"/>
              </w:rPr>
              <w:t>5</w:t>
            </w:r>
            <w:r w:rsidR="002C3C6E">
              <w:rPr>
                <w:rFonts w:ascii="Arial" w:hAnsi="Arial" w:cs="Arial"/>
                <w:sz w:val="20"/>
                <w:szCs w:val="20"/>
                <w:lang w:eastAsia="en-GB"/>
              </w:rPr>
              <w:t>–</w:t>
            </w:r>
            <w:r w:rsidRPr="00262E32">
              <w:rPr>
                <w:rFonts w:ascii="Arial" w:hAnsi="Arial" w:cs="Arial"/>
                <w:sz w:val="20"/>
                <w:szCs w:val="20"/>
                <w:lang w:eastAsia="en-GB"/>
              </w:rPr>
              <w:t xml:space="preserve">10 interview questions on a specific topic and interview an appropriate person. They should then report on the success or otherwise of the interview, giving sociological reasons for this. </w:t>
            </w:r>
            <w:r w:rsidRPr="00262E32">
              <w:rPr>
                <w:rFonts w:ascii="Arial" w:hAnsi="Arial" w:cs="Arial"/>
                <w:b/>
                <w:sz w:val="20"/>
                <w:szCs w:val="20"/>
                <w:lang w:eastAsia="en-GB"/>
              </w:rPr>
              <w:t>(I)</w:t>
            </w:r>
          </w:p>
          <w:p w14:paraId="6DBC703A" w14:textId="77777777" w:rsidR="00865408" w:rsidRDefault="00865408" w:rsidP="00810C12">
            <w:pPr>
              <w:autoSpaceDE w:val="0"/>
              <w:autoSpaceDN w:val="0"/>
              <w:adjustRightInd w:val="0"/>
              <w:rPr>
                <w:rFonts w:ascii="Arial" w:hAnsi="Arial" w:cs="Arial"/>
                <w:b/>
                <w:sz w:val="20"/>
                <w:szCs w:val="20"/>
                <w:lang w:eastAsia="en-GB"/>
              </w:rPr>
            </w:pPr>
          </w:p>
          <w:p w14:paraId="6DBC703B" w14:textId="6CEB162E" w:rsidR="00865408" w:rsidRPr="00865408" w:rsidRDefault="00865408" w:rsidP="00810C12">
            <w:pPr>
              <w:autoSpaceDE w:val="0"/>
              <w:autoSpaceDN w:val="0"/>
              <w:adjustRightInd w:val="0"/>
              <w:rPr>
                <w:rFonts w:ascii="Arial" w:hAnsi="Arial" w:cs="Arial"/>
                <w:sz w:val="20"/>
                <w:szCs w:val="20"/>
                <w:lang w:eastAsia="en-GB"/>
              </w:rPr>
            </w:pPr>
            <w:r w:rsidRPr="00865408">
              <w:rPr>
                <w:rFonts w:ascii="Arial" w:hAnsi="Arial" w:cs="Arial"/>
                <w:sz w:val="20"/>
                <w:szCs w:val="20"/>
                <w:lang w:eastAsia="en-GB"/>
              </w:rPr>
              <w:t xml:space="preserve">Useful article on </w:t>
            </w:r>
            <w:r w:rsidR="00723936">
              <w:rPr>
                <w:rFonts w:ascii="Arial" w:hAnsi="Arial" w:cs="Arial"/>
                <w:sz w:val="20"/>
                <w:szCs w:val="20"/>
                <w:lang w:eastAsia="en-GB"/>
              </w:rPr>
              <w:t>h</w:t>
            </w:r>
            <w:r w:rsidRPr="00865408">
              <w:rPr>
                <w:rFonts w:ascii="Arial" w:hAnsi="Arial" w:cs="Arial"/>
                <w:sz w:val="20"/>
                <w:szCs w:val="20"/>
                <w:lang w:eastAsia="en-GB"/>
              </w:rPr>
              <w:t xml:space="preserve">ow to conduct a </w:t>
            </w:r>
            <w:r>
              <w:rPr>
                <w:rFonts w:ascii="Arial" w:hAnsi="Arial" w:cs="Arial"/>
                <w:sz w:val="20"/>
                <w:szCs w:val="20"/>
                <w:lang w:eastAsia="en-GB"/>
              </w:rPr>
              <w:t xml:space="preserve">sociology research interview </w:t>
            </w:r>
            <w:hyperlink r:id="rId69" w:history="1">
              <w:r w:rsidR="002C3C6E">
                <w:rPr>
                  <w:rStyle w:val="Hyperlink"/>
                  <w:rFonts w:ascii="Arial" w:hAnsi="Arial" w:cs="Arial"/>
                  <w:sz w:val="20"/>
                  <w:szCs w:val="20"/>
                  <w:lang w:eastAsia="en-GB"/>
                </w:rPr>
                <w:t>www.</w:t>
              </w:r>
              <w:r w:rsidRPr="00414091">
                <w:rPr>
                  <w:rStyle w:val="Hyperlink"/>
                  <w:rFonts w:ascii="Arial" w:hAnsi="Arial" w:cs="Arial"/>
                  <w:sz w:val="20"/>
                  <w:szCs w:val="20"/>
                  <w:lang w:eastAsia="en-GB"/>
                </w:rPr>
                <w:t>thoughtco.com/in-depth-interview-3026535</w:t>
              </w:r>
            </w:hyperlink>
            <w:r>
              <w:rPr>
                <w:rFonts w:ascii="Arial" w:hAnsi="Arial" w:cs="Arial"/>
                <w:sz w:val="20"/>
                <w:szCs w:val="20"/>
                <w:lang w:eastAsia="en-GB"/>
              </w:rPr>
              <w:t xml:space="preserve"> </w:t>
            </w:r>
          </w:p>
          <w:p w14:paraId="6DBC703C" w14:textId="77777777" w:rsidR="00810C12" w:rsidRPr="00262E32" w:rsidRDefault="00810C12" w:rsidP="00810C12">
            <w:pPr>
              <w:pStyle w:val="ListParagraph"/>
              <w:rPr>
                <w:rFonts w:cs="Arial"/>
                <w:lang w:eastAsia="en-GB"/>
              </w:rPr>
            </w:pPr>
          </w:p>
          <w:p w14:paraId="6DBC703D" w14:textId="77777777" w:rsidR="00106A61" w:rsidRPr="00262E32" w:rsidRDefault="00106A61" w:rsidP="00106A61">
            <w:pPr>
              <w:autoSpaceDE w:val="0"/>
              <w:autoSpaceDN w:val="0"/>
              <w:adjustRightInd w:val="0"/>
              <w:rPr>
                <w:rFonts w:ascii="Arial" w:hAnsi="Arial" w:cs="Arial"/>
                <w:b/>
                <w:sz w:val="20"/>
                <w:szCs w:val="20"/>
                <w:lang w:eastAsia="en-GB"/>
              </w:rPr>
            </w:pPr>
            <w:r w:rsidRPr="00262E32">
              <w:rPr>
                <w:rFonts w:ascii="Arial" w:hAnsi="Arial" w:cs="Arial"/>
                <w:b/>
                <w:sz w:val="20"/>
                <w:szCs w:val="20"/>
                <w:lang w:eastAsia="en-GB"/>
              </w:rPr>
              <w:t>Participant and non-participant observation</w:t>
            </w:r>
          </w:p>
          <w:p w14:paraId="6DBC703E" w14:textId="77777777" w:rsidR="00106A61" w:rsidRPr="00262E32" w:rsidRDefault="00106A61" w:rsidP="00106A61">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Discuss the different possible ways of completing a successful sociological observation, introducing key terms such as participant, non-participant, covert and overt. Have your learners been observed themselves? In what kind of context? What other kinds of observations do they know about? Consider the strengths and limitations of all variants. </w:t>
            </w:r>
          </w:p>
          <w:p w14:paraId="6DBC703F" w14:textId="77777777" w:rsidR="00106A61" w:rsidRPr="00262E32" w:rsidRDefault="00106A61" w:rsidP="00106A61">
            <w:pPr>
              <w:pStyle w:val="ListParagraph"/>
              <w:autoSpaceDE w:val="0"/>
              <w:autoSpaceDN w:val="0"/>
              <w:adjustRightInd w:val="0"/>
              <w:ind w:left="395"/>
              <w:rPr>
                <w:rFonts w:cs="Arial"/>
                <w:b/>
                <w:lang w:eastAsia="en-GB"/>
              </w:rPr>
            </w:pPr>
          </w:p>
          <w:p w14:paraId="6DBC7042" w14:textId="7147A6B1" w:rsidR="002F1DA8" w:rsidRPr="002F1DA8" w:rsidRDefault="00106A61" w:rsidP="002F1DA8">
            <w:pPr>
              <w:pStyle w:val="BodyText"/>
              <w:rPr>
                <w:i/>
              </w:rPr>
            </w:pPr>
            <w:r w:rsidRPr="00262E32">
              <w:rPr>
                <w:lang w:eastAsia="en-GB"/>
              </w:rPr>
              <w:t>Show learners interesting examples of how observations have been used in sociology – these could be in print form via the internet or textbooks, or through appropriate video clips.</w:t>
            </w:r>
            <w:r w:rsidR="00166038">
              <w:rPr>
                <w:lang w:eastAsia="en-GB"/>
              </w:rPr>
              <w:t xml:space="preserve"> L</w:t>
            </w:r>
            <w:r w:rsidR="002F1DA8">
              <w:t>earners read the case study,</w:t>
            </w:r>
            <w:r w:rsidR="002F1DA8">
              <w:rPr>
                <w:lang w:eastAsia="en-GB"/>
              </w:rPr>
              <w:t xml:space="preserve"> </w:t>
            </w:r>
            <w:r w:rsidR="002F1DA8">
              <w:rPr>
                <w:i/>
                <w:lang w:eastAsia="en-GB"/>
              </w:rPr>
              <w:t xml:space="preserve">Participant observation: Gang Leader for a Day by Sudhir Venkatesh </w:t>
            </w:r>
            <w:r w:rsidR="002F1DA8">
              <w:t xml:space="preserve">in Blundell and Roberts, </w:t>
            </w:r>
            <w:r w:rsidR="002F1DA8">
              <w:rPr>
                <w:i/>
              </w:rPr>
              <w:t>Sociology for Cambridge IGCSE and O Level</w:t>
            </w:r>
            <w:r w:rsidR="002F1DA8">
              <w:t xml:space="preserve">. Show video </w:t>
            </w:r>
            <w:hyperlink r:id="rId70" w:history="1">
              <w:r w:rsidR="002F1DA8" w:rsidRPr="00EE6653">
                <w:rPr>
                  <w:rStyle w:val="Hyperlink"/>
                  <w:rFonts w:cs="Arial"/>
                  <w:lang w:eastAsia="en-GB"/>
                </w:rPr>
                <w:t>https://youtu.be/yRq1AhFAN-4</w:t>
              </w:r>
            </w:hyperlink>
            <w:r w:rsidR="002F1DA8">
              <w:rPr>
                <w:i/>
              </w:rPr>
              <w:t xml:space="preserve"> </w:t>
            </w:r>
            <w:r w:rsidR="002F1DA8">
              <w:t xml:space="preserve">to help </w:t>
            </w:r>
            <w:r w:rsidR="00865408">
              <w:t xml:space="preserve">learners </w:t>
            </w:r>
            <w:r w:rsidR="002F1DA8">
              <w:t xml:space="preserve">answer the questions that follow. Discuss as a class the strengths and limitations of participant </w:t>
            </w:r>
            <w:r w:rsidR="00865408">
              <w:t>observation</w:t>
            </w:r>
            <w:r w:rsidR="002F1DA8">
              <w:t>, using the case study as an example, to reinforce understanding</w:t>
            </w:r>
            <w:r w:rsidR="00585BCE">
              <w:t>.</w:t>
            </w:r>
            <w:r w:rsidR="002F1DA8">
              <w:t xml:space="preserve"> </w:t>
            </w:r>
            <w:r w:rsidR="002F1DA8">
              <w:rPr>
                <w:b/>
              </w:rPr>
              <w:t>(I)</w:t>
            </w:r>
          </w:p>
          <w:p w14:paraId="6DBC7043" w14:textId="77777777" w:rsidR="00106A61" w:rsidRDefault="00106A61" w:rsidP="00106A61">
            <w:pPr>
              <w:autoSpaceDE w:val="0"/>
              <w:autoSpaceDN w:val="0"/>
              <w:adjustRightInd w:val="0"/>
              <w:rPr>
                <w:rFonts w:ascii="Arial" w:hAnsi="Arial" w:cs="Arial"/>
                <w:sz w:val="20"/>
                <w:szCs w:val="20"/>
                <w:lang w:eastAsia="en-GB"/>
              </w:rPr>
            </w:pPr>
          </w:p>
          <w:p w14:paraId="6DBC7044" w14:textId="3A4E84C1" w:rsidR="00106A61" w:rsidRDefault="00106A61" w:rsidP="00106A61">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w:t>
            </w:r>
            <w:r w:rsidR="00865408">
              <w:rPr>
                <w:rFonts w:ascii="Arial" w:hAnsi="Arial" w:cs="Arial"/>
                <w:sz w:val="20"/>
                <w:szCs w:val="20"/>
                <w:lang w:eastAsia="en-GB"/>
              </w:rPr>
              <w:t xml:space="preserve"> I</w:t>
            </w:r>
            <w:r w:rsidRPr="00262E32">
              <w:rPr>
                <w:rFonts w:ascii="Arial" w:hAnsi="Arial" w:cs="Arial"/>
                <w:sz w:val="20"/>
                <w:szCs w:val="20"/>
                <w:lang w:eastAsia="en-GB"/>
              </w:rPr>
              <w:t xml:space="preserve">f possible, learners produce an observation grid </w:t>
            </w:r>
            <w:proofErr w:type="gramStart"/>
            <w:r w:rsidRPr="00262E32">
              <w:rPr>
                <w:rFonts w:ascii="Arial" w:hAnsi="Arial" w:cs="Arial"/>
                <w:sz w:val="20"/>
                <w:szCs w:val="20"/>
                <w:lang w:eastAsia="en-GB"/>
              </w:rPr>
              <w:t>in order to</w:t>
            </w:r>
            <w:proofErr w:type="gramEnd"/>
            <w:r w:rsidRPr="00262E32">
              <w:rPr>
                <w:rFonts w:ascii="Arial" w:hAnsi="Arial" w:cs="Arial"/>
                <w:sz w:val="20"/>
                <w:szCs w:val="20"/>
                <w:lang w:eastAsia="en-GB"/>
              </w:rPr>
              <w:t xml:space="preserve"> spend time in another teacher’s classroom to carry out an overt non-participant observation on a topic such as ‘are boys better behaved than girls?’</w:t>
            </w:r>
            <w:r w:rsidR="00865408">
              <w:rPr>
                <w:rFonts w:ascii="Arial" w:hAnsi="Arial" w:cs="Arial"/>
                <w:sz w:val="20"/>
                <w:szCs w:val="20"/>
                <w:lang w:eastAsia="en-GB"/>
              </w:rPr>
              <w:t xml:space="preserve"> (or other)</w:t>
            </w:r>
            <w:r w:rsidR="00585BCE">
              <w:rPr>
                <w:rFonts w:ascii="Arial" w:hAnsi="Arial" w:cs="Arial"/>
                <w:sz w:val="20"/>
                <w:szCs w:val="20"/>
                <w:lang w:eastAsia="en-GB"/>
              </w:rPr>
              <w:t>.</w:t>
            </w:r>
            <w:r w:rsidRPr="00262E32">
              <w:rPr>
                <w:rFonts w:ascii="Arial" w:hAnsi="Arial" w:cs="Arial"/>
                <w:sz w:val="20"/>
                <w:szCs w:val="20"/>
                <w:lang w:eastAsia="en-GB"/>
              </w:rPr>
              <w:t xml:space="preserve"> They could also complete a covert participant observation at home if appropriate, perhaps focusing on a topic such as the domestic division </w:t>
            </w:r>
            <w:r>
              <w:rPr>
                <w:rFonts w:ascii="Arial" w:hAnsi="Arial" w:cs="Arial"/>
                <w:sz w:val="20"/>
                <w:szCs w:val="20"/>
                <w:lang w:eastAsia="en-GB"/>
              </w:rPr>
              <w:t xml:space="preserve">of labour within the household. </w:t>
            </w:r>
            <w:r w:rsidRPr="00262E32">
              <w:rPr>
                <w:rFonts w:ascii="Arial" w:hAnsi="Arial" w:cs="Arial"/>
                <w:b/>
                <w:sz w:val="20"/>
                <w:szCs w:val="20"/>
                <w:lang w:eastAsia="en-GB"/>
              </w:rPr>
              <w:t>(I)</w:t>
            </w:r>
          </w:p>
          <w:p w14:paraId="6DBC7045" w14:textId="77777777" w:rsidR="007E0781" w:rsidRDefault="007E0781" w:rsidP="00106A61">
            <w:pPr>
              <w:autoSpaceDE w:val="0"/>
              <w:autoSpaceDN w:val="0"/>
              <w:adjustRightInd w:val="0"/>
              <w:rPr>
                <w:rFonts w:ascii="Arial" w:hAnsi="Arial" w:cs="Arial"/>
                <w:b/>
                <w:sz w:val="20"/>
                <w:szCs w:val="20"/>
                <w:lang w:eastAsia="en-GB"/>
              </w:rPr>
            </w:pPr>
          </w:p>
          <w:p w14:paraId="6DBC7046" w14:textId="62D4BF99" w:rsidR="007E0781" w:rsidRPr="007E0781" w:rsidRDefault="007E0781"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Useful text on </w:t>
            </w:r>
            <w:r w:rsidR="00585BCE">
              <w:rPr>
                <w:rFonts w:ascii="Arial" w:hAnsi="Arial" w:cs="Arial"/>
                <w:sz w:val="20"/>
                <w:szCs w:val="20"/>
                <w:lang w:eastAsia="en-GB"/>
              </w:rPr>
              <w:t>p</w:t>
            </w:r>
            <w:r>
              <w:rPr>
                <w:rFonts w:ascii="Arial" w:hAnsi="Arial" w:cs="Arial"/>
                <w:sz w:val="20"/>
                <w:szCs w:val="20"/>
                <w:lang w:eastAsia="en-GB"/>
              </w:rPr>
              <w:t xml:space="preserve">articipant observation research and its strengths and weaknesses </w:t>
            </w:r>
            <w:hyperlink r:id="rId71" w:history="1">
              <w:r w:rsidR="002C3C6E">
                <w:rPr>
                  <w:rStyle w:val="Hyperlink"/>
                  <w:rFonts w:ascii="Arial" w:hAnsi="Arial" w:cs="Arial"/>
                  <w:sz w:val="20"/>
                  <w:szCs w:val="20"/>
                  <w:lang w:eastAsia="en-GB"/>
                </w:rPr>
                <w:t>www.</w:t>
              </w:r>
              <w:r w:rsidRPr="00414091">
                <w:rPr>
                  <w:rStyle w:val="Hyperlink"/>
                  <w:rFonts w:ascii="Arial" w:hAnsi="Arial" w:cs="Arial"/>
                  <w:sz w:val="20"/>
                  <w:szCs w:val="20"/>
                  <w:lang w:eastAsia="en-GB"/>
                </w:rPr>
                <w:t>thoughtco.com/participant-observation-research-3026557</w:t>
              </w:r>
            </w:hyperlink>
            <w:r>
              <w:rPr>
                <w:rFonts w:ascii="Arial" w:hAnsi="Arial" w:cs="Arial"/>
                <w:sz w:val="20"/>
                <w:szCs w:val="20"/>
                <w:lang w:eastAsia="en-GB"/>
              </w:rPr>
              <w:t xml:space="preserve"> </w:t>
            </w:r>
          </w:p>
          <w:p w14:paraId="6DBC7048" w14:textId="77777777" w:rsidR="00106A61" w:rsidRPr="00262E32" w:rsidRDefault="00000000" w:rsidP="002C3C6E">
            <w:pPr>
              <w:shd w:val="clear" w:color="auto" w:fill="FFFFFF"/>
              <w:spacing w:before="60" w:after="60"/>
              <w:outlineLvl w:val="1"/>
              <w:rPr>
                <w:rFonts w:ascii="Arial" w:hAnsi="Arial" w:cs="Arial"/>
                <w:bCs/>
                <w:kern w:val="36"/>
                <w:sz w:val="20"/>
                <w:szCs w:val="20"/>
                <w:lang w:eastAsia="en-GB"/>
              </w:rPr>
            </w:pPr>
            <w:hyperlink r:id="rId72" w:history="1">
              <w:r w:rsidR="00106A61" w:rsidRPr="00262E32">
                <w:rPr>
                  <w:rStyle w:val="Hyperlink"/>
                  <w:rFonts w:ascii="Arial" w:hAnsi="Arial" w:cs="Arial"/>
                  <w:bCs/>
                  <w:kern w:val="36"/>
                  <w:sz w:val="20"/>
                  <w:szCs w:val="20"/>
                  <w:lang w:eastAsia="en-GB"/>
                </w:rPr>
                <w:t>www.youtube.com</w:t>
              </w:r>
            </w:hyperlink>
            <w:r w:rsidR="00106A61" w:rsidRPr="00262E32">
              <w:rPr>
                <w:rFonts w:ascii="Arial" w:hAnsi="Arial" w:cs="Arial"/>
                <w:bCs/>
                <w:kern w:val="36"/>
                <w:sz w:val="20"/>
                <w:szCs w:val="20"/>
                <w:lang w:eastAsia="en-GB"/>
              </w:rPr>
              <w:t xml:space="preserve"> – </w:t>
            </w:r>
            <w:proofErr w:type="gramStart"/>
            <w:r w:rsidR="00106A61" w:rsidRPr="00262E32">
              <w:rPr>
                <w:rFonts w:ascii="Arial" w:hAnsi="Arial" w:cs="Arial"/>
                <w:bCs/>
                <w:kern w:val="36"/>
                <w:sz w:val="20"/>
                <w:szCs w:val="20"/>
                <w:lang w:eastAsia="en-GB"/>
              </w:rPr>
              <w:t>e.g.</w:t>
            </w:r>
            <w:proofErr w:type="gramEnd"/>
            <w:r w:rsidR="00106A61" w:rsidRPr="00262E32">
              <w:rPr>
                <w:rFonts w:ascii="Arial" w:hAnsi="Arial" w:cs="Arial"/>
                <w:bCs/>
                <w:kern w:val="36"/>
                <w:sz w:val="20"/>
                <w:szCs w:val="20"/>
                <w:lang w:eastAsia="en-GB"/>
              </w:rPr>
              <w:t xml:space="preserve"> Ross Kemp on gangs – many available online, choose what is most appropriate and interesting for your learners. </w:t>
            </w:r>
          </w:p>
          <w:p w14:paraId="6DBC704A" w14:textId="77777777" w:rsidR="00106A61" w:rsidRPr="00262E32" w:rsidRDefault="00000000" w:rsidP="002C3C6E">
            <w:pPr>
              <w:shd w:val="clear" w:color="auto" w:fill="FFFFFF"/>
              <w:spacing w:before="60" w:after="60"/>
              <w:outlineLvl w:val="1"/>
              <w:rPr>
                <w:rStyle w:val="Hyperlink"/>
              </w:rPr>
            </w:pPr>
            <w:hyperlink r:id="rId73" w:history="1">
              <w:r w:rsidR="00106A61" w:rsidRPr="00262E32">
                <w:rPr>
                  <w:rStyle w:val="Hyperlink"/>
                  <w:rFonts w:ascii="Arial" w:hAnsi="Arial" w:cs="Arial"/>
                  <w:sz w:val="20"/>
                  <w:szCs w:val="20"/>
                </w:rPr>
                <w:t>www.glasgowmediagroup.org</w:t>
              </w:r>
            </w:hyperlink>
          </w:p>
          <w:p w14:paraId="6DBC704B" w14:textId="77777777" w:rsidR="00106A61" w:rsidRPr="00262E32" w:rsidRDefault="00106A61" w:rsidP="002C3C6E">
            <w:pPr>
              <w:shd w:val="clear" w:color="auto" w:fill="FFFFFF"/>
              <w:spacing w:before="60" w:after="60"/>
              <w:outlineLvl w:val="1"/>
              <w:rPr>
                <w:rFonts w:ascii="Arial" w:hAnsi="Arial" w:cs="Arial"/>
                <w:sz w:val="20"/>
                <w:szCs w:val="20"/>
              </w:rPr>
            </w:pPr>
            <w:r w:rsidRPr="00262E32">
              <w:rPr>
                <w:rFonts w:ascii="Arial" w:hAnsi="Arial" w:cs="Arial"/>
                <w:i/>
                <w:sz w:val="20"/>
                <w:szCs w:val="20"/>
              </w:rPr>
              <w:t>Investigating Mass Media</w:t>
            </w:r>
            <w:r w:rsidRPr="00262E32">
              <w:rPr>
                <w:rFonts w:ascii="Arial" w:hAnsi="Arial" w:cs="Arial"/>
                <w:sz w:val="20"/>
                <w:szCs w:val="20"/>
              </w:rPr>
              <w:t xml:space="preserve"> (Sociology in Action) by </w:t>
            </w:r>
            <w:proofErr w:type="spellStart"/>
            <w:r w:rsidRPr="00262E32">
              <w:rPr>
                <w:rFonts w:ascii="Arial" w:hAnsi="Arial" w:cs="Arial"/>
                <w:sz w:val="20"/>
                <w:szCs w:val="20"/>
              </w:rPr>
              <w:t>Trowler</w:t>
            </w:r>
            <w:proofErr w:type="spellEnd"/>
            <w:r w:rsidRPr="00262E32">
              <w:rPr>
                <w:rFonts w:ascii="Arial" w:hAnsi="Arial" w:cs="Arial"/>
                <w:sz w:val="20"/>
                <w:szCs w:val="20"/>
              </w:rPr>
              <w:t xml:space="preserve">, P, Collins, 1997 – contains examples of content analyses if needed. </w:t>
            </w:r>
          </w:p>
          <w:p w14:paraId="6DBC704D" w14:textId="6661E397" w:rsidR="00106A61" w:rsidRDefault="002C3C6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D</w:t>
            </w:r>
            <w:r w:rsidR="00106A61">
              <w:rPr>
                <w:rFonts w:ascii="Arial" w:hAnsi="Arial" w:cs="Arial"/>
                <w:sz w:val="20"/>
                <w:szCs w:val="20"/>
                <w:lang w:eastAsia="en-GB"/>
              </w:rPr>
              <w:t xml:space="preserve">ifferent types of questionnaires, </w:t>
            </w:r>
            <w:proofErr w:type="gramStart"/>
            <w:r w:rsidR="00106A61">
              <w:rPr>
                <w:rFonts w:ascii="Arial" w:hAnsi="Arial" w:cs="Arial"/>
                <w:sz w:val="20"/>
                <w:szCs w:val="20"/>
                <w:lang w:eastAsia="en-GB"/>
              </w:rPr>
              <w:t>interviews</w:t>
            </w:r>
            <w:proofErr w:type="gramEnd"/>
            <w:r w:rsidR="00106A61">
              <w:rPr>
                <w:rFonts w:ascii="Arial" w:hAnsi="Arial" w:cs="Arial"/>
                <w:sz w:val="20"/>
                <w:szCs w:val="20"/>
                <w:lang w:eastAsia="en-GB"/>
              </w:rPr>
              <w:t xml:space="preserve"> and observation </w:t>
            </w:r>
            <w:hyperlink r:id="rId74" w:history="1">
              <w:r w:rsidR="00106A61" w:rsidRPr="00EE6653">
                <w:rPr>
                  <w:rStyle w:val="Hyperlink"/>
                  <w:rFonts w:ascii="Arial" w:hAnsi="Arial" w:cs="Arial"/>
                  <w:sz w:val="20"/>
                  <w:szCs w:val="20"/>
                  <w:lang w:eastAsia="en-GB"/>
                </w:rPr>
                <w:t>https://myeducite.com/index.php/cie-igcse/sociology-0495/sociology-notes/theory-methods/</w:t>
              </w:r>
            </w:hyperlink>
          </w:p>
          <w:p w14:paraId="6DBC704F" w14:textId="76983841" w:rsidR="0066313A" w:rsidRDefault="002C3C6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C</w:t>
            </w:r>
            <w:r w:rsidR="0066313A">
              <w:rPr>
                <w:rFonts w:ascii="Arial" w:hAnsi="Arial" w:cs="Arial"/>
                <w:sz w:val="20"/>
                <w:szCs w:val="20"/>
                <w:lang w:eastAsia="en-GB"/>
              </w:rPr>
              <w:t xml:space="preserve">lassroom posters for different types of research methods (free registration) </w:t>
            </w:r>
            <w:hyperlink r:id="rId75" w:history="1">
              <w:r>
                <w:rPr>
                  <w:rStyle w:val="Hyperlink"/>
                  <w:rFonts w:ascii="Arial" w:hAnsi="Arial" w:cs="Arial"/>
                  <w:sz w:val="20"/>
                  <w:szCs w:val="20"/>
                  <w:lang w:eastAsia="en-GB"/>
                </w:rPr>
                <w:t>www.</w:t>
              </w:r>
              <w:r w:rsidR="0066313A" w:rsidRPr="00EE6653">
                <w:rPr>
                  <w:rStyle w:val="Hyperlink"/>
                  <w:rFonts w:ascii="Arial" w:hAnsi="Arial" w:cs="Arial"/>
                  <w:sz w:val="20"/>
                  <w:szCs w:val="20"/>
                  <w:lang w:eastAsia="en-GB"/>
                </w:rPr>
                <w:t>tutor2u.net/sociology/reference/sociology-research-methods-classroom-posters-student-handout</w:t>
              </w:r>
            </w:hyperlink>
          </w:p>
          <w:p w14:paraId="6DBC7051" w14:textId="2ABB947F" w:rsidR="005B26D3"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H</w:t>
            </w:r>
            <w:r w:rsidR="005B26D3">
              <w:rPr>
                <w:rFonts w:ascii="Arial" w:hAnsi="Arial" w:cs="Arial"/>
                <w:sz w:val="20"/>
                <w:szCs w:val="20"/>
              </w:rPr>
              <w:t>andout on Research methods (</w:t>
            </w:r>
            <w:r w:rsidR="005B26D3" w:rsidRPr="00753E82">
              <w:rPr>
                <w:rFonts w:ascii="Arial" w:hAnsi="Arial" w:cs="Arial"/>
                <w:sz w:val="20"/>
                <w:szCs w:val="20"/>
              </w:rPr>
              <w:t>use pages/parts which are applicable)</w:t>
            </w:r>
          </w:p>
          <w:p w14:paraId="6DBC7052" w14:textId="77777777" w:rsidR="0066313A" w:rsidRDefault="00000000" w:rsidP="002C3C6E">
            <w:pPr>
              <w:autoSpaceDE w:val="0"/>
              <w:autoSpaceDN w:val="0"/>
              <w:adjustRightInd w:val="0"/>
              <w:spacing w:before="60" w:after="60"/>
              <w:rPr>
                <w:rFonts w:ascii="Arial" w:hAnsi="Arial" w:cs="Arial"/>
                <w:sz w:val="20"/>
                <w:szCs w:val="20"/>
              </w:rPr>
            </w:pPr>
            <w:hyperlink r:id="rId76" w:history="1">
              <w:r w:rsidR="0066313A" w:rsidRPr="00753E82">
                <w:rPr>
                  <w:rStyle w:val="Hyperlink"/>
                  <w:rFonts w:ascii="Arial" w:hAnsi="Arial" w:cs="Arial"/>
                  <w:sz w:val="20"/>
                  <w:szCs w:val="20"/>
                </w:rPr>
                <w:t>https://thepolesworthschool.com/wp-content/uploads/2020/05/Optional-Task-1-Research-Methods-Booklet.pdf</w:t>
              </w:r>
            </w:hyperlink>
            <w:r w:rsidR="0066313A" w:rsidRPr="00753E82">
              <w:rPr>
                <w:rFonts w:ascii="Arial" w:hAnsi="Arial" w:cs="Arial"/>
                <w:sz w:val="20"/>
                <w:szCs w:val="20"/>
              </w:rPr>
              <w:t xml:space="preserve"> </w:t>
            </w:r>
          </w:p>
          <w:p w14:paraId="6DBC7056" w14:textId="321952A1" w:rsidR="00CE079C" w:rsidRDefault="002C3C6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A</w:t>
            </w:r>
            <w:r w:rsidR="00CE079C">
              <w:rPr>
                <w:rFonts w:ascii="Arial" w:hAnsi="Arial" w:cs="Arial"/>
                <w:sz w:val="20"/>
                <w:szCs w:val="20"/>
                <w:lang w:eastAsia="en-GB"/>
              </w:rPr>
              <w:t xml:space="preserve">rticle examining the power of data </w:t>
            </w:r>
            <w:hyperlink r:id="rId77" w:history="1">
              <w:r>
                <w:rPr>
                  <w:rStyle w:val="Hyperlink"/>
                  <w:rFonts w:ascii="Arial" w:hAnsi="Arial" w:cs="Arial"/>
                  <w:sz w:val="20"/>
                  <w:szCs w:val="20"/>
                  <w:lang w:eastAsia="en-GB"/>
                </w:rPr>
                <w:t>www.</w:t>
              </w:r>
              <w:r w:rsidR="00C65738" w:rsidRPr="00F03A78">
                <w:rPr>
                  <w:rStyle w:val="Hyperlink"/>
                  <w:rFonts w:ascii="Arial" w:hAnsi="Arial" w:cs="Arial"/>
                  <w:sz w:val="20"/>
                  <w:szCs w:val="20"/>
                  <w:lang w:eastAsia="en-GB"/>
                </w:rPr>
                <w:t>newyorker.com/magazine/2021/03/29/what-data-cant-do?fbclid=IwAR28dmv7CERNdOLRLsS9cP17EWEx-n8Yff6T8zLJ_vJ84ic29cycnIG5NcM</w:t>
              </w:r>
            </w:hyperlink>
          </w:p>
          <w:p w14:paraId="6DBC7059" w14:textId="09E7B862" w:rsidR="00C65738" w:rsidRPr="002F1DA8" w:rsidRDefault="00C65738"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Findings from a survey experiment </w:t>
            </w:r>
            <w:hyperlink r:id="rId78" w:history="1">
              <w:r w:rsidR="002C3C6E">
                <w:rPr>
                  <w:rStyle w:val="Hyperlink"/>
                  <w:rFonts w:ascii="Arial" w:hAnsi="Arial" w:cs="Arial"/>
                  <w:sz w:val="20"/>
                  <w:szCs w:val="20"/>
                  <w:lang w:eastAsia="en-GB"/>
                </w:rPr>
                <w:t>www.</w:t>
              </w:r>
              <w:r w:rsidRPr="00F03A78">
                <w:rPr>
                  <w:rStyle w:val="Hyperlink"/>
                  <w:rFonts w:ascii="Arial" w:hAnsi="Arial" w:cs="Arial"/>
                  <w:sz w:val="20"/>
                  <w:szCs w:val="20"/>
                  <w:lang w:eastAsia="en-GB"/>
                </w:rPr>
                <w:t>tutor2u.net/sociology/reference/a-new-model-of-social-class-findings-from-the-bbcs-great-british-class-survey-experiment</w:t>
              </w:r>
            </w:hyperlink>
          </w:p>
        </w:tc>
      </w:tr>
      <w:tr w:rsidR="00436C4A" w:rsidRPr="004A4E17" w14:paraId="6DBC705E" w14:textId="77777777" w:rsidTr="00CC6C45">
        <w:tblPrEx>
          <w:tblCellMar>
            <w:top w:w="0" w:type="dxa"/>
            <w:bottom w:w="0" w:type="dxa"/>
          </w:tblCellMar>
        </w:tblPrEx>
        <w:tc>
          <w:tcPr>
            <w:tcW w:w="2552" w:type="dxa"/>
            <w:tcMar>
              <w:top w:w="113" w:type="dxa"/>
              <w:bottom w:w="113" w:type="dxa"/>
            </w:tcMar>
          </w:tcPr>
          <w:p w14:paraId="6DBC705B" w14:textId="77777777" w:rsidR="00436C4A" w:rsidRDefault="002F1DA8" w:rsidP="002C3C6E">
            <w:pPr>
              <w:pStyle w:val="BodyText"/>
              <w:numPr>
                <w:ilvl w:val="2"/>
                <w:numId w:val="6"/>
              </w:numPr>
              <w:ind w:left="737"/>
              <w:rPr>
                <w:lang w:eastAsia="en-GB"/>
              </w:rPr>
            </w:pPr>
            <w:r>
              <w:rPr>
                <w:lang w:eastAsia="en-GB"/>
              </w:rPr>
              <w:t>Types of question</w:t>
            </w:r>
          </w:p>
        </w:tc>
        <w:tc>
          <w:tcPr>
            <w:tcW w:w="2126" w:type="dxa"/>
            <w:tcMar>
              <w:top w:w="113" w:type="dxa"/>
              <w:bottom w:w="113" w:type="dxa"/>
            </w:tcMar>
          </w:tcPr>
          <w:p w14:paraId="6DBC705C" w14:textId="666E7725" w:rsidR="00436C4A" w:rsidRDefault="00F21E78" w:rsidP="00393B97">
            <w:pPr>
              <w:pStyle w:val="BodyText"/>
              <w:rPr>
                <w:lang w:eastAsia="en-GB"/>
              </w:rPr>
            </w:pPr>
            <w:r>
              <w:rPr>
                <w:lang w:eastAsia="en-GB"/>
              </w:rPr>
              <w:t>To identify different types of question and understand their strengths and weaknesses</w:t>
            </w:r>
            <w:r w:rsidR="00022D24">
              <w:rPr>
                <w:lang w:eastAsia="en-GB"/>
              </w:rPr>
              <w:t>.</w:t>
            </w:r>
          </w:p>
        </w:tc>
        <w:tc>
          <w:tcPr>
            <w:tcW w:w="9923" w:type="dxa"/>
            <w:tcMar>
              <w:top w:w="113" w:type="dxa"/>
              <w:bottom w:w="113" w:type="dxa"/>
            </w:tcMar>
          </w:tcPr>
          <w:p w14:paraId="6DBC705D" w14:textId="77777777" w:rsidR="00436C4A" w:rsidRDefault="00F21E78" w:rsidP="004A047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will have been introduced to some, if not all, types of questions when covering questionnaires and structured interviews. Print out a questionnaire and ask the learners to identify the different types of questions: open, closed, multiple choice, scaled. Discuss the strengths and limitations of each type of question and when they are appropriate to use. </w:t>
            </w:r>
          </w:p>
        </w:tc>
      </w:tr>
      <w:tr w:rsidR="00436C4A" w:rsidRPr="004A4E17" w14:paraId="6DBC7069" w14:textId="77777777" w:rsidTr="00CC6C45">
        <w:tblPrEx>
          <w:tblCellMar>
            <w:top w:w="0" w:type="dxa"/>
            <w:bottom w:w="0" w:type="dxa"/>
          </w:tblCellMar>
        </w:tblPrEx>
        <w:tc>
          <w:tcPr>
            <w:tcW w:w="2552" w:type="dxa"/>
            <w:tcMar>
              <w:top w:w="113" w:type="dxa"/>
              <w:bottom w:w="113" w:type="dxa"/>
            </w:tcMar>
          </w:tcPr>
          <w:p w14:paraId="6DBC705F" w14:textId="77777777" w:rsidR="00436C4A" w:rsidRDefault="00F21E78" w:rsidP="002C3C6E">
            <w:pPr>
              <w:pStyle w:val="BodyText"/>
              <w:numPr>
                <w:ilvl w:val="2"/>
                <w:numId w:val="6"/>
              </w:numPr>
              <w:ind w:left="737"/>
              <w:rPr>
                <w:lang w:eastAsia="en-GB"/>
              </w:rPr>
            </w:pPr>
            <w:r>
              <w:rPr>
                <w:lang w:eastAsia="en-GB"/>
              </w:rPr>
              <w:t>The theoretical and practical issues affecting research</w:t>
            </w:r>
          </w:p>
        </w:tc>
        <w:tc>
          <w:tcPr>
            <w:tcW w:w="2126" w:type="dxa"/>
            <w:tcMar>
              <w:top w:w="113" w:type="dxa"/>
              <w:bottom w:w="113" w:type="dxa"/>
            </w:tcMar>
          </w:tcPr>
          <w:p w14:paraId="6DBC7060" w14:textId="36DDA415" w:rsidR="00436C4A" w:rsidRDefault="005B26D3" w:rsidP="00393B97">
            <w:pPr>
              <w:pStyle w:val="BodyText"/>
              <w:rPr>
                <w:lang w:eastAsia="en-GB"/>
              </w:rPr>
            </w:pPr>
            <w:r>
              <w:rPr>
                <w:lang w:eastAsia="en-GB"/>
              </w:rPr>
              <w:t>To understand the theoretical and practical issues affecting research with reference to researcher perspective, access to sample, response rate, funding/</w:t>
            </w:r>
            <w:proofErr w:type="gramStart"/>
            <w:r>
              <w:rPr>
                <w:lang w:eastAsia="en-GB"/>
              </w:rPr>
              <w:t>cost</w:t>
            </w:r>
            <w:proofErr w:type="gramEnd"/>
            <w:r>
              <w:rPr>
                <w:lang w:eastAsia="en-GB"/>
              </w:rPr>
              <w:t xml:space="preserve"> and time</w:t>
            </w:r>
            <w:r w:rsidR="00022D24">
              <w:rPr>
                <w:lang w:eastAsia="en-GB"/>
              </w:rPr>
              <w:t>.</w:t>
            </w:r>
          </w:p>
        </w:tc>
        <w:tc>
          <w:tcPr>
            <w:tcW w:w="9923" w:type="dxa"/>
            <w:tcMar>
              <w:top w:w="113" w:type="dxa"/>
              <w:bottom w:w="113" w:type="dxa"/>
            </w:tcMar>
          </w:tcPr>
          <w:p w14:paraId="6DBC7061" w14:textId="77777777" w:rsidR="00436C4A" w:rsidRDefault="00EF1CA5" w:rsidP="00EF1CA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Teacher-led introduction on the theoretical and practical issues affecting research. Provide </w:t>
            </w:r>
            <w:r w:rsidR="005B26D3">
              <w:rPr>
                <w:rFonts w:ascii="Arial" w:hAnsi="Arial" w:cs="Arial"/>
                <w:sz w:val="20"/>
                <w:szCs w:val="20"/>
                <w:lang w:eastAsia="en-GB"/>
              </w:rPr>
              <w:t xml:space="preserve">learners </w:t>
            </w:r>
            <w:r>
              <w:rPr>
                <w:rFonts w:ascii="Arial" w:hAnsi="Arial" w:cs="Arial"/>
                <w:sz w:val="20"/>
                <w:szCs w:val="20"/>
                <w:lang w:eastAsia="en-GB"/>
              </w:rPr>
              <w:t xml:space="preserve">with examples, </w:t>
            </w:r>
            <w:proofErr w:type="gramStart"/>
            <w:r>
              <w:rPr>
                <w:rFonts w:ascii="Arial" w:hAnsi="Arial" w:cs="Arial"/>
                <w:sz w:val="20"/>
                <w:szCs w:val="20"/>
                <w:lang w:eastAsia="en-GB"/>
              </w:rPr>
              <w:t>e.g.</w:t>
            </w:r>
            <w:proofErr w:type="gramEnd"/>
            <w:r>
              <w:rPr>
                <w:rFonts w:ascii="Arial" w:hAnsi="Arial" w:cs="Arial"/>
                <w:sz w:val="20"/>
                <w:szCs w:val="20"/>
                <w:lang w:eastAsia="en-GB"/>
              </w:rPr>
              <w:t xml:space="preserve"> access to sample, response rate, funding/cost an</w:t>
            </w:r>
            <w:r w:rsidR="007E0781">
              <w:rPr>
                <w:rFonts w:ascii="Arial" w:hAnsi="Arial" w:cs="Arial"/>
                <w:sz w:val="20"/>
                <w:szCs w:val="20"/>
                <w:lang w:eastAsia="en-GB"/>
              </w:rPr>
              <w:t xml:space="preserve">d time. Link this to researcher </w:t>
            </w:r>
            <w:r>
              <w:rPr>
                <w:rFonts w:ascii="Arial" w:hAnsi="Arial" w:cs="Arial"/>
                <w:sz w:val="20"/>
                <w:szCs w:val="20"/>
                <w:lang w:eastAsia="en-GB"/>
              </w:rPr>
              <w:t>perspective (positivist/interpretivist).</w:t>
            </w:r>
          </w:p>
          <w:p w14:paraId="6DBC7062" w14:textId="77777777" w:rsidR="00EF1CA5" w:rsidRDefault="00EF1CA5" w:rsidP="00EF1CA5">
            <w:pPr>
              <w:autoSpaceDE w:val="0"/>
              <w:autoSpaceDN w:val="0"/>
              <w:adjustRightInd w:val="0"/>
              <w:rPr>
                <w:rFonts w:ascii="Arial" w:hAnsi="Arial" w:cs="Arial"/>
                <w:sz w:val="20"/>
                <w:szCs w:val="20"/>
                <w:lang w:eastAsia="en-GB"/>
              </w:rPr>
            </w:pPr>
          </w:p>
          <w:p w14:paraId="6DBC7063" w14:textId="0BF3B8CF" w:rsidR="0019266C" w:rsidRDefault="00EF1CA5" w:rsidP="00EF1CA5">
            <w:pPr>
              <w:autoSpaceDE w:val="0"/>
              <w:autoSpaceDN w:val="0"/>
              <w:adjustRightInd w:val="0"/>
              <w:rPr>
                <w:rFonts w:ascii="Arial" w:hAnsi="Arial" w:cs="Arial"/>
                <w:b/>
                <w:sz w:val="20"/>
                <w:szCs w:val="20"/>
                <w:lang w:eastAsia="en-GB"/>
              </w:rPr>
            </w:pPr>
            <w:r>
              <w:rPr>
                <w:rFonts w:ascii="Arial" w:hAnsi="Arial" w:cs="Arial"/>
                <w:sz w:val="20"/>
                <w:szCs w:val="20"/>
                <w:lang w:eastAsia="en-GB"/>
              </w:rPr>
              <w:t>Provide learners with scenarios/examples of sociological research and set them the challenge of identifying,</w:t>
            </w:r>
            <w:r w:rsidR="005B26D3">
              <w:rPr>
                <w:rFonts w:ascii="Arial" w:hAnsi="Arial" w:cs="Arial"/>
                <w:sz w:val="20"/>
                <w:szCs w:val="20"/>
                <w:lang w:eastAsia="en-GB"/>
              </w:rPr>
              <w:t xml:space="preserve"> </w:t>
            </w:r>
            <w:proofErr w:type="gramStart"/>
            <w:r w:rsidR="005B26D3">
              <w:rPr>
                <w:rFonts w:ascii="Arial" w:hAnsi="Arial" w:cs="Arial"/>
                <w:sz w:val="20"/>
                <w:szCs w:val="20"/>
                <w:lang w:eastAsia="en-GB"/>
              </w:rPr>
              <w:t>describing</w:t>
            </w:r>
            <w:proofErr w:type="gramEnd"/>
            <w:r w:rsidR="005B26D3">
              <w:rPr>
                <w:rFonts w:ascii="Arial" w:hAnsi="Arial" w:cs="Arial"/>
                <w:sz w:val="20"/>
                <w:szCs w:val="20"/>
                <w:lang w:eastAsia="en-GB"/>
              </w:rPr>
              <w:t xml:space="preserve"> and explaining the </w:t>
            </w:r>
            <w:r>
              <w:rPr>
                <w:rFonts w:ascii="Arial" w:hAnsi="Arial" w:cs="Arial"/>
                <w:sz w:val="20"/>
                <w:szCs w:val="20"/>
                <w:lang w:eastAsia="en-GB"/>
              </w:rPr>
              <w:t>possible theoretical and practical issues involved in the given scenarios. Discuss as a class</w:t>
            </w:r>
            <w:r w:rsidR="007031D8">
              <w:rPr>
                <w:rFonts w:ascii="Arial" w:hAnsi="Arial" w:cs="Arial"/>
                <w:sz w:val="20"/>
                <w:szCs w:val="20"/>
                <w:lang w:eastAsia="en-GB"/>
              </w:rPr>
              <w:t>.</w:t>
            </w:r>
            <w:r>
              <w:rPr>
                <w:rFonts w:ascii="Arial" w:hAnsi="Arial" w:cs="Arial"/>
                <w:sz w:val="20"/>
                <w:szCs w:val="20"/>
                <w:lang w:eastAsia="en-GB"/>
              </w:rPr>
              <w:t xml:space="preserve"> </w:t>
            </w:r>
            <w:r>
              <w:rPr>
                <w:rFonts w:ascii="Arial" w:hAnsi="Arial" w:cs="Arial"/>
                <w:b/>
                <w:sz w:val="20"/>
                <w:szCs w:val="20"/>
                <w:lang w:eastAsia="en-GB"/>
              </w:rPr>
              <w:t>(I)</w:t>
            </w:r>
          </w:p>
          <w:p w14:paraId="6DBC7064" w14:textId="77777777" w:rsidR="00A17B20" w:rsidRDefault="00A17B20" w:rsidP="00EF1CA5">
            <w:pPr>
              <w:autoSpaceDE w:val="0"/>
              <w:autoSpaceDN w:val="0"/>
              <w:adjustRightInd w:val="0"/>
              <w:rPr>
                <w:rFonts w:ascii="Arial" w:hAnsi="Arial" w:cs="Arial"/>
                <w:b/>
                <w:sz w:val="20"/>
                <w:szCs w:val="20"/>
                <w:lang w:eastAsia="en-GB"/>
              </w:rPr>
            </w:pPr>
          </w:p>
          <w:p w14:paraId="6DBC7065" w14:textId="25E3E6CB" w:rsidR="00A17B20" w:rsidRPr="00A17B20" w:rsidRDefault="005B26D3"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Short text on the c</w:t>
            </w:r>
            <w:r w:rsidR="0026397D">
              <w:rPr>
                <w:rFonts w:ascii="Arial" w:hAnsi="Arial" w:cs="Arial"/>
                <w:sz w:val="20"/>
                <w:szCs w:val="20"/>
                <w:lang w:eastAsia="en-GB"/>
              </w:rPr>
              <w:t xml:space="preserve">hoice of research topic </w:t>
            </w:r>
            <w:hyperlink r:id="rId79" w:history="1">
              <w:r w:rsidR="002C3C6E">
                <w:rPr>
                  <w:rStyle w:val="Hyperlink"/>
                  <w:rFonts w:ascii="Arial" w:hAnsi="Arial" w:cs="Arial"/>
                  <w:sz w:val="20"/>
                  <w:szCs w:val="20"/>
                  <w:lang w:eastAsia="en-GB"/>
                </w:rPr>
                <w:t>www.</w:t>
              </w:r>
              <w:r w:rsidR="00A17B20" w:rsidRPr="00F03A78">
                <w:rPr>
                  <w:rStyle w:val="Hyperlink"/>
                  <w:rFonts w:ascii="Arial" w:hAnsi="Arial" w:cs="Arial"/>
                  <w:sz w:val="20"/>
                  <w:szCs w:val="20"/>
                  <w:lang w:eastAsia="en-GB"/>
                </w:rPr>
                <w:t>tutor2u.net/sociology/reference/research-design-choice-of-research-topic</w:t>
              </w:r>
            </w:hyperlink>
            <w:r>
              <w:rPr>
                <w:rFonts w:ascii="Arial" w:hAnsi="Arial" w:cs="Arial"/>
                <w:sz w:val="20"/>
                <w:szCs w:val="20"/>
                <w:lang w:eastAsia="en-GB"/>
              </w:rPr>
              <w:t xml:space="preserve"> </w:t>
            </w:r>
          </w:p>
          <w:p w14:paraId="6DBC7068" w14:textId="7F02683E" w:rsidR="005B26D3" w:rsidRPr="005B26D3" w:rsidRDefault="005B26D3"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Useful text on </w:t>
            </w:r>
            <w:r w:rsidR="00275072">
              <w:rPr>
                <w:rFonts w:ascii="Arial" w:hAnsi="Arial" w:cs="Arial"/>
                <w:sz w:val="20"/>
                <w:szCs w:val="20"/>
                <w:lang w:eastAsia="en-GB"/>
              </w:rPr>
              <w:t>r</w:t>
            </w:r>
            <w:r w:rsidRPr="005B26D3">
              <w:rPr>
                <w:rFonts w:ascii="Arial" w:hAnsi="Arial" w:cs="Arial"/>
                <w:sz w:val="20"/>
                <w:szCs w:val="20"/>
                <w:lang w:eastAsia="en-GB"/>
              </w:rPr>
              <w:t>esearch</w:t>
            </w:r>
            <w:r>
              <w:rPr>
                <w:rFonts w:ascii="Arial" w:hAnsi="Arial" w:cs="Arial"/>
                <w:sz w:val="20"/>
                <w:szCs w:val="20"/>
                <w:lang w:eastAsia="en-GB"/>
              </w:rPr>
              <w:t xml:space="preserve"> </w:t>
            </w:r>
            <w:r w:rsidRPr="005B26D3">
              <w:rPr>
                <w:rFonts w:ascii="Arial" w:hAnsi="Arial" w:cs="Arial"/>
                <w:sz w:val="20"/>
                <w:szCs w:val="20"/>
                <w:lang w:eastAsia="en-GB"/>
              </w:rPr>
              <w:t xml:space="preserve">methods in </w:t>
            </w:r>
            <w:r w:rsidR="00275072">
              <w:rPr>
                <w:rFonts w:ascii="Arial" w:hAnsi="Arial" w:cs="Arial"/>
                <w:sz w:val="20"/>
                <w:szCs w:val="20"/>
                <w:lang w:eastAsia="en-GB"/>
              </w:rPr>
              <w:t>s</w:t>
            </w:r>
            <w:r w:rsidRPr="005B26D3">
              <w:rPr>
                <w:rFonts w:ascii="Arial" w:hAnsi="Arial" w:cs="Arial"/>
                <w:sz w:val="20"/>
                <w:szCs w:val="20"/>
                <w:lang w:eastAsia="en-GB"/>
              </w:rPr>
              <w:t xml:space="preserve">ociology </w:t>
            </w:r>
            <w:hyperlink r:id="rId80" w:history="1">
              <w:r w:rsidR="002C3C6E">
                <w:rPr>
                  <w:rStyle w:val="Hyperlink"/>
                  <w:rFonts w:ascii="Arial" w:hAnsi="Arial" w:cs="Arial"/>
                  <w:sz w:val="20"/>
                  <w:szCs w:val="20"/>
                  <w:lang w:eastAsia="en-GB"/>
                </w:rPr>
                <w:t>www.</w:t>
              </w:r>
              <w:r w:rsidRPr="00414091">
                <w:rPr>
                  <w:rStyle w:val="Hyperlink"/>
                  <w:rFonts w:ascii="Arial" w:hAnsi="Arial" w:cs="Arial"/>
                  <w:sz w:val="20"/>
                  <w:szCs w:val="20"/>
                  <w:lang w:eastAsia="en-GB"/>
                </w:rPr>
                <w:t>studysmarter.co.uk/explanations/social-studies/research-methods-in-sociology/</w:t>
              </w:r>
            </w:hyperlink>
            <w:r>
              <w:rPr>
                <w:rFonts w:ascii="Arial" w:hAnsi="Arial" w:cs="Arial"/>
                <w:sz w:val="20"/>
                <w:szCs w:val="20"/>
                <w:lang w:eastAsia="en-GB"/>
              </w:rPr>
              <w:t xml:space="preserve"> </w:t>
            </w:r>
          </w:p>
        </w:tc>
      </w:tr>
      <w:tr w:rsidR="0019266C" w:rsidRPr="004A4E17" w14:paraId="6DBC7084" w14:textId="77777777" w:rsidTr="00415FA6">
        <w:tblPrEx>
          <w:tblCellMar>
            <w:top w:w="0" w:type="dxa"/>
            <w:bottom w:w="0" w:type="dxa"/>
          </w:tblCellMar>
        </w:tblPrEx>
        <w:tc>
          <w:tcPr>
            <w:tcW w:w="2552" w:type="dxa"/>
            <w:tcMar>
              <w:top w:w="113" w:type="dxa"/>
              <w:bottom w:w="113" w:type="dxa"/>
            </w:tcMar>
          </w:tcPr>
          <w:p w14:paraId="6DBC706A" w14:textId="77777777" w:rsidR="0019266C" w:rsidRDefault="0019266C" w:rsidP="002C3C6E">
            <w:pPr>
              <w:pStyle w:val="BodyText"/>
              <w:numPr>
                <w:ilvl w:val="2"/>
                <w:numId w:val="6"/>
              </w:numPr>
              <w:ind w:left="737"/>
              <w:rPr>
                <w:lang w:eastAsia="en-GB"/>
              </w:rPr>
            </w:pPr>
            <w:r>
              <w:rPr>
                <w:lang w:eastAsia="en-GB"/>
              </w:rPr>
              <w:t xml:space="preserve">Ethical issues affecting research </w:t>
            </w:r>
          </w:p>
        </w:tc>
        <w:tc>
          <w:tcPr>
            <w:tcW w:w="2126" w:type="dxa"/>
            <w:tcMar>
              <w:top w:w="113" w:type="dxa"/>
              <w:bottom w:w="113" w:type="dxa"/>
            </w:tcMar>
          </w:tcPr>
          <w:p w14:paraId="6DBC706B" w14:textId="6FEC9D48" w:rsidR="0019266C" w:rsidRDefault="00524A1C" w:rsidP="00393B97">
            <w:pPr>
              <w:pStyle w:val="BodyText"/>
              <w:rPr>
                <w:lang w:eastAsia="en-GB"/>
              </w:rPr>
            </w:pPr>
            <w:r>
              <w:rPr>
                <w:lang w:eastAsia="en-GB"/>
              </w:rPr>
              <w:t>To understand ethical issues affecting research, including informed co</w:t>
            </w:r>
            <w:r w:rsidR="007E0781">
              <w:rPr>
                <w:lang w:eastAsia="en-GB"/>
              </w:rPr>
              <w:t>nsent, privacy</w:t>
            </w:r>
            <w:r w:rsidR="009773EF">
              <w:rPr>
                <w:lang w:eastAsia="en-GB"/>
              </w:rPr>
              <w:t xml:space="preserve"> </w:t>
            </w:r>
            <w:r w:rsidR="007E0781">
              <w:rPr>
                <w:lang w:eastAsia="en-GB"/>
              </w:rPr>
              <w:t>/confidentialit</w:t>
            </w:r>
            <w:r w:rsidR="009773EF">
              <w:rPr>
                <w:lang w:eastAsia="en-GB"/>
              </w:rPr>
              <w:t>y</w:t>
            </w:r>
            <w:r w:rsidR="007E0781">
              <w:rPr>
                <w:lang w:eastAsia="en-GB"/>
              </w:rPr>
              <w:t xml:space="preserve">, </w:t>
            </w:r>
            <w:r>
              <w:rPr>
                <w:lang w:eastAsia="en-GB"/>
              </w:rPr>
              <w:t>deception, prevention of harm and legality</w:t>
            </w:r>
            <w:r w:rsidR="00022D24">
              <w:rPr>
                <w:lang w:eastAsia="en-GB"/>
              </w:rPr>
              <w:t>.</w:t>
            </w:r>
          </w:p>
        </w:tc>
        <w:tc>
          <w:tcPr>
            <w:tcW w:w="9923" w:type="dxa"/>
            <w:tcMar>
              <w:top w:w="113" w:type="dxa"/>
              <w:bottom w:w="113" w:type="dxa"/>
            </w:tcMar>
          </w:tcPr>
          <w:p w14:paraId="6DBC706C" w14:textId="77777777" w:rsidR="003A5C1D" w:rsidRPr="00262E32" w:rsidRDefault="003A5C1D" w:rsidP="003A5C1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Define what is meant by ‘ethical issues’ and discuss the key factors that a sociologist should bear in mind when completing any research. Show the light-hearted ‘YouTube’ video on ethical decision making </w:t>
            </w:r>
            <w:hyperlink r:id="rId81" w:history="1">
              <w:r w:rsidR="007E0781" w:rsidRPr="00262E32">
                <w:rPr>
                  <w:rStyle w:val="Hyperlink"/>
                  <w:rFonts w:ascii="Arial" w:hAnsi="Arial" w:cs="Arial"/>
                  <w:bCs/>
                  <w:kern w:val="36"/>
                  <w:sz w:val="20"/>
                  <w:szCs w:val="20"/>
                  <w:lang w:eastAsia="en-GB"/>
                </w:rPr>
                <w:t>www.youtube.com/watch?v=uO0gOyPVj6A</w:t>
              </w:r>
            </w:hyperlink>
            <w:r w:rsidR="007E0781">
              <w:t xml:space="preserve"> </w:t>
            </w:r>
            <w:r w:rsidRPr="00262E32">
              <w:rPr>
                <w:rFonts w:ascii="Arial" w:hAnsi="Arial" w:cs="Arial"/>
                <w:sz w:val="20"/>
                <w:szCs w:val="20"/>
                <w:lang w:eastAsia="en-GB"/>
              </w:rPr>
              <w:t xml:space="preserve">and ask learners to identify the ethical dilemma in each. </w:t>
            </w:r>
          </w:p>
          <w:p w14:paraId="6DBC706D" w14:textId="77777777" w:rsidR="003A5C1D" w:rsidRPr="00262E32" w:rsidRDefault="003A5C1D" w:rsidP="003A5C1D">
            <w:pPr>
              <w:pStyle w:val="ListParagraph"/>
              <w:rPr>
                <w:rFonts w:cs="Arial"/>
                <w:lang w:eastAsia="en-GB"/>
              </w:rPr>
            </w:pPr>
          </w:p>
          <w:p w14:paraId="6DBC7070" w14:textId="695A7C91" w:rsidR="003A5C1D" w:rsidRDefault="003A5C1D" w:rsidP="003A5C1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Give learners a selection of sociological research situations that contain ethical issues – in pairs they </w:t>
            </w:r>
            <w:proofErr w:type="gramStart"/>
            <w:r w:rsidRPr="00262E32">
              <w:rPr>
                <w:rFonts w:ascii="Arial" w:hAnsi="Arial" w:cs="Arial"/>
                <w:sz w:val="20"/>
                <w:szCs w:val="20"/>
                <w:lang w:eastAsia="en-GB"/>
              </w:rPr>
              <w:t>have to</w:t>
            </w:r>
            <w:proofErr w:type="gramEnd"/>
            <w:r w:rsidRPr="00262E32">
              <w:rPr>
                <w:rFonts w:ascii="Arial" w:hAnsi="Arial" w:cs="Arial"/>
                <w:sz w:val="20"/>
                <w:szCs w:val="20"/>
                <w:lang w:eastAsia="en-GB"/>
              </w:rPr>
              <w:t xml:space="preserve"> identify what the issues are and how they would overcome them. </w:t>
            </w:r>
          </w:p>
          <w:p w14:paraId="6DBC7072" w14:textId="77777777" w:rsidR="006E0846" w:rsidRDefault="006E0846" w:rsidP="003A5C1D">
            <w:pPr>
              <w:autoSpaceDE w:val="0"/>
              <w:autoSpaceDN w:val="0"/>
              <w:adjustRightInd w:val="0"/>
              <w:rPr>
                <w:rFonts w:ascii="Arial" w:hAnsi="Arial" w:cs="Arial"/>
                <w:bCs/>
                <w:kern w:val="36"/>
                <w:sz w:val="20"/>
                <w:szCs w:val="20"/>
                <w:lang w:eastAsia="en-GB"/>
              </w:rPr>
            </w:pPr>
          </w:p>
          <w:p w14:paraId="6DBC7073" w14:textId="56067CA1" w:rsidR="006E0846" w:rsidRDefault="006E0846" w:rsidP="002C3C6E">
            <w:pPr>
              <w:autoSpaceDE w:val="0"/>
              <w:autoSpaceDN w:val="0"/>
              <w:adjustRightInd w:val="0"/>
              <w:spacing w:before="60" w:after="60"/>
            </w:pPr>
            <w:r>
              <w:rPr>
                <w:rFonts w:ascii="Arial" w:hAnsi="Arial" w:cs="Arial"/>
                <w:bCs/>
                <w:kern w:val="36"/>
                <w:sz w:val="20"/>
                <w:szCs w:val="20"/>
                <w:lang w:eastAsia="en-GB"/>
              </w:rPr>
              <w:t xml:space="preserve">Useful teaching activity on ethics (free registration) </w:t>
            </w:r>
            <w:hyperlink r:id="rId82" w:history="1">
              <w:r w:rsidR="002C3C6E">
                <w:rPr>
                  <w:rStyle w:val="Hyperlink"/>
                  <w:rFonts w:ascii="Arial" w:hAnsi="Arial" w:cs="Arial"/>
                  <w:bCs/>
                  <w:kern w:val="36"/>
                  <w:sz w:val="20"/>
                  <w:szCs w:val="20"/>
                  <w:lang w:eastAsia="en-GB"/>
                </w:rPr>
                <w:t>www.</w:t>
              </w:r>
              <w:r w:rsidRPr="00F03A78">
                <w:rPr>
                  <w:rStyle w:val="Hyperlink"/>
                  <w:rFonts w:ascii="Arial" w:hAnsi="Arial" w:cs="Arial"/>
                  <w:bCs/>
                  <w:kern w:val="36"/>
                  <w:sz w:val="20"/>
                  <w:szCs w:val="20"/>
                  <w:lang w:eastAsia="en-GB"/>
                </w:rPr>
                <w:t>tutor2u.net/sociology/reference/teaching-activity-the-only-way-is-ethics</w:t>
              </w:r>
            </w:hyperlink>
          </w:p>
          <w:p w14:paraId="6DBC7075" w14:textId="543E21B2" w:rsidR="007E0781" w:rsidRDefault="002C3C6E" w:rsidP="002C3C6E">
            <w:pPr>
              <w:autoSpaceDE w:val="0"/>
              <w:autoSpaceDN w:val="0"/>
              <w:adjustRightInd w:val="0"/>
              <w:spacing w:before="60" w:after="60"/>
              <w:rPr>
                <w:rFonts w:ascii="Arial" w:hAnsi="Arial" w:cs="Arial"/>
                <w:bCs/>
                <w:kern w:val="36"/>
                <w:sz w:val="20"/>
                <w:szCs w:val="20"/>
                <w:lang w:eastAsia="en-GB"/>
              </w:rPr>
            </w:pPr>
            <w:r>
              <w:rPr>
                <w:rFonts w:ascii="Arial" w:hAnsi="Arial" w:cs="Arial"/>
                <w:bCs/>
                <w:kern w:val="36"/>
                <w:sz w:val="20"/>
                <w:szCs w:val="20"/>
                <w:lang w:eastAsia="en-GB"/>
              </w:rPr>
              <w:t xml:space="preserve">A detailed </w:t>
            </w:r>
            <w:r w:rsidR="007E0781">
              <w:rPr>
                <w:rFonts w:ascii="Arial" w:hAnsi="Arial" w:cs="Arial"/>
                <w:bCs/>
                <w:kern w:val="36"/>
                <w:sz w:val="20"/>
                <w:szCs w:val="20"/>
                <w:lang w:eastAsia="en-GB"/>
              </w:rPr>
              <w:t xml:space="preserve"> text on Ethics in sociological research </w:t>
            </w:r>
            <w:hyperlink r:id="rId83" w:history="1">
              <w:r>
                <w:rPr>
                  <w:rStyle w:val="Hyperlink"/>
                  <w:rFonts w:ascii="Arial" w:hAnsi="Arial" w:cs="Arial"/>
                  <w:bCs/>
                  <w:kern w:val="36"/>
                  <w:sz w:val="20"/>
                  <w:szCs w:val="20"/>
                  <w:lang w:eastAsia="en-GB"/>
                </w:rPr>
                <w:t>www.</w:t>
              </w:r>
              <w:r w:rsidR="007E0781" w:rsidRPr="00414091">
                <w:rPr>
                  <w:rStyle w:val="Hyperlink"/>
                  <w:rFonts w:ascii="Arial" w:hAnsi="Arial" w:cs="Arial"/>
                  <w:bCs/>
                  <w:kern w:val="36"/>
                  <w:sz w:val="20"/>
                  <w:szCs w:val="20"/>
                  <w:lang w:eastAsia="en-GB"/>
                </w:rPr>
                <w:t>studysmarter.co.uk/explanations/social-studies/research-methods-in-sociology/ethics-in-sociological-research/</w:t>
              </w:r>
            </w:hyperlink>
          </w:p>
          <w:p w14:paraId="6DBC7076" w14:textId="77777777" w:rsidR="007E0781" w:rsidRPr="007E0781" w:rsidRDefault="007E0781" w:rsidP="003A5C1D">
            <w:pPr>
              <w:autoSpaceDE w:val="0"/>
              <w:autoSpaceDN w:val="0"/>
              <w:adjustRightInd w:val="0"/>
              <w:rPr>
                <w:rFonts w:ascii="Arial" w:hAnsi="Arial" w:cs="Arial"/>
                <w:bCs/>
                <w:kern w:val="36"/>
                <w:sz w:val="20"/>
                <w:szCs w:val="20"/>
                <w:lang w:eastAsia="en-GB"/>
              </w:rPr>
            </w:pPr>
          </w:p>
          <w:p w14:paraId="6DBC7077" w14:textId="4EF3DD13" w:rsidR="003A5C1D" w:rsidRPr="007E0781" w:rsidRDefault="003A5C1D" w:rsidP="003A5C1D">
            <w:pPr>
              <w:autoSpaceDE w:val="0"/>
              <w:autoSpaceDN w:val="0"/>
              <w:adjustRightInd w:val="0"/>
              <w:rPr>
                <w:rFonts w:ascii="Arial" w:hAnsi="Arial" w:cs="Arial"/>
                <w:b/>
                <w:bCs/>
                <w:kern w:val="36"/>
                <w:sz w:val="20"/>
                <w:szCs w:val="20"/>
                <w:lang w:eastAsia="en-GB"/>
              </w:rPr>
            </w:pPr>
            <w:r>
              <w:rPr>
                <w:rFonts w:ascii="Arial" w:hAnsi="Arial" w:cs="Arial"/>
                <w:b/>
                <w:bCs/>
                <w:kern w:val="36"/>
                <w:sz w:val="20"/>
                <w:szCs w:val="20"/>
                <w:lang w:eastAsia="en-GB"/>
              </w:rPr>
              <w:t xml:space="preserve">Extension activity: </w:t>
            </w:r>
            <w:r>
              <w:rPr>
                <w:rFonts w:ascii="Arial" w:hAnsi="Arial" w:cs="Arial"/>
                <w:bCs/>
                <w:kern w:val="36"/>
                <w:sz w:val="20"/>
                <w:szCs w:val="20"/>
                <w:lang w:eastAsia="en-GB"/>
              </w:rPr>
              <w:t>Learners individually design their own sociological research, taking into consideration theoretica</w:t>
            </w:r>
            <w:r w:rsidR="007E0781">
              <w:rPr>
                <w:rFonts w:ascii="Arial" w:hAnsi="Arial" w:cs="Arial"/>
                <w:bCs/>
                <w:kern w:val="36"/>
                <w:sz w:val="20"/>
                <w:szCs w:val="20"/>
                <w:lang w:eastAsia="en-GB"/>
              </w:rPr>
              <w:t xml:space="preserve">l, </w:t>
            </w:r>
            <w:proofErr w:type="gramStart"/>
            <w:r w:rsidR="007E0781">
              <w:rPr>
                <w:rFonts w:ascii="Arial" w:hAnsi="Arial" w:cs="Arial"/>
                <w:bCs/>
                <w:kern w:val="36"/>
                <w:sz w:val="20"/>
                <w:szCs w:val="20"/>
                <w:lang w:eastAsia="en-GB"/>
              </w:rPr>
              <w:t>practical</w:t>
            </w:r>
            <w:proofErr w:type="gramEnd"/>
            <w:r w:rsidR="007E0781">
              <w:rPr>
                <w:rFonts w:ascii="Arial" w:hAnsi="Arial" w:cs="Arial"/>
                <w:bCs/>
                <w:kern w:val="36"/>
                <w:sz w:val="20"/>
                <w:szCs w:val="20"/>
                <w:lang w:eastAsia="en-GB"/>
              </w:rPr>
              <w:t xml:space="preserve"> and ethical issues</w:t>
            </w:r>
            <w:r w:rsidR="009773EF">
              <w:rPr>
                <w:rFonts w:ascii="Arial" w:hAnsi="Arial" w:cs="Arial"/>
                <w:bCs/>
                <w:kern w:val="36"/>
                <w:sz w:val="20"/>
                <w:szCs w:val="20"/>
                <w:lang w:eastAsia="en-GB"/>
              </w:rPr>
              <w:t>.</w:t>
            </w:r>
            <w:r w:rsidR="007E0781">
              <w:rPr>
                <w:rFonts w:ascii="Arial" w:hAnsi="Arial" w:cs="Arial"/>
                <w:bCs/>
                <w:kern w:val="36"/>
                <w:sz w:val="20"/>
                <w:szCs w:val="20"/>
                <w:lang w:eastAsia="en-GB"/>
              </w:rPr>
              <w:t xml:space="preserve"> </w:t>
            </w:r>
            <w:r w:rsidR="007E0781">
              <w:rPr>
                <w:rFonts w:ascii="Arial" w:hAnsi="Arial" w:cs="Arial"/>
                <w:b/>
                <w:bCs/>
                <w:kern w:val="36"/>
                <w:sz w:val="20"/>
                <w:szCs w:val="20"/>
                <w:lang w:eastAsia="en-GB"/>
              </w:rPr>
              <w:t xml:space="preserve">(I) </w:t>
            </w:r>
          </w:p>
          <w:p w14:paraId="6DBC7078" w14:textId="77777777" w:rsidR="00F7077C" w:rsidRDefault="00F7077C" w:rsidP="003A5C1D">
            <w:pPr>
              <w:autoSpaceDE w:val="0"/>
              <w:autoSpaceDN w:val="0"/>
              <w:adjustRightInd w:val="0"/>
              <w:rPr>
                <w:rFonts w:ascii="Arial" w:hAnsi="Arial" w:cs="Arial"/>
                <w:bCs/>
                <w:kern w:val="36"/>
                <w:sz w:val="20"/>
                <w:szCs w:val="20"/>
                <w:lang w:eastAsia="en-GB"/>
              </w:rPr>
            </w:pPr>
          </w:p>
          <w:p w14:paraId="6DBC707A" w14:textId="2FB97063" w:rsidR="00F7077C" w:rsidRDefault="00F7077C" w:rsidP="003A5C1D">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Make sure learners are familiar with the style of questions, </w:t>
            </w:r>
            <w:proofErr w:type="gramStart"/>
            <w:r w:rsidRPr="00262E32">
              <w:rPr>
                <w:rFonts w:ascii="Arial" w:hAnsi="Arial" w:cs="Arial"/>
                <w:sz w:val="20"/>
                <w:szCs w:val="20"/>
                <w:lang w:eastAsia="en-GB"/>
              </w:rPr>
              <w:t>timings</w:t>
            </w:r>
            <w:proofErr w:type="gramEnd"/>
            <w:r w:rsidRPr="00262E32">
              <w:rPr>
                <w:rFonts w:ascii="Arial" w:hAnsi="Arial" w:cs="Arial"/>
                <w:sz w:val="20"/>
                <w:szCs w:val="20"/>
                <w:lang w:eastAsia="en-GB"/>
              </w:rPr>
              <w:t xml:space="preserve"> and command words – a lesson devoted to this would be good practice. Follow on with the assessment test and consolidate with detailed feedback on what was done well, what needs improving, where marks were lost and why. Peer marking could also be included here to aid understanding and familiarity with the mark scheme.</w:t>
            </w:r>
            <w:r w:rsidR="009773EF">
              <w:rPr>
                <w:rFonts w:ascii="Arial" w:hAnsi="Arial" w:cs="Arial"/>
                <w:sz w:val="20"/>
                <w:szCs w:val="20"/>
                <w:lang w:eastAsia="en-GB"/>
              </w:rPr>
              <w:t xml:space="preserve"> </w:t>
            </w:r>
            <w:r w:rsidR="00C17C74">
              <w:rPr>
                <w:rFonts w:ascii="Arial" w:hAnsi="Arial" w:cs="Arial"/>
                <w:b/>
                <w:sz w:val="20"/>
                <w:szCs w:val="20"/>
                <w:lang w:eastAsia="en-GB"/>
              </w:rPr>
              <w:t>(I)</w:t>
            </w:r>
            <w:r w:rsidRPr="007C57D9">
              <w:rPr>
                <w:rFonts w:ascii="Arial" w:hAnsi="Arial" w:cs="Arial"/>
                <w:b/>
                <w:sz w:val="20"/>
                <w:szCs w:val="20"/>
                <w:lang w:eastAsia="en-GB"/>
              </w:rPr>
              <w:t>(F)</w:t>
            </w:r>
          </w:p>
          <w:p w14:paraId="6DBC707B" w14:textId="77777777" w:rsidR="00460829" w:rsidRDefault="00460829" w:rsidP="003A5C1D">
            <w:pPr>
              <w:autoSpaceDE w:val="0"/>
              <w:autoSpaceDN w:val="0"/>
              <w:adjustRightInd w:val="0"/>
              <w:rPr>
                <w:rFonts w:ascii="Arial" w:hAnsi="Arial" w:cs="Arial"/>
                <w:b/>
                <w:sz w:val="20"/>
                <w:szCs w:val="20"/>
                <w:lang w:eastAsia="en-GB"/>
              </w:rPr>
            </w:pPr>
          </w:p>
          <w:p w14:paraId="6DBC707C" w14:textId="16A066FC" w:rsidR="00460829" w:rsidRDefault="00460829"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Methods in context – online lesson </w:t>
            </w:r>
            <w:hyperlink r:id="rId84" w:history="1">
              <w:r w:rsidR="002C3C6E">
                <w:rPr>
                  <w:rStyle w:val="Hyperlink"/>
                  <w:rFonts w:ascii="Arial" w:hAnsi="Arial" w:cs="Arial"/>
                  <w:sz w:val="20"/>
                  <w:szCs w:val="20"/>
                  <w:lang w:eastAsia="en-GB"/>
                </w:rPr>
                <w:t>www.</w:t>
              </w:r>
              <w:r w:rsidRPr="00F03A78">
                <w:rPr>
                  <w:rStyle w:val="Hyperlink"/>
                  <w:rFonts w:ascii="Arial" w:hAnsi="Arial" w:cs="Arial"/>
                  <w:sz w:val="20"/>
                  <w:szCs w:val="20"/>
                  <w:lang w:eastAsia="en-GB"/>
                </w:rPr>
                <w:t>tutor2u.net/sociology/reference/methods-in-context-researching-cultural-factors-online-lesson</w:t>
              </w:r>
            </w:hyperlink>
            <w:r>
              <w:rPr>
                <w:rFonts w:ascii="Arial" w:hAnsi="Arial" w:cs="Arial"/>
                <w:sz w:val="20"/>
                <w:szCs w:val="20"/>
                <w:lang w:eastAsia="en-GB"/>
              </w:rPr>
              <w:t xml:space="preserve"> </w:t>
            </w:r>
          </w:p>
          <w:p w14:paraId="6DBC707E" w14:textId="468403BC" w:rsidR="0026397D" w:rsidRDefault="0026397D"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Choice of research method (free registration) </w:t>
            </w:r>
            <w:hyperlink r:id="rId85" w:history="1">
              <w:r w:rsidR="002C3C6E">
                <w:rPr>
                  <w:rStyle w:val="Hyperlink"/>
                  <w:rFonts w:ascii="Arial" w:hAnsi="Arial" w:cs="Arial"/>
                  <w:sz w:val="20"/>
                  <w:szCs w:val="20"/>
                  <w:lang w:eastAsia="en-GB"/>
                </w:rPr>
                <w:t>www.</w:t>
              </w:r>
              <w:r w:rsidRPr="00F03A78">
                <w:rPr>
                  <w:rStyle w:val="Hyperlink"/>
                  <w:rFonts w:ascii="Arial" w:hAnsi="Arial" w:cs="Arial"/>
                  <w:sz w:val="20"/>
                  <w:szCs w:val="20"/>
                  <w:lang w:eastAsia="en-GB"/>
                </w:rPr>
                <w:t>tutor2u.net/sociology/reference/research-design-choice-of-research-method</w:t>
              </w:r>
            </w:hyperlink>
            <w:r>
              <w:rPr>
                <w:rFonts w:ascii="Arial" w:hAnsi="Arial" w:cs="Arial"/>
                <w:sz w:val="20"/>
                <w:szCs w:val="20"/>
                <w:lang w:eastAsia="en-GB"/>
              </w:rPr>
              <w:t xml:space="preserve"> </w:t>
            </w:r>
          </w:p>
          <w:p w14:paraId="6DBC7080" w14:textId="21A36EEA" w:rsidR="00CE079C" w:rsidRDefault="00CE079C"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Quiz on research methods (free registration) </w:t>
            </w:r>
            <w:hyperlink r:id="rId86" w:history="1">
              <w:r w:rsidR="002C3C6E">
                <w:rPr>
                  <w:rStyle w:val="Hyperlink"/>
                  <w:rFonts w:ascii="Arial" w:hAnsi="Arial" w:cs="Arial"/>
                  <w:sz w:val="20"/>
                  <w:szCs w:val="20"/>
                  <w:lang w:eastAsia="en-GB"/>
                </w:rPr>
                <w:t>www.</w:t>
              </w:r>
              <w:r w:rsidRPr="00F03A78">
                <w:rPr>
                  <w:rStyle w:val="Hyperlink"/>
                  <w:rFonts w:ascii="Arial" w:hAnsi="Arial" w:cs="Arial"/>
                  <w:sz w:val="20"/>
                  <w:szCs w:val="20"/>
                  <w:lang w:eastAsia="en-GB"/>
                </w:rPr>
                <w:t>tutor2u.net/sociology/reference/festive-lesson-quiz-pack-for-gcse-sociology-research-methods</w:t>
              </w:r>
            </w:hyperlink>
          </w:p>
          <w:p w14:paraId="6DBC7083" w14:textId="2A80D41F" w:rsidR="00A5783F" w:rsidRPr="003A5C1D" w:rsidRDefault="006E0846"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Revision quiz with flashcards </w:t>
            </w:r>
            <w:hyperlink r:id="rId87" w:history="1">
              <w:r w:rsidRPr="00F03A78">
                <w:rPr>
                  <w:rStyle w:val="Hyperlink"/>
                  <w:rFonts w:ascii="Arial" w:hAnsi="Arial" w:cs="Arial"/>
                  <w:sz w:val="20"/>
                  <w:szCs w:val="20"/>
                  <w:lang w:eastAsia="en-GB"/>
                </w:rPr>
                <w:t>https://quizlet.com/629296032/igcse-sociology-unit-1-flash-cards/?src=set_page_ssr</w:t>
              </w:r>
            </w:hyperlink>
          </w:p>
        </w:tc>
      </w:tr>
      <w:tr w:rsidR="003947CA" w:rsidRPr="004A4E17" w14:paraId="6DBC7086" w14:textId="77777777" w:rsidTr="00CC6C45">
        <w:trPr>
          <w:tblHeader/>
        </w:trPr>
        <w:tc>
          <w:tcPr>
            <w:tcW w:w="14601" w:type="dxa"/>
            <w:gridSpan w:val="3"/>
            <w:shd w:val="clear" w:color="auto" w:fill="EA5B0C"/>
            <w:tcMar>
              <w:top w:w="113" w:type="dxa"/>
              <w:bottom w:w="113" w:type="dxa"/>
            </w:tcMar>
            <w:vAlign w:val="center"/>
          </w:tcPr>
          <w:p w14:paraId="6DBC7085" w14:textId="77777777" w:rsidR="003947CA" w:rsidRPr="00FB2E1E" w:rsidRDefault="003947CA"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B41CD1" w:rsidRPr="004A4E17" w14:paraId="6DBC7092" w14:textId="77777777" w:rsidTr="00CC6C45">
        <w:tblPrEx>
          <w:tblCellMar>
            <w:top w:w="0" w:type="dxa"/>
            <w:bottom w:w="0" w:type="dxa"/>
          </w:tblCellMar>
        </w:tblPrEx>
        <w:tc>
          <w:tcPr>
            <w:tcW w:w="14601" w:type="dxa"/>
            <w:gridSpan w:val="3"/>
            <w:tcMar>
              <w:top w:w="113" w:type="dxa"/>
              <w:bottom w:w="113" w:type="dxa"/>
            </w:tcMar>
          </w:tcPr>
          <w:p w14:paraId="6DBC7087" w14:textId="77777777" w:rsidR="00B41CD1" w:rsidRDefault="00B41CD1" w:rsidP="00B41CD1">
            <w:pPr>
              <w:pStyle w:val="BodyText"/>
              <w:rPr>
                <w:rStyle w:val="Bold"/>
              </w:rPr>
            </w:pPr>
            <w:r>
              <w:rPr>
                <w:lang w:eastAsia="en-GB"/>
              </w:rPr>
              <w:t xml:space="preserve">Past/specimen papers and mark schemes are available to download from the </w:t>
            </w:r>
            <w:hyperlink r:id="rId88" w:history="1">
              <w:r>
                <w:rPr>
                  <w:rStyle w:val="Hyperlink"/>
                </w:rPr>
                <w:t>School Support Hub</w:t>
              </w:r>
            </w:hyperlink>
            <w:r w:rsidR="008E4F3B">
              <w:t xml:space="preserve"> </w:t>
            </w:r>
            <w:r>
              <w:rPr>
                <w:rStyle w:val="Bold"/>
              </w:rPr>
              <w:t>(F)</w:t>
            </w:r>
          </w:p>
          <w:p w14:paraId="15CA881A" w14:textId="77777777" w:rsidR="002C3C6E" w:rsidRDefault="002C3C6E" w:rsidP="00F274C3">
            <w:pPr>
              <w:rPr>
                <w:rFonts w:ascii="Arial" w:hAnsi="Arial" w:cs="Arial"/>
                <w:color w:val="000000"/>
                <w:sz w:val="20"/>
                <w:szCs w:val="20"/>
              </w:rPr>
            </w:pPr>
          </w:p>
          <w:p w14:paraId="6DBC708A" w14:textId="7E30160A" w:rsidR="00F274C3" w:rsidRPr="000205F0" w:rsidRDefault="003F1161" w:rsidP="00F274C3">
            <w:pPr>
              <w:rPr>
                <w:rFonts w:ascii="Arial" w:hAnsi="Arial" w:cs="Arial"/>
                <w:color w:val="000000"/>
                <w:sz w:val="20"/>
                <w:szCs w:val="20"/>
              </w:rPr>
            </w:pPr>
            <w:r w:rsidRPr="000205F0">
              <w:rPr>
                <w:rFonts w:ascii="Arial" w:hAnsi="Arial" w:cs="Arial"/>
                <w:color w:val="000000"/>
                <w:sz w:val="20"/>
                <w:szCs w:val="20"/>
              </w:rPr>
              <w:t xml:space="preserve">2025 </w:t>
            </w:r>
            <w:r w:rsidR="00F274C3" w:rsidRPr="000205F0">
              <w:rPr>
                <w:rFonts w:ascii="Arial" w:hAnsi="Arial" w:cs="Arial"/>
                <w:color w:val="000000"/>
                <w:sz w:val="20"/>
                <w:szCs w:val="20"/>
              </w:rPr>
              <w:t>Spe</w:t>
            </w:r>
            <w:r w:rsidR="00BF2560" w:rsidRPr="000205F0">
              <w:rPr>
                <w:rFonts w:ascii="Arial" w:hAnsi="Arial" w:cs="Arial"/>
                <w:color w:val="000000"/>
                <w:sz w:val="20"/>
                <w:szCs w:val="20"/>
              </w:rPr>
              <w:t>cimen Paper 1 Q1</w:t>
            </w:r>
          </w:p>
          <w:p w14:paraId="6DBC708B" w14:textId="77777777" w:rsidR="00F274C3" w:rsidRPr="000205F0" w:rsidRDefault="00BF2560" w:rsidP="00F274C3">
            <w:pPr>
              <w:rPr>
                <w:rFonts w:ascii="Arial" w:hAnsi="Arial" w:cs="Arial"/>
                <w:color w:val="000000"/>
                <w:sz w:val="20"/>
                <w:szCs w:val="20"/>
              </w:rPr>
            </w:pPr>
            <w:r w:rsidRPr="000205F0">
              <w:rPr>
                <w:rFonts w:ascii="Arial" w:hAnsi="Arial" w:cs="Arial"/>
                <w:color w:val="000000"/>
                <w:sz w:val="20"/>
                <w:szCs w:val="20"/>
              </w:rPr>
              <w:t>Nov 2022 Paper 11 Q1</w:t>
            </w:r>
          </w:p>
          <w:p w14:paraId="6DBC708C" w14:textId="77777777" w:rsidR="00F274C3" w:rsidRPr="000205F0" w:rsidRDefault="00BF2560" w:rsidP="00F274C3">
            <w:pPr>
              <w:rPr>
                <w:rFonts w:ascii="Arial" w:hAnsi="Arial" w:cs="Arial"/>
                <w:color w:val="000000"/>
                <w:sz w:val="20"/>
                <w:szCs w:val="20"/>
              </w:rPr>
            </w:pPr>
            <w:r w:rsidRPr="000205F0">
              <w:rPr>
                <w:rFonts w:ascii="Arial" w:hAnsi="Arial" w:cs="Arial"/>
                <w:color w:val="000000"/>
                <w:sz w:val="20"/>
                <w:szCs w:val="20"/>
              </w:rPr>
              <w:t>Jun 2022 Paper 12</w:t>
            </w:r>
            <w:r w:rsidR="00F274C3" w:rsidRPr="000205F0">
              <w:rPr>
                <w:rFonts w:ascii="Arial" w:hAnsi="Arial" w:cs="Arial"/>
                <w:color w:val="000000"/>
                <w:sz w:val="20"/>
                <w:szCs w:val="20"/>
              </w:rPr>
              <w:t xml:space="preserve"> Q1</w:t>
            </w:r>
          </w:p>
          <w:p w14:paraId="6DBC708D" w14:textId="77777777" w:rsidR="00F274C3" w:rsidRPr="000205F0" w:rsidRDefault="00917241" w:rsidP="00F274C3">
            <w:pPr>
              <w:rPr>
                <w:rFonts w:ascii="Arial" w:hAnsi="Arial" w:cs="Arial"/>
                <w:color w:val="000000"/>
                <w:sz w:val="20"/>
                <w:szCs w:val="20"/>
              </w:rPr>
            </w:pPr>
            <w:r w:rsidRPr="000205F0">
              <w:rPr>
                <w:rFonts w:ascii="Arial" w:hAnsi="Arial" w:cs="Arial"/>
                <w:color w:val="000000"/>
                <w:sz w:val="20"/>
                <w:szCs w:val="20"/>
              </w:rPr>
              <w:t>Nov 2021 Paper 11</w:t>
            </w:r>
            <w:r w:rsidR="00F274C3" w:rsidRPr="000205F0">
              <w:rPr>
                <w:rFonts w:ascii="Arial" w:hAnsi="Arial" w:cs="Arial"/>
                <w:color w:val="000000"/>
                <w:sz w:val="20"/>
                <w:szCs w:val="20"/>
              </w:rPr>
              <w:t xml:space="preserve"> Q1</w:t>
            </w:r>
          </w:p>
          <w:p w14:paraId="6DBC708E" w14:textId="77777777" w:rsidR="00F274C3" w:rsidRPr="000205F0" w:rsidRDefault="00917241" w:rsidP="00F274C3">
            <w:pPr>
              <w:rPr>
                <w:rFonts w:ascii="Arial" w:hAnsi="Arial" w:cs="Arial"/>
                <w:color w:val="000000"/>
                <w:sz w:val="20"/>
                <w:szCs w:val="20"/>
              </w:rPr>
            </w:pPr>
            <w:r w:rsidRPr="000205F0">
              <w:rPr>
                <w:rFonts w:ascii="Arial" w:hAnsi="Arial" w:cs="Arial"/>
                <w:color w:val="000000"/>
                <w:sz w:val="20"/>
                <w:szCs w:val="20"/>
              </w:rPr>
              <w:t>Jun 2021 Paper 1</w:t>
            </w:r>
            <w:r w:rsidR="00C532F8" w:rsidRPr="000205F0">
              <w:rPr>
                <w:rFonts w:ascii="Arial" w:hAnsi="Arial" w:cs="Arial"/>
                <w:color w:val="000000"/>
                <w:sz w:val="20"/>
                <w:szCs w:val="20"/>
              </w:rPr>
              <w:t>1</w:t>
            </w:r>
            <w:r w:rsidR="00F274C3" w:rsidRPr="000205F0">
              <w:rPr>
                <w:rFonts w:ascii="Arial" w:hAnsi="Arial" w:cs="Arial"/>
                <w:color w:val="000000"/>
                <w:sz w:val="20"/>
                <w:szCs w:val="20"/>
              </w:rPr>
              <w:t xml:space="preserve"> Q1</w:t>
            </w:r>
          </w:p>
          <w:p w14:paraId="6DBC708F" w14:textId="77777777" w:rsidR="00C532F8" w:rsidRPr="000205F0" w:rsidRDefault="00C532F8" w:rsidP="00F274C3">
            <w:pPr>
              <w:rPr>
                <w:rFonts w:ascii="Arial" w:hAnsi="Arial" w:cs="Arial"/>
                <w:color w:val="000000"/>
                <w:sz w:val="20"/>
                <w:szCs w:val="20"/>
              </w:rPr>
            </w:pPr>
            <w:r w:rsidRPr="000205F0">
              <w:rPr>
                <w:rFonts w:ascii="Arial" w:hAnsi="Arial" w:cs="Arial"/>
                <w:color w:val="000000"/>
                <w:sz w:val="20"/>
                <w:szCs w:val="20"/>
              </w:rPr>
              <w:t>Jun 2021 Paper 12 Q1</w:t>
            </w:r>
          </w:p>
          <w:p w14:paraId="6DBC7090" w14:textId="77777777" w:rsidR="00F274C3" w:rsidRPr="000205F0" w:rsidRDefault="00BF2560" w:rsidP="00F274C3">
            <w:pPr>
              <w:rPr>
                <w:rFonts w:ascii="Arial" w:hAnsi="Arial" w:cs="Arial"/>
                <w:color w:val="000000"/>
                <w:sz w:val="20"/>
                <w:szCs w:val="20"/>
              </w:rPr>
            </w:pPr>
            <w:r w:rsidRPr="000205F0">
              <w:rPr>
                <w:rFonts w:ascii="Arial" w:hAnsi="Arial" w:cs="Arial"/>
                <w:color w:val="000000"/>
                <w:sz w:val="20"/>
                <w:szCs w:val="20"/>
              </w:rPr>
              <w:t>Nov 2020 Paper 12 Q1</w:t>
            </w:r>
          </w:p>
          <w:p w14:paraId="6DBC7091" w14:textId="47809B5E" w:rsidR="0084798E" w:rsidRPr="00C532F8" w:rsidRDefault="00917241" w:rsidP="00F274C3">
            <w:pPr>
              <w:rPr>
                <w:rFonts w:ascii="Arial" w:hAnsi="Arial" w:cs="Arial"/>
                <w:i/>
                <w:iCs/>
                <w:color w:val="000000"/>
                <w:sz w:val="20"/>
                <w:szCs w:val="20"/>
              </w:rPr>
            </w:pPr>
            <w:r w:rsidRPr="000205F0">
              <w:rPr>
                <w:rFonts w:ascii="Arial" w:hAnsi="Arial" w:cs="Arial"/>
                <w:color w:val="000000"/>
                <w:sz w:val="20"/>
                <w:szCs w:val="20"/>
              </w:rPr>
              <w:t>Jun 2020 Paper 1</w:t>
            </w:r>
            <w:r w:rsidR="003C418D" w:rsidRPr="000205F0">
              <w:rPr>
                <w:rFonts w:ascii="Arial" w:hAnsi="Arial" w:cs="Arial"/>
                <w:color w:val="000000"/>
                <w:sz w:val="20"/>
                <w:szCs w:val="20"/>
              </w:rPr>
              <w:t>1</w:t>
            </w:r>
            <w:r w:rsidR="00BF2560" w:rsidRPr="000205F0">
              <w:rPr>
                <w:rFonts w:ascii="Arial" w:hAnsi="Arial" w:cs="Arial"/>
                <w:color w:val="000000"/>
                <w:sz w:val="20"/>
                <w:szCs w:val="20"/>
              </w:rPr>
              <w:t xml:space="preserve"> Q1</w:t>
            </w:r>
          </w:p>
        </w:tc>
      </w:tr>
    </w:tbl>
    <w:p w14:paraId="6DBC7094" w14:textId="77777777" w:rsidR="003947CA" w:rsidRDefault="003947CA" w:rsidP="00C92F05">
      <w:pPr>
        <w:rPr>
          <w:rFonts w:ascii="Arial" w:hAnsi="Arial"/>
          <w:bCs/>
          <w:sz w:val="20"/>
          <w:szCs w:val="20"/>
        </w:rPr>
      </w:pPr>
    </w:p>
    <w:p w14:paraId="6DBC7095" w14:textId="77777777" w:rsidR="003947CA" w:rsidRDefault="003947CA" w:rsidP="00C92F05">
      <w:pPr>
        <w:rPr>
          <w:rFonts w:ascii="Arial" w:hAnsi="Arial"/>
          <w:bCs/>
          <w:sz w:val="20"/>
          <w:szCs w:val="20"/>
        </w:rPr>
        <w:sectPr w:rsidR="003947CA" w:rsidSect="00130E89">
          <w:pgSz w:w="16840" w:h="11900" w:orient="landscape" w:code="9"/>
          <w:pgMar w:top="1134" w:right="1134" w:bottom="1134" w:left="1134" w:header="567" w:footer="567" w:gutter="0"/>
          <w:cols w:space="708"/>
          <w:titlePg/>
          <w:docGrid w:linePitch="326"/>
        </w:sectPr>
      </w:pPr>
    </w:p>
    <w:p w14:paraId="6DBC7096" w14:textId="02ED6007" w:rsidR="003947CA" w:rsidRPr="004F1F33" w:rsidRDefault="00201234" w:rsidP="00201234">
      <w:pPr>
        <w:pStyle w:val="Heading1"/>
      </w:pPr>
      <w:bookmarkStart w:id="6" w:name="_Toc130202087"/>
      <w:r>
        <w:t>2</w:t>
      </w:r>
      <w:r w:rsidR="00CE24A1">
        <w:t>.</w:t>
      </w:r>
      <w:r>
        <w:t xml:space="preserve"> </w:t>
      </w:r>
      <w:r w:rsidR="00147D07" w:rsidRPr="004F1F33">
        <w:t>Identity: self and society</w:t>
      </w:r>
      <w:bookmarkEnd w:id="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6DBC709B" w14:textId="77777777" w:rsidTr="00DE7DB3">
        <w:trPr>
          <w:tblHeader/>
        </w:trPr>
        <w:tc>
          <w:tcPr>
            <w:tcW w:w="2552" w:type="dxa"/>
            <w:shd w:val="clear" w:color="auto" w:fill="EA5B0C"/>
            <w:tcMar>
              <w:top w:w="113" w:type="dxa"/>
              <w:bottom w:w="113" w:type="dxa"/>
            </w:tcMar>
            <w:vAlign w:val="center"/>
          </w:tcPr>
          <w:p w14:paraId="6DBC7098" w14:textId="77777777" w:rsidR="005927C9" w:rsidRPr="004A4E17" w:rsidRDefault="005927C9" w:rsidP="00DE7DB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6DBC7099" w14:textId="77777777" w:rsidR="005927C9" w:rsidRPr="004A4E17" w:rsidRDefault="005927C9" w:rsidP="00DE7DB3">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709A" w14:textId="77777777" w:rsidR="005927C9" w:rsidRPr="00DF2AEF" w:rsidRDefault="005927C9" w:rsidP="00DE7DB3">
            <w:pPr>
              <w:pStyle w:val="TableHead"/>
              <w:spacing w:before="0" w:after="0"/>
            </w:pPr>
            <w:r w:rsidRPr="00DF2AEF">
              <w:t>Suggested teaching activities</w:t>
            </w:r>
          </w:p>
        </w:tc>
      </w:tr>
      <w:tr w:rsidR="005927C9" w:rsidRPr="004A4E17" w14:paraId="6DBC70BD" w14:textId="77777777" w:rsidTr="00393B97">
        <w:tblPrEx>
          <w:tblCellMar>
            <w:top w:w="0" w:type="dxa"/>
            <w:bottom w:w="0" w:type="dxa"/>
          </w:tblCellMar>
        </w:tblPrEx>
        <w:trPr>
          <w:trHeight w:val="487"/>
        </w:trPr>
        <w:tc>
          <w:tcPr>
            <w:tcW w:w="2552" w:type="dxa"/>
            <w:tcMar>
              <w:top w:w="113" w:type="dxa"/>
              <w:bottom w:w="113" w:type="dxa"/>
            </w:tcMar>
          </w:tcPr>
          <w:p w14:paraId="6DBC709C" w14:textId="77777777" w:rsidR="005927C9" w:rsidRDefault="00147D07" w:rsidP="00393B97">
            <w:pPr>
              <w:pStyle w:val="BodyText"/>
              <w:rPr>
                <w:b/>
                <w:lang w:eastAsia="en-GB"/>
              </w:rPr>
            </w:pPr>
            <w:r>
              <w:rPr>
                <w:b/>
                <w:lang w:eastAsia="en-GB"/>
              </w:rPr>
              <w:t>2.1. How do we learn our identity?</w:t>
            </w:r>
          </w:p>
          <w:p w14:paraId="6DBC709D" w14:textId="77777777" w:rsidR="00147D07" w:rsidRDefault="00147D07" w:rsidP="00393B97">
            <w:pPr>
              <w:pStyle w:val="BodyText"/>
              <w:rPr>
                <w:b/>
                <w:lang w:eastAsia="en-GB"/>
              </w:rPr>
            </w:pPr>
          </w:p>
          <w:p w14:paraId="6DBC709E" w14:textId="1290B61E" w:rsidR="0011350A" w:rsidRDefault="00147D07" w:rsidP="00393B97">
            <w:pPr>
              <w:pStyle w:val="BodyText"/>
              <w:rPr>
                <w:lang w:eastAsia="en-GB"/>
              </w:rPr>
            </w:pPr>
            <w:r>
              <w:rPr>
                <w:lang w:eastAsia="en-GB"/>
              </w:rPr>
              <w:t xml:space="preserve">2.1.1 </w:t>
            </w:r>
            <w:r w:rsidR="004A01C4">
              <w:rPr>
                <w:lang w:eastAsia="en-GB"/>
              </w:rPr>
              <w:t xml:space="preserve"> </w:t>
            </w:r>
          </w:p>
          <w:p w14:paraId="6DBC709F" w14:textId="77777777" w:rsidR="00147D07" w:rsidRDefault="0011350A" w:rsidP="00393B97">
            <w:pPr>
              <w:pStyle w:val="BodyText"/>
              <w:rPr>
                <w:lang w:eastAsia="en-GB"/>
              </w:rPr>
            </w:pPr>
            <w:r>
              <w:rPr>
                <w:lang w:eastAsia="en-GB"/>
              </w:rPr>
              <w:t xml:space="preserve">a) </w:t>
            </w:r>
            <w:r w:rsidR="004A01C4">
              <w:rPr>
                <w:lang w:eastAsia="en-GB"/>
              </w:rPr>
              <w:t>Society as a product of social construction</w:t>
            </w:r>
          </w:p>
          <w:p w14:paraId="6DBC70A0" w14:textId="77777777" w:rsidR="0011350A" w:rsidRPr="00147D07" w:rsidRDefault="0011350A" w:rsidP="00393B97">
            <w:pPr>
              <w:pStyle w:val="BodyText"/>
              <w:rPr>
                <w:lang w:eastAsia="en-GB"/>
              </w:rPr>
            </w:pPr>
            <w:r>
              <w:rPr>
                <w:lang w:eastAsia="en-GB"/>
              </w:rPr>
              <w:t>b) How the concepts learned influence individual behaviour and social identity.</w:t>
            </w:r>
          </w:p>
        </w:tc>
        <w:tc>
          <w:tcPr>
            <w:tcW w:w="2126" w:type="dxa"/>
            <w:tcMar>
              <w:top w:w="113" w:type="dxa"/>
              <w:bottom w:w="113" w:type="dxa"/>
            </w:tcMar>
          </w:tcPr>
          <w:p w14:paraId="6DBC70A1" w14:textId="635AC352" w:rsidR="005927C9" w:rsidRPr="004A4E17" w:rsidRDefault="00E93987" w:rsidP="0011350A">
            <w:pPr>
              <w:pStyle w:val="BodyText"/>
              <w:rPr>
                <w:lang w:eastAsia="en-GB"/>
              </w:rPr>
            </w:pPr>
            <w:r>
              <w:rPr>
                <w:lang w:eastAsia="en-GB"/>
              </w:rPr>
              <w:t>The importance of c</w:t>
            </w:r>
            <w:r w:rsidR="0011350A" w:rsidRPr="00262E32">
              <w:rPr>
                <w:lang w:eastAsia="en-GB"/>
              </w:rPr>
              <w:t xml:space="preserve">ulture, norms, values, roles, </w:t>
            </w:r>
            <w:r w:rsidR="0011350A">
              <w:rPr>
                <w:lang w:eastAsia="en-GB"/>
              </w:rPr>
              <w:t xml:space="preserve">customs, </w:t>
            </w:r>
            <w:proofErr w:type="gramStart"/>
            <w:r w:rsidR="0011350A" w:rsidRPr="00262E32">
              <w:rPr>
                <w:lang w:eastAsia="en-GB"/>
              </w:rPr>
              <w:t>status</w:t>
            </w:r>
            <w:proofErr w:type="gramEnd"/>
            <w:r w:rsidR="0011350A" w:rsidRPr="00262E32">
              <w:rPr>
                <w:lang w:eastAsia="en-GB"/>
              </w:rPr>
              <w:t xml:space="preserve"> and beliefs as social constructions and how these influence </w:t>
            </w:r>
            <w:r w:rsidR="0011350A">
              <w:rPr>
                <w:lang w:eastAsia="en-GB"/>
              </w:rPr>
              <w:t xml:space="preserve">individual </w:t>
            </w:r>
            <w:r w:rsidR="0011350A" w:rsidRPr="00262E32">
              <w:rPr>
                <w:lang w:eastAsia="en-GB"/>
              </w:rPr>
              <w:t>behaviour</w:t>
            </w:r>
            <w:r w:rsidR="0011350A">
              <w:rPr>
                <w:lang w:eastAsia="en-GB"/>
              </w:rPr>
              <w:t xml:space="preserve"> and social identity</w:t>
            </w:r>
            <w:r w:rsidR="00022D24">
              <w:rPr>
                <w:lang w:eastAsia="en-GB"/>
              </w:rPr>
              <w:t>.</w:t>
            </w:r>
          </w:p>
        </w:tc>
        <w:tc>
          <w:tcPr>
            <w:tcW w:w="9923" w:type="dxa"/>
            <w:tcMar>
              <w:top w:w="113" w:type="dxa"/>
              <w:bottom w:w="113" w:type="dxa"/>
            </w:tcMar>
          </w:tcPr>
          <w:p w14:paraId="6DBC70A2" w14:textId="7BC59D7F" w:rsidR="00747A9E" w:rsidRDefault="00023A06" w:rsidP="00747A9E">
            <w:pPr>
              <w:autoSpaceDE w:val="0"/>
              <w:autoSpaceDN w:val="0"/>
              <w:adjustRightInd w:val="0"/>
              <w:rPr>
                <w:rFonts w:ascii="Arial" w:hAnsi="Arial" w:cs="Arial"/>
                <w:sz w:val="20"/>
                <w:szCs w:val="20"/>
                <w:lang w:eastAsia="en-GB"/>
              </w:rPr>
            </w:pPr>
            <w:r>
              <w:rPr>
                <w:rFonts w:ascii="Arial" w:hAnsi="Arial" w:cs="Arial"/>
                <w:sz w:val="20"/>
                <w:szCs w:val="20"/>
                <w:lang w:eastAsia="en-GB"/>
              </w:rPr>
              <w:t>T</w:t>
            </w:r>
            <w:r w:rsidR="00747A9E" w:rsidRPr="00262E32">
              <w:rPr>
                <w:rFonts w:ascii="Arial" w:hAnsi="Arial" w:cs="Arial"/>
                <w:sz w:val="20"/>
                <w:szCs w:val="20"/>
                <w:lang w:eastAsia="en-GB"/>
              </w:rPr>
              <w:t xml:space="preserve">eaching the key concepts necessary to study sociology – </w:t>
            </w:r>
            <w:r w:rsidR="00747A9E">
              <w:rPr>
                <w:rFonts w:ascii="Arial" w:hAnsi="Arial" w:cs="Arial"/>
                <w:sz w:val="20"/>
                <w:szCs w:val="20"/>
                <w:lang w:eastAsia="en-GB"/>
              </w:rPr>
              <w:t>culture, norms, values, beliefs, customs, roles, status, stereotypes. You may also want to include the more complex variations here too, such as ascribed and achieved status or role conflict.</w:t>
            </w:r>
          </w:p>
          <w:p w14:paraId="6DBC70A3" w14:textId="77777777" w:rsidR="00195732" w:rsidRDefault="00195732" w:rsidP="00747A9E">
            <w:pPr>
              <w:autoSpaceDE w:val="0"/>
              <w:autoSpaceDN w:val="0"/>
              <w:adjustRightInd w:val="0"/>
              <w:rPr>
                <w:rFonts w:ascii="Arial" w:hAnsi="Arial" w:cs="Arial"/>
                <w:sz w:val="20"/>
                <w:szCs w:val="20"/>
                <w:lang w:eastAsia="en-GB"/>
              </w:rPr>
            </w:pPr>
          </w:p>
          <w:p w14:paraId="6DBC70A4" w14:textId="63BE35CD" w:rsidR="00747A9E" w:rsidRPr="00195732" w:rsidRDefault="00023A06" w:rsidP="00747A9E">
            <w:pPr>
              <w:autoSpaceDE w:val="0"/>
              <w:autoSpaceDN w:val="0"/>
              <w:adjustRightInd w:val="0"/>
              <w:rPr>
                <w:rFonts w:ascii="Arial" w:hAnsi="Arial" w:cs="Arial"/>
                <w:sz w:val="20"/>
                <w:szCs w:val="20"/>
                <w:lang w:eastAsia="en-GB"/>
              </w:rPr>
            </w:pPr>
            <w:r>
              <w:rPr>
                <w:rFonts w:ascii="Arial" w:hAnsi="Arial" w:cs="Arial"/>
                <w:sz w:val="20"/>
                <w:szCs w:val="20"/>
                <w:lang w:eastAsia="en-GB"/>
              </w:rPr>
              <w:t>I</w:t>
            </w:r>
            <w:r w:rsidR="00195732">
              <w:rPr>
                <w:rFonts w:ascii="Arial" w:hAnsi="Arial" w:cs="Arial"/>
                <w:sz w:val="20"/>
                <w:szCs w:val="20"/>
                <w:lang w:eastAsia="en-GB"/>
              </w:rPr>
              <w:t>t is crucial that the learners understand that these are all social constructions and what is</w:t>
            </w:r>
            <w:r>
              <w:rPr>
                <w:rFonts w:ascii="Arial" w:hAnsi="Arial" w:cs="Arial"/>
                <w:sz w:val="20"/>
                <w:szCs w:val="20"/>
                <w:lang w:eastAsia="en-GB"/>
              </w:rPr>
              <w:t xml:space="preserve"> </w:t>
            </w:r>
            <w:r w:rsidR="00195732">
              <w:rPr>
                <w:rFonts w:ascii="Arial" w:hAnsi="Arial" w:cs="Arial"/>
                <w:sz w:val="20"/>
                <w:szCs w:val="20"/>
                <w:lang w:eastAsia="en-GB"/>
              </w:rPr>
              <w:t xml:space="preserve">a norm in one situation won’t be universally so. </w:t>
            </w:r>
            <w:r w:rsidR="00747A9E" w:rsidRPr="00262E32">
              <w:rPr>
                <w:rFonts w:ascii="Arial" w:hAnsi="Arial" w:cs="Arial"/>
                <w:spacing w:val="-1"/>
                <w:sz w:val="20"/>
                <w:szCs w:val="20"/>
                <w:lang w:eastAsia="en-GB"/>
              </w:rPr>
              <w:t>For example, with norms you could get the learners to identify all the things they do in a classroom without even thinking, and then get them to identify what the teacher does. Link these examples to what we mean by a norm in your explanation. Follow on with some scenarios (</w:t>
            </w:r>
            <w:proofErr w:type="gramStart"/>
            <w:r w:rsidR="00747A9E" w:rsidRPr="00262E32">
              <w:rPr>
                <w:rFonts w:ascii="Arial" w:hAnsi="Arial" w:cs="Arial"/>
                <w:spacing w:val="-1"/>
                <w:sz w:val="20"/>
                <w:szCs w:val="20"/>
                <w:lang w:eastAsia="en-GB"/>
              </w:rPr>
              <w:t>e.g.</w:t>
            </w:r>
            <w:proofErr w:type="gramEnd"/>
            <w:r w:rsidR="00747A9E" w:rsidRPr="00262E32">
              <w:rPr>
                <w:rFonts w:ascii="Arial" w:hAnsi="Arial" w:cs="Arial"/>
                <w:spacing w:val="-1"/>
                <w:sz w:val="20"/>
                <w:szCs w:val="20"/>
                <w:lang w:eastAsia="en-GB"/>
              </w:rPr>
              <w:t xml:space="preserve"> young people at a party, a gang member, family meal time)</w:t>
            </w:r>
            <w:r w:rsidR="00A13894">
              <w:rPr>
                <w:rFonts w:ascii="Arial" w:hAnsi="Arial" w:cs="Arial"/>
                <w:spacing w:val="-1"/>
                <w:sz w:val="20"/>
                <w:szCs w:val="20"/>
                <w:lang w:eastAsia="en-GB"/>
              </w:rPr>
              <w:t>. L</w:t>
            </w:r>
            <w:r w:rsidR="00747A9E" w:rsidRPr="00262E32">
              <w:rPr>
                <w:rFonts w:ascii="Arial" w:hAnsi="Arial" w:cs="Arial"/>
                <w:spacing w:val="-1"/>
                <w:sz w:val="20"/>
                <w:szCs w:val="20"/>
                <w:lang w:eastAsia="en-GB"/>
              </w:rPr>
              <w:t xml:space="preserve">earners could be given one per group on a card and they act out a role play to demonstrate the norms. The rest of the class to guess the scenario. </w:t>
            </w:r>
          </w:p>
          <w:p w14:paraId="6DBC70A5" w14:textId="77777777" w:rsidR="00747A9E" w:rsidRPr="00262E32" w:rsidRDefault="00747A9E" w:rsidP="00747A9E">
            <w:pPr>
              <w:autoSpaceDE w:val="0"/>
              <w:autoSpaceDN w:val="0"/>
              <w:adjustRightInd w:val="0"/>
              <w:rPr>
                <w:rFonts w:ascii="Arial" w:hAnsi="Arial" w:cs="Arial"/>
                <w:sz w:val="20"/>
                <w:szCs w:val="20"/>
                <w:lang w:eastAsia="en-GB"/>
              </w:rPr>
            </w:pPr>
          </w:p>
          <w:p w14:paraId="6DBC70A6" w14:textId="32FC02C8" w:rsidR="00747A9E" w:rsidRPr="00262E32" w:rsidRDefault="00747A9E" w:rsidP="00747A9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Introduce follow-on material to emphasise how norms are relative. </w:t>
            </w:r>
          </w:p>
          <w:p w14:paraId="6DBC70A7" w14:textId="77777777" w:rsidR="00747A9E" w:rsidRPr="00262E32" w:rsidRDefault="00747A9E" w:rsidP="00747A9E">
            <w:pPr>
              <w:pStyle w:val="ListParagraph"/>
              <w:autoSpaceDE w:val="0"/>
              <w:autoSpaceDN w:val="0"/>
              <w:adjustRightInd w:val="0"/>
              <w:rPr>
                <w:rFonts w:cs="Arial"/>
                <w:lang w:eastAsia="en-GB"/>
              </w:rPr>
            </w:pPr>
          </w:p>
          <w:p w14:paraId="0F8F9E7A" w14:textId="77777777" w:rsidR="00A13894" w:rsidRDefault="00747A9E" w:rsidP="00747A9E">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Repeat similar structures and lesson ideas for all the key concepts you introduce at this point. These lend themselves to interactive learning so, for example, when teaching </w:t>
            </w:r>
            <w:proofErr w:type="gramStart"/>
            <w:r w:rsidRPr="00262E32">
              <w:rPr>
                <w:rFonts w:ascii="Arial" w:hAnsi="Arial" w:cs="Arial"/>
                <w:sz w:val="20"/>
                <w:szCs w:val="20"/>
                <w:lang w:eastAsia="en-GB"/>
              </w:rPr>
              <w:t>status</w:t>
            </w:r>
            <w:proofErr w:type="gramEnd"/>
            <w:r w:rsidRPr="00262E32">
              <w:rPr>
                <w:rFonts w:ascii="Arial" w:hAnsi="Arial" w:cs="Arial"/>
                <w:sz w:val="20"/>
                <w:szCs w:val="20"/>
                <w:lang w:eastAsia="en-GB"/>
              </w:rPr>
              <w:t xml:space="preserve"> you could have images of a variety of celebrities/famous people and learners have to identify and discuss the levels of their status and whether they are ascribed or achieved. </w:t>
            </w:r>
            <w:r>
              <w:rPr>
                <w:rFonts w:ascii="Arial" w:hAnsi="Arial" w:cs="Arial"/>
                <w:b/>
                <w:sz w:val="20"/>
                <w:szCs w:val="20"/>
                <w:lang w:eastAsia="en-GB"/>
              </w:rPr>
              <w:t>(I</w:t>
            </w:r>
            <w:r w:rsidRPr="00262E32">
              <w:rPr>
                <w:rFonts w:ascii="Arial" w:hAnsi="Arial" w:cs="Arial"/>
                <w:b/>
                <w:sz w:val="20"/>
                <w:szCs w:val="20"/>
                <w:lang w:eastAsia="en-GB"/>
              </w:rPr>
              <w:t xml:space="preserve">) </w:t>
            </w:r>
          </w:p>
          <w:p w14:paraId="2F206BE8" w14:textId="77777777" w:rsidR="00A13894" w:rsidRDefault="00A13894" w:rsidP="00747A9E">
            <w:pPr>
              <w:autoSpaceDE w:val="0"/>
              <w:autoSpaceDN w:val="0"/>
              <w:adjustRightInd w:val="0"/>
              <w:rPr>
                <w:rFonts w:ascii="Arial" w:hAnsi="Arial" w:cs="Arial"/>
                <w:b/>
                <w:sz w:val="20"/>
                <w:szCs w:val="20"/>
                <w:lang w:eastAsia="en-GB"/>
              </w:rPr>
            </w:pPr>
          </w:p>
          <w:p w14:paraId="6DBC70A8" w14:textId="09D85F74" w:rsidR="00747A9E" w:rsidRPr="00262E32" w:rsidRDefault="00747A9E" w:rsidP="00747A9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When teaching about culture and sub-culture, video resources should be useful. </w:t>
            </w:r>
          </w:p>
          <w:p w14:paraId="6DBC70A9" w14:textId="77777777" w:rsidR="00747A9E" w:rsidRPr="00262E32" w:rsidRDefault="00747A9E" w:rsidP="00747A9E">
            <w:pPr>
              <w:pStyle w:val="ListParagraph"/>
              <w:rPr>
                <w:rFonts w:cs="Arial"/>
                <w:lang w:eastAsia="en-GB"/>
              </w:rPr>
            </w:pPr>
          </w:p>
          <w:p w14:paraId="6DBC70AA" w14:textId="218D4E2C" w:rsidR="00747A9E" w:rsidRPr="00262E32" w:rsidRDefault="00747A9E" w:rsidP="00747A9E">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At the end of all the key concepts</w:t>
            </w:r>
            <w:r w:rsidR="00A13894">
              <w:rPr>
                <w:rFonts w:ascii="Arial" w:hAnsi="Arial" w:cs="Arial"/>
                <w:sz w:val="20"/>
                <w:szCs w:val="20"/>
                <w:lang w:eastAsia="en-GB"/>
              </w:rPr>
              <w:t>,</w:t>
            </w:r>
            <w:r w:rsidRPr="00262E32">
              <w:rPr>
                <w:rFonts w:ascii="Arial" w:hAnsi="Arial" w:cs="Arial"/>
                <w:sz w:val="20"/>
                <w:szCs w:val="20"/>
                <w:lang w:eastAsia="en-GB"/>
              </w:rPr>
              <w:t xml:space="preserve"> test understanding through a mix and match definitions grid or through Articulate cards (with the concept written on the cards, learner must describe concept to the rest of the class without ever saying the word – rest of the class </w:t>
            </w:r>
            <w:proofErr w:type="gramStart"/>
            <w:r w:rsidRPr="00262E32">
              <w:rPr>
                <w:rFonts w:ascii="Arial" w:hAnsi="Arial" w:cs="Arial"/>
                <w:sz w:val="20"/>
                <w:szCs w:val="20"/>
                <w:lang w:eastAsia="en-GB"/>
              </w:rPr>
              <w:t>have to</w:t>
            </w:r>
            <w:proofErr w:type="gramEnd"/>
            <w:r w:rsidRPr="00262E32">
              <w:rPr>
                <w:rFonts w:ascii="Arial" w:hAnsi="Arial" w:cs="Arial"/>
                <w:sz w:val="20"/>
                <w:szCs w:val="20"/>
                <w:lang w:eastAsia="en-GB"/>
              </w:rPr>
              <w:t xml:space="preserve"> guess</w:t>
            </w:r>
            <w:r w:rsidR="00F02923">
              <w:rPr>
                <w:rFonts w:ascii="Arial" w:hAnsi="Arial" w:cs="Arial"/>
                <w:sz w:val="20"/>
                <w:szCs w:val="20"/>
                <w:lang w:eastAsia="en-GB"/>
              </w:rPr>
              <w:t xml:space="preserve"> and </w:t>
            </w:r>
            <w:r w:rsidRPr="00262E32">
              <w:rPr>
                <w:rFonts w:ascii="Arial" w:hAnsi="Arial" w:cs="Arial"/>
                <w:sz w:val="20"/>
                <w:szCs w:val="20"/>
                <w:lang w:eastAsia="en-GB"/>
              </w:rPr>
              <w:t xml:space="preserve">whoever gets it right plays next) and then more formally through an assessment test. </w:t>
            </w:r>
            <w:r w:rsidRPr="00262E32">
              <w:rPr>
                <w:rFonts w:ascii="Arial" w:hAnsi="Arial" w:cs="Arial"/>
                <w:b/>
                <w:sz w:val="20"/>
                <w:szCs w:val="20"/>
                <w:lang w:eastAsia="en-GB"/>
              </w:rPr>
              <w:t>(I)</w:t>
            </w:r>
            <w:r w:rsidR="00E93987">
              <w:rPr>
                <w:rFonts w:ascii="Arial" w:hAnsi="Arial" w:cs="Arial"/>
                <w:b/>
                <w:sz w:val="20"/>
                <w:szCs w:val="20"/>
                <w:lang w:eastAsia="en-GB"/>
              </w:rPr>
              <w:t>(F)</w:t>
            </w:r>
          </w:p>
          <w:p w14:paraId="6DBC70AB" w14:textId="77777777" w:rsidR="00747A9E" w:rsidRPr="00262E32" w:rsidRDefault="00747A9E" w:rsidP="00747A9E">
            <w:pPr>
              <w:autoSpaceDE w:val="0"/>
              <w:autoSpaceDN w:val="0"/>
              <w:adjustRightInd w:val="0"/>
              <w:rPr>
                <w:rFonts w:ascii="Arial" w:hAnsi="Arial" w:cs="Arial"/>
                <w:b/>
                <w:sz w:val="20"/>
                <w:szCs w:val="20"/>
                <w:lang w:eastAsia="en-GB"/>
              </w:rPr>
            </w:pPr>
          </w:p>
          <w:p w14:paraId="6DBC70AC" w14:textId="568C925D" w:rsidR="00747A9E" w:rsidRDefault="00747A9E" w:rsidP="00747A9E">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w:t>
            </w:r>
            <w:r w:rsidRPr="00262E32">
              <w:rPr>
                <w:rFonts w:ascii="Arial" w:hAnsi="Arial" w:cs="Arial"/>
                <w:b/>
                <w:sz w:val="20"/>
                <w:szCs w:val="20"/>
                <w:lang w:eastAsia="en-GB"/>
              </w:rPr>
              <w:t xml:space="preserve"> activity: </w:t>
            </w:r>
            <w:r w:rsidR="00857516">
              <w:rPr>
                <w:rFonts w:ascii="Arial" w:hAnsi="Arial" w:cs="Arial"/>
                <w:sz w:val="20"/>
                <w:szCs w:val="20"/>
                <w:lang w:eastAsia="en-GB"/>
              </w:rPr>
              <w:t>L</w:t>
            </w:r>
            <w:r w:rsidRPr="00262E32">
              <w:rPr>
                <w:rFonts w:ascii="Arial" w:hAnsi="Arial" w:cs="Arial"/>
                <w:sz w:val="20"/>
                <w:szCs w:val="20"/>
                <w:lang w:eastAsia="en-GB"/>
              </w:rPr>
              <w:t>earners write</w:t>
            </w:r>
            <w:r w:rsidR="00857516">
              <w:rPr>
                <w:rFonts w:ascii="Arial" w:hAnsi="Arial" w:cs="Arial"/>
                <w:sz w:val="20"/>
                <w:szCs w:val="20"/>
                <w:lang w:eastAsia="en-GB"/>
              </w:rPr>
              <w:t xml:space="preserve"> </w:t>
            </w:r>
            <w:r w:rsidRPr="00262E32">
              <w:rPr>
                <w:rFonts w:ascii="Arial" w:hAnsi="Arial" w:cs="Arial"/>
                <w:sz w:val="20"/>
                <w:szCs w:val="20"/>
                <w:lang w:eastAsia="en-GB"/>
              </w:rPr>
              <w:t xml:space="preserve">‘day in their life’ diary using the sociological concepts they </w:t>
            </w:r>
            <w:r w:rsidR="00857516">
              <w:rPr>
                <w:rFonts w:ascii="Arial" w:hAnsi="Arial" w:cs="Arial"/>
                <w:sz w:val="20"/>
                <w:szCs w:val="20"/>
                <w:lang w:eastAsia="en-GB"/>
              </w:rPr>
              <w:t xml:space="preserve">have </w:t>
            </w:r>
            <w:r w:rsidRPr="00262E32">
              <w:rPr>
                <w:rFonts w:ascii="Arial" w:hAnsi="Arial" w:cs="Arial"/>
                <w:sz w:val="20"/>
                <w:szCs w:val="20"/>
                <w:lang w:eastAsia="en-GB"/>
              </w:rPr>
              <w:t xml:space="preserve">learnt. </w:t>
            </w:r>
            <w:r w:rsidRPr="00262E32">
              <w:rPr>
                <w:rFonts w:ascii="Arial" w:hAnsi="Arial" w:cs="Arial"/>
                <w:b/>
                <w:sz w:val="20"/>
                <w:szCs w:val="20"/>
                <w:lang w:eastAsia="en-GB"/>
              </w:rPr>
              <w:t>(I)</w:t>
            </w:r>
          </w:p>
          <w:p w14:paraId="6DBC70AD" w14:textId="77777777" w:rsidR="00673259" w:rsidRDefault="00673259" w:rsidP="00747A9E">
            <w:pPr>
              <w:autoSpaceDE w:val="0"/>
              <w:autoSpaceDN w:val="0"/>
              <w:adjustRightInd w:val="0"/>
              <w:rPr>
                <w:rFonts w:ascii="Arial" w:hAnsi="Arial" w:cs="Arial"/>
                <w:b/>
                <w:sz w:val="20"/>
                <w:szCs w:val="20"/>
                <w:lang w:eastAsia="en-GB"/>
              </w:rPr>
            </w:pPr>
          </w:p>
          <w:p w14:paraId="6DBC70AF" w14:textId="15D87CBD" w:rsidR="00643942" w:rsidRDefault="00643942" w:rsidP="00673259">
            <w:pPr>
              <w:autoSpaceDE w:val="0"/>
              <w:autoSpaceDN w:val="0"/>
              <w:adjustRightInd w:val="0"/>
              <w:rPr>
                <w:rFonts w:ascii="Arial" w:hAnsi="Arial" w:cs="Arial"/>
                <w:sz w:val="20"/>
                <w:szCs w:val="20"/>
              </w:rPr>
            </w:pPr>
            <w:r>
              <w:rPr>
                <w:rFonts w:ascii="Arial" w:hAnsi="Arial" w:cs="Arial"/>
                <w:sz w:val="20"/>
                <w:szCs w:val="20"/>
              </w:rPr>
              <w:t xml:space="preserve">Useful video lesson on </w:t>
            </w:r>
            <w:r w:rsidR="00AB44FC">
              <w:rPr>
                <w:rFonts w:ascii="Arial" w:hAnsi="Arial" w:cs="Arial"/>
                <w:sz w:val="20"/>
                <w:szCs w:val="20"/>
              </w:rPr>
              <w:t>c</w:t>
            </w:r>
            <w:r>
              <w:rPr>
                <w:rFonts w:ascii="Arial" w:hAnsi="Arial" w:cs="Arial"/>
                <w:sz w:val="20"/>
                <w:szCs w:val="20"/>
              </w:rPr>
              <w:t>ulture, values and norms</w:t>
            </w:r>
            <w:r w:rsidR="00E35118">
              <w:rPr>
                <w:rFonts w:ascii="Arial" w:hAnsi="Arial" w:cs="Arial"/>
                <w:sz w:val="20"/>
                <w:szCs w:val="20"/>
              </w:rPr>
              <w:t xml:space="preserve">, with tasks </w:t>
            </w:r>
            <w:r>
              <w:rPr>
                <w:rFonts w:ascii="Arial" w:hAnsi="Arial" w:cs="Arial"/>
                <w:sz w:val="20"/>
                <w:szCs w:val="20"/>
              </w:rPr>
              <w:t xml:space="preserve"> </w:t>
            </w:r>
            <w:hyperlink r:id="rId89" w:history="1">
              <w:r w:rsidR="00E35118" w:rsidRPr="003562A0">
                <w:rPr>
                  <w:rStyle w:val="Hyperlink"/>
                  <w:rFonts w:ascii="Arial" w:hAnsi="Arial" w:cs="Arial"/>
                  <w:sz w:val="20"/>
                  <w:szCs w:val="20"/>
                </w:rPr>
                <w:t>https://youtu.be/rgfdfHL6pak</w:t>
              </w:r>
            </w:hyperlink>
            <w:r w:rsidR="00E35118">
              <w:rPr>
                <w:rFonts w:ascii="Arial" w:hAnsi="Arial" w:cs="Arial"/>
                <w:sz w:val="20"/>
                <w:szCs w:val="20"/>
              </w:rPr>
              <w:t xml:space="preserve"> </w:t>
            </w:r>
          </w:p>
          <w:p w14:paraId="6DBC70B0" w14:textId="0F00B347" w:rsidR="00206AEE" w:rsidRDefault="00206AEE" w:rsidP="00673259">
            <w:pPr>
              <w:autoSpaceDE w:val="0"/>
              <w:autoSpaceDN w:val="0"/>
              <w:adjustRightInd w:val="0"/>
              <w:rPr>
                <w:rFonts w:ascii="Arial" w:hAnsi="Arial" w:cs="Arial"/>
                <w:sz w:val="20"/>
                <w:szCs w:val="20"/>
              </w:rPr>
            </w:pPr>
            <w:r>
              <w:rPr>
                <w:rFonts w:ascii="Arial" w:hAnsi="Arial" w:cs="Arial"/>
                <w:sz w:val="20"/>
                <w:szCs w:val="20"/>
              </w:rPr>
              <w:t xml:space="preserve">Useful video lesson on </w:t>
            </w:r>
            <w:r w:rsidR="00AB44FC">
              <w:rPr>
                <w:rFonts w:ascii="Arial" w:hAnsi="Arial" w:cs="Arial"/>
                <w:sz w:val="20"/>
                <w:szCs w:val="20"/>
              </w:rPr>
              <w:t>s</w:t>
            </w:r>
            <w:r>
              <w:rPr>
                <w:rFonts w:ascii="Arial" w:hAnsi="Arial" w:cs="Arial"/>
                <w:sz w:val="20"/>
                <w:szCs w:val="20"/>
              </w:rPr>
              <w:t xml:space="preserve">tatus, with tasks </w:t>
            </w:r>
            <w:hyperlink r:id="rId90" w:history="1">
              <w:r w:rsidRPr="003562A0">
                <w:rPr>
                  <w:rStyle w:val="Hyperlink"/>
                  <w:rFonts w:ascii="Arial" w:hAnsi="Arial" w:cs="Arial"/>
                  <w:sz w:val="20"/>
                  <w:szCs w:val="20"/>
                </w:rPr>
                <w:t>https://youtu.be/S3A6OF4yxjA</w:t>
              </w:r>
            </w:hyperlink>
            <w:r>
              <w:rPr>
                <w:rFonts w:ascii="Arial" w:hAnsi="Arial" w:cs="Arial"/>
                <w:sz w:val="20"/>
                <w:szCs w:val="20"/>
              </w:rPr>
              <w:t xml:space="preserve"> </w:t>
            </w:r>
          </w:p>
          <w:p w14:paraId="6DBC70B1" w14:textId="77777777" w:rsidR="00206AEE" w:rsidRDefault="00206AEE" w:rsidP="00673259">
            <w:pPr>
              <w:autoSpaceDE w:val="0"/>
              <w:autoSpaceDN w:val="0"/>
              <w:adjustRightInd w:val="0"/>
              <w:rPr>
                <w:rFonts w:ascii="Arial" w:hAnsi="Arial" w:cs="Arial"/>
                <w:sz w:val="20"/>
                <w:szCs w:val="20"/>
              </w:rPr>
            </w:pPr>
          </w:p>
          <w:p w14:paraId="6DBC70B4" w14:textId="2F0CFB8B" w:rsidR="00673259" w:rsidRPr="00262E32" w:rsidRDefault="00000000" w:rsidP="00673259">
            <w:pPr>
              <w:autoSpaceDE w:val="0"/>
              <w:autoSpaceDN w:val="0"/>
              <w:adjustRightInd w:val="0"/>
              <w:rPr>
                <w:rFonts w:ascii="Arial" w:hAnsi="Arial" w:cs="Arial"/>
                <w:sz w:val="20"/>
                <w:szCs w:val="20"/>
              </w:rPr>
            </w:pPr>
            <w:hyperlink r:id="rId91" w:history="1">
              <w:r w:rsidR="00626741" w:rsidRPr="00035ED1">
                <w:rPr>
                  <w:rStyle w:val="Hyperlink"/>
                  <w:rFonts w:ascii="Arial" w:hAnsi="Arial" w:cs="Arial"/>
                  <w:sz w:val="20"/>
                  <w:szCs w:val="20"/>
                </w:rPr>
                <w:t>https://youtu.be/MYqPHQLNLAs</w:t>
              </w:r>
            </w:hyperlink>
            <w:r w:rsidR="00626741">
              <w:rPr>
                <w:rFonts w:ascii="Arial" w:hAnsi="Arial" w:cs="Arial"/>
                <w:sz w:val="20"/>
                <w:szCs w:val="20"/>
              </w:rPr>
              <w:t xml:space="preserve"> from the </w:t>
            </w:r>
            <w:r w:rsidR="00626741" w:rsidRPr="00262E32">
              <w:rPr>
                <w:rFonts w:ascii="Arial" w:hAnsi="Arial" w:cs="Arial"/>
                <w:sz w:val="20"/>
                <w:szCs w:val="20"/>
              </w:rPr>
              <w:t>BBC documentary call</w:t>
            </w:r>
            <w:r w:rsidR="00626741">
              <w:rPr>
                <w:rFonts w:ascii="Arial" w:hAnsi="Arial" w:cs="Arial"/>
                <w:sz w:val="20"/>
                <w:szCs w:val="20"/>
              </w:rPr>
              <w:t>ed ‘The Tribe’.  A</w:t>
            </w:r>
            <w:r w:rsidR="00626741" w:rsidRPr="00262E32">
              <w:rPr>
                <w:rFonts w:ascii="Arial" w:hAnsi="Arial" w:cs="Arial"/>
                <w:sz w:val="20"/>
                <w:szCs w:val="20"/>
              </w:rPr>
              <w:t xml:space="preserve"> researcher live</w:t>
            </w:r>
            <w:r w:rsidR="00626741">
              <w:rPr>
                <w:rFonts w:ascii="Arial" w:hAnsi="Arial" w:cs="Arial"/>
                <w:sz w:val="20"/>
                <w:szCs w:val="20"/>
              </w:rPr>
              <w:t>s</w:t>
            </w:r>
            <w:r w:rsidR="00626741" w:rsidRPr="00262E32">
              <w:rPr>
                <w:rFonts w:ascii="Arial" w:hAnsi="Arial" w:cs="Arial"/>
                <w:sz w:val="20"/>
                <w:szCs w:val="20"/>
              </w:rPr>
              <w:t xml:space="preserve"> with them to find out about the tribe’s culture and way of life.</w:t>
            </w:r>
          </w:p>
          <w:p w14:paraId="6DBC70B5" w14:textId="77777777" w:rsidR="00673259" w:rsidRDefault="00673259" w:rsidP="00747A9E">
            <w:pPr>
              <w:autoSpaceDE w:val="0"/>
              <w:autoSpaceDN w:val="0"/>
              <w:adjustRightInd w:val="0"/>
              <w:rPr>
                <w:rFonts w:ascii="Arial" w:hAnsi="Arial" w:cs="Arial"/>
                <w:b/>
                <w:sz w:val="20"/>
                <w:szCs w:val="20"/>
                <w:lang w:eastAsia="en-GB"/>
              </w:rPr>
            </w:pPr>
          </w:p>
          <w:p w14:paraId="6DBC70B6" w14:textId="77777777" w:rsidR="005927C9" w:rsidRDefault="00E93987" w:rsidP="004A01C4">
            <w:pPr>
              <w:pStyle w:val="BodyText"/>
              <w:rPr>
                <w:lang w:eastAsia="en-GB"/>
              </w:rPr>
            </w:pPr>
            <w:r>
              <w:rPr>
                <w:lang w:eastAsia="en-GB"/>
              </w:rPr>
              <w:t xml:space="preserve">A traditional Mongolian festival </w:t>
            </w:r>
            <w:hyperlink r:id="rId92" w:history="1">
              <w:r w:rsidR="001434C4" w:rsidRPr="00035ED1">
                <w:rPr>
                  <w:rStyle w:val="Hyperlink"/>
                  <w:rFonts w:cs="Arial"/>
                  <w:lang w:eastAsia="en-GB"/>
                </w:rPr>
                <w:t>https://youtu.be/664IdCg8QZo</w:t>
              </w:r>
            </w:hyperlink>
            <w:r w:rsidR="001434C4">
              <w:rPr>
                <w:lang w:eastAsia="en-GB"/>
              </w:rPr>
              <w:t xml:space="preserve"> </w:t>
            </w:r>
          </w:p>
          <w:p w14:paraId="6DBC70B7" w14:textId="77777777" w:rsidR="00D65CF7" w:rsidRDefault="00D65CF7" w:rsidP="004A01C4">
            <w:pPr>
              <w:pStyle w:val="BodyText"/>
              <w:rPr>
                <w:lang w:eastAsia="en-GB"/>
              </w:rPr>
            </w:pPr>
          </w:p>
          <w:p w14:paraId="6DBC70B8" w14:textId="37BF85B5" w:rsidR="00D65CF7" w:rsidRDefault="00E93987" w:rsidP="004A01C4">
            <w:pPr>
              <w:pStyle w:val="BodyText"/>
              <w:rPr>
                <w:lang w:eastAsia="en-GB"/>
              </w:rPr>
            </w:pPr>
            <w:r>
              <w:rPr>
                <w:lang w:eastAsia="en-GB"/>
              </w:rPr>
              <w:t>Article on the culture of China’s Bai ethnic minority.</w:t>
            </w:r>
            <w:hyperlink r:id="rId93" w:history="1">
              <w:r w:rsidR="002C3C6E">
                <w:rPr>
                  <w:rStyle w:val="Hyperlink"/>
                  <w:rFonts w:cs="Arial"/>
                  <w:lang w:eastAsia="en-GB"/>
                </w:rPr>
                <w:t>www.</w:t>
              </w:r>
              <w:r w:rsidR="00D65CF7" w:rsidRPr="00035ED1">
                <w:rPr>
                  <w:rStyle w:val="Hyperlink"/>
                  <w:rFonts w:cs="Arial"/>
                  <w:lang w:eastAsia="en-GB"/>
                </w:rPr>
                <w:t>nationalgeographic.com/history/article/this-culture-of-introverts-prefers-to-have-conversations-in-song</w:t>
              </w:r>
            </w:hyperlink>
            <w:r w:rsidR="00D65CF7">
              <w:rPr>
                <w:lang w:eastAsia="en-GB"/>
              </w:rPr>
              <w:t xml:space="preserve"> </w:t>
            </w:r>
          </w:p>
          <w:p w14:paraId="6DBC70B9" w14:textId="77777777" w:rsidR="00BE2F72" w:rsidRDefault="00BE2F72" w:rsidP="004A01C4">
            <w:pPr>
              <w:pStyle w:val="BodyText"/>
              <w:rPr>
                <w:lang w:eastAsia="en-GB"/>
              </w:rPr>
            </w:pPr>
          </w:p>
          <w:p w14:paraId="6DBC70BA" w14:textId="77777777" w:rsidR="00BE2F72" w:rsidRDefault="00E93987" w:rsidP="00E93987">
            <w:pPr>
              <w:pStyle w:val="BodyText"/>
              <w:rPr>
                <w:lang w:eastAsia="en-GB"/>
              </w:rPr>
            </w:pPr>
            <w:r>
              <w:rPr>
                <w:lang w:eastAsia="en-GB"/>
              </w:rPr>
              <w:t xml:space="preserve">Tales from the Jungle: Margaret Mead (part 1) </w:t>
            </w:r>
            <w:hyperlink r:id="rId94" w:history="1">
              <w:r w:rsidR="00BE2F72" w:rsidRPr="00035ED1">
                <w:rPr>
                  <w:rStyle w:val="Hyperlink"/>
                  <w:rFonts w:cs="Arial"/>
                  <w:lang w:eastAsia="en-GB"/>
                </w:rPr>
                <w:t>https://youtu.be/cOa3ftAKnzo</w:t>
              </w:r>
            </w:hyperlink>
            <w:r w:rsidR="00BE2F72">
              <w:rPr>
                <w:lang w:eastAsia="en-GB"/>
              </w:rPr>
              <w:t xml:space="preserve"> </w:t>
            </w:r>
          </w:p>
          <w:p w14:paraId="6DBC70BB" w14:textId="77777777" w:rsidR="00890D8E" w:rsidRDefault="00890D8E" w:rsidP="00E93987">
            <w:pPr>
              <w:pStyle w:val="BodyText"/>
              <w:rPr>
                <w:lang w:eastAsia="en-GB"/>
              </w:rPr>
            </w:pPr>
          </w:p>
          <w:p w14:paraId="6DBC70BC" w14:textId="4E51CDD4" w:rsidR="00890D8E" w:rsidRPr="004A01C4" w:rsidRDefault="00890D8E" w:rsidP="00E93987">
            <w:pPr>
              <w:pStyle w:val="BodyText"/>
              <w:rPr>
                <w:lang w:eastAsia="en-GB"/>
              </w:rPr>
            </w:pPr>
            <w:r>
              <w:rPr>
                <w:lang w:eastAsia="en-GB"/>
              </w:rPr>
              <w:t xml:space="preserve">Text on </w:t>
            </w:r>
            <w:r w:rsidR="007C74BE">
              <w:rPr>
                <w:lang w:eastAsia="en-GB"/>
              </w:rPr>
              <w:t>a</w:t>
            </w:r>
            <w:r>
              <w:rPr>
                <w:lang w:eastAsia="en-GB"/>
              </w:rPr>
              <w:t xml:space="preserve">chieved versus ascribed status </w:t>
            </w:r>
            <w:hyperlink r:id="rId95" w:history="1">
              <w:r w:rsidR="002C3C6E">
                <w:rPr>
                  <w:rStyle w:val="Hyperlink"/>
                  <w:rFonts w:cs="Arial"/>
                  <w:lang w:eastAsia="en-GB"/>
                </w:rPr>
                <w:t>www.</w:t>
              </w:r>
              <w:r w:rsidRPr="003562A0">
                <w:rPr>
                  <w:rStyle w:val="Hyperlink"/>
                  <w:rFonts w:cs="Arial"/>
                  <w:lang w:eastAsia="en-GB"/>
                </w:rPr>
                <w:t>thoughtco.com/achieved-status-vs-ascribed-status-3966719</w:t>
              </w:r>
            </w:hyperlink>
            <w:r>
              <w:rPr>
                <w:lang w:eastAsia="en-GB"/>
              </w:rPr>
              <w:t xml:space="preserve"> </w:t>
            </w:r>
          </w:p>
        </w:tc>
      </w:tr>
      <w:tr w:rsidR="005927C9" w:rsidRPr="004A4E17" w14:paraId="6DBC70D1" w14:textId="77777777" w:rsidTr="00393B97">
        <w:tblPrEx>
          <w:tblCellMar>
            <w:top w:w="0" w:type="dxa"/>
            <w:bottom w:w="0" w:type="dxa"/>
          </w:tblCellMar>
        </w:tblPrEx>
        <w:tc>
          <w:tcPr>
            <w:tcW w:w="2552" w:type="dxa"/>
            <w:tcMar>
              <w:top w:w="113" w:type="dxa"/>
              <w:bottom w:w="113" w:type="dxa"/>
            </w:tcMar>
          </w:tcPr>
          <w:p w14:paraId="6DBC70BE" w14:textId="448A774D" w:rsidR="005927C9" w:rsidRPr="004A4E17" w:rsidRDefault="00116DA3" w:rsidP="002C3C6E">
            <w:pPr>
              <w:pStyle w:val="BodyText"/>
              <w:numPr>
                <w:ilvl w:val="2"/>
                <w:numId w:val="15"/>
              </w:numPr>
              <w:rPr>
                <w:lang w:eastAsia="en-GB"/>
              </w:rPr>
            </w:pPr>
            <w:r>
              <w:rPr>
                <w:lang w:eastAsia="en-GB"/>
              </w:rPr>
              <w:t>The social construction of our identity</w:t>
            </w:r>
          </w:p>
        </w:tc>
        <w:tc>
          <w:tcPr>
            <w:tcW w:w="2126" w:type="dxa"/>
            <w:tcMar>
              <w:top w:w="113" w:type="dxa"/>
              <w:bottom w:w="113" w:type="dxa"/>
            </w:tcMar>
          </w:tcPr>
          <w:p w14:paraId="6DBC70BF" w14:textId="2C041DD9" w:rsidR="005927C9" w:rsidRPr="004A4E17" w:rsidRDefault="00D22482" w:rsidP="00E35118">
            <w:pPr>
              <w:pStyle w:val="BodyText"/>
              <w:rPr>
                <w:lang w:eastAsia="en-GB"/>
              </w:rPr>
            </w:pPr>
            <w:r>
              <w:rPr>
                <w:lang w:eastAsia="en-GB"/>
              </w:rPr>
              <w:t>To understand how our id</w:t>
            </w:r>
            <w:r w:rsidR="00E35118">
              <w:rPr>
                <w:lang w:eastAsia="en-GB"/>
              </w:rPr>
              <w:t xml:space="preserve">entity is socially constructed with reference to </w:t>
            </w:r>
            <w:r>
              <w:rPr>
                <w:lang w:eastAsia="en-GB"/>
              </w:rPr>
              <w:t>the nature-nurture debate, the relativity of culture, socialisation and norms and values</w:t>
            </w:r>
            <w:r w:rsidR="00022D24">
              <w:rPr>
                <w:lang w:eastAsia="en-GB"/>
              </w:rPr>
              <w:t>.</w:t>
            </w:r>
          </w:p>
        </w:tc>
        <w:tc>
          <w:tcPr>
            <w:tcW w:w="9923" w:type="dxa"/>
            <w:tcMar>
              <w:top w:w="113" w:type="dxa"/>
              <w:bottom w:w="113" w:type="dxa"/>
            </w:tcMar>
          </w:tcPr>
          <w:p w14:paraId="6DBC70C0" w14:textId="2448DC32" w:rsidR="00116DA3" w:rsidRPr="00262E32" w:rsidRDefault="00116DA3" w:rsidP="00116DA3">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Do we learn how to be human or are we born this way? Teacher-led presentation of the evidence for the biological argument – ask learners what they think of it</w:t>
            </w:r>
            <w:r w:rsidR="006529BD">
              <w:rPr>
                <w:rFonts w:ascii="Arial" w:hAnsi="Arial" w:cs="Arial"/>
                <w:sz w:val="20"/>
                <w:szCs w:val="20"/>
                <w:lang w:eastAsia="en-GB"/>
              </w:rPr>
              <w:t>.</w:t>
            </w:r>
            <w:r w:rsidRPr="00262E32">
              <w:rPr>
                <w:rFonts w:ascii="Arial" w:hAnsi="Arial" w:cs="Arial"/>
                <w:sz w:val="20"/>
                <w:szCs w:val="20"/>
                <w:lang w:eastAsia="en-GB"/>
              </w:rPr>
              <w:t xml:space="preserve"> Enc</w:t>
            </w:r>
            <w:r>
              <w:rPr>
                <w:rFonts w:ascii="Arial" w:hAnsi="Arial" w:cs="Arial"/>
                <w:sz w:val="20"/>
                <w:szCs w:val="20"/>
                <w:lang w:eastAsia="en-GB"/>
              </w:rPr>
              <w:t xml:space="preserve">ourage points for and against. </w:t>
            </w:r>
            <w:r w:rsidRPr="00262E32">
              <w:rPr>
                <w:rFonts w:ascii="Arial" w:hAnsi="Arial" w:cs="Arial"/>
                <w:sz w:val="20"/>
                <w:szCs w:val="20"/>
                <w:lang w:eastAsia="en-GB"/>
              </w:rPr>
              <w:t xml:space="preserve">Use examples of feral children to illustrate that nature cannot be the only explanation for human behaviour (extracts in textbooks and online). </w:t>
            </w:r>
          </w:p>
          <w:p w14:paraId="6DBC70C1" w14:textId="77777777" w:rsidR="00116DA3" w:rsidRPr="00262E32" w:rsidRDefault="00116DA3" w:rsidP="00116DA3">
            <w:pPr>
              <w:pStyle w:val="ListParagraph"/>
              <w:autoSpaceDE w:val="0"/>
              <w:autoSpaceDN w:val="0"/>
              <w:adjustRightInd w:val="0"/>
              <w:rPr>
                <w:rFonts w:cs="Arial"/>
                <w:lang w:eastAsia="en-GB"/>
              </w:rPr>
            </w:pPr>
          </w:p>
          <w:p w14:paraId="6DBC70C2" w14:textId="77777777" w:rsidR="00116DA3" w:rsidRPr="00262E32" w:rsidRDefault="00116DA3" w:rsidP="00116DA3">
            <w:pPr>
              <w:autoSpaceDE w:val="0"/>
              <w:autoSpaceDN w:val="0"/>
              <w:adjustRightInd w:val="0"/>
              <w:rPr>
                <w:rFonts w:ascii="Arial" w:hAnsi="Arial" w:cs="Arial"/>
                <w:b/>
                <w:sz w:val="20"/>
                <w:szCs w:val="20"/>
              </w:rPr>
            </w:pPr>
            <w:r w:rsidRPr="00262E32">
              <w:rPr>
                <w:rFonts w:ascii="Arial" w:hAnsi="Arial" w:cs="Arial"/>
                <w:b/>
                <w:sz w:val="20"/>
                <w:szCs w:val="20"/>
              </w:rPr>
              <w:t>Video</w:t>
            </w:r>
            <w:r>
              <w:rPr>
                <w:rFonts w:ascii="Arial" w:hAnsi="Arial" w:cs="Arial"/>
                <w:b/>
                <w:sz w:val="20"/>
                <w:szCs w:val="20"/>
              </w:rPr>
              <w:t>s</w:t>
            </w:r>
            <w:r w:rsidRPr="00262E32">
              <w:rPr>
                <w:rFonts w:ascii="Arial" w:hAnsi="Arial" w:cs="Arial"/>
                <w:b/>
                <w:sz w:val="20"/>
                <w:szCs w:val="20"/>
              </w:rPr>
              <w:t>:</w:t>
            </w:r>
          </w:p>
          <w:p w14:paraId="6DBC70C3" w14:textId="77777777" w:rsidR="00116DA3" w:rsidRDefault="00116DA3" w:rsidP="00116DA3">
            <w:pPr>
              <w:pStyle w:val="BodyText"/>
            </w:pPr>
            <w:r w:rsidRPr="00262E32">
              <w:t xml:space="preserve">Wild Child – story of feral children. American programme that looks at the phenomena of feral children and the nature/nurture debate. </w:t>
            </w:r>
            <w:hyperlink r:id="rId96" w:history="1">
              <w:r w:rsidRPr="00262E32">
                <w:rPr>
                  <w:rStyle w:val="Hyperlink"/>
                  <w:rFonts w:cs="Arial"/>
                </w:rPr>
                <w:t>www.youtube.com/watch?v=STn3bpTTU6c</w:t>
              </w:r>
            </w:hyperlink>
          </w:p>
          <w:p w14:paraId="6DBC70C4" w14:textId="77777777" w:rsidR="00116DA3" w:rsidRDefault="00116DA3" w:rsidP="00116DA3">
            <w:pPr>
              <w:pStyle w:val="BodyText"/>
            </w:pPr>
            <w:r>
              <w:t xml:space="preserve">Genie feral child from TLC documentary </w:t>
            </w:r>
            <w:hyperlink r:id="rId97" w:history="1">
              <w:r w:rsidRPr="00D77D60">
                <w:rPr>
                  <w:rStyle w:val="Hyperlink"/>
                  <w:rFonts w:cs="Arial"/>
                </w:rPr>
                <w:t>https://youtu.be/VQzN5G7u5_k</w:t>
              </w:r>
            </w:hyperlink>
          </w:p>
          <w:p w14:paraId="6DBC70C5" w14:textId="77777777" w:rsidR="00116DA3" w:rsidRDefault="00116DA3" w:rsidP="00116DA3">
            <w:pPr>
              <w:pStyle w:val="BodyText"/>
            </w:pPr>
          </w:p>
          <w:p w14:paraId="6DBC70C6" w14:textId="3523A780" w:rsidR="00116DA3" w:rsidRDefault="00116DA3" w:rsidP="00116DA3">
            <w:pPr>
              <w:pStyle w:val="BodyText"/>
            </w:pPr>
            <w:r>
              <w:t>Divide class into groups and give each group a pre-prepared handout with information about</w:t>
            </w:r>
            <w:r w:rsidR="00497464">
              <w:t xml:space="preserve"> the life and customs of a different culture. Each group notes down the main points about the culture in their handout, </w:t>
            </w:r>
            <w:proofErr w:type="gramStart"/>
            <w:r w:rsidR="00497464">
              <w:t>e.g.</w:t>
            </w:r>
            <w:proofErr w:type="gramEnd"/>
            <w:r w:rsidR="00497464">
              <w:t xml:space="preserve"> the language they speak, their norms of dress and appearance, their food and drink, their traditions</w:t>
            </w:r>
            <w:r w:rsidR="00343F06">
              <w:t xml:space="preserve">, </w:t>
            </w:r>
            <w:r w:rsidR="00497464">
              <w:t xml:space="preserve">their ideas on morality. The groups share their notes with the rest of the class and compare the cultures. </w:t>
            </w:r>
          </w:p>
          <w:p w14:paraId="6DBC70C7" w14:textId="77777777" w:rsidR="00497464" w:rsidRDefault="00497464" w:rsidP="00116DA3">
            <w:pPr>
              <w:pStyle w:val="BodyText"/>
            </w:pPr>
          </w:p>
          <w:p w14:paraId="6DBC70C8" w14:textId="23757012" w:rsidR="00497464" w:rsidRDefault="00343F06" w:rsidP="00497464">
            <w:pPr>
              <w:pStyle w:val="BodyText"/>
              <w:rPr>
                <w:b/>
              </w:rPr>
            </w:pPr>
            <w:r>
              <w:t>L</w:t>
            </w:r>
            <w:r w:rsidR="00497464">
              <w:t xml:space="preserve">earners read the case study, </w:t>
            </w:r>
            <w:r w:rsidR="00497464">
              <w:rPr>
                <w:i/>
              </w:rPr>
              <w:t xml:space="preserve">The Amish </w:t>
            </w:r>
            <w:r w:rsidR="00497464">
              <w:t xml:space="preserve">in Blundell and Roberts, </w:t>
            </w:r>
            <w:r w:rsidR="00497464">
              <w:rPr>
                <w:i/>
              </w:rPr>
              <w:t>Sociology for Cambridge IGCSE and O Level</w:t>
            </w:r>
            <w:r w:rsidR="00497464">
              <w:t xml:space="preserve">. Show video </w:t>
            </w:r>
            <w:hyperlink r:id="rId98" w:history="1">
              <w:r w:rsidR="00E35118" w:rsidRPr="003562A0">
                <w:rPr>
                  <w:rStyle w:val="Hyperlink"/>
                  <w:rFonts w:cs="Arial"/>
                </w:rPr>
                <w:t>https://youtu.be/lsZI58MO3kE</w:t>
              </w:r>
            </w:hyperlink>
            <w:r w:rsidR="00E35118">
              <w:t xml:space="preserve"> </w:t>
            </w:r>
            <w:r w:rsidR="00497464">
              <w:t xml:space="preserve">to help </w:t>
            </w:r>
            <w:r w:rsidR="00E35118">
              <w:t xml:space="preserve">learners </w:t>
            </w:r>
            <w:r w:rsidR="00497464">
              <w:t>answer the questions that follow. Discussion on cultural relativity</w:t>
            </w:r>
            <w:r>
              <w:t>.</w:t>
            </w:r>
            <w:r w:rsidR="00497464">
              <w:t xml:space="preserve"> </w:t>
            </w:r>
            <w:r w:rsidR="00497464">
              <w:rPr>
                <w:b/>
              </w:rPr>
              <w:t>(I)</w:t>
            </w:r>
          </w:p>
          <w:p w14:paraId="6DBC70C9" w14:textId="77777777" w:rsidR="00F5075F" w:rsidRDefault="00F5075F" w:rsidP="00497464">
            <w:pPr>
              <w:pStyle w:val="BodyText"/>
              <w:rPr>
                <w:b/>
              </w:rPr>
            </w:pPr>
          </w:p>
          <w:p w14:paraId="6DBC70CA" w14:textId="0B94AFE9" w:rsidR="00F5075F" w:rsidRDefault="00F5075F" w:rsidP="00F5075F">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Use a doll</w:t>
            </w:r>
            <w:r w:rsidR="00E75546">
              <w:rPr>
                <w:rFonts w:ascii="Arial" w:hAnsi="Arial" w:cs="Arial"/>
                <w:sz w:val="20"/>
                <w:szCs w:val="20"/>
                <w:lang w:eastAsia="en-GB"/>
              </w:rPr>
              <w:t xml:space="preserve"> as a stimulus</w:t>
            </w:r>
            <w:r w:rsidRPr="00262E32">
              <w:rPr>
                <w:rFonts w:ascii="Arial" w:hAnsi="Arial" w:cs="Arial"/>
                <w:sz w:val="20"/>
                <w:szCs w:val="20"/>
                <w:lang w:eastAsia="en-GB"/>
              </w:rPr>
              <w:t xml:space="preserve"> – have no clothes on it so its gender identity is unknown. Pose questions to the group such as – if this was a real baby would it be human? How do we know? What makes it human? Is it born human? How do we teach it to be human? Are you still</w:t>
            </w:r>
            <w:r>
              <w:rPr>
                <w:rFonts w:ascii="Arial" w:hAnsi="Arial" w:cs="Arial"/>
                <w:sz w:val="20"/>
                <w:szCs w:val="20"/>
                <w:lang w:eastAsia="en-GB"/>
              </w:rPr>
              <w:t xml:space="preserve"> being taught to be human? </w:t>
            </w:r>
            <w:r w:rsidRPr="00262E32">
              <w:rPr>
                <w:rFonts w:ascii="Arial" w:hAnsi="Arial" w:cs="Arial"/>
                <w:sz w:val="20"/>
                <w:szCs w:val="20"/>
                <w:lang w:eastAsia="en-GB"/>
              </w:rPr>
              <w:t>Hopefully the learners will mention the fact that different agents (such as the family) are crucial in the socialisation process. Use the discussion to cover ideas a</w:t>
            </w:r>
            <w:r>
              <w:rPr>
                <w:rFonts w:ascii="Arial" w:hAnsi="Arial" w:cs="Arial"/>
                <w:sz w:val="20"/>
                <w:szCs w:val="20"/>
                <w:lang w:eastAsia="en-GB"/>
              </w:rPr>
              <w:t>bout norms, values, status, etc</w:t>
            </w:r>
            <w:r w:rsidRPr="00262E32">
              <w:rPr>
                <w:rFonts w:ascii="Arial" w:hAnsi="Arial" w:cs="Arial"/>
                <w:sz w:val="20"/>
                <w:szCs w:val="20"/>
                <w:lang w:eastAsia="en-GB"/>
              </w:rPr>
              <w:t xml:space="preserve">. Introduce the concept of socialisation and its two stages with definitions and examples of the key agents involved. </w:t>
            </w:r>
          </w:p>
          <w:p w14:paraId="6DBC70CB" w14:textId="77777777" w:rsidR="00A31B81" w:rsidRDefault="00A31B81" w:rsidP="00A31B81">
            <w:pPr>
              <w:autoSpaceDE w:val="0"/>
              <w:autoSpaceDN w:val="0"/>
              <w:adjustRightInd w:val="0"/>
              <w:rPr>
                <w:rFonts w:ascii="Arial" w:hAnsi="Arial" w:cs="Arial"/>
                <w:sz w:val="20"/>
                <w:szCs w:val="20"/>
              </w:rPr>
            </w:pPr>
          </w:p>
          <w:p w14:paraId="6DBC70CC" w14:textId="77777777" w:rsidR="00D22482" w:rsidRDefault="00206AE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Useful video lesson on the nature v</w:t>
            </w:r>
            <w:r w:rsidR="00D22482">
              <w:rPr>
                <w:rFonts w:ascii="Arial" w:hAnsi="Arial" w:cs="Arial"/>
                <w:sz w:val="20"/>
                <w:szCs w:val="20"/>
                <w:lang w:eastAsia="en-GB"/>
              </w:rPr>
              <w:t xml:space="preserve"> nurture debate</w:t>
            </w:r>
            <w:r>
              <w:rPr>
                <w:rFonts w:ascii="Arial" w:hAnsi="Arial" w:cs="Arial"/>
                <w:sz w:val="20"/>
                <w:szCs w:val="20"/>
                <w:lang w:eastAsia="en-GB"/>
              </w:rPr>
              <w:t>, with tasks</w:t>
            </w:r>
            <w:r w:rsidR="00D22482">
              <w:rPr>
                <w:rFonts w:ascii="Arial" w:hAnsi="Arial" w:cs="Arial"/>
                <w:sz w:val="20"/>
                <w:szCs w:val="20"/>
                <w:lang w:eastAsia="en-GB"/>
              </w:rPr>
              <w:t xml:space="preserve"> </w:t>
            </w:r>
            <w:hyperlink r:id="rId99" w:history="1">
              <w:r w:rsidR="00D22482" w:rsidRPr="00D77D60">
                <w:rPr>
                  <w:rStyle w:val="Hyperlink"/>
                  <w:rFonts w:ascii="Arial" w:hAnsi="Arial" w:cs="Arial"/>
                  <w:sz w:val="20"/>
                  <w:szCs w:val="20"/>
                  <w:lang w:eastAsia="en-GB"/>
                </w:rPr>
                <w:t>https://youtu.be/sUhTSuNjIJU</w:t>
              </w:r>
            </w:hyperlink>
          </w:p>
          <w:p w14:paraId="6DBC70CE" w14:textId="77777777" w:rsidR="00D22482" w:rsidRDefault="00D22482" w:rsidP="002C3C6E">
            <w:pPr>
              <w:autoSpaceDE w:val="0"/>
              <w:autoSpaceDN w:val="0"/>
              <w:adjustRightInd w:val="0"/>
              <w:spacing w:before="60" w:after="60"/>
            </w:pPr>
            <w:r>
              <w:rPr>
                <w:rFonts w:ascii="Arial" w:hAnsi="Arial" w:cs="Arial"/>
                <w:sz w:val="20"/>
                <w:szCs w:val="20"/>
                <w:lang w:eastAsia="en-GB"/>
              </w:rPr>
              <w:t xml:space="preserve">Lesson on identity, including a starter activity and written tasks at the end </w:t>
            </w:r>
            <w:hyperlink r:id="rId100" w:history="1">
              <w:r w:rsidRPr="00D77D60">
                <w:rPr>
                  <w:rStyle w:val="Hyperlink"/>
                  <w:rFonts w:ascii="Arial" w:hAnsi="Arial" w:cs="Arial"/>
                  <w:sz w:val="20"/>
                  <w:szCs w:val="20"/>
                  <w:lang w:eastAsia="en-GB"/>
                </w:rPr>
                <w:t>https://youtu.be/nEwr-52rAoE</w:t>
              </w:r>
            </w:hyperlink>
          </w:p>
          <w:p w14:paraId="6DBC70D0" w14:textId="7036150C" w:rsidR="00206AEE" w:rsidRPr="00206AEE" w:rsidRDefault="00206AE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Text on cultural relativism in </w:t>
            </w:r>
            <w:r w:rsidR="00785799">
              <w:rPr>
                <w:rFonts w:ascii="Arial" w:hAnsi="Arial" w:cs="Arial"/>
                <w:sz w:val="20"/>
                <w:szCs w:val="20"/>
                <w:lang w:eastAsia="en-GB"/>
              </w:rPr>
              <w:t>s</w:t>
            </w:r>
            <w:r>
              <w:rPr>
                <w:rFonts w:ascii="Arial" w:hAnsi="Arial" w:cs="Arial"/>
                <w:sz w:val="20"/>
                <w:szCs w:val="20"/>
                <w:lang w:eastAsia="en-GB"/>
              </w:rPr>
              <w:t xml:space="preserve">ociology </w:t>
            </w:r>
            <w:hyperlink r:id="rId101" w:history="1">
              <w:r w:rsidR="002C3C6E">
                <w:rPr>
                  <w:rStyle w:val="Hyperlink"/>
                  <w:rFonts w:ascii="Arial" w:hAnsi="Arial" w:cs="Arial"/>
                  <w:sz w:val="20"/>
                  <w:szCs w:val="20"/>
                  <w:lang w:eastAsia="en-GB"/>
                </w:rPr>
                <w:t>www.</w:t>
              </w:r>
              <w:r w:rsidRPr="003562A0">
                <w:rPr>
                  <w:rStyle w:val="Hyperlink"/>
                  <w:rFonts w:ascii="Arial" w:hAnsi="Arial" w:cs="Arial"/>
                  <w:sz w:val="20"/>
                  <w:szCs w:val="20"/>
                  <w:lang w:eastAsia="en-GB"/>
                </w:rPr>
                <w:t>thoughtco.com/cultural-relativism-definition-3026122</w:t>
              </w:r>
            </w:hyperlink>
            <w:r>
              <w:rPr>
                <w:rFonts w:ascii="Arial" w:hAnsi="Arial" w:cs="Arial"/>
                <w:sz w:val="20"/>
                <w:szCs w:val="20"/>
                <w:lang w:eastAsia="en-GB"/>
              </w:rPr>
              <w:t xml:space="preserve"> </w:t>
            </w:r>
          </w:p>
        </w:tc>
      </w:tr>
      <w:tr w:rsidR="005927C9" w:rsidRPr="004A4E17" w14:paraId="6DBC70DC" w14:textId="77777777" w:rsidTr="00393B97">
        <w:tblPrEx>
          <w:tblCellMar>
            <w:top w:w="0" w:type="dxa"/>
            <w:bottom w:w="0" w:type="dxa"/>
          </w:tblCellMar>
        </w:tblPrEx>
        <w:tc>
          <w:tcPr>
            <w:tcW w:w="2552" w:type="dxa"/>
            <w:tcMar>
              <w:top w:w="113" w:type="dxa"/>
              <w:bottom w:w="113" w:type="dxa"/>
            </w:tcMar>
          </w:tcPr>
          <w:p w14:paraId="6DBC70D2" w14:textId="47CF544C" w:rsidR="005927C9" w:rsidRPr="004A4E17" w:rsidRDefault="009C3341" w:rsidP="002C3C6E">
            <w:pPr>
              <w:pStyle w:val="BodyText"/>
              <w:numPr>
                <w:ilvl w:val="2"/>
                <w:numId w:val="15"/>
              </w:numPr>
              <w:rPr>
                <w:lang w:eastAsia="en-GB"/>
              </w:rPr>
            </w:pPr>
            <w:r>
              <w:rPr>
                <w:lang w:eastAsia="en-GB"/>
              </w:rPr>
              <w:t>Primary and secondary socialisation</w:t>
            </w:r>
          </w:p>
        </w:tc>
        <w:tc>
          <w:tcPr>
            <w:tcW w:w="2126" w:type="dxa"/>
            <w:tcMar>
              <w:top w:w="113" w:type="dxa"/>
              <w:bottom w:w="113" w:type="dxa"/>
            </w:tcMar>
          </w:tcPr>
          <w:p w14:paraId="6DBC70D3" w14:textId="34F9C761" w:rsidR="005927C9" w:rsidRPr="004A4E17" w:rsidRDefault="009C3341" w:rsidP="00393B97">
            <w:pPr>
              <w:pStyle w:val="BodyText"/>
              <w:rPr>
                <w:lang w:eastAsia="en-GB"/>
              </w:rPr>
            </w:pPr>
            <w:r>
              <w:rPr>
                <w:lang w:eastAsia="en-GB"/>
              </w:rPr>
              <w:t>To understand the processes of primary and secondary socialisation through the key agencies of socialisation: family, education, peer group, media, religion, workplace. The effectiveness of each agency in the socialisation process</w:t>
            </w:r>
            <w:r w:rsidR="00022D24">
              <w:rPr>
                <w:lang w:eastAsia="en-GB"/>
              </w:rPr>
              <w:t>.</w:t>
            </w:r>
          </w:p>
        </w:tc>
        <w:tc>
          <w:tcPr>
            <w:tcW w:w="9923" w:type="dxa"/>
            <w:tcMar>
              <w:top w:w="113" w:type="dxa"/>
              <w:bottom w:w="113" w:type="dxa"/>
            </w:tcMar>
          </w:tcPr>
          <w:p w14:paraId="6DBC70D4" w14:textId="77777777" w:rsidR="009C0346" w:rsidRPr="001628AA" w:rsidRDefault="009C3341" w:rsidP="009955F1">
            <w:pPr>
              <w:autoSpaceDE w:val="0"/>
              <w:autoSpaceDN w:val="0"/>
              <w:adjustRightInd w:val="0"/>
              <w:rPr>
                <w:rFonts w:ascii="Arial" w:hAnsi="Arial" w:cs="Arial"/>
                <w:b/>
                <w:sz w:val="20"/>
                <w:szCs w:val="20"/>
                <w:lang w:eastAsia="en-GB"/>
              </w:rPr>
            </w:pPr>
            <w:r>
              <w:rPr>
                <w:rFonts w:ascii="Arial" w:hAnsi="Arial" w:cs="Arial"/>
                <w:sz w:val="20"/>
                <w:szCs w:val="20"/>
                <w:lang w:eastAsia="en-GB"/>
              </w:rPr>
              <w:t>T</w:t>
            </w:r>
            <w:r w:rsidR="003F5664">
              <w:rPr>
                <w:rFonts w:ascii="Arial" w:hAnsi="Arial" w:cs="Arial"/>
                <w:sz w:val="20"/>
                <w:szCs w:val="20"/>
                <w:lang w:eastAsia="en-GB"/>
              </w:rPr>
              <w:t xml:space="preserve">eacher-led introduction on the </w:t>
            </w:r>
            <w:r>
              <w:rPr>
                <w:rFonts w:ascii="Arial" w:hAnsi="Arial" w:cs="Arial"/>
                <w:sz w:val="20"/>
                <w:szCs w:val="20"/>
                <w:lang w:eastAsia="en-GB"/>
              </w:rPr>
              <w:t xml:space="preserve">processes </w:t>
            </w:r>
            <w:r w:rsidR="003F5664">
              <w:rPr>
                <w:rFonts w:ascii="Arial" w:hAnsi="Arial" w:cs="Arial"/>
                <w:sz w:val="20"/>
                <w:szCs w:val="20"/>
                <w:lang w:eastAsia="en-GB"/>
              </w:rPr>
              <w:t>of primary and secondary socialisation. Learners could be divided into groups with each group being given an agency of socialisation – family, education, peer group, media, religion, workplace</w:t>
            </w:r>
            <w:r w:rsidR="00890D8E">
              <w:rPr>
                <w:rFonts w:ascii="Arial" w:hAnsi="Arial" w:cs="Arial"/>
                <w:sz w:val="20"/>
                <w:szCs w:val="20"/>
                <w:lang w:eastAsia="en-GB"/>
              </w:rPr>
              <w:t>,</w:t>
            </w:r>
            <w:r w:rsidR="003F5664">
              <w:rPr>
                <w:rFonts w:ascii="Arial" w:hAnsi="Arial" w:cs="Arial"/>
                <w:sz w:val="20"/>
                <w:szCs w:val="20"/>
                <w:lang w:eastAsia="en-GB"/>
              </w:rPr>
              <w:t xml:space="preserve"> to research a</w:t>
            </w:r>
            <w:r w:rsidR="008630ED">
              <w:rPr>
                <w:rFonts w:ascii="Arial" w:hAnsi="Arial" w:cs="Arial"/>
                <w:sz w:val="20"/>
                <w:szCs w:val="20"/>
                <w:lang w:eastAsia="en-GB"/>
              </w:rPr>
              <w:t>nd then explain the main features</w:t>
            </w:r>
            <w:r w:rsidR="003F5664">
              <w:rPr>
                <w:rFonts w:ascii="Arial" w:hAnsi="Arial" w:cs="Arial"/>
                <w:sz w:val="20"/>
                <w:szCs w:val="20"/>
                <w:lang w:eastAsia="en-GB"/>
              </w:rPr>
              <w:t xml:space="preserve"> to the rest of the class. Teacher uses targeted questioning to initiate and maintain a class discussion on the effectiveness of each agency in the socialisation process</w:t>
            </w:r>
            <w:r w:rsidR="001628AA">
              <w:rPr>
                <w:rFonts w:ascii="Arial" w:hAnsi="Arial" w:cs="Arial"/>
                <w:sz w:val="20"/>
                <w:szCs w:val="20"/>
                <w:lang w:eastAsia="en-GB"/>
              </w:rPr>
              <w:t xml:space="preserve"> </w:t>
            </w:r>
            <w:r w:rsidR="001628AA">
              <w:rPr>
                <w:rFonts w:ascii="Arial" w:hAnsi="Arial" w:cs="Arial"/>
                <w:b/>
                <w:sz w:val="20"/>
                <w:szCs w:val="20"/>
                <w:lang w:eastAsia="en-GB"/>
              </w:rPr>
              <w:t>(I).</w:t>
            </w:r>
          </w:p>
          <w:p w14:paraId="6DBC70D5" w14:textId="77777777" w:rsidR="009C0346" w:rsidRDefault="009C0346" w:rsidP="009955F1">
            <w:pPr>
              <w:autoSpaceDE w:val="0"/>
              <w:autoSpaceDN w:val="0"/>
              <w:adjustRightInd w:val="0"/>
              <w:rPr>
                <w:rFonts w:ascii="Arial" w:hAnsi="Arial" w:cs="Arial"/>
                <w:sz w:val="20"/>
                <w:szCs w:val="20"/>
                <w:lang w:eastAsia="en-GB"/>
              </w:rPr>
            </w:pPr>
          </w:p>
          <w:p w14:paraId="6DBC70D6" w14:textId="2F5D1D94" w:rsidR="009955F1" w:rsidRDefault="002C3C6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V</w:t>
            </w:r>
            <w:r w:rsidR="001628AA">
              <w:rPr>
                <w:rFonts w:ascii="Arial" w:hAnsi="Arial" w:cs="Arial"/>
                <w:sz w:val="20"/>
                <w:szCs w:val="20"/>
                <w:lang w:eastAsia="en-GB"/>
              </w:rPr>
              <w:t>ideo l</w:t>
            </w:r>
            <w:r w:rsidR="009955F1">
              <w:rPr>
                <w:rFonts w:ascii="Arial" w:hAnsi="Arial" w:cs="Arial"/>
                <w:sz w:val="20"/>
                <w:szCs w:val="20"/>
                <w:lang w:eastAsia="en-GB"/>
              </w:rPr>
              <w:t xml:space="preserve">esson explaining the concepts of primary socialisation with written tasks </w:t>
            </w:r>
            <w:hyperlink r:id="rId102" w:history="1">
              <w:r w:rsidR="009955F1" w:rsidRPr="00D77D60">
                <w:rPr>
                  <w:rStyle w:val="Hyperlink"/>
                  <w:rFonts w:ascii="Arial" w:hAnsi="Arial" w:cs="Arial"/>
                  <w:sz w:val="20"/>
                  <w:szCs w:val="20"/>
                  <w:lang w:eastAsia="en-GB"/>
                </w:rPr>
                <w:t>https://youtu.be/Xj6sz30Ivnc</w:t>
              </w:r>
            </w:hyperlink>
          </w:p>
          <w:p w14:paraId="6DBC70D8" w14:textId="5CD71E06" w:rsidR="005927C9" w:rsidRDefault="002C3C6E" w:rsidP="002C3C6E">
            <w:pPr>
              <w:pStyle w:val="BodyText"/>
              <w:spacing w:before="60" w:after="60"/>
            </w:pPr>
            <w:r>
              <w:rPr>
                <w:lang w:eastAsia="en-GB"/>
              </w:rPr>
              <w:t>V</w:t>
            </w:r>
            <w:r w:rsidR="001628AA">
              <w:rPr>
                <w:lang w:eastAsia="en-GB"/>
              </w:rPr>
              <w:t>ideo l</w:t>
            </w:r>
            <w:r w:rsidR="009955F1">
              <w:rPr>
                <w:lang w:eastAsia="en-GB"/>
              </w:rPr>
              <w:t>esson introducing the concept of secondary socialisation</w:t>
            </w:r>
            <w:r w:rsidR="00890D8E">
              <w:rPr>
                <w:lang w:eastAsia="en-GB"/>
              </w:rPr>
              <w:t>, with tasks</w:t>
            </w:r>
            <w:r w:rsidR="009955F1">
              <w:rPr>
                <w:lang w:eastAsia="en-GB"/>
              </w:rPr>
              <w:t xml:space="preserve"> </w:t>
            </w:r>
            <w:hyperlink r:id="rId103" w:history="1">
              <w:r w:rsidR="009955F1" w:rsidRPr="00D77D60">
                <w:rPr>
                  <w:rStyle w:val="Hyperlink"/>
                  <w:rFonts w:cs="Arial"/>
                  <w:lang w:eastAsia="en-GB"/>
                </w:rPr>
                <w:t>https://youtu.be/u6aH4ORCRVw</w:t>
              </w:r>
            </w:hyperlink>
          </w:p>
          <w:p w14:paraId="6DBC70DB" w14:textId="14CA2824" w:rsidR="001628AA" w:rsidRPr="00785799" w:rsidRDefault="00890D8E" w:rsidP="002C3C6E">
            <w:pPr>
              <w:pStyle w:val="BodyText"/>
              <w:spacing w:before="60" w:after="60"/>
              <w:rPr>
                <w:lang w:eastAsia="en-GB"/>
              </w:rPr>
            </w:pPr>
            <w:r>
              <w:t xml:space="preserve">A detailed text on </w:t>
            </w:r>
            <w:r w:rsidR="00785799">
              <w:t>s</w:t>
            </w:r>
            <w:r>
              <w:t xml:space="preserve">ocialisation </w:t>
            </w:r>
            <w:hyperlink r:id="rId104" w:history="1">
              <w:r w:rsidR="002C3C6E">
                <w:rPr>
                  <w:rStyle w:val="Hyperlink"/>
                  <w:rFonts w:cs="Arial"/>
                </w:rPr>
                <w:t>www.</w:t>
              </w:r>
              <w:r w:rsidRPr="003562A0">
                <w:rPr>
                  <w:rStyle w:val="Hyperlink"/>
                  <w:rFonts w:cs="Arial"/>
                </w:rPr>
                <w:t>studysmarter.co.uk/explanations/social-studies/cultural-identity/socialisation/</w:t>
              </w:r>
            </w:hyperlink>
            <w:r>
              <w:t xml:space="preserve"> </w:t>
            </w:r>
          </w:p>
        </w:tc>
      </w:tr>
      <w:tr w:rsidR="0084798E" w:rsidRPr="004A4E17" w14:paraId="6DBC70E7" w14:textId="77777777" w:rsidTr="00393B97">
        <w:tblPrEx>
          <w:tblCellMar>
            <w:top w:w="0" w:type="dxa"/>
            <w:bottom w:w="0" w:type="dxa"/>
          </w:tblCellMar>
        </w:tblPrEx>
        <w:tc>
          <w:tcPr>
            <w:tcW w:w="2552" w:type="dxa"/>
            <w:tcMar>
              <w:top w:w="113" w:type="dxa"/>
              <w:bottom w:w="113" w:type="dxa"/>
            </w:tcMar>
          </w:tcPr>
          <w:p w14:paraId="6DBC70DD" w14:textId="75ABA42D" w:rsidR="0084798E" w:rsidRPr="004A4E17" w:rsidRDefault="00766269" w:rsidP="002C3C6E">
            <w:pPr>
              <w:pStyle w:val="BodyText"/>
              <w:numPr>
                <w:ilvl w:val="2"/>
                <w:numId w:val="15"/>
              </w:numPr>
              <w:rPr>
                <w:lang w:eastAsia="en-GB"/>
              </w:rPr>
            </w:pPr>
            <w:r>
              <w:rPr>
                <w:lang w:eastAsia="en-GB"/>
              </w:rPr>
              <w:t xml:space="preserve">Processes used by agencies of socialisation </w:t>
            </w:r>
          </w:p>
        </w:tc>
        <w:tc>
          <w:tcPr>
            <w:tcW w:w="2126" w:type="dxa"/>
            <w:tcMar>
              <w:top w:w="113" w:type="dxa"/>
              <w:bottom w:w="113" w:type="dxa"/>
            </w:tcMar>
          </w:tcPr>
          <w:p w14:paraId="6DBC70DE" w14:textId="6D629AE5" w:rsidR="0084798E" w:rsidRPr="004A4E17" w:rsidRDefault="008630ED" w:rsidP="00393B97">
            <w:pPr>
              <w:pStyle w:val="BodyText"/>
              <w:rPr>
                <w:lang w:eastAsia="en-GB"/>
              </w:rPr>
            </w:pPr>
            <w:r>
              <w:rPr>
                <w:lang w:eastAsia="en-GB"/>
              </w:rPr>
              <w:t xml:space="preserve">To understand the processes used by agencies of socialisation, </w:t>
            </w:r>
            <w:proofErr w:type="gramStart"/>
            <w:r>
              <w:rPr>
                <w:lang w:eastAsia="en-GB"/>
              </w:rPr>
              <w:t>e.g.</w:t>
            </w:r>
            <w:proofErr w:type="gramEnd"/>
            <w:r>
              <w:rPr>
                <w:lang w:eastAsia="en-GB"/>
              </w:rPr>
              <w:t xml:space="preserve"> canalisation, hidden curriculum, media representations, peer pressure, religious teachings, role modelling, workplace training</w:t>
            </w:r>
            <w:r w:rsidR="00022D24">
              <w:rPr>
                <w:lang w:eastAsia="en-GB"/>
              </w:rPr>
              <w:t>.</w:t>
            </w:r>
          </w:p>
        </w:tc>
        <w:tc>
          <w:tcPr>
            <w:tcW w:w="9923" w:type="dxa"/>
            <w:tcMar>
              <w:top w:w="113" w:type="dxa"/>
              <w:bottom w:w="113" w:type="dxa"/>
            </w:tcMar>
          </w:tcPr>
          <w:p w14:paraId="6DBC70DF" w14:textId="532B2120" w:rsidR="0084798E" w:rsidRDefault="008630ED" w:rsidP="008630ED">
            <w:pPr>
              <w:pStyle w:val="BodyText"/>
              <w:rPr>
                <w:b/>
                <w:lang w:eastAsia="en-GB"/>
              </w:rPr>
            </w:pPr>
            <w:r>
              <w:rPr>
                <w:lang w:eastAsia="en-GB"/>
              </w:rPr>
              <w:t>For each agency</w:t>
            </w:r>
            <w:r w:rsidRPr="00262E32">
              <w:rPr>
                <w:lang w:eastAsia="en-GB"/>
              </w:rPr>
              <w:t xml:space="preserve"> of socialisation, learners need to be clear </w:t>
            </w:r>
            <w:r w:rsidRPr="00785799">
              <w:rPr>
                <w:bCs/>
                <w:lang w:eastAsia="en-GB"/>
              </w:rPr>
              <w:t>how</w:t>
            </w:r>
            <w:r w:rsidRPr="00262E32">
              <w:rPr>
                <w:lang w:eastAsia="en-GB"/>
              </w:rPr>
              <w:t xml:space="preserve"> they socialise</w:t>
            </w:r>
            <w:r w:rsidR="00785799">
              <w:rPr>
                <w:lang w:eastAsia="en-GB"/>
              </w:rPr>
              <w:t xml:space="preserve">, </w:t>
            </w:r>
            <w:proofErr w:type="gramStart"/>
            <w:r w:rsidRPr="00262E32">
              <w:rPr>
                <w:lang w:eastAsia="en-GB"/>
              </w:rPr>
              <w:t>i.e.</w:t>
            </w:r>
            <w:proofErr w:type="gramEnd"/>
            <w:r w:rsidRPr="00262E32">
              <w:rPr>
                <w:lang w:eastAsia="en-GB"/>
              </w:rPr>
              <w:t xml:space="preserve"> t</w:t>
            </w:r>
            <w:r>
              <w:rPr>
                <w:lang w:eastAsia="en-GB"/>
              </w:rPr>
              <w:t>he processes used by each agency. Learners build on the knowledge and understanding from the previous section by</w:t>
            </w:r>
            <w:r w:rsidRPr="00262E32">
              <w:rPr>
                <w:lang w:eastAsia="en-GB"/>
              </w:rPr>
              <w:t xml:space="preserve"> </w:t>
            </w:r>
            <w:r>
              <w:rPr>
                <w:lang w:eastAsia="en-GB"/>
              </w:rPr>
              <w:t>investigating how the agencies</w:t>
            </w:r>
            <w:r w:rsidR="00F64D97">
              <w:rPr>
                <w:lang w:eastAsia="en-GB"/>
              </w:rPr>
              <w:t xml:space="preserve"> work</w:t>
            </w:r>
            <w:r w:rsidRPr="00262E32">
              <w:rPr>
                <w:lang w:eastAsia="en-GB"/>
              </w:rPr>
              <w:t xml:space="preserve"> to socialise individuals – the processes involved and examples. Learners should then turn their findings into a mini lesson to teach the rest of the group. This should involve a starter activity to get the class thinking and engage their learning, a presentation from which the class take notes and an assessment activity to check understanding (a quiz,</w:t>
            </w:r>
            <w:r>
              <w:rPr>
                <w:lang w:eastAsia="en-GB"/>
              </w:rPr>
              <w:t xml:space="preserve"> crossword, </w:t>
            </w:r>
            <w:proofErr w:type="gramStart"/>
            <w:r>
              <w:rPr>
                <w:lang w:eastAsia="en-GB"/>
              </w:rPr>
              <w:t>question</w:t>
            </w:r>
            <w:proofErr w:type="gramEnd"/>
            <w:r>
              <w:rPr>
                <w:lang w:eastAsia="en-GB"/>
              </w:rPr>
              <w:t xml:space="preserve"> and answer, </w:t>
            </w:r>
            <w:r w:rsidRPr="00262E32">
              <w:rPr>
                <w:lang w:eastAsia="en-GB"/>
              </w:rPr>
              <w:t>etc.)</w:t>
            </w:r>
            <w:r w:rsidR="00205A59">
              <w:rPr>
                <w:lang w:eastAsia="en-GB"/>
              </w:rPr>
              <w:t xml:space="preserve"> </w:t>
            </w:r>
            <w:r w:rsidRPr="00DD09AD">
              <w:rPr>
                <w:b/>
                <w:lang w:eastAsia="en-GB"/>
              </w:rPr>
              <w:t>(F)</w:t>
            </w:r>
          </w:p>
          <w:p w14:paraId="6DBC70E0" w14:textId="77777777" w:rsidR="008630ED" w:rsidRDefault="008630ED" w:rsidP="008630ED">
            <w:pPr>
              <w:pStyle w:val="BodyText"/>
              <w:rPr>
                <w:lang w:eastAsia="en-GB"/>
              </w:rPr>
            </w:pPr>
          </w:p>
          <w:p w14:paraId="6DBC70E1" w14:textId="25252EAA" w:rsidR="00262AE0" w:rsidRDefault="002C3C6E" w:rsidP="002C3C6E">
            <w:pPr>
              <w:pStyle w:val="BodyText"/>
              <w:spacing w:before="60" w:after="60"/>
              <w:rPr>
                <w:lang w:eastAsia="en-GB"/>
              </w:rPr>
            </w:pPr>
            <w:r>
              <w:rPr>
                <w:lang w:eastAsia="en-GB"/>
              </w:rPr>
              <w:t>V</w:t>
            </w:r>
            <w:r w:rsidR="00262AE0">
              <w:rPr>
                <w:lang w:eastAsia="en-GB"/>
              </w:rPr>
              <w:t>ideo lesson explaining the processes used in gender socialisation</w:t>
            </w:r>
            <w:r w:rsidR="00F64D97">
              <w:rPr>
                <w:lang w:eastAsia="en-GB"/>
              </w:rPr>
              <w:t xml:space="preserve">, with task </w:t>
            </w:r>
            <w:r w:rsidR="00262AE0">
              <w:rPr>
                <w:lang w:eastAsia="en-GB"/>
              </w:rPr>
              <w:t xml:space="preserve"> </w:t>
            </w:r>
            <w:hyperlink r:id="rId105" w:history="1">
              <w:r w:rsidR="00262AE0" w:rsidRPr="00D77D60">
                <w:rPr>
                  <w:rStyle w:val="Hyperlink"/>
                  <w:rFonts w:cs="Arial"/>
                  <w:lang w:eastAsia="en-GB"/>
                </w:rPr>
                <w:t>https://youtu.be/PzrIj7MwpsM</w:t>
              </w:r>
            </w:hyperlink>
          </w:p>
          <w:p w14:paraId="6DBC70E3" w14:textId="065B00BB" w:rsidR="00CE5D98" w:rsidRDefault="00F64D97" w:rsidP="002C3C6E">
            <w:pPr>
              <w:pStyle w:val="BodyText"/>
              <w:spacing w:before="60" w:after="60"/>
            </w:pPr>
            <w:r>
              <w:rPr>
                <w:lang w:eastAsia="en-GB"/>
              </w:rPr>
              <w:t xml:space="preserve">Text: </w:t>
            </w:r>
            <w:r w:rsidR="00CE5D98">
              <w:rPr>
                <w:lang w:eastAsia="en-GB"/>
              </w:rPr>
              <w:t xml:space="preserve">What is the hidden curriculum? </w:t>
            </w:r>
            <w:hyperlink r:id="rId106" w:history="1">
              <w:r w:rsidR="002C3C6E">
                <w:rPr>
                  <w:rStyle w:val="Hyperlink"/>
                  <w:rFonts w:cs="Arial"/>
                  <w:lang w:eastAsia="en-GB"/>
                </w:rPr>
                <w:t>www.</w:t>
              </w:r>
              <w:r w:rsidR="00CE5D98" w:rsidRPr="00D77D60">
                <w:rPr>
                  <w:rStyle w:val="Hyperlink"/>
                  <w:rFonts w:cs="Arial"/>
                  <w:lang w:eastAsia="en-GB"/>
                </w:rPr>
                <w:t>thoughtco.com/hidden-curriculum-3026346</w:t>
              </w:r>
            </w:hyperlink>
          </w:p>
          <w:p w14:paraId="6DBC70E6" w14:textId="64F68A3D" w:rsidR="00CE5D98" w:rsidRPr="004A4E17" w:rsidRDefault="00F64D97" w:rsidP="002C3C6E">
            <w:pPr>
              <w:pStyle w:val="BodyText"/>
              <w:spacing w:before="60" w:after="60"/>
              <w:rPr>
                <w:lang w:eastAsia="en-GB"/>
              </w:rPr>
            </w:pPr>
            <w:r>
              <w:t xml:space="preserve">A detailed text on workplace identity </w:t>
            </w:r>
            <w:hyperlink r:id="rId107" w:history="1">
              <w:r w:rsidR="002C3C6E">
                <w:rPr>
                  <w:rStyle w:val="Hyperlink"/>
                  <w:rFonts w:cs="Arial"/>
                </w:rPr>
                <w:t>www.</w:t>
              </w:r>
              <w:r w:rsidRPr="003562A0">
                <w:rPr>
                  <w:rStyle w:val="Hyperlink"/>
                  <w:rFonts w:cs="Arial"/>
                </w:rPr>
                <w:t>studysmarter.co.uk/explanations/social-studies/cultural-identity/workplace-identity/</w:t>
              </w:r>
            </w:hyperlink>
          </w:p>
        </w:tc>
      </w:tr>
      <w:tr w:rsidR="0084798E" w:rsidRPr="004A4E17" w14:paraId="6DBC7102" w14:textId="77777777" w:rsidTr="00393B97">
        <w:tblPrEx>
          <w:tblCellMar>
            <w:top w:w="0" w:type="dxa"/>
            <w:bottom w:w="0" w:type="dxa"/>
          </w:tblCellMar>
        </w:tblPrEx>
        <w:tc>
          <w:tcPr>
            <w:tcW w:w="2552" w:type="dxa"/>
            <w:tcMar>
              <w:top w:w="113" w:type="dxa"/>
              <w:bottom w:w="113" w:type="dxa"/>
            </w:tcMar>
          </w:tcPr>
          <w:p w14:paraId="6DBC70E8" w14:textId="576EAE11" w:rsidR="0084798E" w:rsidRPr="004A4E17" w:rsidRDefault="00EA1F54" w:rsidP="002C3C6E">
            <w:pPr>
              <w:pStyle w:val="BodyText"/>
              <w:numPr>
                <w:ilvl w:val="2"/>
                <w:numId w:val="15"/>
              </w:numPr>
              <w:rPr>
                <w:lang w:eastAsia="en-GB"/>
              </w:rPr>
            </w:pPr>
            <w:r>
              <w:rPr>
                <w:lang w:eastAsia="en-GB"/>
              </w:rPr>
              <w:t>The debate between sociological perspectives and theories on socialisation</w:t>
            </w:r>
          </w:p>
        </w:tc>
        <w:tc>
          <w:tcPr>
            <w:tcW w:w="2126" w:type="dxa"/>
            <w:tcMar>
              <w:top w:w="113" w:type="dxa"/>
              <w:bottom w:w="113" w:type="dxa"/>
            </w:tcMar>
          </w:tcPr>
          <w:p w14:paraId="6DBC70E9" w14:textId="77777777" w:rsidR="0084798E" w:rsidRPr="004A4E17" w:rsidRDefault="00785DA2" w:rsidP="00393B97">
            <w:pPr>
              <w:pStyle w:val="BodyText"/>
              <w:rPr>
                <w:lang w:eastAsia="en-GB"/>
              </w:rPr>
            </w:pPr>
            <w:r>
              <w:rPr>
                <w:lang w:eastAsia="en-GB"/>
              </w:rPr>
              <w:t>To understand the key sociological perspectives and their views on socialisation: Consensus and conflict, functionalist ideas, Marxist ideas, feminist ideas.</w:t>
            </w:r>
          </w:p>
        </w:tc>
        <w:tc>
          <w:tcPr>
            <w:tcW w:w="9923" w:type="dxa"/>
            <w:tcMar>
              <w:top w:w="113" w:type="dxa"/>
              <w:bottom w:w="113" w:type="dxa"/>
            </w:tcMar>
          </w:tcPr>
          <w:p w14:paraId="6DBC70EA" w14:textId="77777777" w:rsidR="00EA1F54" w:rsidRDefault="00EA1F54" w:rsidP="00EA1F54">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Start with a general introduction to sociological</w:t>
            </w:r>
            <w:r>
              <w:rPr>
                <w:rFonts w:ascii="Arial" w:hAnsi="Arial" w:cs="Arial"/>
                <w:sz w:val="20"/>
                <w:szCs w:val="20"/>
                <w:lang w:eastAsia="en-GB"/>
              </w:rPr>
              <w:t xml:space="preserve"> perspectives, explaining their relations to underlying ideas about sociological theories. </w:t>
            </w:r>
            <w:r w:rsidRPr="00262E32">
              <w:rPr>
                <w:rFonts w:ascii="Arial" w:hAnsi="Arial" w:cs="Arial"/>
                <w:sz w:val="20"/>
                <w:szCs w:val="20"/>
                <w:lang w:eastAsia="en-GB"/>
              </w:rPr>
              <w:t>T</w:t>
            </w:r>
            <w:r>
              <w:rPr>
                <w:rFonts w:ascii="Arial" w:hAnsi="Arial" w:cs="Arial"/>
                <w:sz w:val="20"/>
                <w:szCs w:val="20"/>
                <w:lang w:eastAsia="en-GB"/>
              </w:rPr>
              <w:t xml:space="preserve">eacher-led introduction </w:t>
            </w:r>
            <w:r w:rsidR="00613ED8">
              <w:rPr>
                <w:rFonts w:ascii="Arial" w:hAnsi="Arial" w:cs="Arial"/>
                <w:sz w:val="20"/>
                <w:szCs w:val="20"/>
                <w:lang w:eastAsia="en-GB"/>
              </w:rPr>
              <w:t xml:space="preserve">using a PowerPoint presentation </w:t>
            </w:r>
            <w:r>
              <w:rPr>
                <w:rFonts w:ascii="Arial" w:hAnsi="Arial" w:cs="Arial"/>
                <w:sz w:val="20"/>
                <w:szCs w:val="20"/>
                <w:lang w:eastAsia="en-GB"/>
              </w:rPr>
              <w:t>on the</w:t>
            </w:r>
            <w:r w:rsidRPr="00262E32">
              <w:rPr>
                <w:rFonts w:ascii="Arial" w:hAnsi="Arial" w:cs="Arial"/>
                <w:sz w:val="20"/>
                <w:szCs w:val="20"/>
                <w:lang w:eastAsia="en-GB"/>
              </w:rPr>
              <w:t xml:space="preserve"> three key </w:t>
            </w:r>
            <w:r>
              <w:rPr>
                <w:rFonts w:ascii="Arial" w:hAnsi="Arial" w:cs="Arial"/>
                <w:sz w:val="20"/>
                <w:szCs w:val="20"/>
                <w:lang w:eastAsia="en-GB"/>
              </w:rPr>
              <w:t xml:space="preserve">structuralist </w:t>
            </w:r>
            <w:r w:rsidRPr="00262E32">
              <w:rPr>
                <w:rFonts w:ascii="Arial" w:hAnsi="Arial" w:cs="Arial"/>
                <w:sz w:val="20"/>
                <w:szCs w:val="20"/>
                <w:lang w:eastAsia="en-GB"/>
              </w:rPr>
              <w:t xml:space="preserve">theories (functionalist, </w:t>
            </w:r>
            <w:proofErr w:type="gramStart"/>
            <w:r w:rsidRPr="00262E32">
              <w:rPr>
                <w:rFonts w:ascii="Arial" w:hAnsi="Arial" w:cs="Arial"/>
                <w:sz w:val="20"/>
                <w:szCs w:val="20"/>
                <w:lang w:eastAsia="en-GB"/>
              </w:rPr>
              <w:t>Marxist</w:t>
            </w:r>
            <w:proofErr w:type="gramEnd"/>
            <w:r w:rsidRPr="00262E32">
              <w:rPr>
                <w:rFonts w:ascii="Arial" w:hAnsi="Arial" w:cs="Arial"/>
                <w:sz w:val="20"/>
                <w:szCs w:val="20"/>
                <w:lang w:eastAsia="en-GB"/>
              </w:rPr>
              <w:t xml:space="preserve"> and feminist) </w:t>
            </w:r>
            <w:r w:rsidR="00613ED8">
              <w:rPr>
                <w:rFonts w:ascii="Arial" w:hAnsi="Arial" w:cs="Arial"/>
                <w:sz w:val="20"/>
                <w:szCs w:val="20"/>
                <w:lang w:eastAsia="en-GB"/>
              </w:rPr>
              <w:t xml:space="preserve">and the interpretivist perspective </w:t>
            </w:r>
            <w:r w:rsidRPr="00262E32">
              <w:rPr>
                <w:rFonts w:ascii="Arial" w:hAnsi="Arial" w:cs="Arial"/>
                <w:sz w:val="20"/>
                <w:szCs w:val="20"/>
                <w:lang w:eastAsia="en-GB"/>
              </w:rPr>
              <w:t>within sociology – main beliefs, ways of thinking</w:t>
            </w:r>
            <w:r>
              <w:rPr>
                <w:rFonts w:ascii="Arial" w:hAnsi="Arial" w:cs="Arial"/>
                <w:sz w:val="20"/>
                <w:szCs w:val="20"/>
                <w:lang w:eastAsia="en-GB"/>
              </w:rPr>
              <w:t>,</w:t>
            </w:r>
            <w:r w:rsidRPr="00262E32">
              <w:rPr>
                <w:rFonts w:ascii="Arial" w:hAnsi="Arial" w:cs="Arial"/>
                <w:sz w:val="20"/>
                <w:szCs w:val="20"/>
                <w:lang w:eastAsia="en-GB"/>
              </w:rPr>
              <w:t xml:space="preserve"> etc. Ensure key </w:t>
            </w:r>
            <w:r>
              <w:rPr>
                <w:rFonts w:ascii="Arial" w:hAnsi="Arial" w:cs="Arial"/>
                <w:sz w:val="20"/>
                <w:szCs w:val="20"/>
                <w:lang w:eastAsia="en-GB"/>
              </w:rPr>
              <w:t>ideas and concepts are included and emphasized:</w:t>
            </w:r>
          </w:p>
          <w:p w14:paraId="6DBC70EB" w14:textId="799625DF" w:rsidR="00EA1F54" w:rsidRPr="00613ED8" w:rsidRDefault="00EA1F54" w:rsidP="002C3C6E">
            <w:pPr>
              <w:pStyle w:val="ListParagraph"/>
              <w:numPr>
                <w:ilvl w:val="0"/>
                <w:numId w:val="8"/>
              </w:numPr>
              <w:autoSpaceDE w:val="0"/>
              <w:autoSpaceDN w:val="0"/>
              <w:adjustRightInd w:val="0"/>
              <w:rPr>
                <w:rFonts w:cs="Arial"/>
                <w:b/>
                <w:lang w:eastAsia="en-GB"/>
              </w:rPr>
            </w:pPr>
            <w:r>
              <w:rPr>
                <w:rFonts w:cs="Arial"/>
                <w:b/>
                <w:lang w:eastAsia="en-GB"/>
              </w:rPr>
              <w:t xml:space="preserve">Functionalism: </w:t>
            </w:r>
            <w:r>
              <w:rPr>
                <w:rFonts w:cs="Arial"/>
                <w:lang w:eastAsia="en-GB"/>
              </w:rPr>
              <w:t>inadequate socialisation, social cohesion, value con</w:t>
            </w:r>
            <w:r w:rsidR="00613ED8">
              <w:rPr>
                <w:rFonts w:cs="Arial"/>
                <w:lang w:eastAsia="en-GB"/>
              </w:rPr>
              <w:t>sensus</w:t>
            </w:r>
          </w:p>
          <w:p w14:paraId="6DBC70EC" w14:textId="505AFDC4" w:rsidR="00613ED8" w:rsidRPr="00613ED8" w:rsidRDefault="00613ED8" w:rsidP="002C3C6E">
            <w:pPr>
              <w:pStyle w:val="ListParagraph"/>
              <w:numPr>
                <w:ilvl w:val="0"/>
                <w:numId w:val="8"/>
              </w:numPr>
              <w:autoSpaceDE w:val="0"/>
              <w:autoSpaceDN w:val="0"/>
              <w:adjustRightInd w:val="0"/>
              <w:rPr>
                <w:rFonts w:cs="Arial"/>
                <w:b/>
                <w:lang w:eastAsia="en-GB"/>
              </w:rPr>
            </w:pPr>
            <w:r>
              <w:rPr>
                <w:rFonts w:cs="Arial"/>
                <w:b/>
                <w:lang w:eastAsia="en-GB"/>
              </w:rPr>
              <w:t xml:space="preserve">Marxism: </w:t>
            </w:r>
            <w:r>
              <w:rPr>
                <w:rFonts w:cs="Arial"/>
                <w:lang w:eastAsia="en-GB"/>
              </w:rPr>
              <w:t>socialisation into capitalist ideology, bourgeoisie and the proletariat, reproduction of social class</w:t>
            </w:r>
          </w:p>
          <w:p w14:paraId="6DBC70ED" w14:textId="7B1D861B" w:rsidR="00613ED8" w:rsidRPr="00EA1F54" w:rsidRDefault="00613ED8" w:rsidP="002C3C6E">
            <w:pPr>
              <w:pStyle w:val="ListParagraph"/>
              <w:numPr>
                <w:ilvl w:val="0"/>
                <w:numId w:val="8"/>
              </w:numPr>
              <w:autoSpaceDE w:val="0"/>
              <w:autoSpaceDN w:val="0"/>
              <w:adjustRightInd w:val="0"/>
              <w:rPr>
                <w:rFonts w:cs="Arial"/>
                <w:b/>
                <w:lang w:eastAsia="en-GB"/>
              </w:rPr>
            </w:pPr>
            <w:r>
              <w:rPr>
                <w:rFonts w:cs="Arial"/>
                <w:b/>
                <w:lang w:eastAsia="en-GB"/>
              </w:rPr>
              <w:t xml:space="preserve">Feminism: </w:t>
            </w:r>
            <w:r w:rsidR="006310D4">
              <w:rPr>
                <w:rFonts w:cs="Arial"/>
                <w:lang w:eastAsia="en-GB"/>
              </w:rPr>
              <w:t>patriarchy; gender role socialis</w:t>
            </w:r>
            <w:r>
              <w:rPr>
                <w:rFonts w:cs="Arial"/>
                <w:lang w:eastAsia="en-GB"/>
              </w:rPr>
              <w:t>ation into masculinity/femininity</w:t>
            </w:r>
            <w:r w:rsidR="00EA1426">
              <w:rPr>
                <w:rFonts w:cs="Arial"/>
                <w:lang w:eastAsia="en-GB"/>
              </w:rPr>
              <w:t xml:space="preserve"> through different processes and agencies of socialisation</w:t>
            </w:r>
          </w:p>
          <w:p w14:paraId="6DBC70EE" w14:textId="77777777" w:rsidR="00EA1F54" w:rsidRPr="00262E32" w:rsidRDefault="00EA1F54" w:rsidP="00EA1F54">
            <w:pPr>
              <w:pStyle w:val="ListParagraph"/>
              <w:autoSpaceDE w:val="0"/>
              <w:autoSpaceDN w:val="0"/>
              <w:adjustRightInd w:val="0"/>
              <w:ind w:left="395"/>
              <w:rPr>
                <w:rFonts w:cs="Arial"/>
                <w:b/>
                <w:lang w:eastAsia="en-GB"/>
              </w:rPr>
            </w:pPr>
          </w:p>
          <w:p w14:paraId="6DBC70EF" w14:textId="77777777" w:rsidR="00613ED8" w:rsidRPr="00613ED8" w:rsidRDefault="00613ED8" w:rsidP="00613ED8">
            <w:pPr>
              <w:autoSpaceDE w:val="0"/>
              <w:autoSpaceDN w:val="0"/>
              <w:adjustRightInd w:val="0"/>
              <w:rPr>
                <w:rFonts w:ascii="Arial" w:hAnsi="Arial" w:cs="Arial"/>
                <w:b/>
                <w:sz w:val="20"/>
                <w:szCs w:val="20"/>
              </w:rPr>
            </w:pPr>
            <w:r w:rsidRPr="00262E32">
              <w:rPr>
                <w:rFonts w:ascii="Arial" w:hAnsi="Arial" w:cs="Arial"/>
                <w:sz w:val="20"/>
                <w:szCs w:val="20"/>
              </w:rPr>
              <w:t>Handout to</w:t>
            </w:r>
            <w:r>
              <w:rPr>
                <w:rFonts w:ascii="Arial" w:hAnsi="Arial" w:cs="Arial"/>
                <w:sz w:val="20"/>
                <w:szCs w:val="20"/>
              </w:rPr>
              <w:t xml:space="preserve"> reinforce learning on the key sociological theories. In groups, learners use their textbook, other resources and/or the handout to prepare a short presentation on what one of the sociological theories says about socialisation. Each group then explains their findings to the rest of the class. </w:t>
            </w:r>
            <w:r>
              <w:rPr>
                <w:rFonts w:ascii="Arial" w:hAnsi="Arial" w:cs="Arial"/>
                <w:b/>
                <w:sz w:val="20"/>
                <w:szCs w:val="20"/>
              </w:rPr>
              <w:t>(I)</w:t>
            </w:r>
          </w:p>
          <w:p w14:paraId="6DBC70F0" w14:textId="77777777" w:rsidR="00613ED8" w:rsidRDefault="00613ED8" w:rsidP="00613ED8">
            <w:pPr>
              <w:autoSpaceDE w:val="0"/>
              <w:autoSpaceDN w:val="0"/>
              <w:adjustRightInd w:val="0"/>
              <w:rPr>
                <w:rFonts w:ascii="Arial" w:hAnsi="Arial" w:cs="Arial"/>
                <w:sz w:val="20"/>
                <w:szCs w:val="20"/>
              </w:rPr>
            </w:pPr>
          </w:p>
          <w:p w14:paraId="6DBC70F1" w14:textId="4070F658" w:rsidR="00613ED8" w:rsidRDefault="00613ED8" w:rsidP="00613ED8">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Provide learners with some research findings or a topical article within the news. Work together using structured questioning to explain what a functionalist, Marxist and a feminist would say about the content and how they would explain why it had happened. Follow on with another article</w:t>
            </w:r>
            <w:r w:rsidR="003476CE">
              <w:rPr>
                <w:rFonts w:ascii="Arial" w:hAnsi="Arial" w:cs="Arial"/>
                <w:sz w:val="20"/>
                <w:szCs w:val="20"/>
                <w:lang w:eastAsia="en-GB"/>
              </w:rPr>
              <w:t xml:space="preserve"> or </w:t>
            </w:r>
            <w:r w:rsidRPr="00262E32">
              <w:rPr>
                <w:rFonts w:ascii="Arial" w:hAnsi="Arial" w:cs="Arial"/>
                <w:sz w:val="20"/>
                <w:szCs w:val="20"/>
                <w:lang w:eastAsia="en-GB"/>
              </w:rPr>
              <w:t xml:space="preserve">set of research findings that learners complete individually. </w:t>
            </w:r>
            <w:r w:rsidRPr="00262E32">
              <w:rPr>
                <w:rFonts w:ascii="Arial" w:hAnsi="Arial" w:cs="Arial"/>
                <w:b/>
                <w:sz w:val="20"/>
                <w:szCs w:val="20"/>
                <w:lang w:eastAsia="en-GB"/>
              </w:rPr>
              <w:t>(I)</w:t>
            </w:r>
          </w:p>
          <w:p w14:paraId="6DBC70F2" w14:textId="77777777" w:rsidR="00613ED8" w:rsidRPr="00262E32" w:rsidRDefault="00613ED8" w:rsidP="00613ED8">
            <w:pPr>
              <w:autoSpaceDE w:val="0"/>
              <w:autoSpaceDN w:val="0"/>
              <w:adjustRightInd w:val="0"/>
              <w:rPr>
                <w:rFonts w:ascii="Arial" w:hAnsi="Arial" w:cs="Arial"/>
                <w:sz w:val="20"/>
                <w:szCs w:val="20"/>
              </w:rPr>
            </w:pPr>
          </w:p>
          <w:p w14:paraId="6DBC70F3" w14:textId="77777777" w:rsidR="00EA1F54" w:rsidRDefault="00EA1F54" w:rsidP="00EA1F54">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Provide learners with a ‘fill the gaps’ </w:t>
            </w:r>
            <w:r w:rsidR="00613ED8">
              <w:rPr>
                <w:rFonts w:ascii="Arial" w:hAnsi="Arial" w:cs="Arial"/>
                <w:sz w:val="20"/>
                <w:szCs w:val="20"/>
                <w:lang w:eastAsia="en-GB"/>
              </w:rPr>
              <w:t xml:space="preserve">/’mix and match;/True of False </w:t>
            </w:r>
            <w:r w:rsidRPr="00262E32">
              <w:rPr>
                <w:rFonts w:ascii="Arial" w:hAnsi="Arial" w:cs="Arial"/>
                <w:sz w:val="20"/>
                <w:szCs w:val="20"/>
                <w:lang w:eastAsia="en-GB"/>
              </w:rPr>
              <w:t xml:space="preserve">exercise </w:t>
            </w:r>
            <w:r w:rsidR="00613ED8">
              <w:rPr>
                <w:rFonts w:ascii="Arial" w:hAnsi="Arial" w:cs="Arial"/>
                <w:sz w:val="20"/>
                <w:szCs w:val="20"/>
                <w:lang w:eastAsia="en-GB"/>
              </w:rPr>
              <w:t xml:space="preserve">to consolidate and check understanding. </w:t>
            </w:r>
          </w:p>
          <w:p w14:paraId="6DBC70F4" w14:textId="77777777" w:rsidR="00EA1426" w:rsidRDefault="00EA1426" w:rsidP="00EA1F54">
            <w:pPr>
              <w:autoSpaceDE w:val="0"/>
              <w:autoSpaceDN w:val="0"/>
              <w:adjustRightInd w:val="0"/>
              <w:rPr>
                <w:rFonts w:ascii="Arial" w:hAnsi="Arial" w:cs="Arial"/>
                <w:sz w:val="20"/>
                <w:szCs w:val="20"/>
                <w:lang w:eastAsia="en-GB"/>
              </w:rPr>
            </w:pPr>
          </w:p>
          <w:p w14:paraId="6DBC70F5" w14:textId="77777777" w:rsidR="00EA1F54" w:rsidRDefault="00EA1F54" w:rsidP="00EA1F54">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Learners produce a visual and colourful mind map individually to illustrate the main points in a more user/learner-friendly style. </w:t>
            </w:r>
            <w:r w:rsidRPr="00262E32">
              <w:rPr>
                <w:rFonts w:ascii="Arial" w:hAnsi="Arial" w:cs="Arial"/>
                <w:b/>
                <w:sz w:val="20"/>
                <w:szCs w:val="20"/>
                <w:lang w:eastAsia="en-GB"/>
              </w:rPr>
              <w:t>(I)</w:t>
            </w:r>
          </w:p>
          <w:p w14:paraId="6DBC70F6" w14:textId="77777777" w:rsidR="00EA1F54" w:rsidRDefault="00EA1F54" w:rsidP="00EA1F54">
            <w:pPr>
              <w:autoSpaceDE w:val="0"/>
              <w:autoSpaceDN w:val="0"/>
              <w:adjustRightInd w:val="0"/>
              <w:rPr>
                <w:rFonts w:ascii="Arial" w:hAnsi="Arial" w:cs="Arial"/>
                <w:b/>
                <w:sz w:val="20"/>
                <w:szCs w:val="20"/>
                <w:lang w:eastAsia="en-GB"/>
              </w:rPr>
            </w:pPr>
          </w:p>
          <w:p w14:paraId="6DBC70F7" w14:textId="00C113C2" w:rsidR="00EA1426"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I</w:t>
            </w:r>
            <w:r w:rsidR="00EA1426">
              <w:rPr>
                <w:rFonts w:ascii="Arial" w:hAnsi="Arial" w:cs="Arial"/>
                <w:sz w:val="20"/>
                <w:szCs w:val="20"/>
              </w:rPr>
              <w:t xml:space="preserve">ntroduction to sociological theory </w:t>
            </w:r>
            <w:hyperlink r:id="rId108" w:history="1">
              <w:r>
                <w:rPr>
                  <w:rStyle w:val="Hyperlink"/>
                  <w:rFonts w:ascii="Arial" w:hAnsi="Arial" w:cs="Arial"/>
                  <w:sz w:val="20"/>
                  <w:szCs w:val="20"/>
                </w:rPr>
                <w:t>www.</w:t>
              </w:r>
              <w:r w:rsidR="00EA1426" w:rsidRPr="007E5C01">
                <w:rPr>
                  <w:rStyle w:val="Hyperlink"/>
                  <w:rFonts w:ascii="Arial" w:hAnsi="Arial" w:cs="Arial"/>
                  <w:sz w:val="20"/>
                  <w:szCs w:val="20"/>
                </w:rPr>
                <w:t>thoughtco.com/theoretical-perspectives-3026716</w:t>
              </w:r>
            </w:hyperlink>
          </w:p>
          <w:p w14:paraId="6DBC70F9" w14:textId="611654AA" w:rsidR="00EA1F54"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A</w:t>
            </w:r>
            <w:r w:rsidR="00EA1426">
              <w:rPr>
                <w:rFonts w:ascii="Arial" w:hAnsi="Arial" w:cs="Arial"/>
                <w:sz w:val="20"/>
                <w:szCs w:val="20"/>
              </w:rPr>
              <w:t xml:space="preserve">rticle on the functionalist perspective </w:t>
            </w:r>
            <w:hyperlink r:id="rId109" w:history="1">
              <w:r>
                <w:rPr>
                  <w:rStyle w:val="Hyperlink"/>
                  <w:rFonts w:ascii="Arial" w:hAnsi="Arial" w:cs="Arial"/>
                  <w:sz w:val="20"/>
                  <w:szCs w:val="20"/>
                </w:rPr>
                <w:t>www.</w:t>
              </w:r>
              <w:r w:rsidR="00EA1426" w:rsidRPr="007E5C01">
                <w:rPr>
                  <w:rStyle w:val="Hyperlink"/>
                  <w:rFonts w:ascii="Arial" w:hAnsi="Arial" w:cs="Arial"/>
                  <w:sz w:val="20"/>
                  <w:szCs w:val="20"/>
                </w:rPr>
                <w:t>thoughtco.com/functionalist-perspective-3026625</w:t>
              </w:r>
            </w:hyperlink>
          </w:p>
          <w:p w14:paraId="6DBC70FB" w14:textId="4E47DCD1" w:rsidR="00EA1426" w:rsidRDefault="002C3C6E" w:rsidP="002C3C6E">
            <w:pPr>
              <w:autoSpaceDE w:val="0"/>
              <w:autoSpaceDN w:val="0"/>
              <w:adjustRightInd w:val="0"/>
              <w:spacing w:before="60" w:after="60"/>
            </w:pPr>
            <w:r>
              <w:rPr>
                <w:rFonts w:ascii="Arial" w:hAnsi="Arial" w:cs="Arial"/>
                <w:sz w:val="20"/>
                <w:szCs w:val="20"/>
              </w:rPr>
              <w:t>O</w:t>
            </w:r>
            <w:r w:rsidR="00EA1426">
              <w:rPr>
                <w:rFonts w:ascii="Arial" w:hAnsi="Arial" w:cs="Arial"/>
                <w:sz w:val="20"/>
                <w:szCs w:val="20"/>
              </w:rPr>
              <w:t xml:space="preserve">verview of Marxism </w:t>
            </w:r>
            <w:hyperlink r:id="rId110" w:history="1">
              <w:r>
                <w:rPr>
                  <w:rStyle w:val="Hyperlink"/>
                  <w:rFonts w:ascii="Arial" w:hAnsi="Arial" w:cs="Arial"/>
                  <w:sz w:val="20"/>
                  <w:szCs w:val="20"/>
                </w:rPr>
                <w:t>www.</w:t>
              </w:r>
              <w:r w:rsidR="00EA1426" w:rsidRPr="007E5C01">
                <w:rPr>
                  <w:rStyle w:val="Hyperlink"/>
                  <w:rFonts w:ascii="Arial" w:hAnsi="Arial" w:cs="Arial"/>
                  <w:sz w:val="20"/>
                  <w:szCs w:val="20"/>
                </w:rPr>
                <w:t>tutor2u.net/sociology/topics/marxism</w:t>
              </w:r>
            </w:hyperlink>
          </w:p>
          <w:p w14:paraId="6DBC70FD" w14:textId="77777777" w:rsidR="006310D4" w:rsidRPr="006310D4" w:rsidRDefault="006310D4" w:rsidP="002C3C6E">
            <w:pPr>
              <w:autoSpaceDE w:val="0"/>
              <w:autoSpaceDN w:val="0"/>
              <w:adjustRightInd w:val="0"/>
              <w:spacing w:before="60" w:after="60"/>
              <w:rPr>
                <w:rFonts w:ascii="Arial" w:hAnsi="Arial" w:cs="Arial"/>
                <w:sz w:val="20"/>
                <w:szCs w:val="20"/>
              </w:rPr>
            </w:pPr>
            <w:r w:rsidRPr="006310D4">
              <w:rPr>
                <w:rFonts w:ascii="Arial" w:hAnsi="Arial" w:cs="Arial"/>
                <w:sz w:val="20"/>
                <w:szCs w:val="20"/>
              </w:rPr>
              <w:t>A short video on</w:t>
            </w:r>
            <w:r>
              <w:rPr>
                <w:rFonts w:ascii="Arial" w:hAnsi="Arial" w:cs="Arial"/>
                <w:sz w:val="20"/>
                <w:szCs w:val="20"/>
              </w:rPr>
              <w:t xml:space="preserve"> Marx’s theory </w:t>
            </w:r>
            <w:hyperlink r:id="rId111" w:history="1">
              <w:r w:rsidRPr="003562A0">
                <w:rPr>
                  <w:rStyle w:val="Hyperlink"/>
                  <w:rFonts w:ascii="Arial" w:hAnsi="Arial" w:cs="Arial"/>
                  <w:sz w:val="20"/>
                  <w:szCs w:val="20"/>
                </w:rPr>
                <w:t>https://youtu.be/6RDRfkEMoF4</w:t>
              </w:r>
            </w:hyperlink>
            <w:r>
              <w:rPr>
                <w:rFonts w:ascii="Arial" w:hAnsi="Arial" w:cs="Arial"/>
                <w:sz w:val="20"/>
                <w:szCs w:val="20"/>
              </w:rPr>
              <w:t xml:space="preserve"> </w:t>
            </w:r>
          </w:p>
          <w:p w14:paraId="6DBC70FF" w14:textId="75D9010E" w:rsidR="00C13810"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O</w:t>
            </w:r>
            <w:r w:rsidR="00C13810">
              <w:rPr>
                <w:rFonts w:ascii="Arial" w:hAnsi="Arial" w:cs="Arial"/>
                <w:sz w:val="20"/>
                <w:szCs w:val="20"/>
              </w:rPr>
              <w:t xml:space="preserve">verview of feminism </w:t>
            </w:r>
            <w:hyperlink r:id="rId112" w:history="1">
              <w:r w:rsidR="00C13810" w:rsidRPr="007E5C01">
                <w:rPr>
                  <w:rStyle w:val="Hyperlink"/>
                  <w:rFonts w:ascii="Arial" w:hAnsi="Arial" w:cs="Arial"/>
                  <w:sz w:val="20"/>
                  <w:szCs w:val="20"/>
                </w:rPr>
                <w:t>https://youtu.be/91ZWRf3GA6k</w:t>
              </w:r>
            </w:hyperlink>
          </w:p>
          <w:p w14:paraId="6DBC7101" w14:textId="5B00F5F0" w:rsidR="0084798E" w:rsidRPr="00C13810"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V</w:t>
            </w:r>
            <w:r w:rsidR="00C13810">
              <w:rPr>
                <w:rFonts w:ascii="Arial" w:hAnsi="Arial" w:cs="Arial"/>
                <w:sz w:val="20"/>
                <w:szCs w:val="20"/>
              </w:rPr>
              <w:t>ideo</w:t>
            </w:r>
            <w:r w:rsidR="006310D4">
              <w:rPr>
                <w:rFonts w:ascii="Arial" w:hAnsi="Arial" w:cs="Arial"/>
                <w:sz w:val="20"/>
                <w:szCs w:val="20"/>
              </w:rPr>
              <w:t xml:space="preserve"> presentation on gender socialis</w:t>
            </w:r>
            <w:r w:rsidR="00C13810">
              <w:rPr>
                <w:rFonts w:ascii="Arial" w:hAnsi="Arial" w:cs="Arial"/>
                <w:sz w:val="20"/>
                <w:szCs w:val="20"/>
              </w:rPr>
              <w:t xml:space="preserve">ation </w:t>
            </w:r>
            <w:hyperlink r:id="rId113" w:history="1">
              <w:r w:rsidR="00C13810" w:rsidRPr="007E5C01">
                <w:rPr>
                  <w:rStyle w:val="Hyperlink"/>
                  <w:rFonts w:ascii="Arial" w:hAnsi="Arial" w:cs="Arial"/>
                  <w:sz w:val="20"/>
                  <w:szCs w:val="20"/>
                </w:rPr>
                <w:t>https://youtu.be/8QWfCrNHKYA</w:t>
              </w:r>
            </w:hyperlink>
          </w:p>
        </w:tc>
      </w:tr>
      <w:tr w:rsidR="0084798E" w:rsidRPr="004A4E17" w14:paraId="6DBC710D" w14:textId="77777777" w:rsidTr="00393B97">
        <w:tblPrEx>
          <w:tblCellMar>
            <w:top w:w="0" w:type="dxa"/>
            <w:bottom w:w="0" w:type="dxa"/>
          </w:tblCellMar>
        </w:tblPrEx>
        <w:tc>
          <w:tcPr>
            <w:tcW w:w="2552" w:type="dxa"/>
            <w:tcMar>
              <w:top w:w="113" w:type="dxa"/>
              <w:bottom w:w="113" w:type="dxa"/>
            </w:tcMar>
          </w:tcPr>
          <w:p w14:paraId="6DBC7103" w14:textId="71A4EE01" w:rsidR="0084798E" w:rsidRDefault="00785DA2" w:rsidP="002C3C6E">
            <w:pPr>
              <w:pStyle w:val="BodyText"/>
              <w:numPr>
                <w:ilvl w:val="1"/>
                <w:numId w:val="15"/>
              </w:numPr>
              <w:rPr>
                <w:b/>
                <w:lang w:eastAsia="en-GB"/>
              </w:rPr>
            </w:pPr>
            <w:r>
              <w:rPr>
                <w:b/>
                <w:lang w:eastAsia="en-GB"/>
              </w:rPr>
              <w:t>How does society control us?</w:t>
            </w:r>
          </w:p>
          <w:p w14:paraId="6DBC7104" w14:textId="77777777" w:rsidR="00785DA2" w:rsidRDefault="00785DA2" w:rsidP="00785DA2">
            <w:pPr>
              <w:pStyle w:val="BodyText"/>
              <w:ind w:left="-41"/>
              <w:rPr>
                <w:b/>
                <w:lang w:eastAsia="en-GB"/>
              </w:rPr>
            </w:pPr>
          </w:p>
          <w:p w14:paraId="6DBC7105" w14:textId="77777777" w:rsidR="00785DA2" w:rsidRPr="00785DA2" w:rsidRDefault="00785DA2" w:rsidP="00785DA2">
            <w:pPr>
              <w:pStyle w:val="BodyText"/>
              <w:ind w:left="-41"/>
              <w:rPr>
                <w:lang w:eastAsia="en-GB"/>
              </w:rPr>
            </w:pPr>
            <w:r>
              <w:rPr>
                <w:lang w:eastAsia="en-GB"/>
              </w:rPr>
              <w:t xml:space="preserve">2.2.1. Social control </w:t>
            </w:r>
          </w:p>
        </w:tc>
        <w:tc>
          <w:tcPr>
            <w:tcW w:w="2126" w:type="dxa"/>
            <w:tcMar>
              <w:top w:w="113" w:type="dxa"/>
              <w:bottom w:w="113" w:type="dxa"/>
            </w:tcMar>
          </w:tcPr>
          <w:p w14:paraId="6DBC7106" w14:textId="77777777" w:rsidR="0084798E" w:rsidRPr="004A4E17" w:rsidRDefault="005F5074" w:rsidP="006103F7">
            <w:pPr>
              <w:pStyle w:val="BodyText"/>
              <w:rPr>
                <w:lang w:eastAsia="en-GB"/>
              </w:rPr>
            </w:pPr>
            <w:r>
              <w:rPr>
                <w:lang w:eastAsia="en-GB"/>
              </w:rPr>
              <w:t xml:space="preserve">To </w:t>
            </w:r>
            <w:r w:rsidR="006103F7">
              <w:rPr>
                <w:lang w:eastAsia="en-GB"/>
              </w:rPr>
              <w:t xml:space="preserve">learn </w:t>
            </w:r>
            <w:r>
              <w:rPr>
                <w:lang w:eastAsia="en-GB"/>
              </w:rPr>
              <w:t xml:space="preserve">what social control is and how it is achieved through understanding the difference between formal and informal types of social control, positive and negative </w:t>
            </w:r>
            <w:proofErr w:type="gramStart"/>
            <w:r>
              <w:rPr>
                <w:lang w:eastAsia="en-GB"/>
              </w:rPr>
              <w:t>sanctions</w:t>
            </w:r>
            <w:proofErr w:type="gramEnd"/>
            <w:r>
              <w:rPr>
                <w:lang w:eastAsia="en-GB"/>
              </w:rPr>
              <w:t xml:space="preserve"> and the effectiveness of these in producing social conformity.</w:t>
            </w:r>
          </w:p>
        </w:tc>
        <w:tc>
          <w:tcPr>
            <w:tcW w:w="9923" w:type="dxa"/>
            <w:tcMar>
              <w:top w:w="113" w:type="dxa"/>
              <w:bottom w:w="113" w:type="dxa"/>
            </w:tcMar>
          </w:tcPr>
          <w:p w14:paraId="6DBC7107" w14:textId="77777777" w:rsidR="0084798E" w:rsidRDefault="00785DA2" w:rsidP="00785DA2">
            <w:pPr>
              <w:pStyle w:val="BodyText"/>
            </w:pPr>
            <w:r>
              <w:t>Define and briefly discuss the meaning of social control and the different types of social control. Give learners examples of formal and informal social control and the agencies that impose them. Learners brainstorm positive and negative sanctions within each of the agencies of form</w:t>
            </w:r>
            <w:r w:rsidR="005F5074">
              <w:t xml:space="preserve">al and informal social control, as well as their </w:t>
            </w:r>
            <w:r w:rsidR="00AD50E7">
              <w:t xml:space="preserve">possible </w:t>
            </w:r>
            <w:r w:rsidR="005F5074">
              <w:t>effectiveness in producing social conformity.</w:t>
            </w:r>
          </w:p>
          <w:p w14:paraId="6DBC7108" w14:textId="77777777" w:rsidR="00785DA2" w:rsidRDefault="00785DA2" w:rsidP="00785DA2">
            <w:pPr>
              <w:pStyle w:val="BodyText"/>
            </w:pPr>
          </w:p>
          <w:p w14:paraId="6DBC7109" w14:textId="77777777" w:rsidR="00785DA2" w:rsidRDefault="00785DA2" w:rsidP="00785DA2">
            <w:pPr>
              <w:pStyle w:val="BodyText"/>
            </w:pPr>
            <w:r>
              <w:rPr>
                <w:b/>
              </w:rPr>
              <w:t xml:space="preserve">Extension activity: </w:t>
            </w:r>
            <w:r w:rsidR="006103F7">
              <w:t>Learners l</w:t>
            </w:r>
            <w:r>
              <w:t xml:space="preserve">ink social control to the process of socialisation. Include connections </w:t>
            </w:r>
            <w:r w:rsidR="008430B8">
              <w:t>bet</w:t>
            </w:r>
            <w:r>
              <w:t>ween</w:t>
            </w:r>
            <w:r w:rsidR="008430B8">
              <w:t xml:space="preserve"> the</w:t>
            </w:r>
            <w:r>
              <w:t xml:space="preserve"> agencies of socialisation and the agencies of social contr</w:t>
            </w:r>
            <w:r w:rsidR="008430B8">
              <w:t>ol.</w:t>
            </w:r>
          </w:p>
          <w:p w14:paraId="6DBC710A" w14:textId="77777777" w:rsidR="008430B8" w:rsidRDefault="008430B8" w:rsidP="00785DA2">
            <w:pPr>
              <w:pStyle w:val="BodyText"/>
            </w:pPr>
          </w:p>
          <w:p w14:paraId="6DBC710C" w14:textId="152D679B" w:rsidR="005F5074" w:rsidRPr="00785DA2" w:rsidRDefault="002C3C6E" w:rsidP="00876354">
            <w:pPr>
              <w:pStyle w:val="BodyText"/>
            </w:pPr>
            <w:r>
              <w:t>An</w:t>
            </w:r>
            <w:r w:rsidR="005F5074">
              <w:t xml:space="preserve"> article on what social control is </w:t>
            </w:r>
            <w:hyperlink r:id="rId114" w:history="1">
              <w:r>
                <w:rPr>
                  <w:rStyle w:val="Hyperlink"/>
                  <w:rFonts w:cs="Arial"/>
                </w:rPr>
                <w:t>www.</w:t>
              </w:r>
              <w:r w:rsidR="005F5074" w:rsidRPr="009A4851">
                <w:rPr>
                  <w:rStyle w:val="Hyperlink"/>
                  <w:rFonts w:cs="Arial"/>
                </w:rPr>
                <w:t>thoughtco.com/social-control-3026587</w:t>
              </w:r>
            </w:hyperlink>
          </w:p>
        </w:tc>
      </w:tr>
      <w:tr w:rsidR="005F5074" w:rsidRPr="004A4E17" w14:paraId="6DBC7113" w14:textId="77777777" w:rsidTr="00393B97">
        <w:tblPrEx>
          <w:tblCellMar>
            <w:top w:w="0" w:type="dxa"/>
            <w:bottom w:w="0" w:type="dxa"/>
          </w:tblCellMar>
        </w:tblPrEx>
        <w:tc>
          <w:tcPr>
            <w:tcW w:w="2552" w:type="dxa"/>
            <w:tcMar>
              <w:top w:w="113" w:type="dxa"/>
              <w:bottom w:w="113" w:type="dxa"/>
            </w:tcMar>
          </w:tcPr>
          <w:p w14:paraId="6DBC710E" w14:textId="2A3A35B2" w:rsidR="005F5074" w:rsidRPr="005F5074" w:rsidRDefault="005F5074" w:rsidP="002C3C6E">
            <w:pPr>
              <w:pStyle w:val="BodyText"/>
              <w:numPr>
                <w:ilvl w:val="2"/>
                <w:numId w:val="15"/>
              </w:numPr>
              <w:rPr>
                <w:lang w:eastAsia="en-GB"/>
              </w:rPr>
            </w:pPr>
            <w:r>
              <w:rPr>
                <w:lang w:eastAsia="en-GB"/>
              </w:rPr>
              <w:t>The debate between consensus and conflict views of social control.</w:t>
            </w:r>
          </w:p>
        </w:tc>
        <w:tc>
          <w:tcPr>
            <w:tcW w:w="2126" w:type="dxa"/>
            <w:tcMar>
              <w:top w:w="113" w:type="dxa"/>
              <w:bottom w:w="113" w:type="dxa"/>
            </w:tcMar>
          </w:tcPr>
          <w:p w14:paraId="6DBC710F" w14:textId="77777777" w:rsidR="005F5074" w:rsidRPr="004A4E17" w:rsidRDefault="00FE2533" w:rsidP="00393B97">
            <w:pPr>
              <w:pStyle w:val="BodyText"/>
              <w:rPr>
                <w:lang w:eastAsia="en-GB"/>
              </w:rPr>
            </w:pPr>
            <w:r>
              <w:rPr>
                <w:lang w:eastAsia="en-GB"/>
              </w:rPr>
              <w:t xml:space="preserve">To understand the debate between consensus and conflict views of social control: functionalism, </w:t>
            </w:r>
            <w:proofErr w:type="gramStart"/>
            <w:r>
              <w:rPr>
                <w:lang w:eastAsia="en-GB"/>
              </w:rPr>
              <w:t>Marxism</w:t>
            </w:r>
            <w:proofErr w:type="gramEnd"/>
            <w:r>
              <w:rPr>
                <w:lang w:eastAsia="en-GB"/>
              </w:rPr>
              <w:t xml:space="preserve"> and feminism.</w:t>
            </w:r>
          </w:p>
        </w:tc>
        <w:tc>
          <w:tcPr>
            <w:tcW w:w="9923" w:type="dxa"/>
            <w:tcMar>
              <w:top w:w="113" w:type="dxa"/>
              <w:bottom w:w="113" w:type="dxa"/>
            </w:tcMar>
          </w:tcPr>
          <w:p w14:paraId="6DBC7110" w14:textId="77777777" w:rsidR="00306516" w:rsidRDefault="00306516" w:rsidP="00306516">
            <w:pPr>
              <w:pStyle w:val="BodyText"/>
            </w:pPr>
            <w:r>
              <w:t xml:space="preserve">Pre-prepare handouts outlining the views of the different sociological perspectives on social control. Before handing them out, as a class, revise the main points/ideas of functionalism as a consensus perspective and Marxism and feminism as conflict perspectives and in relation to socialisation. </w:t>
            </w:r>
            <w:r w:rsidR="008A2CCF">
              <w:t xml:space="preserve">Split </w:t>
            </w:r>
            <w:r>
              <w:t>the class into three groups. Each group uses the handout and their textbook</w:t>
            </w:r>
            <w:r w:rsidR="00183B6F">
              <w:t xml:space="preserve"> t</w:t>
            </w:r>
            <w:r w:rsidR="008A2CCF">
              <w:t>o</w:t>
            </w:r>
            <w:r w:rsidR="00183B6F">
              <w:t xml:space="preserve"> list the main points of one of the perspectives about social control and present this to the class.</w:t>
            </w:r>
          </w:p>
          <w:p w14:paraId="6DBC7111" w14:textId="77777777" w:rsidR="00183B6F" w:rsidRDefault="00183B6F" w:rsidP="00306516">
            <w:pPr>
              <w:pStyle w:val="BodyText"/>
            </w:pPr>
          </w:p>
          <w:p w14:paraId="6DBC7112" w14:textId="6295A505" w:rsidR="00183B6F" w:rsidRPr="00183B6F" w:rsidRDefault="00183B6F" w:rsidP="008A2CCF">
            <w:pPr>
              <w:pStyle w:val="BodyText"/>
              <w:rPr>
                <w:b/>
              </w:rPr>
            </w:pPr>
            <w:r>
              <w:t xml:space="preserve">Learners </w:t>
            </w:r>
            <w:r w:rsidR="008A2CCF">
              <w:t xml:space="preserve">produce </w:t>
            </w:r>
            <w:r>
              <w:t xml:space="preserve">a short piece of extended writing to </w:t>
            </w:r>
            <w:proofErr w:type="gramStart"/>
            <w:r>
              <w:t>compare and contrast</w:t>
            </w:r>
            <w:proofErr w:type="gramEnd"/>
            <w:r>
              <w:t xml:space="preserve"> the consensus and conflict views of social control</w:t>
            </w:r>
            <w:r w:rsidR="00A42300">
              <w:t>.</w:t>
            </w:r>
            <w:r>
              <w:t xml:space="preserve"> </w:t>
            </w:r>
            <w:r>
              <w:rPr>
                <w:b/>
              </w:rPr>
              <w:t xml:space="preserve">(I) </w:t>
            </w:r>
          </w:p>
        </w:tc>
      </w:tr>
      <w:tr w:rsidR="005F5074" w:rsidRPr="004A4E17" w14:paraId="6DBC7120" w14:textId="77777777" w:rsidTr="00393B97">
        <w:tblPrEx>
          <w:tblCellMar>
            <w:top w:w="0" w:type="dxa"/>
            <w:bottom w:w="0" w:type="dxa"/>
          </w:tblCellMar>
        </w:tblPrEx>
        <w:tc>
          <w:tcPr>
            <w:tcW w:w="2552" w:type="dxa"/>
            <w:tcMar>
              <w:top w:w="113" w:type="dxa"/>
              <w:bottom w:w="113" w:type="dxa"/>
            </w:tcMar>
          </w:tcPr>
          <w:p w14:paraId="6DBC7114" w14:textId="1E832580" w:rsidR="005F5074" w:rsidRDefault="003C7FA3" w:rsidP="002C3C6E">
            <w:pPr>
              <w:pStyle w:val="BodyText"/>
              <w:numPr>
                <w:ilvl w:val="2"/>
                <w:numId w:val="15"/>
              </w:numPr>
              <w:rPr>
                <w:lang w:eastAsia="en-GB"/>
              </w:rPr>
            </w:pPr>
            <w:r>
              <w:rPr>
                <w:lang w:eastAsia="en-GB"/>
              </w:rPr>
              <w:t>The effectiveness of agencies of formal social control</w:t>
            </w:r>
          </w:p>
          <w:p w14:paraId="35A2F25D" w14:textId="77777777" w:rsidR="004F5931" w:rsidRDefault="004F5931" w:rsidP="004F5931">
            <w:pPr>
              <w:pStyle w:val="BodyText"/>
              <w:ind w:left="720"/>
              <w:rPr>
                <w:lang w:eastAsia="en-GB"/>
              </w:rPr>
            </w:pPr>
          </w:p>
          <w:p w14:paraId="6DBC7115" w14:textId="0A7833D5" w:rsidR="007A2E5C" w:rsidRPr="003C7FA3" w:rsidRDefault="007A2E5C" w:rsidP="002C3C6E">
            <w:pPr>
              <w:pStyle w:val="BodyText"/>
              <w:numPr>
                <w:ilvl w:val="2"/>
                <w:numId w:val="15"/>
              </w:numPr>
              <w:rPr>
                <w:lang w:eastAsia="en-GB"/>
              </w:rPr>
            </w:pPr>
            <w:r>
              <w:rPr>
                <w:lang w:eastAsia="en-GB"/>
              </w:rPr>
              <w:t>Methods of control used by formal agencies in achieving social conformity</w:t>
            </w:r>
          </w:p>
        </w:tc>
        <w:tc>
          <w:tcPr>
            <w:tcW w:w="2126" w:type="dxa"/>
            <w:tcMar>
              <w:top w:w="113" w:type="dxa"/>
              <w:bottom w:w="113" w:type="dxa"/>
            </w:tcMar>
          </w:tcPr>
          <w:p w14:paraId="6DBC7116" w14:textId="77777777" w:rsidR="005F5074" w:rsidRPr="004A4E17" w:rsidRDefault="007A2E5C" w:rsidP="00393B97">
            <w:pPr>
              <w:pStyle w:val="BodyText"/>
              <w:rPr>
                <w:lang w:eastAsia="en-GB"/>
              </w:rPr>
            </w:pPr>
            <w:r>
              <w:rPr>
                <w:lang w:eastAsia="en-GB"/>
              </w:rPr>
              <w:t xml:space="preserve">To understand the extent of </w:t>
            </w:r>
            <w:r w:rsidR="006E412B">
              <w:rPr>
                <w:lang w:eastAsia="en-GB"/>
              </w:rPr>
              <w:t xml:space="preserve">the </w:t>
            </w:r>
            <w:r>
              <w:rPr>
                <w:lang w:eastAsia="en-GB"/>
              </w:rPr>
              <w:t xml:space="preserve">effectiveness and </w:t>
            </w:r>
            <w:r w:rsidR="008A2CCF">
              <w:rPr>
                <w:lang w:eastAsia="en-GB"/>
              </w:rPr>
              <w:t xml:space="preserve">the </w:t>
            </w:r>
            <w:r>
              <w:rPr>
                <w:lang w:eastAsia="en-GB"/>
              </w:rPr>
              <w:t xml:space="preserve">methods of </w:t>
            </w:r>
            <w:r w:rsidR="008A2CCF">
              <w:rPr>
                <w:lang w:eastAsia="en-GB"/>
              </w:rPr>
              <w:t xml:space="preserve">social </w:t>
            </w:r>
            <w:r>
              <w:rPr>
                <w:lang w:eastAsia="en-GB"/>
              </w:rPr>
              <w:t xml:space="preserve">control used by different agencies </w:t>
            </w:r>
            <w:r w:rsidR="006E412B">
              <w:rPr>
                <w:lang w:eastAsia="en-GB"/>
              </w:rPr>
              <w:t xml:space="preserve">of formal social control </w:t>
            </w:r>
            <w:r>
              <w:rPr>
                <w:lang w:eastAsia="en-GB"/>
              </w:rPr>
              <w:t>(government, police, courts, penal system, armed forces), including law-making, c</w:t>
            </w:r>
            <w:r w:rsidR="00B85E30">
              <w:rPr>
                <w:lang w:eastAsia="en-GB"/>
              </w:rPr>
              <w:t xml:space="preserve">oercion, digital surveillance, </w:t>
            </w:r>
            <w:r>
              <w:rPr>
                <w:lang w:eastAsia="en-GB"/>
              </w:rPr>
              <w:t>arrest, sentencing and imprisonment.</w:t>
            </w:r>
          </w:p>
        </w:tc>
        <w:tc>
          <w:tcPr>
            <w:tcW w:w="9923" w:type="dxa"/>
            <w:tcMar>
              <w:top w:w="113" w:type="dxa"/>
              <w:bottom w:w="113" w:type="dxa"/>
            </w:tcMar>
          </w:tcPr>
          <w:p w14:paraId="6DBC7117" w14:textId="77777777" w:rsidR="007A2E5C" w:rsidRDefault="009D239B" w:rsidP="007A2E5C">
            <w:pPr>
              <w:pStyle w:val="BodyText"/>
            </w:pPr>
            <w:r>
              <w:t xml:space="preserve">Learners explore different agencies of </w:t>
            </w:r>
            <w:r w:rsidR="007A2E5C">
              <w:t xml:space="preserve">formal </w:t>
            </w:r>
            <w:r>
              <w:t>social control and their effectiveness using their textbook(s) and other sources of information (</w:t>
            </w:r>
            <w:proofErr w:type="gramStart"/>
            <w:r>
              <w:t>e.g.</w:t>
            </w:r>
            <w:proofErr w:type="gramEnd"/>
            <w:r>
              <w:t xml:space="preserve"> the internet). Individually, </w:t>
            </w:r>
            <w:r w:rsidR="008959C7">
              <w:t xml:space="preserve">by doing research and taking notes, </w:t>
            </w:r>
            <w:r>
              <w:t xml:space="preserve">they cover </w:t>
            </w:r>
            <w:r w:rsidR="008959C7">
              <w:t xml:space="preserve">the </w:t>
            </w:r>
            <w:r w:rsidR="007A2E5C">
              <w:t xml:space="preserve">effectiveness and the methods of control </w:t>
            </w:r>
            <w:r w:rsidR="008959C7">
              <w:t>of the following</w:t>
            </w:r>
            <w:r w:rsidR="008A2CCF">
              <w:t xml:space="preserve"> agencies</w:t>
            </w:r>
            <w:r w:rsidR="008959C7">
              <w:t xml:space="preserve">: government, police, courts, penal </w:t>
            </w:r>
            <w:proofErr w:type="gramStart"/>
            <w:r w:rsidR="008959C7">
              <w:t>system</w:t>
            </w:r>
            <w:proofErr w:type="gramEnd"/>
            <w:r w:rsidR="008959C7">
              <w:t xml:space="preserve"> and armed forces. </w:t>
            </w:r>
          </w:p>
          <w:p w14:paraId="6DBC7118" w14:textId="77777777" w:rsidR="005F5074" w:rsidRDefault="005F5074" w:rsidP="007A2E5C">
            <w:pPr>
              <w:pStyle w:val="BodyText"/>
            </w:pPr>
          </w:p>
          <w:p w14:paraId="6DBC7119" w14:textId="788F6898" w:rsidR="007A2E5C" w:rsidRDefault="007A2E5C" w:rsidP="007A2E5C">
            <w:pPr>
              <w:pStyle w:val="BodyText"/>
              <w:rPr>
                <w:b/>
              </w:rPr>
            </w:pPr>
            <w:r>
              <w:t>Togeth</w:t>
            </w:r>
            <w:r w:rsidR="0053051E">
              <w:t xml:space="preserve">er, </w:t>
            </w:r>
            <w:r>
              <w:t>learners produce a colourful visual mind map/flow chart to illustrate the methods and effectiveness of the different agencies of formal social control</w:t>
            </w:r>
            <w:r w:rsidR="0053051E">
              <w:t>.</w:t>
            </w:r>
            <w:r>
              <w:t xml:space="preserve"> </w:t>
            </w:r>
            <w:r>
              <w:rPr>
                <w:b/>
              </w:rPr>
              <w:t>(I)</w:t>
            </w:r>
          </w:p>
          <w:p w14:paraId="6DBC711A" w14:textId="77777777" w:rsidR="007A2E5C" w:rsidRDefault="007A2E5C" w:rsidP="007A2E5C">
            <w:pPr>
              <w:pStyle w:val="BodyText"/>
              <w:rPr>
                <w:b/>
              </w:rPr>
            </w:pPr>
          </w:p>
          <w:p w14:paraId="6DBC711C" w14:textId="2B8F9C7C" w:rsidR="00B4416A" w:rsidRDefault="002C3C6E" w:rsidP="007A2E5C">
            <w:pPr>
              <w:pStyle w:val="BodyText"/>
            </w:pPr>
            <w:r>
              <w:t>V</w:t>
            </w:r>
            <w:r w:rsidR="00B85E30">
              <w:t xml:space="preserve">ideo </w:t>
            </w:r>
            <w:r w:rsidR="008A2CCF">
              <w:t xml:space="preserve">lesson </w:t>
            </w:r>
            <w:r w:rsidR="00B85E30">
              <w:t>on social control and the agencies implementing</w:t>
            </w:r>
            <w:r w:rsidR="00CF418B">
              <w:t xml:space="preserve"> </w:t>
            </w:r>
            <w:r w:rsidR="00B85E30">
              <w:t>it</w:t>
            </w:r>
            <w:r w:rsidR="00CF418B">
              <w:t xml:space="preserve">, with tasks </w:t>
            </w:r>
            <w:r w:rsidR="00B85E30">
              <w:t xml:space="preserve"> </w:t>
            </w:r>
            <w:hyperlink r:id="rId115" w:history="1">
              <w:r w:rsidR="00B85E30" w:rsidRPr="009A4851">
                <w:rPr>
                  <w:rStyle w:val="Hyperlink"/>
                  <w:rFonts w:cs="Arial"/>
                </w:rPr>
                <w:t>https://youtu.be/o65lY4eY5sc</w:t>
              </w:r>
            </w:hyperlink>
            <w:r w:rsidR="00B85E30">
              <w:t xml:space="preserve"> </w:t>
            </w:r>
          </w:p>
          <w:p w14:paraId="6DBC711D" w14:textId="77777777" w:rsidR="00B85E30" w:rsidRDefault="00B85E30" w:rsidP="007A2E5C">
            <w:pPr>
              <w:pStyle w:val="BodyText"/>
            </w:pPr>
          </w:p>
          <w:p w14:paraId="6DBC711F" w14:textId="1F38A097" w:rsidR="00B4416A" w:rsidRPr="00B4416A" w:rsidRDefault="00B85E30" w:rsidP="00876354">
            <w:pPr>
              <w:pStyle w:val="BodyText"/>
            </w:pPr>
            <w:r>
              <w:t>Additional t</w:t>
            </w:r>
            <w:r w:rsidR="00B4416A">
              <w:t>ext on the police and policing linked to sociological perspectives (For AS/A level but can be used for more advanced learners in differentiation</w:t>
            </w:r>
            <w:r>
              <w:t xml:space="preserve"> at the IGCSE/O level) </w:t>
            </w:r>
            <w:hyperlink r:id="rId116" w:history="1">
              <w:r w:rsidR="002C3C6E">
                <w:rPr>
                  <w:rStyle w:val="Hyperlink"/>
                  <w:rFonts w:cs="Arial"/>
                </w:rPr>
                <w:t>www.</w:t>
              </w:r>
              <w:r w:rsidR="00B4416A" w:rsidRPr="009A4851">
                <w:rPr>
                  <w:rStyle w:val="Hyperlink"/>
                  <w:rFonts w:cs="Arial"/>
                </w:rPr>
                <w:t>tutor2u.net/sociology/reference/social-control-police-and-policing</w:t>
              </w:r>
            </w:hyperlink>
          </w:p>
        </w:tc>
      </w:tr>
      <w:tr w:rsidR="005F5074" w:rsidRPr="004A4E17" w14:paraId="6DBC7129" w14:textId="77777777" w:rsidTr="00393B97">
        <w:tblPrEx>
          <w:tblCellMar>
            <w:top w:w="0" w:type="dxa"/>
            <w:bottom w:w="0" w:type="dxa"/>
          </w:tblCellMar>
        </w:tblPrEx>
        <w:tc>
          <w:tcPr>
            <w:tcW w:w="2552" w:type="dxa"/>
            <w:tcMar>
              <w:top w:w="113" w:type="dxa"/>
              <w:bottom w:w="113" w:type="dxa"/>
            </w:tcMar>
          </w:tcPr>
          <w:p w14:paraId="6DBC7121" w14:textId="49D5A4CA" w:rsidR="005F5074" w:rsidRDefault="003F6627" w:rsidP="002C3C6E">
            <w:pPr>
              <w:pStyle w:val="BodyText"/>
              <w:numPr>
                <w:ilvl w:val="2"/>
                <w:numId w:val="15"/>
              </w:numPr>
              <w:rPr>
                <w:lang w:eastAsia="en-GB"/>
              </w:rPr>
            </w:pPr>
            <w:r>
              <w:rPr>
                <w:lang w:eastAsia="en-GB"/>
              </w:rPr>
              <w:t>The effectiveness of agencies of informal social control</w:t>
            </w:r>
          </w:p>
          <w:p w14:paraId="7241124D" w14:textId="77777777" w:rsidR="004F5931" w:rsidRDefault="004F5931" w:rsidP="004F5931">
            <w:pPr>
              <w:pStyle w:val="BodyText"/>
              <w:ind w:left="720"/>
              <w:rPr>
                <w:lang w:eastAsia="en-GB"/>
              </w:rPr>
            </w:pPr>
          </w:p>
          <w:p w14:paraId="6DBC7122" w14:textId="0C7244E6" w:rsidR="003F6627" w:rsidRPr="003C7FA3" w:rsidRDefault="003F6627" w:rsidP="002C3C6E">
            <w:pPr>
              <w:pStyle w:val="BodyText"/>
              <w:numPr>
                <w:ilvl w:val="2"/>
                <w:numId w:val="15"/>
              </w:numPr>
              <w:rPr>
                <w:lang w:eastAsia="en-GB"/>
              </w:rPr>
            </w:pPr>
            <w:r>
              <w:rPr>
                <w:lang w:eastAsia="en-GB"/>
              </w:rPr>
              <w:t>Methods of control used by informal agencies in achieving social conformity</w:t>
            </w:r>
          </w:p>
        </w:tc>
        <w:tc>
          <w:tcPr>
            <w:tcW w:w="2126" w:type="dxa"/>
            <w:tcMar>
              <w:top w:w="113" w:type="dxa"/>
              <w:bottom w:w="113" w:type="dxa"/>
            </w:tcMar>
          </w:tcPr>
          <w:p w14:paraId="6DBC7123" w14:textId="7ADD280B" w:rsidR="005F5074" w:rsidRPr="004A4E17" w:rsidRDefault="006E412B" w:rsidP="006E412B">
            <w:pPr>
              <w:pStyle w:val="BodyText"/>
              <w:rPr>
                <w:lang w:eastAsia="en-GB"/>
              </w:rPr>
            </w:pPr>
            <w:r>
              <w:rPr>
                <w:lang w:eastAsia="en-GB"/>
              </w:rPr>
              <w:t xml:space="preserve">To understand the extent of the effectiveness and </w:t>
            </w:r>
            <w:r w:rsidR="008A2CCF">
              <w:rPr>
                <w:lang w:eastAsia="en-GB"/>
              </w:rPr>
              <w:t xml:space="preserve">the </w:t>
            </w:r>
            <w:r>
              <w:rPr>
                <w:lang w:eastAsia="en-GB"/>
              </w:rPr>
              <w:t xml:space="preserve">methods of </w:t>
            </w:r>
            <w:r w:rsidR="008A2CCF">
              <w:rPr>
                <w:lang w:eastAsia="en-GB"/>
              </w:rPr>
              <w:t xml:space="preserve">social </w:t>
            </w:r>
            <w:r>
              <w:rPr>
                <w:lang w:eastAsia="en-GB"/>
              </w:rPr>
              <w:t>control used by different agencies of informal social control (family, education, peer group, media, religion, workplace), including ostracism, parental rewards, social media ‘likes’, religious rewards sanctions, school punishments, dismissal from a job</w:t>
            </w:r>
            <w:r w:rsidR="00022D24">
              <w:rPr>
                <w:lang w:eastAsia="en-GB"/>
              </w:rPr>
              <w:t>.</w:t>
            </w:r>
          </w:p>
        </w:tc>
        <w:tc>
          <w:tcPr>
            <w:tcW w:w="9923" w:type="dxa"/>
            <w:tcMar>
              <w:top w:w="113" w:type="dxa"/>
              <w:bottom w:w="113" w:type="dxa"/>
            </w:tcMar>
          </w:tcPr>
          <w:p w14:paraId="6DBC7124" w14:textId="37B75EC2" w:rsidR="007369DB" w:rsidRDefault="007369DB" w:rsidP="007369DB">
            <w:pPr>
              <w:autoSpaceDE w:val="0"/>
              <w:autoSpaceDN w:val="0"/>
              <w:adjustRightInd w:val="0"/>
              <w:rPr>
                <w:rFonts w:ascii="Arial" w:hAnsi="Arial" w:cs="Arial"/>
                <w:b/>
                <w:sz w:val="20"/>
                <w:szCs w:val="20"/>
                <w:lang w:eastAsia="en-GB"/>
              </w:rPr>
            </w:pPr>
            <w:r>
              <w:rPr>
                <w:rFonts w:ascii="Arial" w:hAnsi="Arial" w:cs="Arial"/>
                <w:sz w:val="20"/>
                <w:szCs w:val="20"/>
                <w:lang w:eastAsia="en-GB"/>
              </w:rPr>
              <w:t xml:space="preserve">Revise social control, differentiating </w:t>
            </w:r>
            <w:r w:rsidRPr="00262E32">
              <w:rPr>
                <w:rFonts w:ascii="Arial" w:hAnsi="Arial" w:cs="Arial"/>
                <w:sz w:val="20"/>
                <w:szCs w:val="20"/>
                <w:lang w:eastAsia="en-GB"/>
              </w:rPr>
              <w:t>between form</w:t>
            </w:r>
            <w:r>
              <w:rPr>
                <w:rFonts w:ascii="Arial" w:hAnsi="Arial" w:cs="Arial"/>
                <w:sz w:val="20"/>
                <w:szCs w:val="20"/>
                <w:lang w:eastAsia="en-GB"/>
              </w:rPr>
              <w:t>al and informal. Take each agency</w:t>
            </w:r>
            <w:r w:rsidRPr="00262E32">
              <w:rPr>
                <w:rFonts w:ascii="Arial" w:hAnsi="Arial" w:cs="Arial"/>
                <w:sz w:val="20"/>
                <w:szCs w:val="20"/>
                <w:lang w:eastAsia="en-GB"/>
              </w:rPr>
              <w:t xml:space="preserve"> </w:t>
            </w:r>
            <w:r>
              <w:rPr>
                <w:rFonts w:ascii="Arial" w:hAnsi="Arial" w:cs="Arial"/>
                <w:sz w:val="20"/>
                <w:szCs w:val="20"/>
                <w:lang w:eastAsia="en-GB"/>
              </w:rPr>
              <w:t xml:space="preserve">of informal social control </w:t>
            </w:r>
            <w:r w:rsidRPr="00262E32">
              <w:rPr>
                <w:rFonts w:ascii="Arial" w:hAnsi="Arial" w:cs="Arial"/>
                <w:sz w:val="20"/>
                <w:szCs w:val="20"/>
                <w:lang w:eastAsia="en-GB"/>
              </w:rPr>
              <w:t xml:space="preserve">in turn and look at </w:t>
            </w:r>
            <w:r>
              <w:rPr>
                <w:rFonts w:ascii="Arial" w:hAnsi="Arial" w:cs="Arial"/>
                <w:sz w:val="20"/>
                <w:szCs w:val="20"/>
                <w:lang w:eastAsia="en-GB"/>
              </w:rPr>
              <w:t xml:space="preserve">the methods the </w:t>
            </w:r>
            <w:r w:rsidRPr="00262E32">
              <w:rPr>
                <w:rFonts w:ascii="Arial" w:hAnsi="Arial" w:cs="Arial"/>
                <w:sz w:val="20"/>
                <w:szCs w:val="20"/>
                <w:lang w:eastAsia="en-GB"/>
              </w:rPr>
              <w:t xml:space="preserve">agency </w:t>
            </w:r>
            <w:r>
              <w:rPr>
                <w:rFonts w:ascii="Arial" w:hAnsi="Arial" w:cs="Arial"/>
                <w:sz w:val="20"/>
                <w:szCs w:val="20"/>
                <w:lang w:eastAsia="en-GB"/>
              </w:rPr>
              <w:t>uses</w:t>
            </w:r>
            <w:r w:rsidR="008A2CCF">
              <w:rPr>
                <w:rFonts w:ascii="Arial" w:hAnsi="Arial" w:cs="Arial"/>
                <w:sz w:val="20"/>
                <w:szCs w:val="20"/>
                <w:lang w:eastAsia="en-GB"/>
              </w:rPr>
              <w:t xml:space="preserve"> </w:t>
            </w:r>
            <w:r>
              <w:rPr>
                <w:rFonts w:ascii="Arial" w:hAnsi="Arial" w:cs="Arial"/>
                <w:sz w:val="20"/>
                <w:szCs w:val="20"/>
                <w:lang w:eastAsia="en-GB"/>
              </w:rPr>
              <w:t xml:space="preserve">to control us and achieve social conformity </w:t>
            </w:r>
            <w:r w:rsidRPr="00262E32">
              <w:rPr>
                <w:rFonts w:ascii="Arial" w:hAnsi="Arial" w:cs="Arial"/>
                <w:sz w:val="20"/>
                <w:szCs w:val="20"/>
                <w:lang w:eastAsia="en-GB"/>
              </w:rPr>
              <w:t>– you could do this on a carousel where learners are put into groups (differentiate by ability here) and have to visit each station at which there are ima</w:t>
            </w:r>
            <w:r>
              <w:rPr>
                <w:rFonts w:ascii="Arial" w:hAnsi="Arial" w:cs="Arial"/>
                <w:sz w:val="20"/>
                <w:szCs w:val="20"/>
                <w:lang w:eastAsia="en-GB"/>
              </w:rPr>
              <w:t>ges/objects to do with the agency</w:t>
            </w:r>
            <w:r w:rsidRPr="00262E32">
              <w:rPr>
                <w:rFonts w:ascii="Arial" w:hAnsi="Arial" w:cs="Arial"/>
                <w:sz w:val="20"/>
                <w:szCs w:val="20"/>
                <w:lang w:eastAsia="en-GB"/>
              </w:rPr>
              <w:t xml:space="preserve"> (e.g. for the </w:t>
            </w:r>
            <w:r>
              <w:rPr>
                <w:rFonts w:ascii="Arial" w:hAnsi="Arial" w:cs="Arial"/>
                <w:sz w:val="20"/>
                <w:szCs w:val="20"/>
                <w:lang w:eastAsia="en-GB"/>
              </w:rPr>
              <w:t xml:space="preserve">school </w:t>
            </w:r>
            <w:r w:rsidRPr="00262E32">
              <w:rPr>
                <w:rFonts w:ascii="Arial" w:hAnsi="Arial" w:cs="Arial"/>
                <w:sz w:val="20"/>
                <w:szCs w:val="20"/>
                <w:lang w:eastAsia="en-GB"/>
              </w:rPr>
              <w:t xml:space="preserve">there could be an image of a </w:t>
            </w:r>
            <w:r>
              <w:rPr>
                <w:rFonts w:ascii="Arial" w:hAnsi="Arial" w:cs="Arial"/>
                <w:sz w:val="20"/>
                <w:szCs w:val="20"/>
                <w:lang w:eastAsia="en-GB"/>
              </w:rPr>
              <w:t xml:space="preserve">headmaster/mistress or a student receiving a prize, </w:t>
            </w:r>
            <w:r w:rsidRPr="00262E32">
              <w:rPr>
                <w:rFonts w:ascii="Arial" w:hAnsi="Arial" w:cs="Arial"/>
                <w:sz w:val="20"/>
                <w:szCs w:val="20"/>
                <w:lang w:eastAsia="en-GB"/>
              </w:rPr>
              <w:t>etc.). Learners discuss and make notes of how the</w:t>
            </w:r>
            <w:r>
              <w:rPr>
                <w:rFonts w:ascii="Arial" w:hAnsi="Arial" w:cs="Arial"/>
                <w:sz w:val="20"/>
                <w:szCs w:val="20"/>
                <w:lang w:eastAsia="en-GB"/>
              </w:rPr>
              <w:t xml:space="preserve"> agency controls us and why it is</w:t>
            </w:r>
            <w:r w:rsidRPr="00262E32">
              <w:rPr>
                <w:rFonts w:ascii="Arial" w:hAnsi="Arial" w:cs="Arial"/>
                <w:sz w:val="20"/>
                <w:szCs w:val="20"/>
                <w:lang w:eastAsia="en-GB"/>
              </w:rPr>
              <w:t xml:space="preserve"> needed and then move on to the next.</w:t>
            </w:r>
            <w:r>
              <w:rPr>
                <w:rFonts w:ascii="Arial" w:hAnsi="Arial" w:cs="Arial"/>
                <w:sz w:val="20"/>
                <w:szCs w:val="20"/>
                <w:lang w:eastAsia="en-GB"/>
              </w:rPr>
              <w:t xml:space="preserve"> </w:t>
            </w:r>
            <w:r w:rsidRPr="00262E32">
              <w:rPr>
                <w:rFonts w:ascii="Arial" w:hAnsi="Arial" w:cs="Arial"/>
                <w:sz w:val="20"/>
                <w:szCs w:val="20"/>
                <w:lang w:eastAsia="en-GB"/>
              </w:rPr>
              <w:t>Follow up with whole class discussion and notes/questions based on the activity with a particular focus on rewards and sanctions.</w:t>
            </w:r>
            <w:r>
              <w:rPr>
                <w:rFonts w:ascii="Arial" w:hAnsi="Arial" w:cs="Arial"/>
                <w:sz w:val="20"/>
                <w:szCs w:val="20"/>
                <w:lang w:eastAsia="en-GB"/>
              </w:rPr>
              <w:t xml:space="preserve"> As a class, discuss the effectiveness of the different agencies of social control</w:t>
            </w:r>
            <w:r w:rsidR="00311074">
              <w:rPr>
                <w:rFonts w:ascii="Arial" w:hAnsi="Arial" w:cs="Arial"/>
                <w:sz w:val="20"/>
                <w:szCs w:val="20"/>
                <w:lang w:eastAsia="en-GB"/>
              </w:rPr>
              <w:t>.</w:t>
            </w:r>
            <w:r w:rsidRPr="00262E32">
              <w:rPr>
                <w:rFonts w:ascii="Arial" w:hAnsi="Arial" w:cs="Arial"/>
                <w:sz w:val="20"/>
                <w:szCs w:val="20"/>
                <w:lang w:eastAsia="en-GB"/>
              </w:rPr>
              <w:t xml:space="preserve"> </w:t>
            </w:r>
            <w:r>
              <w:rPr>
                <w:rFonts w:ascii="Arial" w:hAnsi="Arial" w:cs="Arial"/>
                <w:b/>
                <w:sz w:val="20"/>
                <w:szCs w:val="20"/>
                <w:lang w:eastAsia="en-GB"/>
              </w:rPr>
              <w:t>(</w:t>
            </w:r>
            <w:r w:rsidRPr="00262E32">
              <w:rPr>
                <w:rFonts w:ascii="Arial" w:hAnsi="Arial" w:cs="Arial"/>
                <w:b/>
                <w:sz w:val="20"/>
                <w:szCs w:val="20"/>
                <w:lang w:eastAsia="en-GB"/>
              </w:rPr>
              <w:t>I)</w:t>
            </w:r>
          </w:p>
          <w:p w14:paraId="6DBC7125" w14:textId="77777777" w:rsidR="000B212F" w:rsidRDefault="000B212F" w:rsidP="007369DB">
            <w:pPr>
              <w:autoSpaceDE w:val="0"/>
              <w:autoSpaceDN w:val="0"/>
              <w:adjustRightInd w:val="0"/>
              <w:rPr>
                <w:rFonts w:ascii="Arial" w:hAnsi="Arial" w:cs="Arial"/>
                <w:b/>
                <w:sz w:val="20"/>
                <w:szCs w:val="20"/>
                <w:lang w:eastAsia="en-GB"/>
              </w:rPr>
            </w:pPr>
          </w:p>
          <w:p w14:paraId="6DBC7126" w14:textId="1AD3502C" w:rsidR="000B212F" w:rsidRDefault="000B212F" w:rsidP="000B212F">
            <w:pPr>
              <w:autoSpaceDE w:val="0"/>
              <w:autoSpaceDN w:val="0"/>
              <w:adjustRightInd w:val="0"/>
              <w:rPr>
                <w:rFonts w:ascii="Arial" w:hAnsi="Arial" w:cs="Arial"/>
                <w:b/>
                <w:sz w:val="20"/>
                <w:szCs w:val="20"/>
                <w:lang w:eastAsia="en-GB"/>
              </w:rPr>
            </w:pPr>
            <w:r>
              <w:rPr>
                <w:rFonts w:ascii="Arial" w:hAnsi="Arial" w:cs="Arial"/>
                <w:b/>
                <w:sz w:val="20"/>
                <w:szCs w:val="20"/>
                <w:lang w:eastAsia="en-GB"/>
              </w:rPr>
              <w:t xml:space="preserve">Extension activity: </w:t>
            </w:r>
            <w:r>
              <w:rPr>
                <w:rFonts w:ascii="Arial" w:hAnsi="Arial" w:cs="Arial"/>
                <w:sz w:val="20"/>
                <w:szCs w:val="20"/>
                <w:lang w:eastAsia="en-GB"/>
              </w:rPr>
              <w:t>H</w:t>
            </w:r>
            <w:r w:rsidRPr="00262E32">
              <w:rPr>
                <w:rFonts w:ascii="Arial" w:hAnsi="Arial" w:cs="Arial"/>
                <w:sz w:val="20"/>
                <w:szCs w:val="20"/>
                <w:lang w:eastAsia="en-GB"/>
              </w:rPr>
              <w:t>ow are learners controlled today? In the past? In the future? Learners write a report or produce a short video/PowerPoint presentation to illustrate their understanding of social control.</w:t>
            </w:r>
            <w:r w:rsidR="00311074">
              <w:rPr>
                <w:rFonts w:ascii="Arial" w:hAnsi="Arial" w:cs="Arial"/>
                <w:sz w:val="20"/>
                <w:szCs w:val="20"/>
                <w:lang w:eastAsia="en-GB"/>
              </w:rPr>
              <w:t xml:space="preserve"> </w:t>
            </w:r>
            <w:r w:rsidRPr="00F66392">
              <w:rPr>
                <w:rFonts w:ascii="Arial" w:hAnsi="Arial" w:cs="Arial"/>
                <w:b/>
                <w:sz w:val="20"/>
                <w:szCs w:val="20"/>
                <w:lang w:eastAsia="en-GB"/>
              </w:rPr>
              <w:t>(I)</w:t>
            </w:r>
          </w:p>
          <w:p w14:paraId="6DBC7127" w14:textId="77777777" w:rsidR="002405A3" w:rsidRDefault="002405A3" w:rsidP="000B212F">
            <w:pPr>
              <w:autoSpaceDE w:val="0"/>
              <w:autoSpaceDN w:val="0"/>
              <w:adjustRightInd w:val="0"/>
              <w:rPr>
                <w:rFonts w:ascii="Arial" w:hAnsi="Arial" w:cs="Arial"/>
                <w:b/>
                <w:sz w:val="20"/>
                <w:szCs w:val="20"/>
                <w:lang w:eastAsia="en-GB"/>
              </w:rPr>
            </w:pPr>
          </w:p>
          <w:p w14:paraId="6DBC7128" w14:textId="77777777" w:rsidR="00287CDA" w:rsidRPr="006E412B" w:rsidRDefault="002405A3" w:rsidP="006E412B">
            <w:pPr>
              <w:autoSpaceDE w:val="0"/>
              <w:autoSpaceDN w:val="0"/>
              <w:adjustRightInd w:val="0"/>
              <w:rPr>
                <w:rFonts w:ascii="Arial" w:hAnsi="Arial" w:cs="Arial"/>
                <w:sz w:val="20"/>
                <w:szCs w:val="20"/>
                <w:lang w:eastAsia="en-GB"/>
              </w:rPr>
            </w:pPr>
            <w:r>
              <w:rPr>
                <w:rFonts w:ascii="Arial" w:hAnsi="Arial" w:cs="Arial"/>
                <w:sz w:val="20"/>
                <w:szCs w:val="20"/>
                <w:lang w:eastAsia="en-GB"/>
              </w:rPr>
              <w:t>C</w:t>
            </w:r>
            <w:r w:rsidR="000811D0">
              <w:rPr>
                <w:rFonts w:ascii="Arial" w:hAnsi="Arial" w:cs="Arial"/>
                <w:sz w:val="20"/>
                <w:szCs w:val="20"/>
                <w:lang w:eastAsia="en-GB"/>
              </w:rPr>
              <w:t xml:space="preserve">heck learners’ understanding of social control through a short quiz/test, ‘mix and match’ or ‘fill </w:t>
            </w:r>
            <w:r w:rsidR="006E412B">
              <w:rPr>
                <w:rFonts w:ascii="Arial" w:hAnsi="Arial" w:cs="Arial"/>
                <w:sz w:val="20"/>
                <w:szCs w:val="20"/>
                <w:lang w:eastAsia="en-GB"/>
              </w:rPr>
              <w:t>the</w:t>
            </w:r>
            <w:r w:rsidR="000811D0">
              <w:rPr>
                <w:rFonts w:ascii="Arial" w:hAnsi="Arial" w:cs="Arial"/>
                <w:sz w:val="20"/>
                <w:szCs w:val="20"/>
                <w:lang w:eastAsia="en-GB"/>
              </w:rPr>
              <w:t xml:space="preserve"> gaps’ exercise, etc. </w:t>
            </w:r>
          </w:p>
        </w:tc>
      </w:tr>
      <w:tr w:rsidR="005F5074" w:rsidRPr="004A4E17" w14:paraId="6DBC713E" w14:textId="77777777" w:rsidTr="00393B97">
        <w:tblPrEx>
          <w:tblCellMar>
            <w:top w:w="0" w:type="dxa"/>
            <w:bottom w:w="0" w:type="dxa"/>
          </w:tblCellMar>
        </w:tblPrEx>
        <w:tc>
          <w:tcPr>
            <w:tcW w:w="2552" w:type="dxa"/>
            <w:tcMar>
              <w:top w:w="113" w:type="dxa"/>
              <w:bottom w:w="113" w:type="dxa"/>
            </w:tcMar>
          </w:tcPr>
          <w:p w14:paraId="6DBC712A" w14:textId="083C537A" w:rsidR="005F5074" w:rsidRPr="003C7FA3" w:rsidRDefault="00992644" w:rsidP="002C3C6E">
            <w:pPr>
              <w:pStyle w:val="BodyText"/>
              <w:numPr>
                <w:ilvl w:val="2"/>
                <w:numId w:val="15"/>
              </w:numPr>
              <w:rPr>
                <w:lang w:eastAsia="en-GB"/>
              </w:rPr>
            </w:pPr>
            <w:r>
              <w:rPr>
                <w:lang w:eastAsia="en-GB"/>
              </w:rPr>
              <w:t xml:space="preserve">Resistance to social control through protest groups and subcultures </w:t>
            </w:r>
          </w:p>
        </w:tc>
        <w:tc>
          <w:tcPr>
            <w:tcW w:w="2126" w:type="dxa"/>
            <w:tcMar>
              <w:top w:w="113" w:type="dxa"/>
              <w:bottom w:w="113" w:type="dxa"/>
            </w:tcMar>
          </w:tcPr>
          <w:p w14:paraId="6DBC712B" w14:textId="11561AB8" w:rsidR="005F5074" w:rsidRPr="004A4E17" w:rsidRDefault="00C17946" w:rsidP="00393B97">
            <w:pPr>
              <w:pStyle w:val="BodyText"/>
              <w:rPr>
                <w:lang w:eastAsia="en-GB"/>
              </w:rPr>
            </w:pPr>
            <w:r>
              <w:rPr>
                <w:lang w:eastAsia="en-GB"/>
              </w:rPr>
              <w:t>To understand resistance to social control through protest groups and subcultures including reasons why some people join them, deviant and nonconformist behaviou</w:t>
            </w:r>
            <w:r w:rsidR="00311074">
              <w:rPr>
                <w:lang w:eastAsia="en-GB"/>
              </w:rPr>
              <w:t>r</w:t>
            </w:r>
            <w:r>
              <w:rPr>
                <w:lang w:eastAsia="en-GB"/>
              </w:rPr>
              <w:t>s and examples of such groups</w:t>
            </w:r>
            <w:r w:rsidR="00022D24">
              <w:rPr>
                <w:lang w:eastAsia="en-GB"/>
              </w:rPr>
              <w:t>.</w:t>
            </w:r>
          </w:p>
        </w:tc>
        <w:tc>
          <w:tcPr>
            <w:tcW w:w="9923" w:type="dxa"/>
            <w:tcMar>
              <w:top w:w="113" w:type="dxa"/>
              <w:bottom w:w="113" w:type="dxa"/>
            </w:tcMar>
          </w:tcPr>
          <w:p w14:paraId="6DBC712C" w14:textId="40CE1DC6" w:rsidR="00BA1B96" w:rsidRDefault="00311074" w:rsidP="00785DA2">
            <w:pPr>
              <w:pStyle w:val="BodyText"/>
              <w:rPr>
                <w:lang w:eastAsia="en-GB"/>
              </w:rPr>
            </w:pPr>
            <w:r>
              <w:rPr>
                <w:lang w:eastAsia="en-GB"/>
              </w:rPr>
              <w:t>L</w:t>
            </w:r>
            <w:r w:rsidR="00BA1B96">
              <w:rPr>
                <w:lang w:eastAsia="en-GB"/>
              </w:rPr>
              <w:t>earners put together a list of behaviours that their culture considers the norm/socially expected. Recap how these behaviours are controlled in the society through the different agencies of soci</w:t>
            </w:r>
            <w:r w:rsidR="008A2CCF">
              <w:rPr>
                <w:lang w:eastAsia="en-GB"/>
              </w:rPr>
              <w:t>al control. Then ask learners if</w:t>
            </w:r>
            <w:r w:rsidR="00BA1B96">
              <w:rPr>
                <w:lang w:eastAsia="en-GB"/>
              </w:rPr>
              <w:t xml:space="preserve"> they know of any groups/movements that do not follow these norms. How is their behaviour different?  How do they resist social c</w:t>
            </w:r>
            <w:r w:rsidR="008A2CCF">
              <w:rPr>
                <w:lang w:eastAsia="en-GB"/>
              </w:rPr>
              <w:t>ontrol?</w:t>
            </w:r>
          </w:p>
          <w:p w14:paraId="6DBC712D" w14:textId="77777777" w:rsidR="00BA1B96" w:rsidRDefault="00BA1B96" w:rsidP="00785DA2">
            <w:pPr>
              <w:pStyle w:val="BodyText"/>
              <w:rPr>
                <w:lang w:eastAsia="en-GB"/>
              </w:rPr>
            </w:pPr>
          </w:p>
          <w:p w14:paraId="6DBC712E" w14:textId="77777777" w:rsidR="00BA1B96" w:rsidRDefault="00443CC5" w:rsidP="00785DA2">
            <w:pPr>
              <w:pStyle w:val="BodyText"/>
              <w:rPr>
                <w:lang w:eastAsia="en-GB"/>
              </w:rPr>
            </w:pPr>
            <w:r>
              <w:rPr>
                <w:lang w:eastAsia="en-GB"/>
              </w:rPr>
              <w:t xml:space="preserve">Distinguish between deviant and illegal behaviours. </w:t>
            </w:r>
            <w:r w:rsidR="00BA1B96">
              <w:rPr>
                <w:lang w:eastAsia="en-GB"/>
              </w:rPr>
              <w:t>Explain what a subculture</w:t>
            </w:r>
            <w:r w:rsidR="000346FA">
              <w:rPr>
                <w:lang w:eastAsia="en-GB"/>
              </w:rPr>
              <w:t>/protest group</w:t>
            </w:r>
            <w:r w:rsidR="00BA1B96">
              <w:rPr>
                <w:lang w:eastAsia="en-GB"/>
              </w:rPr>
              <w:t xml:space="preserve"> is and invite learners to identify some subcultures </w:t>
            </w:r>
            <w:r w:rsidR="000346FA">
              <w:rPr>
                <w:lang w:eastAsia="en-GB"/>
              </w:rPr>
              <w:t xml:space="preserve">and/or protest groups </w:t>
            </w:r>
            <w:r w:rsidR="00BA1B96">
              <w:rPr>
                <w:lang w:eastAsia="en-GB"/>
              </w:rPr>
              <w:t xml:space="preserve">in their own society and beyond. What defines them as </w:t>
            </w:r>
            <w:r w:rsidR="000346FA">
              <w:rPr>
                <w:lang w:eastAsia="en-GB"/>
              </w:rPr>
              <w:t xml:space="preserve">a protest group or </w:t>
            </w:r>
            <w:r w:rsidR="008A2CCF">
              <w:rPr>
                <w:lang w:eastAsia="en-GB"/>
              </w:rPr>
              <w:t>subculture</w:t>
            </w:r>
            <w:r w:rsidR="00BA1B96">
              <w:rPr>
                <w:lang w:eastAsia="en-GB"/>
              </w:rPr>
              <w:t xml:space="preserve">? How are their </w:t>
            </w:r>
            <w:proofErr w:type="gramStart"/>
            <w:r w:rsidR="00BA1B96">
              <w:rPr>
                <w:lang w:eastAsia="en-GB"/>
              </w:rPr>
              <w:t>particular norms</w:t>
            </w:r>
            <w:proofErr w:type="gramEnd"/>
            <w:r w:rsidR="00BA1B96">
              <w:rPr>
                <w:lang w:eastAsia="en-GB"/>
              </w:rPr>
              <w:t xml:space="preserve"> different?</w:t>
            </w:r>
            <w:r w:rsidR="000346FA">
              <w:rPr>
                <w:lang w:eastAsia="en-GB"/>
              </w:rPr>
              <w:t xml:space="preserve"> Make sure to distinguish between the two terms.</w:t>
            </w:r>
          </w:p>
          <w:p w14:paraId="6DBC712F" w14:textId="77777777" w:rsidR="00BA1B96" w:rsidRDefault="00BA1B96" w:rsidP="00785DA2">
            <w:pPr>
              <w:pStyle w:val="BodyText"/>
              <w:rPr>
                <w:lang w:eastAsia="en-GB"/>
              </w:rPr>
            </w:pPr>
          </w:p>
          <w:p w14:paraId="6DBC7130" w14:textId="78A09E63" w:rsidR="005F5074" w:rsidRDefault="00A649A5" w:rsidP="00785DA2">
            <w:pPr>
              <w:pStyle w:val="BodyText"/>
              <w:rPr>
                <w:lang w:eastAsia="en-GB"/>
              </w:rPr>
            </w:pPr>
            <w:r w:rsidRPr="00262E32">
              <w:rPr>
                <w:lang w:eastAsia="en-GB"/>
              </w:rPr>
              <w:t>Learners could complete case study fact files of particular sub-cultures</w:t>
            </w:r>
            <w:r w:rsidR="000346FA">
              <w:rPr>
                <w:lang w:eastAsia="en-GB"/>
              </w:rPr>
              <w:t xml:space="preserve"> and/or protest groups</w:t>
            </w:r>
            <w:r w:rsidRPr="00262E32">
              <w:rPr>
                <w:lang w:eastAsia="en-GB"/>
              </w:rPr>
              <w:t xml:space="preserve"> (</w:t>
            </w:r>
            <w:proofErr w:type="gramStart"/>
            <w:r w:rsidRPr="00262E32">
              <w:rPr>
                <w:lang w:eastAsia="en-GB"/>
              </w:rPr>
              <w:t>e.g.</w:t>
            </w:r>
            <w:proofErr w:type="gramEnd"/>
            <w:r w:rsidRPr="00262E32">
              <w:rPr>
                <w:lang w:eastAsia="en-GB"/>
              </w:rPr>
              <w:t xml:space="preserve"> punks, scientologists, travellers, </w:t>
            </w:r>
            <w:r w:rsidR="000346FA">
              <w:rPr>
                <w:lang w:eastAsia="en-GB"/>
              </w:rPr>
              <w:t>g</w:t>
            </w:r>
            <w:r>
              <w:rPr>
                <w:lang w:eastAsia="en-GB"/>
              </w:rPr>
              <w:t xml:space="preserve">oths, hippies, </w:t>
            </w:r>
            <w:r w:rsidR="00BB7CE1">
              <w:rPr>
                <w:lang w:eastAsia="en-GB"/>
              </w:rPr>
              <w:t xml:space="preserve">youth subcultures, </w:t>
            </w:r>
            <w:r>
              <w:rPr>
                <w:lang w:eastAsia="en-GB"/>
              </w:rPr>
              <w:t>online subcultures</w:t>
            </w:r>
            <w:r w:rsidR="000346FA">
              <w:rPr>
                <w:lang w:eastAsia="en-GB"/>
              </w:rPr>
              <w:t>, human and civil rights activists, animal rights activi</w:t>
            </w:r>
            <w:r w:rsidR="00BB7CE1">
              <w:rPr>
                <w:lang w:eastAsia="en-GB"/>
              </w:rPr>
              <w:t>sts</w:t>
            </w:r>
            <w:r w:rsidR="000346FA">
              <w:rPr>
                <w:lang w:eastAsia="en-GB"/>
              </w:rPr>
              <w:t>, environmental activists, etc</w:t>
            </w:r>
            <w:r w:rsidRPr="00262E32">
              <w:rPr>
                <w:lang w:eastAsia="en-GB"/>
              </w:rPr>
              <w:t xml:space="preserve">) in small groups or pairs using internet research and secondary sources/textbooks and then peer teach these to their classmates in a mini lesson format with a handout/PowerPoint/worksheet </w:t>
            </w:r>
            <w:r w:rsidR="00CB2A4F">
              <w:rPr>
                <w:lang w:eastAsia="en-GB"/>
              </w:rPr>
              <w:t>with</w:t>
            </w:r>
            <w:r w:rsidRPr="00262E32">
              <w:rPr>
                <w:lang w:eastAsia="en-GB"/>
              </w:rPr>
              <w:t xml:space="preserve"> quiz/crossword</w:t>
            </w:r>
            <w:r>
              <w:rPr>
                <w:lang w:eastAsia="en-GB"/>
              </w:rPr>
              <w:t>,</w:t>
            </w:r>
            <w:r w:rsidRPr="00262E32">
              <w:rPr>
                <w:lang w:eastAsia="en-GB"/>
              </w:rPr>
              <w:t xml:space="preserve"> etc. They should be encouraged to not only present the information but ensure that the class engage with this as well via activities/question and answer. Consider what these </w:t>
            </w:r>
            <w:r w:rsidR="000346FA">
              <w:rPr>
                <w:lang w:eastAsia="en-GB"/>
              </w:rPr>
              <w:t xml:space="preserve">protest groups and </w:t>
            </w:r>
            <w:r w:rsidRPr="00262E32">
              <w:rPr>
                <w:lang w:eastAsia="en-GB"/>
              </w:rPr>
              <w:t xml:space="preserve">sub-cultures say about </w:t>
            </w:r>
            <w:r>
              <w:rPr>
                <w:lang w:eastAsia="en-GB"/>
              </w:rPr>
              <w:t xml:space="preserve">resistance to social control and </w:t>
            </w:r>
            <w:r w:rsidRPr="00262E32">
              <w:rPr>
                <w:lang w:eastAsia="en-GB"/>
              </w:rPr>
              <w:t>conformity.</w:t>
            </w:r>
          </w:p>
          <w:p w14:paraId="6DBC7131" w14:textId="77777777" w:rsidR="003272BB" w:rsidRDefault="003272BB" w:rsidP="00785DA2">
            <w:pPr>
              <w:pStyle w:val="BodyText"/>
              <w:rPr>
                <w:lang w:eastAsia="en-GB"/>
              </w:rPr>
            </w:pPr>
          </w:p>
          <w:p w14:paraId="6DBC7132" w14:textId="6FAE41C9" w:rsidR="003272BB" w:rsidRDefault="002C3C6E" w:rsidP="002C3C6E">
            <w:pPr>
              <w:pStyle w:val="BodyText"/>
              <w:spacing w:before="60" w:after="60"/>
              <w:rPr>
                <w:lang w:eastAsia="en-GB"/>
              </w:rPr>
            </w:pPr>
            <w:r>
              <w:rPr>
                <w:lang w:eastAsia="en-GB"/>
              </w:rPr>
              <w:t>V</w:t>
            </w:r>
            <w:r w:rsidR="003272BB">
              <w:rPr>
                <w:lang w:eastAsia="en-GB"/>
              </w:rPr>
              <w:t xml:space="preserve">ideo presentation on what a subculture is </w:t>
            </w:r>
            <w:hyperlink r:id="rId117" w:history="1">
              <w:r w:rsidR="00070095" w:rsidRPr="009A4851">
                <w:rPr>
                  <w:rStyle w:val="Hyperlink"/>
                  <w:rFonts w:cs="Arial"/>
                  <w:lang w:eastAsia="en-GB"/>
                </w:rPr>
                <w:t>https://youtu.be/BwBWlRFs8D8</w:t>
              </w:r>
            </w:hyperlink>
            <w:r w:rsidR="00070095">
              <w:rPr>
                <w:lang w:eastAsia="en-GB"/>
              </w:rPr>
              <w:t xml:space="preserve"> </w:t>
            </w:r>
          </w:p>
          <w:p w14:paraId="6DBC7134" w14:textId="6678787F" w:rsidR="003272BB" w:rsidRDefault="003272BB" w:rsidP="002C3C6E">
            <w:pPr>
              <w:pStyle w:val="BodyText"/>
              <w:spacing w:before="60" w:after="60"/>
              <w:rPr>
                <w:lang w:eastAsia="en-GB"/>
              </w:rPr>
            </w:pPr>
            <w:r>
              <w:rPr>
                <w:lang w:eastAsia="en-GB"/>
              </w:rPr>
              <w:t xml:space="preserve">Example of a school subculture, Paul Willis’ ‘Learning to labour; study </w:t>
            </w:r>
            <w:hyperlink r:id="rId118" w:history="1">
              <w:r w:rsidR="002C3C6E">
                <w:rPr>
                  <w:rStyle w:val="Hyperlink"/>
                  <w:rFonts w:cs="Arial"/>
                  <w:lang w:eastAsia="en-GB"/>
                </w:rPr>
                <w:t>www.</w:t>
              </w:r>
              <w:r w:rsidRPr="009A4851">
                <w:rPr>
                  <w:rStyle w:val="Hyperlink"/>
                  <w:rFonts w:cs="Arial"/>
                  <w:lang w:eastAsia="en-GB"/>
                </w:rPr>
                <w:t>historylearningsite.co.uk/sociology/education-and-sociology/paul-willis/</w:t>
              </w:r>
            </w:hyperlink>
          </w:p>
          <w:p w14:paraId="6DBC7136" w14:textId="77777777" w:rsidR="00825ADF" w:rsidRDefault="00825ADF" w:rsidP="002C3C6E">
            <w:pPr>
              <w:pStyle w:val="BodyText"/>
              <w:spacing w:before="60" w:after="60"/>
              <w:rPr>
                <w:lang w:eastAsia="en-GB"/>
              </w:rPr>
            </w:pPr>
            <w:r>
              <w:rPr>
                <w:lang w:eastAsia="en-GB"/>
              </w:rPr>
              <w:t xml:space="preserve">Different youth subcultures over the years </w:t>
            </w:r>
            <w:hyperlink r:id="rId119" w:history="1">
              <w:r w:rsidRPr="009A4851">
                <w:rPr>
                  <w:rStyle w:val="Hyperlink"/>
                  <w:rFonts w:cs="Arial"/>
                  <w:lang w:eastAsia="en-GB"/>
                </w:rPr>
                <w:t>https://youtu.be/4Kgq0miXxvQ</w:t>
              </w:r>
            </w:hyperlink>
            <w:r>
              <w:rPr>
                <w:lang w:eastAsia="en-GB"/>
              </w:rPr>
              <w:t xml:space="preserve"> </w:t>
            </w:r>
          </w:p>
          <w:p w14:paraId="6DBC7138" w14:textId="77777777" w:rsidR="00070095" w:rsidRDefault="00070095" w:rsidP="002C3C6E">
            <w:pPr>
              <w:pStyle w:val="BodyText"/>
              <w:spacing w:before="60" w:after="60"/>
              <w:rPr>
                <w:lang w:eastAsia="en-GB"/>
              </w:rPr>
            </w:pPr>
            <w:r>
              <w:rPr>
                <w:lang w:eastAsia="en-GB"/>
              </w:rPr>
              <w:t xml:space="preserve">Mods, </w:t>
            </w:r>
            <w:proofErr w:type="gramStart"/>
            <w:r>
              <w:rPr>
                <w:lang w:eastAsia="en-GB"/>
              </w:rPr>
              <w:t>rockers</w:t>
            </w:r>
            <w:proofErr w:type="gramEnd"/>
            <w:r>
              <w:rPr>
                <w:lang w:eastAsia="en-GB"/>
              </w:rPr>
              <w:t xml:space="preserve"> and moral panics </w:t>
            </w:r>
            <w:hyperlink r:id="rId120" w:history="1">
              <w:r w:rsidRPr="009A4851">
                <w:rPr>
                  <w:rStyle w:val="Hyperlink"/>
                  <w:rFonts w:cs="Arial"/>
                  <w:lang w:eastAsia="en-GB"/>
                </w:rPr>
                <w:t>https://youtu.be/r61ks18Bd7I</w:t>
              </w:r>
            </w:hyperlink>
            <w:r>
              <w:rPr>
                <w:lang w:eastAsia="en-GB"/>
              </w:rPr>
              <w:t xml:space="preserve"> </w:t>
            </w:r>
          </w:p>
          <w:p w14:paraId="6DBC713A" w14:textId="77777777" w:rsidR="00070095" w:rsidRDefault="00070095" w:rsidP="002C3C6E">
            <w:pPr>
              <w:pStyle w:val="BodyText"/>
              <w:spacing w:before="60" w:after="60"/>
              <w:rPr>
                <w:lang w:eastAsia="en-GB"/>
              </w:rPr>
            </w:pPr>
            <w:r>
              <w:rPr>
                <w:lang w:eastAsia="en-GB"/>
              </w:rPr>
              <w:t xml:space="preserve">Why do young people get involved in social movements? </w:t>
            </w:r>
            <w:hyperlink r:id="rId121" w:history="1">
              <w:r w:rsidRPr="009A4851">
                <w:rPr>
                  <w:rStyle w:val="Hyperlink"/>
                  <w:rFonts w:cs="Arial"/>
                  <w:lang w:eastAsia="en-GB"/>
                </w:rPr>
                <w:t>https://youtu.be/zySKwvQCpXE</w:t>
              </w:r>
            </w:hyperlink>
            <w:r>
              <w:rPr>
                <w:lang w:eastAsia="en-GB"/>
              </w:rPr>
              <w:t xml:space="preserve"> </w:t>
            </w:r>
          </w:p>
          <w:p w14:paraId="6DBC713D" w14:textId="2667A2FD" w:rsidR="003272BB" w:rsidRDefault="00B46ABA" w:rsidP="002C3C6E">
            <w:pPr>
              <w:pStyle w:val="BodyText"/>
              <w:spacing w:before="60" w:after="60"/>
              <w:rPr>
                <w:lang w:eastAsia="en-GB"/>
              </w:rPr>
            </w:pPr>
            <w:r>
              <w:rPr>
                <w:lang w:eastAsia="en-GB"/>
              </w:rPr>
              <w:t xml:space="preserve">Life of an environmental activist </w:t>
            </w:r>
            <w:hyperlink r:id="rId122" w:history="1">
              <w:r w:rsidRPr="009A4851">
                <w:rPr>
                  <w:rStyle w:val="Hyperlink"/>
                  <w:rFonts w:cs="Arial"/>
                  <w:lang w:eastAsia="en-GB"/>
                </w:rPr>
                <w:t>https://youtu.be/Ei-a_Rbe8TU</w:t>
              </w:r>
            </w:hyperlink>
            <w:r>
              <w:rPr>
                <w:lang w:eastAsia="en-GB"/>
              </w:rPr>
              <w:t xml:space="preserve"> </w:t>
            </w:r>
          </w:p>
        </w:tc>
      </w:tr>
      <w:tr w:rsidR="005F5074" w:rsidRPr="004A4E17" w14:paraId="6DBC7153" w14:textId="77777777" w:rsidTr="00393B97">
        <w:tblPrEx>
          <w:tblCellMar>
            <w:top w:w="0" w:type="dxa"/>
            <w:bottom w:w="0" w:type="dxa"/>
          </w:tblCellMar>
        </w:tblPrEx>
        <w:tc>
          <w:tcPr>
            <w:tcW w:w="2552" w:type="dxa"/>
            <w:tcMar>
              <w:top w:w="113" w:type="dxa"/>
              <w:bottom w:w="113" w:type="dxa"/>
            </w:tcMar>
          </w:tcPr>
          <w:p w14:paraId="6DBC713F" w14:textId="10466473" w:rsidR="005F5074" w:rsidRDefault="00443CC5" w:rsidP="002C3C6E">
            <w:pPr>
              <w:pStyle w:val="BodyText"/>
              <w:numPr>
                <w:ilvl w:val="1"/>
                <w:numId w:val="15"/>
              </w:numPr>
              <w:rPr>
                <w:b/>
                <w:lang w:eastAsia="en-GB"/>
              </w:rPr>
            </w:pPr>
            <w:r>
              <w:rPr>
                <w:b/>
                <w:lang w:eastAsia="en-GB"/>
              </w:rPr>
              <w:t>What influences our social identity?</w:t>
            </w:r>
          </w:p>
          <w:p w14:paraId="6DBC7140" w14:textId="77777777" w:rsidR="00443CC5" w:rsidRDefault="00443CC5" w:rsidP="00443CC5">
            <w:pPr>
              <w:pStyle w:val="BodyText"/>
              <w:rPr>
                <w:b/>
                <w:lang w:eastAsia="en-GB"/>
              </w:rPr>
            </w:pPr>
          </w:p>
          <w:p w14:paraId="6DBC7141" w14:textId="77777777" w:rsidR="00443CC5" w:rsidRPr="00443CC5" w:rsidRDefault="00443CC5" w:rsidP="00443CC5">
            <w:pPr>
              <w:pStyle w:val="BodyText"/>
              <w:rPr>
                <w:lang w:eastAsia="en-GB"/>
              </w:rPr>
            </w:pPr>
            <w:r>
              <w:rPr>
                <w:lang w:eastAsia="en-GB"/>
              </w:rPr>
              <w:t>2.3.1. Social identity</w:t>
            </w:r>
          </w:p>
        </w:tc>
        <w:tc>
          <w:tcPr>
            <w:tcW w:w="2126" w:type="dxa"/>
            <w:tcMar>
              <w:top w:w="113" w:type="dxa"/>
              <w:bottom w:w="113" w:type="dxa"/>
            </w:tcMar>
          </w:tcPr>
          <w:p w14:paraId="6DBC7142" w14:textId="77777777" w:rsidR="005F5074" w:rsidRPr="004A4E17" w:rsidRDefault="00EE536A" w:rsidP="00393B97">
            <w:pPr>
              <w:pStyle w:val="BodyText"/>
              <w:rPr>
                <w:lang w:eastAsia="en-GB"/>
              </w:rPr>
            </w:pPr>
            <w:r>
              <w:rPr>
                <w:lang w:eastAsia="en-GB"/>
              </w:rPr>
              <w:t xml:space="preserve">To understand </w:t>
            </w:r>
            <w:r w:rsidR="00223AF4">
              <w:rPr>
                <w:lang w:eastAsia="en-GB"/>
              </w:rPr>
              <w:t>the</w:t>
            </w:r>
            <w:r>
              <w:rPr>
                <w:lang w:eastAsia="en-GB"/>
              </w:rPr>
              <w:t xml:space="preserve"> key aspects of social identity, including age, gender, ethnicity and social class and the impact of each aspect on individuals and social groups in different societies. </w:t>
            </w:r>
          </w:p>
        </w:tc>
        <w:tc>
          <w:tcPr>
            <w:tcW w:w="9923" w:type="dxa"/>
            <w:tcMar>
              <w:top w:w="113" w:type="dxa"/>
              <w:bottom w:w="113" w:type="dxa"/>
            </w:tcMar>
          </w:tcPr>
          <w:p w14:paraId="6DBC7143" w14:textId="3336CA31" w:rsidR="00CB4A02" w:rsidRPr="00262E32" w:rsidRDefault="00CB4A02" w:rsidP="00CB4A0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A consideration of how social identity is not universal and is affected by factors such as </w:t>
            </w:r>
            <w:r>
              <w:rPr>
                <w:rFonts w:ascii="Arial" w:hAnsi="Arial" w:cs="Arial"/>
                <w:sz w:val="20"/>
                <w:szCs w:val="20"/>
                <w:lang w:eastAsia="en-GB"/>
              </w:rPr>
              <w:t xml:space="preserve">age, class </w:t>
            </w:r>
            <w:r w:rsidRPr="00262E32">
              <w:rPr>
                <w:rFonts w:ascii="Arial" w:hAnsi="Arial" w:cs="Arial"/>
                <w:sz w:val="20"/>
                <w:szCs w:val="20"/>
                <w:lang w:eastAsia="en-GB"/>
              </w:rPr>
              <w:t xml:space="preserve">ethnicity and gender. Start by brainstorming </w:t>
            </w:r>
            <w:r>
              <w:rPr>
                <w:rFonts w:ascii="Arial" w:hAnsi="Arial" w:cs="Arial"/>
                <w:sz w:val="20"/>
                <w:szCs w:val="20"/>
                <w:lang w:eastAsia="en-GB"/>
              </w:rPr>
              <w:t xml:space="preserve">and revising </w:t>
            </w:r>
            <w:r w:rsidRPr="00262E32">
              <w:rPr>
                <w:rFonts w:ascii="Arial" w:hAnsi="Arial" w:cs="Arial"/>
                <w:sz w:val="20"/>
                <w:szCs w:val="20"/>
                <w:lang w:eastAsia="en-GB"/>
              </w:rPr>
              <w:t xml:space="preserve">what </w:t>
            </w:r>
            <w:r>
              <w:rPr>
                <w:rFonts w:ascii="Arial" w:hAnsi="Arial" w:cs="Arial"/>
                <w:sz w:val="20"/>
                <w:szCs w:val="20"/>
                <w:lang w:eastAsia="en-GB"/>
              </w:rPr>
              <w:t>is meant by identity – perhaps</w:t>
            </w:r>
            <w:r w:rsidRPr="00262E32">
              <w:rPr>
                <w:rFonts w:ascii="Arial" w:hAnsi="Arial" w:cs="Arial"/>
                <w:sz w:val="20"/>
                <w:szCs w:val="20"/>
                <w:lang w:eastAsia="en-GB"/>
              </w:rPr>
              <w:t xml:space="preserve"> notions of the inner self (thoughts and feelings), personal identity (our name, date of birth</w:t>
            </w:r>
            <w:r>
              <w:rPr>
                <w:rFonts w:ascii="Arial" w:hAnsi="Arial" w:cs="Arial"/>
                <w:sz w:val="20"/>
                <w:szCs w:val="20"/>
                <w:lang w:eastAsia="en-GB"/>
              </w:rPr>
              <w:t>,</w:t>
            </w:r>
            <w:r w:rsidRPr="00262E32">
              <w:rPr>
                <w:rFonts w:ascii="Arial" w:hAnsi="Arial" w:cs="Arial"/>
                <w:sz w:val="20"/>
                <w:szCs w:val="20"/>
                <w:lang w:eastAsia="en-GB"/>
              </w:rPr>
              <w:t xml:space="preserve"> etc.) and social identity (that which we present to others,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being ‘the cool kid’, ‘the geek’</w:t>
            </w:r>
            <w:r>
              <w:rPr>
                <w:rFonts w:ascii="Arial" w:hAnsi="Arial" w:cs="Arial"/>
                <w:sz w:val="20"/>
                <w:szCs w:val="20"/>
                <w:lang w:eastAsia="en-GB"/>
              </w:rPr>
              <w:t>,</w:t>
            </w:r>
            <w:r w:rsidRPr="00262E32">
              <w:rPr>
                <w:rFonts w:ascii="Arial" w:hAnsi="Arial" w:cs="Arial"/>
                <w:sz w:val="20"/>
                <w:szCs w:val="20"/>
                <w:lang w:eastAsia="en-GB"/>
              </w:rPr>
              <w:t xml:space="preserve"> etc.). Set learners the task of producing a creative piece to demonstrate their own identity for the rest of the class – particularly good activity if the class doesn’t know each other well. These can then make a wall display. Learners could decorate T-shirts, create models, produce posters</w:t>
            </w:r>
            <w:r>
              <w:rPr>
                <w:rFonts w:ascii="Arial" w:hAnsi="Arial" w:cs="Arial"/>
                <w:sz w:val="20"/>
                <w:szCs w:val="20"/>
                <w:lang w:eastAsia="en-GB"/>
              </w:rPr>
              <w:t>,</w:t>
            </w:r>
            <w:r w:rsidRPr="00262E32">
              <w:rPr>
                <w:rFonts w:ascii="Arial" w:hAnsi="Arial" w:cs="Arial"/>
                <w:sz w:val="20"/>
                <w:szCs w:val="20"/>
                <w:lang w:eastAsia="en-GB"/>
              </w:rPr>
              <w:t xml:space="preserve"> etc. – let them choose what appeals to them best. </w:t>
            </w:r>
            <w:r>
              <w:rPr>
                <w:rFonts w:ascii="Arial" w:hAnsi="Arial" w:cs="Arial"/>
                <w:b/>
                <w:sz w:val="20"/>
                <w:szCs w:val="20"/>
                <w:lang w:eastAsia="en-GB"/>
              </w:rPr>
              <w:t>(I</w:t>
            </w:r>
            <w:r w:rsidRPr="00262E32">
              <w:rPr>
                <w:rFonts w:ascii="Arial" w:hAnsi="Arial" w:cs="Arial"/>
                <w:b/>
                <w:sz w:val="20"/>
                <w:szCs w:val="20"/>
                <w:lang w:eastAsia="en-GB"/>
              </w:rPr>
              <w:t>)</w:t>
            </w:r>
          </w:p>
          <w:p w14:paraId="6DBC7144" w14:textId="77777777" w:rsidR="00CB4A02" w:rsidRPr="00262E32" w:rsidRDefault="00CB4A02" w:rsidP="00CB4A02">
            <w:pPr>
              <w:pStyle w:val="ListParagraph"/>
              <w:autoSpaceDE w:val="0"/>
              <w:autoSpaceDN w:val="0"/>
              <w:adjustRightInd w:val="0"/>
              <w:rPr>
                <w:rFonts w:cs="Arial"/>
                <w:lang w:eastAsia="en-GB"/>
              </w:rPr>
            </w:pPr>
          </w:p>
          <w:p w14:paraId="6DBC7145" w14:textId="514EFB63" w:rsidR="00CB4A02" w:rsidRPr="00262E32" w:rsidRDefault="00CB4A02" w:rsidP="00CB4A0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Give learners examples of different people who represent each of th</w:t>
            </w:r>
            <w:r>
              <w:rPr>
                <w:rFonts w:ascii="Arial" w:hAnsi="Arial" w:cs="Arial"/>
                <w:sz w:val="20"/>
                <w:szCs w:val="20"/>
                <w:lang w:eastAsia="en-GB"/>
              </w:rPr>
              <w:t>e criteria in the syllabus (gender</w:t>
            </w:r>
            <w:r w:rsidRPr="00262E32">
              <w:rPr>
                <w:rFonts w:ascii="Arial" w:hAnsi="Arial" w:cs="Arial"/>
                <w:sz w:val="20"/>
                <w:szCs w:val="20"/>
                <w:lang w:eastAsia="en-GB"/>
              </w:rPr>
              <w:t>, age</w:t>
            </w:r>
            <w:r>
              <w:rPr>
                <w:rFonts w:ascii="Arial" w:hAnsi="Arial" w:cs="Arial"/>
                <w:sz w:val="20"/>
                <w:szCs w:val="20"/>
                <w:lang w:eastAsia="en-GB"/>
              </w:rPr>
              <w:t>,</w:t>
            </w:r>
            <w:r w:rsidRPr="00262E32">
              <w:rPr>
                <w:rFonts w:ascii="Arial" w:hAnsi="Arial" w:cs="Arial"/>
                <w:sz w:val="20"/>
                <w:szCs w:val="20"/>
                <w:lang w:eastAsia="en-GB"/>
              </w:rPr>
              <w:t xml:space="preserve"> etc.) – a wide variety will be needed here. These could be divided u</w:t>
            </w:r>
            <w:r w:rsidR="00223AF4">
              <w:rPr>
                <w:rFonts w:ascii="Arial" w:hAnsi="Arial" w:cs="Arial"/>
                <w:sz w:val="20"/>
                <w:szCs w:val="20"/>
                <w:lang w:eastAsia="en-GB"/>
              </w:rPr>
              <w:t xml:space="preserve">p between five tables to cover </w:t>
            </w:r>
            <w:r>
              <w:rPr>
                <w:rFonts w:ascii="Arial" w:hAnsi="Arial" w:cs="Arial"/>
                <w:sz w:val="20"/>
                <w:szCs w:val="20"/>
                <w:lang w:eastAsia="en-GB"/>
              </w:rPr>
              <w:t>all the</w:t>
            </w:r>
            <w:r w:rsidRPr="00262E32">
              <w:rPr>
                <w:rFonts w:ascii="Arial" w:hAnsi="Arial" w:cs="Arial"/>
                <w:sz w:val="20"/>
                <w:szCs w:val="20"/>
                <w:lang w:eastAsia="en-GB"/>
              </w:rPr>
              <w:t xml:space="preserve"> aspects,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a gender table, an age table</w:t>
            </w:r>
            <w:r>
              <w:rPr>
                <w:rFonts w:ascii="Arial" w:hAnsi="Arial" w:cs="Arial"/>
                <w:sz w:val="20"/>
                <w:szCs w:val="20"/>
                <w:lang w:eastAsia="en-GB"/>
              </w:rPr>
              <w:t>,</w:t>
            </w:r>
            <w:r w:rsidRPr="00262E32">
              <w:rPr>
                <w:rFonts w:ascii="Arial" w:hAnsi="Arial" w:cs="Arial"/>
                <w:sz w:val="20"/>
                <w:szCs w:val="20"/>
                <w:lang w:eastAsia="en-GB"/>
              </w:rPr>
              <w:t xml:space="preserve"> etc. Working in groups (these coul</w:t>
            </w:r>
            <w:r>
              <w:rPr>
                <w:rFonts w:ascii="Arial" w:hAnsi="Arial" w:cs="Arial"/>
                <w:sz w:val="20"/>
                <w:szCs w:val="20"/>
                <w:lang w:eastAsia="en-GB"/>
              </w:rPr>
              <w:t>d be differentiated if you like</w:t>
            </w:r>
            <w:r w:rsidRPr="00262E32">
              <w:rPr>
                <w:rFonts w:ascii="Arial" w:hAnsi="Arial" w:cs="Arial"/>
                <w:sz w:val="20"/>
                <w:szCs w:val="20"/>
                <w:lang w:eastAsia="en-GB"/>
              </w:rPr>
              <w:t xml:space="preserve">), learners consider how the factors shown in the images could affect identity. </w:t>
            </w:r>
            <w:r w:rsidR="002C46D2">
              <w:rPr>
                <w:rFonts w:ascii="Arial" w:hAnsi="Arial" w:cs="Arial"/>
                <w:sz w:val="20"/>
                <w:szCs w:val="20"/>
                <w:lang w:eastAsia="en-GB"/>
              </w:rPr>
              <w:t>Al</w:t>
            </w:r>
            <w:r w:rsidRPr="00262E32">
              <w:rPr>
                <w:rFonts w:ascii="Arial" w:hAnsi="Arial" w:cs="Arial"/>
                <w:sz w:val="20"/>
                <w:szCs w:val="20"/>
                <w:lang w:eastAsia="en-GB"/>
              </w:rPr>
              <w:t xml:space="preserve">l learners to visit all </w:t>
            </w:r>
            <w:r>
              <w:rPr>
                <w:rFonts w:ascii="Arial" w:hAnsi="Arial" w:cs="Arial"/>
                <w:sz w:val="20"/>
                <w:szCs w:val="20"/>
                <w:lang w:eastAsia="en-GB"/>
              </w:rPr>
              <w:t xml:space="preserve">the </w:t>
            </w:r>
            <w:r w:rsidRPr="00262E32">
              <w:rPr>
                <w:rFonts w:ascii="Arial" w:hAnsi="Arial" w:cs="Arial"/>
                <w:sz w:val="20"/>
                <w:szCs w:val="20"/>
                <w:lang w:eastAsia="en-GB"/>
              </w:rPr>
              <w:t xml:space="preserve">tables. At the end of the carousel, every group must present their thoughts on the first table they visited – the rest of the class can add in their ideas too. </w:t>
            </w:r>
          </w:p>
          <w:p w14:paraId="6DBC7146" w14:textId="77777777" w:rsidR="00CB4A02" w:rsidRPr="00262E32" w:rsidRDefault="00CB4A02" w:rsidP="00CB4A02">
            <w:pPr>
              <w:pStyle w:val="ListParagraph"/>
              <w:rPr>
                <w:rFonts w:cs="Arial"/>
                <w:lang w:eastAsia="en-GB"/>
              </w:rPr>
            </w:pPr>
          </w:p>
          <w:p w14:paraId="6DBC7147" w14:textId="77777777" w:rsidR="00CB4A02" w:rsidRPr="00262E32" w:rsidRDefault="00CB4A02" w:rsidP="00CB4A0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Working in pairs, the class </w:t>
            </w:r>
            <w:proofErr w:type="gramStart"/>
            <w:r w:rsidRPr="00262E32">
              <w:rPr>
                <w:rFonts w:ascii="Arial" w:hAnsi="Arial" w:cs="Arial"/>
                <w:sz w:val="20"/>
                <w:szCs w:val="20"/>
                <w:lang w:eastAsia="en-GB"/>
              </w:rPr>
              <w:t>have to</w:t>
            </w:r>
            <w:proofErr w:type="gramEnd"/>
            <w:r w:rsidRPr="00262E32">
              <w:rPr>
                <w:rFonts w:ascii="Arial" w:hAnsi="Arial" w:cs="Arial"/>
                <w:sz w:val="20"/>
                <w:szCs w:val="20"/>
                <w:lang w:eastAsia="en-GB"/>
              </w:rPr>
              <w:t xml:space="preserve"> complete a PowerPoint presentation to illustrate how social factors affect identity – give them some guidance here on topics to cover such as norms, values, behaviour, attitudes, religion, dress</w:t>
            </w:r>
            <w:r>
              <w:rPr>
                <w:rFonts w:ascii="Arial" w:hAnsi="Arial" w:cs="Arial"/>
                <w:sz w:val="20"/>
                <w:szCs w:val="20"/>
                <w:lang w:eastAsia="en-GB"/>
              </w:rPr>
              <w:t>,</w:t>
            </w:r>
            <w:r w:rsidRPr="00262E32">
              <w:rPr>
                <w:rFonts w:ascii="Arial" w:hAnsi="Arial" w:cs="Arial"/>
                <w:sz w:val="20"/>
                <w:szCs w:val="20"/>
                <w:lang w:eastAsia="en-GB"/>
              </w:rPr>
              <w:t xml:space="preserve"> etc. </w:t>
            </w:r>
          </w:p>
          <w:p w14:paraId="6DBC7148" w14:textId="77777777" w:rsidR="00CB4A02" w:rsidRPr="00262E32" w:rsidRDefault="00CB4A02" w:rsidP="00CB4A02">
            <w:pPr>
              <w:pStyle w:val="ListParagraph"/>
              <w:rPr>
                <w:rFonts w:cs="Arial"/>
                <w:lang w:eastAsia="en-GB"/>
              </w:rPr>
            </w:pPr>
          </w:p>
          <w:p w14:paraId="6DBC7149" w14:textId="7DA01EC7" w:rsidR="005F5074" w:rsidRDefault="002C3C6E" w:rsidP="00CB4A02">
            <w:pPr>
              <w:pStyle w:val="BodyText"/>
              <w:rPr>
                <w:b/>
                <w:lang w:eastAsia="en-GB"/>
              </w:rPr>
            </w:pPr>
            <w:r>
              <w:rPr>
                <w:lang w:eastAsia="en-GB"/>
              </w:rPr>
              <w:t>C</w:t>
            </w:r>
            <w:r w:rsidR="00CB4A02" w:rsidRPr="00262E32">
              <w:rPr>
                <w:lang w:eastAsia="en-GB"/>
              </w:rPr>
              <w:t xml:space="preserve">heck understanding through a knowledge-based test. </w:t>
            </w:r>
            <w:r w:rsidR="00CB4A02" w:rsidRPr="00262E32">
              <w:rPr>
                <w:b/>
                <w:lang w:eastAsia="en-GB"/>
              </w:rPr>
              <w:t>(I)</w:t>
            </w:r>
            <w:r w:rsidR="00CB4A02">
              <w:rPr>
                <w:b/>
                <w:lang w:eastAsia="en-GB"/>
              </w:rPr>
              <w:t>(F)</w:t>
            </w:r>
          </w:p>
          <w:p w14:paraId="6DBC714B" w14:textId="77777777" w:rsidR="00223AF4" w:rsidRDefault="00223AF4" w:rsidP="00223AF4">
            <w:pPr>
              <w:autoSpaceDE w:val="0"/>
              <w:autoSpaceDN w:val="0"/>
              <w:adjustRightInd w:val="0"/>
              <w:rPr>
                <w:rFonts w:ascii="Arial" w:hAnsi="Arial" w:cs="Arial"/>
                <w:sz w:val="20"/>
                <w:szCs w:val="20"/>
              </w:rPr>
            </w:pPr>
          </w:p>
          <w:p w14:paraId="6DBC714C" w14:textId="3D1BA406" w:rsidR="00223AF4"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S</w:t>
            </w:r>
            <w:r w:rsidR="00223AF4">
              <w:rPr>
                <w:rFonts w:ascii="Arial" w:hAnsi="Arial" w:cs="Arial"/>
                <w:sz w:val="20"/>
                <w:szCs w:val="20"/>
              </w:rPr>
              <w:t xml:space="preserve">hort video on identity </w:t>
            </w:r>
            <w:hyperlink r:id="rId123" w:history="1">
              <w:r w:rsidR="00223AF4" w:rsidRPr="003562A0">
                <w:rPr>
                  <w:rStyle w:val="Hyperlink"/>
                  <w:rFonts w:ascii="Arial" w:hAnsi="Arial" w:cs="Arial"/>
                  <w:sz w:val="20"/>
                  <w:szCs w:val="20"/>
                </w:rPr>
                <w:t>https://youtu.be/8IpugH5Adqs</w:t>
              </w:r>
            </w:hyperlink>
            <w:r w:rsidR="00223AF4">
              <w:rPr>
                <w:rFonts w:ascii="Arial" w:hAnsi="Arial" w:cs="Arial"/>
                <w:sz w:val="20"/>
                <w:szCs w:val="20"/>
              </w:rPr>
              <w:t xml:space="preserve"> </w:t>
            </w:r>
          </w:p>
          <w:p w14:paraId="6DBC714E" w14:textId="590B9FB0" w:rsidR="00E82333" w:rsidRDefault="00223AF4" w:rsidP="002C3C6E">
            <w:pPr>
              <w:pStyle w:val="BodyText"/>
              <w:spacing w:before="60" w:after="60"/>
            </w:pPr>
            <w:r>
              <w:t>A presentation on c</w:t>
            </w:r>
            <w:r w:rsidR="00825ADF">
              <w:t>ultu</w:t>
            </w:r>
            <w:r>
              <w:t xml:space="preserve">re, </w:t>
            </w:r>
            <w:proofErr w:type="gramStart"/>
            <w:r>
              <w:t>identity</w:t>
            </w:r>
            <w:proofErr w:type="gramEnd"/>
            <w:r>
              <w:t xml:space="preserve"> and socialisation</w:t>
            </w:r>
            <w:r w:rsidR="00825ADF">
              <w:t xml:space="preserve"> </w:t>
            </w:r>
            <w:hyperlink r:id="rId124" w:history="1">
              <w:r w:rsidR="00825ADF" w:rsidRPr="009A4851">
                <w:rPr>
                  <w:rStyle w:val="Hyperlink"/>
                  <w:rFonts w:cs="Arial"/>
                </w:rPr>
                <w:t>https://youtu.be/HWPOxSXMs5o</w:t>
              </w:r>
            </w:hyperlink>
            <w:r w:rsidR="00825ADF">
              <w:t xml:space="preserve"> </w:t>
            </w:r>
          </w:p>
          <w:p w14:paraId="6DBC7150" w14:textId="6155CA4B" w:rsidR="00C56CF2" w:rsidRDefault="002C3C6E" w:rsidP="002C3C6E">
            <w:pPr>
              <w:pStyle w:val="BodyText"/>
              <w:spacing w:before="60" w:after="60"/>
            </w:pPr>
            <w:r>
              <w:t>M</w:t>
            </w:r>
            <w:r w:rsidR="00C56CF2">
              <w:t xml:space="preserve">aterial on social identity (suitable for advanced learners) </w:t>
            </w:r>
          </w:p>
          <w:p w14:paraId="6DBC7152" w14:textId="2FCD502D" w:rsidR="00C56CF2" w:rsidRDefault="00000000" w:rsidP="002C3C6E">
            <w:pPr>
              <w:pStyle w:val="BodyText"/>
              <w:spacing w:before="60" w:after="60"/>
            </w:pPr>
            <w:hyperlink r:id="rId125" w:history="1">
              <w:r w:rsidR="002C3C6E" w:rsidRPr="009773E0">
                <w:rPr>
                  <w:rStyle w:val="Hyperlink"/>
                  <w:rFonts w:cs="Arial"/>
                </w:rPr>
                <w:t>www.studysmarter.co.uk/explanations/social-studies/cultural-identity/social-identity/</w:t>
              </w:r>
            </w:hyperlink>
            <w:r w:rsidR="002C3C6E">
              <w:t xml:space="preserve"> </w:t>
            </w:r>
            <w:r w:rsidR="00C56CF2">
              <w:t xml:space="preserve">   </w:t>
            </w:r>
          </w:p>
        </w:tc>
      </w:tr>
      <w:tr w:rsidR="005F5074" w:rsidRPr="004A4E17" w14:paraId="6DBC715E" w14:textId="77777777" w:rsidTr="00393B97">
        <w:tblPrEx>
          <w:tblCellMar>
            <w:top w:w="0" w:type="dxa"/>
            <w:bottom w:w="0" w:type="dxa"/>
          </w:tblCellMar>
        </w:tblPrEx>
        <w:tc>
          <w:tcPr>
            <w:tcW w:w="2552" w:type="dxa"/>
            <w:tcMar>
              <w:top w:w="113" w:type="dxa"/>
              <w:bottom w:w="113" w:type="dxa"/>
            </w:tcMar>
          </w:tcPr>
          <w:p w14:paraId="6DBC7154" w14:textId="0FE83718" w:rsidR="005F5074" w:rsidRPr="003C7FA3" w:rsidRDefault="00E82333" w:rsidP="002C3C6E">
            <w:pPr>
              <w:pStyle w:val="BodyText"/>
              <w:numPr>
                <w:ilvl w:val="2"/>
                <w:numId w:val="15"/>
              </w:numPr>
              <w:rPr>
                <w:lang w:eastAsia="en-GB"/>
              </w:rPr>
            </w:pPr>
            <w:r>
              <w:rPr>
                <w:lang w:eastAsia="en-GB"/>
              </w:rPr>
              <w:t>The digital self and online identities</w:t>
            </w:r>
          </w:p>
        </w:tc>
        <w:tc>
          <w:tcPr>
            <w:tcW w:w="2126" w:type="dxa"/>
            <w:tcMar>
              <w:top w:w="113" w:type="dxa"/>
              <w:bottom w:w="113" w:type="dxa"/>
            </w:tcMar>
          </w:tcPr>
          <w:p w14:paraId="6DBC7155" w14:textId="77777777" w:rsidR="005F5074" w:rsidRPr="004A4E17" w:rsidRDefault="00B23615" w:rsidP="00393B97">
            <w:pPr>
              <w:pStyle w:val="BodyText"/>
              <w:rPr>
                <w:lang w:eastAsia="en-GB"/>
              </w:rPr>
            </w:pPr>
            <w:r>
              <w:rPr>
                <w:lang w:eastAsia="en-GB"/>
              </w:rPr>
              <w:t xml:space="preserve">To understand what is meant by the digital self and online identities with positive and negative impacts of social networks, social </w:t>
            </w:r>
            <w:proofErr w:type="gramStart"/>
            <w:r>
              <w:rPr>
                <w:lang w:eastAsia="en-GB"/>
              </w:rPr>
              <w:t>media</w:t>
            </w:r>
            <w:proofErr w:type="gramEnd"/>
            <w:r>
              <w:rPr>
                <w:lang w:eastAsia="en-GB"/>
              </w:rPr>
              <w:t xml:space="preserve"> and virtual communities on identity.</w:t>
            </w:r>
          </w:p>
        </w:tc>
        <w:tc>
          <w:tcPr>
            <w:tcW w:w="9923" w:type="dxa"/>
            <w:tcMar>
              <w:top w:w="113" w:type="dxa"/>
              <w:bottom w:w="113" w:type="dxa"/>
            </w:tcMar>
          </w:tcPr>
          <w:p w14:paraId="6DBC7156" w14:textId="77777777" w:rsidR="005F5074" w:rsidRDefault="00C56CF2" w:rsidP="00C56CF2">
            <w:pPr>
              <w:pStyle w:val="BodyText"/>
            </w:pPr>
            <w:r>
              <w:t xml:space="preserve">Introduce </w:t>
            </w:r>
            <w:r w:rsidR="00223AF4">
              <w:t xml:space="preserve">the idea of </w:t>
            </w:r>
            <w:r>
              <w:t>the digi</w:t>
            </w:r>
            <w:r w:rsidR="00B23615">
              <w:t xml:space="preserve">tal self and online identities with </w:t>
            </w:r>
            <w:r w:rsidR="00223AF4">
              <w:t xml:space="preserve">reference to </w:t>
            </w:r>
            <w:r w:rsidR="00B23615">
              <w:t xml:space="preserve">important concepts such as social networks, social </w:t>
            </w:r>
            <w:proofErr w:type="gramStart"/>
            <w:r w:rsidR="00B23615">
              <w:t>media</w:t>
            </w:r>
            <w:proofErr w:type="gramEnd"/>
            <w:r w:rsidR="00B23615">
              <w:t xml:space="preserve"> and virtual communities. </w:t>
            </w:r>
            <w:r>
              <w:t xml:space="preserve">Initiate a class discussion on the development of digital technologies, such as the internet and smartphones, as an important recent change in society. How had this affected daily life? How has it affected cultures and identities? </w:t>
            </w:r>
          </w:p>
          <w:p w14:paraId="6DBC7157" w14:textId="77777777" w:rsidR="001F31D3" w:rsidRDefault="001F31D3" w:rsidP="00C56CF2">
            <w:pPr>
              <w:pStyle w:val="BodyText"/>
            </w:pPr>
          </w:p>
          <w:p w14:paraId="6DBC7158" w14:textId="77777777" w:rsidR="0099481A" w:rsidRDefault="001F31D3" w:rsidP="0099481A">
            <w:pPr>
              <w:pStyle w:val="BodyText"/>
            </w:pPr>
            <w:r>
              <w:t>In pairs, learners interview each other on how digital technologies affect their lives and to what extent they believe that they affect their identities? Learners read out the answ</w:t>
            </w:r>
            <w:r w:rsidR="00B23615">
              <w:t xml:space="preserve">ers and note them on the board, dividing them into positive and negative impacts. Add more impacts if necessary. </w:t>
            </w:r>
          </w:p>
          <w:p w14:paraId="6DBC7159" w14:textId="77777777" w:rsidR="0099481A" w:rsidRDefault="0099481A" w:rsidP="0099481A">
            <w:pPr>
              <w:pStyle w:val="BodyText"/>
            </w:pPr>
          </w:p>
          <w:p w14:paraId="6DBC715A" w14:textId="702B414B" w:rsidR="000B1016" w:rsidRDefault="002C3C6E" w:rsidP="000B1016">
            <w:pPr>
              <w:pStyle w:val="BodyText"/>
            </w:pPr>
            <w:r>
              <w:t>L</w:t>
            </w:r>
            <w:r w:rsidR="0099481A">
              <w:t xml:space="preserve">earners read the case study, </w:t>
            </w:r>
            <w:r w:rsidR="000B1016">
              <w:rPr>
                <w:i/>
              </w:rPr>
              <w:t xml:space="preserve">Filipina migrant workers in the UK </w:t>
            </w:r>
            <w:r w:rsidR="0099481A">
              <w:t xml:space="preserve">in Blundell and Roberts, </w:t>
            </w:r>
            <w:r w:rsidR="0099481A">
              <w:rPr>
                <w:i/>
              </w:rPr>
              <w:t>Sociology for Cambridge IGCSE and O Level</w:t>
            </w:r>
            <w:r w:rsidR="000B1016">
              <w:t xml:space="preserve"> </w:t>
            </w:r>
            <w:r w:rsidR="00223AF4">
              <w:t xml:space="preserve">and </w:t>
            </w:r>
            <w:r w:rsidR="000B1016">
              <w:t xml:space="preserve">complete the tasks individually. Learners read </w:t>
            </w:r>
            <w:r w:rsidR="00B23615">
              <w:t>out their</w:t>
            </w:r>
            <w:r w:rsidR="000B1016">
              <w:t xml:space="preserve"> answers </w:t>
            </w:r>
            <w:r w:rsidR="00223AF4">
              <w:t xml:space="preserve">to initiate a class discussion on the topic. </w:t>
            </w:r>
          </w:p>
          <w:p w14:paraId="6DBC715B" w14:textId="77777777" w:rsidR="000B1016" w:rsidRDefault="000B1016" w:rsidP="000B1016">
            <w:pPr>
              <w:pStyle w:val="BodyText"/>
            </w:pPr>
          </w:p>
          <w:p w14:paraId="6DBC715D" w14:textId="01ED0E01" w:rsidR="00A81A52" w:rsidRPr="009C627A" w:rsidRDefault="00A81A52" w:rsidP="000B1016">
            <w:pPr>
              <w:pStyle w:val="BodyText"/>
            </w:pPr>
            <w:r>
              <w:t>A</w:t>
            </w:r>
            <w:r w:rsidR="00223AF4">
              <w:t>n informative a</w:t>
            </w:r>
            <w:r>
              <w:t xml:space="preserve">rticle on how social media shapes our identity (especially suitable for advanced learners) </w:t>
            </w:r>
            <w:hyperlink r:id="rId126" w:history="1">
              <w:r w:rsidR="002C3C6E">
                <w:rPr>
                  <w:rStyle w:val="Hyperlink"/>
                  <w:rFonts w:cs="Arial"/>
                </w:rPr>
                <w:t>www.</w:t>
              </w:r>
              <w:r w:rsidRPr="009A4851">
                <w:rPr>
                  <w:rStyle w:val="Hyperlink"/>
                  <w:rFonts w:cs="Arial"/>
                </w:rPr>
                <w:t>newyorker.com/books/under-review/how-social-media-shapes-our-identity</w:t>
              </w:r>
            </w:hyperlink>
          </w:p>
        </w:tc>
      </w:tr>
      <w:tr w:rsidR="00E82333" w:rsidRPr="004A4E17" w14:paraId="6DBC7177" w14:textId="77777777" w:rsidTr="00393B97">
        <w:tblPrEx>
          <w:tblCellMar>
            <w:top w:w="0" w:type="dxa"/>
            <w:bottom w:w="0" w:type="dxa"/>
          </w:tblCellMar>
        </w:tblPrEx>
        <w:tc>
          <w:tcPr>
            <w:tcW w:w="2552" w:type="dxa"/>
            <w:tcMar>
              <w:top w:w="113" w:type="dxa"/>
              <w:bottom w:w="113" w:type="dxa"/>
            </w:tcMar>
          </w:tcPr>
          <w:p w14:paraId="6DBC715F" w14:textId="385C96E0" w:rsidR="00E82333" w:rsidRDefault="00B23615" w:rsidP="002C3C6E">
            <w:pPr>
              <w:pStyle w:val="BodyText"/>
              <w:numPr>
                <w:ilvl w:val="2"/>
                <w:numId w:val="15"/>
              </w:numPr>
              <w:rPr>
                <w:lang w:eastAsia="en-GB"/>
              </w:rPr>
            </w:pPr>
            <w:r>
              <w:rPr>
                <w:lang w:eastAsia="en-GB"/>
              </w:rPr>
              <w:t>Globalisation</w:t>
            </w:r>
          </w:p>
        </w:tc>
        <w:tc>
          <w:tcPr>
            <w:tcW w:w="2126" w:type="dxa"/>
            <w:tcMar>
              <w:top w:w="113" w:type="dxa"/>
              <w:bottom w:w="113" w:type="dxa"/>
            </w:tcMar>
          </w:tcPr>
          <w:p w14:paraId="6DBC7160" w14:textId="77777777" w:rsidR="00E82333" w:rsidRPr="004A4E17" w:rsidRDefault="0058524C" w:rsidP="00393B97">
            <w:pPr>
              <w:pStyle w:val="BodyText"/>
              <w:rPr>
                <w:lang w:eastAsia="en-GB"/>
              </w:rPr>
            </w:pPr>
            <w:r>
              <w:rPr>
                <w:lang w:eastAsia="en-GB"/>
              </w:rPr>
              <w:t xml:space="preserve">To understand what globalisation is and its influence on individual and social/cultural identities, </w:t>
            </w:r>
            <w:proofErr w:type="gramStart"/>
            <w:r>
              <w:rPr>
                <w:lang w:eastAsia="en-GB"/>
              </w:rPr>
              <w:t>e.g.</w:t>
            </w:r>
            <w:proofErr w:type="gramEnd"/>
            <w:r>
              <w:rPr>
                <w:lang w:eastAsia="en-GB"/>
              </w:rPr>
              <w:t xml:space="preserve"> cultural defence, hybrid identities and </w:t>
            </w:r>
            <w:r w:rsidR="00223AF4">
              <w:rPr>
                <w:lang w:eastAsia="en-GB"/>
              </w:rPr>
              <w:t>the</w:t>
            </w:r>
            <w:r>
              <w:rPr>
                <w:lang w:eastAsia="en-GB"/>
              </w:rPr>
              <w:t xml:space="preserve"> homogenisation of identities; to understand the positive and negative impacts on identity of: cultural diversity, multiculturalism and global culture. </w:t>
            </w:r>
          </w:p>
        </w:tc>
        <w:tc>
          <w:tcPr>
            <w:tcW w:w="9923" w:type="dxa"/>
            <w:tcMar>
              <w:top w:w="113" w:type="dxa"/>
              <w:bottom w:w="113" w:type="dxa"/>
            </w:tcMar>
          </w:tcPr>
          <w:p w14:paraId="6DBC7161" w14:textId="06064BF7" w:rsidR="001C19C8" w:rsidRDefault="001C19C8" w:rsidP="00785DA2">
            <w:pPr>
              <w:pStyle w:val="BodyText"/>
            </w:pPr>
            <w:r>
              <w:t>Introduce the term globalisation and initiate discussion through a PowerPoint</w:t>
            </w:r>
            <w:r w:rsidR="00223AF4">
              <w:t xml:space="preserve"> presentation</w:t>
            </w:r>
            <w:r>
              <w:t xml:space="preserve">, </w:t>
            </w:r>
            <w:r w:rsidR="00223AF4">
              <w:t xml:space="preserve">a </w:t>
            </w:r>
            <w:r>
              <w:t xml:space="preserve">video, images, </w:t>
            </w:r>
            <w:r w:rsidR="00223AF4">
              <w:t>containing examples of globalis</w:t>
            </w:r>
            <w:r>
              <w:t>ation (</w:t>
            </w:r>
            <w:proofErr w:type="gramStart"/>
            <w:r>
              <w:t>e.g.</w:t>
            </w:r>
            <w:proofErr w:type="gramEnd"/>
            <w:r>
              <w:t xml:space="preserve"> global brands, music, etc.) </w:t>
            </w:r>
          </w:p>
          <w:p w14:paraId="6DBC7162" w14:textId="77777777" w:rsidR="001C19C8" w:rsidRDefault="001C19C8" w:rsidP="00785DA2">
            <w:pPr>
              <w:pStyle w:val="BodyText"/>
            </w:pPr>
          </w:p>
          <w:p w14:paraId="6DBC7163" w14:textId="3A9D04D1" w:rsidR="001C19C8" w:rsidRDefault="001C19C8" w:rsidP="00785DA2">
            <w:pPr>
              <w:pStyle w:val="BodyText"/>
            </w:pPr>
            <w:r>
              <w:t xml:space="preserve">Useful video for an overall explanation of globalisation </w:t>
            </w:r>
            <w:hyperlink r:id="rId127" w:history="1">
              <w:r w:rsidRPr="009A4851">
                <w:rPr>
                  <w:rStyle w:val="Hyperlink"/>
                  <w:rFonts w:cs="Arial"/>
                </w:rPr>
                <w:t>https://youtu.be/ZNejKHKSbl0</w:t>
              </w:r>
            </w:hyperlink>
          </w:p>
          <w:p w14:paraId="6DBC7164" w14:textId="77777777" w:rsidR="000E1B67" w:rsidRDefault="000E1B67" w:rsidP="00785DA2">
            <w:pPr>
              <w:pStyle w:val="BodyText"/>
            </w:pPr>
          </w:p>
          <w:p w14:paraId="6DBC7165" w14:textId="4F27E0EB" w:rsidR="000E1B67" w:rsidRDefault="00223AF4" w:rsidP="00785DA2">
            <w:pPr>
              <w:pStyle w:val="BodyText"/>
            </w:pPr>
            <w:r>
              <w:t>What is the meaning of globalis</w:t>
            </w:r>
            <w:r w:rsidR="000E1B67">
              <w:t xml:space="preserve">ation in Sociology? </w:t>
            </w:r>
            <w:hyperlink r:id="rId128" w:history="1">
              <w:r w:rsidR="002C3C6E">
                <w:rPr>
                  <w:rStyle w:val="Hyperlink"/>
                  <w:rFonts w:cs="Arial"/>
                </w:rPr>
                <w:t>www.</w:t>
              </w:r>
              <w:r w:rsidR="000E1B67" w:rsidRPr="00CE4A05">
                <w:rPr>
                  <w:rStyle w:val="Hyperlink"/>
                  <w:rFonts w:cs="Arial"/>
                </w:rPr>
                <w:t>thoughtco.com/globalization-definition-3026071</w:t>
              </w:r>
            </w:hyperlink>
            <w:r w:rsidR="000E1B67">
              <w:t xml:space="preserve"> </w:t>
            </w:r>
          </w:p>
          <w:p w14:paraId="6DBC7166" w14:textId="77777777" w:rsidR="001C19C8" w:rsidRDefault="001C19C8" w:rsidP="00785DA2">
            <w:pPr>
              <w:pStyle w:val="BodyText"/>
            </w:pPr>
          </w:p>
          <w:p w14:paraId="6DBC7167" w14:textId="20CC082B" w:rsidR="001C19C8" w:rsidRDefault="0002544B" w:rsidP="00785DA2">
            <w:pPr>
              <w:pStyle w:val="BodyText"/>
            </w:pPr>
            <w:r>
              <w:t>L</w:t>
            </w:r>
            <w:r w:rsidR="001C19C8">
              <w:t>earners identify with examples, discussing the impact of globalisation within their own society.  Focus on culture</w:t>
            </w:r>
            <w:r w:rsidR="00DA77C0">
              <w:t xml:space="preserve"> and instruct learners to gi</w:t>
            </w:r>
            <w:r w:rsidR="00223AF4">
              <w:t>ve specific examples of globalisation i</w:t>
            </w:r>
            <w:r w:rsidR="00DA77C0">
              <w:t xml:space="preserve">n their own culture. </w:t>
            </w:r>
          </w:p>
          <w:p w14:paraId="6DBC7168" w14:textId="77777777" w:rsidR="00DA77C0" w:rsidRDefault="00DA77C0" w:rsidP="00785DA2">
            <w:pPr>
              <w:pStyle w:val="BodyText"/>
            </w:pPr>
          </w:p>
          <w:p w14:paraId="6DBC7169" w14:textId="77777777" w:rsidR="00DA77C0" w:rsidRDefault="00DA77C0" w:rsidP="00DA77C0">
            <w:pPr>
              <w:pStyle w:val="BodyText"/>
            </w:pPr>
            <w:r>
              <w:t xml:space="preserve">Useful video: Does globalisations destroy culture? </w:t>
            </w:r>
            <w:hyperlink r:id="rId129" w:history="1">
              <w:r w:rsidRPr="009A4851">
                <w:rPr>
                  <w:rStyle w:val="Hyperlink"/>
                  <w:rFonts w:cs="Arial"/>
                </w:rPr>
                <w:t>https://youtu.be/BHnMW1yDA9M</w:t>
              </w:r>
            </w:hyperlink>
          </w:p>
          <w:p w14:paraId="6DBC716A" w14:textId="77777777" w:rsidR="00DA77C0" w:rsidRDefault="00DA77C0" w:rsidP="00DA77C0">
            <w:pPr>
              <w:pStyle w:val="BodyText"/>
            </w:pPr>
          </w:p>
          <w:p w14:paraId="6DBC716B" w14:textId="77777777" w:rsidR="00DA77C0" w:rsidRDefault="00DA77C0" w:rsidP="00DA77C0">
            <w:pPr>
              <w:pStyle w:val="BodyText"/>
            </w:pPr>
            <w:r>
              <w:t xml:space="preserve">Additional material on globalisation (particularly suitable for advanced learners) </w:t>
            </w:r>
          </w:p>
          <w:p w14:paraId="6DBC716C" w14:textId="54E8347A" w:rsidR="00DA77C0" w:rsidRDefault="002C3C6E" w:rsidP="00DA77C0">
            <w:pPr>
              <w:pStyle w:val="BodyText"/>
            </w:pPr>
            <w:r>
              <w:t>www.</w:t>
            </w:r>
            <w:r w:rsidR="00DA77C0" w:rsidRPr="00C56CF2">
              <w:t>studysmarter.co.uk/explanations/social-studies/cultural-identity/social-identity/</w:t>
            </w:r>
            <w:r w:rsidR="00DA77C0">
              <w:t xml:space="preserve">   </w:t>
            </w:r>
          </w:p>
          <w:p w14:paraId="6DBC716D" w14:textId="77777777" w:rsidR="00DA77C0" w:rsidRDefault="00DA77C0" w:rsidP="00DA77C0">
            <w:pPr>
              <w:pStyle w:val="BodyText"/>
            </w:pPr>
          </w:p>
          <w:p w14:paraId="6DBC716F" w14:textId="77777777" w:rsidR="00DA77C0" w:rsidRDefault="00DA77C0" w:rsidP="00DA77C0">
            <w:pPr>
              <w:pStyle w:val="BodyText"/>
            </w:pPr>
            <w:r>
              <w:t>Introduce the terms hybrid identities and homogenisation of identities and illustrate with examples.</w:t>
            </w:r>
          </w:p>
          <w:p w14:paraId="6DBC7170" w14:textId="77777777" w:rsidR="00DA77C0" w:rsidRDefault="00DA77C0" w:rsidP="00DA77C0">
            <w:pPr>
              <w:pStyle w:val="BodyText"/>
              <w:rPr>
                <w:b/>
              </w:rPr>
            </w:pPr>
            <w:r>
              <w:t xml:space="preserve">Learners produce a poster to show evidence for and against a homogenized culture and identities </w:t>
            </w:r>
            <w:r>
              <w:rPr>
                <w:b/>
              </w:rPr>
              <w:t>(I).</w:t>
            </w:r>
          </w:p>
          <w:p w14:paraId="6DBC7171" w14:textId="77777777" w:rsidR="00DA77C0" w:rsidRDefault="00DA77C0" w:rsidP="00DA77C0">
            <w:pPr>
              <w:pStyle w:val="BodyText"/>
              <w:rPr>
                <w:b/>
              </w:rPr>
            </w:pPr>
          </w:p>
          <w:p w14:paraId="6DBC7172" w14:textId="77777777" w:rsidR="00DA77C0" w:rsidRDefault="009A78F1" w:rsidP="00DA77C0">
            <w:pPr>
              <w:pStyle w:val="BodyText"/>
            </w:pPr>
            <w:r w:rsidRPr="009A78F1">
              <w:t>Introduce the terms</w:t>
            </w:r>
            <w:r>
              <w:t xml:space="preserve"> global culture and multiculturalism. Learners research the positive and negative impacts of global culture, cultural </w:t>
            </w:r>
            <w:proofErr w:type="gramStart"/>
            <w:r>
              <w:t>diversity</w:t>
            </w:r>
            <w:proofErr w:type="gramEnd"/>
            <w:r>
              <w:t xml:space="preserve"> and multiculturalism on identity. </w:t>
            </w:r>
          </w:p>
          <w:p w14:paraId="6DBC7175" w14:textId="77777777" w:rsidR="009A78F1" w:rsidRDefault="009A78F1" w:rsidP="00DA77C0">
            <w:pPr>
              <w:pStyle w:val="BodyText"/>
            </w:pPr>
          </w:p>
          <w:p w14:paraId="6DBC7176" w14:textId="77777777" w:rsidR="00DA77C0" w:rsidRDefault="00411C1E" w:rsidP="009568BE">
            <w:pPr>
              <w:pStyle w:val="BodyText"/>
            </w:pPr>
            <w:r>
              <w:rPr>
                <w:b/>
              </w:rPr>
              <w:t>Extension</w:t>
            </w:r>
            <w:r w:rsidR="009A78F1">
              <w:rPr>
                <w:b/>
              </w:rPr>
              <w:t xml:space="preserve"> activity: </w:t>
            </w:r>
            <w:r w:rsidR="009A78F1">
              <w:t xml:space="preserve">Learners produce a piece of extended writing to </w:t>
            </w:r>
            <w:r w:rsidR="00AF2420">
              <w:t xml:space="preserve">discuss </w:t>
            </w:r>
            <w:r w:rsidR="009568BE">
              <w:t xml:space="preserve">the extent to which multiculturalism is a strength of modern industrial societies. </w:t>
            </w:r>
          </w:p>
        </w:tc>
      </w:tr>
      <w:tr w:rsidR="00BF35F0" w:rsidRPr="004A4E17" w14:paraId="6DBC7188" w14:textId="77777777" w:rsidTr="00393B97">
        <w:tblPrEx>
          <w:tblCellMar>
            <w:top w:w="0" w:type="dxa"/>
            <w:bottom w:w="0" w:type="dxa"/>
          </w:tblCellMar>
        </w:tblPrEx>
        <w:tc>
          <w:tcPr>
            <w:tcW w:w="2552" w:type="dxa"/>
            <w:tcMar>
              <w:top w:w="113" w:type="dxa"/>
              <w:bottom w:w="113" w:type="dxa"/>
            </w:tcMar>
          </w:tcPr>
          <w:p w14:paraId="6DBC7178" w14:textId="6B58D7EB" w:rsidR="00BF35F0" w:rsidRDefault="00BF35F0" w:rsidP="002C3C6E">
            <w:pPr>
              <w:pStyle w:val="BodyText"/>
              <w:numPr>
                <w:ilvl w:val="2"/>
                <w:numId w:val="15"/>
              </w:numPr>
              <w:rPr>
                <w:lang w:eastAsia="en-GB"/>
              </w:rPr>
            </w:pPr>
            <w:r>
              <w:rPr>
                <w:lang w:eastAsia="en-GB"/>
              </w:rPr>
              <w:t>Postmodernist views of identity as chosen rather than given</w:t>
            </w:r>
          </w:p>
        </w:tc>
        <w:tc>
          <w:tcPr>
            <w:tcW w:w="2126" w:type="dxa"/>
            <w:tcMar>
              <w:top w:w="113" w:type="dxa"/>
              <w:bottom w:w="113" w:type="dxa"/>
            </w:tcMar>
          </w:tcPr>
          <w:p w14:paraId="6DBC7179" w14:textId="77777777" w:rsidR="00BF35F0" w:rsidRDefault="00E75038" w:rsidP="00393B97">
            <w:pPr>
              <w:pStyle w:val="BodyText"/>
              <w:rPr>
                <w:lang w:eastAsia="en-GB"/>
              </w:rPr>
            </w:pPr>
            <w:r>
              <w:rPr>
                <w:lang w:eastAsia="en-GB"/>
              </w:rPr>
              <w:t>To understand the postmodernist view of identity, including digital identities and identities linked to consumption patterns and lifestyle in a ‘</w:t>
            </w:r>
            <w:r w:rsidR="007A6782">
              <w:rPr>
                <w:lang w:eastAsia="en-GB"/>
              </w:rPr>
              <w:t>p</w:t>
            </w:r>
            <w:r>
              <w:rPr>
                <w:lang w:eastAsia="en-GB"/>
              </w:rPr>
              <w:t>ick and mix’ society.</w:t>
            </w:r>
          </w:p>
        </w:tc>
        <w:tc>
          <w:tcPr>
            <w:tcW w:w="9923" w:type="dxa"/>
            <w:tcMar>
              <w:top w:w="113" w:type="dxa"/>
              <w:bottom w:w="113" w:type="dxa"/>
            </w:tcMar>
          </w:tcPr>
          <w:p w14:paraId="6DBC717A" w14:textId="4E637D52" w:rsidR="00BF35F0" w:rsidRDefault="00BF35F0" w:rsidP="00785DA2">
            <w:pPr>
              <w:pStyle w:val="BodyText"/>
            </w:pPr>
            <w:r>
              <w:t xml:space="preserve">Introduce postmodernism as the view </w:t>
            </w:r>
            <w:r w:rsidR="00D47CE2">
              <w:t xml:space="preserve">claiming </w:t>
            </w:r>
            <w:r>
              <w:t xml:space="preserve">that we now live in a new type of society that differs from the modern society. </w:t>
            </w:r>
            <w:r w:rsidR="00E75038">
              <w:t xml:space="preserve"> On the board</w:t>
            </w:r>
            <w:r w:rsidR="00D95136">
              <w:t>,</w:t>
            </w:r>
            <w:r w:rsidR="00E75038">
              <w:t xml:space="preserve"> note down the main features of postmodernist views, such as consumption, consumption patterns, pick-and-mix society, and link them to changes in identities, including digital identities.</w:t>
            </w:r>
          </w:p>
          <w:p w14:paraId="6DBC717B" w14:textId="77777777" w:rsidR="00FE4EA2" w:rsidRDefault="00FE4EA2" w:rsidP="00785DA2">
            <w:pPr>
              <w:pStyle w:val="BodyText"/>
            </w:pPr>
            <w:r>
              <w:t xml:space="preserve">Learners find examples of postmodernist ideas in their everyday lives and share them with the rest of the </w:t>
            </w:r>
            <w:proofErr w:type="gramStart"/>
            <w:r>
              <w:t>class</w:t>
            </w:r>
            <w:r w:rsidR="005E69A8">
              <w:t>;</w:t>
            </w:r>
            <w:proofErr w:type="gramEnd"/>
            <w:r w:rsidR="005E69A8">
              <w:t xml:space="preserve"> e.g. shopping for new clothes and</w:t>
            </w:r>
            <w:r>
              <w:t xml:space="preserve"> technology</w:t>
            </w:r>
            <w:r w:rsidR="005E69A8">
              <w:t xml:space="preserve"> such as smartphones, celebrities/influencers </w:t>
            </w:r>
            <w:r w:rsidR="003F1161">
              <w:t xml:space="preserve">digitally </w:t>
            </w:r>
            <w:r w:rsidR="005E69A8">
              <w:t>shaping our consumption patterns/identities, etc.</w:t>
            </w:r>
          </w:p>
          <w:p w14:paraId="6DBC717C" w14:textId="77777777" w:rsidR="00BF35F0" w:rsidRDefault="00BF35F0" w:rsidP="00785DA2">
            <w:pPr>
              <w:pStyle w:val="BodyText"/>
            </w:pPr>
          </w:p>
          <w:p w14:paraId="6DBC717E" w14:textId="7BEC047E" w:rsidR="00E75038" w:rsidRDefault="00BF35F0" w:rsidP="002C3C6E">
            <w:pPr>
              <w:pStyle w:val="BodyText"/>
              <w:spacing w:before="60" w:after="60"/>
            </w:pPr>
            <w:r>
              <w:t xml:space="preserve">Brief overview of postmodernism </w:t>
            </w:r>
            <w:hyperlink r:id="rId130" w:history="1">
              <w:r w:rsidR="002C3C6E">
                <w:rPr>
                  <w:rStyle w:val="Hyperlink"/>
                  <w:rFonts w:cs="Arial"/>
                </w:rPr>
                <w:t>www.</w:t>
              </w:r>
              <w:r w:rsidRPr="009A4851">
                <w:rPr>
                  <w:rStyle w:val="Hyperlink"/>
                  <w:rFonts w:cs="Arial"/>
                </w:rPr>
                <w:t>tutor2u.net/sociology/topics/postmodernism</w:t>
              </w:r>
            </w:hyperlink>
            <w:r>
              <w:t xml:space="preserve"> </w:t>
            </w:r>
          </w:p>
          <w:p w14:paraId="6DBC7180" w14:textId="310D6B83" w:rsidR="00FE4EA2" w:rsidRDefault="00FE4EA2" w:rsidP="002C3C6E">
            <w:pPr>
              <w:pStyle w:val="BodyText"/>
              <w:spacing w:before="60" w:after="60"/>
            </w:pPr>
            <w:r>
              <w:t xml:space="preserve">A detailed text on postmodernism </w:t>
            </w:r>
            <w:hyperlink r:id="rId131" w:history="1">
              <w:r w:rsidR="002C3C6E">
                <w:rPr>
                  <w:rStyle w:val="Hyperlink"/>
                  <w:rFonts w:cs="Arial"/>
                </w:rPr>
                <w:t>www.</w:t>
              </w:r>
              <w:r w:rsidRPr="003562A0">
                <w:rPr>
                  <w:rStyle w:val="Hyperlink"/>
                  <w:rFonts w:cs="Arial"/>
                </w:rPr>
                <w:t>studysmarter.co.uk/explanations/social-studies/theories-and-methods/postmodernism/</w:t>
              </w:r>
            </w:hyperlink>
            <w:r>
              <w:t xml:space="preserve"> </w:t>
            </w:r>
          </w:p>
          <w:p w14:paraId="6DBC7182" w14:textId="77777777" w:rsidR="00E75038" w:rsidRDefault="00E75038" w:rsidP="002C3C6E">
            <w:pPr>
              <w:pStyle w:val="BodyText"/>
              <w:spacing w:before="60" w:after="60"/>
            </w:pPr>
            <w:r>
              <w:t xml:space="preserve">Video presentation on postmodernism (for A level but can be used for IGCSE/O level)  </w:t>
            </w:r>
            <w:hyperlink r:id="rId132" w:history="1">
              <w:r w:rsidRPr="009A4851">
                <w:rPr>
                  <w:rStyle w:val="Hyperlink"/>
                  <w:rFonts w:cs="Arial"/>
                </w:rPr>
                <w:t>https://youtu.be/rJFsMICL8F4</w:t>
              </w:r>
            </w:hyperlink>
            <w:r>
              <w:t xml:space="preserve"> </w:t>
            </w:r>
          </w:p>
          <w:p w14:paraId="6DBC7183" w14:textId="77777777" w:rsidR="00E75038" w:rsidRDefault="00E75038" w:rsidP="00E75038">
            <w:pPr>
              <w:pStyle w:val="BodyText"/>
            </w:pPr>
          </w:p>
          <w:p w14:paraId="6DBC7187" w14:textId="483010F7" w:rsidR="00E75038" w:rsidRPr="00D95136" w:rsidRDefault="00E75038" w:rsidP="00D95136">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End the unit with a series of </w:t>
            </w:r>
            <w:r w:rsidRPr="00262E32">
              <w:rPr>
                <w:rFonts w:ascii="Arial" w:hAnsi="Arial" w:cs="Arial"/>
                <w:b/>
                <w:sz w:val="20"/>
                <w:szCs w:val="20"/>
                <w:lang w:eastAsia="en-GB"/>
              </w:rPr>
              <w:t>formative assessment</w:t>
            </w:r>
            <w:r w:rsidRPr="00262E32">
              <w:rPr>
                <w:rFonts w:ascii="Arial" w:hAnsi="Arial" w:cs="Arial"/>
                <w:sz w:val="20"/>
                <w:szCs w:val="20"/>
                <w:lang w:eastAsia="en-GB"/>
              </w:rPr>
              <w:t xml:space="preserve"> opportunities. Consider a knowledge-based test. Then move on to exam-style questions – model these and show examples, clarify command </w:t>
            </w:r>
            <w:proofErr w:type="gramStart"/>
            <w:r w:rsidRPr="00262E32">
              <w:rPr>
                <w:rFonts w:ascii="Arial" w:hAnsi="Arial" w:cs="Arial"/>
                <w:sz w:val="20"/>
                <w:szCs w:val="20"/>
                <w:lang w:eastAsia="en-GB"/>
              </w:rPr>
              <w:t>words</w:t>
            </w:r>
            <w:proofErr w:type="gramEnd"/>
            <w:r w:rsidRPr="00262E32">
              <w:rPr>
                <w:rFonts w:ascii="Arial" w:hAnsi="Arial" w:cs="Arial"/>
                <w:sz w:val="20"/>
                <w:szCs w:val="20"/>
                <w:lang w:eastAsia="en-GB"/>
              </w:rPr>
              <w:t xml:space="preserve"> and then set for learners to complete, either as homework or as timed questions. Consider peer marking to consolidate understanding of the Cambridge mark schemes and question demands. </w:t>
            </w:r>
            <w:r w:rsidRPr="0067011E">
              <w:rPr>
                <w:rFonts w:ascii="Arial" w:hAnsi="Arial" w:cs="Arial"/>
                <w:b/>
                <w:sz w:val="20"/>
                <w:szCs w:val="20"/>
                <w:lang w:eastAsia="en-GB"/>
              </w:rPr>
              <w:t>(I)(F)</w:t>
            </w:r>
          </w:p>
        </w:tc>
      </w:tr>
      <w:tr w:rsidR="005927C9" w:rsidRPr="004A4E17" w14:paraId="6DBC718A" w14:textId="77777777" w:rsidTr="00DE7DB3">
        <w:trPr>
          <w:tblHeader/>
        </w:trPr>
        <w:tc>
          <w:tcPr>
            <w:tcW w:w="14601" w:type="dxa"/>
            <w:gridSpan w:val="3"/>
            <w:shd w:val="clear" w:color="auto" w:fill="EA5B0C"/>
            <w:tcMar>
              <w:top w:w="113" w:type="dxa"/>
              <w:bottom w:w="113" w:type="dxa"/>
            </w:tcMar>
            <w:vAlign w:val="center"/>
          </w:tcPr>
          <w:p w14:paraId="6DBC7189" w14:textId="77777777" w:rsidR="005927C9" w:rsidRPr="00FB2E1E" w:rsidRDefault="005927C9"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B41CD1" w:rsidRPr="004A4E17" w14:paraId="6DBC7196" w14:textId="77777777" w:rsidTr="00393B97">
        <w:tblPrEx>
          <w:tblCellMar>
            <w:top w:w="0" w:type="dxa"/>
            <w:bottom w:w="0" w:type="dxa"/>
          </w:tblCellMar>
        </w:tblPrEx>
        <w:tc>
          <w:tcPr>
            <w:tcW w:w="14601" w:type="dxa"/>
            <w:gridSpan w:val="3"/>
            <w:tcMar>
              <w:top w:w="113" w:type="dxa"/>
              <w:bottom w:w="113" w:type="dxa"/>
            </w:tcMar>
          </w:tcPr>
          <w:p w14:paraId="6DBC718B" w14:textId="77777777" w:rsidR="00B41CD1" w:rsidRDefault="00B41CD1" w:rsidP="00B41CD1">
            <w:pPr>
              <w:pStyle w:val="BodyText"/>
              <w:rPr>
                <w:rStyle w:val="Bold"/>
              </w:rPr>
            </w:pPr>
            <w:r>
              <w:rPr>
                <w:lang w:eastAsia="en-GB"/>
              </w:rPr>
              <w:t xml:space="preserve">Past/specimen papers and mark schemes are available to download from the </w:t>
            </w:r>
            <w:hyperlink r:id="rId133" w:history="1">
              <w:r>
                <w:rPr>
                  <w:rStyle w:val="Hyperlink"/>
                </w:rPr>
                <w:t>School Support Hub</w:t>
              </w:r>
            </w:hyperlink>
            <w:r w:rsidR="00CC0510">
              <w:t xml:space="preserve"> </w:t>
            </w:r>
            <w:r>
              <w:rPr>
                <w:rStyle w:val="Bold"/>
              </w:rPr>
              <w:t>(F)</w:t>
            </w:r>
          </w:p>
          <w:p w14:paraId="6DBC718C" w14:textId="77777777" w:rsidR="0084798E" w:rsidRDefault="0084798E" w:rsidP="00B41CD1">
            <w:pPr>
              <w:pStyle w:val="BodyText"/>
              <w:rPr>
                <w:rStyle w:val="Bold"/>
                <w:b w:val="0"/>
                <w:bCs/>
                <w:i/>
                <w:iCs/>
                <w:color w:val="FF0000"/>
              </w:rPr>
            </w:pPr>
          </w:p>
          <w:p w14:paraId="6DBC718E" w14:textId="77777777" w:rsidR="003F1161" w:rsidRPr="00876354" w:rsidRDefault="003F1161" w:rsidP="003F1161">
            <w:pPr>
              <w:rPr>
                <w:rFonts w:ascii="Arial" w:hAnsi="Arial" w:cs="Arial"/>
                <w:color w:val="000000"/>
                <w:sz w:val="20"/>
                <w:szCs w:val="20"/>
              </w:rPr>
            </w:pPr>
            <w:r w:rsidRPr="00876354">
              <w:rPr>
                <w:rFonts w:ascii="Arial" w:hAnsi="Arial" w:cs="Arial"/>
                <w:color w:val="000000"/>
                <w:sz w:val="20"/>
                <w:szCs w:val="20"/>
              </w:rPr>
              <w:t>2025 Specimen Paper 1, Q2</w:t>
            </w:r>
          </w:p>
          <w:p w14:paraId="6DBC718F" w14:textId="77777777" w:rsidR="003F1161" w:rsidRPr="00876354" w:rsidRDefault="00250F2A" w:rsidP="003F1161">
            <w:pPr>
              <w:rPr>
                <w:rFonts w:ascii="Arial" w:hAnsi="Arial" w:cs="Arial"/>
                <w:color w:val="000000"/>
                <w:sz w:val="20"/>
                <w:szCs w:val="20"/>
              </w:rPr>
            </w:pPr>
            <w:r w:rsidRPr="00876354">
              <w:rPr>
                <w:rFonts w:ascii="Arial" w:hAnsi="Arial" w:cs="Arial"/>
                <w:color w:val="000000"/>
                <w:sz w:val="20"/>
                <w:szCs w:val="20"/>
              </w:rPr>
              <w:t>Nov 2022 Paper 11 Q2</w:t>
            </w:r>
          </w:p>
          <w:p w14:paraId="6DBC7190" w14:textId="77777777" w:rsidR="00250F2A" w:rsidRPr="00876354" w:rsidRDefault="00250F2A" w:rsidP="003F1161">
            <w:pPr>
              <w:rPr>
                <w:rFonts w:ascii="Arial" w:hAnsi="Arial" w:cs="Arial"/>
                <w:color w:val="000000"/>
                <w:sz w:val="20"/>
                <w:szCs w:val="20"/>
              </w:rPr>
            </w:pPr>
            <w:r w:rsidRPr="00876354">
              <w:rPr>
                <w:rFonts w:ascii="Arial" w:hAnsi="Arial" w:cs="Arial"/>
                <w:color w:val="000000"/>
                <w:sz w:val="20"/>
                <w:szCs w:val="20"/>
              </w:rPr>
              <w:t>Nov 2022 Paper 1</w:t>
            </w:r>
            <w:r w:rsidR="00DC5117" w:rsidRPr="00876354">
              <w:rPr>
                <w:rFonts w:ascii="Arial" w:hAnsi="Arial" w:cs="Arial"/>
                <w:color w:val="000000"/>
                <w:sz w:val="20"/>
                <w:szCs w:val="20"/>
              </w:rPr>
              <w:t>3</w:t>
            </w:r>
            <w:r w:rsidRPr="00876354">
              <w:rPr>
                <w:rFonts w:ascii="Arial" w:hAnsi="Arial" w:cs="Arial"/>
                <w:color w:val="000000"/>
                <w:sz w:val="20"/>
                <w:szCs w:val="20"/>
              </w:rPr>
              <w:t xml:space="preserve"> Q2</w:t>
            </w:r>
          </w:p>
          <w:p w14:paraId="6DBC7191" w14:textId="77777777" w:rsidR="003F1161" w:rsidRPr="00876354" w:rsidRDefault="003F1161" w:rsidP="003F1161">
            <w:pPr>
              <w:rPr>
                <w:rFonts w:ascii="Arial" w:hAnsi="Arial" w:cs="Arial"/>
                <w:color w:val="000000"/>
                <w:sz w:val="20"/>
                <w:szCs w:val="20"/>
              </w:rPr>
            </w:pPr>
            <w:r w:rsidRPr="00876354">
              <w:rPr>
                <w:rFonts w:ascii="Arial" w:hAnsi="Arial" w:cs="Arial"/>
                <w:color w:val="000000"/>
                <w:sz w:val="20"/>
                <w:szCs w:val="20"/>
              </w:rPr>
              <w:t>Jun 2022 Pa</w:t>
            </w:r>
            <w:r w:rsidR="00EF29AB" w:rsidRPr="00876354">
              <w:rPr>
                <w:rFonts w:ascii="Arial" w:hAnsi="Arial" w:cs="Arial"/>
                <w:color w:val="000000"/>
                <w:sz w:val="20"/>
                <w:szCs w:val="20"/>
              </w:rPr>
              <w:t>per 11 Q2</w:t>
            </w:r>
          </w:p>
          <w:p w14:paraId="6DBC7192" w14:textId="77777777" w:rsidR="00EF29AB" w:rsidRPr="00876354" w:rsidRDefault="00EF29AB" w:rsidP="003F1161">
            <w:pPr>
              <w:rPr>
                <w:rFonts w:ascii="Arial" w:hAnsi="Arial" w:cs="Arial"/>
                <w:color w:val="000000"/>
                <w:sz w:val="20"/>
                <w:szCs w:val="20"/>
              </w:rPr>
            </w:pPr>
            <w:r w:rsidRPr="00876354">
              <w:rPr>
                <w:rFonts w:ascii="Arial" w:hAnsi="Arial" w:cs="Arial"/>
                <w:color w:val="000000"/>
                <w:sz w:val="20"/>
                <w:szCs w:val="20"/>
              </w:rPr>
              <w:t>Jun 2022 Paper 12 Q2</w:t>
            </w:r>
          </w:p>
          <w:p w14:paraId="6DBC7193" w14:textId="77777777" w:rsidR="003F1161" w:rsidRPr="00876354" w:rsidRDefault="00EF29AB" w:rsidP="003F1161">
            <w:pPr>
              <w:rPr>
                <w:rFonts w:ascii="Arial" w:hAnsi="Arial" w:cs="Arial"/>
                <w:color w:val="000000"/>
                <w:sz w:val="20"/>
                <w:szCs w:val="20"/>
              </w:rPr>
            </w:pPr>
            <w:r w:rsidRPr="00876354">
              <w:rPr>
                <w:rFonts w:ascii="Arial" w:hAnsi="Arial" w:cs="Arial"/>
                <w:color w:val="000000"/>
                <w:sz w:val="20"/>
                <w:szCs w:val="20"/>
              </w:rPr>
              <w:t>Nov 2021 Paper 13 Q2</w:t>
            </w:r>
          </w:p>
          <w:p w14:paraId="6DBC7194" w14:textId="77777777" w:rsidR="003F1161" w:rsidRPr="00876354" w:rsidRDefault="003F1161" w:rsidP="003F1161">
            <w:pPr>
              <w:rPr>
                <w:rFonts w:ascii="Arial" w:hAnsi="Arial" w:cs="Arial"/>
                <w:color w:val="000000"/>
                <w:sz w:val="20"/>
                <w:szCs w:val="20"/>
              </w:rPr>
            </w:pPr>
            <w:r w:rsidRPr="00876354">
              <w:rPr>
                <w:rFonts w:ascii="Arial" w:hAnsi="Arial" w:cs="Arial"/>
                <w:color w:val="000000"/>
                <w:sz w:val="20"/>
                <w:szCs w:val="20"/>
              </w:rPr>
              <w:t>Jun 2021 Paper 11</w:t>
            </w:r>
            <w:r w:rsidR="00EF29AB" w:rsidRPr="00876354">
              <w:rPr>
                <w:rFonts w:ascii="Arial" w:hAnsi="Arial" w:cs="Arial"/>
                <w:color w:val="000000"/>
                <w:sz w:val="20"/>
                <w:szCs w:val="20"/>
              </w:rPr>
              <w:t xml:space="preserve"> Q2</w:t>
            </w:r>
          </w:p>
          <w:p w14:paraId="6DBC7195" w14:textId="77777777" w:rsidR="003F1161" w:rsidRPr="001B73FB" w:rsidRDefault="00EF29AB" w:rsidP="001B73FB">
            <w:pPr>
              <w:rPr>
                <w:rFonts w:ascii="Arial" w:hAnsi="Arial" w:cs="Arial"/>
                <w:i/>
                <w:iCs/>
                <w:color w:val="000000"/>
                <w:sz w:val="20"/>
                <w:szCs w:val="20"/>
              </w:rPr>
            </w:pPr>
            <w:r w:rsidRPr="00876354">
              <w:rPr>
                <w:rFonts w:ascii="Arial" w:hAnsi="Arial" w:cs="Arial"/>
                <w:color w:val="000000"/>
                <w:sz w:val="20"/>
                <w:szCs w:val="20"/>
              </w:rPr>
              <w:t>Nov 2020 Paper 11 Q2</w:t>
            </w:r>
          </w:p>
        </w:tc>
      </w:tr>
    </w:tbl>
    <w:p w14:paraId="6DBC7197" w14:textId="77777777" w:rsidR="005927C9" w:rsidRDefault="005927C9" w:rsidP="003947CA">
      <w:pPr>
        <w:rPr>
          <w:rFonts w:ascii="Arial" w:hAnsi="Arial"/>
          <w:bCs/>
          <w:sz w:val="20"/>
          <w:szCs w:val="20"/>
        </w:rPr>
      </w:pPr>
    </w:p>
    <w:p w14:paraId="37A1EAA2" w14:textId="77777777" w:rsidR="00876354" w:rsidRDefault="00876354" w:rsidP="00CE24A1">
      <w:pPr>
        <w:pStyle w:val="Heading1"/>
        <w:sectPr w:rsidR="00876354" w:rsidSect="00592DAD">
          <w:pgSz w:w="16840" w:h="11900" w:orient="landscape" w:code="9"/>
          <w:pgMar w:top="1134" w:right="1134" w:bottom="1134" w:left="1134" w:header="567" w:footer="567" w:gutter="0"/>
          <w:cols w:space="708"/>
          <w:titlePg/>
          <w:docGrid w:linePitch="326"/>
        </w:sectPr>
      </w:pPr>
    </w:p>
    <w:p w14:paraId="6DBC719B" w14:textId="2FA71373" w:rsidR="003947CA" w:rsidRPr="00CE24A1" w:rsidRDefault="00CE24A1" w:rsidP="00CE24A1">
      <w:pPr>
        <w:pStyle w:val="Heading1"/>
      </w:pPr>
      <w:bookmarkStart w:id="7" w:name="_Toc130202088"/>
      <w:r>
        <w:t xml:space="preserve">3. </w:t>
      </w:r>
      <w:r w:rsidR="003C037A" w:rsidRPr="00CE24A1">
        <w:t>Social stratification and inequality</w:t>
      </w:r>
      <w:bookmarkEnd w:id="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6DBC71A0" w14:textId="77777777" w:rsidTr="00DE7DB3">
        <w:trPr>
          <w:tblHeader/>
        </w:trPr>
        <w:tc>
          <w:tcPr>
            <w:tcW w:w="2552" w:type="dxa"/>
            <w:shd w:val="clear" w:color="auto" w:fill="EA5B0C"/>
            <w:tcMar>
              <w:top w:w="113" w:type="dxa"/>
              <w:bottom w:w="113" w:type="dxa"/>
            </w:tcMar>
            <w:vAlign w:val="center"/>
          </w:tcPr>
          <w:p w14:paraId="6DBC719D" w14:textId="77777777" w:rsidR="005927C9" w:rsidRPr="004A4E17" w:rsidRDefault="005927C9" w:rsidP="00DE7DB3">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6DBC719E" w14:textId="77777777" w:rsidR="005927C9" w:rsidRPr="004A4E17" w:rsidRDefault="005927C9" w:rsidP="00DE7DB3">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719F" w14:textId="77777777" w:rsidR="005927C9" w:rsidRPr="00DF2AEF" w:rsidRDefault="005927C9" w:rsidP="00DE7DB3">
            <w:pPr>
              <w:pStyle w:val="TableHead"/>
              <w:spacing w:before="0" w:after="0"/>
            </w:pPr>
            <w:r w:rsidRPr="00DF2AEF">
              <w:t>Suggested teaching activities</w:t>
            </w:r>
          </w:p>
        </w:tc>
      </w:tr>
      <w:tr w:rsidR="005927C9" w:rsidRPr="004A4E17" w14:paraId="6DBC71D1" w14:textId="77777777" w:rsidTr="00393B97">
        <w:tblPrEx>
          <w:tblCellMar>
            <w:top w:w="0" w:type="dxa"/>
            <w:bottom w:w="0" w:type="dxa"/>
          </w:tblCellMar>
        </w:tblPrEx>
        <w:trPr>
          <w:trHeight w:val="487"/>
        </w:trPr>
        <w:tc>
          <w:tcPr>
            <w:tcW w:w="2552" w:type="dxa"/>
            <w:tcMar>
              <w:top w:w="113" w:type="dxa"/>
              <w:bottom w:w="113" w:type="dxa"/>
            </w:tcMar>
          </w:tcPr>
          <w:p w14:paraId="6DBC71A1" w14:textId="2BC0D058" w:rsidR="005927C9" w:rsidRDefault="00370361" w:rsidP="002C3C6E">
            <w:pPr>
              <w:pStyle w:val="BodyText"/>
              <w:numPr>
                <w:ilvl w:val="1"/>
                <w:numId w:val="16"/>
              </w:numPr>
              <w:rPr>
                <w:b/>
                <w:lang w:eastAsia="en-GB"/>
              </w:rPr>
            </w:pPr>
            <w:r>
              <w:rPr>
                <w:b/>
                <w:lang w:eastAsia="en-GB"/>
              </w:rPr>
              <w:t>What is social stratification?</w:t>
            </w:r>
          </w:p>
          <w:p w14:paraId="6DBC71A2" w14:textId="77777777" w:rsidR="00370361" w:rsidRDefault="00370361" w:rsidP="00370361">
            <w:pPr>
              <w:pStyle w:val="BodyText"/>
              <w:ind w:left="-41"/>
              <w:rPr>
                <w:b/>
                <w:lang w:eastAsia="en-GB"/>
              </w:rPr>
            </w:pPr>
          </w:p>
          <w:p w14:paraId="6DBC71A3" w14:textId="77777777" w:rsidR="00370361" w:rsidRPr="00370361" w:rsidRDefault="00370361" w:rsidP="00370361">
            <w:pPr>
              <w:pStyle w:val="BodyText"/>
              <w:ind w:left="-41"/>
              <w:rPr>
                <w:lang w:eastAsia="en-GB"/>
              </w:rPr>
            </w:pPr>
            <w:r>
              <w:rPr>
                <w:lang w:eastAsia="en-GB"/>
              </w:rPr>
              <w:t>3.1.1. Social stratification in open and closed societies</w:t>
            </w:r>
          </w:p>
        </w:tc>
        <w:tc>
          <w:tcPr>
            <w:tcW w:w="2126" w:type="dxa"/>
            <w:tcMar>
              <w:top w:w="113" w:type="dxa"/>
              <w:bottom w:w="113" w:type="dxa"/>
            </w:tcMar>
          </w:tcPr>
          <w:p w14:paraId="6DBC71A4" w14:textId="77777777" w:rsidR="005927C9" w:rsidRPr="004A4E17" w:rsidRDefault="00F11618" w:rsidP="00461A80">
            <w:pPr>
              <w:pStyle w:val="BodyText"/>
              <w:rPr>
                <w:lang w:eastAsia="en-GB"/>
              </w:rPr>
            </w:pPr>
            <w:r>
              <w:rPr>
                <w:lang w:eastAsia="en-GB"/>
              </w:rPr>
              <w:t xml:space="preserve">To understand what social stratification </w:t>
            </w:r>
            <w:r w:rsidR="00461A80">
              <w:rPr>
                <w:lang w:eastAsia="en-GB"/>
              </w:rPr>
              <w:t xml:space="preserve">is </w:t>
            </w:r>
            <w:r>
              <w:rPr>
                <w:lang w:eastAsia="en-GB"/>
              </w:rPr>
              <w:t xml:space="preserve">in open and closed societies, including achieved and ascribed status, poverty and wealth, power, social mobility, meritocracy, modern slavery, the caste system. </w:t>
            </w:r>
          </w:p>
        </w:tc>
        <w:tc>
          <w:tcPr>
            <w:tcW w:w="9923" w:type="dxa"/>
            <w:tcMar>
              <w:top w:w="113" w:type="dxa"/>
              <w:bottom w:w="113" w:type="dxa"/>
            </w:tcMar>
          </w:tcPr>
          <w:p w14:paraId="6DBC71A5" w14:textId="19984E6F" w:rsidR="0046213C" w:rsidRDefault="0046213C" w:rsidP="0046213C">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What do we mean by social stratification/inequality? Learners compile a list of those groups in society that they feel suffer from inequality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the poor, ethnic m</w:t>
            </w:r>
            <w:r>
              <w:rPr>
                <w:rFonts w:ascii="Arial" w:hAnsi="Arial" w:cs="Arial"/>
                <w:sz w:val="20"/>
                <w:szCs w:val="20"/>
                <w:lang w:eastAsia="en-GB"/>
              </w:rPr>
              <w:t xml:space="preserve">inorities, the disabled, women, the </w:t>
            </w:r>
            <w:r w:rsidRPr="00262E32">
              <w:rPr>
                <w:rFonts w:ascii="Arial" w:hAnsi="Arial" w:cs="Arial"/>
                <w:sz w:val="20"/>
                <w:szCs w:val="20"/>
                <w:lang w:eastAsia="en-GB"/>
              </w:rPr>
              <w:t xml:space="preserve">elderly.) Share and collate findings on the board. Now consider what these groups have in common,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the factors that contribute to their inequalities (e.g. lack of money, lack of power, lack of status or prestige, lack of access to resources). Discuss learner views. </w:t>
            </w:r>
            <w:r>
              <w:rPr>
                <w:rFonts w:ascii="Arial" w:hAnsi="Arial" w:cs="Arial"/>
                <w:b/>
                <w:sz w:val="20"/>
                <w:szCs w:val="20"/>
                <w:lang w:eastAsia="en-GB"/>
              </w:rPr>
              <w:t>(I</w:t>
            </w:r>
            <w:r w:rsidRPr="00262E32">
              <w:rPr>
                <w:rFonts w:ascii="Arial" w:hAnsi="Arial" w:cs="Arial"/>
                <w:b/>
                <w:sz w:val="20"/>
                <w:szCs w:val="20"/>
                <w:lang w:eastAsia="en-GB"/>
              </w:rPr>
              <w:t>)</w:t>
            </w:r>
            <w:r w:rsidR="00461A80">
              <w:rPr>
                <w:rFonts w:ascii="Arial" w:hAnsi="Arial" w:cs="Arial"/>
                <w:b/>
                <w:sz w:val="20"/>
                <w:szCs w:val="20"/>
                <w:lang w:eastAsia="en-GB"/>
              </w:rPr>
              <w:t xml:space="preserve"> </w:t>
            </w:r>
          </w:p>
          <w:p w14:paraId="6DBC71A6" w14:textId="77777777" w:rsidR="00F11618" w:rsidRDefault="00F11618" w:rsidP="0046213C">
            <w:pPr>
              <w:autoSpaceDE w:val="0"/>
              <w:autoSpaceDN w:val="0"/>
              <w:adjustRightInd w:val="0"/>
              <w:rPr>
                <w:rFonts w:ascii="Arial" w:hAnsi="Arial" w:cs="Arial"/>
                <w:b/>
                <w:sz w:val="20"/>
                <w:szCs w:val="20"/>
                <w:lang w:eastAsia="en-GB"/>
              </w:rPr>
            </w:pPr>
          </w:p>
          <w:p w14:paraId="6DBC71A7" w14:textId="2C565EA4" w:rsidR="00F11618" w:rsidRPr="00262E32" w:rsidRDefault="00F11618" w:rsidP="00F11618">
            <w:pPr>
              <w:pStyle w:val="CommentText"/>
              <w:rPr>
                <w:rFonts w:ascii="Arial" w:hAnsi="Arial" w:cs="Arial"/>
                <w:lang w:eastAsia="en-GB"/>
              </w:rPr>
            </w:pPr>
            <w:r w:rsidRPr="00262E32">
              <w:rPr>
                <w:rFonts w:ascii="Arial" w:hAnsi="Arial" w:cs="Arial"/>
                <w:lang w:eastAsia="en-GB"/>
              </w:rPr>
              <w:t xml:space="preserve">Learners create two characters (give them the outline of a person as a template to work from) </w:t>
            </w:r>
            <w:r w:rsidR="00F12AD9">
              <w:rPr>
                <w:rFonts w:ascii="Arial" w:hAnsi="Arial" w:cs="Arial"/>
                <w:lang w:eastAsia="en-GB"/>
              </w:rPr>
              <w:t>-</w:t>
            </w:r>
            <w:r w:rsidRPr="00262E32">
              <w:rPr>
                <w:rFonts w:ascii="Arial" w:hAnsi="Arial" w:cs="Arial"/>
                <w:lang w:eastAsia="en-GB"/>
              </w:rPr>
              <w:t xml:space="preserve"> one at the top of the hierarchy and the other at the bottom of the hierarchy. They should label key characteristics onto their design as well. Compare the learners’ views looking for similarities and differences. It may</w:t>
            </w:r>
            <w:r w:rsidRPr="00262E32">
              <w:rPr>
                <w:rFonts w:ascii="Arial" w:hAnsi="Arial" w:cs="Arial"/>
              </w:rPr>
              <w:t xml:space="preserve"> be worth considering stereotypes and beginning to cross reference the relative impact of factors that lead to inequality, </w:t>
            </w:r>
            <w:proofErr w:type="gramStart"/>
            <w:r w:rsidRPr="00262E32">
              <w:rPr>
                <w:rFonts w:ascii="Arial" w:hAnsi="Arial" w:cs="Arial"/>
              </w:rPr>
              <w:t>e.g.</w:t>
            </w:r>
            <w:proofErr w:type="gramEnd"/>
            <w:r w:rsidRPr="00262E32">
              <w:rPr>
                <w:rFonts w:ascii="Arial" w:hAnsi="Arial" w:cs="Arial"/>
              </w:rPr>
              <w:t xml:space="preserve"> linking ethnicity and poverty. </w:t>
            </w:r>
            <w:r w:rsidRPr="00262E32">
              <w:rPr>
                <w:rFonts w:ascii="Arial" w:hAnsi="Arial" w:cs="Arial"/>
                <w:b/>
              </w:rPr>
              <w:t>(</w:t>
            </w:r>
            <w:r>
              <w:rPr>
                <w:rFonts w:ascii="Arial" w:hAnsi="Arial" w:cs="Arial"/>
                <w:b/>
                <w:lang w:eastAsia="en-GB"/>
              </w:rPr>
              <w:t>I</w:t>
            </w:r>
            <w:r w:rsidRPr="00262E32">
              <w:rPr>
                <w:rFonts w:ascii="Arial" w:hAnsi="Arial" w:cs="Arial"/>
                <w:b/>
                <w:lang w:eastAsia="en-GB"/>
              </w:rPr>
              <w:t>)</w:t>
            </w:r>
          </w:p>
          <w:p w14:paraId="6DBC71A8" w14:textId="77777777" w:rsidR="00F11618" w:rsidRDefault="00F11618" w:rsidP="0046213C">
            <w:pPr>
              <w:autoSpaceDE w:val="0"/>
              <w:autoSpaceDN w:val="0"/>
              <w:adjustRightInd w:val="0"/>
              <w:rPr>
                <w:rFonts w:ascii="Arial" w:hAnsi="Arial" w:cs="Arial"/>
                <w:sz w:val="20"/>
                <w:szCs w:val="20"/>
                <w:lang w:eastAsia="en-GB"/>
              </w:rPr>
            </w:pPr>
          </w:p>
          <w:p w14:paraId="6DBC71A9" w14:textId="1D4E992D" w:rsidR="00F11618" w:rsidRDefault="00F11618" w:rsidP="00F11618">
            <w:pPr>
              <w:pStyle w:val="CommentText"/>
              <w:rPr>
                <w:rFonts w:ascii="Arial" w:hAnsi="Arial" w:cs="Arial"/>
                <w:lang w:eastAsia="en-GB"/>
              </w:rPr>
            </w:pPr>
            <w:r w:rsidRPr="00262E32">
              <w:rPr>
                <w:rFonts w:ascii="Arial" w:hAnsi="Arial" w:cs="Arial"/>
                <w:lang w:eastAsia="en-GB"/>
              </w:rPr>
              <w:t>Learners to complete independent research to determine the extent of inequality in their society and on an international level today. Give them the list from the syllabus as guidance (wealth, income, status</w:t>
            </w:r>
            <w:r>
              <w:rPr>
                <w:rFonts w:ascii="Arial" w:hAnsi="Arial" w:cs="Arial"/>
                <w:lang w:eastAsia="en-GB"/>
              </w:rPr>
              <w:t>,</w:t>
            </w:r>
            <w:r w:rsidRPr="00262E32">
              <w:rPr>
                <w:rFonts w:ascii="Arial" w:hAnsi="Arial" w:cs="Arial"/>
                <w:lang w:eastAsia="en-GB"/>
              </w:rPr>
              <w:t xml:space="preserve"> </w:t>
            </w:r>
            <w:r>
              <w:rPr>
                <w:rFonts w:ascii="Arial" w:hAnsi="Arial" w:cs="Arial"/>
                <w:lang w:eastAsia="en-GB"/>
              </w:rPr>
              <w:t xml:space="preserve">power, </w:t>
            </w:r>
            <w:r w:rsidRPr="00262E32">
              <w:rPr>
                <w:rFonts w:ascii="Arial" w:hAnsi="Arial" w:cs="Arial"/>
                <w:lang w:eastAsia="en-GB"/>
              </w:rPr>
              <w:t xml:space="preserve">etc.). </w:t>
            </w:r>
            <w:r w:rsidRPr="00262E32">
              <w:rPr>
                <w:rFonts w:ascii="Arial" w:hAnsi="Arial" w:cs="Arial"/>
              </w:rPr>
              <w:t>This might be an opportunity to use original data and reinforce the skills req</w:t>
            </w:r>
            <w:r>
              <w:rPr>
                <w:rFonts w:ascii="Arial" w:hAnsi="Arial" w:cs="Arial"/>
              </w:rPr>
              <w:t xml:space="preserve">uired for </w:t>
            </w:r>
            <w:r w:rsidRPr="00262E32">
              <w:rPr>
                <w:rFonts w:ascii="Arial" w:hAnsi="Arial" w:cs="Arial"/>
              </w:rPr>
              <w:t xml:space="preserve">Unit 1 questions. </w:t>
            </w:r>
            <w:r w:rsidRPr="00262E32">
              <w:rPr>
                <w:rFonts w:ascii="Arial" w:hAnsi="Arial" w:cs="Arial"/>
                <w:b/>
              </w:rPr>
              <w:t>(</w:t>
            </w:r>
            <w:r w:rsidRPr="00262E32">
              <w:rPr>
                <w:rFonts w:ascii="Arial" w:hAnsi="Arial" w:cs="Arial"/>
                <w:b/>
                <w:lang w:eastAsia="en-GB"/>
              </w:rPr>
              <w:t xml:space="preserve">I) </w:t>
            </w:r>
            <w:r w:rsidRPr="00262E32">
              <w:rPr>
                <w:rFonts w:ascii="Arial" w:hAnsi="Arial" w:cs="Arial"/>
                <w:lang w:eastAsia="en-GB"/>
              </w:rPr>
              <w:t>Learners can</w:t>
            </w:r>
            <w:r>
              <w:rPr>
                <w:rFonts w:ascii="Arial" w:hAnsi="Arial" w:cs="Arial"/>
                <w:lang w:eastAsia="en-GB"/>
              </w:rPr>
              <w:t xml:space="preserve"> </w:t>
            </w:r>
            <w:r w:rsidRPr="00262E32">
              <w:rPr>
                <w:rFonts w:ascii="Arial" w:hAnsi="Arial" w:cs="Arial"/>
                <w:lang w:eastAsia="en-GB"/>
              </w:rPr>
              <w:t xml:space="preserve">bring their findings back to class and then put into small groups and each newly-formed group needs to make a fact file of inequalities based on their research into the key areas – you could supplement this with relevant textbook extracts/secondary </w:t>
            </w:r>
            <w:proofErr w:type="gramStart"/>
            <w:r w:rsidRPr="00262E32">
              <w:rPr>
                <w:rFonts w:ascii="Arial" w:hAnsi="Arial" w:cs="Arial"/>
                <w:lang w:eastAsia="en-GB"/>
              </w:rPr>
              <w:t>s</w:t>
            </w:r>
            <w:r>
              <w:rPr>
                <w:rFonts w:ascii="Arial" w:hAnsi="Arial" w:cs="Arial"/>
                <w:lang w:eastAsia="en-GB"/>
              </w:rPr>
              <w:t>ources</w:t>
            </w:r>
            <w:proofErr w:type="gramEnd"/>
            <w:r>
              <w:rPr>
                <w:rFonts w:ascii="Arial" w:hAnsi="Arial" w:cs="Arial"/>
                <w:lang w:eastAsia="en-GB"/>
              </w:rPr>
              <w:t xml:space="preserve"> so they produce a </w:t>
            </w:r>
            <w:r w:rsidRPr="00262E32">
              <w:rPr>
                <w:rFonts w:ascii="Arial" w:hAnsi="Arial" w:cs="Arial"/>
                <w:lang w:eastAsia="en-GB"/>
              </w:rPr>
              <w:t xml:space="preserve">useful resource of key trends and patterns. </w:t>
            </w:r>
          </w:p>
          <w:p w14:paraId="6DBC71AA" w14:textId="77777777" w:rsidR="00F11618" w:rsidRDefault="00F11618" w:rsidP="00F11618">
            <w:pPr>
              <w:pStyle w:val="CommentText"/>
              <w:rPr>
                <w:rFonts w:ascii="Arial" w:hAnsi="Arial" w:cs="Arial"/>
                <w:lang w:eastAsia="en-GB"/>
              </w:rPr>
            </w:pPr>
          </w:p>
          <w:p w14:paraId="6DBC71AB" w14:textId="77777777" w:rsidR="00F11618" w:rsidRPr="00262E32" w:rsidRDefault="00F11618" w:rsidP="00F11618">
            <w:pPr>
              <w:pStyle w:val="CommentText"/>
              <w:rPr>
                <w:rFonts w:ascii="Arial" w:hAnsi="Arial" w:cs="Arial"/>
              </w:rPr>
            </w:pPr>
            <w:r w:rsidRPr="00262E32">
              <w:rPr>
                <w:rFonts w:ascii="Arial" w:hAnsi="Arial" w:cs="Arial"/>
                <w:lang w:eastAsia="en-GB"/>
              </w:rPr>
              <w:t>Complete a glossary of useful terms about stratification</w:t>
            </w:r>
            <w:r>
              <w:rPr>
                <w:rFonts w:ascii="Arial" w:hAnsi="Arial" w:cs="Arial"/>
                <w:lang w:eastAsia="en-GB"/>
              </w:rPr>
              <w:t xml:space="preserve">, </w:t>
            </w:r>
            <w:proofErr w:type="gramStart"/>
            <w:r>
              <w:rPr>
                <w:rFonts w:ascii="Arial" w:hAnsi="Arial" w:cs="Arial"/>
                <w:lang w:eastAsia="en-GB"/>
              </w:rPr>
              <w:t>e.g.</w:t>
            </w:r>
            <w:proofErr w:type="gramEnd"/>
            <w:r>
              <w:rPr>
                <w:rFonts w:ascii="Arial" w:hAnsi="Arial" w:cs="Arial"/>
                <w:lang w:eastAsia="en-GB"/>
              </w:rPr>
              <w:t xml:space="preserve"> open and closed societies, social mobility, meritocracy, the caste system. </w:t>
            </w:r>
            <w:r w:rsidRPr="00262E32">
              <w:rPr>
                <w:rFonts w:ascii="Arial" w:hAnsi="Arial" w:cs="Arial"/>
                <w:b/>
                <w:lang w:eastAsia="en-GB"/>
              </w:rPr>
              <w:t xml:space="preserve">(I) </w:t>
            </w:r>
            <w:r w:rsidRPr="00262E32">
              <w:rPr>
                <w:rFonts w:ascii="Arial" w:hAnsi="Arial" w:cs="Arial"/>
              </w:rPr>
              <w:t xml:space="preserve">A mix and match activity where learners match key term and meaning. The completed and checked work could then form the glossary. </w:t>
            </w:r>
          </w:p>
          <w:p w14:paraId="6DBC71AC" w14:textId="77777777" w:rsidR="00F11618" w:rsidRDefault="00F11618" w:rsidP="00F11618">
            <w:pPr>
              <w:pStyle w:val="CommentText"/>
              <w:rPr>
                <w:rFonts w:ascii="Arial" w:hAnsi="Arial" w:cs="Arial"/>
                <w:lang w:eastAsia="en-GB"/>
              </w:rPr>
            </w:pPr>
          </w:p>
          <w:p w14:paraId="6DBC71AD" w14:textId="07575F50" w:rsidR="00F11618" w:rsidRDefault="00F11618" w:rsidP="00F11618">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What are the different recognised systems of stratification</w:t>
            </w:r>
            <w:r>
              <w:rPr>
                <w:rFonts w:ascii="Arial" w:hAnsi="Arial" w:cs="Arial"/>
                <w:sz w:val="20"/>
                <w:szCs w:val="20"/>
                <w:lang w:eastAsia="en-GB"/>
              </w:rPr>
              <w:t>? Teacher-</w:t>
            </w:r>
            <w:r w:rsidRPr="00262E32">
              <w:rPr>
                <w:rFonts w:ascii="Arial" w:hAnsi="Arial" w:cs="Arial"/>
                <w:sz w:val="20"/>
                <w:szCs w:val="20"/>
                <w:lang w:eastAsia="en-GB"/>
              </w:rPr>
              <w:t>led presentation based on the syllabus requirements (slavery</w:t>
            </w:r>
            <w:r w:rsidR="003C4BCB">
              <w:rPr>
                <w:rFonts w:ascii="Arial" w:hAnsi="Arial" w:cs="Arial"/>
                <w:sz w:val="20"/>
                <w:szCs w:val="20"/>
                <w:lang w:eastAsia="en-GB"/>
              </w:rPr>
              <w:t xml:space="preserve">, </w:t>
            </w:r>
            <w:r>
              <w:rPr>
                <w:rFonts w:ascii="Arial" w:hAnsi="Arial" w:cs="Arial"/>
                <w:sz w:val="20"/>
                <w:szCs w:val="20"/>
                <w:lang w:eastAsia="en-GB"/>
              </w:rPr>
              <w:t>modern slavery</w:t>
            </w:r>
            <w:r w:rsidRPr="00262E32">
              <w:rPr>
                <w:rFonts w:ascii="Arial" w:hAnsi="Arial" w:cs="Arial"/>
                <w:sz w:val="20"/>
                <w:szCs w:val="20"/>
                <w:lang w:eastAsia="en-GB"/>
              </w:rPr>
              <w:t>, caste</w:t>
            </w:r>
            <w:r>
              <w:rPr>
                <w:rFonts w:ascii="Arial" w:hAnsi="Arial" w:cs="Arial"/>
                <w:sz w:val="20"/>
                <w:szCs w:val="20"/>
                <w:lang w:eastAsia="en-GB"/>
              </w:rPr>
              <w:t>,</w:t>
            </w:r>
            <w:r w:rsidRPr="00262E32">
              <w:rPr>
                <w:rFonts w:ascii="Arial" w:hAnsi="Arial" w:cs="Arial"/>
                <w:sz w:val="20"/>
                <w:szCs w:val="20"/>
                <w:lang w:eastAsia="en-GB"/>
              </w:rPr>
              <w:t xml:space="preserve"> class, apartheid). Learners need to be clear what each of these systems </w:t>
            </w:r>
            <w:r w:rsidR="003C4BCB">
              <w:rPr>
                <w:rFonts w:ascii="Arial" w:hAnsi="Arial" w:cs="Arial"/>
                <w:sz w:val="20"/>
                <w:szCs w:val="20"/>
                <w:lang w:eastAsia="en-GB"/>
              </w:rPr>
              <w:t>mean</w:t>
            </w:r>
            <w:r w:rsidRPr="00262E32">
              <w:rPr>
                <w:rFonts w:ascii="Arial" w:hAnsi="Arial" w:cs="Arial"/>
                <w:sz w:val="20"/>
                <w:szCs w:val="20"/>
                <w:lang w:eastAsia="en-GB"/>
              </w:rPr>
              <w:t xml:space="preserve">. Once the class has all the information on these systems, they then need to produce a mind map to help them learn and consolidate the information. Encourage the use of colour, different text size and images. </w:t>
            </w:r>
            <w:r w:rsidRPr="00262E32">
              <w:rPr>
                <w:rFonts w:ascii="Arial" w:hAnsi="Arial" w:cs="Arial"/>
                <w:b/>
                <w:sz w:val="20"/>
                <w:szCs w:val="20"/>
                <w:lang w:eastAsia="en-GB"/>
              </w:rPr>
              <w:t>(I)</w:t>
            </w:r>
          </w:p>
          <w:p w14:paraId="6DBC71AE" w14:textId="77777777" w:rsidR="00F11618" w:rsidRDefault="00F11618" w:rsidP="00F11618">
            <w:pPr>
              <w:autoSpaceDE w:val="0"/>
              <w:autoSpaceDN w:val="0"/>
              <w:adjustRightInd w:val="0"/>
              <w:rPr>
                <w:rFonts w:ascii="Arial" w:hAnsi="Arial" w:cs="Arial"/>
                <w:b/>
                <w:sz w:val="20"/>
                <w:szCs w:val="20"/>
                <w:lang w:eastAsia="en-GB"/>
              </w:rPr>
            </w:pPr>
          </w:p>
          <w:p w14:paraId="6DBC71AF" w14:textId="345307F2" w:rsidR="00F11618" w:rsidRDefault="00F11618" w:rsidP="00F11618">
            <w:pPr>
              <w:autoSpaceDE w:val="0"/>
              <w:autoSpaceDN w:val="0"/>
              <w:adjustRightInd w:val="0"/>
              <w:rPr>
                <w:rFonts w:ascii="Arial" w:hAnsi="Arial" w:cs="Arial"/>
                <w:sz w:val="20"/>
                <w:szCs w:val="20"/>
              </w:rPr>
            </w:pPr>
            <w:r w:rsidRPr="00490FA2">
              <w:rPr>
                <w:rFonts w:ascii="Arial" w:hAnsi="Arial" w:cs="Arial"/>
                <w:sz w:val="20"/>
                <w:lang w:eastAsia="en-GB"/>
              </w:rPr>
              <w:t xml:space="preserve">Write a political speech/film and edit a political broadcast – learners work in small groups to defend and ‘sell’ one of the systems of stratification. Either draw these randomly from a hat or allocate to groups based on ability. Each group then </w:t>
            </w:r>
            <w:proofErr w:type="gramStart"/>
            <w:r w:rsidRPr="00490FA2">
              <w:rPr>
                <w:rFonts w:ascii="Arial" w:hAnsi="Arial" w:cs="Arial"/>
                <w:sz w:val="20"/>
                <w:lang w:eastAsia="en-GB"/>
              </w:rPr>
              <w:t>has to</w:t>
            </w:r>
            <w:proofErr w:type="gramEnd"/>
            <w:r w:rsidRPr="00490FA2">
              <w:rPr>
                <w:rFonts w:ascii="Arial" w:hAnsi="Arial" w:cs="Arial"/>
                <w:sz w:val="20"/>
                <w:lang w:eastAsia="en-GB"/>
              </w:rPr>
              <w:t xml:space="preserve"> persuade the rest of the class that their system is the best for society </w:t>
            </w:r>
            <w:r w:rsidRPr="00490FA2">
              <w:rPr>
                <w:rFonts w:ascii="Arial" w:hAnsi="Arial" w:cs="Arial"/>
                <w:sz w:val="20"/>
                <w:szCs w:val="20"/>
                <w:lang w:eastAsia="en-GB"/>
              </w:rPr>
              <w:t>and the individual. Allow opposing questions to make learners assess and evaluate their positions. Or y</w:t>
            </w:r>
            <w:r w:rsidRPr="00490FA2">
              <w:rPr>
                <w:rFonts w:ascii="Arial" w:hAnsi="Arial" w:cs="Arial"/>
                <w:sz w:val="20"/>
                <w:szCs w:val="20"/>
              </w:rPr>
              <w:t>ou might want to use the topic of patriarchy for this instead – to suggest a system based on patriarchy usually produces a good</w:t>
            </w:r>
            <w:r w:rsidR="00B56DAC">
              <w:rPr>
                <w:rFonts w:ascii="Arial" w:hAnsi="Arial" w:cs="Arial"/>
                <w:sz w:val="20"/>
                <w:szCs w:val="20"/>
              </w:rPr>
              <w:t xml:space="preserve"> class</w:t>
            </w:r>
            <w:r w:rsidRPr="00490FA2">
              <w:rPr>
                <w:rFonts w:ascii="Arial" w:hAnsi="Arial" w:cs="Arial"/>
                <w:sz w:val="20"/>
                <w:szCs w:val="20"/>
              </w:rPr>
              <w:t xml:space="preserve"> debate</w:t>
            </w:r>
            <w:r w:rsidR="00B56DAC">
              <w:rPr>
                <w:rFonts w:ascii="Arial" w:hAnsi="Arial" w:cs="Arial"/>
                <w:sz w:val="20"/>
                <w:szCs w:val="20"/>
              </w:rPr>
              <w:t>.</w:t>
            </w:r>
          </w:p>
          <w:p w14:paraId="6DBC71B0" w14:textId="77777777" w:rsidR="00F11618" w:rsidRDefault="00F11618" w:rsidP="00F11618">
            <w:pPr>
              <w:autoSpaceDE w:val="0"/>
              <w:autoSpaceDN w:val="0"/>
              <w:adjustRightInd w:val="0"/>
              <w:rPr>
                <w:rFonts w:ascii="Arial" w:hAnsi="Arial" w:cs="Arial"/>
                <w:sz w:val="20"/>
                <w:szCs w:val="20"/>
              </w:rPr>
            </w:pPr>
          </w:p>
          <w:p w14:paraId="6DBC71B1" w14:textId="71E647F8" w:rsidR="00F11618" w:rsidRPr="00490FA2" w:rsidRDefault="00B56DAC" w:rsidP="00F11618">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F11618" w:rsidRPr="00490FA2">
              <w:rPr>
                <w:rFonts w:ascii="Arial" w:hAnsi="Arial" w:cs="Arial"/>
                <w:sz w:val="20"/>
                <w:szCs w:val="20"/>
                <w:lang w:eastAsia="en-GB"/>
              </w:rPr>
              <w:t>earners were introduced to the notions of ascribed and achieved status in Unit 2</w:t>
            </w:r>
            <w:r>
              <w:rPr>
                <w:rFonts w:ascii="Arial" w:hAnsi="Arial" w:cs="Arial"/>
                <w:sz w:val="20"/>
                <w:szCs w:val="20"/>
                <w:lang w:eastAsia="en-GB"/>
              </w:rPr>
              <w:t xml:space="preserve">. </w:t>
            </w:r>
            <w:r w:rsidR="00F11618" w:rsidRPr="00490FA2">
              <w:rPr>
                <w:rFonts w:ascii="Arial" w:hAnsi="Arial" w:cs="Arial"/>
                <w:sz w:val="20"/>
                <w:szCs w:val="20"/>
                <w:lang w:eastAsia="en-GB"/>
              </w:rPr>
              <w:t xml:space="preserve">Give learners a pack of cards with individuals of differing statuses on – these can be a mix of famous and non-famous people, but make sure you are illustrating a wide range of factors that either add or detract from a person’s status, </w:t>
            </w:r>
            <w:proofErr w:type="gramStart"/>
            <w:r w:rsidR="00F11618" w:rsidRPr="00490FA2">
              <w:rPr>
                <w:rFonts w:ascii="Arial" w:hAnsi="Arial" w:cs="Arial"/>
                <w:sz w:val="20"/>
                <w:szCs w:val="20"/>
                <w:lang w:eastAsia="en-GB"/>
              </w:rPr>
              <w:t>i.e.</w:t>
            </w:r>
            <w:proofErr w:type="gramEnd"/>
            <w:r w:rsidR="00F11618" w:rsidRPr="00490FA2">
              <w:rPr>
                <w:rFonts w:ascii="Arial" w:hAnsi="Arial" w:cs="Arial"/>
                <w:sz w:val="20"/>
                <w:szCs w:val="20"/>
                <w:lang w:eastAsia="en-GB"/>
              </w:rPr>
              <w:t xml:space="preserve"> social characteristic. For each one, learners should work in pairs to decide whether the person’s status is ascribed or achieved or a mixture. They should identify and discuss all the factors that are relevant. This can then be discussed as a class. Based on this, a list of characteristics that give a person ascribed and achieved status should be drawn up. </w:t>
            </w:r>
            <w:r w:rsidR="00F11618" w:rsidRPr="00490FA2">
              <w:rPr>
                <w:rFonts w:ascii="Arial" w:hAnsi="Arial" w:cs="Arial"/>
                <w:b/>
                <w:sz w:val="20"/>
                <w:szCs w:val="20"/>
                <w:lang w:eastAsia="en-GB"/>
              </w:rPr>
              <w:t>(I)</w:t>
            </w:r>
          </w:p>
          <w:p w14:paraId="6DBC71B2" w14:textId="77777777" w:rsidR="00F11618" w:rsidRPr="00490FA2" w:rsidRDefault="00F11618" w:rsidP="00F11618">
            <w:pPr>
              <w:pStyle w:val="ListParagraph"/>
              <w:rPr>
                <w:rFonts w:cs="Arial"/>
                <w:lang w:eastAsia="en-GB"/>
              </w:rPr>
            </w:pPr>
          </w:p>
          <w:p w14:paraId="6DBC71B3" w14:textId="3DB8CBDD" w:rsidR="00F11618" w:rsidRDefault="00F11618" w:rsidP="00F11618">
            <w:pPr>
              <w:autoSpaceDE w:val="0"/>
              <w:autoSpaceDN w:val="0"/>
              <w:adjustRightInd w:val="0"/>
              <w:rPr>
                <w:rFonts w:ascii="Arial" w:hAnsi="Arial" w:cs="Arial"/>
                <w:b/>
                <w:sz w:val="20"/>
                <w:szCs w:val="20"/>
                <w:lang w:eastAsia="en-GB"/>
              </w:rPr>
            </w:pPr>
            <w:r w:rsidRPr="00490FA2">
              <w:rPr>
                <w:rFonts w:ascii="Arial" w:hAnsi="Arial" w:cs="Arial"/>
                <w:sz w:val="20"/>
                <w:szCs w:val="20"/>
                <w:lang w:eastAsia="en-GB"/>
              </w:rPr>
              <w:t>Learners write an account of the members of their family, analysing all the different statuses people have (Note: you may</w:t>
            </w:r>
            <w:r w:rsidRPr="00490FA2">
              <w:rPr>
                <w:rFonts w:ascii="Arial" w:hAnsi="Arial" w:cs="Arial"/>
                <w:sz w:val="20"/>
                <w:szCs w:val="20"/>
              </w:rPr>
              <w:t xml:space="preserve"> need to reinforce that learners will need to have a clear focus on the difference between role and status) </w:t>
            </w:r>
            <w:r w:rsidRPr="00490FA2">
              <w:rPr>
                <w:rFonts w:ascii="Arial" w:hAnsi="Arial" w:cs="Arial"/>
                <w:sz w:val="20"/>
                <w:szCs w:val="20"/>
                <w:lang w:eastAsia="en-GB"/>
              </w:rPr>
              <w:t xml:space="preserve">and considering how this often depends on the situation and context. So, if they consider themselves, for example, they </w:t>
            </w:r>
            <w:proofErr w:type="gramStart"/>
            <w:r w:rsidRPr="00490FA2">
              <w:rPr>
                <w:rFonts w:ascii="Arial" w:hAnsi="Arial" w:cs="Arial"/>
                <w:sz w:val="20"/>
                <w:szCs w:val="20"/>
                <w:lang w:eastAsia="en-GB"/>
              </w:rPr>
              <w:t>would</w:t>
            </w:r>
            <w:proofErr w:type="gramEnd"/>
            <w:r w:rsidRPr="00490FA2">
              <w:rPr>
                <w:rFonts w:ascii="Arial" w:hAnsi="Arial" w:cs="Arial"/>
                <w:sz w:val="20"/>
                <w:szCs w:val="20"/>
                <w:lang w:eastAsia="en-GB"/>
              </w:rPr>
              <w:t xml:space="preserve"> need to think of the various roles they play and how much/little status they have in each of these roles and why. They would also need to discuss those statuses that were ascribed and those that were achieved. </w:t>
            </w:r>
            <w:r w:rsidRPr="00490FA2">
              <w:rPr>
                <w:rFonts w:ascii="Arial" w:hAnsi="Arial" w:cs="Arial"/>
                <w:b/>
                <w:sz w:val="20"/>
                <w:szCs w:val="20"/>
                <w:lang w:eastAsia="en-GB"/>
              </w:rPr>
              <w:t>(I)</w:t>
            </w:r>
          </w:p>
          <w:p w14:paraId="6DBC71B4" w14:textId="77777777" w:rsidR="00DB7C31" w:rsidRDefault="00DB7C31" w:rsidP="00F11618">
            <w:pPr>
              <w:autoSpaceDE w:val="0"/>
              <w:autoSpaceDN w:val="0"/>
              <w:adjustRightInd w:val="0"/>
              <w:rPr>
                <w:rFonts w:ascii="Arial" w:hAnsi="Arial" w:cs="Arial"/>
                <w:b/>
                <w:sz w:val="20"/>
                <w:szCs w:val="20"/>
                <w:lang w:eastAsia="en-GB"/>
              </w:rPr>
            </w:pPr>
          </w:p>
          <w:p w14:paraId="6DBC71B5" w14:textId="77777777" w:rsidR="00DB7C31" w:rsidRPr="00262E32" w:rsidRDefault="00DB7C31" w:rsidP="00DB7C31">
            <w:pPr>
              <w:pStyle w:val="CommentText"/>
              <w:rPr>
                <w:rFonts w:ascii="Arial" w:hAnsi="Arial" w:cs="Arial"/>
              </w:rPr>
            </w:pPr>
            <w:r w:rsidRPr="00262E32">
              <w:rPr>
                <w:rFonts w:ascii="Arial" w:hAnsi="Arial" w:cs="Arial"/>
                <w:b/>
                <w:lang w:eastAsia="en-GB"/>
              </w:rPr>
              <w:t>Wealth and income:</w:t>
            </w:r>
            <w:r w:rsidRPr="00262E32">
              <w:rPr>
                <w:rFonts w:ascii="Arial" w:hAnsi="Arial" w:cs="Arial"/>
                <w:lang w:eastAsia="en-GB"/>
              </w:rPr>
              <w:t xml:space="preserve"> present learners with a range of statistics/articles/information about the distribution of wealth and income both within societies and across the world. </w:t>
            </w:r>
            <w:r w:rsidRPr="00262E32">
              <w:rPr>
                <w:rFonts w:ascii="Arial" w:hAnsi="Arial" w:cs="Arial"/>
              </w:rPr>
              <w:t xml:space="preserve">World map drawn by wealth might be a good stimulus/starter here. </w:t>
            </w:r>
          </w:p>
          <w:p w14:paraId="6DBC71B6" w14:textId="77777777" w:rsidR="00DB7C31" w:rsidRPr="00262E32" w:rsidRDefault="00DB7C31" w:rsidP="00DB7C31">
            <w:pPr>
              <w:pStyle w:val="CommentText"/>
              <w:rPr>
                <w:rFonts w:ascii="Arial" w:hAnsi="Arial" w:cs="Arial"/>
              </w:rPr>
            </w:pPr>
          </w:p>
          <w:p w14:paraId="6DBC71B7" w14:textId="62E10440" w:rsidR="00DB7C31" w:rsidRPr="00262E32" w:rsidRDefault="00DB7C31" w:rsidP="00DB7C31">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Learners work in pairs to draw a conclusion from the statistics about wealth and income inequalities in the world today. Which social groups are most likely to be poor/rich? </w:t>
            </w:r>
          </w:p>
          <w:p w14:paraId="6DBC71B8" w14:textId="77777777" w:rsidR="00DB7C31" w:rsidRDefault="00DB7C31" w:rsidP="00F11618">
            <w:pPr>
              <w:autoSpaceDE w:val="0"/>
              <w:autoSpaceDN w:val="0"/>
              <w:adjustRightInd w:val="0"/>
              <w:rPr>
                <w:rFonts w:ascii="Arial" w:hAnsi="Arial" w:cs="Arial"/>
                <w:sz w:val="20"/>
                <w:szCs w:val="20"/>
                <w:lang w:eastAsia="en-GB"/>
              </w:rPr>
            </w:pPr>
          </w:p>
          <w:p w14:paraId="6DBC71B9" w14:textId="08EAE230" w:rsidR="00DB7C31" w:rsidRPr="00262E32" w:rsidRDefault="00DB7C31" w:rsidP="00DB7C31">
            <w:pPr>
              <w:autoSpaceDE w:val="0"/>
              <w:autoSpaceDN w:val="0"/>
              <w:adjustRightInd w:val="0"/>
              <w:rPr>
                <w:rFonts w:ascii="Arial" w:hAnsi="Arial" w:cs="Arial"/>
                <w:sz w:val="20"/>
                <w:szCs w:val="20"/>
                <w:lang w:eastAsia="en-GB"/>
              </w:rPr>
            </w:pPr>
            <w:r w:rsidRPr="00262E32">
              <w:rPr>
                <w:rFonts w:ascii="Arial" w:hAnsi="Arial" w:cs="Arial"/>
                <w:b/>
                <w:sz w:val="20"/>
                <w:szCs w:val="20"/>
                <w:lang w:eastAsia="en-GB"/>
              </w:rPr>
              <w:t>Defining wealth and poverty:</w:t>
            </w:r>
            <w:r w:rsidRPr="00262E32">
              <w:rPr>
                <w:rFonts w:ascii="Arial" w:hAnsi="Arial" w:cs="Arial"/>
                <w:sz w:val="20"/>
                <w:szCs w:val="20"/>
                <w:lang w:eastAsia="en-GB"/>
              </w:rPr>
              <w:t xml:space="preserve"> </w:t>
            </w:r>
            <w:r w:rsidR="002C3C6E">
              <w:rPr>
                <w:rFonts w:ascii="Arial" w:hAnsi="Arial" w:cs="Arial"/>
                <w:sz w:val="20"/>
                <w:szCs w:val="20"/>
                <w:lang w:eastAsia="en-GB"/>
              </w:rPr>
              <w:t>learners</w:t>
            </w:r>
            <w:r w:rsidRPr="00262E32">
              <w:rPr>
                <w:rFonts w:ascii="Arial" w:hAnsi="Arial" w:cs="Arial"/>
                <w:sz w:val="20"/>
                <w:szCs w:val="20"/>
                <w:lang w:eastAsia="en-GB"/>
              </w:rPr>
              <w:t xml:space="preserve"> consider what we mean by being wealthy and being poor. They need to come up with a list of indicators of these two things. They could then do some research into how much income would be needed in their own society to live,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to pay all the bills and outgoings considered essential. They may need some help with this in terms of coming up with a list of essentials. From this they can then see the percentage of their society that by their definition live in poverty. </w:t>
            </w:r>
            <w:r w:rsidRPr="00262E32">
              <w:rPr>
                <w:rFonts w:ascii="Arial" w:hAnsi="Arial" w:cs="Arial"/>
                <w:b/>
                <w:sz w:val="20"/>
                <w:szCs w:val="20"/>
                <w:lang w:eastAsia="en-GB"/>
              </w:rPr>
              <w:t xml:space="preserve">(I) </w:t>
            </w:r>
            <w:r w:rsidRPr="00262E32">
              <w:rPr>
                <w:rFonts w:ascii="Arial" w:hAnsi="Arial" w:cs="Arial"/>
                <w:sz w:val="20"/>
                <w:szCs w:val="20"/>
                <w:lang w:eastAsia="en-GB"/>
              </w:rPr>
              <w:t xml:space="preserve">Following on from this, introduce ideas to the class about absolute and relative poverty and about the relative nature of any definitions. </w:t>
            </w:r>
            <w:r w:rsidRPr="00262E32">
              <w:rPr>
                <w:rFonts w:ascii="Arial" w:hAnsi="Arial" w:cs="Arial"/>
                <w:sz w:val="20"/>
                <w:szCs w:val="20"/>
              </w:rPr>
              <w:t xml:space="preserve">Learners need to understand that definitions of poverty vary from society to society. </w:t>
            </w:r>
          </w:p>
          <w:p w14:paraId="6DBC71BA" w14:textId="77777777" w:rsidR="00DB7C31" w:rsidRPr="00262E32" w:rsidRDefault="00DB7C31" w:rsidP="00DB7C31">
            <w:pPr>
              <w:pStyle w:val="ListParagraph"/>
              <w:rPr>
                <w:rFonts w:cs="Arial"/>
                <w:lang w:eastAsia="en-GB"/>
              </w:rPr>
            </w:pPr>
          </w:p>
          <w:p w14:paraId="6DBC71BB" w14:textId="04320F75" w:rsidR="00DB7C31" w:rsidRPr="00262E32" w:rsidRDefault="00DB7C31" w:rsidP="00DB7C31">
            <w:pPr>
              <w:autoSpaceDE w:val="0"/>
              <w:autoSpaceDN w:val="0"/>
              <w:adjustRightInd w:val="0"/>
              <w:rPr>
                <w:rFonts w:ascii="Arial" w:hAnsi="Arial" w:cs="Arial"/>
                <w:b/>
                <w:sz w:val="20"/>
                <w:szCs w:val="20"/>
                <w:lang w:eastAsia="en-GB"/>
              </w:rPr>
            </w:pPr>
            <w:r w:rsidRPr="00262E32">
              <w:rPr>
                <w:rFonts w:ascii="Arial" w:hAnsi="Arial" w:cs="Arial"/>
                <w:b/>
                <w:sz w:val="20"/>
                <w:szCs w:val="20"/>
                <w:lang w:eastAsia="en-GB"/>
              </w:rPr>
              <w:t>Causes of poverty:</w:t>
            </w:r>
            <w:r w:rsidRPr="00262E32">
              <w:rPr>
                <w:rFonts w:ascii="Arial" w:hAnsi="Arial" w:cs="Arial"/>
                <w:sz w:val="20"/>
                <w:szCs w:val="20"/>
                <w:lang w:eastAsia="en-GB"/>
              </w:rPr>
              <w:t xml:space="preserve"> it would be useful here to contact charities that may be able to send representatives into school to discuss poverty. If not</w:t>
            </w:r>
            <w:r>
              <w:rPr>
                <w:rFonts w:ascii="Arial" w:hAnsi="Arial" w:cs="Arial"/>
                <w:sz w:val="20"/>
                <w:szCs w:val="20"/>
                <w:lang w:eastAsia="en-GB"/>
              </w:rPr>
              <w:t>,</w:t>
            </w:r>
            <w:r w:rsidRPr="00262E32">
              <w:rPr>
                <w:rFonts w:ascii="Arial" w:hAnsi="Arial" w:cs="Arial"/>
                <w:sz w:val="20"/>
                <w:szCs w:val="20"/>
                <w:lang w:eastAsia="en-GB"/>
              </w:rPr>
              <w:t xml:space="preserve"> there are many charities online that could be used. The learner’s aim should be to discover why some people are poor in their society and across the world. </w:t>
            </w:r>
            <w:r w:rsidR="00184A3F">
              <w:rPr>
                <w:rFonts w:ascii="Arial" w:hAnsi="Arial" w:cs="Arial"/>
                <w:sz w:val="20"/>
                <w:szCs w:val="20"/>
                <w:lang w:eastAsia="en-GB"/>
              </w:rPr>
              <w:t>This w</w:t>
            </w:r>
            <w:r w:rsidRPr="00262E32">
              <w:rPr>
                <w:rFonts w:ascii="Arial" w:hAnsi="Arial" w:cs="Arial"/>
                <w:sz w:val="20"/>
                <w:szCs w:val="20"/>
                <w:lang w:eastAsia="en-GB"/>
              </w:rPr>
              <w:t xml:space="preserve">ill need following up with teacher explanation and notes ensuring that the key areas of the syllabus are covered,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culture of poverty, social exclusion, dependency culture, cycle of poverty, poverty trap. </w:t>
            </w:r>
            <w:r>
              <w:rPr>
                <w:rFonts w:ascii="Arial" w:hAnsi="Arial" w:cs="Arial"/>
                <w:b/>
                <w:sz w:val="20"/>
                <w:szCs w:val="20"/>
                <w:lang w:eastAsia="en-GB"/>
              </w:rPr>
              <w:t>(I</w:t>
            </w:r>
            <w:r w:rsidRPr="00262E32">
              <w:rPr>
                <w:rFonts w:ascii="Arial" w:hAnsi="Arial" w:cs="Arial"/>
                <w:b/>
                <w:sz w:val="20"/>
                <w:szCs w:val="20"/>
                <w:lang w:eastAsia="en-GB"/>
              </w:rPr>
              <w:t>)</w:t>
            </w:r>
          </w:p>
          <w:p w14:paraId="6DBC71BD" w14:textId="77777777" w:rsidR="00DB7C31" w:rsidRDefault="00DB7C31" w:rsidP="00DB7C31">
            <w:pPr>
              <w:autoSpaceDE w:val="0"/>
              <w:autoSpaceDN w:val="0"/>
              <w:adjustRightInd w:val="0"/>
              <w:rPr>
                <w:rFonts w:ascii="Arial" w:hAnsi="Arial" w:cs="Arial"/>
                <w:b/>
                <w:spacing w:val="-2"/>
                <w:sz w:val="20"/>
                <w:szCs w:val="20"/>
                <w:lang w:eastAsia="en-GB"/>
              </w:rPr>
            </w:pPr>
            <w:r>
              <w:rPr>
                <w:rFonts w:ascii="Arial" w:hAnsi="Arial" w:cs="Arial"/>
                <w:b/>
                <w:spacing w:val="-2"/>
                <w:sz w:val="20"/>
                <w:szCs w:val="20"/>
                <w:lang w:eastAsia="en-GB"/>
              </w:rPr>
              <w:t>Extension</w:t>
            </w:r>
            <w:r w:rsidRPr="00262E32">
              <w:rPr>
                <w:rFonts w:ascii="Arial" w:hAnsi="Arial" w:cs="Arial"/>
                <w:b/>
                <w:spacing w:val="-2"/>
                <w:sz w:val="20"/>
                <w:szCs w:val="20"/>
                <w:lang w:eastAsia="en-GB"/>
              </w:rPr>
              <w:t xml:space="preserve"> activity: </w:t>
            </w:r>
            <w:r w:rsidR="00461A80">
              <w:rPr>
                <w:rFonts w:ascii="Arial" w:hAnsi="Arial" w:cs="Arial"/>
                <w:spacing w:val="-2"/>
                <w:sz w:val="20"/>
                <w:szCs w:val="20"/>
                <w:lang w:eastAsia="en-GB"/>
              </w:rPr>
              <w:t>L</w:t>
            </w:r>
            <w:r w:rsidRPr="00262E32">
              <w:rPr>
                <w:rFonts w:ascii="Arial" w:hAnsi="Arial" w:cs="Arial"/>
                <w:spacing w:val="-2"/>
                <w:sz w:val="20"/>
                <w:szCs w:val="20"/>
                <w:lang w:eastAsia="en-GB"/>
              </w:rPr>
              <w:t>earners should come up with a plan to reduce poverty in their society using th</w:t>
            </w:r>
            <w:r w:rsidR="00461A80">
              <w:rPr>
                <w:rFonts w:ascii="Arial" w:hAnsi="Arial" w:cs="Arial"/>
                <w:spacing w:val="-2"/>
                <w:sz w:val="20"/>
                <w:szCs w:val="20"/>
                <w:lang w:eastAsia="en-GB"/>
              </w:rPr>
              <w:t>e knowledge they have gained fro</w:t>
            </w:r>
            <w:r w:rsidRPr="00262E32">
              <w:rPr>
                <w:rFonts w:ascii="Arial" w:hAnsi="Arial" w:cs="Arial"/>
                <w:spacing w:val="-2"/>
                <w:sz w:val="20"/>
                <w:szCs w:val="20"/>
                <w:lang w:eastAsia="en-GB"/>
              </w:rPr>
              <w:t xml:space="preserve">m class about who is most likely to be poor and why. This could be a written report, a PowerPoint presentation, a filmed </w:t>
            </w:r>
            <w:proofErr w:type="gramStart"/>
            <w:r w:rsidRPr="00262E32">
              <w:rPr>
                <w:rFonts w:ascii="Arial" w:hAnsi="Arial" w:cs="Arial"/>
                <w:spacing w:val="-2"/>
                <w:sz w:val="20"/>
                <w:szCs w:val="20"/>
                <w:lang w:eastAsia="en-GB"/>
              </w:rPr>
              <w:t>advert</w:t>
            </w:r>
            <w:proofErr w:type="gramEnd"/>
            <w:r w:rsidRPr="00262E32">
              <w:rPr>
                <w:rFonts w:ascii="Arial" w:hAnsi="Arial" w:cs="Arial"/>
                <w:spacing w:val="-2"/>
                <w:sz w:val="20"/>
                <w:szCs w:val="20"/>
                <w:lang w:eastAsia="en-GB"/>
              </w:rPr>
              <w:t xml:space="preserve"> or a booklet. </w:t>
            </w:r>
            <w:r w:rsidRPr="00262E32">
              <w:rPr>
                <w:rFonts w:ascii="Arial" w:hAnsi="Arial" w:cs="Arial"/>
                <w:b/>
                <w:spacing w:val="-2"/>
                <w:sz w:val="20"/>
                <w:szCs w:val="20"/>
                <w:lang w:eastAsia="en-GB"/>
              </w:rPr>
              <w:t>(I)</w:t>
            </w:r>
            <w:r>
              <w:rPr>
                <w:rFonts w:ascii="Arial" w:hAnsi="Arial" w:cs="Arial"/>
                <w:b/>
                <w:spacing w:val="-2"/>
                <w:sz w:val="20"/>
                <w:szCs w:val="20"/>
                <w:lang w:eastAsia="en-GB"/>
              </w:rPr>
              <w:t>(F)</w:t>
            </w:r>
          </w:p>
          <w:p w14:paraId="6DBC71BE" w14:textId="77777777" w:rsidR="00B83EB0" w:rsidRDefault="00B83EB0" w:rsidP="00DB7C31">
            <w:pPr>
              <w:autoSpaceDE w:val="0"/>
              <w:autoSpaceDN w:val="0"/>
              <w:adjustRightInd w:val="0"/>
              <w:rPr>
                <w:rFonts w:ascii="Arial" w:hAnsi="Arial" w:cs="Arial"/>
                <w:b/>
                <w:spacing w:val="-2"/>
                <w:sz w:val="20"/>
                <w:szCs w:val="20"/>
                <w:lang w:eastAsia="en-GB"/>
              </w:rPr>
            </w:pPr>
          </w:p>
          <w:p w14:paraId="6DBC71BF" w14:textId="43FDE3C2" w:rsidR="00B83EB0" w:rsidRPr="00262E32" w:rsidRDefault="00B83EB0" w:rsidP="00B83EB0">
            <w:pPr>
              <w:autoSpaceDE w:val="0"/>
              <w:autoSpaceDN w:val="0"/>
              <w:adjustRightInd w:val="0"/>
              <w:rPr>
                <w:rFonts w:ascii="Arial" w:hAnsi="Arial" w:cs="Arial"/>
                <w:sz w:val="20"/>
                <w:szCs w:val="20"/>
                <w:lang w:eastAsia="en-GB"/>
              </w:rPr>
            </w:pPr>
            <w:r w:rsidRPr="00262E32">
              <w:rPr>
                <w:rFonts w:ascii="Arial" w:hAnsi="Arial" w:cs="Arial"/>
                <w:b/>
                <w:sz w:val="20"/>
                <w:szCs w:val="20"/>
                <w:lang w:eastAsia="en-GB"/>
              </w:rPr>
              <w:t>Define what is meant by social mobility:</w:t>
            </w:r>
            <w:r w:rsidRPr="00262E32">
              <w:rPr>
                <w:rFonts w:ascii="Arial" w:hAnsi="Arial" w:cs="Arial"/>
                <w:sz w:val="20"/>
                <w:szCs w:val="20"/>
                <w:lang w:eastAsia="en-GB"/>
              </w:rPr>
              <w:t xml:space="preserve"> do </w:t>
            </w:r>
            <w:r w:rsidR="002C3C6E">
              <w:rPr>
                <w:rFonts w:ascii="Arial" w:hAnsi="Arial" w:cs="Arial"/>
                <w:sz w:val="20"/>
                <w:szCs w:val="20"/>
                <w:lang w:eastAsia="en-GB"/>
              </w:rPr>
              <w:t>you</w:t>
            </w:r>
            <w:r w:rsidRPr="00262E32">
              <w:rPr>
                <w:rFonts w:ascii="Arial" w:hAnsi="Arial" w:cs="Arial"/>
                <w:sz w:val="20"/>
                <w:szCs w:val="20"/>
                <w:lang w:eastAsia="en-GB"/>
              </w:rPr>
              <w:t xml:space="preserve"> think social mobility is possible/desirable in their local context and internationally? How could a person become socially mobile? Discuss the options – some of which will be </w:t>
            </w:r>
            <w:proofErr w:type="gramStart"/>
            <w:r w:rsidRPr="00262E32">
              <w:rPr>
                <w:rFonts w:ascii="Arial" w:hAnsi="Arial" w:cs="Arial"/>
                <w:sz w:val="20"/>
                <w:szCs w:val="20"/>
                <w:lang w:eastAsia="en-GB"/>
              </w:rPr>
              <w:t>earned</w:t>
            </w:r>
            <w:proofErr w:type="gramEnd"/>
            <w:r w:rsidRPr="00262E32">
              <w:rPr>
                <w:rFonts w:ascii="Arial" w:hAnsi="Arial" w:cs="Arial"/>
                <w:sz w:val="20"/>
                <w:szCs w:val="20"/>
                <w:lang w:eastAsia="en-GB"/>
              </w:rPr>
              <w:t xml:space="preserve"> and some given. Link ideas about social mobility to open/closed/meritocratic societies to build up learners’ vocabulary. </w:t>
            </w:r>
          </w:p>
          <w:p w14:paraId="6DBC71C0" w14:textId="77777777" w:rsidR="00B83EB0" w:rsidRDefault="00B83EB0" w:rsidP="00DB7C31">
            <w:pPr>
              <w:autoSpaceDE w:val="0"/>
              <w:autoSpaceDN w:val="0"/>
              <w:adjustRightInd w:val="0"/>
              <w:rPr>
                <w:rFonts w:ascii="Arial" w:hAnsi="Arial" w:cs="Arial"/>
                <w:b/>
                <w:spacing w:val="-2"/>
                <w:sz w:val="20"/>
                <w:szCs w:val="20"/>
                <w:lang w:eastAsia="en-GB"/>
              </w:rPr>
            </w:pPr>
          </w:p>
          <w:p w14:paraId="6DBC71C1" w14:textId="1351C1CD" w:rsidR="000F0887" w:rsidRDefault="002C3C6E" w:rsidP="002C3C6E">
            <w:pPr>
              <w:pStyle w:val="CommentText"/>
              <w:spacing w:before="60" w:after="60"/>
              <w:rPr>
                <w:rFonts w:ascii="Arial" w:hAnsi="Arial" w:cs="Arial"/>
                <w:lang w:eastAsia="en-GB"/>
              </w:rPr>
            </w:pPr>
            <w:r>
              <w:rPr>
                <w:rFonts w:ascii="Arial" w:hAnsi="Arial" w:cs="Arial"/>
                <w:lang w:eastAsia="en-GB"/>
              </w:rPr>
              <w:t>I</w:t>
            </w:r>
            <w:r w:rsidR="000F0887">
              <w:rPr>
                <w:rFonts w:ascii="Arial" w:hAnsi="Arial" w:cs="Arial"/>
                <w:lang w:eastAsia="en-GB"/>
              </w:rPr>
              <w:t xml:space="preserve">ntroduction to social stratification </w:t>
            </w:r>
            <w:hyperlink r:id="rId134" w:anchor=":~:text=Stratification%20describes%20the%20way%20in,Social%20class" w:history="1">
              <w:r>
                <w:rPr>
                  <w:rStyle w:val="Hyperlink"/>
                  <w:rFonts w:ascii="Arial" w:hAnsi="Arial" w:cs="Arial"/>
                  <w:lang w:eastAsia="en-GB"/>
                </w:rPr>
                <w:t>www.</w:t>
              </w:r>
              <w:r w:rsidR="000F0887" w:rsidRPr="00CE4A05">
                <w:rPr>
                  <w:rStyle w:val="Hyperlink"/>
                  <w:rFonts w:ascii="Arial" w:hAnsi="Arial" w:cs="Arial"/>
                  <w:lang w:eastAsia="en-GB"/>
                </w:rPr>
                <w:t>tutor2u.net/sociology/reference/what-is-stratification#:~:text=Stratification%20describes%20the%20way%20in,Social%20class</w:t>
              </w:r>
            </w:hyperlink>
          </w:p>
          <w:p w14:paraId="6DBC71C3" w14:textId="5E466C71" w:rsidR="000F0887" w:rsidRDefault="002C3C6E" w:rsidP="002C3C6E">
            <w:pPr>
              <w:pStyle w:val="CommentText"/>
              <w:spacing w:before="60" w:after="60"/>
              <w:rPr>
                <w:rFonts w:ascii="Arial" w:hAnsi="Arial" w:cs="Arial"/>
                <w:lang w:eastAsia="en-GB"/>
              </w:rPr>
            </w:pPr>
            <w:r>
              <w:rPr>
                <w:rFonts w:ascii="Arial" w:hAnsi="Arial" w:cs="Arial"/>
                <w:lang w:eastAsia="en-GB"/>
              </w:rPr>
              <w:t>I</w:t>
            </w:r>
            <w:r w:rsidR="002C11AB">
              <w:rPr>
                <w:rFonts w:ascii="Arial" w:hAnsi="Arial" w:cs="Arial"/>
                <w:lang w:eastAsia="en-GB"/>
              </w:rPr>
              <w:t xml:space="preserve">nformation on the ascribed </w:t>
            </w:r>
            <w:r w:rsidR="00486238">
              <w:rPr>
                <w:rFonts w:ascii="Arial" w:hAnsi="Arial" w:cs="Arial"/>
                <w:lang w:eastAsia="en-GB"/>
              </w:rPr>
              <w:t xml:space="preserve">and achieved </w:t>
            </w:r>
            <w:r w:rsidR="002C11AB">
              <w:rPr>
                <w:rFonts w:ascii="Arial" w:hAnsi="Arial" w:cs="Arial"/>
                <w:lang w:eastAsia="en-GB"/>
              </w:rPr>
              <w:t xml:space="preserve">status </w:t>
            </w:r>
            <w:hyperlink r:id="rId135" w:history="1">
              <w:r>
                <w:rPr>
                  <w:rStyle w:val="Hyperlink"/>
                  <w:rFonts w:ascii="Arial" w:hAnsi="Arial" w:cs="Arial"/>
                  <w:lang w:eastAsia="en-GB"/>
                </w:rPr>
                <w:t>www.</w:t>
              </w:r>
              <w:r w:rsidR="005847C2" w:rsidRPr="00CE4A05">
                <w:rPr>
                  <w:rStyle w:val="Hyperlink"/>
                  <w:rFonts w:ascii="Arial" w:hAnsi="Arial" w:cs="Arial"/>
                  <w:lang w:eastAsia="en-GB"/>
                </w:rPr>
                <w:t>thoughtco.com/achieved-status-vs-ascribed-status-3966719</w:t>
              </w:r>
            </w:hyperlink>
            <w:r w:rsidR="005847C2">
              <w:rPr>
                <w:rFonts w:ascii="Arial" w:hAnsi="Arial" w:cs="Arial"/>
                <w:lang w:eastAsia="en-GB"/>
              </w:rPr>
              <w:t xml:space="preserve"> </w:t>
            </w:r>
            <w:hyperlink r:id="rId136" w:history="1"/>
          </w:p>
          <w:p w14:paraId="6DBC71C5" w14:textId="474AAA9F" w:rsidR="000E1B67" w:rsidRDefault="002C3C6E" w:rsidP="002C3C6E">
            <w:pPr>
              <w:pStyle w:val="CommentText"/>
              <w:spacing w:before="60" w:after="60"/>
              <w:rPr>
                <w:rFonts w:ascii="Arial" w:hAnsi="Arial" w:cs="Arial"/>
                <w:lang w:eastAsia="en-GB"/>
              </w:rPr>
            </w:pPr>
            <w:r>
              <w:rPr>
                <w:rFonts w:ascii="Arial" w:hAnsi="Arial" w:cs="Arial"/>
                <w:lang w:eastAsia="en-GB"/>
              </w:rPr>
              <w:t>V</w:t>
            </w:r>
            <w:r w:rsidR="000E1B67">
              <w:rPr>
                <w:rFonts w:ascii="Arial" w:hAnsi="Arial" w:cs="Arial"/>
                <w:lang w:eastAsia="en-GB"/>
              </w:rPr>
              <w:t>ideo on Power and authority</w:t>
            </w:r>
            <w:r w:rsidR="00461A80">
              <w:rPr>
                <w:rFonts w:ascii="Arial" w:hAnsi="Arial" w:cs="Arial"/>
                <w:lang w:eastAsia="en-GB"/>
              </w:rPr>
              <w:t>,</w:t>
            </w:r>
            <w:r w:rsidR="000E1B67">
              <w:rPr>
                <w:rFonts w:ascii="Arial" w:hAnsi="Arial" w:cs="Arial"/>
                <w:lang w:eastAsia="en-GB"/>
              </w:rPr>
              <w:t xml:space="preserve"> with tasks </w:t>
            </w:r>
            <w:hyperlink r:id="rId137" w:history="1">
              <w:r w:rsidR="000E1B67" w:rsidRPr="00CE4A05">
                <w:rPr>
                  <w:rStyle w:val="Hyperlink"/>
                  <w:rFonts w:ascii="Arial" w:hAnsi="Arial" w:cs="Arial"/>
                  <w:lang w:eastAsia="en-GB"/>
                </w:rPr>
                <w:t>https://youtu.be/7xEO_cChqq4</w:t>
              </w:r>
            </w:hyperlink>
            <w:r w:rsidR="000E1B67">
              <w:rPr>
                <w:rFonts w:ascii="Arial" w:hAnsi="Arial" w:cs="Arial"/>
                <w:lang w:eastAsia="en-GB"/>
              </w:rPr>
              <w:t xml:space="preserve"> </w:t>
            </w:r>
          </w:p>
          <w:p w14:paraId="6DBC71C7" w14:textId="74A43F21" w:rsidR="005927C9" w:rsidRDefault="002C3C6E" w:rsidP="002C3C6E">
            <w:pPr>
              <w:pStyle w:val="CommentText"/>
              <w:spacing w:before="60" w:after="60"/>
              <w:rPr>
                <w:rFonts w:ascii="Arial" w:hAnsi="Arial" w:cs="Arial"/>
                <w:lang w:eastAsia="en-GB"/>
              </w:rPr>
            </w:pPr>
            <w:r>
              <w:rPr>
                <w:rFonts w:ascii="Arial" w:hAnsi="Arial" w:cs="Arial"/>
                <w:lang w:eastAsia="en-GB"/>
              </w:rPr>
              <w:t>V</w:t>
            </w:r>
            <w:r w:rsidR="00FC3F89">
              <w:rPr>
                <w:rFonts w:ascii="Arial" w:hAnsi="Arial" w:cs="Arial"/>
                <w:lang w:eastAsia="en-GB"/>
              </w:rPr>
              <w:t xml:space="preserve">ideo on social stratification </w:t>
            </w:r>
            <w:hyperlink r:id="rId138" w:history="1">
              <w:r w:rsidR="00FC3F89" w:rsidRPr="00CE4A05">
                <w:rPr>
                  <w:rStyle w:val="Hyperlink"/>
                  <w:rFonts w:ascii="Arial" w:hAnsi="Arial" w:cs="Arial"/>
                  <w:lang w:eastAsia="en-GB"/>
                </w:rPr>
                <w:t>https://youtu.be/exnJimX8tb4</w:t>
              </w:r>
            </w:hyperlink>
            <w:r w:rsidR="00FC3F89">
              <w:rPr>
                <w:rFonts w:ascii="Arial" w:hAnsi="Arial" w:cs="Arial"/>
                <w:lang w:eastAsia="en-GB"/>
              </w:rPr>
              <w:t xml:space="preserve"> </w:t>
            </w:r>
          </w:p>
          <w:p w14:paraId="6DBC71C9" w14:textId="1FACD66B" w:rsidR="007C1D89" w:rsidRDefault="007C1D89" w:rsidP="002C3C6E">
            <w:pPr>
              <w:pStyle w:val="CommentText"/>
              <w:spacing w:before="60" w:after="60"/>
              <w:rPr>
                <w:rFonts w:ascii="Arial" w:hAnsi="Arial" w:cs="Arial"/>
                <w:lang w:eastAsia="en-GB"/>
              </w:rPr>
            </w:pPr>
            <w:r>
              <w:rPr>
                <w:rFonts w:ascii="Arial" w:hAnsi="Arial" w:cs="Arial"/>
                <w:lang w:eastAsia="en-GB"/>
              </w:rPr>
              <w:t xml:space="preserve">A text on the standard of living </w:t>
            </w:r>
            <w:hyperlink r:id="rId139" w:history="1">
              <w:r w:rsidR="002C3C6E">
                <w:rPr>
                  <w:rStyle w:val="Hyperlink"/>
                  <w:rFonts w:ascii="Arial" w:hAnsi="Arial" w:cs="Arial"/>
                  <w:lang w:eastAsia="en-GB"/>
                </w:rPr>
                <w:t>www.</w:t>
              </w:r>
              <w:r w:rsidRPr="00DC43A8">
                <w:rPr>
                  <w:rStyle w:val="Hyperlink"/>
                  <w:rFonts w:ascii="Arial" w:hAnsi="Arial" w:cs="Arial"/>
                  <w:lang w:eastAsia="en-GB"/>
                </w:rPr>
                <w:t>studysmarter.co.uk/explanations/social-studies/social-stratification/standard-of-living/</w:t>
              </w:r>
            </w:hyperlink>
            <w:r>
              <w:rPr>
                <w:rFonts w:ascii="Arial" w:hAnsi="Arial" w:cs="Arial"/>
                <w:lang w:eastAsia="en-GB"/>
              </w:rPr>
              <w:t xml:space="preserve"> </w:t>
            </w:r>
          </w:p>
          <w:p w14:paraId="6DBC71CB" w14:textId="6BA0FDE3" w:rsidR="001A7A36" w:rsidRDefault="007C1D89" w:rsidP="002C3C6E">
            <w:pPr>
              <w:pStyle w:val="CommentText"/>
              <w:spacing w:before="60" w:after="60"/>
              <w:rPr>
                <w:rFonts w:ascii="Arial" w:hAnsi="Arial" w:cs="Arial"/>
                <w:lang w:eastAsia="en-GB"/>
              </w:rPr>
            </w:pPr>
            <w:r>
              <w:rPr>
                <w:rFonts w:ascii="Arial" w:hAnsi="Arial" w:cs="Arial"/>
                <w:lang w:eastAsia="en-GB"/>
              </w:rPr>
              <w:t xml:space="preserve">A text on </w:t>
            </w:r>
            <w:r w:rsidR="002C3C6E">
              <w:rPr>
                <w:rFonts w:ascii="Arial" w:hAnsi="Arial" w:cs="Arial"/>
                <w:lang w:eastAsia="en-GB"/>
              </w:rPr>
              <w:t>u</w:t>
            </w:r>
            <w:r w:rsidR="001A7A36">
              <w:rPr>
                <w:rFonts w:ascii="Arial" w:hAnsi="Arial" w:cs="Arial"/>
                <w:lang w:eastAsia="en-GB"/>
              </w:rPr>
              <w:t xml:space="preserve">nderstanding meritocracy from a sociological perspective </w:t>
            </w:r>
            <w:hyperlink r:id="rId140" w:history="1">
              <w:r w:rsidR="002C3C6E">
                <w:rPr>
                  <w:rStyle w:val="Hyperlink"/>
                  <w:rFonts w:ascii="Arial" w:hAnsi="Arial" w:cs="Arial"/>
                  <w:lang w:eastAsia="en-GB"/>
                </w:rPr>
                <w:t>www.</w:t>
              </w:r>
              <w:r w:rsidR="001A7A36" w:rsidRPr="00CE4A05">
                <w:rPr>
                  <w:rStyle w:val="Hyperlink"/>
                  <w:rFonts w:ascii="Arial" w:hAnsi="Arial" w:cs="Arial"/>
                  <w:lang w:eastAsia="en-GB"/>
                </w:rPr>
                <w:t>thoughtco.com/meritocracy-definition-3026409</w:t>
              </w:r>
            </w:hyperlink>
            <w:r w:rsidR="001A7A36">
              <w:rPr>
                <w:rFonts w:ascii="Arial" w:hAnsi="Arial" w:cs="Arial"/>
                <w:lang w:eastAsia="en-GB"/>
              </w:rPr>
              <w:t xml:space="preserve"> </w:t>
            </w:r>
          </w:p>
          <w:p w14:paraId="6DBC71CD" w14:textId="3BBFD348" w:rsidR="007C1D89" w:rsidRDefault="00CF04E7" w:rsidP="002C3C6E">
            <w:pPr>
              <w:pStyle w:val="BodyText"/>
              <w:spacing w:before="60" w:after="60"/>
            </w:pPr>
            <w:r>
              <w:t xml:space="preserve">The Why Foundation </w:t>
            </w:r>
            <w:hyperlink r:id="rId141" w:history="1">
              <w:r w:rsidR="002C3C6E">
                <w:rPr>
                  <w:rStyle w:val="Hyperlink"/>
                  <w:rFonts w:cs="Arial"/>
                </w:rPr>
                <w:t>www.</w:t>
              </w:r>
              <w:r w:rsidR="007C1D89" w:rsidRPr="00DC43A8">
                <w:rPr>
                  <w:rStyle w:val="Hyperlink"/>
                  <w:rFonts w:cs="Arial"/>
                </w:rPr>
                <w:t>thewhy.dk/</w:t>
              </w:r>
            </w:hyperlink>
          </w:p>
          <w:p w14:paraId="6DBC71D0" w14:textId="68314365" w:rsidR="001B62A1" w:rsidRPr="00FC3F89" w:rsidRDefault="001B62A1" w:rsidP="002C3C6E">
            <w:pPr>
              <w:pStyle w:val="BodyText"/>
              <w:spacing w:before="60" w:after="60"/>
            </w:pPr>
            <w:r>
              <w:t>OECD</w:t>
            </w:r>
            <w:r w:rsidR="00B83EB0">
              <w:t xml:space="preserve"> website </w:t>
            </w:r>
            <w:r>
              <w:t xml:space="preserve"> </w:t>
            </w:r>
            <w:hyperlink r:id="rId142" w:history="1">
              <w:r w:rsidR="002C3C6E">
                <w:rPr>
                  <w:rStyle w:val="Hyperlink"/>
                  <w:rFonts w:cs="Arial"/>
                </w:rPr>
                <w:t>www.</w:t>
              </w:r>
              <w:r w:rsidRPr="00CE4A05">
                <w:rPr>
                  <w:rStyle w:val="Hyperlink"/>
                  <w:rFonts w:cs="Arial"/>
                </w:rPr>
                <w:t>oecd.org/stories/social-mobility/</w:t>
              </w:r>
            </w:hyperlink>
          </w:p>
        </w:tc>
      </w:tr>
      <w:tr w:rsidR="005927C9" w:rsidRPr="004A4E17" w14:paraId="6DBC7208" w14:textId="77777777" w:rsidTr="00393B97">
        <w:tblPrEx>
          <w:tblCellMar>
            <w:top w:w="0" w:type="dxa"/>
            <w:bottom w:w="0" w:type="dxa"/>
          </w:tblCellMar>
        </w:tblPrEx>
        <w:tc>
          <w:tcPr>
            <w:tcW w:w="2552" w:type="dxa"/>
            <w:tcMar>
              <w:top w:w="113" w:type="dxa"/>
              <w:bottom w:w="113" w:type="dxa"/>
            </w:tcMar>
          </w:tcPr>
          <w:p w14:paraId="6DBC71D2" w14:textId="5E64694F" w:rsidR="005927C9" w:rsidRDefault="00FC3F89" w:rsidP="002C3C6E">
            <w:pPr>
              <w:pStyle w:val="BodyText"/>
              <w:numPr>
                <w:ilvl w:val="2"/>
                <w:numId w:val="17"/>
              </w:numPr>
              <w:rPr>
                <w:lang w:eastAsia="en-GB"/>
              </w:rPr>
            </w:pPr>
            <w:r>
              <w:rPr>
                <w:lang w:eastAsia="en-GB"/>
              </w:rPr>
              <w:t xml:space="preserve">Differences in life chances affected by age, gender, </w:t>
            </w:r>
            <w:proofErr w:type="gramStart"/>
            <w:r>
              <w:rPr>
                <w:lang w:eastAsia="en-GB"/>
              </w:rPr>
              <w:t>ethnicity</w:t>
            </w:r>
            <w:proofErr w:type="gramEnd"/>
            <w:r>
              <w:rPr>
                <w:lang w:eastAsia="en-GB"/>
              </w:rPr>
              <w:t xml:space="preserve"> and social class </w:t>
            </w:r>
          </w:p>
          <w:p w14:paraId="6DBC71D3" w14:textId="77777777" w:rsidR="00DB7C31" w:rsidRDefault="00DB7C31" w:rsidP="00DB7C31">
            <w:pPr>
              <w:pStyle w:val="BodyText"/>
              <w:ind w:left="680"/>
              <w:rPr>
                <w:lang w:eastAsia="en-GB"/>
              </w:rPr>
            </w:pPr>
          </w:p>
          <w:p w14:paraId="6DBC71D4" w14:textId="51DB1C2F" w:rsidR="00DB7C31" w:rsidRPr="004A4E17" w:rsidRDefault="00DB7C31" w:rsidP="002C3C6E">
            <w:pPr>
              <w:pStyle w:val="BodyText"/>
              <w:numPr>
                <w:ilvl w:val="2"/>
                <w:numId w:val="17"/>
              </w:numPr>
              <w:rPr>
                <w:lang w:eastAsia="en-GB"/>
              </w:rPr>
            </w:pPr>
            <w:r>
              <w:rPr>
                <w:lang w:eastAsia="en-GB"/>
              </w:rPr>
              <w:t xml:space="preserve">The intersectionality of age, ethnicity, </w:t>
            </w:r>
            <w:proofErr w:type="gramStart"/>
            <w:r>
              <w:rPr>
                <w:lang w:eastAsia="en-GB"/>
              </w:rPr>
              <w:t>gender</w:t>
            </w:r>
            <w:proofErr w:type="gramEnd"/>
            <w:r>
              <w:rPr>
                <w:lang w:eastAsia="en-GB"/>
              </w:rPr>
              <w:t xml:space="preserve"> and social class in understanding the impact of inequality on individuals</w:t>
            </w:r>
          </w:p>
        </w:tc>
        <w:tc>
          <w:tcPr>
            <w:tcW w:w="2126" w:type="dxa"/>
            <w:tcMar>
              <w:top w:w="113" w:type="dxa"/>
              <w:bottom w:w="113" w:type="dxa"/>
            </w:tcMar>
          </w:tcPr>
          <w:p w14:paraId="6DBC71D5" w14:textId="07689544" w:rsidR="005927C9" w:rsidRPr="004A4E17" w:rsidRDefault="00076EDA" w:rsidP="00AE350E">
            <w:pPr>
              <w:pStyle w:val="BodyText"/>
              <w:rPr>
                <w:lang w:eastAsia="en-GB"/>
              </w:rPr>
            </w:pPr>
            <w:r>
              <w:rPr>
                <w:lang w:eastAsia="en-GB"/>
              </w:rPr>
              <w:t xml:space="preserve">To understand how life chances may differ </w:t>
            </w:r>
            <w:proofErr w:type="gramStart"/>
            <w:r>
              <w:rPr>
                <w:lang w:eastAsia="en-GB"/>
              </w:rPr>
              <w:t>on the basis of</w:t>
            </w:r>
            <w:proofErr w:type="gramEnd"/>
            <w:r>
              <w:rPr>
                <w:lang w:eastAsia="en-GB"/>
              </w:rPr>
              <w:t xml:space="preserve"> age, gend</w:t>
            </w:r>
            <w:r w:rsidR="00AE350E">
              <w:rPr>
                <w:lang w:eastAsia="en-GB"/>
              </w:rPr>
              <w:t xml:space="preserve">er, ethnicity and social class with reference to </w:t>
            </w:r>
            <w:r w:rsidR="00DB2F6D">
              <w:rPr>
                <w:lang w:eastAsia="en-GB"/>
              </w:rPr>
              <w:t>education, employment, health, housing and life expectancy; the importance of understanding how age, ethnicity, social class and gender intersect in different areas to learn the impact of inequality on individuals</w:t>
            </w:r>
            <w:r w:rsidR="005D1040">
              <w:rPr>
                <w:lang w:eastAsia="en-GB"/>
              </w:rPr>
              <w:t>.</w:t>
            </w:r>
          </w:p>
        </w:tc>
        <w:tc>
          <w:tcPr>
            <w:tcW w:w="9923" w:type="dxa"/>
            <w:tcMar>
              <w:top w:w="113" w:type="dxa"/>
              <w:bottom w:w="113" w:type="dxa"/>
            </w:tcMar>
          </w:tcPr>
          <w:p w14:paraId="2420EC90" w14:textId="77777777" w:rsidR="002C3C6E" w:rsidRDefault="00054828" w:rsidP="00054828">
            <w:pPr>
              <w:pStyle w:val="CommentText"/>
              <w:rPr>
                <w:rFonts w:ascii="Arial" w:hAnsi="Arial" w:cs="Arial"/>
                <w:lang w:eastAsia="en-GB"/>
              </w:rPr>
            </w:pPr>
            <w:r w:rsidRPr="00490FA2">
              <w:rPr>
                <w:rFonts w:ascii="Arial" w:hAnsi="Arial" w:cs="Arial"/>
                <w:lang w:eastAsia="en-GB"/>
              </w:rPr>
              <w:t xml:space="preserve">Begin by establishing what we mean by ‘life chances’ </w:t>
            </w:r>
            <w:r w:rsidRPr="00490FA2">
              <w:rPr>
                <w:rFonts w:ascii="Arial" w:hAnsi="Arial" w:cs="Arial"/>
              </w:rPr>
              <w:t>(see ‘Life chances on the RMS Titanic’ lesson plan and worksheet (</w:t>
            </w:r>
            <w:r w:rsidRPr="002C3C6E">
              <w:rPr>
                <w:rFonts w:ascii="Arial" w:hAnsi="Arial" w:cs="Arial"/>
                <w:b/>
                <w:bCs/>
              </w:rPr>
              <w:t>Appendix 1 and Appendix 2</w:t>
            </w:r>
            <w:r w:rsidRPr="00490FA2">
              <w:rPr>
                <w:rFonts w:ascii="Arial" w:hAnsi="Arial" w:cs="Arial"/>
              </w:rPr>
              <w:t xml:space="preserve">) which is designed as an introduction to the concept of ‘life chances’). </w:t>
            </w:r>
            <w:r w:rsidRPr="00490FA2">
              <w:rPr>
                <w:rFonts w:ascii="Arial" w:hAnsi="Arial" w:cs="Arial"/>
                <w:lang w:eastAsia="en-GB"/>
              </w:rPr>
              <w:t>After a discussion, ensure learners have a clear definition.</w:t>
            </w:r>
          </w:p>
          <w:p w14:paraId="0CD9B9EF" w14:textId="77777777" w:rsidR="002C3C6E" w:rsidRDefault="00054828" w:rsidP="002C3C6E">
            <w:pPr>
              <w:pStyle w:val="CommentText"/>
              <w:numPr>
                <w:ilvl w:val="0"/>
                <w:numId w:val="28"/>
              </w:numPr>
              <w:rPr>
                <w:rFonts w:ascii="Arial" w:hAnsi="Arial" w:cs="Arial"/>
                <w:lang w:eastAsia="en-GB"/>
              </w:rPr>
            </w:pPr>
            <w:r w:rsidRPr="00490FA2">
              <w:rPr>
                <w:rFonts w:ascii="Arial" w:hAnsi="Arial" w:cs="Arial"/>
                <w:lang w:eastAsia="en-GB"/>
              </w:rPr>
              <w:t>What do the learners think are those things defined as desirable?</w:t>
            </w:r>
          </w:p>
          <w:p w14:paraId="0B131D8C" w14:textId="77777777" w:rsidR="002C3C6E" w:rsidRDefault="00054828" w:rsidP="002C3C6E">
            <w:pPr>
              <w:pStyle w:val="CommentText"/>
              <w:numPr>
                <w:ilvl w:val="0"/>
                <w:numId w:val="28"/>
              </w:numPr>
              <w:rPr>
                <w:rFonts w:ascii="Arial" w:hAnsi="Arial" w:cs="Arial"/>
                <w:lang w:eastAsia="en-GB"/>
              </w:rPr>
            </w:pPr>
            <w:r w:rsidRPr="00490FA2">
              <w:rPr>
                <w:rFonts w:ascii="Arial" w:hAnsi="Arial" w:cs="Arial"/>
                <w:lang w:eastAsia="en-GB"/>
              </w:rPr>
              <w:t xml:space="preserve">How can people gain these things? </w:t>
            </w:r>
          </w:p>
          <w:p w14:paraId="6DBC71D6" w14:textId="776147BE" w:rsidR="00054828" w:rsidRDefault="00054828" w:rsidP="00054828">
            <w:pPr>
              <w:pStyle w:val="CommentText"/>
              <w:rPr>
                <w:rFonts w:ascii="Arial" w:hAnsi="Arial" w:cs="Arial"/>
                <w:lang w:eastAsia="en-GB"/>
              </w:rPr>
            </w:pPr>
            <w:r w:rsidRPr="00490FA2">
              <w:rPr>
                <w:rFonts w:ascii="Arial" w:hAnsi="Arial" w:cs="Arial"/>
                <w:lang w:eastAsia="en-GB"/>
              </w:rPr>
              <w:t xml:space="preserve">They should consider both things that are earned and things that are given. </w:t>
            </w:r>
          </w:p>
          <w:p w14:paraId="6DBC71D7" w14:textId="77777777" w:rsidR="00054828" w:rsidRDefault="00054828" w:rsidP="00054828">
            <w:pPr>
              <w:pStyle w:val="CommentText"/>
              <w:rPr>
                <w:rFonts w:ascii="Arial" w:hAnsi="Arial" w:cs="Arial"/>
                <w:lang w:eastAsia="en-GB"/>
              </w:rPr>
            </w:pPr>
          </w:p>
          <w:p w14:paraId="6DBC71D8" w14:textId="787C336C" w:rsidR="00054828" w:rsidRPr="00490FA2" w:rsidRDefault="00054828" w:rsidP="00054828">
            <w:pPr>
              <w:pStyle w:val="CommentText"/>
              <w:rPr>
                <w:rFonts w:ascii="Arial" w:hAnsi="Arial" w:cs="Arial"/>
                <w:lang w:eastAsia="en-GB"/>
              </w:rPr>
            </w:pPr>
            <w:r w:rsidRPr="00490FA2">
              <w:rPr>
                <w:rFonts w:ascii="Arial" w:hAnsi="Arial" w:cs="Arial"/>
                <w:lang w:eastAsia="en-GB"/>
              </w:rPr>
              <w:t xml:space="preserve">Split the class into groups (differentiate here if you wish to). Give them a topic to research </w:t>
            </w:r>
            <w:r>
              <w:rPr>
                <w:rFonts w:ascii="Arial" w:hAnsi="Arial" w:cs="Arial"/>
                <w:lang w:eastAsia="en-GB"/>
              </w:rPr>
              <w:t xml:space="preserve">(perhaps </w:t>
            </w:r>
            <w:r w:rsidRPr="00490FA2">
              <w:rPr>
                <w:rFonts w:ascii="Arial" w:hAnsi="Arial" w:cs="Arial"/>
                <w:lang w:eastAsia="en-GB"/>
              </w:rPr>
              <w:t>that has come out of their discussion about life chances</w:t>
            </w:r>
            <w:r>
              <w:rPr>
                <w:rFonts w:ascii="Arial" w:hAnsi="Arial" w:cs="Arial"/>
                <w:lang w:eastAsia="en-GB"/>
              </w:rPr>
              <w:t>)</w:t>
            </w:r>
            <w:r w:rsidRPr="00490FA2">
              <w:rPr>
                <w:rFonts w:ascii="Arial" w:hAnsi="Arial" w:cs="Arial"/>
                <w:lang w:eastAsia="en-GB"/>
              </w:rPr>
              <w:t xml:space="preserve"> – ensure there is </w:t>
            </w:r>
            <w:r>
              <w:rPr>
                <w:rFonts w:ascii="Arial" w:hAnsi="Arial" w:cs="Arial"/>
                <w:lang w:eastAsia="en-GB"/>
              </w:rPr>
              <w:t>enough for the whole class: education, employment, health, wealth housing, life expectancy,</w:t>
            </w:r>
            <w:r w:rsidRPr="00490FA2">
              <w:rPr>
                <w:rFonts w:ascii="Arial" w:hAnsi="Arial" w:cs="Arial"/>
                <w:lang w:eastAsia="en-GB"/>
              </w:rPr>
              <w:t xml:space="preserve"> etc. They need to use the internet, media materials, </w:t>
            </w:r>
            <w:proofErr w:type="gramStart"/>
            <w:r w:rsidRPr="00490FA2">
              <w:rPr>
                <w:rFonts w:ascii="Arial" w:hAnsi="Arial" w:cs="Arial"/>
                <w:lang w:eastAsia="en-GB"/>
              </w:rPr>
              <w:t>textbooks</w:t>
            </w:r>
            <w:proofErr w:type="gramEnd"/>
            <w:r w:rsidRPr="00490FA2">
              <w:rPr>
                <w:rFonts w:ascii="Arial" w:hAnsi="Arial" w:cs="Arial"/>
                <w:lang w:eastAsia="en-GB"/>
              </w:rPr>
              <w:t xml:space="preserve"> and secondary sources to investigate which social groups are the ‘winners’ and ‘losers’</w:t>
            </w:r>
            <w:r>
              <w:rPr>
                <w:rFonts w:ascii="Arial" w:hAnsi="Arial" w:cs="Arial"/>
                <w:lang w:eastAsia="en-GB"/>
              </w:rPr>
              <w:t xml:space="preserve"> </w:t>
            </w:r>
            <w:r w:rsidRPr="00490FA2">
              <w:rPr>
                <w:rFonts w:ascii="Arial" w:hAnsi="Arial" w:cs="Arial"/>
                <w:lang w:eastAsia="en-GB"/>
              </w:rPr>
              <w:t>in these areas</w:t>
            </w:r>
            <w:r w:rsidR="00DB7C31">
              <w:rPr>
                <w:rFonts w:ascii="Arial" w:hAnsi="Arial" w:cs="Arial"/>
                <w:lang w:eastAsia="en-GB"/>
              </w:rPr>
              <w:t xml:space="preserve"> (learners look at age, gender, ethnicity and social class)</w:t>
            </w:r>
            <w:r w:rsidRPr="00490FA2">
              <w:rPr>
                <w:rFonts w:ascii="Arial" w:hAnsi="Arial" w:cs="Arial"/>
                <w:lang w:eastAsia="en-GB"/>
              </w:rPr>
              <w:t>.</w:t>
            </w:r>
            <w:r>
              <w:rPr>
                <w:rFonts w:ascii="Arial" w:hAnsi="Arial" w:cs="Arial"/>
                <w:lang w:eastAsia="en-GB"/>
              </w:rPr>
              <w:t xml:space="preserve"> Emphasi</w:t>
            </w:r>
            <w:r w:rsidR="00020C94">
              <w:rPr>
                <w:rFonts w:ascii="Arial" w:hAnsi="Arial" w:cs="Arial"/>
                <w:lang w:eastAsia="en-GB"/>
              </w:rPr>
              <w:t>s</w:t>
            </w:r>
            <w:r>
              <w:rPr>
                <w:rFonts w:ascii="Arial" w:hAnsi="Arial" w:cs="Arial"/>
                <w:lang w:eastAsia="en-GB"/>
              </w:rPr>
              <w:t xml:space="preserve">e </w:t>
            </w:r>
            <w:r w:rsidRPr="00490FA2">
              <w:rPr>
                <w:rFonts w:ascii="Arial" w:hAnsi="Arial" w:cs="Arial"/>
                <w:lang w:eastAsia="en-GB"/>
              </w:rPr>
              <w:t xml:space="preserve">that these areas often interlink, </w:t>
            </w:r>
            <w:proofErr w:type="gramStart"/>
            <w:r w:rsidRPr="00490FA2">
              <w:rPr>
                <w:rFonts w:ascii="Arial" w:hAnsi="Arial" w:cs="Arial"/>
                <w:lang w:eastAsia="en-GB"/>
              </w:rPr>
              <w:t>e.g.</w:t>
            </w:r>
            <w:proofErr w:type="gramEnd"/>
            <w:r w:rsidRPr="00490FA2">
              <w:rPr>
                <w:rFonts w:ascii="Arial" w:hAnsi="Arial" w:cs="Arial"/>
                <w:lang w:eastAsia="en-GB"/>
              </w:rPr>
              <w:t xml:space="preserve"> ethnicity and class</w:t>
            </w:r>
            <w:r>
              <w:rPr>
                <w:rFonts w:ascii="Arial" w:hAnsi="Arial" w:cs="Arial"/>
                <w:lang w:eastAsia="en-GB"/>
              </w:rPr>
              <w:t>,</w:t>
            </w:r>
            <w:r w:rsidRPr="00490FA2">
              <w:rPr>
                <w:rFonts w:ascii="Arial" w:hAnsi="Arial" w:cs="Arial"/>
                <w:lang w:eastAsia="en-GB"/>
              </w:rPr>
              <w:t xml:space="preserve"> etc. They need to produce a local and international picture of how social stratification and inequality are relevant today in the topic area they are focusing on. Facts, statistics, studies, trends</w:t>
            </w:r>
            <w:r>
              <w:rPr>
                <w:rFonts w:ascii="Arial" w:hAnsi="Arial" w:cs="Arial"/>
                <w:lang w:eastAsia="en-GB"/>
              </w:rPr>
              <w:t>,</w:t>
            </w:r>
            <w:r w:rsidRPr="00490FA2">
              <w:rPr>
                <w:rFonts w:ascii="Arial" w:hAnsi="Arial" w:cs="Arial"/>
                <w:lang w:eastAsia="en-GB"/>
              </w:rPr>
              <w:t xml:space="preserve"> etc. should be encouraged here. </w:t>
            </w:r>
            <w:r w:rsidRPr="00490FA2">
              <w:rPr>
                <w:rFonts w:ascii="Arial" w:hAnsi="Arial" w:cs="Arial"/>
              </w:rPr>
              <w:t>Learners can design their own ‘monopoly’ style game if they are familiar enough with the game to do so. By creating new ‘community chest’ and ‘chance cards’ (</w:t>
            </w:r>
            <w:proofErr w:type="gramStart"/>
            <w:r w:rsidRPr="00490FA2">
              <w:rPr>
                <w:rFonts w:ascii="Arial" w:hAnsi="Arial" w:cs="Arial"/>
              </w:rPr>
              <w:t>e.g.</w:t>
            </w:r>
            <w:proofErr w:type="gramEnd"/>
            <w:r w:rsidRPr="00490FA2">
              <w:rPr>
                <w:rFonts w:ascii="Arial" w:hAnsi="Arial" w:cs="Arial"/>
              </w:rPr>
              <w:t xml:space="preserve"> ‘If you own property on Park Lane avoid going to jail because you can afford the best lawyers.’). This </w:t>
            </w:r>
            <w:r w:rsidR="00020C94">
              <w:rPr>
                <w:rFonts w:ascii="Arial" w:hAnsi="Arial" w:cs="Arial"/>
              </w:rPr>
              <w:t>is</w:t>
            </w:r>
            <w:r w:rsidRPr="00490FA2">
              <w:rPr>
                <w:rFonts w:ascii="Arial" w:hAnsi="Arial" w:cs="Arial"/>
              </w:rPr>
              <w:t xml:space="preserve"> a good revision activity. </w:t>
            </w:r>
          </w:p>
          <w:p w14:paraId="6DBC71D9" w14:textId="77777777" w:rsidR="00054828" w:rsidRPr="00490FA2" w:rsidRDefault="00054828" w:rsidP="00054828">
            <w:pPr>
              <w:pStyle w:val="ListParagraph"/>
              <w:rPr>
                <w:rFonts w:cs="Arial"/>
                <w:lang w:eastAsia="en-GB"/>
              </w:rPr>
            </w:pPr>
          </w:p>
          <w:p w14:paraId="6DBC71DA" w14:textId="25D475AA" w:rsidR="00054828" w:rsidRDefault="00054828" w:rsidP="00054828">
            <w:pPr>
              <w:autoSpaceDE w:val="0"/>
              <w:autoSpaceDN w:val="0"/>
              <w:adjustRightInd w:val="0"/>
              <w:rPr>
                <w:rFonts w:ascii="Arial" w:hAnsi="Arial" w:cs="Arial"/>
                <w:b/>
                <w:sz w:val="20"/>
                <w:szCs w:val="20"/>
                <w:lang w:eastAsia="en-GB"/>
              </w:rPr>
            </w:pPr>
            <w:r w:rsidRPr="00490FA2">
              <w:rPr>
                <w:rFonts w:ascii="Arial" w:hAnsi="Arial" w:cs="Arial"/>
                <w:sz w:val="20"/>
                <w:szCs w:val="20"/>
                <w:lang w:eastAsia="en-GB"/>
              </w:rPr>
              <w:t xml:space="preserve">Each group is then tasked with producing a learning </w:t>
            </w:r>
            <w:r w:rsidR="00020C94">
              <w:rPr>
                <w:rFonts w:ascii="Arial" w:hAnsi="Arial" w:cs="Arial"/>
                <w:sz w:val="20"/>
                <w:szCs w:val="20"/>
                <w:lang w:eastAsia="en-GB"/>
              </w:rPr>
              <w:t>tool</w:t>
            </w:r>
            <w:r w:rsidRPr="00490FA2">
              <w:rPr>
                <w:rFonts w:ascii="Arial" w:hAnsi="Arial" w:cs="Arial"/>
                <w:sz w:val="20"/>
                <w:szCs w:val="20"/>
                <w:lang w:eastAsia="en-GB"/>
              </w:rPr>
              <w:t xml:space="preserve"> on their area of inequality for the rest of the class. This should contain all the key information plus test questions to check understanding as this will be used independently by learners. </w:t>
            </w:r>
            <w:r w:rsidRPr="00490FA2">
              <w:rPr>
                <w:rFonts w:ascii="Arial" w:hAnsi="Arial" w:cs="Arial"/>
                <w:b/>
                <w:sz w:val="20"/>
                <w:szCs w:val="20"/>
                <w:lang w:eastAsia="en-GB"/>
              </w:rPr>
              <w:t>(I)</w:t>
            </w:r>
          </w:p>
          <w:p w14:paraId="6DBC71DB" w14:textId="77777777" w:rsidR="00AE2C23" w:rsidRDefault="00AE2C23" w:rsidP="00054828">
            <w:pPr>
              <w:autoSpaceDE w:val="0"/>
              <w:autoSpaceDN w:val="0"/>
              <w:adjustRightInd w:val="0"/>
              <w:rPr>
                <w:rFonts w:ascii="Arial" w:hAnsi="Arial" w:cs="Arial"/>
                <w:b/>
                <w:sz w:val="20"/>
                <w:szCs w:val="20"/>
                <w:lang w:eastAsia="en-GB"/>
              </w:rPr>
            </w:pPr>
          </w:p>
          <w:p w14:paraId="6DBC71DC" w14:textId="4A9B233E" w:rsidR="00AE2C23" w:rsidRDefault="00AE2C23" w:rsidP="00054828">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Useful text on </w:t>
            </w:r>
            <w:r w:rsidR="00020C94">
              <w:rPr>
                <w:rFonts w:ascii="Arial" w:hAnsi="Arial" w:cs="Arial"/>
                <w:sz w:val="20"/>
                <w:szCs w:val="20"/>
                <w:lang w:eastAsia="en-GB"/>
              </w:rPr>
              <w:t>l</w:t>
            </w:r>
            <w:r>
              <w:rPr>
                <w:rFonts w:ascii="Arial" w:hAnsi="Arial" w:cs="Arial"/>
                <w:sz w:val="20"/>
                <w:szCs w:val="20"/>
                <w:lang w:eastAsia="en-GB"/>
              </w:rPr>
              <w:t>ife chances</w:t>
            </w:r>
            <w:r w:rsidR="009F60B0">
              <w:rPr>
                <w:rFonts w:ascii="Arial" w:hAnsi="Arial" w:cs="Arial"/>
                <w:sz w:val="20"/>
                <w:szCs w:val="20"/>
                <w:lang w:eastAsia="en-GB"/>
              </w:rPr>
              <w:t xml:space="preserve">, with questions and answers and a quiz at the end </w:t>
            </w:r>
            <w:hyperlink r:id="rId143" w:history="1">
              <w:r w:rsidR="002C3C6E">
                <w:rPr>
                  <w:rStyle w:val="Hyperlink"/>
                  <w:rFonts w:ascii="Arial" w:hAnsi="Arial" w:cs="Arial"/>
                  <w:sz w:val="20"/>
                  <w:szCs w:val="20"/>
                  <w:lang w:eastAsia="en-GB"/>
                </w:rPr>
                <w:t>www.</w:t>
              </w:r>
              <w:r w:rsidR="009F60B0" w:rsidRPr="00DC43A8">
                <w:rPr>
                  <w:rStyle w:val="Hyperlink"/>
                  <w:rFonts w:ascii="Arial" w:hAnsi="Arial" w:cs="Arial"/>
                  <w:sz w:val="20"/>
                  <w:szCs w:val="20"/>
                  <w:lang w:eastAsia="en-GB"/>
                </w:rPr>
                <w:t>studysmarter.co.uk/explanations/social-studies/social-stratification/life-chances/</w:t>
              </w:r>
            </w:hyperlink>
            <w:r w:rsidR="009F60B0">
              <w:rPr>
                <w:rFonts w:ascii="Arial" w:hAnsi="Arial" w:cs="Arial"/>
                <w:sz w:val="20"/>
                <w:szCs w:val="20"/>
                <w:lang w:eastAsia="en-GB"/>
              </w:rPr>
              <w:t xml:space="preserve"> </w:t>
            </w:r>
          </w:p>
          <w:p w14:paraId="6DBC71DD" w14:textId="77777777" w:rsidR="009F60B0" w:rsidRPr="00AE2C23" w:rsidRDefault="009F60B0" w:rsidP="00054828">
            <w:pPr>
              <w:autoSpaceDE w:val="0"/>
              <w:autoSpaceDN w:val="0"/>
              <w:adjustRightInd w:val="0"/>
              <w:rPr>
                <w:rFonts w:ascii="Arial" w:hAnsi="Arial" w:cs="Arial"/>
                <w:sz w:val="20"/>
                <w:szCs w:val="20"/>
                <w:lang w:eastAsia="en-GB"/>
              </w:rPr>
            </w:pPr>
          </w:p>
          <w:p w14:paraId="6DBC71DF" w14:textId="77777777" w:rsidR="00D3219B" w:rsidRPr="00262E32" w:rsidRDefault="00D55711" w:rsidP="00D3219B">
            <w:pPr>
              <w:autoSpaceDE w:val="0"/>
              <w:autoSpaceDN w:val="0"/>
              <w:adjustRightInd w:val="0"/>
              <w:rPr>
                <w:rFonts w:ascii="Arial" w:hAnsi="Arial" w:cs="Arial"/>
                <w:sz w:val="20"/>
                <w:szCs w:val="20"/>
                <w:lang w:eastAsia="en-GB"/>
              </w:rPr>
            </w:pPr>
            <w:r>
              <w:rPr>
                <w:rFonts w:ascii="Arial" w:hAnsi="Arial" w:cs="Arial"/>
                <w:b/>
                <w:sz w:val="20"/>
                <w:szCs w:val="20"/>
                <w:lang w:eastAsia="en-GB"/>
              </w:rPr>
              <w:t>Social class and t</w:t>
            </w:r>
            <w:r w:rsidR="00DB7C31" w:rsidRPr="00262E32">
              <w:rPr>
                <w:rFonts w:ascii="Arial" w:hAnsi="Arial" w:cs="Arial"/>
                <w:b/>
                <w:sz w:val="20"/>
                <w:szCs w:val="20"/>
                <w:lang w:eastAsia="en-GB"/>
              </w:rPr>
              <w:t>he impact of poverty on life chances:</w:t>
            </w:r>
            <w:r w:rsidR="005D4F3B">
              <w:rPr>
                <w:rFonts w:ascii="Arial" w:hAnsi="Arial" w:cs="Arial"/>
                <w:sz w:val="20"/>
                <w:szCs w:val="20"/>
                <w:lang w:eastAsia="en-GB"/>
              </w:rPr>
              <w:t xml:space="preserve"> </w:t>
            </w:r>
            <w:r w:rsidR="00D3219B">
              <w:rPr>
                <w:rFonts w:ascii="Arial" w:hAnsi="Arial" w:cs="Arial"/>
                <w:sz w:val="20"/>
                <w:szCs w:val="20"/>
                <w:lang w:eastAsia="en-GB"/>
              </w:rPr>
              <w:t>Start off with t</w:t>
            </w:r>
            <w:r w:rsidR="00D3219B" w:rsidRPr="00262E32">
              <w:rPr>
                <w:rFonts w:ascii="Arial" w:hAnsi="Arial" w:cs="Arial"/>
                <w:sz w:val="20"/>
                <w:szCs w:val="20"/>
                <w:lang w:eastAsia="en-GB"/>
              </w:rPr>
              <w:t>he different social classes: a</w:t>
            </w:r>
            <w:r w:rsidR="00D3219B">
              <w:rPr>
                <w:rFonts w:ascii="Arial" w:hAnsi="Arial" w:cs="Arial"/>
                <w:sz w:val="20"/>
                <w:szCs w:val="20"/>
                <w:lang w:eastAsia="en-GB"/>
              </w:rPr>
              <w:t xml:space="preserve"> clear picture is needed of </w:t>
            </w:r>
            <w:r w:rsidR="00D3219B" w:rsidRPr="00262E32">
              <w:rPr>
                <w:rFonts w:ascii="Arial" w:hAnsi="Arial" w:cs="Arial"/>
                <w:sz w:val="20"/>
                <w:szCs w:val="20"/>
                <w:lang w:eastAsia="en-GB"/>
              </w:rPr>
              <w:t>the main social classes (upper, middle, working and under</w:t>
            </w:r>
            <w:r w:rsidR="00D3219B">
              <w:rPr>
                <w:rFonts w:ascii="Arial" w:hAnsi="Arial" w:cs="Arial"/>
                <w:sz w:val="20"/>
                <w:szCs w:val="20"/>
                <w:lang w:eastAsia="en-GB"/>
              </w:rPr>
              <w:t>class</w:t>
            </w:r>
            <w:r w:rsidR="00D3219B" w:rsidRPr="00262E32">
              <w:rPr>
                <w:rFonts w:ascii="Arial" w:hAnsi="Arial" w:cs="Arial"/>
                <w:sz w:val="20"/>
                <w:szCs w:val="20"/>
                <w:lang w:eastAsia="en-GB"/>
              </w:rPr>
              <w:t xml:space="preserve">) </w:t>
            </w:r>
            <w:proofErr w:type="gramStart"/>
            <w:r w:rsidR="00D3219B">
              <w:rPr>
                <w:rFonts w:ascii="Arial" w:hAnsi="Arial" w:cs="Arial"/>
                <w:sz w:val="20"/>
                <w:szCs w:val="20"/>
                <w:lang w:eastAsia="en-GB"/>
              </w:rPr>
              <w:t>in order for</w:t>
            </w:r>
            <w:proofErr w:type="gramEnd"/>
            <w:r w:rsidR="00D3219B">
              <w:rPr>
                <w:rFonts w:ascii="Arial" w:hAnsi="Arial" w:cs="Arial"/>
                <w:sz w:val="20"/>
                <w:szCs w:val="20"/>
                <w:lang w:eastAsia="en-GB"/>
              </w:rPr>
              <w:t xml:space="preserve"> the learners to comprehend inequalities between them. </w:t>
            </w:r>
            <w:r w:rsidR="00D3219B" w:rsidRPr="00262E32">
              <w:rPr>
                <w:rFonts w:ascii="Arial" w:hAnsi="Arial" w:cs="Arial"/>
                <w:sz w:val="20"/>
                <w:szCs w:val="20"/>
                <w:lang w:eastAsia="en-GB"/>
              </w:rPr>
              <w:t xml:space="preserve">Divisions within the classes, </w:t>
            </w:r>
            <w:proofErr w:type="gramStart"/>
            <w:r w:rsidR="00D3219B" w:rsidRPr="00262E32">
              <w:rPr>
                <w:rFonts w:ascii="Arial" w:hAnsi="Arial" w:cs="Arial"/>
                <w:sz w:val="20"/>
                <w:szCs w:val="20"/>
                <w:lang w:eastAsia="en-GB"/>
              </w:rPr>
              <w:t>i.e.</w:t>
            </w:r>
            <w:proofErr w:type="gramEnd"/>
            <w:r w:rsidR="00D3219B" w:rsidRPr="00262E32">
              <w:rPr>
                <w:rFonts w:ascii="Arial" w:hAnsi="Arial" w:cs="Arial"/>
                <w:sz w:val="20"/>
                <w:szCs w:val="20"/>
                <w:lang w:eastAsia="en-GB"/>
              </w:rPr>
              <w:t xml:space="preserve"> the lower/upper middle class should be covered. Teacher presentation and notes needed. </w:t>
            </w:r>
          </w:p>
          <w:p w14:paraId="6DBC71E0" w14:textId="77777777" w:rsidR="00D3219B" w:rsidRPr="00262E32" w:rsidRDefault="00D3219B" w:rsidP="00D3219B">
            <w:pPr>
              <w:pStyle w:val="ListParagraph"/>
              <w:autoSpaceDE w:val="0"/>
              <w:autoSpaceDN w:val="0"/>
              <w:adjustRightInd w:val="0"/>
              <w:rPr>
                <w:rFonts w:cs="Arial"/>
                <w:lang w:eastAsia="en-GB"/>
              </w:rPr>
            </w:pPr>
          </w:p>
          <w:p w14:paraId="6DBC71E1" w14:textId="790F9AC4" w:rsidR="00D3219B" w:rsidRPr="00262E32" w:rsidRDefault="00D3219B" w:rsidP="00D3219B">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If equipment </w:t>
            </w:r>
            <w:r w:rsidR="002C3C6E">
              <w:rPr>
                <w:rFonts w:ascii="Arial" w:hAnsi="Arial" w:cs="Arial"/>
                <w:sz w:val="20"/>
                <w:szCs w:val="20"/>
                <w:lang w:eastAsia="en-GB"/>
              </w:rPr>
              <w:t>available</w:t>
            </w:r>
            <w:r w:rsidRPr="00262E32">
              <w:rPr>
                <w:rFonts w:ascii="Arial" w:hAnsi="Arial" w:cs="Arial"/>
                <w:sz w:val="20"/>
                <w:szCs w:val="20"/>
                <w:lang w:eastAsia="en-GB"/>
              </w:rPr>
              <w:t>, learners should be split into groups where they will create photos and social media accounts for fictional people to represent all the various social classes that they have learnt about. They need to think carefully about how they dress and pose their models for the photos. The content of the social media page will then allow them to demonstrate their unde</w:t>
            </w:r>
            <w:r>
              <w:rPr>
                <w:rFonts w:ascii="Arial" w:hAnsi="Arial" w:cs="Arial"/>
                <w:sz w:val="20"/>
                <w:szCs w:val="20"/>
                <w:lang w:eastAsia="en-GB"/>
              </w:rPr>
              <w:t xml:space="preserve">rstanding of the specific classes. </w:t>
            </w:r>
          </w:p>
          <w:p w14:paraId="6DBC71E2" w14:textId="77777777" w:rsidR="00D3219B" w:rsidRDefault="00D3219B" w:rsidP="00DB7C31">
            <w:pPr>
              <w:autoSpaceDE w:val="0"/>
              <w:autoSpaceDN w:val="0"/>
              <w:adjustRightInd w:val="0"/>
              <w:rPr>
                <w:rFonts w:ascii="Arial" w:hAnsi="Arial" w:cs="Arial"/>
                <w:sz w:val="20"/>
                <w:szCs w:val="20"/>
                <w:lang w:eastAsia="en-GB"/>
              </w:rPr>
            </w:pPr>
          </w:p>
          <w:p w14:paraId="6DBC71E3" w14:textId="5DD75469" w:rsidR="00DB7C31" w:rsidRDefault="005D4F3B" w:rsidP="00DB7C31">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DB7C31" w:rsidRPr="00262E32">
              <w:rPr>
                <w:rFonts w:ascii="Arial" w:hAnsi="Arial" w:cs="Arial"/>
                <w:sz w:val="20"/>
                <w:szCs w:val="20"/>
                <w:lang w:eastAsia="en-GB"/>
              </w:rPr>
              <w:t>earners bring all this learning together by considering how being poor can impact on a person’s life chances and lifestyle. Provide them a list of key areas to consider working in groups – things such as education, work, health, crime, drugs, gangs, family</w:t>
            </w:r>
            <w:r w:rsidR="00DB7C31">
              <w:rPr>
                <w:rFonts w:ascii="Arial" w:hAnsi="Arial" w:cs="Arial"/>
                <w:sz w:val="20"/>
                <w:szCs w:val="20"/>
                <w:lang w:eastAsia="en-GB"/>
              </w:rPr>
              <w:t>,</w:t>
            </w:r>
            <w:r w:rsidR="00DB7C31" w:rsidRPr="00262E32">
              <w:rPr>
                <w:rFonts w:ascii="Arial" w:hAnsi="Arial" w:cs="Arial"/>
                <w:sz w:val="20"/>
                <w:szCs w:val="20"/>
                <w:lang w:eastAsia="en-GB"/>
              </w:rPr>
              <w:t xml:space="preserve"> etc. </w:t>
            </w:r>
            <w:r w:rsidR="002C3C6E">
              <w:rPr>
                <w:rFonts w:ascii="Arial" w:hAnsi="Arial" w:cs="Arial"/>
                <w:sz w:val="20"/>
                <w:szCs w:val="20"/>
                <w:lang w:eastAsia="en-GB"/>
              </w:rPr>
              <w:t>S</w:t>
            </w:r>
            <w:r w:rsidR="00DB7C31" w:rsidRPr="00262E32">
              <w:rPr>
                <w:rFonts w:ascii="Arial" w:hAnsi="Arial" w:cs="Arial"/>
                <w:sz w:val="20"/>
                <w:szCs w:val="20"/>
                <w:lang w:eastAsia="en-GB"/>
              </w:rPr>
              <w:t xml:space="preserve">huffle the groups so different people work together and provide them with textbooks so they can further add to their </w:t>
            </w:r>
            <w:r w:rsidR="006053BB">
              <w:rPr>
                <w:rFonts w:ascii="Arial" w:hAnsi="Arial" w:cs="Arial"/>
                <w:sz w:val="20"/>
                <w:szCs w:val="20"/>
                <w:lang w:eastAsia="en-GB"/>
              </w:rPr>
              <w:t>ideas</w:t>
            </w:r>
            <w:r w:rsidR="00DB7C31" w:rsidRPr="00262E32">
              <w:rPr>
                <w:rFonts w:ascii="Arial" w:hAnsi="Arial" w:cs="Arial"/>
                <w:sz w:val="20"/>
                <w:szCs w:val="20"/>
                <w:lang w:eastAsia="en-GB"/>
              </w:rPr>
              <w:t>.</w:t>
            </w:r>
            <w:r w:rsidR="00DB7C31">
              <w:rPr>
                <w:rFonts w:ascii="Arial" w:hAnsi="Arial" w:cs="Arial"/>
                <w:sz w:val="20"/>
                <w:szCs w:val="20"/>
                <w:lang w:eastAsia="en-GB"/>
              </w:rPr>
              <w:t xml:space="preserve"> </w:t>
            </w:r>
            <w:r w:rsidR="00DB7C31" w:rsidRPr="00262E32">
              <w:rPr>
                <w:rFonts w:ascii="Arial" w:hAnsi="Arial" w:cs="Arial"/>
                <w:sz w:val="20"/>
                <w:szCs w:val="20"/>
                <w:lang w:eastAsia="en-GB"/>
              </w:rPr>
              <w:t>Go through ideas as a class.</w:t>
            </w:r>
          </w:p>
          <w:p w14:paraId="6DBC71E4" w14:textId="443E8AD7" w:rsidR="00D55711" w:rsidRDefault="00D55711" w:rsidP="00D55711">
            <w:pPr>
              <w:rPr>
                <w:rFonts w:ascii="Arial" w:hAnsi="Arial" w:cs="Arial"/>
                <w:b/>
                <w:sz w:val="20"/>
                <w:szCs w:val="20"/>
                <w:lang w:eastAsia="en-GB"/>
              </w:rPr>
            </w:pPr>
            <w:r w:rsidRPr="00262E32">
              <w:rPr>
                <w:rFonts w:ascii="Arial" w:hAnsi="Arial" w:cs="Arial"/>
                <w:sz w:val="20"/>
                <w:szCs w:val="20"/>
                <w:lang w:eastAsia="en-GB"/>
              </w:rPr>
              <w:t xml:space="preserve">Learners consolidate this individually as a report. </w:t>
            </w:r>
            <w:r w:rsidRPr="00262E32">
              <w:rPr>
                <w:rFonts w:ascii="Arial" w:hAnsi="Arial" w:cs="Arial"/>
                <w:b/>
                <w:sz w:val="20"/>
                <w:szCs w:val="20"/>
                <w:lang w:eastAsia="en-GB"/>
              </w:rPr>
              <w:t>(</w:t>
            </w:r>
            <w:r>
              <w:rPr>
                <w:rFonts w:ascii="Arial" w:hAnsi="Arial" w:cs="Arial"/>
                <w:b/>
                <w:sz w:val="20"/>
                <w:szCs w:val="20"/>
                <w:lang w:eastAsia="en-GB"/>
              </w:rPr>
              <w:t>I)</w:t>
            </w:r>
          </w:p>
          <w:p w14:paraId="6DBC71E5" w14:textId="77777777" w:rsidR="00A61255" w:rsidRDefault="00A61255" w:rsidP="00D55711">
            <w:pPr>
              <w:rPr>
                <w:rFonts w:ascii="Arial" w:hAnsi="Arial" w:cs="Arial"/>
                <w:b/>
                <w:sz w:val="20"/>
                <w:szCs w:val="20"/>
                <w:lang w:eastAsia="en-GB"/>
              </w:rPr>
            </w:pPr>
          </w:p>
          <w:p w14:paraId="6DBC71E6" w14:textId="0FA86D09" w:rsidR="00A61255" w:rsidRDefault="00A61255" w:rsidP="00D55711">
            <w:pPr>
              <w:rPr>
                <w:rFonts w:ascii="Arial" w:hAnsi="Arial" w:cs="Arial"/>
                <w:sz w:val="20"/>
                <w:szCs w:val="20"/>
                <w:lang w:eastAsia="en-GB"/>
              </w:rPr>
            </w:pPr>
            <w:r>
              <w:rPr>
                <w:rFonts w:ascii="Arial" w:hAnsi="Arial" w:cs="Arial"/>
                <w:sz w:val="20"/>
                <w:szCs w:val="20"/>
                <w:lang w:eastAsia="en-GB"/>
              </w:rPr>
              <w:t>A</w:t>
            </w:r>
            <w:r w:rsidR="002C3C6E">
              <w:rPr>
                <w:rFonts w:ascii="Arial" w:hAnsi="Arial" w:cs="Arial"/>
                <w:sz w:val="20"/>
                <w:szCs w:val="20"/>
                <w:lang w:eastAsia="en-GB"/>
              </w:rPr>
              <w:t>n</w:t>
            </w:r>
            <w:r>
              <w:rPr>
                <w:rFonts w:ascii="Arial" w:hAnsi="Arial" w:cs="Arial"/>
                <w:sz w:val="20"/>
                <w:szCs w:val="20"/>
                <w:lang w:eastAsia="en-GB"/>
              </w:rPr>
              <w:t xml:space="preserve"> article on social class </w:t>
            </w:r>
            <w:hyperlink r:id="rId144" w:history="1">
              <w:r w:rsidR="002C3C6E">
                <w:rPr>
                  <w:rStyle w:val="Hyperlink"/>
                  <w:rFonts w:ascii="Arial" w:hAnsi="Arial" w:cs="Arial"/>
                  <w:sz w:val="20"/>
                  <w:szCs w:val="20"/>
                  <w:lang w:eastAsia="en-GB"/>
                </w:rPr>
                <w:t>www.</w:t>
              </w:r>
              <w:r w:rsidRPr="00DC43A8">
                <w:rPr>
                  <w:rStyle w:val="Hyperlink"/>
                  <w:rFonts w:ascii="Arial" w:hAnsi="Arial" w:cs="Arial"/>
                  <w:sz w:val="20"/>
                  <w:szCs w:val="20"/>
                  <w:lang w:eastAsia="en-GB"/>
                </w:rPr>
                <w:t>thoughtco.com/what-is-social-class-and-why-does-it-matter-3026375</w:t>
              </w:r>
            </w:hyperlink>
          </w:p>
          <w:p w14:paraId="2C69B036" w14:textId="77777777" w:rsidR="00020C94" w:rsidRDefault="00020C94" w:rsidP="00D55711">
            <w:pPr>
              <w:autoSpaceDE w:val="0"/>
              <w:autoSpaceDN w:val="0"/>
              <w:adjustRightInd w:val="0"/>
              <w:rPr>
                <w:rFonts w:ascii="Arial" w:hAnsi="Arial" w:cs="Arial"/>
                <w:b/>
                <w:sz w:val="20"/>
                <w:szCs w:val="20"/>
                <w:lang w:eastAsia="en-GB"/>
              </w:rPr>
            </w:pPr>
          </w:p>
          <w:p w14:paraId="6DBC71E8" w14:textId="635488C5" w:rsidR="009F60B0" w:rsidRPr="005D4F3B" w:rsidRDefault="00B83EB0" w:rsidP="00D55711">
            <w:pPr>
              <w:autoSpaceDE w:val="0"/>
              <w:autoSpaceDN w:val="0"/>
              <w:adjustRightInd w:val="0"/>
              <w:rPr>
                <w:rFonts w:ascii="Arial" w:hAnsi="Arial" w:cs="Arial"/>
                <w:b/>
                <w:sz w:val="20"/>
                <w:szCs w:val="20"/>
                <w:lang w:eastAsia="en-GB"/>
              </w:rPr>
            </w:pPr>
            <w:r>
              <w:rPr>
                <w:rFonts w:ascii="Arial" w:hAnsi="Arial" w:cs="Arial"/>
                <w:b/>
                <w:sz w:val="20"/>
                <w:szCs w:val="20"/>
                <w:lang w:eastAsia="en-GB"/>
              </w:rPr>
              <w:t>Gender</w:t>
            </w:r>
            <w:r w:rsidR="005D4F3B">
              <w:rPr>
                <w:rFonts w:ascii="Arial" w:hAnsi="Arial" w:cs="Arial"/>
                <w:b/>
                <w:sz w:val="20"/>
                <w:szCs w:val="20"/>
                <w:lang w:eastAsia="en-GB"/>
              </w:rPr>
              <w:t xml:space="preserve">: </w:t>
            </w:r>
            <w:r w:rsidR="00D55711" w:rsidRPr="00262E32">
              <w:rPr>
                <w:rFonts w:ascii="Arial" w:hAnsi="Arial" w:cs="Arial"/>
                <w:sz w:val="20"/>
                <w:szCs w:val="20"/>
                <w:lang w:eastAsia="en-GB"/>
              </w:rPr>
              <w:t>Working in pairs</w:t>
            </w:r>
            <w:r w:rsidR="006053BB">
              <w:rPr>
                <w:rFonts w:ascii="Arial" w:hAnsi="Arial" w:cs="Arial"/>
                <w:sz w:val="20"/>
                <w:szCs w:val="20"/>
                <w:lang w:eastAsia="en-GB"/>
              </w:rPr>
              <w:t>,</w:t>
            </w:r>
            <w:r w:rsidR="00D55711" w:rsidRPr="00262E32">
              <w:rPr>
                <w:rFonts w:ascii="Arial" w:hAnsi="Arial" w:cs="Arial"/>
                <w:sz w:val="20"/>
                <w:szCs w:val="20"/>
                <w:lang w:eastAsia="en-GB"/>
              </w:rPr>
              <w:t xml:space="preserve"> learners complete some research to see what differences exist in the workplace based on gender. If possible</w:t>
            </w:r>
            <w:r w:rsidR="00D55711">
              <w:rPr>
                <w:rFonts w:ascii="Arial" w:hAnsi="Arial" w:cs="Arial"/>
                <w:sz w:val="20"/>
                <w:szCs w:val="20"/>
                <w:lang w:eastAsia="en-GB"/>
              </w:rPr>
              <w:t>,</w:t>
            </w:r>
            <w:r w:rsidR="002C3C6E">
              <w:rPr>
                <w:rFonts w:ascii="Arial" w:hAnsi="Arial" w:cs="Arial"/>
                <w:sz w:val="20"/>
                <w:szCs w:val="20"/>
                <w:lang w:eastAsia="en-GB"/>
              </w:rPr>
              <w:t xml:space="preserve"> learners</w:t>
            </w:r>
            <w:r w:rsidR="00D55711" w:rsidRPr="00262E32">
              <w:rPr>
                <w:rFonts w:ascii="Arial" w:hAnsi="Arial" w:cs="Arial"/>
                <w:sz w:val="20"/>
                <w:szCs w:val="20"/>
                <w:lang w:eastAsia="en-GB"/>
              </w:rPr>
              <w:t xml:space="preserve"> investigate whether things have changed over time by researching a sample of males and females of different generations. Results shared with the rest of the class. It might also be interesting to invite local employers/politicians into school to hear the presentations and to hold a </w:t>
            </w:r>
            <w:proofErr w:type="gramStart"/>
            <w:r w:rsidR="00D55711" w:rsidRPr="00262E32">
              <w:rPr>
                <w:rFonts w:ascii="Arial" w:hAnsi="Arial" w:cs="Arial"/>
                <w:sz w:val="20"/>
                <w:szCs w:val="20"/>
                <w:lang w:eastAsia="en-GB"/>
              </w:rPr>
              <w:t>question and answer</w:t>
            </w:r>
            <w:proofErr w:type="gramEnd"/>
            <w:r w:rsidR="00D55711" w:rsidRPr="00262E32">
              <w:rPr>
                <w:rFonts w:ascii="Arial" w:hAnsi="Arial" w:cs="Arial"/>
                <w:sz w:val="20"/>
                <w:szCs w:val="20"/>
                <w:lang w:eastAsia="en-GB"/>
              </w:rPr>
              <w:t xml:space="preserve"> session on gender and employment. Case studies of contrasting cultures may provide a stimulus for this </w:t>
            </w:r>
            <w:proofErr w:type="gramStart"/>
            <w:r w:rsidR="00D55711" w:rsidRPr="00262E32">
              <w:rPr>
                <w:rFonts w:ascii="Arial" w:hAnsi="Arial" w:cs="Arial"/>
                <w:sz w:val="20"/>
                <w:szCs w:val="20"/>
                <w:lang w:eastAsia="en-GB"/>
              </w:rPr>
              <w:t>activity, if</w:t>
            </w:r>
            <w:proofErr w:type="gramEnd"/>
            <w:r w:rsidR="00D55711" w:rsidRPr="00262E32">
              <w:rPr>
                <w:rFonts w:ascii="Arial" w:hAnsi="Arial" w:cs="Arial"/>
                <w:sz w:val="20"/>
                <w:szCs w:val="20"/>
                <w:lang w:eastAsia="en-GB"/>
              </w:rPr>
              <w:t xml:space="preserve"> local studies are not available.</w:t>
            </w:r>
            <w:r w:rsidR="00D55711" w:rsidRPr="009303E7">
              <w:rPr>
                <w:rFonts w:ascii="Arial" w:hAnsi="Arial" w:cs="Arial"/>
                <w:sz w:val="20"/>
                <w:szCs w:val="20"/>
                <w:lang w:eastAsia="en-GB"/>
              </w:rPr>
              <w:t xml:space="preserve"> (</w:t>
            </w:r>
            <w:r w:rsidR="00D55711" w:rsidRPr="00262E32">
              <w:rPr>
                <w:rFonts w:ascii="Arial" w:hAnsi="Arial" w:cs="Arial"/>
                <w:sz w:val="20"/>
                <w:szCs w:val="20"/>
                <w:lang w:eastAsia="en-GB"/>
              </w:rPr>
              <w:t xml:space="preserve">See US and UK examples at </w:t>
            </w:r>
            <w:hyperlink r:id="rId145" w:history="1">
              <w:r w:rsidR="009F60B0" w:rsidRPr="00DC43A8">
                <w:rPr>
                  <w:rStyle w:val="Hyperlink"/>
                  <w:rFonts w:ascii="Arial" w:hAnsi="Arial" w:cs="Arial"/>
                  <w:sz w:val="20"/>
                  <w:szCs w:val="20"/>
                  <w:lang w:eastAsia="en-GB"/>
                </w:rPr>
                <w:t>www.gires.org.uk</w:t>
              </w:r>
            </w:hyperlink>
          </w:p>
          <w:p w14:paraId="6DBC71E9" w14:textId="77777777" w:rsidR="00D55711" w:rsidRDefault="00D55711" w:rsidP="00D55711">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or local or national newspaper sites for access to articles which address this topic). </w:t>
            </w:r>
          </w:p>
          <w:p w14:paraId="6DBC71EA" w14:textId="77777777" w:rsidR="00C41841" w:rsidRDefault="00C41841" w:rsidP="00D55711">
            <w:pPr>
              <w:autoSpaceDE w:val="0"/>
              <w:autoSpaceDN w:val="0"/>
              <w:adjustRightInd w:val="0"/>
              <w:rPr>
                <w:rFonts w:ascii="Arial" w:hAnsi="Arial" w:cs="Arial"/>
                <w:sz w:val="20"/>
                <w:szCs w:val="20"/>
                <w:lang w:eastAsia="en-GB"/>
              </w:rPr>
            </w:pPr>
          </w:p>
          <w:p w14:paraId="24305220" w14:textId="77777777" w:rsidR="002C3C6E" w:rsidRDefault="00C41841" w:rsidP="00C53A2D">
            <w:pPr>
              <w:autoSpaceDE w:val="0"/>
              <w:autoSpaceDN w:val="0"/>
              <w:adjustRightInd w:val="0"/>
              <w:rPr>
                <w:rFonts w:ascii="Arial" w:hAnsi="Arial" w:cs="Arial"/>
                <w:sz w:val="20"/>
                <w:szCs w:val="20"/>
                <w:lang w:eastAsia="en-GB"/>
              </w:rPr>
            </w:pPr>
            <w:r w:rsidRPr="002C3C6E">
              <w:rPr>
                <w:rFonts w:ascii="Arial" w:hAnsi="Arial" w:cs="Arial"/>
                <w:b/>
                <w:bCs/>
                <w:sz w:val="20"/>
                <w:szCs w:val="20"/>
                <w:lang w:eastAsia="en-GB"/>
              </w:rPr>
              <w:t>How and why has the position of women changed over time?</w:t>
            </w:r>
            <w:r w:rsidRPr="00262E32">
              <w:rPr>
                <w:rFonts w:ascii="Arial" w:hAnsi="Arial" w:cs="Arial"/>
                <w:sz w:val="20"/>
                <w:szCs w:val="20"/>
                <w:lang w:eastAsia="en-GB"/>
              </w:rPr>
              <w:t xml:space="preserve"> </w:t>
            </w:r>
          </w:p>
          <w:p w14:paraId="6DBC71EC" w14:textId="2D834501" w:rsidR="00C53A2D" w:rsidRDefault="00C41841" w:rsidP="00C53A2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Present the class with images of famous women throughout history who demonstrate different stages of women’s position in society. For example, a politician, a housewife, a mother, a career/</w:t>
            </w:r>
            <w:proofErr w:type="gramStart"/>
            <w:r w:rsidRPr="00262E32">
              <w:rPr>
                <w:rFonts w:ascii="Arial" w:hAnsi="Arial" w:cs="Arial"/>
                <w:sz w:val="20"/>
                <w:szCs w:val="20"/>
                <w:lang w:eastAsia="en-GB"/>
              </w:rPr>
              <w:t>business woman</w:t>
            </w:r>
            <w:proofErr w:type="gramEnd"/>
            <w:r w:rsidRPr="00262E32">
              <w:rPr>
                <w:rFonts w:ascii="Arial" w:hAnsi="Arial" w:cs="Arial"/>
                <w:sz w:val="20"/>
                <w:szCs w:val="20"/>
                <w:lang w:eastAsia="en-GB"/>
              </w:rPr>
              <w:t xml:space="preserve">, etc. Split the class into groups and have enough images to spread around the tables. </w:t>
            </w:r>
            <w:r w:rsidR="00162406">
              <w:rPr>
                <w:rFonts w:ascii="Arial" w:hAnsi="Arial" w:cs="Arial"/>
                <w:sz w:val="20"/>
                <w:szCs w:val="20"/>
                <w:lang w:eastAsia="en-GB"/>
              </w:rPr>
              <w:t>L</w:t>
            </w:r>
            <w:r w:rsidRPr="00262E32">
              <w:rPr>
                <w:rFonts w:ascii="Arial" w:hAnsi="Arial" w:cs="Arial"/>
                <w:sz w:val="20"/>
                <w:szCs w:val="20"/>
                <w:lang w:eastAsia="en-GB"/>
              </w:rPr>
              <w:t xml:space="preserve">earners research the various women they are presented with and see what their position in society would have been like. Share thoughts with the class. Learners brainstorm why they think the position of women has changed so much over time – teacher notes/presentation to add in the necessary details, </w:t>
            </w:r>
            <w:proofErr w:type="gramStart"/>
            <w:r w:rsidRPr="00262E32">
              <w:rPr>
                <w:rFonts w:ascii="Arial" w:hAnsi="Arial" w:cs="Arial"/>
                <w:sz w:val="20"/>
                <w:szCs w:val="20"/>
                <w:lang w:eastAsia="en-GB"/>
              </w:rPr>
              <w:t>legislation</w:t>
            </w:r>
            <w:proofErr w:type="gramEnd"/>
            <w:r w:rsidRPr="00262E32">
              <w:rPr>
                <w:rFonts w:ascii="Arial" w:hAnsi="Arial" w:cs="Arial"/>
                <w:sz w:val="20"/>
                <w:szCs w:val="20"/>
                <w:lang w:eastAsia="en-GB"/>
              </w:rPr>
              <w:t xml:space="preserve"> and movements</w:t>
            </w:r>
          </w:p>
          <w:p w14:paraId="6DBC71ED" w14:textId="77777777" w:rsidR="00C41841" w:rsidRPr="00262E32" w:rsidRDefault="00C41841" w:rsidP="00C53A2D">
            <w:pPr>
              <w:autoSpaceDE w:val="0"/>
              <w:autoSpaceDN w:val="0"/>
              <w:adjustRightInd w:val="0"/>
              <w:rPr>
                <w:rFonts w:ascii="Arial" w:hAnsi="Arial" w:cs="Arial"/>
                <w:sz w:val="20"/>
                <w:szCs w:val="20"/>
              </w:rPr>
            </w:pPr>
          </w:p>
          <w:p w14:paraId="6DBC71EE" w14:textId="77777777" w:rsidR="00C53A2D" w:rsidRPr="00C53A2D" w:rsidRDefault="009F60B0" w:rsidP="00C53A2D">
            <w:pPr>
              <w:autoSpaceDE w:val="0"/>
              <w:autoSpaceDN w:val="0"/>
              <w:adjustRightInd w:val="0"/>
              <w:rPr>
                <w:rFonts w:ascii="Arial" w:hAnsi="Arial" w:cs="Arial"/>
                <w:sz w:val="20"/>
                <w:szCs w:val="20"/>
              </w:rPr>
            </w:pPr>
            <w:r>
              <w:rPr>
                <w:rStyle w:val="HTMLCite"/>
                <w:rFonts w:ascii="Arial" w:hAnsi="Arial" w:cs="Arial"/>
                <w:i w:val="0"/>
                <w:color w:val="222222"/>
                <w:sz w:val="20"/>
                <w:szCs w:val="20"/>
              </w:rPr>
              <w:t>A historical overview of the</w:t>
            </w:r>
            <w:r w:rsidRPr="00C53A2D">
              <w:rPr>
                <w:rStyle w:val="HTMLCite"/>
                <w:rFonts w:ascii="Arial" w:hAnsi="Arial" w:cs="Arial"/>
                <w:i w:val="0"/>
                <w:color w:val="222222"/>
                <w:sz w:val="20"/>
                <w:szCs w:val="20"/>
              </w:rPr>
              <w:t xml:space="preserve"> changing role</w:t>
            </w:r>
            <w:r>
              <w:rPr>
                <w:rStyle w:val="HTMLCite"/>
                <w:rFonts w:ascii="Arial" w:hAnsi="Arial" w:cs="Arial"/>
                <w:i w:val="0"/>
                <w:color w:val="222222"/>
                <w:sz w:val="20"/>
                <w:szCs w:val="20"/>
              </w:rPr>
              <w:t xml:space="preserve"> of women in the workplace </w:t>
            </w:r>
            <w:hyperlink r:id="rId146" w:history="1">
              <w:r w:rsidR="00C53A2D" w:rsidRPr="00262E32">
                <w:rPr>
                  <w:rStyle w:val="Hyperlink"/>
                  <w:rFonts w:ascii="Arial" w:hAnsi="Arial" w:cs="Arial"/>
                  <w:sz w:val="20"/>
                  <w:szCs w:val="20"/>
                </w:rPr>
                <w:t>www.youtube.com/watch?v=YWPzFQTs4ks</w:t>
              </w:r>
            </w:hyperlink>
            <w:r w:rsidR="00C53A2D" w:rsidRPr="00262E32">
              <w:rPr>
                <w:rStyle w:val="HTMLCite"/>
                <w:color w:val="222222"/>
              </w:rPr>
              <w:t xml:space="preserve"> </w:t>
            </w:r>
          </w:p>
          <w:p w14:paraId="6DBC71EF" w14:textId="77777777" w:rsidR="00C53A2D" w:rsidRPr="00262E32" w:rsidRDefault="00C53A2D" w:rsidP="00D55711">
            <w:pPr>
              <w:autoSpaceDE w:val="0"/>
              <w:autoSpaceDN w:val="0"/>
              <w:adjustRightInd w:val="0"/>
              <w:rPr>
                <w:rFonts w:ascii="Arial" w:hAnsi="Arial" w:cs="Arial"/>
                <w:sz w:val="20"/>
                <w:szCs w:val="20"/>
                <w:lang w:eastAsia="en-GB"/>
              </w:rPr>
            </w:pPr>
          </w:p>
          <w:p w14:paraId="6DBC71F1" w14:textId="77777777" w:rsidR="00076EDA" w:rsidRPr="005D4F3B" w:rsidRDefault="00076EDA" w:rsidP="00076EDA">
            <w:pPr>
              <w:autoSpaceDE w:val="0"/>
              <w:autoSpaceDN w:val="0"/>
              <w:adjustRightInd w:val="0"/>
              <w:rPr>
                <w:rFonts w:ascii="Arial" w:hAnsi="Arial" w:cs="Arial"/>
                <w:b/>
                <w:sz w:val="20"/>
                <w:szCs w:val="20"/>
                <w:lang w:eastAsia="en-GB"/>
              </w:rPr>
            </w:pPr>
            <w:r>
              <w:rPr>
                <w:rFonts w:ascii="Arial" w:hAnsi="Arial" w:cs="Arial"/>
                <w:b/>
                <w:sz w:val="20"/>
                <w:szCs w:val="20"/>
                <w:lang w:eastAsia="en-GB"/>
              </w:rPr>
              <w:t>Ethnicity</w:t>
            </w:r>
            <w:r w:rsidR="005D4F3B">
              <w:rPr>
                <w:rFonts w:ascii="Arial" w:hAnsi="Arial" w:cs="Arial"/>
                <w:b/>
                <w:sz w:val="20"/>
                <w:szCs w:val="20"/>
                <w:lang w:eastAsia="en-GB"/>
              </w:rPr>
              <w:t xml:space="preserve">: </w:t>
            </w:r>
            <w:r w:rsidRPr="00262E32">
              <w:rPr>
                <w:rFonts w:ascii="Arial" w:hAnsi="Arial" w:cs="Arial"/>
                <w:sz w:val="20"/>
                <w:szCs w:val="20"/>
                <w:lang w:eastAsia="en-GB"/>
              </w:rPr>
              <w:t>Present learners with a series of facts that relate to ethnicity and life chances. These should be wide ranging and cover different areas of social life such as health, crime, employment</w:t>
            </w:r>
            <w:r>
              <w:rPr>
                <w:rFonts w:ascii="Arial" w:hAnsi="Arial" w:cs="Arial"/>
                <w:sz w:val="20"/>
                <w:szCs w:val="20"/>
                <w:lang w:eastAsia="en-GB"/>
              </w:rPr>
              <w:t>,</w:t>
            </w:r>
            <w:r w:rsidRPr="00262E32">
              <w:rPr>
                <w:rFonts w:ascii="Arial" w:hAnsi="Arial" w:cs="Arial"/>
                <w:sz w:val="20"/>
                <w:szCs w:val="20"/>
                <w:lang w:eastAsia="en-GB"/>
              </w:rPr>
              <w:t xml:space="preserve"> etc. Some of these statements should be false and some true. Working in pairs learners need to try and work out which ones are true/false and why. Discuss as a class and correct any inaccuracies. </w:t>
            </w:r>
          </w:p>
          <w:p w14:paraId="6DBC71F2" w14:textId="77777777" w:rsidR="00076EDA" w:rsidRPr="00262E32" w:rsidRDefault="00076EDA" w:rsidP="00076EDA">
            <w:pPr>
              <w:pStyle w:val="ListParagraph"/>
              <w:rPr>
                <w:rFonts w:cs="Arial"/>
                <w:lang w:eastAsia="en-GB"/>
              </w:rPr>
            </w:pPr>
          </w:p>
          <w:p w14:paraId="6DBC71F3" w14:textId="77777777" w:rsidR="00076EDA" w:rsidRPr="00262E32" w:rsidRDefault="00076EDA" w:rsidP="00076ED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Teacher-led presentation/notes of the explanations for why racism and discriminations still exist today. Give learners opportunities to assess and evaluate these explanations through your teaching. </w:t>
            </w:r>
          </w:p>
          <w:p w14:paraId="6DBC71F4" w14:textId="77777777" w:rsidR="00076EDA" w:rsidRPr="00262E32" w:rsidRDefault="00076EDA" w:rsidP="00076EDA">
            <w:pPr>
              <w:pStyle w:val="ListParagraph"/>
              <w:rPr>
                <w:rFonts w:cs="Arial"/>
                <w:lang w:eastAsia="en-GB"/>
              </w:rPr>
            </w:pPr>
          </w:p>
          <w:p w14:paraId="6DBC71F5" w14:textId="1503C976" w:rsidR="00076EDA" w:rsidRDefault="00076EDA" w:rsidP="00076EDA">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w:t>
            </w:r>
            <w:r w:rsidRPr="00262E32">
              <w:rPr>
                <w:rFonts w:ascii="Arial" w:hAnsi="Arial" w:cs="Arial"/>
                <w:b/>
                <w:sz w:val="20"/>
                <w:szCs w:val="20"/>
                <w:lang w:eastAsia="en-GB"/>
              </w:rPr>
              <w:t xml:space="preserve"> activity: </w:t>
            </w:r>
            <w:r w:rsidRPr="00262E32">
              <w:rPr>
                <w:rFonts w:ascii="Arial" w:hAnsi="Arial" w:cs="Arial"/>
                <w:sz w:val="20"/>
                <w:szCs w:val="20"/>
                <w:lang w:eastAsia="en-GB"/>
              </w:rPr>
              <w:t>learners complete independent research into examples of racism and discrimination currently in their local and international news and produce a resource folder of cases and examples they can refer to in the exam. The consequences of racism on ethnic minority life chances should be considered here. Any examples of positive discrimination/compensatory education/quotas</w:t>
            </w:r>
            <w:r w:rsidR="00807BB1">
              <w:rPr>
                <w:rFonts w:ascii="Arial" w:hAnsi="Arial" w:cs="Arial"/>
                <w:sz w:val="20"/>
                <w:szCs w:val="20"/>
                <w:lang w:eastAsia="en-GB"/>
              </w:rPr>
              <w:t xml:space="preserve"> </w:t>
            </w:r>
            <w:r w:rsidRPr="00262E32">
              <w:rPr>
                <w:rFonts w:ascii="Arial" w:hAnsi="Arial" w:cs="Arial"/>
                <w:sz w:val="20"/>
                <w:szCs w:val="20"/>
                <w:lang w:eastAsia="en-GB"/>
              </w:rPr>
              <w:t xml:space="preserve">should also be included. </w:t>
            </w:r>
            <w:r>
              <w:rPr>
                <w:rFonts w:ascii="Arial" w:hAnsi="Arial" w:cs="Arial"/>
                <w:b/>
                <w:sz w:val="20"/>
                <w:szCs w:val="20"/>
                <w:lang w:eastAsia="en-GB"/>
              </w:rPr>
              <w:t>(I)(F)</w:t>
            </w:r>
          </w:p>
          <w:p w14:paraId="6DBC71F6" w14:textId="77777777" w:rsidR="00076EDA" w:rsidRDefault="00076EDA" w:rsidP="00076EDA">
            <w:pPr>
              <w:autoSpaceDE w:val="0"/>
              <w:autoSpaceDN w:val="0"/>
              <w:adjustRightInd w:val="0"/>
              <w:rPr>
                <w:rFonts w:ascii="Arial" w:hAnsi="Arial" w:cs="Arial"/>
                <w:b/>
                <w:sz w:val="20"/>
                <w:szCs w:val="20"/>
                <w:lang w:eastAsia="en-GB"/>
              </w:rPr>
            </w:pPr>
          </w:p>
          <w:p w14:paraId="6DBC71F7" w14:textId="77777777" w:rsidR="00076EDA" w:rsidRPr="00076EDA" w:rsidRDefault="00076EDA" w:rsidP="002C3C6E">
            <w:pPr>
              <w:autoSpaceDE w:val="0"/>
              <w:autoSpaceDN w:val="0"/>
              <w:adjustRightInd w:val="0"/>
              <w:spacing w:before="60" w:after="60"/>
              <w:rPr>
                <w:rStyle w:val="HTMLCite"/>
                <w:rFonts w:ascii="Arial" w:hAnsi="Arial" w:cs="Arial"/>
                <w:sz w:val="20"/>
                <w:szCs w:val="20"/>
              </w:rPr>
            </w:pPr>
            <w:r w:rsidRPr="00076EDA">
              <w:rPr>
                <w:rStyle w:val="HTMLCite"/>
                <w:rFonts w:ascii="Arial" w:hAnsi="Arial" w:cs="Arial"/>
                <w:i w:val="0"/>
                <w:color w:val="222222"/>
                <w:sz w:val="20"/>
                <w:szCs w:val="20"/>
              </w:rPr>
              <w:t>A</w:t>
            </w:r>
            <w:r w:rsidR="005D4F3B">
              <w:rPr>
                <w:rStyle w:val="HTMLCite"/>
                <w:rFonts w:ascii="Arial" w:hAnsi="Arial" w:cs="Arial"/>
                <w:i w:val="0"/>
                <w:color w:val="222222"/>
                <w:sz w:val="20"/>
                <w:szCs w:val="20"/>
              </w:rPr>
              <w:t xml:space="preserve"> useful experiment for understanding racism: A</w:t>
            </w:r>
            <w:r w:rsidRPr="00076EDA">
              <w:rPr>
                <w:rStyle w:val="HTMLCite"/>
                <w:rFonts w:ascii="Arial" w:hAnsi="Arial" w:cs="Arial"/>
                <w:i w:val="0"/>
                <w:color w:val="222222"/>
                <w:sz w:val="20"/>
                <w:szCs w:val="20"/>
              </w:rPr>
              <w:t xml:space="preserve"> Class Divided </w:t>
            </w:r>
            <w:r w:rsidRPr="00076EDA">
              <w:rPr>
                <w:rStyle w:val="HTMLCite"/>
                <w:rFonts w:ascii="Arial" w:hAnsi="Arial" w:cs="Arial"/>
                <w:color w:val="222222"/>
                <w:sz w:val="20"/>
                <w:szCs w:val="20"/>
              </w:rPr>
              <w:t>‘</w:t>
            </w:r>
            <w:r w:rsidRPr="00076EDA">
              <w:rPr>
                <w:rStyle w:val="HTMLCite"/>
                <w:rFonts w:ascii="Arial" w:hAnsi="Arial" w:cs="Arial"/>
                <w:i w:val="0"/>
                <w:color w:val="222222"/>
                <w:sz w:val="20"/>
                <w:szCs w:val="20"/>
              </w:rPr>
              <w:t>Brown eyes Blue eyes’ 1970</w:t>
            </w:r>
            <w:r>
              <w:rPr>
                <w:rStyle w:val="HTMLCite"/>
                <w:rFonts w:ascii="Arial" w:hAnsi="Arial" w:cs="Arial"/>
                <w:i w:val="0"/>
                <w:color w:val="222222"/>
                <w:sz w:val="20"/>
                <w:szCs w:val="20"/>
              </w:rPr>
              <w:t xml:space="preserve"> </w:t>
            </w:r>
            <w:hyperlink r:id="rId147" w:history="1">
              <w:r w:rsidRPr="00CE4A05">
                <w:rPr>
                  <w:rStyle w:val="Hyperlink"/>
                  <w:rFonts w:ascii="Arial" w:hAnsi="Arial" w:cs="Arial"/>
                  <w:sz w:val="20"/>
                  <w:szCs w:val="20"/>
                </w:rPr>
                <w:t>https://youtu.be/7bAHhEh0pds</w:t>
              </w:r>
            </w:hyperlink>
            <w:r>
              <w:rPr>
                <w:rStyle w:val="HTMLCite"/>
                <w:rFonts w:ascii="Arial" w:hAnsi="Arial" w:cs="Arial"/>
                <w:i w:val="0"/>
                <w:color w:val="222222"/>
                <w:sz w:val="20"/>
                <w:szCs w:val="20"/>
              </w:rPr>
              <w:t xml:space="preserve"> </w:t>
            </w:r>
          </w:p>
          <w:p w14:paraId="6DBC71F9" w14:textId="77777777" w:rsidR="00076EDA" w:rsidRPr="00262E32" w:rsidRDefault="005D4F3B" w:rsidP="002C3C6E">
            <w:pPr>
              <w:autoSpaceDE w:val="0"/>
              <w:autoSpaceDN w:val="0"/>
              <w:adjustRightInd w:val="0"/>
              <w:spacing w:before="60" w:after="60"/>
              <w:rPr>
                <w:rStyle w:val="HTMLCite"/>
              </w:rPr>
            </w:pPr>
            <w:r w:rsidRPr="005D4F3B">
              <w:rPr>
                <w:rStyle w:val="HTMLCite"/>
                <w:rFonts w:ascii="Arial" w:hAnsi="Arial" w:cs="Arial"/>
                <w:i w:val="0"/>
                <w:color w:val="222222"/>
                <w:sz w:val="20"/>
                <w:szCs w:val="20"/>
              </w:rPr>
              <w:t>R</w:t>
            </w:r>
            <w:r w:rsidR="00076EDA" w:rsidRPr="005D4F3B">
              <w:rPr>
                <w:rStyle w:val="HTMLCite"/>
                <w:rFonts w:ascii="Arial" w:hAnsi="Arial" w:cs="Arial"/>
                <w:i w:val="0"/>
                <w:color w:val="222222"/>
                <w:sz w:val="20"/>
                <w:szCs w:val="20"/>
              </w:rPr>
              <w:t>acism in football</w:t>
            </w:r>
            <w:r w:rsidR="00076EDA" w:rsidRPr="00262E32">
              <w:rPr>
                <w:rStyle w:val="HTMLCite"/>
                <w:i w:val="0"/>
                <w:color w:val="222222"/>
              </w:rPr>
              <w:t xml:space="preserve"> </w:t>
            </w:r>
            <w:hyperlink r:id="rId148" w:history="1">
              <w:r w:rsidRPr="00262E32">
                <w:rPr>
                  <w:rStyle w:val="Hyperlink"/>
                  <w:rFonts w:ascii="Arial" w:hAnsi="Arial" w:cs="Arial"/>
                  <w:sz w:val="20"/>
                  <w:szCs w:val="20"/>
                </w:rPr>
                <w:t>www.youtube.com/watch?v=-2CX5633olM</w:t>
              </w:r>
            </w:hyperlink>
          </w:p>
          <w:p w14:paraId="6DBC71FB" w14:textId="77777777" w:rsidR="00DB7C31" w:rsidRDefault="005D4F3B" w:rsidP="002C3C6E">
            <w:pPr>
              <w:autoSpaceDE w:val="0"/>
              <w:autoSpaceDN w:val="0"/>
              <w:adjustRightInd w:val="0"/>
              <w:spacing w:before="60" w:after="60"/>
            </w:pPr>
            <w:r>
              <w:rPr>
                <w:rStyle w:val="HTMLCite"/>
                <w:rFonts w:ascii="Arial" w:hAnsi="Arial" w:cs="Arial"/>
                <w:i w:val="0"/>
                <w:color w:val="222222"/>
                <w:sz w:val="20"/>
                <w:szCs w:val="20"/>
              </w:rPr>
              <w:t>R</w:t>
            </w:r>
            <w:r w:rsidRPr="005D4F3B">
              <w:rPr>
                <w:rStyle w:val="HTMLCite"/>
                <w:rFonts w:ascii="Arial" w:hAnsi="Arial" w:cs="Arial"/>
                <w:i w:val="0"/>
                <w:color w:val="222222"/>
                <w:sz w:val="20"/>
                <w:szCs w:val="20"/>
              </w:rPr>
              <w:t>acism experiment, Muslim girl in Texan bakery</w:t>
            </w:r>
            <w:r>
              <w:t xml:space="preserve"> </w:t>
            </w:r>
            <w:hyperlink r:id="rId149" w:history="1">
              <w:r w:rsidR="00076EDA" w:rsidRPr="00262E32">
                <w:rPr>
                  <w:rStyle w:val="Hyperlink"/>
                  <w:rFonts w:ascii="Arial" w:hAnsi="Arial" w:cs="Arial"/>
                  <w:sz w:val="20"/>
                  <w:szCs w:val="20"/>
                </w:rPr>
                <w:t>www.youtube.com/watch?v=LwWOabcpThg</w:t>
              </w:r>
            </w:hyperlink>
          </w:p>
          <w:p w14:paraId="6DBC71FD" w14:textId="1BC6FA52" w:rsidR="00DB7C31" w:rsidRDefault="00404D08" w:rsidP="002C3C6E">
            <w:pPr>
              <w:spacing w:before="60" w:after="60"/>
              <w:rPr>
                <w:rFonts w:ascii="Arial" w:hAnsi="Arial" w:cs="Arial"/>
                <w:sz w:val="20"/>
                <w:szCs w:val="20"/>
              </w:rPr>
            </w:pPr>
            <w:r>
              <w:rPr>
                <w:rFonts w:ascii="Arial" w:hAnsi="Arial" w:cs="Arial"/>
                <w:sz w:val="20"/>
                <w:szCs w:val="20"/>
              </w:rPr>
              <w:t xml:space="preserve">Article on the Gender pay gap and how it affects women, with short video </w:t>
            </w:r>
            <w:hyperlink r:id="rId150" w:history="1">
              <w:r w:rsidR="002C3C6E">
                <w:rPr>
                  <w:rStyle w:val="Hyperlink"/>
                  <w:rFonts w:ascii="Arial" w:hAnsi="Arial" w:cs="Arial"/>
                  <w:sz w:val="20"/>
                  <w:szCs w:val="20"/>
                </w:rPr>
                <w:t>www.</w:t>
              </w:r>
              <w:r w:rsidRPr="00DC43A8">
                <w:rPr>
                  <w:rStyle w:val="Hyperlink"/>
                  <w:rFonts w:ascii="Arial" w:hAnsi="Arial" w:cs="Arial"/>
                  <w:sz w:val="20"/>
                  <w:szCs w:val="20"/>
                </w:rPr>
                <w:t>thoughtco.com/pay-inequality-based-on-gender-3026092</w:t>
              </w:r>
            </w:hyperlink>
          </w:p>
          <w:p w14:paraId="6DBC71FF" w14:textId="77777777" w:rsidR="00054828" w:rsidRPr="002C3C6E" w:rsidRDefault="00054828" w:rsidP="002C3C6E">
            <w:pPr>
              <w:autoSpaceDE w:val="0"/>
              <w:autoSpaceDN w:val="0"/>
              <w:adjustRightInd w:val="0"/>
              <w:spacing w:before="60" w:after="60"/>
              <w:rPr>
                <w:rFonts w:ascii="Arial" w:hAnsi="Arial" w:cs="Arial"/>
                <w:b/>
                <w:bCs/>
                <w:sz w:val="20"/>
                <w:szCs w:val="20"/>
              </w:rPr>
            </w:pPr>
            <w:r w:rsidRPr="00807BB1">
              <w:rPr>
                <w:rFonts w:ascii="Arial" w:hAnsi="Arial" w:cs="Arial"/>
                <w:sz w:val="20"/>
                <w:szCs w:val="20"/>
              </w:rPr>
              <w:t xml:space="preserve">Life chances on the RMS Titanic lesson plan and worksheet – </w:t>
            </w:r>
            <w:r w:rsidRPr="002C3C6E">
              <w:rPr>
                <w:rFonts w:ascii="Arial" w:hAnsi="Arial" w:cs="Arial"/>
                <w:b/>
                <w:bCs/>
                <w:sz w:val="20"/>
                <w:szCs w:val="20"/>
              </w:rPr>
              <w:t>Appendix 1 and Appendix 2</w:t>
            </w:r>
          </w:p>
          <w:p w14:paraId="6DBC7202" w14:textId="5EE8208B" w:rsidR="005927C9" w:rsidRPr="002C3C6E" w:rsidRDefault="00DB7C31" w:rsidP="002C3C6E">
            <w:pPr>
              <w:autoSpaceDE w:val="0"/>
              <w:autoSpaceDN w:val="0"/>
              <w:adjustRightInd w:val="0"/>
              <w:spacing w:before="60" w:after="60"/>
              <w:rPr>
                <w:rStyle w:val="WebLink"/>
              </w:rPr>
            </w:pPr>
            <w:r w:rsidRPr="00807BB1">
              <w:rPr>
                <w:rFonts w:ascii="Arial" w:hAnsi="Arial" w:cs="Arial"/>
                <w:sz w:val="20"/>
                <w:szCs w:val="20"/>
              </w:rPr>
              <w:t>Monopoly (game)</w:t>
            </w:r>
            <w:r w:rsidR="002C3C6E">
              <w:t xml:space="preserve"> </w:t>
            </w:r>
            <w:hyperlink r:id="rId151" w:history="1">
              <w:r w:rsidRPr="002C3C6E">
                <w:rPr>
                  <w:rStyle w:val="WebLink"/>
                </w:rPr>
                <w:t>http://en. wikipedia.org/wiki/Monopoly_(game)</w:t>
              </w:r>
            </w:hyperlink>
          </w:p>
          <w:p w14:paraId="6DBC7204" w14:textId="24F94CAB" w:rsidR="00DB7C31" w:rsidRPr="00807BB1"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W</w:t>
            </w:r>
            <w:r w:rsidR="00DB7C31" w:rsidRPr="00807BB1">
              <w:rPr>
                <w:rFonts w:ascii="Arial" w:hAnsi="Arial" w:cs="Arial"/>
                <w:sz w:val="20"/>
                <w:szCs w:val="20"/>
              </w:rPr>
              <w:t xml:space="preserve">ebsite for global facts and issues </w:t>
            </w:r>
            <w:hyperlink r:id="rId152" w:history="1">
              <w:r>
                <w:rPr>
                  <w:rStyle w:val="Hyperlink"/>
                  <w:rFonts w:ascii="Arial" w:hAnsi="Arial" w:cs="Arial"/>
                  <w:sz w:val="20"/>
                  <w:szCs w:val="20"/>
                </w:rPr>
                <w:t>www.</w:t>
              </w:r>
              <w:r w:rsidR="00DB7C31" w:rsidRPr="00807BB1">
                <w:rPr>
                  <w:rStyle w:val="Hyperlink"/>
                  <w:rFonts w:ascii="Arial" w:hAnsi="Arial" w:cs="Arial"/>
                  <w:sz w:val="20"/>
                  <w:szCs w:val="20"/>
                </w:rPr>
                <w:t>globalissues.org/</w:t>
              </w:r>
            </w:hyperlink>
            <w:r w:rsidR="00DB7C31" w:rsidRPr="00807BB1">
              <w:rPr>
                <w:rFonts w:ascii="Arial" w:hAnsi="Arial" w:cs="Arial"/>
                <w:sz w:val="20"/>
                <w:szCs w:val="20"/>
              </w:rPr>
              <w:t xml:space="preserve"> </w:t>
            </w:r>
          </w:p>
          <w:p w14:paraId="6DBC7207" w14:textId="420A5F06" w:rsidR="00CF04E7" w:rsidRPr="004A4E17" w:rsidRDefault="00DB7C31" w:rsidP="00DB7C31">
            <w:pPr>
              <w:pStyle w:val="BodyText"/>
            </w:pPr>
            <w:r w:rsidRPr="00807BB1">
              <w:t xml:space="preserve">The Why Foundation </w:t>
            </w:r>
            <w:hyperlink r:id="rId153" w:history="1">
              <w:r w:rsidR="002C3C6E">
                <w:rPr>
                  <w:rStyle w:val="Hyperlink"/>
                  <w:rFonts w:cs="Arial"/>
                </w:rPr>
                <w:t>www.</w:t>
              </w:r>
              <w:r w:rsidR="005D4F3B" w:rsidRPr="00807BB1">
                <w:rPr>
                  <w:rStyle w:val="Hyperlink"/>
                  <w:rFonts w:cs="Arial"/>
                </w:rPr>
                <w:t>thewhy.dk/</w:t>
              </w:r>
            </w:hyperlink>
          </w:p>
        </w:tc>
      </w:tr>
      <w:tr w:rsidR="005927C9" w:rsidRPr="004A4E17" w14:paraId="6DBC7224" w14:textId="77777777" w:rsidTr="00393B97">
        <w:tblPrEx>
          <w:tblCellMar>
            <w:top w:w="0" w:type="dxa"/>
            <w:bottom w:w="0" w:type="dxa"/>
          </w:tblCellMar>
        </w:tblPrEx>
        <w:tc>
          <w:tcPr>
            <w:tcW w:w="2552" w:type="dxa"/>
            <w:tcMar>
              <w:top w:w="113" w:type="dxa"/>
              <w:bottom w:w="113" w:type="dxa"/>
            </w:tcMar>
          </w:tcPr>
          <w:p w14:paraId="6DBC7209" w14:textId="691CF670" w:rsidR="005927C9" w:rsidRPr="004A4E17" w:rsidRDefault="004F729A" w:rsidP="002C3C6E">
            <w:pPr>
              <w:pStyle w:val="BodyText"/>
              <w:numPr>
                <w:ilvl w:val="2"/>
                <w:numId w:val="17"/>
              </w:numPr>
              <w:rPr>
                <w:lang w:eastAsia="en-GB"/>
              </w:rPr>
            </w:pPr>
            <w:r>
              <w:rPr>
                <w:lang w:eastAsia="en-GB"/>
              </w:rPr>
              <w:t xml:space="preserve">Different sociological theories on social inequality </w:t>
            </w:r>
          </w:p>
        </w:tc>
        <w:tc>
          <w:tcPr>
            <w:tcW w:w="2126" w:type="dxa"/>
            <w:tcMar>
              <w:top w:w="113" w:type="dxa"/>
              <w:bottom w:w="113" w:type="dxa"/>
            </w:tcMar>
          </w:tcPr>
          <w:p w14:paraId="6DBC720A" w14:textId="2682CF2A" w:rsidR="005927C9" w:rsidRPr="004A4E17" w:rsidRDefault="00EB4C00" w:rsidP="00393B97">
            <w:pPr>
              <w:pStyle w:val="BodyText"/>
              <w:rPr>
                <w:lang w:eastAsia="en-GB"/>
              </w:rPr>
            </w:pPr>
            <w:r>
              <w:rPr>
                <w:lang w:eastAsia="en-GB"/>
              </w:rPr>
              <w:t xml:space="preserve">To understand different sociological theories on social inequality, including the labelling theory/interactionism, Marxism, </w:t>
            </w:r>
            <w:proofErr w:type="gramStart"/>
            <w:r>
              <w:rPr>
                <w:lang w:eastAsia="en-GB"/>
              </w:rPr>
              <w:t>feminism</w:t>
            </w:r>
            <w:proofErr w:type="gramEnd"/>
            <w:r>
              <w:rPr>
                <w:lang w:eastAsia="en-GB"/>
              </w:rPr>
              <w:t xml:space="preserve"> and functionalism</w:t>
            </w:r>
            <w:r w:rsidR="008C069B">
              <w:rPr>
                <w:lang w:eastAsia="en-GB"/>
              </w:rPr>
              <w:t>.</w:t>
            </w:r>
          </w:p>
        </w:tc>
        <w:tc>
          <w:tcPr>
            <w:tcW w:w="9923" w:type="dxa"/>
            <w:tcMar>
              <w:top w:w="113" w:type="dxa"/>
              <w:bottom w:w="113" w:type="dxa"/>
            </w:tcMar>
          </w:tcPr>
          <w:p w14:paraId="6DBC720B" w14:textId="77777777" w:rsidR="005927C9" w:rsidRDefault="000E1098" w:rsidP="00393B97">
            <w:pPr>
              <w:pStyle w:val="BodyText"/>
            </w:pPr>
            <w:r>
              <w:t xml:space="preserve">Recap the main ideas of the key sociological perspectives: Interactionism, Marxism, </w:t>
            </w:r>
            <w:proofErr w:type="gramStart"/>
            <w:r>
              <w:t>feminism</w:t>
            </w:r>
            <w:proofErr w:type="gramEnd"/>
            <w:r>
              <w:t xml:space="preserve"> and functionalism. This can be done through a ‘mix and match’ exercise as a starter activity.</w:t>
            </w:r>
          </w:p>
          <w:p w14:paraId="6DBC720C" w14:textId="77777777" w:rsidR="000E1098" w:rsidRDefault="000E1098" w:rsidP="00393B97">
            <w:pPr>
              <w:pStyle w:val="BodyText"/>
            </w:pPr>
          </w:p>
          <w:p w14:paraId="6DBC720D" w14:textId="5F40CC8D" w:rsidR="000E1098" w:rsidRDefault="000E1098" w:rsidP="00393B97">
            <w:pPr>
              <w:pStyle w:val="BodyText"/>
            </w:pPr>
            <w:r>
              <w:t xml:space="preserve">Introduce the labelling theory as a part of interactionism. </w:t>
            </w:r>
            <w:r w:rsidR="00F37A56">
              <w:t xml:space="preserve">Learners could read the article An overview of the labelling Theory </w:t>
            </w:r>
            <w:hyperlink r:id="rId154" w:history="1">
              <w:r w:rsidR="002C3C6E">
                <w:rPr>
                  <w:rStyle w:val="Hyperlink"/>
                  <w:rFonts w:cs="Arial"/>
                </w:rPr>
                <w:t>www.</w:t>
              </w:r>
              <w:r w:rsidR="00F37A56" w:rsidRPr="00CE4A05">
                <w:rPr>
                  <w:rStyle w:val="Hyperlink"/>
                  <w:rFonts w:cs="Arial"/>
                </w:rPr>
                <w:t>thoughtco.com/labeling-theory-3026627</w:t>
              </w:r>
            </w:hyperlink>
            <w:r w:rsidR="00F37A56">
              <w:t xml:space="preserve"> and take notes of the main ideas. Discuss the concepts of stereotypes, master status and self-fulfilling prophecy.  </w:t>
            </w:r>
            <w:r w:rsidR="0034576A">
              <w:t xml:space="preserve">Learners consider ways in which the labelling theory helps to explain inequalities, particularly in educational attainment and in terms of </w:t>
            </w:r>
            <w:proofErr w:type="gramStart"/>
            <w:r w:rsidR="0034576A">
              <w:t>crime;</w:t>
            </w:r>
            <w:proofErr w:type="gramEnd"/>
            <w:r w:rsidR="0034576A">
              <w:t xml:space="preserve"> which groups might be labelled, how and by whom.</w:t>
            </w:r>
          </w:p>
          <w:p w14:paraId="6DBC720E" w14:textId="77777777" w:rsidR="00570C8E" w:rsidRDefault="00570C8E" w:rsidP="00393B97">
            <w:pPr>
              <w:pStyle w:val="BodyText"/>
            </w:pPr>
          </w:p>
          <w:p w14:paraId="6DBC720F" w14:textId="77777777" w:rsidR="0034576A" w:rsidRDefault="00E025A2" w:rsidP="00393B97">
            <w:pPr>
              <w:pStyle w:val="BodyText"/>
            </w:pPr>
            <w:r>
              <w:t>Useful v</w:t>
            </w:r>
            <w:r w:rsidR="00570C8E">
              <w:t xml:space="preserve">ideo </w:t>
            </w:r>
            <w:r>
              <w:t xml:space="preserve">lesson </w:t>
            </w:r>
            <w:r w:rsidR="00570C8E">
              <w:t>on the Labelling theory and crime</w:t>
            </w:r>
            <w:r>
              <w:t>, with tasks</w:t>
            </w:r>
            <w:r w:rsidR="00570C8E">
              <w:t xml:space="preserve"> </w:t>
            </w:r>
            <w:hyperlink r:id="rId155" w:history="1">
              <w:r w:rsidR="00570C8E" w:rsidRPr="00CE4A05">
                <w:rPr>
                  <w:rStyle w:val="Hyperlink"/>
                  <w:rFonts w:cs="Arial"/>
                </w:rPr>
                <w:t>https://youtu.be/0rE5RJtAsEg</w:t>
              </w:r>
            </w:hyperlink>
            <w:r w:rsidR="00570C8E">
              <w:t xml:space="preserve"> </w:t>
            </w:r>
          </w:p>
          <w:p w14:paraId="6DBC7210" w14:textId="77777777" w:rsidR="00570C8E" w:rsidRDefault="00570C8E" w:rsidP="00393B97">
            <w:pPr>
              <w:pStyle w:val="BodyText"/>
            </w:pPr>
          </w:p>
          <w:p w14:paraId="6DBC7211" w14:textId="77777777" w:rsidR="00207713" w:rsidRDefault="00570C8E" w:rsidP="00570C8E">
            <w:pPr>
              <w:pStyle w:val="CommentText"/>
              <w:rPr>
                <w:rFonts w:ascii="Arial" w:hAnsi="Arial" w:cs="Arial"/>
                <w:lang w:eastAsia="en-GB"/>
              </w:rPr>
            </w:pPr>
            <w:r w:rsidRPr="00570C8E">
              <w:rPr>
                <w:rFonts w:ascii="Arial" w:hAnsi="Arial" w:cs="Arial"/>
              </w:rPr>
              <w:t xml:space="preserve">Introduce the Marxist view of social inequality. </w:t>
            </w:r>
            <w:r w:rsidRPr="00570C8E">
              <w:rPr>
                <w:rFonts w:ascii="Arial" w:hAnsi="Arial" w:cs="Arial"/>
                <w:lang w:eastAsia="en-GB"/>
              </w:rPr>
              <w:t xml:space="preserve">Help learners </w:t>
            </w:r>
            <w:r w:rsidR="00207713">
              <w:rPr>
                <w:rFonts w:ascii="Arial" w:hAnsi="Arial" w:cs="Arial"/>
                <w:lang w:eastAsia="en-GB"/>
              </w:rPr>
              <w:t xml:space="preserve">to </w:t>
            </w:r>
            <w:r w:rsidRPr="00570C8E">
              <w:rPr>
                <w:rFonts w:ascii="Arial" w:hAnsi="Arial" w:cs="Arial"/>
                <w:lang w:eastAsia="en-GB"/>
              </w:rPr>
              <w:t>complete a glossary of useful terms such as exploitation of the proletariat</w:t>
            </w:r>
            <w:r>
              <w:rPr>
                <w:rFonts w:ascii="Arial" w:hAnsi="Arial" w:cs="Arial"/>
                <w:lang w:eastAsia="en-GB"/>
              </w:rPr>
              <w:t>, ideological control, poverty trap, reserve army</w:t>
            </w:r>
            <w:r w:rsidR="00C41841">
              <w:rPr>
                <w:rFonts w:ascii="Arial" w:hAnsi="Arial" w:cs="Arial"/>
                <w:lang w:eastAsia="en-GB"/>
              </w:rPr>
              <w:t xml:space="preserve"> of labour, etc.</w:t>
            </w:r>
            <w:r>
              <w:rPr>
                <w:rFonts w:ascii="Arial" w:hAnsi="Arial" w:cs="Arial"/>
                <w:lang w:eastAsia="en-GB"/>
              </w:rPr>
              <w:t xml:space="preserve"> </w:t>
            </w:r>
            <w:r w:rsidR="00207713">
              <w:rPr>
                <w:rFonts w:ascii="Arial" w:hAnsi="Arial" w:cs="Arial"/>
                <w:lang w:eastAsia="en-GB"/>
              </w:rPr>
              <w:t xml:space="preserve">by giving them </w:t>
            </w:r>
            <w:r w:rsidR="00207713">
              <w:rPr>
                <w:rFonts w:ascii="Arial" w:hAnsi="Arial" w:cs="Arial"/>
              </w:rPr>
              <w:t>a</w:t>
            </w:r>
            <w:r w:rsidRPr="00262E32">
              <w:rPr>
                <w:rFonts w:ascii="Arial" w:hAnsi="Arial" w:cs="Arial"/>
              </w:rPr>
              <w:t xml:space="preserve"> mix and match activity where </w:t>
            </w:r>
            <w:r w:rsidR="00207713">
              <w:rPr>
                <w:rFonts w:ascii="Arial" w:hAnsi="Arial" w:cs="Arial"/>
              </w:rPr>
              <w:t xml:space="preserve">they </w:t>
            </w:r>
            <w:r w:rsidRPr="00262E32">
              <w:rPr>
                <w:rFonts w:ascii="Arial" w:hAnsi="Arial" w:cs="Arial"/>
              </w:rPr>
              <w:t xml:space="preserve">match key term and meaning. The completed and checked work could then form the glossary. </w:t>
            </w:r>
            <w:r w:rsidR="00207713">
              <w:rPr>
                <w:rFonts w:ascii="Arial" w:hAnsi="Arial" w:cs="Arial"/>
              </w:rPr>
              <w:t xml:space="preserve">Learners use their textbooks/handouts, etc, to complete the activity. </w:t>
            </w:r>
          </w:p>
          <w:p w14:paraId="6DBC7212" w14:textId="77777777" w:rsidR="00207713" w:rsidRDefault="00207713" w:rsidP="00570C8E">
            <w:pPr>
              <w:pStyle w:val="CommentText"/>
              <w:rPr>
                <w:rFonts w:ascii="Arial" w:hAnsi="Arial" w:cs="Arial"/>
              </w:rPr>
            </w:pPr>
          </w:p>
          <w:p w14:paraId="6DBC7213" w14:textId="77777777" w:rsidR="00B44C42" w:rsidRDefault="00207713" w:rsidP="00570C8E">
            <w:pPr>
              <w:pStyle w:val="CommentText"/>
              <w:rPr>
                <w:rFonts w:ascii="Arial" w:hAnsi="Arial" w:cs="Arial"/>
                <w:b/>
              </w:rPr>
            </w:pPr>
            <w:r>
              <w:rPr>
                <w:rFonts w:ascii="Arial" w:hAnsi="Arial" w:cs="Arial"/>
              </w:rPr>
              <w:t xml:space="preserve">Repeat the activity with </w:t>
            </w:r>
            <w:r w:rsidR="00570C8E">
              <w:rPr>
                <w:rFonts w:ascii="Arial" w:hAnsi="Arial" w:cs="Arial"/>
              </w:rPr>
              <w:t xml:space="preserve">feminism to include ideas and concepts such as division of labour, dual burden, triple shift and horizontal and vertical segregation; and </w:t>
            </w:r>
            <w:r>
              <w:rPr>
                <w:rFonts w:ascii="Arial" w:hAnsi="Arial" w:cs="Arial"/>
              </w:rPr>
              <w:t xml:space="preserve">then </w:t>
            </w:r>
            <w:r w:rsidR="00570C8E">
              <w:rPr>
                <w:rFonts w:ascii="Arial" w:hAnsi="Arial" w:cs="Arial"/>
              </w:rPr>
              <w:t>functionalism</w:t>
            </w:r>
            <w:r>
              <w:rPr>
                <w:rFonts w:ascii="Arial" w:hAnsi="Arial" w:cs="Arial"/>
              </w:rPr>
              <w:t xml:space="preserve"> (</w:t>
            </w:r>
            <w:proofErr w:type="gramStart"/>
            <w:r>
              <w:rPr>
                <w:rFonts w:ascii="Arial" w:hAnsi="Arial" w:cs="Arial"/>
              </w:rPr>
              <w:t>e.g.</w:t>
            </w:r>
            <w:proofErr w:type="gramEnd"/>
            <w:r>
              <w:rPr>
                <w:rFonts w:ascii="Arial" w:hAnsi="Arial" w:cs="Arial"/>
              </w:rPr>
              <w:t xml:space="preserve"> social mobility, meritocracy, legislative change)</w:t>
            </w:r>
            <w:r w:rsidR="00B44C42">
              <w:rPr>
                <w:rFonts w:ascii="Arial" w:hAnsi="Arial" w:cs="Arial"/>
              </w:rPr>
              <w:t xml:space="preserve">. Learners check their understanding </w:t>
            </w:r>
            <w:r>
              <w:rPr>
                <w:rFonts w:ascii="Arial" w:hAnsi="Arial" w:cs="Arial"/>
              </w:rPr>
              <w:t xml:space="preserve">of the views of different sociological theories on social inequality </w:t>
            </w:r>
            <w:r w:rsidR="00B44C42">
              <w:rPr>
                <w:rFonts w:ascii="Arial" w:hAnsi="Arial" w:cs="Arial"/>
              </w:rPr>
              <w:t xml:space="preserve">by taking turns to draw prep-prepared cards with the key terms/concepts written on them and matching each one to the correct theory (interactionism, Marxism, feminism, functionalism) </w:t>
            </w:r>
            <w:r w:rsidR="00B44C42">
              <w:rPr>
                <w:rFonts w:ascii="Arial" w:hAnsi="Arial" w:cs="Arial"/>
                <w:b/>
              </w:rPr>
              <w:t xml:space="preserve">(I). </w:t>
            </w:r>
            <w:r>
              <w:rPr>
                <w:rFonts w:ascii="Arial" w:hAnsi="Arial" w:cs="Arial"/>
                <w:b/>
              </w:rPr>
              <w:t xml:space="preserve"> </w:t>
            </w:r>
          </w:p>
          <w:p w14:paraId="6DBC7214" w14:textId="77777777" w:rsidR="00207713" w:rsidRDefault="00207713" w:rsidP="00570C8E">
            <w:pPr>
              <w:pStyle w:val="CommentText"/>
              <w:rPr>
                <w:rFonts w:ascii="Arial" w:hAnsi="Arial" w:cs="Arial"/>
              </w:rPr>
            </w:pPr>
          </w:p>
          <w:p w14:paraId="6DBC7216" w14:textId="7707A9D2" w:rsidR="00B44C42" w:rsidRDefault="00B44C42" w:rsidP="00570C8E">
            <w:pPr>
              <w:pStyle w:val="CommentText"/>
              <w:rPr>
                <w:rFonts w:ascii="Arial" w:hAnsi="Arial" w:cs="Arial"/>
                <w:b/>
              </w:rPr>
            </w:pPr>
            <w:r>
              <w:rPr>
                <w:rFonts w:ascii="Arial" w:hAnsi="Arial" w:cs="Arial"/>
                <w:b/>
              </w:rPr>
              <w:t xml:space="preserve">Extension activity: </w:t>
            </w:r>
            <w:r>
              <w:rPr>
                <w:rFonts w:ascii="Arial" w:hAnsi="Arial" w:cs="Arial"/>
              </w:rPr>
              <w:t xml:space="preserve">Learners </w:t>
            </w:r>
            <w:r w:rsidR="00207713">
              <w:rPr>
                <w:rFonts w:ascii="Arial" w:hAnsi="Arial" w:cs="Arial"/>
              </w:rPr>
              <w:t>produce an extended piece of writing/</w:t>
            </w:r>
            <w:r>
              <w:rPr>
                <w:rFonts w:ascii="Arial" w:hAnsi="Arial" w:cs="Arial"/>
              </w:rPr>
              <w:t xml:space="preserve"> essay to </w:t>
            </w:r>
            <w:proofErr w:type="gramStart"/>
            <w:r>
              <w:rPr>
                <w:rFonts w:ascii="Arial" w:hAnsi="Arial" w:cs="Arial"/>
              </w:rPr>
              <w:t>compare and contrast</w:t>
            </w:r>
            <w:proofErr w:type="gramEnd"/>
            <w:r>
              <w:rPr>
                <w:rFonts w:ascii="Arial" w:hAnsi="Arial" w:cs="Arial"/>
              </w:rPr>
              <w:t xml:space="preserve"> the four theories and their approaches to social inequality. </w:t>
            </w:r>
            <w:r>
              <w:rPr>
                <w:rFonts w:ascii="Arial" w:hAnsi="Arial" w:cs="Arial"/>
                <w:b/>
              </w:rPr>
              <w:t>(I)(F)</w:t>
            </w:r>
          </w:p>
          <w:p w14:paraId="6DBC7217" w14:textId="77777777" w:rsidR="00BE5581" w:rsidRDefault="00BE5581" w:rsidP="00570C8E">
            <w:pPr>
              <w:pStyle w:val="CommentText"/>
              <w:rPr>
                <w:rFonts w:ascii="Arial" w:hAnsi="Arial" w:cs="Arial"/>
                <w:b/>
              </w:rPr>
            </w:pPr>
          </w:p>
          <w:p w14:paraId="6E02BD43" w14:textId="77777777" w:rsidR="002C3C6E" w:rsidRPr="002C3C6E" w:rsidRDefault="00BE5581" w:rsidP="00BE5581">
            <w:pPr>
              <w:pStyle w:val="CommentText"/>
              <w:rPr>
                <w:rFonts w:ascii="Arial" w:hAnsi="Arial" w:cs="Arial"/>
                <w:b/>
                <w:bCs/>
              </w:rPr>
            </w:pPr>
            <w:r w:rsidRPr="002C3C6E">
              <w:rPr>
                <w:rFonts w:ascii="Arial" w:hAnsi="Arial" w:cs="Arial"/>
                <w:b/>
                <w:bCs/>
              </w:rPr>
              <w:t>Video lesson</w:t>
            </w:r>
            <w:r w:rsidR="002C3C6E" w:rsidRPr="002C3C6E">
              <w:rPr>
                <w:rFonts w:ascii="Arial" w:hAnsi="Arial" w:cs="Arial"/>
                <w:b/>
                <w:bCs/>
              </w:rPr>
              <w:t>s:</w:t>
            </w:r>
          </w:p>
          <w:p w14:paraId="6DBC7218" w14:textId="11EDB0D0" w:rsidR="00570C8E" w:rsidRDefault="00BE5581" w:rsidP="00BE5581">
            <w:pPr>
              <w:pStyle w:val="CommentText"/>
            </w:pPr>
            <w:r>
              <w:rPr>
                <w:rFonts w:ascii="Arial" w:hAnsi="Arial" w:cs="Arial"/>
              </w:rPr>
              <w:t xml:space="preserve">Marxism and stratification </w:t>
            </w:r>
            <w:hyperlink r:id="rId156" w:history="1">
              <w:r w:rsidRPr="00CE4A05">
                <w:rPr>
                  <w:rStyle w:val="Hyperlink"/>
                  <w:rFonts w:ascii="Arial" w:hAnsi="Arial" w:cs="Arial"/>
                </w:rPr>
                <w:t>https://youtu.be/zfjwq6bqJo0</w:t>
              </w:r>
            </w:hyperlink>
          </w:p>
          <w:p w14:paraId="6DBC721A" w14:textId="2860E5F6" w:rsidR="0034576A" w:rsidRDefault="002C3C6E" w:rsidP="00BE5581">
            <w:pPr>
              <w:pStyle w:val="CommentText"/>
              <w:rPr>
                <w:rFonts w:ascii="Arial" w:hAnsi="Arial" w:cs="Arial"/>
              </w:rPr>
            </w:pPr>
            <w:r>
              <w:rPr>
                <w:rFonts w:ascii="Arial" w:hAnsi="Arial" w:cs="Arial"/>
              </w:rPr>
              <w:t>F</w:t>
            </w:r>
            <w:r w:rsidR="00BE5581">
              <w:rPr>
                <w:rFonts w:ascii="Arial" w:hAnsi="Arial" w:cs="Arial"/>
              </w:rPr>
              <w:t xml:space="preserve">eminism and stratification  </w:t>
            </w:r>
            <w:hyperlink r:id="rId157" w:history="1">
              <w:r w:rsidR="000F251E" w:rsidRPr="00CE4A05">
                <w:rPr>
                  <w:rStyle w:val="Hyperlink"/>
                </w:rPr>
                <w:t>htt</w:t>
              </w:r>
              <w:r w:rsidR="000F251E" w:rsidRPr="00CE4A05">
                <w:rPr>
                  <w:rStyle w:val="Hyperlink"/>
                  <w:rFonts w:ascii="Arial" w:hAnsi="Arial" w:cs="Arial"/>
                </w:rPr>
                <w:t>ps://youtu.be/9nP4C3fVDLQ</w:t>
              </w:r>
            </w:hyperlink>
            <w:r w:rsidR="000F251E">
              <w:rPr>
                <w:rFonts w:ascii="Arial" w:hAnsi="Arial" w:cs="Arial"/>
              </w:rPr>
              <w:t xml:space="preserve"> </w:t>
            </w:r>
          </w:p>
          <w:p w14:paraId="6DBC721C" w14:textId="55FDA313" w:rsidR="000E1098" w:rsidRDefault="002C3C6E" w:rsidP="00393B97">
            <w:pPr>
              <w:pStyle w:val="BodyText"/>
            </w:pPr>
            <w:r>
              <w:t>F</w:t>
            </w:r>
            <w:r w:rsidR="00BE5581">
              <w:t xml:space="preserve">unctionalism and inequality </w:t>
            </w:r>
            <w:hyperlink r:id="rId158" w:history="1">
              <w:r w:rsidR="000F251E" w:rsidRPr="00CE4A05">
                <w:rPr>
                  <w:rStyle w:val="Hyperlink"/>
                  <w:rFonts w:cs="Arial"/>
                </w:rPr>
                <w:t>https://youtu.be/_6xwVf06KgY</w:t>
              </w:r>
            </w:hyperlink>
            <w:r w:rsidR="000F251E">
              <w:t xml:space="preserve"> </w:t>
            </w:r>
          </w:p>
          <w:p w14:paraId="6DBC721D" w14:textId="77777777" w:rsidR="005C25D2" w:rsidRDefault="005C25D2" w:rsidP="00393B97">
            <w:pPr>
              <w:pStyle w:val="BodyText"/>
            </w:pPr>
          </w:p>
          <w:p w14:paraId="6DBC721E" w14:textId="5AA91E7E" w:rsidR="005C25D2" w:rsidRDefault="005C25D2" w:rsidP="00393B97">
            <w:pPr>
              <w:pStyle w:val="BodyText"/>
            </w:pPr>
            <w:r>
              <w:t xml:space="preserve">Activities that can be used with different parts of the unit </w:t>
            </w:r>
            <w:hyperlink r:id="rId159" w:history="1">
              <w:r w:rsidR="002C3C6E">
                <w:rPr>
                  <w:rStyle w:val="Hyperlink"/>
                  <w:rFonts w:cs="Arial"/>
                </w:rPr>
                <w:t>www.</w:t>
              </w:r>
              <w:r w:rsidRPr="00064409">
                <w:rPr>
                  <w:rStyle w:val="Hyperlink"/>
                  <w:rFonts w:cs="Arial"/>
                </w:rPr>
                <w:t>solihull.tgacademy.org.uk/files/2020/09/GCSE-Sociology-Workbook-Social-Stratification-AQA.pdf</w:t>
              </w:r>
            </w:hyperlink>
          </w:p>
          <w:p w14:paraId="6DBC721F" w14:textId="77777777" w:rsidR="005C25D2" w:rsidRDefault="005C25D2" w:rsidP="00393B97">
            <w:pPr>
              <w:pStyle w:val="BodyText"/>
            </w:pPr>
          </w:p>
          <w:p w14:paraId="6DBC7220" w14:textId="1BFC206D" w:rsidR="005C25D2" w:rsidRDefault="00207713" w:rsidP="00393B97">
            <w:pPr>
              <w:pStyle w:val="BodyText"/>
            </w:pPr>
            <w:r>
              <w:t xml:space="preserve">Text on the </w:t>
            </w:r>
            <w:r w:rsidR="005C25D2">
              <w:t xml:space="preserve">Dimensions of inequality </w:t>
            </w:r>
            <w:hyperlink r:id="rId160" w:history="1">
              <w:r w:rsidR="002C3C6E">
                <w:rPr>
                  <w:rStyle w:val="Hyperlink"/>
                  <w:rFonts w:cs="Arial"/>
                </w:rPr>
                <w:t>www.</w:t>
              </w:r>
              <w:r w:rsidR="00660C17" w:rsidRPr="00064409">
                <w:rPr>
                  <w:rStyle w:val="Hyperlink"/>
                  <w:rFonts w:cs="Arial"/>
                </w:rPr>
                <w:t>studysmarter.co.uk/explanations/social-studies/stratification-and-differentiation/dimensions-of-inequality/</w:t>
              </w:r>
            </w:hyperlink>
          </w:p>
          <w:p w14:paraId="6DBC7221" w14:textId="77777777" w:rsidR="00207713" w:rsidRDefault="00207713" w:rsidP="00393B97">
            <w:pPr>
              <w:pStyle w:val="BodyText"/>
            </w:pPr>
          </w:p>
          <w:p w14:paraId="6DBC7223" w14:textId="44BA1F35" w:rsidR="00660C17" w:rsidRPr="004A4E17" w:rsidRDefault="00207713" w:rsidP="00663E4F">
            <w:pPr>
              <w:pStyle w:val="BodyText"/>
            </w:pPr>
            <w:r>
              <w:t xml:space="preserve">Text on Social stratification theories </w:t>
            </w:r>
            <w:hyperlink r:id="rId161" w:history="1">
              <w:r w:rsidR="002C3C6E">
                <w:rPr>
                  <w:rStyle w:val="Hyperlink"/>
                  <w:rFonts w:cs="Arial"/>
                </w:rPr>
                <w:t>www.</w:t>
              </w:r>
              <w:r w:rsidRPr="00DC43A8">
                <w:rPr>
                  <w:rStyle w:val="Hyperlink"/>
                  <w:rFonts w:cs="Arial"/>
                </w:rPr>
                <w:t>studysmarter.co.uk/explanations/social-studies/stratification-and-differentiation/social-stratification-theories/</w:t>
              </w:r>
            </w:hyperlink>
            <w:r>
              <w:t xml:space="preserve"> </w:t>
            </w:r>
          </w:p>
        </w:tc>
      </w:tr>
      <w:tr w:rsidR="0084798E" w:rsidRPr="004A4E17" w14:paraId="6DBC7235" w14:textId="77777777" w:rsidTr="00393B97">
        <w:tblPrEx>
          <w:tblCellMar>
            <w:top w:w="0" w:type="dxa"/>
            <w:bottom w:w="0" w:type="dxa"/>
          </w:tblCellMar>
        </w:tblPrEx>
        <w:tc>
          <w:tcPr>
            <w:tcW w:w="2552" w:type="dxa"/>
            <w:tcMar>
              <w:top w:w="113" w:type="dxa"/>
              <w:bottom w:w="113" w:type="dxa"/>
            </w:tcMar>
          </w:tcPr>
          <w:p w14:paraId="6DBC7225" w14:textId="3A823CDB" w:rsidR="0084798E" w:rsidRDefault="006D5F89" w:rsidP="002C3C6E">
            <w:pPr>
              <w:pStyle w:val="BodyText"/>
              <w:numPr>
                <w:ilvl w:val="1"/>
                <w:numId w:val="17"/>
              </w:numPr>
              <w:rPr>
                <w:b/>
                <w:lang w:eastAsia="en-GB"/>
              </w:rPr>
            </w:pPr>
            <w:r>
              <w:rPr>
                <w:b/>
                <w:lang w:eastAsia="en-GB"/>
              </w:rPr>
              <w:t>What attempts have been made to reduce social inequalities?</w:t>
            </w:r>
          </w:p>
          <w:p w14:paraId="6DBC7226" w14:textId="77777777" w:rsidR="006D5F89" w:rsidRDefault="006D5F89" w:rsidP="006D5F89">
            <w:pPr>
              <w:pStyle w:val="BodyText"/>
              <w:rPr>
                <w:b/>
                <w:lang w:eastAsia="en-GB"/>
              </w:rPr>
            </w:pPr>
          </w:p>
          <w:p w14:paraId="6DBC7227" w14:textId="28E23947" w:rsidR="006D5F89" w:rsidRPr="006D5F89" w:rsidRDefault="006D5F89" w:rsidP="006D5F89">
            <w:pPr>
              <w:pStyle w:val="BodyText"/>
              <w:rPr>
                <w:lang w:eastAsia="en-GB"/>
              </w:rPr>
            </w:pPr>
            <w:r>
              <w:rPr>
                <w:lang w:eastAsia="en-GB"/>
              </w:rPr>
              <w:t>3.2.1.</w:t>
            </w:r>
            <w:r w:rsidR="003A1EA3">
              <w:rPr>
                <w:lang w:eastAsia="en-GB"/>
              </w:rPr>
              <w:t xml:space="preserve"> </w:t>
            </w:r>
            <w:r>
              <w:rPr>
                <w:lang w:eastAsia="en-GB"/>
              </w:rPr>
              <w:t>The use of legislation within societies to reduce inequality</w:t>
            </w:r>
          </w:p>
        </w:tc>
        <w:tc>
          <w:tcPr>
            <w:tcW w:w="2126" w:type="dxa"/>
            <w:tcMar>
              <w:top w:w="113" w:type="dxa"/>
              <w:bottom w:w="113" w:type="dxa"/>
            </w:tcMar>
          </w:tcPr>
          <w:p w14:paraId="6DBC7228" w14:textId="77777777" w:rsidR="0084798E" w:rsidRPr="004A4E17" w:rsidRDefault="00440B45" w:rsidP="00393B97">
            <w:pPr>
              <w:pStyle w:val="BodyText"/>
              <w:rPr>
                <w:lang w:eastAsia="en-GB"/>
              </w:rPr>
            </w:pPr>
            <w:r>
              <w:rPr>
                <w:lang w:eastAsia="en-GB"/>
              </w:rPr>
              <w:t xml:space="preserve">To understand how societies use legislation to reduce inequality, </w:t>
            </w:r>
            <w:proofErr w:type="gramStart"/>
            <w:r>
              <w:rPr>
                <w:lang w:eastAsia="en-GB"/>
              </w:rPr>
              <w:t>e.g.</w:t>
            </w:r>
            <w:proofErr w:type="gramEnd"/>
            <w:r>
              <w:rPr>
                <w:lang w:eastAsia="en-GB"/>
              </w:rPr>
              <w:t xml:space="preserve"> progressive taxation, the redistribution of wealth through benefits, a minimum wage, equal opportunities laws, </w:t>
            </w:r>
            <w:r w:rsidR="00351143">
              <w:rPr>
                <w:lang w:eastAsia="en-GB"/>
              </w:rPr>
              <w:t>and other government measures.</w:t>
            </w:r>
            <w:r>
              <w:rPr>
                <w:lang w:eastAsia="en-GB"/>
              </w:rPr>
              <w:t xml:space="preserve"> </w:t>
            </w:r>
          </w:p>
        </w:tc>
        <w:tc>
          <w:tcPr>
            <w:tcW w:w="9923" w:type="dxa"/>
            <w:tcMar>
              <w:top w:w="113" w:type="dxa"/>
              <w:bottom w:w="113" w:type="dxa"/>
            </w:tcMar>
          </w:tcPr>
          <w:p w14:paraId="6DBC7229" w14:textId="77777777" w:rsidR="00647B97" w:rsidRDefault="00647B97" w:rsidP="002375AC">
            <w:pPr>
              <w:pStyle w:val="CommentText"/>
              <w:rPr>
                <w:rFonts w:ascii="Arial" w:hAnsi="Arial" w:cs="Arial"/>
                <w:lang w:eastAsia="en-GB"/>
              </w:rPr>
            </w:pPr>
            <w:r>
              <w:rPr>
                <w:rFonts w:ascii="Arial" w:hAnsi="Arial" w:cs="Arial"/>
                <w:lang w:eastAsia="en-GB"/>
              </w:rPr>
              <w:t xml:space="preserve">Explain that different countries have different levels of inequality. Give examples of ways in which some countries have worked towards reducing inequality through distribution of wealth in legislation. Learners can work in pairs/groups where each group is assigned a particular country, </w:t>
            </w:r>
            <w:proofErr w:type="gramStart"/>
            <w:r>
              <w:rPr>
                <w:rFonts w:ascii="Arial" w:hAnsi="Arial" w:cs="Arial"/>
                <w:lang w:eastAsia="en-GB"/>
              </w:rPr>
              <w:t>e.g.</w:t>
            </w:r>
            <w:proofErr w:type="gramEnd"/>
            <w:r>
              <w:rPr>
                <w:rFonts w:ascii="Arial" w:hAnsi="Arial" w:cs="Arial"/>
                <w:lang w:eastAsia="en-GB"/>
              </w:rPr>
              <w:t xml:space="preserve"> Norway, UK, Japan, India, etc. Each group then investigates how their country has dealt with social inequalities through some of the following: progressive taxation, redistribution of wealth through benefits, </w:t>
            </w:r>
            <w:r w:rsidR="00440B45">
              <w:rPr>
                <w:rFonts w:ascii="Arial" w:hAnsi="Arial" w:cs="Arial"/>
                <w:lang w:eastAsia="en-GB"/>
              </w:rPr>
              <w:t xml:space="preserve">minimum wage, </w:t>
            </w:r>
            <w:r>
              <w:rPr>
                <w:rFonts w:ascii="Arial" w:hAnsi="Arial" w:cs="Arial"/>
                <w:lang w:eastAsia="en-GB"/>
              </w:rPr>
              <w:t xml:space="preserve">equal opportunities laws and other government measures. Learners also research the effectiveness of these measures and present their findings to the rest of the class. </w:t>
            </w:r>
          </w:p>
          <w:p w14:paraId="6DBC722A" w14:textId="77777777" w:rsidR="005C25D2" w:rsidRDefault="005C25D2" w:rsidP="002375AC">
            <w:pPr>
              <w:pStyle w:val="CommentText"/>
              <w:rPr>
                <w:rFonts w:ascii="Arial" w:hAnsi="Arial" w:cs="Arial"/>
                <w:lang w:eastAsia="en-GB"/>
              </w:rPr>
            </w:pPr>
          </w:p>
          <w:p w14:paraId="6DBC722B" w14:textId="77777777" w:rsidR="002375AC" w:rsidRDefault="00233B8B" w:rsidP="002375AC">
            <w:pPr>
              <w:pStyle w:val="CommentText"/>
              <w:rPr>
                <w:rFonts w:ascii="Arial" w:hAnsi="Arial" w:cs="Arial"/>
                <w:lang w:eastAsia="en-GB"/>
              </w:rPr>
            </w:pPr>
            <w:r>
              <w:rPr>
                <w:rFonts w:ascii="Arial" w:hAnsi="Arial" w:cs="Arial"/>
                <w:lang w:eastAsia="en-GB"/>
              </w:rPr>
              <w:t>L</w:t>
            </w:r>
            <w:r w:rsidR="002375AC" w:rsidRPr="00262E32">
              <w:rPr>
                <w:rFonts w:ascii="Arial" w:hAnsi="Arial" w:cs="Arial"/>
                <w:lang w:eastAsia="en-GB"/>
              </w:rPr>
              <w:t xml:space="preserve">earners could investigate proposals put forward by their government and the opposition parties to tackle inequalities in society. </w:t>
            </w:r>
          </w:p>
          <w:p w14:paraId="6DBC722C" w14:textId="77777777" w:rsidR="00233B8B" w:rsidRPr="00262E32" w:rsidRDefault="00233B8B" w:rsidP="002375AC">
            <w:pPr>
              <w:pStyle w:val="CommentText"/>
              <w:rPr>
                <w:rFonts w:ascii="Arial" w:hAnsi="Arial" w:cs="Arial"/>
                <w:color w:val="FF0000"/>
              </w:rPr>
            </w:pPr>
          </w:p>
          <w:p w14:paraId="6DBC722D" w14:textId="0F65F6C6" w:rsidR="002375AC" w:rsidRDefault="002375AC" w:rsidP="002375AC">
            <w:pPr>
              <w:pStyle w:val="CommentText"/>
              <w:rPr>
                <w:rFonts w:ascii="Arial" w:hAnsi="Arial" w:cs="Arial"/>
                <w:b/>
                <w:lang w:eastAsia="en-GB"/>
              </w:rPr>
            </w:pPr>
            <w:r w:rsidRPr="00262E32">
              <w:rPr>
                <w:rFonts w:ascii="Arial" w:hAnsi="Arial" w:cs="Arial"/>
                <w:lang w:eastAsia="en-GB"/>
              </w:rPr>
              <w:t>If possible</w:t>
            </w:r>
            <w:r w:rsidR="003A1EA3">
              <w:rPr>
                <w:rFonts w:ascii="Arial" w:hAnsi="Arial" w:cs="Arial"/>
                <w:lang w:eastAsia="en-GB"/>
              </w:rPr>
              <w:t>,</w:t>
            </w:r>
            <w:r w:rsidRPr="00262E32">
              <w:rPr>
                <w:rFonts w:ascii="Arial" w:hAnsi="Arial" w:cs="Arial"/>
                <w:lang w:eastAsia="en-GB"/>
              </w:rPr>
              <w:t xml:space="preserve"> invite local politicians </w:t>
            </w:r>
            <w:r w:rsidRPr="00262E32">
              <w:rPr>
                <w:rFonts w:ascii="Arial" w:hAnsi="Arial" w:cs="Arial"/>
              </w:rPr>
              <w:t>into</w:t>
            </w:r>
            <w:r w:rsidRPr="00262E32">
              <w:rPr>
                <w:rFonts w:ascii="Arial" w:hAnsi="Arial" w:cs="Arial"/>
                <w:lang w:eastAsia="en-GB"/>
              </w:rPr>
              <w:t xml:space="preserve"> school to talk to the learners about their ideas. If local politicians are not a practical option</w:t>
            </w:r>
            <w:r w:rsidR="003A1EA3">
              <w:rPr>
                <w:rFonts w:ascii="Arial" w:hAnsi="Arial" w:cs="Arial"/>
                <w:lang w:eastAsia="en-GB"/>
              </w:rPr>
              <w:t>,</w:t>
            </w:r>
            <w:r w:rsidRPr="00262E32">
              <w:rPr>
                <w:rFonts w:ascii="Arial" w:hAnsi="Arial" w:cs="Arial"/>
                <w:lang w:eastAsia="en-GB"/>
              </w:rPr>
              <w:t xml:space="preserve"> then a debate would still work well with one person from the class representing each of the main political parties, one as chair and the rest as audience members who ask questions and find flaws with the policies. To widen the debate further, representatives from other countries could also be used if their policies for reducing inequalities are sufficiently different, </w:t>
            </w:r>
            <w:proofErr w:type="gramStart"/>
            <w:r w:rsidRPr="00262E32">
              <w:rPr>
                <w:rFonts w:ascii="Arial" w:hAnsi="Arial" w:cs="Arial"/>
                <w:lang w:eastAsia="en-GB"/>
              </w:rPr>
              <w:t>e.g.</w:t>
            </w:r>
            <w:proofErr w:type="gramEnd"/>
            <w:r w:rsidRPr="00262E32">
              <w:rPr>
                <w:rFonts w:ascii="Arial" w:hAnsi="Arial" w:cs="Arial"/>
                <w:lang w:eastAsia="en-GB"/>
              </w:rPr>
              <w:t xml:space="preserve"> the UK’s</w:t>
            </w:r>
            <w:r w:rsidR="00233B8B">
              <w:rPr>
                <w:rFonts w:ascii="Arial" w:hAnsi="Arial" w:cs="Arial"/>
                <w:lang w:eastAsia="en-GB"/>
              </w:rPr>
              <w:t xml:space="preserve"> welfare state, China’s one-child</w:t>
            </w:r>
            <w:r w:rsidRPr="00262E32">
              <w:rPr>
                <w:rFonts w:ascii="Arial" w:hAnsi="Arial" w:cs="Arial"/>
                <w:lang w:eastAsia="en-GB"/>
              </w:rPr>
              <w:t xml:space="preserve"> policy</w:t>
            </w:r>
            <w:r>
              <w:rPr>
                <w:rFonts w:ascii="Arial" w:hAnsi="Arial" w:cs="Arial"/>
                <w:lang w:eastAsia="en-GB"/>
              </w:rPr>
              <w:t>,</w:t>
            </w:r>
            <w:r w:rsidRPr="00262E32">
              <w:rPr>
                <w:rFonts w:ascii="Arial" w:hAnsi="Arial" w:cs="Arial"/>
                <w:lang w:eastAsia="en-GB"/>
              </w:rPr>
              <w:t xml:space="preserve"> etc. </w:t>
            </w:r>
            <w:r>
              <w:rPr>
                <w:rFonts w:ascii="Arial" w:hAnsi="Arial" w:cs="Arial"/>
                <w:b/>
                <w:lang w:eastAsia="en-GB"/>
              </w:rPr>
              <w:t>(I</w:t>
            </w:r>
            <w:r w:rsidRPr="00262E32">
              <w:rPr>
                <w:rFonts w:ascii="Arial" w:hAnsi="Arial" w:cs="Arial"/>
                <w:b/>
                <w:lang w:eastAsia="en-GB"/>
              </w:rPr>
              <w:t>)</w:t>
            </w:r>
          </w:p>
          <w:p w14:paraId="6DBC722E" w14:textId="77777777" w:rsidR="00351143" w:rsidRDefault="00351143" w:rsidP="002375AC">
            <w:pPr>
              <w:pStyle w:val="CommentText"/>
              <w:rPr>
                <w:rFonts w:ascii="Arial" w:hAnsi="Arial" w:cs="Arial"/>
                <w:b/>
                <w:lang w:eastAsia="en-GB"/>
              </w:rPr>
            </w:pPr>
          </w:p>
          <w:p w14:paraId="6DBC722F" w14:textId="06B18CCF" w:rsidR="00351143" w:rsidRDefault="00351143" w:rsidP="002375AC">
            <w:pPr>
              <w:pStyle w:val="CommentText"/>
              <w:rPr>
                <w:rFonts w:ascii="Arial" w:hAnsi="Arial" w:cs="Arial"/>
                <w:lang w:eastAsia="en-GB"/>
              </w:rPr>
            </w:pPr>
            <w:r w:rsidRPr="00351143">
              <w:rPr>
                <w:rFonts w:ascii="Arial" w:hAnsi="Arial" w:cs="Arial"/>
                <w:lang w:eastAsia="en-GB"/>
              </w:rPr>
              <w:t>Useful text on progressive taxation</w:t>
            </w:r>
            <w:r w:rsidR="00404D08">
              <w:rPr>
                <w:rFonts w:ascii="Arial" w:hAnsi="Arial" w:cs="Arial"/>
                <w:lang w:eastAsia="en-GB"/>
              </w:rPr>
              <w:t xml:space="preserve"> - </w:t>
            </w:r>
            <w:r w:rsidRPr="00351143">
              <w:rPr>
                <w:rFonts w:ascii="Arial" w:hAnsi="Arial" w:cs="Arial"/>
                <w:lang w:eastAsia="en-GB"/>
              </w:rPr>
              <w:t>Social Europe</w:t>
            </w:r>
            <w:r>
              <w:rPr>
                <w:rFonts w:ascii="Arial" w:hAnsi="Arial" w:cs="Arial"/>
                <w:lang w:eastAsia="en-GB"/>
              </w:rPr>
              <w:t xml:space="preserve"> </w:t>
            </w:r>
            <w:hyperlink r:id="rId162" w:history="1">
              <w:r w:rsidR="002C3C6E">
                <w:rPr>
                  <w:rStyle w:val="Hyperlink"/>
                  <w:rFonts w:ascii="Arial" w:hAnsi="Arial" w:cs="Arial"/>
                  <w:lang w:eastAsia="en-GB"/>
                </w:rPr>
                <w:t>www.</w:t>
              </w:r>
              <w:r w:rsidRPr="00DC43A8">
                <w:rPr>
                  <w:rStyle w:val="Hyperlink"/>
                  <w:rFonts w:ascii="Arial" w:hAnsi="Arial" w:cs="Arial"/>
                  <w:lang w:eastAsia="en-GB"/>
                </w:rPr>
                <w:t>socialeurope.eu/progressive-taxation-for-a-renewed-social-contract</w:t>
              </w:r>
            </w:hyperlink>
          </w:p>
          <w:p w14:paraId="6DBC7230" w14:textId="77777777" w:rsidR="00404D08" w:rsidRDefault="00404D08" w:rsidP="002375AC">
            <w:pPr>
              <w:pStyle w:val="CommentText"/>
              <w:rPr>
                <w:rFonts w:ascii="Arial" w:hAnsi="Arial" w:cs="Arial"/>
                <w:lang w:eastAsia="en-GB"/>
              </w:rPr>
            </w:pPr>
          </w:p>
          <w:p w14:paraId="6DBC7231" w14:textId="766EA371" w:rsidR="00404D08" w:rsidRDefault="002C3C6E" w:rsidP="002375AC">
            <w:pPr>
              <w:pStyle w:val="CommentText"/>
              <w:rPr>
                <w:rFonts w:ascii="Arial" w:hAnsi="Arial" w:cs="Arial"/>
                <w:lang w:eastAsia="en-GB"/>
              </w:rPr>
            </w:pPr>
            <w:r>
              <w:rPr>
                <w:rFonts w:ascii="Arial" w:hAnsi="Arial" w:cs="Arial"/>
                <w:lang w:eastAsia="en-GB"/>
              </w:rPr>
              <w:t xml:space="preserve">A detailed </w:t>
            </w:r>
            <w:r w:rsidR="00404D08">
              <w:rPr>
                <w:rFonts w:ascii="Arial" w:hAnsi="Arial" w:cs="Arial"/>
                <w:lang w:eastAsia="en-GB"/>
              </w:rPr>
              <w:t xml:space="preserve"> text on the </w:t>
            </w:r>
            <w:r w:rsidR="003A1EA3">
              <w:rPr>
                <w:rFonts w:ascii="Arial" w:hAnsi="Arial" w:cs="Arial"/>
                <w:lang w:eastAsia="en-GB"/>
              </w:rPr>
              <w:t>d</w:t>
            </w:r>
            <w:r w:rsidR="00404D08">
              <w:rPr>
                <w:rFonts w:ascii="Arial" w:hAnsi="Arial" w:cs="Arial"/>
                <w:lang w:eastAsia="en-GB"/>
              </w:rPr>
              <w:t xml:space="preserve">istribution of wealth, poverty, and income in the UK </w:t>
            </w:r>
            <w:hyperlink r:id="rId163" w:history="1">
              <w:r>
                <w:rPr>
                  <w:rStyle w:val="Hyperlink"/>
                  <w:rFonts w:ascii="Arial" w:hAnsi="Arial" w:cs="Arial"/>
                  <w:lang w:eastAsia="en-GB"/>
                </w:rPr>
                <w:t>www.</w:t>
              </w:r>
              <w:r w:rsidR="00404D08" w:rsidRPr="00DC43A8">
                <w:rPr>
                  <w:rStyle w:val="Hyperlink"/>
                  <w:rFonts w:ascii="Arial" w:hAnsi="Arial" w:cs="Arial"/>
                  <w:lang w:eastAsia="en-GB"/>
                </w:rPr>
                <w:t>studysmarter.co.uk/explanations/social-studies/work-poverty-and-welfare/distribution-of-wealth-poverty-and-income-in-the-uk/</w:t>
              </w:r>
            </w:hyperlink>
            <w:r w:rsidR="00404D08">
              <w:rPr>
                <w:rFonts w:ascii="Arial" w:hAnsi="Arial" w:cs="Arial"/>
                <w:lang w:eastAsia="en-GB"/>
              </w:rPr>
              <w:t xml:space="preserve"> </w:t>
            </w:r>
          </w:p>
          <w:p w14:paraId="6DBC7232" w14:textId="77777777" w:rsidR="00404D08" w:rsidRDefault="00404D08" w:rsidP="002375AC">
            <w:pPr>
              <w:pStyle w:val="CommentText"/>
              <w:rPr>
                <w:rFonts w:ascii="Arial" w:hAnsi="Arial" w:cs="Arial"/>
                <w:lang w:eastAsia="en-GB"/>
              </w:rPr>
            </w:pPr>
          </w:p>
          <w:p w14:paraId="6DBC7234" w14:textId="274EFC8E" w:rsidR="0084798E" w:rsidRPr="00351143" w:rsidRDefault="00A6110F" w:rsidP="00663E4F">
            <w:pPr>
              <w:pStyle w:val="CommentText"/>
              <w:rPr>
                <w:rFonts w:ascii="Arial" w:hAnsi="Arial" w:cs="Arial"/>
                <w:lang w:eastAsia="en-GB"/>
              </w:rPr>
            </w:pPr>
            <w:r>
              <w:rPr>
                <w:rFonts w:ascii="Arial" w:hAnsi="Arial" w:cs="Arial"/>
                <w:lang w:eastAsia="en-GB"/>
              </w:rPr>
              <w:t xml:space="preserve">Social stratification knowledge organizer </w:t>
            </w:r>
            <w:hyperlink r:id="rId164" w:history="1">
              <w:r w:rsidRPr="00064409">
                <w:rPr>
                  <w:rStyle w:val="Hyperlink"/>
                  <w:rFonts w:ascii="Arial" w:hAnsi="Arial" w:cs="Arial"/>
                  <w:lang w:eastAsia="en-GB"/>
                </w:rPr>
                <w:t>https://chaseterraceacademy.co.uk/wp-content/uploads/2021/06/Y11-Social-stratification-knowledge-organiser-SCA.pdf</w:t>
              </w:r>
            </w:hyperlink>
            <w:r>
              <w:rPr>
                <w:rFonts w:ascii="Arial" w:hAnsi="Arial" w:cs="Arial"/>
                <w:lang w:eastAsia="en-GB"/>
              </w:rPr>
              <w:t xml:space="preserve"> </w:t>
            </w:r>
          </w:p>
        </w:tc>
      </w:tr>
      <w:tr w:rsidR="0084798E" w:rsidRPr="004A4E17" w14:paraId="6DBC7243" w14:textId="77777777" w:rsidTr="00663E4F">
        <w:tblPrEx>
          <w:tblCellMar>
            <w:top w:w="0" w:type="dxa"/>
            <w:bottom w:w="0" w:type="dxa"/>
          </w:tblCellMar>
        </w:tblPrEx>
        <w:tc>
          <w:tcPr>
            <w:tcW w:w="2552" w:type="dxa"/>
            <w:tcMar>
              <w:top w:w="113" w:type="dxa"/>
              <w:bottom w:w="113" w:type="dxa"/>
            </w:tcMar>
          </w:tcPr>
          <w:p w14:paraId="6DBC7236" w14:textId="7F85CE95" w:rsidR="0084798E" w:rsidRPr="004A4E17" w:rsidRDefault="00483828" w:rsidP="002C3C6E">
            <w:pPr>
              <w:pStyle w:val="BodyText"/>
              <w:numPr>
                <w:ilvl w:val="2"/>
                <w:numId w:val="17"/>
              </w:numPr>
              <w:rPr>
                <w:lang w:eastAsia="en-GB"/>
              </w:rPr>
            </w:pPr>
            <w:r>
              <w:rPr>
                <w:lang w:eastAsia="en-GB"/>
              </w:rPr>
              <w:t>The development and impact of welfare states on life chances</w:t>
            </w:r>
          </w:p>
        </w:tc>
        <w:tc>
          <w:tcPr>
            <w:tcW w:w="2126" w:type="dxa"/>
            <w:tcMar>
              <w:top w:w="113" w:type="dxa"/>
              <w:bottom w:w="113" w:type="dxa"/>
            </w:tcMar>
          </w:tcPr>
          <w:p w14:paraId="6DBC7237" w14:textId="77777777" w:rsidR="0084798E" w:rsidRPr="004A4E17" w:rsidRDefault="00B005CE" w:rsidP="00404D08">
            <w:pPr>
              <w:pStyle w:val="BodyText"/>
              <w:rPr>
                <w:lang w:eastAsia="en-GB"/>
              </w:rPr>
            </w:pPr>
            <w:r>
              <w:rPr>
                <w:lang w:eastAsia="en-GB"/>
              </w:rPr>
              <w:t>To understand the development and impact of welfare states on life chances</w:t>
            </w:r>
            <w:r w:rsidR="00404D08">
              <w:rPr>
                <w:lang w:eastAsia="en-GB"/>
              </w:rPr>
              <w:t xml:space="preserve"> with reference to </w:t>
            </w:r>
            <w:r>
              <w:rPr>
                <w:lang w:eastAsia="en-GB"/>
              </w:rPr>
              <w:t>free and universal education, unemployment benefits, pensions, low-cost housing, free healthcare, universal basic income.</w:t>
            </w:r>
          </w:p>
        </w:tc>
        <w:tc>
          <w:tcPr>
            <w:tcW w:w="9923" w:type="dxa"/>
            <w:tcMar>
              <w:top w:w="113" w:type="dxa"/>
              <w:bottom w:w="113" w:type="dxa"/>
            </w:tcMar>
          </w:tcPr>
          <w:p w14:paraId="6DBC7238" w14:textId="66D0A410" w:rsidR="0063154C" w:rsidRDefault="0063154C" w:rsidP="00393B97">
            <w:pPr>
              <w:pStyle w:val="BodyText"/>
            </w:pPr>
            <w:r>
              <w:t xml:space="preserve">Teacher-led discussion on what is a welfare state, why welfare states were introduced, using examples of strong welfare states such as </w:t>
            </w:r>
            <w:r w:rsidR="00404D08">
              <w:t>the</w:t>
            </w:r>
            <w:r>
              <w:t xml:space="preserve"> Scandinavian countries. Learners could go back to the countries whose legislation/measures to reduce inequality they researched to investigate to what extent they are strong welfare states and how this affects life chances (revise what is meant by life chances in terms of different groups in the society). Learners look at areas such as free and universal education, unemployment benefits, pensions, housing, free health care, universal </w:t>
            </w:r>
            <w:r w:rsidR="00404D08">
              <w:t>basic income. L</w:t>
            </w:r>
            <w:r>
              <w:t xml:space="preserve">earners share findings with the class </w:t>
            </w:r>
            <w:r>
              <w:rPr>
                <w:b/>
              </w:rPr>
              <w:t>(I)</w:t>
            </w:r>
            <w:r>
              <w:t xml:space="preserve">. </w:t>
            </w:r>
          </w:p>
          <w:p w14:paraId="6DBC7239" w14:textId="77777777" w:rsidR="00F42FF8" w:rsidRDefault="00F42FF8" w:rsidP="00393B97">
            <w:pPr>
              <w:pStyle w:val="BodyText"/>
            </w:pPr>
          </w:p>
          <w:p w14:paraId="6DBC723A" w14:textId="604B1422" w:rsidR="00F42FF8" w:rsidRPr="00F42FF8" w:rsidRDefault="00F42FF8" w:rsidP="00393B97">
            <w:pPr>
              <w:pStyle w:val="BodyText"/>
              <w:rPr>
                <w:b/>
              </w:rPr>
            </w:pPr>
            <w:r>
              <w:t xml:space="preserve">Learners could also conduct research about the main forms of welfare provided by the government of their own country and produce a </w:t>
            </w:r>
            <w:r w:rsidR="007E4A6D">
              <w:t>piece</w:t>
            </w:r>
            <w:r>
              <w:t xml:space="preserve"> of extended writing on it and/or design a poster to demonstrate their findings</w:t>
            </w:r>
            <w:r w:rsidR="00FA0E69">
              <w:t>.</w:t>
            </w:r>
            <w:r>
              <w:t xml:space="preserve"> </w:t>
            </w:r>
            <w:r>
              <w:rPr>
                <w:b/>
              </w:rPr>
              <w:t>(I)</w:t>
            </w:r>
          </w:p>
          <w:p w14:paraId="6DBC723B" w14:textId="77777777" w:rsidR="0063154C" w:rsidRDefault="0063154C" w:rsidP="00393B97">
            <w:pPr>
              <w:pStyle w:val="BodyText"/>
            </w:pPr>
          </w:p>
          <w:p w14:paraId="6DBC723C" w14:textId="3B158A35" w:rsidR="0063154C" w:rsidRDefault="0063154C" w:rsidP="00393B97">
            <w:pPr>
              <w:pStyle w:val="BodyText"/>
            </w:pPr>
            <w:r>
              <w:t xml:space="preserve">What is a welfare state </w:t>
            </w:r>
            <w:hyperlink r:id="rId165" w:history="1">
              <w:r w:rsidR="002C3C6E">
                <w:rPr>
                  <w:rStyle w:val="Hyperlink"/>
                  <w:rFonts w:cs="Arial"/>
                </w:rPr>
                <w:t>www.</w:t>
              </w:r>
              <w:r w:rsidRPr="00064409">
                <w:rPr>
                  <w:rStyle w:val="Hyperlink"/>
                  <w:rFonts w:cs="Arial"/>
                </w:rPr>
                <w:t>britannica.com/topic/welfare-state</w:t>
              </w:r>
            </w:hyperlink>
            <w:r>
              <w:t xml:space="preserve">  </w:t>
            </w:r>
          </w:p>
          <w:p w14:paraId="6DBC723D" w14:textId="77777777" w:rsidR="0063154C" w:rsidRDefault="0063154C" w:rsidP="00393B97">
            <w:pPr>
              <w:pStyle w:val="BodyText"/>
            </w:pPr>
          </w:p>
          <w:p w14:paraId="6DBC723E" w14:textId="45A5E4C2" w:rsidR="0084798E" w:rsidRDefault="00404D08" w:rsidP="00393B97">
            <w:pPr>
              <w:pStyle w:val="BodyText"/>
            </w:pPr>
            <w:r>
              <w:t xml:space="preserve">Useful text on </w:t>
            </w:r>
            <w:r w:rsidR="00660C17">
              <w:t xml:space="preserve">Welfare policy </w:t>
            </w:r>
            <w:hyperlink r:id="rId166" w:history="1">
              <w:r w:rsidR="002C3C6E">
                <w:rPr>
                  <w:rStyle w:val="Hyperlink"/>
                  <w:rFonts w:cs="Arial"/>
                </w:rPr>
                <w:t>www.</w:t>
              </w:r>
              <w:r w:rsidR="00660C17" w:rsidRPr="00064409">
                <w:rPr>
                  <w:rStyle w:val="Hyperlink"/>
                  <w:rFonts w:cs="Arial"/>
                </w:rPr>
                <w:t>studysmarter.co.uk/explanations/social-studies/work-poverty-and-welfare/welfare-policy/</w:t>
              </w:r>
            </w:hyperlink>
            <w:r w:rsidR="00660C17">
              <w:t xml:space="preserve"> </w:t>
            </w:r>
          </w:p>
          <w:p w14:paraId="6DBC723F" w14:textId="77777777" w:rsidR="007E4A6D" w:rsidRDefault="007E4A6D" w:rsidP="00393B97">
            <w:pPr>
              <w:pStyle w:val="BodyText"/>
            </w:pPr>
          </w:p>
          <w:p w14:paraId="6DBC7242" w14:textId="1DD6A5FD" w:rsidR="00A61255" w:rsidRPr="004A4E17" w:rsidRDefault="007E4A6D" w:rsidP="00393B97">
            <w:pPr>
              <w:pStyle w:val="BodyText"/>
            </w:pPr>
            <w:r>
              <w:t xml:space="preserve">The </w:t>
            </w:r>
            <w:proofErr w:type="spellStart"/>
            <w:r>
              <w:t>Norface</w:t>
            </w:r>
            <w:proofErr w:type="spellEnd"/>
            <w:r>
              <w:t xml:space="preserve"> Welfare State Futures Programme animated video </w:t>
            </w:r>
            <w:hyperlink r:id="rId167" w:history="1">
              <w:r w:rsidRPr="00064409">
                <w:rPr>
                  <w:rStyle w:val="Hyperlink"/>
                  <w:rFonts w:cs="Arial"/>
                </w:rPr>
                <w:t>https://youtu.be/ubZ9fQf9WQw</w:t>
              </w:r>
            </w:hyperlink>
          </w:p>
        </w:tc>
      </w:tr>
      <w:tr w:rsidR="0084798E" w:rsidRPr="004A4E17" w14:paraId="6DBC7258" w14:textId="77777777" w:rsidTr="00393B97">
        <w:tblPrEx>
          <w:tblCellMar>
            <w:top w:w="0" w:type="dxa"/>
            <w:bottom w:w="0" w:type="dxa"/>
          </w:tblCellMar>
        </w:tblPrEx>
        <w:tc>
          <w:tcPr>
            <w:tcW w:w="2552" w:type="dxa"/>
            <w:tcMar>
              <w:top w:w="113" w:type="dxa"/>
              <w:bottom w:w="113" w:type="dxa"/>
            </w:tcMar>
          </w:tcPr>
          <w:p w14:paraId="6DBC7244" w14:textId="059D857F" w:rsidR="0084798E" w:rsidRPr="007206B5" w:rsidRDefault="007206B5" w:rsidP="002C3C6E">
            <w:pPr>
              <w:pStyle w:val="BodyText"/>
              <w:numPr>
                <w:ilvl w:val="2"/>
                <w:numId w:val="17"/>
              </w:numPr>
              <w:rPr>
                <w:lang w:eastAsia="en-GB"/>
              </w:rPr>
            </w:pPr>
            <w:r>
              <w:rPr>
                <w:lang w:eastAsia="en-GB"/>
              </w:rPr>
              <w:t>The global work of non-governmental organisations (NGOs) to reduce inequalities</w:t>
            </w:r>
          </w:p>
        </w:tc>
        <w:tc>
          <w:tcPr>
            <w:tcW w:w="2126" w:type="dxa"/>
            <w:tcMar>
              <w:top w:w="113" w:type="dxa"/>
              <w:bottom w:w="113" w:type="dxa"/>
            </w:tcMar>
          </w:tcPr>
          <w:p w14:paraId="6DBC7245" w14:textId="77777777" w:rsidR="0084798E" w:rsidRPr="004A4E17" w:rsidRDefault="00C11C98" w:rsidP="00393B97">
            <w:pPr>
              <w:pStyle w:val="BodyText"/>
              <w:rPr>
                <w:lang w:eastAsia="en-GB"/>
              </w:rPr>
            </w:pPr>
            <w:r>
              <w:rPr>
                <w:lang w:eastAsia="en-GB"/>
              </w:rPr>
              <w:t xml:space="preserve">To understand how non-governmental organizations (NGOs) work globally to reduce inequalities including reducing poverty, providing medical assistance, promoting </w:t>
            </w:r>
            <w:proofErr w:type="gramStart"/>
            <w:r>
              <w:rPr>
                <w:lang w:eastAsia="en-GB"/>
              </w:rPr>
              <w:t>business</w:t>
            </w:r>
            <w:proofErr w:type="gramEnd"/>
            <w:r>
              <w:rPr>
                <w:lang w:eastAsia="en-GB"/>
              </w:rPr>
              <w:t xml:space="preserve"> and improving education.</w:t>
            </w:r>
          </w:p>
        </w:tc>
        <w:tc>
          <w:tcPr>
            <w:tcW w:w="9923" w:type="dxa"/>
            <w:tcMar>
              <w:top w:w="113" w:type="dxa"/>
              <w:bottom w:w="113" w:type="dxa"/>
            </w:tcMar>
          </w:tcPr>
          <w:p w14:paraId="6DBC7246" w14:textId="62C47914" w:rsidR="0084798E" w:rsidRDefault="006928B8" w:rsidP="006928B8">
            <w:pPr>
              <w:pStyle w:val="BodyText"/>
            </w:pPr>
            <w:r>
              <w:t xml:space="preserve">Explain what is meant by non-governmental organisations (NGOs) and give learners examples such as Oxfam, Christian Aid, Save the Children, Doctors without borders, etc. </w:t>
            </w:r>
            <w:r w:rsidR="00A61255">
              <w:t xml:space="preserve">Split the class into groups where each is assigned one NGO </w:t>
            </w:r>
            <w:r>
              <w:t xml:space="preserve">to find out how </w:t>
            </w:r>
            <w:r w:rsidR="00A61255">
              <w:t xml:space="preserve">it </w:t>
            </w:r>
            <w:r>
              <w:t>tackle</w:t>
            </w:r>
            <w:r w:rsidR="00A61255">
              <w:t>s</w:t>
            </w:r>
            <w:r>
              <w:t xml:space="preserve"> issues like poverty and work</w:t>
            </w:r>
            <w:r w:rsidR="00A61255">
              <w:t>s</w:t>
            </w:r>
            <w:r>
              <w:t xml:space="preserve"> to reduce inequality. Together, as a class, assess the impact of NGOs in dealing with social inequalities. Learners can provide own categories/criteria </w:t>
            </w:r>
            <w:r w:rsidR="00A61255">
              <w:t xml:space="preserve">and </w:t>
            </w:r>
            <w:r>
              <w:t xml:space="preserve">measure the work of </w:t>
            </w:r>
            <w:r w:rsidR="00206E2D">
              <w:t>the</w:t>
            </w:r>
            <w:r>
              <w:t xml:space="preserve"> NGOS against them to evaluate </w:t>
            </w:r>
            <w:r w:rsidR="00A61255">
              <w:t xml:space="preserve">their </w:t>
            </w:r>
            <w:r>
              <w:t xml:space="preserve">effectiveness </w:t>
            </w:r>
            <w:r>
              <w:rPr>
                <w:b/>
              </w:rPr>
              <w:t>(I)</w:t>
            </w:r>
            <w:r>
              <w:t>.</w:t>
            </w:r>
          </w:p>
          <w:p w14:paraId="6DBC7247" w14:textId="77777777" w:rsidR="00A61255" w:rsidRDefault="00A61255" w:rsidP="006928B8">
            <w:pPr>
              <w:pStyle w:val="BodyText"/>
            </w:pPr>
          </w:p>
          <w:p w14:paraId="6DBC7248" w14:textId="77777777" w:rsidR="00A61255" w:rsidRDefault="00A61255" w:rsidP="006928B8">
            <w:pPr>
              <w:pStyle w:val="BodyText"/>
            </w:pPr>
            <w:r>
              <w:t xml:space="preserve">If possible, arrange a visit to a local NGO where learners can learn about local projects on the spot. They can then produce a written report on what they have learned during their visit. </w:t>
            </w:r>
          </w:p>
          <w:p w14:paraId="6DBC7249" w14:textId="77777777" w:rsidR="002B0A0B" w:rsidRDefault="002B0A0B" w:rsidP="00501A76">
            <w:pPr>
              <w:pStyle w:val="BodyText"/>
            </w:pPr>
          </w:p>
          <w:p w14:paraId="6DBC724A" w14:textId="6D1C0968" w:rsidR="00A82563" w:rsidRDefault="007B1374" w:rsidP="00501A76">
            <w:pPr>
              <w:pStyle w:val="BodyText"/>
            </w:pPr>
            <w:r>
              <w:t>L</w:t>
            </w:r>
            <w:r w:rsidR="00501A76">
              <w:t xml:space="preserve">earners to read the case study, </w:t>
            </w:r>
            <w:r w:rsidR="000F224A">
              <w:rPr>
                <w:i/>
              </w:rPr>
              <w:t xml:space="preserve">A health NGO: </w:t>
            </w:r>
            <w:proofErr w:type="spellStart"/>
            <w:r w:rsidR="000F224A">
              <w:rPr>
                <w:i/>
              </w:rPr>
              <w:t>Medecins</w:t>
            </w:r>
            <w:proofErr w:type="spellEnd"/>
            <w:r w:rsidR="000F224A">
              <w:rPr>
                <w:i/>
              </w:rPr>
              <w:t xml:space="preserve"> sans frontiers (Doctors without borders) </w:t>
            </w:r>
            <w:r w:rsidR="00501A76">
              <w:t xml:space="preserve">in Blundell and Roberts, </w:t>
            </w:r>
            <w:r w:rsidR="00501A76">
              <w:rPr>
                <w:i/>
              </w:rPr>
              <w:t>Sociology for Cambridge IGCSE and O Level</w:t>
            </w:r>
            <w:r w:rsidR="00501A76">
              <w:t xml:space="preserve">. Show video </w:t>
            </w:r>
            <w:hyperlink r:id="rId168" w:history="1">
              <w:r w:rsidR="00C11C98" w:rsidRPr="00064409">
                <w:rPr>
                  <w:rStyle w:val="Hyperlink"/>
                  <w:rFonts w:cs="Arial"/>
                </w:rPr>
                <w:t>https://youtu.be/oJpjva_7a5E</w:t>
              </w:r>
            </w:hyperlink>
            <w:r w:rsidR="00C11C98">
              <w:t xml:space="preserve"> </w:t>
            </w:r>
            <w:r w:rsidR="00501A76">
              <w:t xml:space="preserve">to help </w:t>
            </w:r>
            <w:r w:rsidR="00A61255">
              <w:t xml:space="preserve">learners </w:t>
            </w:r>
            <w:r w:rsidR="00501A76">
              <w:t>answer the questions that follow</w:t>
            </w:r>
            <w:r w:rsidR="00C11C98">
              <w:t>.</w:t>
            </w:r>
            <w:r w:rsidR="00A61255">
              <w:t xml:space="preserve"> Learners then read out their answers to initiate a class discussion. </w:t>
            </w:r>
          </w:p>
          <w:p w14:paraId="6DBC724B" w14:textId="77777777" w:rsidR="00A82563" w:rsidRDefault="00A82563" w:rsidP="00A82563">
            <w:pPr>
              <w:autoSpaceDE w:val="0"/>
              <w:autoSpaceDN w:val="0"/>
              <w:adjustRightInd w:val="0"/>
              <w:rPr>
                <w:rFonts w:ascii="Arial" w:hAnsi="Arial" w:cs="Arial"/>
                <w:sz w:val="20"/>
                <w:szCs w:val="20"/>
              </w:rPr>
            </w:pPr>
          </w:p>
          <w:p w14:paraId="6DBC724C" w14:textId="77777777" w:rsidR="00A82563" w:rsidRPr="009A4B46" w:rsidRDefault="00A82563" w:rsidP="00A82563">
            <w:pPr>
              <w:autoSpaceDE w:val="0"/>
              <w:autoSpaceDN w:val="0"/>
              <w:adjustRightInd w:val="0"/>
              <w:rPr>
                <w:rFonts w:ascii="Arial" w:hAnsi="Arial" w:cs="Arial"/>
                <w:sz w:val="20"/>
                <w:szCs w:val="20"/>
              </w:rPr>
            </w:pPr>
            <w:r>
              <w:rPr>
                <w:rFonts w:ascii="Arial" w:hAnsi="Arial" w:cs="Arial"/>
                <w:b/>
                <w:sz w:val="20"/>
                <w:szCs w:val="20"/>
              </w:rPr>
              <w:t xml:space="preserve">Extension activity: </w:t>
            </w:r>
            <w:r>
              <w:rPr>
                <w:rFonts w:ascii="Arial" w:hAnsi="Arial" w:cs="Arial"/>
                <w:sz w:val="20"/>
                <w:szCs w:val="20"/>
              </w:rPr>
              <w:t>Learners produce a piece of extended writing/essay to evaluate the work of NGOs.</w:t>
            </w:r>
          </w:p>
          <w:p w14:paraId="6DBC724D" w14:textId="77777777" w:rsidR="00501A76" w:rsidRDefault="00501A76" w:rsidP="00501A76">
            <w:pPr>
              <w:pStyle w:val="BodyText"/>
              <w:rPr>
                <w:b/>
              </w:rPr>
            </w:pPr>
          </w:p>
          <w:p w14:paraId="6DBC724F" w14:textId="77777777" w:rsidR="00C11C98" w:rsidRDefault="00C11C98" w:rsidP="00C11C98">
            <w:pPr>
              <w:pStyle w:val="BodyText"/>
            </w:pPr>
            <w:r>
              <w:t>Organisations working to help reduce social inequalities:</w:t>
            </w:r>
          </w:p>
          <w:p w14:paraId="6DBC7250" w14:textId="77777777" w:rsidR="00C11C98" w:rsidRPr="00262E32" w:rsidRDefault="00000000" w:rsidP="002C3C6E">
            <w:pPr>
              <w:pStyle w:val="CommentText"/>
              <w:spacing w:before="60" w:after="60"/>
              <w:rPr>
                <w:rFonts w:ascii="Arial" w:hAnsi="Arial" w:cs="Arial"/>
              </w:rPr>
            </w:pPr>
            <w:hyperlink r:id="rId169" w:history="1">
              <w:r w:rsidR="00C11C98" w:rsidRPr="00262E32">
                <w:rPr>
                  <w:rStyle w:val="Hyperlink"/>
                  <w:rFonts w:ascii="Arial" w:hAnsi="Arial" w:cs="Arial"/>
                </w:rPr>
                <w:t>www.actionaid.org/</w:t>
              </w:r>
            </w:hyperlink>
          </w:p>
          <w:p w14:paraId="6DBC7251" w14:textId="77777777" w:rsidR="00C11C98" w:rsidRPr="00262E32" w:rsidRDefault="00000000" w:rsidP="002C3C6E">
            <w:pPr>
              <w:pStyle w:val="CommentText"/>
              <w:spacing w:before="60" w:after="60"/>
              <w:rPr>
                <w:rFonts w:ascii="Arial" w:hAnsi="Arial" w:cs="Arial"/>
              </w:rPr>
            </w:pPr>
            <w:hyperlink r:id="rId170" w:history="1">
              <w:r w:rsidR="00C11C98" w:rsidRPr="00262E32">
                <w:rPr>
                  <w:rStyle w:val="Hyperlink"/>
                  <w:rFonts w:ascii="Arial" w:hAnsi="Arial" w:cs="Arial"/>
                </w:rPr>
                <w:t>www.oxfam.org/</w:t>
              </w:r>
            </w:hyperlink>
          </w:p>
          <w:p w14:paraId="6DBC7252" w14:textId="77777777" w:rsidR="00C11C98" w:rsidRPr="00262E32" w:rsidRDefault="00000000" w:rsidP="002C3C6E">
            <w:pPr>
              <w:pStyle w:val="CommentText"/>
              <w:spacing w:before="60" w:after="60"/>
              <w:rPr>
                <w:rFonts w:ascii="Arial" w:hAnsi="Arial" w:cs="Arial"/>
              </w:rPr>
            </w:pPr>
            <w:hyperlink r:id="rId171" w:history="1">
              <w:r w:rsidR="00C11C98" w:rsidRPr="00262E32">
                <w:rPr>
                  <w:rStyle w:val="Hyperlink"/>
                  <w:rFonts w:ascii="Arial" w:hAnsi="Arial" w:cs="Arial"/>
                </w:rPr>
                <w:t>www.casa-alianza.org/</w:t>
              </w:r>
            </w:hyperlink>
          </w:p>
          <w:p w14:paraId="6DBC7253" w14:textId="77777777" w:rsidR="00C11C98" w:rsidRPr="00262E32" w:rsidRDefault="00000000" w:rsidP="002C3C6E">
            <w:pPr>
              <w:autoSpaceDE w:val="0"/>
              <w:autoSpaceDN w:val="0"/>
              <w:adjustRightInd w:val="0"/>
              <w:spacing w:before="60" w:after="60"/>
              <w:rPr>
                <w:rFonts w:ascii="Arial" w:hAnsi="Arial" w:cs="Arial"/>
                <w:sz w:val="20"/>
                <w:szCs w:val="20"/>
              </w:rPr>
            </w:pPr>
            <w:hyperlink r:id="rId172" w:history="1">
              <w:r w:rsidR="00C11C98" w:rsidRPr="00262E32">
                <w:rPr>
                  <w:rStyle w:val="Hyperlink"/>
                  <w:rFonts w:ascii="Arial" w:hAnsi="Arial" w:cs="Arial"/>
                  <w:sz w:val="20"/>
                  <w:szCs w:val="20"/>
                </w:rPr>
                <w:t>www.islamic-relief.com/</w:t>
              </w:r>
            </w:hyperlink>
          </w:p>
          <w:p w14:paraId="6DBC7254" w14:textId="77777777" w:rsidR="00C11C98" w:rsidRDefault="00000000" w:rsidP="002C3C6E">
            <w:pPr>
              <w:autoSpaceDE w:val="0"/>
              <w:autoSpaceDN w:val="0"/>
              <w:adjustRightInd w:val="0"/>
              <w:spacing w:before="60" w:after="60"/>
            </w:pPr>
            <w:hyperlink r:id="rId173" w:history="1">
              <w:r w:rsidR="00C11C98" w:rsidRPr="00262E32">
                <w:rPr>
                  <w:rStyle w:val="Hyperlink"/>
                  <w:rFonts w:ascii="Arial" w:hAnsi="Arial" w:cs="Arial"/>
                  <w:sz w:val="20"/>
                  <w:szCs w:val="20"/>
                </w:rPr>
                <w:t>www.islamicaid.com/</w:t>
              </w:r>
            </w:hyperlink>
          </w:p>
          <w:p w14:paraId="6DBC7255" w14:textId="77777777" w:rsidR="00B448E7" w:rsidRDefault="00B448E7" w:rsidP="00C11C98">
            <w:pPr>
              <w:autoSpaceDE w:val="0"/>
              <w:autoSpaceDN w:val="0"/>
              <w:adjustRightInd w:val="0"/>
            </w:pPr>
          </w:p>
          <w:p w14:paraId="6DBC7257" w14:textId="753AC8C1" w:rsidR="00C11C98" w:rsidRPr="007B1374" w:rsidRDefault="00B448E7" w:rsidP="007B1374">
            <w:pPr>
              <w:autoSpaceDE w:val="0"/>
              <w:autoSpaceDN w:val="0"/>
              <w:adjustRightInd w:val="0"/>
              <w:rPr>
                <w:rFonts w:ascii="Arial" w:hAnsi="Arial" w:cs="Arial"/>
                <w:sz w:val="20"/>
                <w:szCs w:val="20"/>
              </w:rPr>
            </w:pPr>
            <w:r w:rsidRPr="00B448E7">
              <w:rPr>
                <w:rFonts w:ascii="Arial" w:hAnsi="Arial" w:cs="Arial"/>
                <w:sz w:val="20"/>
                <w:szCs w:val="20"/>
              </w:rPr>
              <w:t xml:space="preserve">A detailed </w:t>
            </w:r>
            <w:r>
              <w:rPr>
                <w:rFonts w:ascii="Arial" w:hAnsi="Arial" w:cs="Arial"/>
                <w:sz w:val="20"/>
                <w:szCs w:val="20"/>
              </w:rPr>
              <w:t xml:space="preserve">text on NGOs, including examples, advantages and criticisms </w:t>
            </w:r>
            <w:hyperlink r:id="rId174" w:history="1">
              <w:r w:rsidR="002C3C6E">
                <w:rPr>
                  <w:rStyle w:val="Hyperlink"/>
                  <w:rFonts w:ascii="Arial" w:hAnsi="Arial" w:cs="Arial"/>
                  <w:sz w:val="20"/>
                  <w:szCs w:val="20"/>
                </w:rPr>
                <w:t>www.</w:t>
              </w:r>
              <w:r w:rsidRPr="00DC43A8">
                <w:rPr>
                  <w:rStyle w:val="Hyperlink"/>
                  <w:rFonts w:ascii="Arial" w:hAnsi="Arial" w:cs="Arial"/>
                  <w:sz w:val="20"/>
                  <w:szCs w:val="20"/>
                </w:rPr>
                <w:t>studysmarter.co.uk/explanations/social-studies/global-development/non-governmental-organisations/</w:t>
              </w:r>
            </w:hyperlink>
          </w:p>
        </w:tc>
      </w:tr>
      <w:tr w:rsidR="000B3086" w:rsidRPr="004A4E17" w14:paraId="6DBC7263" w14:textId="77777777" w:rsidTr="00393B97">
        <w:tblPrEx>
          <w:tblCellMar>
            <w:top w:w="0" w:type="dxa"/>
            <w:bottom w:w="0" w:type="dxa"/>
          </w:tblCellMar>
        </w:tblPrEx>
        <w:tc>
          <w:tcPr>
            <w:tcW w:w="2552" w:type="dxa"/>
            <w:tcMar>
              <w:top w:w="113" w:type="dxa"/>
              <w:bottom w:w="113" w:type="dxa"/>
            </w:tcMar>
          </w:tcPr>
          <w:p w14:paraId="6DBC7259" w14:textId="7974467F" w:rsidR="000B3086" w:rsidRPr="004A4E17" w:rsidRDefault="00C11C98" w:rsidP="002C3C6E">
            <w:pPr>
              <w:pStyle w:val="BodyText"/>
              <w:numPr>
                <w:ilvl w:val="2"/>
                <w:numId w:val="17"/>
              </w:numPr>
              <w:rPr>
                <w:lang w:eastAsia="en-GB"/>
              </w:rPr>
            </w:pPr>
            <w:r>
              <w:rPr>
                <w:lang w:eastAsia="en-GB"/>
              </w:rPr>
              <w:t>Sociological views of the successes of attempts to reduce social inequalities</w:t>
            </w:r>
          </w:p>
        </w:tc>
        <w:tc>
          <w:tcPr>
            <w:tcW w:w="2126" w:type="dxa"/>
            <w:tcMar>
              <w:top w:w="113" w:type="dxa"/>
              <w:bottom w:w="113" w:type="dxa"/>
            </w:tcMar>
          </w:tcPr>
          <w:p w14:paraId="6DBC725A" w14:textId="77777777" w:rsidR="000B3086" w:rsidRPr="004A4E17" w:rsidRDefault="00D76D8A" w:rsidP="00D76D8A">
            <w:pPr>
              <w:pStyle w:val="BodyText"/>
              <w:rPr>
                <w:lang w:eastAsia="en-GB"/>
              </w:rPr>
            </w:pPr>
            <w:r>
              <w:rPr>
                <w:lang w:eastAsia="en-GB"/>
              </w:rPr>
              <w:t>To understand sociological views of the</w:t>
            </w:r>
            <w:r w:rsidR="00A61255">
              <w:rPr>
                <w:lang w:eastAsia="en-GB"/>
              </w:rPr>
              <w:t xml:space="preserve"> success of attempts to reduce </w:t>
            </w:r>
            <w:r>
              <w:rPr>
                <w:lang w:eastAsia="en-GB"/>
              </w:rPr>
              <w:t xml:space="preserve">social inequalities, including the New Right, </w:t>
            </w:r>
            <w:proofErr w:type="gramStart"/>
            <w:r>
              <w:rPr>
                <w:lang w:eastAsia="en-GB"/>
              </w:rPr>
              <w:t>Marxism</w:t>
            </w:r>
            <w:proofErr w:type="gramEnd"/>
            <w:r>
              <w:rPr>
                <w:lang w:eastAsia="en-GB"/>
              </w:rPr>
              <w:t xml:space="preserve"> and feminism. </w:t>
            </w:r>
          </w:p>
        </w:tc>
        <w:tc>
          <w:tcPr>
            <w:tcW w:w="9923" w:type="dxa"/>
            <w:tcMar>
              <w:top w:w="113" w:type="dxa"/>
              <w:bottom w:w="113" w:type="dxa"/>
            </w:tcMar>
          </w:tcPr>
          <w:p w14:paraId="6DBC725B" w14:textId="77777777" w:rsidR="000B3086" w:rsidRPr="00393714" w:rsidRDefault="00393714" w:rsidP="00393B97">
            <w:pPr>
              <w:pStyle w:val="BodyText"/>
            </w:pPr>
            <w:r w:rsidRPr="00393714">
              <w:t xml:space="preserve">Revise the views of different sociological perspectives on social inequality. This could be done through a short quiz, ‘mix and match’ or true or false activity. </w:t>
            </w:r>
          </w:p>
          <w:p w14:paraId="6DBC725C" w14:textId="77777777" w:rsidR="00393714" w:rsidRPr="00393714" w:rsidRDefault="00393714" w:rsidP="00393B97">
            <w:pPr>
              <w:pStyle w:val="BodyText"/>
            </w:pPr>
          </w:p>
          <w:p w14:paraId="6DBC725D" w14:textId="77777777" w:rsidR="00393714" w:rsidRDefault="00393714" w:rsidP="00393714">
            <w:pPr>
              <w:autoSpaceDE w:val="0"/>
              <w:autoSpaceDN w:val="0"/>
              <w:adjustRightInd w:val="0"/>
              <w:rPr>
                <w:rFonts w:ascii="Arial" w:hAnsi="Arial" w:cs="Arial"/>
                <w:sz w:val="20"/>
                <w:szCs w:val="20"/>
              </w:rPr>
            </w:pPr>
            <w:r w:rsidRPr="00393714">
              <w:rPr>
                <w:rFonts w:ascii="Arial" w:hAnsi="Arial" w:cs="Arial"/>
                <w:sz w:val="20"/>
                <w:szCs w:val="20"/>
              </w:rPr>
              <w:t xml:space="preserve">Introduce the </w:t>
            </w:r>
            <w:r w:rsidR="00A61255">
              <w:rPr>
                <w:rFonts w:ascii="Arial" w:hAnsi="Arial" w:cs="Arial"/>
                <w:sz w:val="20"/>
                <w:szCs w:val="20"/>
              </w:rPr>
              <w:t xml:space="preserve">ideas </w:t>
            </w:r>
            <w:r w:rsidRPr="00393714">
              <w:rPr>
                <w:rFonts w:ascii="Arial" w:hAnsi="Arial" w:cs="Arial"/>
                <w:sz w:val="20"/>
                <w:szCs w:val="20"/>
              </w:rPr>
              <w:t xml:space="preserve">of the New Right </w:t>
            </w:r>
            <w:r w:rsidR="00A61255">
              <w:rPr>
                <w:rFonts w:ascii="Arial" w:hAnsi="Arial" w:cs="Arial"/>
                <w:sz w:val="20"/>
                <w:szCs w:val="20"/>
              </w:rPr>
              <w:t>with emphasis on their views</w:t>
            </w:r>
            <w:r w:rsidRPr="00393714">
              <w:rPr>
                <w:rFonts w:ascii="Arial" w:hAnsi="Arial" w:cs="Arial"/>
                <w:sz w:val="20"/>
                <w:szCs w:val="20"/>
              </w:rPr>
              <w:t xml:space="preserve"> on social stratification. This could be done through watching the video presentation </w:t>
            </w:r>
            <w:hyperlink r:id="rId175" w:history="1">
              <w:r w:rsidRPr="00064409">
                <w:rPr>
                  <w:rStyle w:val="Hyperlink"/>
                  <w:rFonts w:ascii="Arial" w:hAnsi="Arial" w:cs="Arial"/>
                  <w:sz w:val="20"/>
                  <w:szCs w:val="20"/>
                </w:rPr>
                <w:t>https://youtu.be/fNo-2iwhR8Y</w:t>
              </w:r>
            </w:hyperlink>
            <w:r w:rsidR="00A61255">
              <w:rPr>
                <w:rFonts w:ascii="Arial" w:hAnsi="Arial" w:cs="Arial"/>
                <w:sz w:val="20"/>
                <w:szCs w:val="20"/>
              </w:rPr>
              <w:t xml:space="preserve"> or via a </w:t>
            </w:r>
            <w:proofErr w:type="spellStart"/>
            <w:r w:rsidR="00A61255">
              <w:rPr>
                <w:rFonts w:ascii="Arial" w:hAnsi="Arial" w:cs="Arial"/>
                <w:sz w:val="20"/>
                <w:szCs w:val="20"/>
              </w:rPr>
              <w:t>Powerpoint</w:t>
            </w:r>
            <w:proofErr w:type="spellEnd"/>
            <w:r w:rsidR="00A61255">
              <w:rPr>
                <w:rFonts w:ascii="Arial" w:hAnsi="Arial" w:cs="Arial"/>
                <w:sz w:val="20"/>
                <w:szCs w:val="20"/>
              </w:rPr>
              <w:t xml:space="preserve"> presentation or</w:t>
            </w:r>
            <w:r w:rsidR="00A82563">
              <w:rPr>
                <w:rFonts w:ascii="Arial" w:hAnsi="Arial" w:cs="Arial"/>
                <w:sz w:val="20"/>
                <w:szCs w:val="20"/>
              </w:rPr>
              <w:t xml:space="preserve"> handout. Learners then</w:t>
            </w:r>
            <w:r>
              <w:rPr>
                <w:rFonts w:ascii="Arial" w:hAnsi="Arial" w:cs="Arial"/>
                <w:sz w:val="20"/>
                <w:szCs w:val="20"/>
              </w:rPr>
              <w:t xml:space="preserve"> answer a set of questions which are meant to instigate a class discussion on New Right criticisms of the welfare state/underclass.</w:t>
            </w:r>
            <w:r w:rsidR="007528C3">
              <w:rPr>
                <w:rFonts w:ascii="Arial" w:hAnsi="Arial" w:cs="Arial"/>
                <w:sz w:val="20"/>
                <w:szCs w:val="20"/>
              </w:rPr>
              <w:t xml:space="preserve"> Discuss the </w:t>
            </w:r>
            <w:r w:rsidR="00A82563">
              <w:rPr>
                <w:rFonts w:ascii="Arial" w:hAnsi="Arial" w:cs="Arial"/>
                <w:sz w:val="20"/>
                <w:szCs w:val="20"/>
              </w:rPr>
              <w:t xml:space="preserve">notions of the </w:t>
            </w:r>
            <w:r w:rsidR="007528C3">
              <w:rPr>
                <w:rFonts w:ascii="Arial" w:hAnsi="Arial" w:cs="Arial"/>
                <w:sz w:val="20"/>
                <w:szCs w:val="20"/>
              </w:rPr>
              <w:t xml:space="preserve">culture of poverty and the dependency culture. </w:t>
            </w:r>
          </w:p>
          <w:p w14:paraId="6DBC725E" w14:textId="77777777" w:rsidR="009A4B46" w:rsidRDefault="009A4B46" w:rsidP="00393714">
            <w:pPr>
              <w:autoSpaceDE w:val="0"/>
              <w:autoSpaceDN w:val="0"/>
              <w:adjustRightInd w:val="0"/>
              <w:rPr>
                <w:rFonts w:ascii="Arial" w:hAnsi="Arial" w:cs="Arial"/>
                <w:sz w:val="20"/>
                <w:szCs w:val="20"/>
              </w:rPr>
            </w:pPr>
          </w:p>
          <w:p w14:paraId="6DBC725F" w14:textId="3B504F11" w:rsidR="009A4B46" w:rsidRDefault="009A4B46" w:rsidP="00393714">
            <w:pPr>
              <w:autoSpaceDE w:val="0"/>
              <w:autoSpaceDN w:val="0"/>
              <w:adjustRightInd w:val="0"/>
              <w:rPr>
                <w:rFonts w:ascii="Arial" w:hAnsi="Arial" w:cs="Arial"/>
                <w:b/>
                <w:sz w:val="20"/>
                <w:szCs w:val="20"/>
              </w:rPr>
            </w:pPr>
            <w:r>
              <w:rPr>
                <w:rFonts w:ascii="Arial" w:hAnsi="Arial" w:cs="Arial"/>
                <w:sz w:val="20"/>
                <w:szCs w:val="20"/>
              </w:rPr>
              <w:t>Divide the class into two groups. The first group drafts a speech criticising the welfare state and NGOs from a Marxist point of view while the second group writes a speech criticising equality legislation from a feminist perspective. Learners use textbooks, pre-prepared handouts, internet and/or other sources of information. Each group then read</w:t>
            </w:r>
            <w:r w:rsidR="00A82563">
              <w:rPr>
                <w:rFonts w:ascii="Arial" w:hAnsi="Arial" w:cs="Arial"/>
                <w:sz w:val="20"/>
                <w:szCs w:val="20"/>
              </w:rPr>
              <w:t>s</w:t>
            </w:r>
            <w:r>
              <w:rPr>
                <w:rFonts w:ascii="Arial" w:hAnsi="Arial" w:cs="Arial"/>
                <w:sz w:val="20"/>
                <w:szCs w:val="20"/>
              </w:rPr>
              <w:t xml:space="preserve"> their </w:t>
            </w:r>
            <w:r w:rsidR="00A82563">
              <w:rPr>
                <w:rFonts w:ascii="Arial" w:hAnsi="Arial" w:cs="Arial"/>
                <w:sz w:val="20"/>
                <w:szCs w:val="20"/>
              </w:rPr>
              <w:t>speech to the others. Learners</w:t>
            </w:r>
            <w:r>
              <w:rPr>
                <w:rFonts w:ascii="Arial" w:hAnsi="Arial" w:cs="Arial"/>
                <w:sz w:val="20"/>
                <w:szCs w:val="20"/>
              </w:rPr>
              <w:t xml:space="preserve"> discuss the advantages and limitations of the New Right, </w:t>
            </w:r>
            <w:proofErr w:type="gramStart"/>
            <w:r>
              <w:rPr>
                <w:rFonts w:ascii="Arial" w:hAnsi="Arial" w:cs="Arial"/>
                <w:sz w:val="20"/>
                <w:szCs w:val="20"/>
              </w:rPr>
              <w:t>Marxist</w:t>
            </w:r>
            <w:proofErr w:type="gramEnd"/>
            <w:r>
              <w:rPr>
                <w:rFonts w:ascii="Arial" w:hAnsi="Arial" w:cs="Arial"/>
                <w:sz w:val="20"/>
                <w:szCs w:val="20"/>
              </w:rPr>
              <w:t xml:space="preserve"> and feminist criticisms</w:t>
            </w:r>
            <w:r w:rsidR="00FA0E69">
              <w:rPr>
                <w:rFonts w:ascii="Arial" w:hAnsi="Arial" w:cs="Arial"/>
                <w:sz w:val="20"/>
                <w:szCs w:val="20"/>
              </w:rPr>
              <w:t>.</w:t>
            </w:r>
            <w:r>
              <w:rPr>
                <w:rFonts w:ascii="Arial" w:hAnsi="Arial" w:cs="Arial"/>
                <w:sz w:val="20"/>
                <w:szCs w:val="20"/>
              </w:rPr>
              <w:t xml:space="preserve"> </w:t>
            </w:r>
            <w:r>
              <w:rPr>
                <w:rFonts w:ascii="Arial" w:hAnsi="Arial" w:cs="Arial"/>
                <w:b/>
                <w:sz w:val="20"/>
                <w:szCs w:val="20"/>
              </w:rPr>
              <w:t>(I)</w:t>
            </w:r>
          </w:p>
          <w:p w14:paraId="6DBC7260" w14:textId="77777777" w:rsidR="009A4B46" w:rsidRDefault="009A4B46" w:rsidP="00393714">
            <w:pPr>
              <w:autoSpaceDE w:val="0"/>
              <w:autoSpaceDN w:val="0"/>
              <w:adjustRightInd w:val="0"/>
              <w:rPr>
                <w:rFonts w:ascii="Arial" w:hAnsi="Arial" w:cs="Arial"/>
                <w:b/>
                <w:sz w:val="20"/>
                <w:szCs w:val="20"/>
              </w:rPr>
            </w:pPr>
          </w:p>
          <w:p w14:paraId="6DBC7262" w14:textId="30A59235" w:rsidR="00393714" w:rsidRPr="004A4E17" w:rsidRDefault="009A4B46" w:rsidP="00663E4F">
            <w:pPr>
              <w:autoSpaceDE w:val="0"/>
              <w:autoSpaceDN w:val="0"/>
              <w:adjustRightInd w:val="0"/>
            </w:pPr>
            <w:r>
              <w:rPr>
                <w:rFonts w:ascii="Arial" w:hAnsi="Arial" w:cs="Arial"/>
                <w:b/>
                <w:sz w:val="20"/>
                <w:szCs w:val="20"/>
              </w:rPr>
              <w:t xml:space="preserve">Extension activity: </w:t>
            </w:r>
            <w:r>
              <w:rPr>
                <w:rFonts w:ascii="Arial" w:hAnsi="Arial" w:cs="Arial"/>
                <w:sz w:val="20"/>
                <w:szCs w:val="20"/>
              </w:rPr>
              <w:t>Learners produce a piece of extended writing/ess</w:t>
            </w:r>
            <w:r w:rsidR="00A82563">
              <w:rPr>
                <w:rFonts w:ascii="Arial" w:hAnsi="Arial" w:cs="Arial"/>
                <w:sz w:val="20"/>
                <w:szCs w:val="20"/>
              </w:rPr>
              <w:t xml:space="preserve">ay to evaluate the views of the different sociological theories. </w:t>
            </w:r>
            <w:r w:rsidR="00A82563">
              <w:rPr>
                <w:rFonts w:ascii="Arial" w:hAnsi="Arial" w:cs="Arial"/>
                <w:b/>
                <w:sz w:val="20"/>
                <w:szCs w:val="20"/>
              </w:rPr>
              <w:t xml:space="preserve">(I) </w:t>
            </w:r>
          </w:p>
        </w:tc>
      </w:tr>
      <w:tr w:rsidR="000B3086" w:rsidRPr="004A4E17" w14:paraId="6DBC7276" w14:textId="77777777" w:rsidTr="00393B97">
        <w:tblPrEx>
          <w:tblCellMar>
            <w:top w:w="0" w:type="dxa"/>
            <w:bottom w:w="0" w:type="dxa"/>
          </w:tblCellMar>
        </w:tblPrEx>
        <w:tc>
          <w:tcPr>
            <w:tcW w:w="2552" w:type="dxa"/>
            <w:tcMar>
              <w:top w:w="113" w:type="dxa"/>
              <w:bottom w:w="113" w:type="dxa"/>
            </w:tcMar>
          </w:tcPr>
          <w:p w14:paraId="6DBC7264" w14:textId="1015FC92" w:rsidR="000B3086" w:rsidRDefault="00A558B0" w:rsidP="002C3C6E">
            <w:pPr>
              <w:pStyle w:val="BodyText"/>
              <w:numPr>
                <w:ilvl w:val="1"/>
                <w:numId w:val="17"/>
              </w:numPr>
              <w:rPr>
                <w:b/>
                <w:lang w:eastAsia="en-GB"/>
              </w:rPr>
            </w:pPr>
            <w:r>
              <w:rPr>
                <w:b/>
                <w:lang w:eastAsia="en-GB"/>
              </w:rPr>
              <w:t>How has globalisation affected inequalities between societies?</w:t>
            </w:r>
          </w:p>
          <w:p w14:paraId="6DBC7265" w14:textId="77777777" w:rsidR="00A558B0" w:rsidRDefault="00A558B0" w:rsidP="00A558B0">
            <w:pPr>
              <w:pStyle w:val="BodyText"/>
              <w:ind w:left="-41"/>
              <w:rPr>
                <w:b/>
                <w:lang w:eastAsia="en-GB"/>
              </w:rPr>
            </w:pPr>
          </w:p>
          <w:p w14:paraId="6DBC7266" w14:textId="77777777" w:rsidR="00A558B0" w:rsidRPr="00A558B0" w:rsidRDefault="00A558B0" w:rsidP="00A558B0">
            <w:pPr>
              <w:pStyle w:val="BodyText"/>
              <w:ind w:left="-41"/>
              <w:rPr>
                <w:lang w:eastAsia="en-GB"/>
              </w:rPr>
            </w:pPr>
            <w:r>
              <w:rPr>
                <w:lang w:eastAsia="en-GB"/>
              </w:rPr>
              <w:t xml:space="preserve">3.3.1. The impact of migration on societies </w:t>
            </w:r>
          </w:p>
        </w:tc>
        <w:tc>
          <w:tcPr>
            <w:tcW w:w="2126" w:type="dxa"/>
            <w:tcMar>
              <w:top w:w="113" w:type="dxa"/>
              <w:bottom w:w="113" w:type="dxa"/>
            </w:tcMar>
          </w:tcPr>
          <w:p w14:paraId="6DBC7267" w14:textId="035235DC" w:rsidR="000B3086" w:rsidRPr="004A4E17" w:rsidRDefault="00142E1A" w:rsidP="00057CC9">
            <w:pPr>
              <w:pStyle w:val="BodyText"/>
              <w:rPr>
                <w:lang w:eastAsia="en-GB"/>
              </w:rPr>
            </w:pPr>
            <w:r>
              <w:rPr>
                <w:lang w:eastAsia="en-GB"/>
              </w:rPr>
              <w:t xml:space="preserve">To understand </w:t>
            </w:r>
            <w:r w:rsidR="00057CC9">
              <w:rPr>
                <w:lang w:eastAsia="en-GB"/>
              </w:rPr>
              <w:t xml:space="preserve">how migration shapes societies with reference to </w:t>
            </w:r>
            <w:r>
              <w:rPr>
                <w:lang w:eastAsia="en-GB"/>
              </w:rPr>
              <w:t>immigration/emigration, push and pull factors, increasing cultural diversity, economic consequences, negative perceptions of migrants</w:t>
            </w:r>
            <w:r w:rsidR="008C069B">
              <w:rPr>
                <w:lang w:eastAsia="en-GB"/>
              </w:rPr>
              <w:t>.</w:t>
            </w:r>
          </w:p>
        </w:tc>
        <w:tc>
          <w:tcPr>
            <w:tcW w:w="9923" w:type="dxa"/>
            <w:tcMar>
              <w:top w:w="113" w:type="dxa"/>
              <w:bottom w:w="113" w:type="dxa"/>
            </w:tcMar>
          </w:tcPr>
          <w:p w14:paraId="6DBC7268" w14:textId="1E7F9950" w:rsidR="000B3086" w:rsidRDefault="009A1467" w:rsidP="00393B97">
            <w:pPr>
              <w:pStyle w:val="BodyText"/>
            </w:pPr>
            <w:r>
              <w:t>Teacher led presentation, including statistics and trends on migration. Compare own country and the UK, for example. Encourage learners to analy</w:t>
            </w:r>
            <w:r w:rsidR="00C86C05">
              <w:t>s</w:t>
            </w:r>
            <w:r>
              <w:t xml:space="preserve">e the data and consider possible impacts these trends could have on societies.  </w:t>
            </w:r>
          </w:p>
          <w:p w14:paraId="6DBC726A" w14:textId="77777777" w:rsidR="009A1467" w:rsidRDefault="009A1467" w:rsidP="00393B97">
            <w:pPr>
              <w:pStyle w:val="BodyText"/>
            </w:pPr>
            <w:r>
              <w:t xml:space="preserve">Define and illustrate key terms. Learners can make a glossary of important terms such as immigration and emigration, push and pull factors, </w:t>
            </w:r>
            <w:proofErr w:type="gramStart"/>
            <w:r>
              <w:t>refugee</w:t>
            </w:r>
            <w:proofErr w:type="gramEnd"/>
            <w:r>
              <w:t xml:space="preserve"> and asylum seeker, etc. Encourage them to consider their impact on societies in terms of cultural diversity, economic </w:t>
            </w:r>
            <w:proofErr w:type="gramStart"/>
            <w:r>
              <w:t>consequences</w:t>
            </w:r>
            <w:proofErr w:type="gramEnd"/>
            <w:r>
              <w:t xml:space="preserve"> and perceptions of migrants. </w:t>
            </w:r>
          </w:p>
          <w:p w14:paraId="6DBC726B" w14:textId="77777777" w:rsidR="009A1467" w:rsidRDefault="009A1467" w:rsidP="00393B97">
            <w:pPr>
              <w:pStyle w:val="BodyText"/>
            </w:pPr>
          </w:p>
          <w:p w14:paraId="6DBC726C" w14:textId="7310F216" w:rsidR="009A1467" w:rsidRDefault="009A1467" w:rsidP="00393B97">
            <w:pPr>
              <w:pStyle w:val="BodyText"/>
            </w:pPr>
            <w:r>
              <w:t>To check their understanding</w:t>
            </w:r>
            <w:r w:rsidR="00C86C05">
              <w:t>,</w:t>
            </w:r>
            <w:r>
              <w:t xml:space="preserve"> ask the learners to produce a colourful flow chart linking push and pull factors to different types of migration. </w:t>
            </w:r>
            <w:r w:rsidR="00E07EFA">
              <w:t>Link</w:t>
            </w:r>
            <w:r>
              <w:t xml:space="preserve"> to discussion of multiculturalism in own country, including the extent to which it is multicultural</w:t>
            </w:r>
            <w:r w:rsidR="00E07EFA">
              <w:t xml:space="preserve"> an</w:t>
            </w:r>
            <w:r>
              <w:t xml:space="preserve">d </w:t>
            </w:r>
            <w:r w:rsidR="00E07EFA">
              <w:t xml:space="preserve">how this is linked to migration trends and patterns there. </w:t>
            </w:r>
          </w:p>
          <w:p w14:paraId="6DBC726D" w14:textId="77777777" w:rsidR="00E07EFA" w:rsidRDefault="00E07EFA" w:rsidP="00393B97">
            <w:pPr>
              <w:pStyle w:val="BodyText"/>
            </w:pPr>
          </w:p>
          <w:p w14:paraId="6DBC726E" w14:textId="573CA66F" w:rsidR="00E07EFA" w:rsidRDefault="00E07EFA" w:rsidP="00393B97">
            <w:pPr>
              <w:pStyle w:val="BodyText"/>
            </w:pPr>
            <w:r>
              <w:t xml:space="preserve">Office for National Statistics Migration Statistics for UK </w:t>
            </w:r>
            <w:hyperlink r:id="rId176" w:history="1">
              <w:r w:rsidR="002C3C6E">
                <w:rPr>
                  <w:rStyle w:val="Hyperlink"/>
                  <w:rFonts w:cs="Arial"/>
                </w:rPr>
                <w:t>www.</w:t>
              </w:r>
              <w:r w:rsidRPr="00A055FD">
                <w:rPr>
                  <w:rStyle w:val="Hyperlink"/>
                  <w:rFonts w:cs="Arial"/>
                </w:rPr>
                <w:t>ons.gov.uk/peoplepopulationandcommunity/populationandmigration/internationalmigration/bulletins/migrationstatisticsquarterlyreport/august2020</w:t>
              </w:r>
            </w:hyperlink>
          </w:p>
          <w:p w14:paraId="6DBC726F" w14:textId="77777777" w:rsidR="00E07EFA" w:rsidRDefault="00E07EFA" w:rsidP="00393B97">
            <w:pPr>
              <w:pStyle w:val="BodyText"/>
            </w:pPr>
          </w:p>
          <w:p w14:paraId="6DBC7270" w14:textId="77777777" w:rsidR="00E07EFA" w:rsidRDefault="00142E1A" w:rsidP="00393B97">
            <w:pPr>
              <w:pStyle w:val="BodyText"/>
            </w:pPr>
            <w:r>
              <w:t xml:space="preserve">Short video on global migration </w:t>
            </w:r>
            <w:hyperlink r:id="rId177" w:history="1">
              <w:r w:rsidRPr="00A055FD">
                <w:rPr>
                  <w:rStyle w:val="Hyperlink"/>
                  <w:rFonts w:cs="Arial"/>
                </w:rPr>
                <w:t>https://youtu.be/ORiA5NC-vrg</w:t>
              </w:r>
            </w:hyperlink>
          </w:p>
          <w:p w14:paraId="6DBC7271" w14:textId="77777777" w:rsidR="00142E1A" w:rsidRDefault="00142E1A" w:rsidP="00393B97">
            <w:pPr>
              <w:pStyle w:val="BodyText"/>
            </w:pPr>
          </w:p>
          <w:p w14:paraId="6DBC7272" w14:textId="77777777" w:rsidR="00142E1A" w:rsidRDefault="00142E1A" w:rsidP="00393B97">
            <w:pPr>
              <w:pStyle w:val="BodyText"/>
            </w:pPr>
            <w:r>
              <w:t xml:space="preserve">The Windrush generation: how commonwealth immigration helped shape British culture </w:t>
            </w:r>
            <w:hyperlink r:id="rId178" w:history="1">
              <w:r w:rsidRPr="00A055FD">
                <w:rPr>
                  <w:rStyle w:val="Hyperlink"/>
                  <w:rFonts w:cs="Arial"/>
                </w:rPr>
                <w:t>https://youtu.be/wTon9gGqdYo</w:t>
              </w:r>
            </w:hyperlink>
          </w:p>
          <w:p w14:paraId="6DBC7273" w14:textId="77777777" w:rsidR="00CC0C92" w:rsidRDefault="00CC0C92" w:rsidP="00393B97">
            <w:pPr>
              <w:pStyle w:val="BodyText"/>
            </w:pPr>
          </w:p>
          <w:p w14:paraId="6DBC7275" w14:textId="2FA251FB" w:rsidR="00142E1A" w:rsidRPr="004A4E17" w:rsidRDefault="002C3C6E" w:rsidP="00663E4F">
            <w:pPr>
              <w:pStyle w:val="BodyText"/>
            </w:pPr>
            <w:r>
              <w:t xml:space="preserve">A detailed </w:t>
            </w:r>
            <w:r w:rsidR="00CC0C92">
              <w:t xml:space="preserve"> text </w:t>
            </w:r>
            <w:r w:rsidR="002047C9">
              <w:t>o</w:t>
            </w:r>
            <w:r w:rsidR="00CC0C92">
              <w:t xml:space="preserve">n Migration and globalisation </w:t>
            </w:r>
            <w:hyperlink r:id="rId179" w:history="1">
              <w:r>
                <w:rPr>
                  <w:rStyle w:val="Hyperlink"/>
                  <w:rFonts w:cs="Arial"/>
                </w:rPr>
                <w:t>www.</w:t>
              </w:r>
              <w:r w:rsidR="002047C9" w:rsidRPr="00DC43A8">
                <w:rPr>
                  <w:rStyle w:val="Hyperlink"/>
                  <w:rFonts w:cs="Arial"/>
                </w:rPr>
                <w:t>studysmarter.co.uk/explanations/social-studies/families-and-households/migration-and-globalisation-sociology/</w:t>
              </w:r>
            </w:hyperlink>
          </w:p>
        </w:tc>
      </w:tr>
      <w:tr w:rsidR="000B3086" w:rsidRPr="004A4E17" w14:paraId="6DBC7288" w14:textId="77777777" w:rsidTr="00393B97">
        <w:tblPrEx>
          <w:tblCellMar>
            <w:top w:w="0" w:type="dxa"/>
            <w:bottom w:w="0" w:type="dxa"/>
          </w:tblCellMar>
        </w:tblPrEx>
        <w:tc>
          <w:tcPr>
            <w:tcW w:w="2552" w:type="dxa"/>
            <w:tcMar>
              <w:top w:w="113" w:type="dxa"/>
              <w:bottom w:w="113" w:type="dxa"/>
            </w:tcMar>
          </w:tcPr>
          <w:p w14:paraId="6DBC7277" w14:textId="3EE3A699" w:rsidR="000B3086" w:rsidRPr="004A4E17" w:rsidRDefault="00FC048F" w:rsidP="002C3C6E">
            <w:pPr>
              <w:pStyle w:val="BodyText"/>
              <w:numPr>
                <w:ilvl w:val="2"/>
                <w:numId w:val="17"/>
              </w:numPr>
              <w:rPr>
                <w:lang w:eastAsia="en-GB"/>
              </w:rPr>
            </w:pPr>
            <w:r>
              <w:rPr>
                <w:lang w:eastAsia="en-GB"/>
              </w:rPr>
              <w:t>The impact of global ecological issues on societies</w:t>
            </w:r>
          </w:p>
        </w:tc>
        <w:tc>
          <w:tcPr>
            <w:tcW w:w="2126" w:type="dxa"/>
            <w:tcMar>
              <w:top w:w="113" w:type="dxa"/>
              <w:bottom w:w="113" w:type="dxa"/>
            </w:tcMar>
          </w:tcPr>
          <w:p w14:paraId="6DBC7278" w14:textId="646B43C1" w:rsidR="000B3086" w:rsidRPr="004A4E17" w:rsidRDefault="00BF190B" w:rsidP="00393B97">
            <w:pPr>
              <w:pStyle w:val="BodyText"/>
              <w:rPr>
                <w:lang w:eastAsia="en-GB"/>
              </w:rPr>
            </w:pPr>
            <w:r>
              <w:rPr>
                <w:lang w:eastAsia="en-GB"/>
              </w:rPr>
              <w:t xml:space="preserve">To understand the impact of global ecological issues on societies, </w:t>
            </w:r>
            <w:proofErr w:type="gramStart"/>
            <w:r>
              <w:rPr>
                <w:lang w:eastAsia="en-GB"/>
              </w:rPr>
              <w:t>e.g.</w:t>
            </w:r>
            <w:proofErr w:type="gramEnd"/>
            <w:r>
              <w:rPr>
                <w:lang w:eastAsia="en-GB"/>
              </w:rPr>
              <w:t xml:space="preserve"> the influence of transnational corporations, climate change, pollution and urbanisation</w:t>
            </w:r>
          </w:p>
        </w:tc>
        <w:tc>
          <w:tcPr>
            <w:tcW w:w="9923" w:type="dxa"/>
            <w:tcMar>
              <w:top w:w="113" w:type="dxa"/>
              <w:bottom w:w="113" w:type="dxa"/>
            </w:tcMar>
          </w:tcPr>
          <w:p w14:paraId="6DBC7279" w14:textId="358948F0" w:rsidR="000B3086" w:rsidRDefault="000B3D4A" w:rsidP="00393B97">
            <w:pPr>
              <w:pStyle w:val="BodyText"/>
            </w:pPr>
            <w:r>
              <w:t>Teacher</w:t>
            </w:r>
            <w:r w:rsidR="00DD2084">
              <w:t>-</w:t>
            </w:r>
            <w:r>
              <w:t xml:space="preserve">led introduction on how globalisation leads to </w:t>
            </w:r>
            <w:r w:rsidR="00EE2C9D">
              <w:t xml:space="preserve">ecological issues that impact inequalities between societies. Illustrate with examples, </w:t>
            </w:r>
            <w:proofErr w:type="gramStart"/>
            <w:r w:rsidR="00EE2C9D">
              <w:t>e.g.</w:t>
            </w:r>
            <w:proofErr w:type="gramEnd"/>
            <w:r w:rsidR="00EE2C9D">
              <w:t xml:space="preserve"> climate change, pollution, urbanisation. </w:t>
            </w:r>
          </w:p>
          <w:p w14:paraId="6DBC727A" w14:textId="77777777" w:rsidR="007073A3" w:rsidRDefault="007073A3" w:rsidP="00393B97">
            <w:pPr>
              <w:pStyle w:val="BodyText"/>
            </w:pPr>
          </w:p>
          <w:p w14:paraId="6DBC727B" w14:textId="77777777" w:rsidR="008575EB" w:rsidRDefault="009D77DF" w:rsidP="00393B97">
            <w:pPr>
              <w:pStyle w:val="BodyText"/>
            </w:pPr>
            <w:r>
              <w:t xml:space="preserve">Show video on transnational corporations (TNCs) </w:t>
            </w:r>
            <w:hyperlink r:id="rId180" w:history="1">
              <w:r w:rsidR="008575EB" w:rsidRPr="00A055FD">
                <w:rPr>
                  <w:rStyle w:val="Hyperlink"/>
                  <w:rFonts w:cs="Arial"/>
                </w:rPr>
                <w:t>https://youtu.be/_x-QhJ6tcuk</w:t>
              </w:r>
            </w:hyperlink>
            <w:r w:rsidR="008575EB" w:rsidRPr="008575EB">
              <w:t xml:space="preserve"> </w:t>
            </w:r>
          </w:p>
          <w:p w14:paraId="6DBC727C" w14:textId="77777777" w:rsidR="007073A3" w:rsidRDefault="009D77DF" w:rsidP="00393B97">
            <w:pPr>
              <w:pStyle w:val="BodyText"/>
            </w:pPr>
            <w:r>
              <w:t>as an introduction</w:t>
            </w:r>
            <w:r w:rsidR="008575EB">
              <w:t xml:space="preserve">. </w:t>
            </w:r>
            <w:r>
              <w:t>Ask learners to identify</w:t>
            </w:r>
            <w:r w:rsidR="00B448E7">
              <w:t>/brainstorm</w:t>
            </w:r>
            <w:r>
              <w:t xml:space="preserve"> possible environmental problems that can be caused by actions of TNCs.</w:t>
            </w:r>
            <w:r w:rsidR="008575EB">
              <w:t xml:space="preserve"> </w:t>
            </w:r>
          </w:p>
          <w:p w14:paraId="6DBC727D" w14:textId="77777777" w:rsidR="009D77DF" w:rsidRDefault="009D77DF" w:rsidP="00393B97">
            <w:pPr>
              <w:pStyle w:val="BodyText"/>
            </w:pPr>
          </w:p>
          <w:p w14:paraId="6DBC727E" w14:textId="06B19A0D" w:rsidR="009D77DF" w:rsidRDefault="009D77DF" w:rsidP="00393B97">
            <w:pPr>
              <w:pStyle w:val="BodyText"/>
              <w:rPr>
                <w:b/>
              </w:rPr>
            </w:pPr>
            <w:r>
              <w:t xml:space="preserve">Learners can work in pairs or groups to research a TNC and their impact on the environment. Each pair/group then presents their findings to the class. Ask learners questions to </w:t>
            </w:r>
            <w:r w:rsidR="00B448E7">
              <w:t xml:space="preserve">incite </w:t>
            </w:r>
            <w:r>
              <w:t>a discussion on the influence of transnational corporations on the environment</w:t>
            </w:r>
            <w:r w:rsidR="00FA0E69">
              <w:t>.</w:t>
            </w:r>
            <w:r>
              <w:t xml:space="preserve"> </w:t>
            </w:r>
            <w:r>
              <w:rPr>
                <w:b/>
              </w:rPr>
              <w:t xml:space="preserve">(I) </w:t>
            </w:r>
          </w:p>
          <w:p w14:paraId="6DBC727F" w14:textId="77777777" w:rsidR="009D77DF" w:rsidRDefault="009D77DF" w:rsidP="00393B97">
            <w:pPr>
              <w:pStyle w:val="BodyText"/>
              <w:rPr>
                <w:b/>
              </w:rPr>
            </w:pPr>
          </w:p>
          <w:p w14:paraId="6DBC7280" w14:textId="6C4ACB65" w:rsidR="009D77DF" w:rsidRDefault="002C3C6E" w:rsidP="00624ACD">
            <w:pPr>
              <w:pStyle w:val="BodyText"/>
            </w:pPr>
            <w:r>
              <w:t>Learners</w:t>
            </w:r>
            <w:r w:rsidR="009D77DF">
              <w:t xml:space="preserve"> read the case study, </w:t>
            </w:r>
            <w:r w:rsidR="00624ACD">
              <w:rPr>
                <w:i/>
              </w:rPr>
              <w:t xml:space="preserve">An African shanty town: Kibera, Kenya </w:t>
            </w:r>
            <w:r w:rsidR="009D77DF">
              <w:t xml:space="preserve">in Blundell and Roberts, </w:t>
            </w:r>
            <w:r w:rsidR="009D77DF">
              <w:rPr>
                <w:i/>
              </w:rPr>
              <w:t>Sociology for Cambridge IGCSE and O Level</w:t>
            </w:r>
            <w:r w:rsidR="009D77DF">
              <w:t>. Show video</w:t>
            </w:r>
            <w:r w:rsidR="00BF190B">
              <w:t xml:space="preserve"> </w:t>
            </w:r>
            <w:hyperlink r:id="rId181" w:history="1">
              <w:r w:rsidR="00BF190B" w:rsidRPr="00A055FD">
                <w:rPr>
                  <w:rStyle w:val="Hyperlink"/>
                  <w:rFonts w:cs="Arial"/>
                </w:rPr>
                <w:t>https://youtu.be/4PmCimD1MMc</w:t>
              </w:r>
            </w:hyperlink>
            <w:r w:rsidR="00BF190B">
              <w:t xml:space="preserve"> to help learners complete the tasks.</w:t>
            </w:r>
          </w:p>
          <w:p w14:paraId="6DBC7281" w14:textId="77777777" w:rsidR="00BF190B" w:rsidRDefault="00BF190B" w:rsidP="00624ACD">
            <w:pPr>
              <w:pStyle w:val="BodyText"/>
            </w:pPr>
          </w:p>
          <w:p w14:paraId="6DBC7282" w14:textId="77777777" w:rsidR="00BF190B" w:rsidRDefault="00BF190B" w:rsidP="00624ACD">
            <w:pPr>
              <w:pStyle w:val="BodyText"/>
              <w:rPr>
                <w:b/>
              </w:rPr>
            </w:pPr>
            <w:r>
              <w:rPr>
                <w:b/>
              </w:rPr>
              <w:t xml:space="preserve">Extension activity: </w:t>
            </w:r>
            <w:r>
              <w:t xml:space="preserve">Learners produce a piece of extended writing/essay to explain the impact of globalisation on the environment and life chances. </w:t>
            </w:r>
            <w:r>
              <w:rPr>
                <w:b/>
              </w:rPr>
              <w:t>(I)</w:t>
            </w:r>
          </w:p>
          <w:p w14:paraId="6DBC7283" w14:textId="77777777" w:rsidR="00A84355" w:rsidRDefault="00A84355" w:rsidP="00624ACD">
            <w:pPr>
              <w:pStyle w:val="BodyText"/>
              <w:rPr>
                <w:b/>
              </w:rPr>
            </w:pPr>
          </w:p>
          <w:p w14:paraId="6DBC7284" w14:textId="28206E63" w:rsidR="00A84355" w:rsidRDefault="00A84355" w:rsidP="00624ACD">
            <w:pPr>
              <w:pStyle w:val="BodyText"/>
            </w:pPr>
            <w:r w:rsidRPr="007C3A94">
              <w:t xml:space="preserve">Impacts of globalisation </w:t>
            </w:r>
            <w:hyperlink r:id="rId182" w:history="1">
              <w:r w:rsidR="002C3C6E">
                <w:rPr>
                  <w:rStyle w:val="Hyperlink"/>
                  <w:rFonts w:cs="Arial"/>
                </w:rPr>
                <w:t>www.</w:t>
              </w:r>
              <w:r w:rsidR="007C3A94" w:rsidRPr="00A055FD">
                <w:rPr>
                  <w:rStyle w:val="Hyperlink"/>
                  <w:rFonts w:cs="Arial"/>
                </w:rPr>
                <w:t>savemyexams.co.uk/igcse/geography/edexcel/19/revision-notes/8-globalisation--migration/8-2-impacts-of-globalisation/8-2-1-impacts-of-globalisation/</w:t>
              </w:r>
            </w:hyperlink>
          </w:p>
          <w:p w14:paraId="6DBC7285" w14:textId="77777777" w:rsidR="00B448E7" w:rsidRDefault="00B448E7" w:rsidP="00624ACD">
            <w:pPr>
              <w:pStyle w:val="BodyText"/>
            </w:pPr>
          </w:p>
          <w:p w14:paraId="6DBC7287" w14:textId="12DB38CA" w:rsidR="007C3A94" w:rsidRPr="007C3A94" w:rsidRDefault="00B448E7" w:rsidP="00663E4F">
            <w:pPr>
              <w:pStyle w:val="BodyText"/>
            </w:pPr>
            <w:r>
              <w:t xml:space="preserve">A detailed text on TNCs, including questions and answers and a quiz at the end </w:t>
            </w:r>
            <w:hyperlink r:id="rId183" w:history="1">
              <w:r w:rsidR="002C3C6E">
                <w:rPr>
                  <w:rStyle w:val="Hyperlink"/>
                  <w:rFonts w:cs="Arial"/>
                </w:rPr>
                <w:t>www.</w:t>
              </w:r>
              <w:r w:rsidRPr="00DC43A8">
                <w:rPr>
                  <w:rStyle w:val="Hyperlink"/>
                  <w:rFonts w:cs="Arial"/>
                </w:rPr>
                <w:t>studysmarter.co.uk/explanations/social-studies/global-development/transnational-corporations/</w:t>
              </w:r>
            </w:hyperlink>
          </w:p>
        </w:tc>
      </w:tr>
      <w:tr w:rsidR="000B3086" w:rsidRPr="004A4E17" w14:paraId="6DBC7295" w14:textId="77777777" w:rsidTr="00393B97">
        <w:tblPrEx>
          <w:tblCellMar>
            <w:top w:w="0" w:type="dxa"/>
            <w:bottom w:w="0" w:type="dxa"/>
          </w:tblCellMar>
        </w:tblPrEx>
        <w:tc>
          <w:tcPr>
            <w:tcW w:w="2552" w:type="dxa"/>
            <w:tcMar>
              <w:top w:w="113" w:type="dxa"/>
              <w:bottom w:w="113" w:type="dxa"/>
            </w:tcMar>
          </w:tcPr>
          <w:p w14:paraId="6DBC7289" w14:textId="51F4ADBE" w:rsidR="000B3086" w:rsidRPr="004A4E17" w:rsidRDefault="00855059" w:rsidP="002C3C6E">
            <w:pPr>
              <w:pStyle w:val="BodyText"/>
              <w:numPr>
                <w:ilvl w:val="2"/>
                <w:numId w:val="18"/>
              </w:numPr>
              <w:rPr>
                <w:lang w:eastAsia="en-GB"/>
              </w:rPr>
            </w:pPr>
            <w:r>
              <w:rPr>
                <w:lang w:eastAsia="en-GB"/>
              </w:rPr>
              <w:t>Sociological explanations for global inequalities</w:t>
            </w:r>
          </w:p>
        </w:tc>
        <w:tc>
          <w:tcPr>
            <w:tcW w:w="2126" w:type="dxa"/>
            <w:tcMar>
              <w:top w:w="113" w:type="dxa"/>
              <w:bottom w:w="113" w:type="dxa"/>
            </w:tcMar>
          </w:tcPr>
          <w:p w14:paraId="6DBC728A" w14:textId="201F6C19" w:rsidR="000B3086" w:rsidRPr="004A4E17" w:rsidRDefault="00562D15" w:rsidP="00393B97">
            <w:pPr>
              <w:pStyle w:val="BodyText"/>
              <w:rPr>
                <w:lang w:eastAsia="en-GB"/>
              </w:rPr>
            </w:pPr>
            <w:r>
              <w:rPr>
                <w:lang w:eastAsia="en-GB"/>
              </w:rPr>
              <w:t xml:space="preserve">To understand sociological explanations for global inequalities, including Marxist views of capitalist exploitation, </w:t>
            </w:r>
            <w:proofErr w:type="gramStart"/>
            <w:r>
              <w:rPr>
                <w:lang w:eastAsia="en-GB"/>
              </w:rPr>
              <w:t>colonialism</w:t>
            </w:r>
            <w:proofErr w:type="gramEnd"/>
            <w:r>
              <w:rPr>
                <w:lang w:eastAsia="en-GB"/>
              </w:rPr>
              <w:t xml:space="preserve"> and feminist ideas of patriarchy</w:t>
            </w:r>
            <w:r w:rsidR="00E829D6">
              <w:rPr>
                <w:lang w:eastAsia="en-GB"/>
              </w:rPr>
              <w:t>.</w:t>
            </w:r>
          </w:p>
        </w:tc>
        <w:tc>
          <w:tcPr>
            <w:tcW w:w="9923" w:type="dxa"/>
            <w:tcMar>
              <w:top w:w="113" w:type="dxa"/>
              <w:bottom w:w="113" w:type="dxa"/>
            </w:tcMar>
          </w:tcPr>
          <w:p w14:paraId="6DBC728B" w14:textId="77777777" w:rsidR="000B3086" w:rsidRDefault="00855059" w:rsidP="00393B97">
            <w:pPr>
              <w:pStyle w:val="BodyText"/>
            </w:pPr>
            <w:r>
              <w:t>Summarise the different sociological perspectives that attempt to</w:t>
            </w:r>
            <w:r w:rsidR="009243A8">
              <w:t xml:space="preserve"> explain global inequalities, us</w:t>
            </w:r>
            <w:r>
              <w:t xml:space="preserve">ing visual aids, flow charts, mind maps, images, etc. </w:t>
            </w:r>
          </w:p>
          <w:p w14:paraId="6DBC728C" w14:textId="77777777" w:rsidR="00855059" w:rsidRDefault="00855059" w:rsidP="00393B97">
            <w:pPr>
              <w:pStyle w:val="BodyText"/>
            </w:pPr>
          </w:p>
          <w:p w14:paraId="6DBC728D" w14:textId="7AA599BE" w:rsidR="00855059" w:rsidRPr="008911D5" w:rsidRDefault="00DD2084" w:rsidP="00393B97">
            <w:pPr>
              <w:pStyle w:val="BodyText"/>
              <w:rPr>
                <w:b/>
              </w:rPr>
            </w:pPr>
            <w:r>
              <w:t>L</w:t>
            </w:r>
            <w:r w:rsidR="00855059">
              <w:t>earners to explore the Marxist view of capitalist exploitation. Link to colonialism. Define the term and illustrate with examples. Learners can explore their own country’s history and culture if their country is a former colony or former colonial power. If not, other countries can be used as examples of either colonies or colonial powers.  Research how colonialism has influence</w:t>
            </w:r>
            <w:r w:rsidR="009100BA">
              <w:t>d</w:t>
            </w:r>
            <w:r w:rsidR="00855059">
              <w:t xml:space="preserve"> the culture, language, religion, governance, as well as </w:t>
            </w:r>
            <w:r w:rsidR="008911D5">
              <w:t>whom</w:t>
            </w:r>
            <w:r w:rsidR="00855059">
              <w:t xml:space="preserve"> this may have benefitted and how. Discuss the inequaliti</w:t>
            </w:r>
            <w:r w:rsidR="008911D5">
              <w:t xml:space="preserve">es colonialism may have caused </w:t>
            </w:r>
            <w:r w:rsidR="008911D5">
              <w:rPr>
                <w:b/>
              </w:rPr>
              <w:t>(I).</w:t>
            </w:r>
          </w:p>
          <w:p w14:paraId="6DBC728E" w14:textId="77777777" w:rsidR="00855059" w:rsidRDefault="00855059" w:rsidP="00393B97">
            <w:pPr>
              <w:pStyle w:val="BodyText"/>
            </w:pPr>
          </w:p>
          <w:p w14:paraId="6DBC728F" w14:textId="77777777" w:rsidR="00855059" w:rsidRDefault="00855059" w:rsidP="008911D5">
            <w:pPr>
              <w:pStyle w:val="BodyText"/>
            </w:pPr>
            <w:r>
              <w:t xml:space="preserve">Provide learners with </w:t>
            </w:r>
            <w:r w:rsidR="008911D5">
              <w:t>media material showing images of men and women in different situations (</w:t>
            </w:r>
            <w:proofErr w:type="gramStart"/>
            <w:r w:rsidR="008911D5">
              <w:t>e.g.</w:t>
            </w:r>
            <w:proofErr w:type="gramEnd"/>
            <w:r w:rsidR="008911D5">
              <w:t xml:space="preserve"> family, school, workplace, etc.). Ask learners questions to assess the progress of equality of men and women. </w:t>
            </w:r>
            <w:proofErr w:type="gramStart"/>
            <w:r w:rsidR="008911D5">
              <w:t>E.g.</w:t>
            </w:r>
            <w:proofErr w:type="gramEnd"/>
            <w:r w:rsidR="008911D5">
              <w:t xml:space="preserve"> How much power do women have in decision-making in the family? Do girls and boys have equal access to education? Do they have equal opportunities in the workplace? </w:t>
            </w:r>
            <w:r w:rsidR="009243A8">
              <w:t xml:space="preserve">How does this vary between countries and why? Link </w:t>
            </w:r>
            <w:r w:rsidR="008911D5">
              <w:t xml:space="preserve">these issues to feminism and the concept of patriarchy to explain feminist ideas of global inequalities. </w:t>
            </w:r>
          </w:p>
          <w:p w14:paraId="6DBC7290" w14:textId="77777777" w:rsidR="00A3787C" w:rsidRDefault="00A3787C" w:rsidP="008911D5">
            <w:pPr>
              <w:pStyle w:val="BodyText"/>
            </w:pPr>
          </w:p>
          <w:p w14:paraId="6DBC7291" w14:textId="4AF3C3DE" w:rsidR="00A3787C" w:rsidRDefault="00A3787C" w:rsidP="008911D5">
            <w:pPr>
              <w:pStyle w:val="BodyText"/>
            </w:pPr>
            <w:r>
              <w:t xml:space="preserve">A useful text on the Dependency theory, particularly for advanced learners </w:t>
            </w:r>
            <w:hyperlink r:id="rId184" w:history="1">
              <w:r w:rsidR="002C3C6E">
                <w:rPr>
                  <w:rStyle w:val="Hyperlink"/>
                  <w:rFonts w:cs="Arial"/>
                </w:rPr>
                <w:t>www.</w:t>
              </w:r>
              <w:r w:rsidRPr="00DC43A8">
                <w:rPr>
                  <w:rStyle w:val="Hyperlink"/>
                  <w:rFonts w:cs="Arial"/>
                </w:rPr>
                <w:t>studysmarter.co.uk/explanations/social-studies/global-development/dependency-theory/</w:t>
              </w:r>
            </w:hyperlink>
          </w:p>
          <w:p w14:paraId="6DBC7292" w14:textId="77777777" w:rsidR="00A3787C" w:rsidRDefault="00A3787C" w:rsidP="008911D5">
            <w:pPr>
              <w:pStyle w:val="BodyText"/>
            </w:pPr>
          </w:p>
          <w:p w14:paraId="6DBC7294" w14:textId="73EB712A" w:rsidR="00FA0E69" w:rsidRPr="009100BA" w:rsidRDefault="008911D5" w:rsidP="00663E4F">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End the unit with a series of </w:t>
            </w:r>
            <w:r w:rsidRPr="00262E32">
              <w:rPr>
                <w:rFonts w:ascii="Arial" w:hAnsi="Arial" w:cs="Arial"/>
                <w:b/>
                <w:sz w:val="20"/>
                <w:szCs w:val="20"/>
                <w:lang w:eastAsia="en-GB"/>
              </w:rPr>
              <w:t>formative assessment</w:t>
            </w:r>
            <w:r w:rsidRPr="00262E32">
              <w:rPr>
                <w:rFonts w:ascii="Arial" w:hAnsi="Arial" w:cs="Arial"/>
                <w:sz w:val="20"/>
                <w:szCs w:val="20"/>
                <w:lang w:eastAsia="en-GB"/>
              </w:rPr>
              <w:t xml:space="preserve"> opportunities. Consider a knowledge-based test. Then move on to exam-style questions – model these and show examples, clarify command </w:t>
            </w:r>
            <w:proofErr w:type="gramStart"/>
            <w:r w:rsidRPr="00262E32">
              <w:rPr>
                <w:rFonts w:ascii="Arial" w:hAnsi="Arial" w:cs="Arial"/>
                <w:sz w:val="20"/>
                <w:szCs w:val="20"/>
                <w:lang w:eastAsia="en-GB"/>
              </w:rPr>
              <w:t>words</w:t>
            </w:r>
            <w:proofErr w:type="gramEnd"/>
            <w:r w:rsidRPr="00262E32">
              <w:rPr>
                <w:rFonts w:ascii="Arial" w:hAnsi="Arial" w:cs="Arial"/>
                <w:sz w:val="20"/>
                <w:szCs w:val="20"/>
                <w:lang w:eastAsia="en-GB"/>
              </w:rPr>
              <w:t xml:space="preserve"> and then set for learners to complete, either as homework or as timed questions. Consider peer marking to consolidate understanding of the Cambridge mark schemes and question demands. </w:t>
            </w:r>
            <w:r w:rsidRPr="0067011E">
              <w:rPr>
                <w:rFonts w:ascii="Arial" w:hAnsi="Arial" w:cs="Arial"/>
                <w:b/>
                <w:sz w:val="20"/>
                <w:szCs w:val="20"/>
                <w:lang w:eastAsia="en-GB"/>
              </w:rPr>
              <w:t>(I)(F)</w:t>
            </w:r>
          </w:p>
        </w:tc>
      </w:tr>
      <w:tr w:rsidR="005927C9" w:rsidRPr="004A4E17" w14:paraId="6DBC7297" w14:textId="77777777" w:rsidTr="00DE7DB3">
        <w:trPr>
          <w:tblHeader/>
        </w:trPr>
        <w:tc>
          <w:tcPr>
            <w:tcW w:w="14601" w:type="dxa"/>
            <w:gridSpan w:val="3"/>
            <w:shd w:val="clear" w:color="auto" w:fill="EA5B0C"/>
            <w:tcMar>
              <w:top w:w="113" w:type="dxa"/>
              <w:bottom w:w="113" w:type="dxa"/>
            </w:tcMar>
            <w:vAlign w:val="center"/>
          </w:tcPr>
          <w:p w14:paraId="6DBC7296" w14:textId="77777777" w:rsidR="005927C9" w:rsidRPr="00FB2E1E" w:rsidRDefault="005927C9"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B41CD1" w:rsidRPr="004A4E17" w14:paraId="6DBC72A3" w14:textId="77777777" w:rsidTr="00393B97">
        <w:tblPrEx>
          <w:tblCellMar>
            <w:top w:w="0" w:type="dxa"/>
            <w:bottom w:w="0" w:type="dxa"/>
          </w:tblCellMar>
        </w:tblPrEx>
        <w:tc>
          <w:tcPr>
            <w:tcW w:w="14601" w:type="dxa"/>
            <w:gridSpan w:val="3"/>
            <w:tcMar>
              <w:top w:w="113" w:type="dxa"/>
              <w:bottom w:w="113" w:type="dxa"/>
            </w:tcMar>
          </w:tcPr>
          <w:p w14:paraId="6DBC7298" w14:textId="77777777" w:rsidR="00B41CD1" w:rsidRDefault="00B41CD1" w:rsidP="00B41CD1">
            <w:pPr>
              <w:pStyle w:val="BodyText"/>
              <w:rPr>
                <w:rStyle w:val="Bold"/>
              </w:rPr>
            </w:pPr>
            <w:r>
              <w:rPr>
                <w:lang w:eastAsia="en-GB"/>
              </w:rPr>
              <w:t xml:space="preserve">Past/specimen papers and mark schemes are available to download from the </w:t>
            </w:r>
            <w:hyperlink r:id="rId185" w:history="1">
              <w:r>
                <w:rPr>
                  <w:rStyle w:val="Hyperlink"/>
                </w:rPr>
                <w:t>School Support Hub</w:t>
              </w:r>
            </w:hyperlink>
            <w:r w:rsidR="009243A8">
              <w:t xml:space="preserve"> </w:t>
            </w:r>
            <w:r>
              <w:rPr>
                <w:rStyle w:val="Bold"/>
              </w:rPr>
              <w:t>(F)</w:t>
            </w:r>
          </w:p>
          <w:p w14:paraId="6DBC7299" w14:textId="77777777" w:rsidR="00B37B0E" w:rsidRDefault="00B37B0E" w:rsidP="00B41CD1">
            <w:pPr>
              <w:pStyle w:val="BodyText"/>
              <w:rPr>
                <w:rStyle w:val="Bold"/>
              </w:rPr>
            </w:pPr>
          </w:p>
          <w:p w14:paraId="6DBC729B" w14:textId="77777777" w:rsidR="00B37B0E" w:rsidRPr="00663E4F" w:rsidRDefault="00B37B0E" w:rsidP="00B37B0E">
            <w:pPr>
              <w:rPr>
                <w:rFonts w:ascii="Arial" w:hAnsi="Arial" w:cs="Arial"/>
                <w:color w:val="000000"/>
                <w:sz w:val="20"/>
                <w:szCs w:val="20"/>
              </w:rPr>
            </w:pPr>
            <w:r w:rsidRPr="00663E4F">
              <w:rPr>
                <w:rFonts w:ascii="Arial" w:hAnsi="Arial" w:cs="Arial"/>
                <w:color w:val="000000"/>
                <w:sz w:val="20"/>
                <w:szCs w:val="20"/>
              </w:rPr>
              <w:t>2025 Specimen Paper 1, Q3</w:t>
            </w:r>
          </w:p>
          <w:p w14:paraId="6DBC729C" w14:textId="77777777" w:rsidR="00B37B0E" w:rsidRPr="00663E4F" w:rsidRDefault="00B37B0E" w:rsidP="00B37B0E">
            <w:pPr>
              <w:rPr>
                <w:rFonts w:ascii="Arial" w:hAnsi="Arial" w:cs="Arial"/>
                <w:color w:val="000000"/>
                <w:sz w:val="20"/>
                <w:szCs w:val="20"/>
              </w:rPr>
            </w:pPr>
            <w:r w:rsidRPr="00663E4F">
              <w:rPr>
                <w:rFonts w:ascii="Arial" w:hAnsi="Arial" w:cs="Arial"/>
                <w:color w:val="000000"/>
                <w:sz w:val="20"/>
                <w:szCs w:val="20"/>
              </w:rPr>
              <w:t>Nov 2022 Paper 12 Q3</w:t>
            </w:r>
          </w:p>
          <w:p w14:paraId="6DBC729D" w14:textId="77777777" w:rsidR="00B37B0E" w:rsidRPr="00663E4F" w:rsidRDefault="00B37B0E" w:rsidP="00B37B0E">
            <w:pPr>
              <w:rPr>
                <w:rFonts w:ascii="Arial" w:hAnsi="Arial" w:cs="Arial"/>
                <w:color w:val="000000"/>
                <w:sz w:val="20"/>
                <w:szCs w:val="20"/>
              </w:rPr>
            </w:pPr>
            <w:r w:rsidRPr="00663E4F">
              <w:rPr>
                <w:rFonts w:ascii="Arial" w:hAnsi="Arial" w:cs="Arial"/>
                <w:color w:val="000000"/>
                <w:sz w:val="20"/>
                <w:szCs w:val="20"/>
              </w:rPr>
              <w:t>Nov 2022 Paper 13 Q3</w:t>
            </w:r>
          </w:p>
          <w:p w14:paraId="6DBC729E" w14:textId="77777777" w:rsidR="00B37B0E" w:rsidRPr="00663E4F" w:rsidRDefault="00B37B0E" w:rsidP="00B37B0E">
            <w:pPr>
              <w:rPr>
                <w:rFonts w:ascii="Arial" w:hAnsi="Arial" w:cs="Arial"/>
                <w:color w:val="000000"/>
                <w:sz w:val="20"/>
                <w:szCs w:val="20"/>
              </w:rPr>
            </w:pPr>
            <w:r w:rsidRPr="00663E4F">
              <w:rPr>
                <w:rFonts w:ascii="Arial" w:hAnsi="Arial" w:cs="Arial"/>
                <w:color w:val="000000"/>
                <w:sz w:val="20"/>
                <w:szCs w:val="20"/>
              </w:rPr>
              <w:t xml:space="preserve">Jun 2022 Paper 11 </w:t>
            </w:r>
            <w:r w:rsidR="00041FAB" w:rsidRPr="00663E4F">
              <w:rPr>
                <w:rFonts w:ascii="Arial" w:hAnsi="Arial" w:cs="Arial"/>
                <w:color w:val="000000"/>
                <w:sz w:val="20"/>
                <w:szCs w:val="20"/>
              </w:rPr>
              <w:t>Q3</w:t>
            </w:r>
          </w:p>
          <w:p w14:paraId="6DBC729F" w14:textId="77777777" w:rsidR="00B37B0E" w:rsidRPr="00663E4F" w:rsidRDefault="00041FAB" w:rsidP="00B37B0E">
            <w:pPr>
              <w:rPr>
                <w:rFonts w:ascii="Arial" w:hAnsi="Arial" w:cs="Arial"/>
                <w:color w:val="000000"/>
                <w:sz w:val="20"/>
                <w:szCs w:val="20"/>
              </w:rPr>
            </w:pPr>
            <w:r w:rsidRPr="00663E4F">
              <w:rPr>
                <w:rFonts w:ascii="Arial" w:hAnsi="Arial" w:cs="Arial"/>
                <w:color w:val="000000"/>
                <w:sz w:val="20"/>
                <w:szCs w:val="20"/>
              </w:rPr>
              <w:t>Jun 2022 Paper 13 Q3</w:t>
            </w:r>
          </w:p>
          <w:p w14:paraId="6DBC72A0" w14:textId="77777777" w:rsidR="00B37B0E" w:rsidRPr="00663E4F" w:rsidRDefault="00041FAB" w:rsidP="00B37B0E">
            <w:pPr>
              <w:rPr>
                <w:rFonts w:ascii="Arial" w:hAnsi="Arial" w:cs="Arial"/>
                <w:color w:val="000000"/>
                <w:sz w:val="20"/>
                <w:szCs w:val="20"/>
              </w:rPr>
            </w:pPr>
            <w:r w:rsidRPr="00663E4F">
              <w:rPr>
                <w:rFonts w:ascii="Arial" w:hAnsi="Arial" w:cs="Arial"/>
                <w:color w:val="000000"/>
                <w:sz w:val="20"/>
                <w:szCs w:val="20"/>
              </w:rPr>
              <w:t>Nov 2021 Paper 12 Q3</w:t>
            </w:r>
          </w:p>
          <w:p w14:paraId="6DBC72A1" w14:textId="77777777" w:rsidR="0084798E" w:rsidRPr="00663E4F" w:rsidRDefault="00B37B0E" w:rsidP="00B37B0E">
            <w:pPr>
              <w:pStyle w:val="BodyText"/>
              <w:rPr>
                <w:color w:val="000000"/>
              </w:rPr>
            </w:pPr>
            <w:r w:rsidRPr="00663E4F">
              <w:rPr>
                <w:color w:val="000000"/>
              </w:rPr>
              <w:t>N</w:t>
            </w:r>
            <w:r w:rsidR="00041FAB" w:rsidRPr="00663E4F">
              <w:rPr>
                <w:color w:val="000000"/>
              </w:rPr>
              <w:t>ov 2020 Paper 12</w:t>
            </w:r>
            <w:r w:rsidRPr="00663E4F">
              <w:rPr>
                <w:color w:val="000000"/>
              </w:rPr>
              <w:t xml:space="preserve"> Q</w:t>
            </w:r>
            <w:r w:rsidR="00041FAB" w:rsidRPr="00663E4F">
              <w:rPr>
                <w:color w:val="000000"/>
              </w:rPr>
              <w:t>3</w:t>
            </w:r>
          </w:p>
          <w:p w14:paraId="6DBC72A2" w14:textId="77777777" w:rsidR="00041FAB" w:rsidRPr="00041FAB" w:rsidRDefault="00041FAB" w:rsidP="00B37B0E">
            <w:pPr>
              <w:pStyle w:val="BodyText"/>
              <w:rPr>
                <w:i/>
                <w:iCs/>
                <w:color w:val="000000"/>
              </w:rPr>
            </w:pPr>
            <w:r w:rsidRPr="00663E4F">
              <w:rPr>
                <w:color w:val="000000"/>
              </w:rPr>
              <w:t>Jun 2020 Paper 13 Q3</w:t>
            </w:r>
          </w:p>
        </w:tc>
      </w:tr>
    </w:tbl>
    <w:p w14:paraId="6DBC72A5" w14:textId="77777777" w:rsidR="003947CA" w:rsidRDefault="003947CA" w:rsidP="003947CA">
      <w:pPr>
        <w:rPr>
          <w:rFonts w:ascii="Arial" w:hAnsi="Arial"/>
          <w:bCs/>
          <w:sz w:val="20"/>
          <w:szCs w:val="20"/>
        </w:rPr>
      </w:pPr>
    </w:p>
    <w:p w14:paraId="6DBC72A6" w14:textId="77777777" w:rsidR="003947CA" w:rsidRDefault="003947CA" w:rsidP="003947CA">
      <w:pPr>
        <w:rPr>
          <w:rFonts w:ascii="Arial" w:hAnsi="Arial"/>
          <w:bCs/>
          <w:sz w:val="20"/>
          <w:szCs w:val="20"/>
        </w:rPr>
        <w:sectPr w:rsidR="003947CA" w:rsidSect="00FA7E63">
          <w:pgSz w:w="16840" w:h="11900" w:orient="landscape" w:code="9"/>
          <w:pgMar w:top="1134" w:right="1134" w:bottom="1134" w:left="1134" w:header="567" w:footer="567" w:gutter="0"/>
          <w:cols w:space="708"/>
          <w:titlePg/>
          <w:docGrid w:linePitch="326"/>
        </w:sectPr>
      </w:pPr>
    </w:p>
    <w:p w14:paraId="6DBC72A7" w14:textId="69B472AC" w:rsidR="003947CA" w:rsidRPr="003B3190" w:rsidRDefault="003B3190" w:rsidP="003B3190">
      <w:pPr>
        <w:pStyle w:val="Heading1"/>
      </w:pPr>
      <w:bookmarkStart w:id="8" w:name="_Toc130202089"/>
      <w:r>
        <w:t xml:space="preserve">4. </w:t>
      </w:r>
      <w:r w:rsidR="003A1289" w:rsidRPr="003B3190">
        <w:t>Family</w:t>
      </w:r>
      <w:bookmarkEnd w:id="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DE7DB3" w:rsidRPr="004A4E17" w14:paraId="6DBC72AC" w14:textId="77777777" w:rsidTr="00393B97">
        <w:trPr>
          <w:tblHeader/>
        </w:trPr>
        <w:tc>
          <w:tcPr>
            <w:tcW w:w="2552" w:type="dxa"/>
            <w:shd w:val="clear" w:color="auto" w:fill="EA5B0C"/>
            <w:tcMar>
              <w:top w:w="113" w:type="dxa"/>
              <w:bottom w:w="113" w:type="dxa"/>
            </w:tcMar>
            <w:vAlign w:val="center"/>
          </w:tcPr>
          <w:p w14:paraId="6DBC72A9" w14:textId="77777777" w:rsidR="00DE7DB3" w:rsidRPr="004A4E17" w:rsidRDefault="00DE7DB3" w:rsidP="00393B97">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6DBC72AA" w14:textId="77777777" w:rsidR="00DE7DB3" w:rsidRPr="004A4E17" w:rsidRDefault="00DE7DB3" w:rsidP="00393B97">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72AB" w14:textId="77777777" w:rsidR="00DE7DB3" w:rsidRPr="00DF2AEF" w:rsidRDefault="00DE7DB3" w:rsidP="00393B97">
            <w:pPr>
              <w:pStyle w:val="TableHead"/>
              <w:spacing w:before="0" w:after="0"/>
            </w:pPr>
            <w:r w:rsidRPr="00DF2AEF">
              <w:t>Suggested teaching activities</w:t>
            </w:r>
          </w:p>
        </w:tc>
      </w:tr>
      <w:tr w:rsidR="00DE7DB3" w:rsidRPr="004A4E17" w14:paraId="6DBC72C7" w14:textId="77777777" w:rsidTr="00393B97">
        <w:tblPrEx>
          <w:tblCellMar>
            <w:top w:w="0" w:type="dxa"/>
            <w:bottom w:w="0" w:type="dxa"/>
          </w:tblCellMar>
        </w:tblPrEx>
        <w:trPr>
          <w:trHeight w:val="487"/>
        </w:trPr>
        <w:tc>
          <w:tcPr>
            <w:tcW w:w="2552" w:type="dxa"/>
            <w:tcMar>
              <w:top w:w="113" w:type="dxa"/>
              <w:bottom w:w="113" w:type="dxa"/>
            </w:tcMar>
          </w:tcPr>
          <w:p w14:paraId="6DBC72AD" w14:textId="178D7FEB" w:rsidR="00DE7DB3" w:rsidRDefault="003A1289" w:rsidP="002C3C6E">
            <w:pPr>
              <w:pStyle w:val="BodyText"/>
              <w:numPr>
                <w:ilvl w:val="1"/>
                <w:numId w:val="19"/>
              </w:numPr>
              <w:rPr>
                <w:b/>
                <w:lang w:eastAsia="en-GB"/>
              </w:rPr>
            </w:pPr>
            <w:r>
              <w:rPr>
                <w:b/>
                <w:lang w:eastAsia="en-GB"/>
              </w:rPr>
              <w:t>What are the different types of families?</w:t>
            </w:r>
          </w:p>
          <w:p w14:paraId="6DBC72AE" w14:textId="77777777" w:rsidR="003A1289" w:rsidRDefault="003A1289" w:rsidP="003A1289">
            <w:pPr>
              <w:pStyle w:val="BodyText"/>
              <w:ind w:left="-41"/>
              <w:rPr>
                <w:b/>
                <w:lang w:eastAsia="en-GB"/>
              </w:rPr>
            </w:pPr>
          </w:p>
          <w:p w14:paraId="6DBC72AF" w14:textId="77777777" w:rsidR="003A1289" w:rsidRPr="003A1289" w:rsidRDefault="003A1289" w:rsidP="003A1289">
            <w:pPr>
              <w:pStyle w:val="BodyText"/>
              <w:ind w:left="-41"/>
              <w:rPr>
                <w:lang w:eastAsia="en-GB"/>
              </w:rPr>
            </w:pPr>
            <w:r>
              <w:rPr>
                <w:lang w:eastAsia="en-GB"/>
              </w:rPr>
              <w:t xml:space="preserve">4.1.1. </w:t>
            </w:r>
            <w:r w:rsidR="00E81134">
              <w:rPr>
                <w:lang w:eastAsia="en-GB"/>
              </w:rPr>
              <w:t xml:space="preserve">Different family structures </w:t>
            </w:r>
          </w:p>
        </w:tc>
        <w:tc>
          <w:tcPr>
            <w:tcW w:w="2126" w:type="dxa"/>
            <w:tcMar>
              <w:top w:w="113" w:type="dxa"/>
              <w:bottom w:w="113" w:type="dxa"/>
            </w:tcMar>
          </w:tcPr>
          <w:p w14:paraId="6DBC72B0" w14:textId="77777777" w:rsidR="00DE7DB3" w:rsidRPr="004A4E17" w:rsidRDefault="003C3E5A" w:rsidP="00393B97">
            <w:pPr>
              <w:pStyle w:val="BodyText"/>
              <w:rPr>
                <w:lang w:eastAsia="en-GB"/>
              </w:rPr>
            </w:pPr>
            <w:r>
              <w:rPr>
                <w:lang w:eastAsia="en-GB"/>
              </w:rPr>
              <w:t xml:space="preserve">To learn about the different types of families, including nuclear, extended, reconstituted, same-sex, lone-parent, polygamous, empty nest, childless, as well as the strengths and limitations of different family structures. </w:t>
            </w:r>
          </w:p>
        </w:tc>
        <w:tc>
          <w:tcPr>
            <w:tcW w:w="9923" w:type="dxa"/>
            <w:tcMar>
              <w:top w:w="113" w:type="dxa"/>
              <w:bottom w:w="113" w:type="dxa"/>
            </w:tcMar>
          </w:tcPr>
          <w:p w14:paraId="6DBC72B1" w14:textId="77777777" w:rsidR="003C3E5A" w:rsidRPr="00262E32" w:rsidRDefault="003C3E5A" w:rsidP="003C3E5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Begin by discussing what we mean by a ‘family’ and come up with a recognised definition for this.</w:t>
            </w:r>
          </w:p>
          <w:p w14:paraId="6DBC72B2" w14:textId="77777777" w:rsidR="003C3E5A" w:rsidRPr="00262E32" w:rsidRDefault="003C3E5A" w:rsidP="003C3E5A">
            <w:pPr>
              <w:pStyle w:val="ListParagraph"/>
              <w:autoSpaceDE w:val="0"/>
              <w:autoSpaceDN w:val="0"/>
              <w:adjustRightInd w:val="0"/>
              <w:ind w:left="360"/>
              <w:rPr>
                <w:rFonts w:cs="Arial"/>
                <w:lang w:eastAsia="en-GB"/>
              </w:rPr>
            </w:pPr>
          </w:p>
          <w:p w14:paraId="6DBC72B3" w14:textId="77777777" w:rsidR="003C3E5A" w:rsidRPr="00262E32" w:rsidRDefault="003C3E5A" w:rsidP="003C3E5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Learners to brainstorm the various types of families they can think of – from their own experiences and through the media. Collate these on the board. </w:t>
            </w:r>
          </w:p>
          <w:p w14:paraId="6DBC72B4" w14:textId="77777777" w:rsidR="003C3E5A" w:rsidRPr="00262E32" w:rsidRDefault="003C3E5A" w:rsidP="003C3E5A">
            <w:pPr>
              <w:pStyle w:val="ListParagraph"/>
              <w:rPr>
                <w:rFonts w:cs="Arial"/>
                <w:lang w:eastAsia="en-GB"/>
              </w:rPr>
            </w:pPr>
          </w:p>
          <w:p w14:paraId="6DBC72B5" w14:textId="50B371E9" w:rsidR="003C3E5A" w:rsidRPr="00262E32" w:rsidRDefault="003C3E5A" w:rsidP="003C3E5A">
            <w:pPr>
              <w:autoSpaceDE w:val="0"/>
              <w:autoSpaceDN w:val="0"/>
              <w:adjustRightInd w:val="0"/>
              <w:rPr>
                <w:rFonts w:ascii="Arial" w:hAnsi="Arial" w:cs="Arial"/>
                <w:spacing w:val="-2"/>
                <w:sz w:val="20"/>
                <w:szCs w:val="20"/>
                <w:lang w:eastAsia="en-GB"/>
              </w:rPr>
            </w:pPr>
            <w:r w:rsidRPr="00262E32">
              <w:rPr>
                <w:rFonts w:ascii="Arial" w:hAnsi="Arial" w:cs="Arial"/>
                <w:spacing w:val="-2"/>
                <w:sz w:val="20"/>
                <w:szCs w:val="20"/>
                <w:lang w:eastAsia="en-GB"/>
              </w:rPr>
              <w:t xml:space="preserve">Watch an extract from a TV programme (a soap opera </w:t>
            </w:r>
            <w:r>
              <w:rPr>
                <w:rFonts w:ascii="Arial" w:hAnsi="Arial" w:cs="Arial"/>
                <w:spacing w:val="-2"/>
                <w:sz w:val="20"/>
                <w:szCs w:val="20"/>
                <w:lang w:eastAsia="en-GB"/>
              </w:rPr>
              <w:t xml:space="preserve">or sit-com </w:t>
            </w:r>
            <w:r w:rsidRPr="00262E32">
              <w:rPr>
                <w:rFonts w:ascii="Arial" w:hAnsi="Arial" w:cs="Arial"/>
                <w:spacing w:val="-2"/>
                <w:sz w:val="20"/>
                <w:szCs w:val="20"/>
                <w:lang w:eastAsia="en-GB"/>
              </w:rPr>
              <w:t xml:space="preserve">would work well for this) and </w:t>
            </w:r>
            <w:r w:rsidR="002C3C6E">
              <w:rPr>
                <w:rFonts w:ascii="Arial" w:hAnsi="Arial" w:cs="Arial"/>
                <w:spacing w:val="-2"/>
                <w:sz w:val="20"/>
                <w:szCs w:val="20"/>
                <w:lang w:eastAsia="en-GB"/>
              </w:rPr>
              <w:t>learners</w:t>
            </w:r>
            <w:r w:rsidRPr="00262E32">
              <w:rPr>
                <w:rFonts w:ascii="Arial" w:hAnsi="Arial" w:cs="Arial"/>
                <w:spacing w:val="-2"/>
                <w:sz w:val="20"/>
                <w:szCs w:val="20"/>
                <w:lang w:eastAsia="en-GB"/>
              </w:rPr>
              <w:t xml:space="preserve"> note down all the types of families shown. Choose a couple of different clips if you want to emphasise </w:t>
            </w:r>
            <w:proofErr w:type="gramStart"/>
            <w:r w:rsidRPr="00262E32">
              <w:rPr>
                <w:rFonts w:ascii="Arial" w:hAnsi="Arial" w:cs="Arial"/>
                <w:spacing w:val="-2"/>
                <w:sz w:val="20"/>
                <w:szCs w:val="20"/>
                <w:lang w:eastAsia="en-GB"/>
              </w:rPr>
              <w:t>particular types</w:t>
            </w:r>
            <w:proofErr w:type="gramEnd"/>
            <w:r w:rsidRPr="00262E32">
              <w:rPr>
                <w:rFonts w:ascii="Arial" w:hAnsi="Arial" w:cs="Arial"/>
                <w:spacing w:val="-2"/>
                <w:sz w:val="20"/>
                <w:szCs w:val="20"/>
                <w:lang w:eastAsia="en-GB"/>
              </w:rPr>
              <w:t xml:space="preserve"> of families to learners. Add these types to the list. </w:t>
            </w:r>
            <w:r w:rsidRPr="00262E32">
              <w:rPr>
                <w:rFonts w:ascii="Arial" w:hAnsi="Arial" w:cs="Arial"/>
                <w:b/>
                <w:spacing w:val="-2"/>
                <w:sz w:val="20"/>
                <w:szCs w:val="20"/>
                <w:lang w:eastAsia="en-GB"/>
              </w:rPr>
              <w:t>(I)</w:t>
            </w:r>
          </w:p>
          <w:p w14:paraId="6DBC72B6" w14:textId="77777777" w:rsidR="003C3E5A" w:rsidRPr="00262E32" w:rsidRDefault="003C3E5A" w:rsidP="003C3E5A">
            <w:pPr>
              <w:pStyle w:val="ListParagraph"/>
              <w:rPr>
                <w:rFonts w:cs="Arial"/>
                <w:lang w:eastAsia="en-GB"/>
              </w:rPr>
            </w:pPr>
          </w:p>
          <w:p w14:paraId="6DBC72B7" w14:textId="5F8BE7BF" w:rsidR="003C3E5A" w:rsidRPr="00262E32" w:rsidRDefault="003C3E5A" w:rsidP="003C3E5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Create a series of cards with a range of family types written on – pick a card out of a bag and learners have two minutes in pairs to create this family </w:t>
            </w:r>
            <w:r w:rsidR="00AF72A8">
              <w:rPr>
                <w:rFonts w:ascii="Arial" w:hAnsi="Arial" w:cs="Arial"/>
                <w:sz w:val="20"/>
                <w:szCs w:val="20"/>
                <w:lang w:eastAsia="en-GB"/>
              </w:rPr>
              <w:t>using</w:t>
            </w:r>
            <w:r w:rsidRPr="00262E32">
              <w:rPr>
                <w:rFonts w:ascii="Arial" w:hAnsi="Arial" w:cs="Arial"/>
                <w:sz w:val="20"/>
                <w:szCs w:val="20"/>
                <w:lang w:eastAsia="en-GB"/>
              </w:rPr>
              <w:t xml:space="preserve"> </w:t>
            </w:r>
            <w:r w:rsidR="0081592A">
              <w:rPr>
                <w:rFonts w:ascii="Arial" w:hAnsi="Arial" w:cs="Arial"/>
                <w:sz w:val="20"/>
                <w:szCs w:val="20"/>
                <w:lang w:eastAsia="en-GB"/>
              </w:rPr>
              <w:t>modelling clay</w:t>
            </w:r>
            <w:r w:rsidRPr="00262E32">
              <w:rPr>
                <w:rFonts w:ascii="Arial" w:hAnsi="Arial" w:cs="Arial"/>
                <w:sz w:val="20"/>
                <w:szCs w:val="20"/>
                <w:lang w:eastAsia="en-GB"/>
              </w:rPr>
              <w:t xml:space="preserve">. Vote for the best one, recapping what the family type is all about at the same time and move on to the next card. </w:t>
            </w:r>
            <w:r>
              <w:rPr>
                <w:rFonts w:ascii="Arial" w:hAnsi="Arial" w:cs="Arial"/>
                <w:sz w:val="20"/>
                <w:szCs w:val="20"/>
                <w:lang w:eastAsia="en-GB"/>
              </w:rPr>
              <w:t xml:space="preserve"> Discuss the strengths and limitations of the different types of families. </w:t>
            </w:r>
          </w:p>
          <w:p w14:paraId="6DBC72B8" w14:textId="77777777" w:rsidR="003C3E5A" w:rsidRPr="00262E32" w:rsidRDefault="003C3E5A" w:rsidP="003C3E5A">
            <w:pPr>
              <w:pStyle w:val="ListParagraph"/>
              <w:rPr>
                <w:rFonts w:cs="Arial"/>
                <w:lang w:eastAsia="en-GB"/>
              </w:rPr>
            </w:pPr>
          </w:p>
          <w:p w14:paraId="6DBC72B9" w14:textId="77777777" w:rsidR="003C3E5A" w:rsidRDefault="003C3E5A" w:rsidP="003C3E5A">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 xml:space="preserve">: </w:t>
            </w:r>
            <w:r w:rsidRPr="00262E32">
              <w:rPr>
                <w:rFonts w:ascii="Arial" w:hAnsi="Arial" w:cs="Arial"/>
                <w:sz w:val="20"/>
                <w:szCs w:val="20"/>
                <w:lang w:eastAsia="en-GB"/>
              </w:rPr>
              <w:t xml:space="preserve">learners create a glossary of all the different family types they need to know according to the syllabus. </w:t>
            </w:r>
            <w:r>
              <w:rPr>
                <w:rFonts w:ascii="Arial" w:hAnsi="Arial" w:cs="Arial"/>
                <w:sz w:val="20"/>
                <w:szCs w:val="20"/>
                <w:lang w:eastAsia="en-GB"/>
              </w:rPr>
              <w:t>Next to each one</w:t>
            </w:r>
            <w:r w:rsidR="00793848">
              <w:rPr>
                <w:rFonts w:ascii="Arial" w:hAnsi="Arial" w:cs="Arial"/>
                <w:sz w:val="20"/>
                <w:szCs w:val="20"/>
                <w:lang w:eastAsia="en-GB"/>
              </w:rPr>
              <w:t>,</w:t>
            </w:r>
            <w:r>
              <w:rPr>
                <w:rFonts w:ascii="Arial" w:hAnsi="Arial" w:cs="Arial"/>
                <w:sz w:val="20"/>
                <w:szCs w:val="20"/>
                <w:lang w:eastAsia="en-GB"/>
              </w:rPr>
              <w:t xml:space="preserve"> add their strengths and limitations. </w:t>
            </w:r>
            <w:r w:rsidRPr="00262E32">
              <w:rPr>
                <w:rFonts w:ascii="Arial" w:hAnsi="Arial" w:cs="Arial"/>
                <w:b/>
                <w:sz w:val="20"/>
                <w:szCs w:val="20"/>
                <w:lang w:eastAsia="en-GB"/>
              </w:rPr>
              <w:t>(I)</w:t>
            </w:r>
          </w:p>
          <w:p w14:paraId="6DBC72BA" w14:textId="77777777" w:rsidR="003C3E5A" w:rsidRDefault="003C3E5A" w:rsidP="003C3E5A">
            <w:pPr>
              <w:autoSpaceDE w:val="0"/>
              <w:autoSpaceDN w:val="0"/>
              <w:adjustRightInd w:val="0"/>
              <w:rPr>
                <w:rFonts w:ascii="Arial" w:hAnsi="Arial" w:cs="Arial"/>
                <w:b/>
                <w:sz w:val="20"/>
                <w:szCs w:val="20"/>
                <w:lang w:eastAsia="en-GB"/>
              </w:rPr>
            </w:pPr>
          </w:p>
          <w:p w14:paraId="6DBC72BB" w14:textId="77777777" w:rsidR="003C3E5A" w:rsidRPr="00262E32" w:rsidRDefault="003C3E5A" w:rsidP="003C3E5A">
            <w:pPr>
              <w:autoSpaceDE w:val="0"/>
              <w:autoSpaceDN w:val="0"/>
              <w:adjustRightInd w:val="0"/>
              <w:rPr>
                <w:rFonts w:ascii="Arial" w:hAnsi="Arial" w:cs="Arial"/>
                <w:b/>
                <w:sz w:val="20"/>
                <w:szCs w:val="20"/>
              </w:rPr>
            </w:pPr>
            <w:r w:rsidRPr="00262E32">
              <w:rPr>
                <w:rFonts w:ascii="Arial" w:hAnsi="Arial" w:cs="Arial"/>
                <w:b/>
                <w:sz w:val="20"/>
                <w:szCs w:val="20"/>
              </w:rPr>
              <w:t>TV/film:</w:t>
            </w:r>
          </w:p>
          <w:p w14:paraId="6DBC72BC" w14:textId="13A24763" w:rsidR="003C3E5A" w:rsidRDefault="003C3E5A" w:rsidP="003C3E5A">
            <w:pPr>
              <w:autoSpaceDE w:val="0"/>
              <w:autoSpaceDN w:val="0"/>
              <w:adjustRightInd w:val="0"/>
              <w:rPr>
                <w:rFonts w:ascii="Arial" w:hAnsi="Arial" w:cs="Arial"/>
                <w:sz w:val="20"/>
                <w:szCs w:val="20"/>
              </w:rPr>
            </w:pPr>
            <w:r w:rsidRPr="00262E32">
              <w:rPr>
                <w:rFonts w:ascii="Arial" w:hAnsi="Arial" w:cs="Arial"/>
                <w:sz w:val="20"/>
                <w:szCs w:val="20"/>
              </w:rPr>
              <w:t xml:space="preserve">Required for analysis either in film or online format, </w:t>
            </w:r>
            <w:proofErr w:type="gramStart"/>
            <w:r w:rsidRPr="00262E32">
              <w:rPr>
                <w:rFonts w:ascii="Arial" w:hAnsi="Arial" w:cs="Arial"/>
                <w:sz w:val="20"/>
                <w:szCs w:val="20"/>
              </w:rPr>
              <w:t>e.g.</w:t>
            </w:r>
            <w:proofErr w:type="gramEnd"/>
            <w:r w:rsidRPr="00262E32">
              <w:rPr>
                <w:rFonts w:ascii="Arial" w:hAnsi="Arial" w:cs="Arial"/>
                <w:sz w:val="20"/>
                <w:szCs w:val="20"/>
              </w:rPr>
              <w:t xml:space="preserve"> </w:t>
            </w:r>
            <w:r w:rsidR="00BE1C22">
              <w:rPr>
                <w:rFonts w:ascii="Arial" w:hAnsi="Arial" w:cs="Arial"/>
                <w:sz w:val="20"/>
                <w:szCs w:val="20"/>
              </w:rPr>
              <w:t>television</w:t>
            </w:r>
            <w:r w:rsidRPr="00262E32">
              <w:rPr>
                <w:rFonts w:ascii="Arial" w:hAnsi="Arial" w:cs="Arial"/>
                <w:sz w:val="20"/>
                <w:szCs w:val="20"/>
              </w:rPr>
              <w:t xml:space="preserve"> series such as Dallas, Eastenders, Coronation Street, Korero Mai,</w:t>
            </w:r>
            <w:r>
              <w:rPr>
                <w:rFonts w:ascii="Arial" w:hAnsi="Arial" w:cs="Arial"/>
                <w:sz w:val="20"/>
                <w:szCs w:val="20"/>
              </w:rPr>
              <w:t xml:space="preserve"> Modern Family,</w:t>
            </w:r>
            <w:r w:rsidRPr="00262E32">
              <w:rPr>
                <w:rFonts w:ascii="Arial" w:hAnsi="Arial" w:cs="Arial"/>
                <w:sz w:val="20"/>
                <w:szCs w:val="20"/>
              </w:rPr>
              <w:t xml:space="preserve"> etc. </w:t>
            </w:r>
          </w:p>
          <w:p w14:paraId="6DBC72BD" w14:textId="77777777" w:rsidR="00A43FCD" w:rsidRDefault="00A43FCD" w:rsidP="003C3E5A">
            <w:pPr>
              <w:autoSpaceDE w:val="0"/>
              <w:autoSpaceDN w:val="0"/>
              <w:adjustRightInd w:val="0"/>
              <w:rPr>
                <w:rFonts w:ascii="Arial" w:hAnsi="Arial" w:cs="Arial"/>
                <w:sz w:val="20"/>
                <w:szCs w:val="20"/>
              </w:rPr>
            </w:pPr>
          </w:p>
          <w:p w14:paraId="6DBC72BE" w14:textId="797790F0" w:rsidR="00A43FCD"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T</w:t>
            </w:r>
            <w:r w:rsidR="00A43FCD">
              <w:rPr>
                <w:rFonts w:ascii="Arial" w:hAnsi="Arial" w:cs="Arial"/>
                <w:sz w:val="20"/>
                <w:szCs w:val="20"/>
              </w:rPr>
              <w:t xml:space="preserve">ext on family diversity (for A level but can be used for IGCSE as well) </w:t>
            </w:r>
            <w:hyperlink r:id="rId186" w:history="1">
              <w:r>
                <w:rPr>
                  <w:rStyle w:val="Hyperlink"/>
                  <w:rFonts w:ascii="Arial" w:hAnsi="Arial" w:cs="Arial"/>
                  <w:sz w:val="20"/>
                  <w:szCs w:val="20"/>
                </w:rPr>
                <w:t>www.</w:t>
              </w:r>
              <w:r w:rsidR="00A43FCD" w:rsidRPr="00364971">
                <w:rPr>
                  <w:rStyle w:val="Hyperlink"/>
                  <w:rFonts w:ascii="Arial" w:hAnsi="Arial" w:cs="Arial"/>
                  <w:sz w:val="20"/>
                  <w:szCs w:val="20"/>
                </w:rPr>
                <w:t>tutor2u.net/sociology/reference/families-forms-of-family-diversity</w:t>
              </w:r>
            </w:hyperlink>
            <w:r w:rsidR="00A43FCD">
              <w:rPr>
                <w:rFonts w:ascii="Arial" w:hAnsi="Arial" w:cs="Arial"/>
                <w:sz w:val="20"/>
                <w:szCs w:val="20"/>
              </w:rPr>
              <w:t xml:space="preserve"> </w:t>
            </w:r>
          </w:p>
          <w:p w14:paraId="6DBC72C0" w14:textId="77777777" w:rsidR="00A43FCD" w:rsidRDefault="00457629" w:rsidP="002C3C6E">
            <w:pPr>
              <w:autoSpaceDE w:val="0"/>
              <w:autoSpaceDN w:val="0"/>
              <w:adjustRightInd w:val="0"/>
              <w:spacing w:before="60" w:after="60"/>
              <w:rPr>
                <w:rFonts w:ascii="Arial" w:hAnsi="Arial" w:cs="Arial"/>
                <w:sz w:val="20"/>
                <w:szCs w:val="20"/>
              </w:rPr>
            </w:pPr>
            <w:r>
              <w:rPr>
                <w:rFonts w:ascii="Arial" w:hAnsi="Arial" w:cs="Arial"/>
                <w:sz w:val="20"/>
                <w:szCs w:val="20"/>
              </w:rPr>
              <w:t xml:space="preserve">Introduction to </w:t>
            </w:r>
            <w:r w:rsidR="00634E06">
              <w:rPr>
                <w:rFonts w:ascii="Arial" w:hAnsi="Arial" w:cs="Arial"/>
                <w:sz w:val="20"/>
                <w:szCs w:val="20"/>
              </w:rPr>
              <w:t>sociology of family</w:t>
            </w:r>
            <w:r>
              <w:rPr>
                <w:rFonts w:ascii="Arial" w:hAnsi="Arial" w:cs="Arial"/>
                <w:sz w:val="20"/>
                <w:szCs w:val="20"/>
              </w:rPr>
              <w:t xml:space="preserve"> video </w:t>
            </w:r>
            <w:hyperlink r:id="rId187" w:history="1">
              <w:r w:rsidRPr="00364971">
                <w:rPr>
                  <w:rStyle w:val="Hyperlink"/>
                  <w:rFonts w:ascii="Arial" w:hAnsi="Arial" w:cs="Arial"/>
                  <w:sz w:val="20"/>
                  <w:szCs w:val="20"/>
                </w:rPr>
                <w:t>https://youtu.be/E5WFEw-7OO0</w:t>
              </w:r>
            </w:hyperlink>
            <w:r>
              <w:rPr>
                <w:rFonts w:ascii="Arial" w:hAnsi="Arial" w:cs="Arial"/>
                <w:sz w:val="20"/>
                <w:szCs w:val="20"/>
              </w:rPr>
              <w:t xml:space="preserve"> </w:t>
            </w:r>
          </w:p>
          <w:p w14:paraId="6DBC72C2" w14:textId="64A725E3" w:rsidR="00457629" w:rsidRDefault="00634E06" w:rsidP="002C3C6E">
            <w:pPr>
              <w:autoSpaceDE w:val="0"/>
              <w:autoSpaceDN w:val="0"/>
              <w:adjustRightInd w:val="0"/>
              <w:spacing w:before="60" w:after="60"/>
              <w:rPr>
                <w:rFonts w:ascii="Arial" w:hAnsi="Arial" w:cs="Arial"/>
                <w:sz w:val="20"/>
                <w:szCs w:val="20"/>
              </w:rPr>
            </w:pPr>
            <w:r>
              <w:rPr>
                <w:rFonts w:ascii="Arial" w:hAnsi="Arial" w:cs="Arial"/>
                <w:sz w:val="20"/>
                <w:szCs w:val="20"/>
              </w:rPr>
              <w:t xml:space="preserve">Video on the </w:t>
            </w:r>
            <w:r w:rsidR="006E3857">
              <w:rPr>
                <w:rFonts w:ascii="Arial" w:hAnsi="Arial" w:cs="Arial"/>
                <w:sz w:val="20"/>
                <w:szCs w:val="20"/>
              </w:rPr>
              <w:t>d</w:t>
            </w:r>
            <w:r w:rsidR="00457629">
              <w:rPr>
                <w:rFonts w:ascii="Arial" w:hAnsi="Arial" w:cs="Arial"/>
                <w:sz w:val="20"/>
                <w:szCs w:val="20"/>
              </w:rPr>
              <w:t xml:space="preserve">ifferent kinds of families </w:t>
            </w:r>
            <w:hyperlink r:id="rId188" w:history="1">
              <w:r w:rsidR="00457629" w:rsidRPr="00364971">
                <w:rPr>
                  <w:rStyle w:val="Hyperlink"/>
                  <w:rFonts w:ascii="Arial" w:hAnsi="Arial" w:cs="Arial"/>
                  <w:sz w:val="20"/>
                  <w:szCs w:val="20"/>
                </w:rPr>
                <w:t>https://youtu.be/hpCyiyNqzlE</w:t>
              </w:r>
            </w:hyperlink>
            <w:r w:rsidR="00457629">
              <w:rPr>
                <w:rFonts w:ascii="Arial" w:hAnsi="Arial" w:cs="Arial"/>
                <w:sz w:val="20"/>
                <w:szCs w:val="20"/>
              </w:rPr>
              <w:t xml:space="preserve"> </w:t>
            </w:r>
          </w:p>
          <w:p w14:paraId="6DBC72C6" w14:textId="70010E8A" w:rsidR="003F5780" w:rsidRPr="00DB2C1F" w:rsidRDefault="002C3C6E" w:rsidP="002C3C6E">
            <w:pPr>
              <w:pStyle w:val="BodyText"/>
              <w:spacing w:before="60" w:after="60"/>
              <w:rPr>
                <w:lang w:eastAsia="en-GB"/>
              </w:rPr>
            </w:pPr>
            <w:r>
              <w:rPr>
                <w:lang w:eastAsia="en-GB"/>
              </w:rPr>
              <w:t>A detailed</w:t>
            </w:r>
            <w:r w:rsidR="002C212A">
              <w:rPr>
                <w:lang w:eastAsia="en-GB"/>
              </w:rPr>
              <w:t xml:space="preserve"> text on </w:t>
            </w:r>
            <w:r w:rsidR="006E3857">
              <w:rPr>
                <w:lang w:eastAsia="en-GB"/>
              </w:rPr>
              <w:t>f</w:t>
            </w:r>
            <w:r w:rsidR="002C212A">
              <w:rPr>
                <w:lang w:eastAsia="en-GB"/>
              </w:rPr>
              <w:t xml:space="preserve">amilies and households </w:t>
            </w:r>
            <w:r w:rsidR="006E3857">
              <w:rPr>
                <w:lang w:eastAsia="en-GB"/>
              </w:rPr>
              <w:t>which include</w:t>
            </w:r>
            <w:r w:rsidR="002C212A">
              <w:rPr>
                <w:lang w:eastAsia="en-GB"/>
              </w:rPr>
              <w:t xml:space="preserve"> different types of families </w:t>
            </w:r>
            <w:hyperlink r:id="rId189" w:history="1">
              <w:r>
                <w:rPr>
                  <w:rStyle w:val="Hyperlink"/>
                  <w:rFonts w:cs="Arial"/>
                  <w:lang w:eastAsia="en-GB"/>
                </w:rPr>
                <w:t>www.</w:t>
              </w:r>
              <w:r w:rsidR="002C212A" w:rsidRPr="00DC43A8">
                <w:rPr>
                  <w:rStyle w:val="Hyperlink"/>
                  <w:rFonts w:cs="Arial"/>
                  <w:lang w:eastAsia="en-GB"/>
                </w:rPr>
                <w:t>studysmarter.co.uk/explanations/social-studies/families-and-households/</w:t>
              </w:r>
            </w:hyperlink>
          </w:p>
        </w:tc>
      </w:tr>
      <w:tr w:rsidR="00DE7DB3" w:rsidRPr="004A4E17" w14:paraId="6DBC72D4" w14:textId="77777777" w:rsidTr="00393B97">
        <w:tblPrEx>
          <w:tblCellMar>
            <w:top w:w="0" w:type="dxa"/>
            <w:bottom w:w="0" w:type="dxa"/>
          </w:tblCellMar>
        </w:tblPrEx>
        <w:tc>
          <w:tcPr>
            <w:tcW w:w="2552" w:type="dxa"/>
            <w:tcMar>
              <w:top w:w="113" w:type="dxa"/>
              <w:bottom w:w="113" w:type="dxa"/>
            </w:tcMar>
          </w:tcPr>
          <w:p w14:paraId="6DBC72C8" w14:textId="3DEF2F5A" w:rsidR="00DE7DB3" w:rsidRPr="004A4E17" w:rsidRDefault="00A5370D" w:rsidP="002C3C6E">
            <w:pPr>
              <w:pStyle w:val="BodyText"/>
              <w:numPr>
                <w:ilvl w:val="2"/>
                <w:numId w:val="20"/>
              </w:numPr>
              <w:rPr>
                <w:lang w:eastAsia="en-GB"/>
              </w:rPr>
            </w:pPr>
            <w:r>
              <w:rPr>
                <w:lang w:eastAsia="en-GB"/>
              </w:rPr>
              <w:t xml:space="preserve">Variations and diversity </w:t>
            </w:r>
            <w:r w:rsidR="0085363A">
              <w:rPr>
                <w:lang w:eastAsia="en-GB"/>
              </w:rPr>
              <w:t>in the family</w:t>
            </w:r>
          </w:p>
        </w:tc>
        <w:tc>
          <w:tcPr>
            <w:tcW w:w="2126" w:type="dxa"/>
            <w:tcMar>
              <w:top w:w="113" w:type="dxa"/>
              <w:bottom w:w="113" w:type="dxa"/>
            </w:tcMar>
          </w:tcPr>
          <w:p w14:paraId="6DBC72C9" w14:textId="7082AEEE" w:rsidR="00DE7DB3" w:rsidRPr="004A4E17" w:rsidRDefault="003F5780" w:rsidP="00393B97">
            <w:pPr>
              <w:pStyle w:val="BodyText"/>
              <w:rPr>
                <w:lang w:eastAsia="en-GB"/>
              </w:rPr>
            </w:pPr>
            <w:r>
              <w:rPr>
                <w:lang w:eastAsia="en-GB"/>
              </w:rPr>
              <w:t xml:space="preserve">To understand how </w:t>
            </w:r>
            <w:r w:rsidR="00D457BB">
              <w:rPr>
                <w:lang w:eastAsia="en-GB"/>
              </w:rPr>
              <w:t>families may differ, including cross-cultural, social class and ethnic variations</w:t>
            </w:r>
            <w:r w:rsidR="00E829D6">
              <w:rPr>
                <w:lang w:eastAsia="en-GB"/>
              </w:rPr>
              <w:t>.</w:t>
            </w:r>
            <w:r w:rsidR="00D457BB">
              <w:rPr>
                <w:lang w:eastAsia="en-GB"/>
              </w:rPr>
              <w:t xml:space="preserve"> </w:t>
            </w:r>
          </w:p>
        </w:tc>
        <w:tc>
          <w:tcPr>
            <w:tcW w:w="9923" w:type="dxa"/>
            <w:tcMar>
              <w:top w:w="113" w:type="dxa"/>
              <w:bottom w:w="113" w:type="dxa"/>
            </w:tcMar>
          </w:tcPr>
          <w:p w14:paraId="6DBC72CA" w14:textId="3C1B4E9A" w:rsidR="0085363A" w:rsidRDefault="0085363A" w:rsidP="0085363A">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Establish what is meant by ‘family diversity’ and </w:t>
            </w:r>
            <w:r w:rsidR="002C3C6E">
              <w:rPr>
                <w:rFonts w:ascii="Arial" w:hAnsi="Arial" w:cs="Arial"/>
                <w:sz w:val="20"/>
                <w:szCs w:val="20"/>
                <w:lang w:eastAsia="en-GB"/>
              </w:rPr>
              <w:t>learners</w:t>
            </w:r>
            <w:r w:rsidRPr="00262E32">
              <w:rPr>
                <w:rFonts w:ascii="Arial" w:hAnsi="Arial" w:cs="Arial"/>
                <w:sz w:val="20"/>
                <w:szCs w:val="20"/>
                <w:lang w:eastAsia="en-GB"/>
              </w:rPr>
              <w:t xml:space="preserve"> give examples of this – aim to link to ethnicity and social </w:t>
            </w:r>
            <w:proofErr w:type="gramStart"/>
            <w:r w:rsidRPr="00262E32">
              <w:rPr>
                <w:rFonts w:ascii="Arial" w:hAnsi="Arial" w:cs="Arial"/>
                <w:sz w:val="20"/>
                <w:szCs w:val="20"/>
                <w:lang w:eastAsia="en-GB"/>
              </w:rPr>
              <w:t>class in particular</w:t>
            </w:r>
            <w:proofErr w:type="gramEnd"/>
            <w:r w:rsidRPr="00262E32">
              <w:rPr>
                <w:rFonts w:ascii="Arial" w:hAnsi="Arial" w:cs="Arial"/>
                <w:sz w:val="20"/>
                <w:szCs w:val="20"/>
                <w:lang w:eastAsia="en-GB"/>
              </w:rPr>
              <w:t xml:space="preserve">. Look at relevant statistics on types of family and social factors – learners to interpret the statistics and to come up with reasons for the patterns. </w:t>
            </w:r>
            <w:r>
              <w:rPr>
                <w:rFonts w:ascii="Arial" w:hAnsi="Arial" w:cs="Arial"/>
                <w:b/>
                <w:sz w:val="20"/>
                <w:szCs w:val="20"/>
                <w:lang w:eastAsia="en-GB"/>
              </w:rPr>
              <w:t>(I</w:t>
            </w:r>
            <w:r w:rsidRPr="00262E32">
              <w:rPr>
                <w:rFonts w:ascii="Arial" w:hAnsi="Arial" w:cs="Arial"/>
                <w:b/>
                <w:sz w:val="20"/>
                <w:szCs w:val="20"/>
                <w:lang w:eastAsia="en-GB"/>
              </w:rPr>
              <w:t>)</w:t>
            </w:r>
          </w:p>
          <w:p w14:paraId="6DBC72CB" w14:textId="77777777" w:rsidR="00CC0C92" w:rsidRDefault="00CC0C92" w:rsidP="0085363A">
            <w:pPr>
              <w:autoSpaceDE w:val="0"/>
              <w:autoSpaceDN w:val="0"/>
              <w:adjustRightInd w:val="0"/>
              <w:rPr>
                <w:rFonts w:ascii="Arial" w:hAnsi="Arial" w:cs="Arial"/>
                <w:b/>
                <w:sz w:val="20"/>
                <w:szCs w:val="20"/>
                <w:lang w:eastAsia="en-GB"/>
              </w:rPr>
            </w:pPr>
          </w:p>
          <w:p w14:paraId="6DBC72CC" w14:textId="59551D37" w:rsidR="00024D7E" w:rsidRDefault="002C3C6E" w:rsidP="00024D7E">
            <w:pPr>
              <w:pStyle w:val="BodyText"/>
            </w:pPr>
            <w:r>
              <w:t>Learners</w:t>
            </w:r>
            <w:r w:rsidR="00024D7E">
              <w:t xml:space="preserve"> read the case study </w:t>
            </w:r>
            <w:r w:rsidR="00024D7E" w:rsidRPr="00024D7E">
              <w:rPr>
                <w:i/>
              </w:rPr>
              <w:t>Families in Niger,</w:t>
            </w:r>
            <w:r w:rsidR="00024D7E">
              <w:t xml:space="preserve"> in Blundell and Roberts, </w:t>
            </w:r>
            <w:r w:rsidR="00024D7E">
              <w:rPr>
                <w:i/>
              </w:rPr>
              <w:t>Sociology for Cambridge IGCSE and O Level</w:t>
            </w:r>
            <w:r w:rsidR="00024D7E">
              <w:t xml:space="preserve">. </w:t>
            </w:r>
            <w:r w:rsidR="00D457BB">
              <w:t>L</w:t>
            </w:r>
            <w:r w:rsidR="00024D7E">
              <w:t>earners complete the tasks.</w:t>
            </w:r>
            <w:r w:rsidR="00D457BB">
              <w:t xml:space="preserve"> Class discussion on how families differ around the world.</w:t>
            </w:r>
          </w:p>
          <w:p w14:paraId="6DBC72CD" w14:textId="77777777" w:rsidR="00233ACE" w:rsidRDefault="00233ACE" w:rsidP="00024D7E">
            <w:pPr>
              <w:pStyle w:val="BodyText"/>
            </w:pPr>
          </w:p>
          <w:p w14:paraId="6DBC72CE" w14:textId="18A96C04" w:rsidR="00233ACE" w:rsidRPr="00233ACE" w:rsidRDefault="00233ACE" w:rsidP="00024D7E">
            <w:pPr>
              <w:pStyle w:val="BodyText"/>
              <w:rPr>
                <w:b/>
              </w:rPr>
            </w:pPr>
            <w:r>
              <w:rPr>
                <w:b/>
              </w:rPr>
              <w:t xml:space="preserve">Extension activity: </w:t>
            </w:r>
            <w:r>
              <w:t xml:space="preserve">Learners produce a piece of extended writing to explain how family structures may vary based on culture, </w:t>
            </w:r>
            <w:proofErr w:type="gramStart"/>
            <w:r>
              <w:t>ethnicity</w:t>
            </w:r>
            <w:proofErr w:type="gramEnd"/>
            <w:r>
              <w:t xml:space="preserve"> and social class. </w:t>
            </w:r>
            <w:r w:rsidR="00DC08A8">
              <w:t>U</w:t>
            </w:r>
            <w:r>
              <w:t>se</w:t>
            </w:r>
            <w:r w:rsidR="00DC08A8">
              <w:t xml:space="preserve"> examples</w:t>
            </w:r>
            <w:r>
              <w:t xml:space="preserve"> to support answers. </w:t>
            </w:r>
            <w:r>
              <w:rPr>
                <w:b/>
              </w:rPr>
              <w:t>(I)</w:t>
            </w:r>
          </w:p>
          <w:p w14:paraId="6DBC72CF" w14:textId="77777777" w:rsidR="00024D7E" w:rsidRDefault="00024D7E" w:rsidP="00024D7E">
            <w:pPr>
              <w:autoSpaceDE w:val="0"/>
              <w:autoSpaceDN w:val="0"/>
              <w:adjustRightInd w:val="0"/>
              <w:rPr>
                <w:rFonts w:ascii="Arial" w:hAnsi="Arial" w:cs="Arial"/>
                <w:sz w:val="20"/>
                <w:szCs w:val="20"/>
                <w:lang w:eastAsia="en-GB"/>
              </w:rPr>
            </w:pPr>
          </w:p>
          <w:p w14:paraId="6DBC72D0" w14:textId="1F76B459" w:rsidR="00CC0C92" w:rsidRDefault="00CC0C92"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L</w:t>
            </w:r>
            <w:r w:rsidRPr="00024D7E">
              <w:rPr>
                <w:rFonts w:ascii="Arial" w:hAnsi="Arial" w:cs="Arial"/>
                <w:sz w:val="20"/>
                <w:szCs w:val="20"/>
                <w:lang w:eastAsia="en-GB"/>
              </w:rPr>
              <w:t>atest</w:t>
            </w:r>
            <w:r>
              <w:rPr>
                <w:rFonts w:ascii="Arial" w:hAnsi="Arial" w:cs="Arial"/>
                <w:sz w:val="20"/>
                <w:szCs w:val="20"/>
                <w:lang w:eastAsia="en-GB"/>
              </w:rPr>
              <w:t xml:space="preserve"> </w:t>
            </w:r>
            <w:r w:rsidRPr="00024D7E">
              <w:rPr>
                <w:rFonts w:ascii="Arial" w:hAnsi="Arial" w:cs="Arial"/>
                <w:sz w:val="20"/>
                <w:szCs w:val="20"/>
                <w:lang w:eastAsia="en-GB"/>
              </w:rPr>
              <w:t>family and ethnicity statistics from the Office for National Statistics.</w:t>
            </w:r>
            <w:r>
              <w:rPr>
                <w:rFonts w:ascii="Arial" w:hAnsi="Arial" w:cs="Arial"/>
                <w:sz w:val="20"/>
                <w:szCs w:val="20"/>
                <w:lang w:eastAsia="en-GB"/>
              </w:rPr>
              <w:t xml:space="preserve"> </w:t>
            </w:r>
            <w:hyperlink r:id="rId190" w:history="1">
              <w:r w:rsidR="002C3C6E">
                <w:rPr>
                  <w:rStyle w:val="Hyperlink"/>
                  <w:rFonts w:ascii="Arial" w:hAnsi="Arial" w:cs="Arial"/>
                  <w:sz w:val="20"/>
                  <w:szCs w:val="20"/>
                  <w:lang w:eastAsia="en-GB"/>
                </w:rPr>
                <w:t>www.</w:t>
              </w:r>
              <w:r w:rsidRPr="00DC43A8">
                <w:rPr>
                  <w:rStyle w:val="Hyperlink"/>
                  <w:rFonts w:ascii="Arial" w:hAnsi="Arial" w:cs="Arial"/>
                  <w:sz w:val="20"/>
                  <w:szCs w:val="20"/>
                  <w:lang w:eastAsia="en-GB"/>
                </w:rPr>
                <w:t>ethnicity-facts-figures.service.gov.uk</w:t>
              </w:r>
            </w:hyperlink>
            <w:r>
              <w:rPr>
                <w:rFonts w:ascii="Arial" w:hAnsi="Arial" w:cs="Arial"/>
                <w:sz w:val="20"/>
                <w:szCs w:val="20"/>
                <w:lang w:eastAsia="en-GB"/>
              </w:rPr>
              <w:t xml:space="preserve"> </w:t>
            </w:r>
          </w:p>
          <w:p w14:paraId="6DBC72D3" w14:textId="1CF9CCB7" w:rsidR="00DE7DB3" w:rsidRPr="00DC08A8" w:rsidRDefault="0085363A"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rPr>
              <w:t xml:space="preserve">Our family: a film about family diversity </w:t>
            </w:r>
            <w:hyperlink r:id="rId191" w:history="1">
              <w:r w:rsidRPr="00364971">
                <w:rPr>
                  <w:rStyle w:val="Hyperlink"/>
                  <w:rFonts w:ascii="Arial" w:hAnsi="Arial" w:cs="Arial"/>
                  <w:sz w:val="20"/>
                  <w:szCs w:val="20"/>
                </w:rPr>
                <w:t>https://youtu.be/cTqC4U_98Xo</w:t>
              </w:r>
            </w:hyperlink>
            <w:r>
              <w:rPr>
                <w:rFonts w:ascii="Arial" w:hAnsi="Arial" w:cs="Arial"/>
                <w:sz w:val="20"/>
                <w:szCs w:val="20"/>
              </w:rPr>
              <w:t xml:space="preserve"> </w:t>
            </w:r>
          </w:p>
        </w:tc>
      </w:tr>
      <w:tr w:rsidR="00DE7DB3" w:rsidRPr="004A4E17" w14:paraId="6DBC72E0" w14:textId="77777777" w:rsidTr="00393B97">
        <w:tblPrEx>
          <w:tblCellMar>
            <w:top w:w="0" w:type="dxa"/>
            <w:bottom w:w="0" w:type="dxa"/>
          </w:tblCellMar>
        </w:tblPrEx>
        <w:tc>
          <w:tcPr>
            <w:tcW w:w="2552" w:type="dxa"/>
            <w:tcMar>
              <w:top w:w="113" w:type="dxa"/>
              <w:bottom w:w="113" w:type="dxa"/>
            </w:tcMar>
          </w:tcPr>
          <w:p w14:paraId="6DBC72D5" w14:textId="4C0E7BFB" w:rsidR="00DE7DB3" w:rsidRPr="004A4E17" w:rsidRDefault="00D457BB" w:rsidP="002C3C6E">
            <w:pPr>
              <w:pStyle w:val="BodyText"/>
              <w:numPr>
                <w:ilvl w:val="2"/>
                <w:numId w:val="20"/>
              </w:numPr>
              <w:rPr>
                <w:lang w:eastAsia="en-GB"/>
              </w:rPr>
            </w:pPr>
            <w:r>
              <w:rPr>
                <w:lang w:eastAsia="en-GB"/>
              </w:rPr>
              <w:t xml:space="preserve">Sociological views on </w:t>
            </w:r>
            <w:r w:rsidR="00233ACE">
              <w:rPr>
                <w:lang w:eastAsia="en-GB"/>
              </w:rPr>
              <w:t>family</w:t>
            </w:r>
            <w:r>
              <w:rPr>
                <w:lang w:eastAsia="en-GB"/>
              </w:rPr>
              <w:t xml:space="preserve"> </w:t>
            </w:r>
            <w:r w:rsidR="00233ACE">
              <w:rPr>
                <w:lang w:eastAsia="en-GB"/>
              </w:rPr>
              <w:t>diversity</w:t>
            </w:r>
            <w:r>
              <w:rPr>
                <w:lang w:eastAsia="en-GB"/>
              </w:rPr>
              <w:t xml:space="preserve"> </w:t>
            </w:r>
          </w:p>
        </w:tc>
        <w:tc>
          <w:tcPr>
            <w:tcW w:w="2126" w:type="dxa"/>
            <w:tcMar>
              <w:top w:w="113" w:type="dxa"/>
              <w:bottom w:w="113" w:type="dxa"/>
            </w:tcMar>
          </w:tcPr>
          <w:p w14:paraId="6DBC72D6" w14:textId="607DD4F9" w:rsidR="00DE7DB3" w:rsidRPr="004A4E17" w:rsidRDefault="00F82E2B" w:rsidP="00653332">
            <w:pPr>
              <w:pStyle w:val="BodyText"/>
              <w:rPr>
                <w:lang w:eastAsia="en-GB"/>
              </w:rPr>
            </w:pPr>
            <w:r>
              <w:rPr>
                <w:lang w:eastAsia="en-GB"/>
              </w:rPr>
              <w:t xml:space="preserve">To understand </w:t>
            </w:r>
            <w:r w:rsidR="002047C9">
              <w:rPr>
                <w:lang w:eastAsia="en-GB"/>
              </w:rPr>
              <w:t xml:space="preserve">different </w:t>
            </w:r>
            <w:r>
              <w:rPr>
                <w:lang w:eastAsia="en-GB"/>
              </w:rPr>
              <w:t>sociolog</w:t>
            </w:r>
            <w:r w:rsidR="002047C9">
              <w:rPr>
                <w:lang w:eastAsia="en-GB"/>
              </w:rPr>
              <w:t xml:space="preserve">ical views on family diversity with reference to the </w:t>
            </w:r>
            <w:r>
              <w:rPr>
                <w:lang w:eastAsia="en-GB"/>
              </w:rPr>
              <w:t>New Right views on family diver</w:t>
            </w:r>
            <w:r w:rsidR="00653332">
              <w:rPr>
                <w:lang w:eastAsia="en-GB"/>
              </w:rPr>
              <w:t xml:space="preserve">sity and dysfunctional families, </w:t>
            </w:r>
            <w:r>
              <w:rPr>
                <w:lang w:eastAsia="en-GB"/>
              </w:rPr>
              <w:t xml:space="preserve">postmodernist views on the positive aspects of family diversity, as well as the extent of family diversity and the dominance of the nuclear </w:t>
            </w:r>
            <w:r w:rsidR="00114D87">
              <w:rPr>
                <w:lang w:eastAsia="en-GB"/>
              </w:rPr>
              <w:t>family</w:t>
            </w:r>
            <w:r w:rsidR="00E829D6">
              <w:rPr>
                <w:lang w:eastAsia="en-GB"/>
              </w:rPr>
              <w:t>.</w:t>
            </w:r>
          </w:p>
        </w:tc>
        <w:tc>
          <w:tcPr>
            <w:tcW w:w="9923" w:type="dxa"/>
            <w:tcMar>
              <w:top w:w="113" w:type="dxa"/>
              <w:bottom w:w="113" w:type="dxa"/>
            </w:tcMar>
          </w:tcPr>
          <w:p w14:paraId="6DBC72D7" w14:textId="4C2BA4BF" w:rsidR="00DE7DB3" w:rsidRDefault="00A04EF5" w:rsidP="00393B97">
            <w:pPr>
              <w:pStyle w:val="BodyText"/>
            </w:pPr>
            <w:r>
              <w:t xml:space="preserve">Give the learners a pre-prepared set of cards with names of sociological perspectives and their views on family. Learners attempt to match the views with the correct perspective based on their previous knowledge and understanding of the sociological perspectives: New Right and postmodernism. Following the exercise, learners create a chart on the board featuring the views of the sociological perspectives on family diversity. </w:t>
            </w:r>
            <w:r w:rsidR="00F82E2B">
              <w:t>Emphasi</w:t>
            </w:r>
            <w:r w:rsidR="00B82774">
              <w:t>s</w:t>
            </w:r>
            <w:r w:rsidR="00F82E2B">
              <w:t xml:space="preserve">e that postmodernists hold positive views on family diversity, while New Right thinkers do the opposite. </w:t>
            </w:r>
          </w:p>
          <w:p w14:paraId="6DBC72D8" w14:textId="77777777" w:rsidR="00A04EF5" w:rsidRDefault="00A04EF5" w:rsidP="00393B97">
            <w:pPr>
              <w:pStyle w:val="BodyText"/>
            </w:pPr>
          </w:p>
          <w:p w14:paraId="6DBC72D9" w14:textId="494A6E89" w:rsidR="00A04EF5" w:rsidRDefault="00A04EF5" w:rsidP="00393B97">
            <w:pPr>
              <w:pStyle w:val="BodyText"/>
              <w:rPr>
                <w:b/>
              </w:rPr>
            </w:pPr>
            <w:r>
              <w:t xml:space="preserve">Learners produce an extended piece of writing/essay to discuss how far the nuclear family is the </w:t>
            </w:r>
            <w:r w:rsidR="00AC7C3B">
              <w:t>dominant</w:t>
            </w:r>
            <w:r>
              <w:t xml:space="preserve"> type of family</w:t>
            </w:r>
            <w:r w:rsidR="00FA0E69">
              <w:t>.</w:t>
            </w:r>
            <w:r>
              <w:t xml:space="preserve"> </w:t>
            </w:r>
            <w:r>
              <w:rPr>
                <w:b/>
              </w:rPr>
              <w:t>(I)</w:t>
            </w:r>
          </w:p>
          <w:p w14:paraId="6DBC72DA" w14:textId="77777777" w:rsidR="00A81A2E" w:rsidRDefault="00A81A2E" w:rsidP="00393B97">
            <w:pPr>
              <w:pStyle w:val="BodyText"/>
              <w:rPr>
                <w:b/>
              </w:rPr>
            </w:pPr>
          </w:p>
          <w:p w14:paraId="6DBC72DB" w14:textId="78BFF9CF" w:rsidR="00A81A2E" w:rsidRDefault="00A81A2E" w:rsidP="002C3C6E">
            <w:pPr>
              <w:pStyle w:val="BodyText"/>
              <w:spacing w:before="60" w:after="60"/>
            </w:pPr>
            <w:r w:rsidRPr="00A81A2E">
              <w:t xml:space="preserve">New Right view of the family </w:t>
            </w:r>
            <w:hyperlink r:id="rId192" w:history="1">
              <w:r w:rsidR="002C3C6E">
                <w:rPr>
                  <w:rStyle w:val="Hyperlink"/>
                  <w:rFonts w:cs="Arial"/>
                </w:rPr>
                <w:t>www.</w:t>
              </w:r>
              <w:r w:rsidRPr="00364971">
                <w:rPr>
                  <w:rStyle w:val="Hyperlink"/>
                  <w:rFonts w:cs="Arial"/>
                </w:rPr>
                <w:t>studysmarter.co.uk/explanations/social-studies/families-and-households/new-right-view-of-the-family/</w:t>
              </w:r>
            </w:hyperlink>
          </w:p>
          <w:p w14:paraId="6DBC72DF" w14:textId="53E60D79" w:rsidR="00653332" w:rsidRPr="00A81A2E" w:rsidRDefault="00A81A2E" w:rsidP="002C3C6E">
            <w:pPr>
              <w:pStyle w:val="BodyText"/>
              <w:spacing w:before="60" w:after="60"/>
            </w:pPr>
            <w:r>
              <w:t xml:space="preserve">Postmodernist perspective of the family </w:t>
            </w:r>
            <w:hyperlink r:id="rId193" w:history="1">
              <w:r w:rsidR="002C3C6E">
                <w:rPr>
                  <w:rStyle w:val="Hyperlink"/>
                  <w:rFonts w:cs="Arial"/>
                </w:rPr>
                <w:t>www.</w:t>
              </w:r>
              <w:r w:rsidRPr="00364971">
                <w:rPr>
                  <w:rStyle w:val="Hyperlink"/>
                  <w:rFonts w:cs="Arial"/>
                </w:rPr>
                <w:t>studysmarter.co.uk/explanations/social-studies/families-and-households/new-right-view-of-the-family/</w:t>
              </w:r>
            </w:hyperlink>
          </w:p>
        </w:tc>
      </w:tr>
      <w:tr w:rsidR="0084798E" w:rsidRPr="004A4E17" w14:paraId="6DBC72F0" w14:textId="77777777" w:rsidTr="00393B97">
        <w:tblPrEx>
          <w:tblCellMar>
            <w:top w:w="0" w:type="dxa"/>
            <w:bottom w:w="0" w:type="dxa"/>
          </w:tblCellMar>
        </w:tblPrEx>
        <w:tc>
          <w:tcPr>
            <w:tcW w:w="2552" w:type="dxa"/>
            <w:tcMar>
              <w:top w:w="113" w:type="dxa"/>
              <w:bottom w:w="113" w:type="dxa"/>
            </w:tcMar>
          </w:tcPr>
          <w:p w14:paraId="6DBC72E1" w14:textId="1129DDBC" w:rsidR="0084798E" w:rsidRPr="004A4E17" w:rsidRDefault="00114D87" w:rsidP="002C3C6E">
            <w:pPr>
              <w:pStyle w:val="BodyText"/>
              <w:numPr>
                <w:ilvl w:val="2"/>
                <w:numId w:val="21"/>
              </w:numPr>
              <w:rPr>
                <w:lang w:eastAsia="en-GB"/>
              </w:rPr>
            </w:pPr>
            <w:r>
              <w:rPr>
                <w:lang w:eastAsia="en-GB"/>
              </w:rPr>
              <w:t xml:space="preserve">Alternatives to the family </w:t>
            </w:r>
          </w:p>
        </w:tc>
        <w:tc>
          <w:tcPr>
            <w:tcW w:w="2126" w:type="dxa"/>
            <w:tcMar>
              <w:top w:w="113" w:type="dxa"/>
              <w:bottom w:w="113" w:type="dxa"/>
            </w:tcMar>
          </w:tcPr>
          <w:p w14:paraId="6DBC72E2" w14:textId="56603FAE" w:rsidR="0084798E" w:rsidRPr="004A4E17" w:rsidRDefault="00DC71EF" w:rsidP="00393B97">
            <w:pPr>
              <w:pStyle w:val="BodyText"/>
              <w:rPr>
                <w:lang w:eastAsia="en-GB"/>
              </w:rPr>
            </w:pPr>
            <w:r>
              <w:rPr>
                <w:lang w:eastAsia="en-GB"/>
              </w:rPr>
              <w:t xml:space="preserve">To explore alternatives to </w:t>
            </w:r>
            <w:r w:rsidR="00803738">
              <w:rPr>
                <w:lang w:eastAsia="en-GB"/>
              </w:rPr>
              <w:t>the</w:t>
            </w:r>
            <w:r>
              <w:rPr>
                <w:lang w:eastAsia="en-GB"/>
              </w:rPr>
              <w:t xml:space="preserve"> family, including single person households, shared </w:t>
            </w:r>
            <w:proofErr w:type="gramStart"/>
            <w:r>
              <w:rPr>
                <w:lang w:eastAsia="en-GB"/>
              </w:rPr>
              <w:t>households</w:t>
            </w:r>
            <w:proofErr w:type="gramEnd"/>
            <w:r>
              <w:rPr>
                <w:lang w:eastAsia="en-GB"/>
              </w:rPr>
              <w:t xml:space="preserve"> and friends as family</w:t>
            </w:r>
            <w:r w:rsidR="00E829D6">
              <w:rPr>
                <w:lang w:eastAsia="en-GB"/>
              </w:rPr>
              <w:t>.</w:t>
            </w:r>
          </w:p>
        </w:tc>
        <w:tc>
          <w:tcPr>
            <w:tcW w:w="9923" w:type="dxa"/>
            <w:tcMar>
              <w:top w:w="113" w:type="dxa"/>
              <w:bottom w:w="113" w:type="dxa"/>
            </w:tcMar>
          </w:tcPr>
          <w:p w14:paraId="6DBC72E3" w14:textId="7C1F69DF" w:rsidR="00DC71EF" w:rsidRPr="00262E32" w:rsidRDefault="00DC71EF" w:rsidP="00DC71EF">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Other than a family, where else can people live? Who else can people live with today? Get learners’ initial reactions and ideas to this. Find examples from media and secondary sources of </w:t>
            </w:r>
            <w:proofErr w:type="gramStart"/>
            <w:r w:rsidRPr="00262E32">
              <w:rPr>
                <w:rFonts w:ascii="Arial" w:hAnsi="Arial" w:cs="Arial"/>
                <w:sz w:val="20"/>
                <w:szCs w:val="20"/>
                <w:lang w:eastAsia="en-GB"/>
              </w:rPr>
              <w:t>all of</w:t>
            </w:r>
            <w:proofErr w:type="gramEnd"/>
            <w:r w:rsidRPr="00262E32">
              <w:rPr>
                <w:rFonts w:ascii="Arial" w:hAnsi="Arial" w:cs="Arial"/>
                <w:sz w:val="20"/>
                <w:szCs w:val="20"/>
                <w:lang w:eastAsia="en-GB"/>
              </w:rPr>
              <w:t xml:space="preserve"> the alternatives that you want to emphasise and present these to the learners. They should consider the advantages and disadvantages of each. An assessment of why these alternatives to the family have appeared should be made. </w:t>
            </w:r>
          </w:p>
          <w:p w14:paraId="6DBC72E5" w14:textId="77777777" w:rsidR="00DC71EF" w:rsidRDefault="00DC71EF" w:rsidP="00DC71EF">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 xml:space="preserve">: </w:t>
            </w:r>
            <w:r w:rsidR="00803738">
              <w:rPr>
                <w:rFonts w:ascii="Arial" w:hAnsi="Arial" w:cs="Arial"/>
                <w:sz w:val="20"/>
                <w:szCs w:val="20"/>
                <w:lang w:eastAsia="en-GB"/>
              </w:rPr>
              <w:t>L</w:t>
            </w:r>
            <w:r w:rsidRPr="00262E32">
              <w:rPr>
                <w:rFonts w:ascii="Arial" w:hAnsi="Arial" w:cs="Arial"/>
                <w:sz w:val="20"/>
                <w:szCs w:val="20"/>
                <w:lang w:eastAsia="en-GB"/>
              </w:rPr>
              <w:t>earners could then come up with a plan for non-family living. They should decide how this would work, how it would be organised, rules in place, identify possible problems and how they would overcome them</w:t>
            </w:r>
            <w:r>
              <w:rPr>
                <w:rFonts w:ascii="Arial" w:hAnsi="Arial" w:cs="Arial"/>
                <w:sz w:val="20"/>
                <w:szCs w:val="20"/>
                <w:lang w:eastAsia="en-GB"/>
              </w:rPr>
              <w:t>,</w:t>
            </w:r>
            <w:r w:rsidRPr="00262E32">
              <w:rPr>
                <w:rFonts w:ascii="Arial" w:hAnsi="Arial" w:cs="Arial"/>
                <w:sz w:val="20"/>
                <w:szCs w:val="20"/>
                <w:lang w:eastAsia="en-GB"/>
              </w:rPr>
              <w:t xml:space="preserve"> etc. </w:t>
            </w:r>
            <w:r w:rsidRPr="00262E32">
              <w:rPr>
                <w:rFonts w:ascii="Arial" w:hAnsi="Arial" w:cs="Arial"/>
                <w:b/>
                <w:sz w:val="20"/>
                <w:szCs w:val="20"/>
                <w:lang w:eastAsia="en-GB"/>
              </w:rPr>
              <w:t>(I)</w:t>
            </w:r>
          </w:p>
          <w:p w14:paraId="6DBC72E6" w14:textId="77777777" w:rsidR="00DC71EF" w:rsidRDefault="00DC71EF" w:rsidP="00DC71EF">
            <w:pPr>
              <w:autoSpaceDE w:val="0"/>
              <w:autoSpaceDN w:val="0"/>
              <w:adjustRightInd w:val="0"/>
              <w:rPr>
                <w:rFonts w:ascii="Arial" w:hAnsi="Arial" w:cs="Arial"/>
                <w:b/>
                <w:sz w:val="20"/>
                <w:szCs w:val="20"/>
                <w:lang w:eastAsia="en-GB"/>
              </w:rPr>
            </w:pPr>
          </w:p>
          <w:p w14:paraId="6DBC72E7" w14:textId="23241CED" w:rsidR="00DC71EF" w:rsidRPr="00262E32" w:rsidRDefault="00803738" w:rsidP="00DC71EF">
            <w:pPr>
              <w:autoSpaceDE w:val="0"/>
              <w:autoSpaceDN w:val="0"/>
              <w:adjustRightInd w:val="0"/>
              <w:rPr>
                <w:rFonts w:ascii="Arial" w:hAnsi="Arial" w:cs="Arial"/>
                <w:sz w:val="20"/>
                <w:szCs w:val="20"/>
              </w:rPr>
            </w:pPr>
            <w:r>
              <w:rPr>
                <w:rFonts w:ascii="Arial" w:hAnsi="Arial" w:cs="Arial"/>
                <w:sz w:val="20"/>
                <w:szCs w:val="20"/>
              </w:rPr>
              <w:t>A c</w:t>
            </w:r>
            <w:r w:rsidR="00DC71EF" w:rsidRPr="00262E32">
              <w:rPr>
                <w:rFonts w:ascii="Arial" w:hAnsi="Arial" w:cs="Arial"/>
                <w:sz w:val="20"/>
                <w:szCs w:val="20"/>
              </w:rPr>
              <w:t>lip from TV series ‘Friends’ could be shown to illustrate</w:t>
            </w:r>
            <w:r w:rsidR="00AB2E86">
              <w:rPr>
                <w:rFonts w:ascii="Arial" w:hAnsi="Arial" w:cs="Arial"/>
                <w:sz w:val="20"/>
                <w:szCs w:val="20"/>
              </w:rPr>
              <w:t xml:space="preserve"> the</w:t>
            </w:r>
            <w:r w:rsidR="00DC71EF" w:rsidRPr="00262E32">
              <w:rPr>
                <w:rFonts w:ascii="Arial" w:hAnsi="Arial" w:cs="Arial"/>
                <w:sz w:val="20"/>
                <w:szCs w:val="20"/>
              </w:rPr>
              <w:t xml:space="preserve"> idea of friends as the new family – ‘Friends’, NBC, 1994–2004. (Clips and episodes from the series available on YouTube or box sets of DVDs easily available to buy.)</w:t>
            </w:r>
          </w:p>
          <w:p w14:paraId="6DBC72E8" w14:textId="77777777" w:rsidR="00DC71EF" w:rsidRPr="00262E32" w:rsidRDefault="00DC71EF" w:rsidP="00DC71EF">
            <w:pPr>
              <w:autoSpaceDE w:val="0"/>
              <w:autoSpaceDN w:val="0"/>
              <w:adjustRightInd w:val="0"/>
              <w:rPr>
                <w:rFonts w:ascii="Arial" w:hAnsi="Arial" w:cs="Arial"/>
                <w:sz w:val="20"/>
                <w:szCs w:val="20"/>
              </w:rPr>
            </w:pPr>
          </w:p>
          <w:p w14:paraId="6DBC72E9" w14:textId="77777777" w:rsidR="00DC71EF" w:rsidRPr="00262E32" w:rsidRDefault="00000000" w:rsidP="002C3C6E">
            <w:pPr>
              <w:autoSpaceDE w:val="0"/>
              <w:autoSpaceDN w:val="0"/>
              <w:adjustRightInd w:val="0"/>
              <w:spacing w:before="60" w:after="60"/>
              <w:rPr>
                <w:rFonts w:ascii="Arial" w:hAnsi="Arial" w:cs="Arial"/>
                <w:sz w:val="20"/>
                <w:szCs w:val="20"/>
              </w:rPr>
            </w:pPr>
            <w:hyperlink r:id="rId194" w:history="1">
              <w:r w:rsidR="00DC71EF" w:rsidRPr="00262E32">
                <w:rPr>
                  <w:rStyle w:val="Hyperlink"/>
                  <w:rFonts w:ascii="Arial" w:hAnsi="Arial" w:cs="Arial"/>
                  <w:sz w:val="20"/>
                  <w:szCs w:val="20"/>
                </w:rPr>
                <w:t>www.google. co.uk/</w:t>
              </w:r>
            </w:hyperlink>
            <w:r w:rsidR="00DC71EF" w:rsidRPr="00262E32">
              <w:rPr>
                <w:rFonts w:ascii="Arial" w:hAnsi="Arial" w:cs="Arial"/>
                <w:sz w:val="20"/>
                <w:szCs w:val="20"/>
              </w:rPr>
              <w:t xml:space="preserve"> – Children’s home video footage from Kenya. </w:t>
            </w:r>
          </w:p>
          <w:p w14:paraId="6DBC72EB" w14:textId="77777777" w:rsidR="00DC71EF" w:rsidRPr="00262E32" w:rsidRDefault="00000000" w:rsidP="002C3C6E">
            <w:pPr>
              <w:autoSpaceDE w:val="0"/>
              <w:autoSpaceDN w:val="0"/>
              <w:adjustRightInd w:val="0"/>
              <w:spacing w:before="60" w:after="60"/>
              <w:rPr>
                <w:rFonts w:ascii="Arial" w:hAnsi="Arial" w:cs="Arial"/>
                <w:sz w:val="20"/>
                <w:szCs w:val="20"/>
              </w:rPr>
            </w:pPr>
            <w:hyperlink r:id="rId195" w:history="1">
              <w:r w:rsidR="00DC71EF" w:rsidRPr="00262E32">
                <w:rPr>
                  <w:rStyle w:val="Hyperlink"/>
                  <w:rFonts w:ascii="Arial" w:hAnsi="Arial" w:cs="Arial"/>
                  <w:sz w:val="20"/>
                  <w:szCs w:val="20"/>
                </w:rPr>
                <w:t>www.google. co.uk/</w:t>
              </w:r>
            </w:hyperlink>
            <w:r w:rsidR="00DC71EF" w:rsidRPr="00262E32">
              <w:rPr>
                <w:rFonts w:ascii="Arial" w:hAnsi="Arial" w:cs="Arial"/>
                <w:sz w:val="20"/>
                <w:szCs w:val="20"/>
              </w:rPr>
              <w:t xml:space="preserve"> – Virginia; commune life. </w:t>
            </w:r>
          </w:p>
          <w:p w14:paraId="6DBC72ED" w14:textId="78D3C1F6" w:rsidR="0084798E" w:rsidRDefault="00000000" w:rsidP="002C3C6E">
            <w:pPr>
              <w:pStyle w:val="BodyText"/>
              <w:spacing w:before="60" w:after="60"/>
            </w:pPr>
            <w:hyperlink r:id="rId196" w:history="1">
              <w:r w:rsidR="00DC71EF" w:rsidRPr="00364971">
                <w:rPr>
                  <w:rStyle w:val="Hyperlink"/>
                  <w:rFonts w:cs="Arial"/>
                </w:rPr>
                <w:t>https://youtu.be/Pf0KDdN-tEQ</w:t>
              </w:r>
            </w:hyperlink>
            <w:r w:rsidR="002C3C6E" w:rsidRPr="002C3C6E">
              <w:rPr>
                <w:rStyle w:val="Hyperlink"/>
                <w:rFonts w:cs="Arial"/>
                <w:u w:val="none"/>
              </w:rPr>
              <w:t xml:space="preserve"> </w:t>
            </w:r>
            <w:r w:rsidR="002C3C6E">
              <w:rPr>
                <w:rStyle w:val="Hyperlink"/>
                <w:rFonts w:cs="Arial"/>
                <w:u w:val="none"/>
              </w:rPr>
              <w:t>–</w:t>
            </w:r>
            <w:r w:rsidR="002C3C6E" w:rsidRPr="002C3C6E">
              <w:rPr>
                <w:rStyle w:val="Hyperlink"/>
                <w:rFonts w:cs="Arial"/>
                <w:u w:val="none"/>
              </w:rPr>
              <w:t xml:space="preserve"> a</w:t>
            </w:r>
            <w:r w:rsidR="002C3C6E">
              <w:t xml:space="preserve"> video presentation on the Alternatives to family</w:t>
            </w:r>
          </w:p>
          <w:p w14:paraId="6DBC72EF" w14:textId="54D18004" w:rsidR="00DC71EF" w:rsidRPr="004A4E17" w:rsidRDefault="00000000" w:rsidP="002C3C6E">
            <w:pPr>
              <w:pStyle w:val="BodyText"/>
              <w:spacing w:before="60" w:after="60"/>
            </w:pPr>
            <w:hyperlink r:id="rId197" w:history="1">
              <w:r w:rsidR="00DC71EF" w:rsidRPr="00364971">
                <w:rPr>
                  <w:rStyle w:val="Hyperlink"/>
                  <w:rFonts w:cs="Arial"/>
                </w:rPr>
                <w:t>https://youtu.be/8GQ_bYu-cgM</w:t>
              </w:r>
            </w:hyperlink>
            <w:r w:rsidR="00DC71EF">
              <w:t xml:space="preserve"> </w:t>
            </w:r>
            <w:r w:rsidR="002C3C6E">
              <w:t>– The Last Kibbutz</w:t>
            </w:r>
          </w:p>
        </w:tc>
      </w:tr>
      <w:tr w:rsidR="0084798E" w:rsidRPr="004A4E17" w14:paraId="6DBC72FE" w14:textId="77777777" w:rsidTr="00393B97">
        <w:tblPrEx>
          <w:tblCellMar>
            <w:top w:w="0" w:type="dxa"/>
            <w:bottom w:w="0" w:type="dxa"/>
          </w:tblCellMar>
        </w:tblPrEx>
        <w:tc>
          <w:tcPr>
            <w:tcW w:w="2552" w:type="dxa"/>
            <w:tcMar>
              <w:top w:w="113" w:type="dxa"/>
              <w:bottom w:w="113" w:type="dxa"/>
            </w:tcMar>
          </w:tcPr>
          <w:p w14:paraId="6DBC72F1" w14:textId="1807F3D0" w:rsidR="0084798E" w:rsidRPr="004A4E17" w:rsidRDefault="00DC71EF" w:rsidP="002C3C6E">
            <w:pPr>
              <w:pStyle w:val="BodyText"/>
              <w:numPr>
                <w:ilvl w:val="2"/>
                <w:numId w:val="22"/>
              </w:numPr>
              <w:rPr>
                <w:lang w:eastAsia="en-GB"/>
              </w:rPr>
            </w:pPr>
            <w:r>
              <w:rPr>
                <w:lang w:eastAsia="en-GB"/>
              </w:rPr>
              <w:t xml:space="preserve">Variations in types of marriage </w:t>
            </w:r>
          </w:p>
        </w:tc>
        <w:tc>
          <w:tcPr>
            <w:tcW w:w="2126" w:type="dxa"/>
            <w:tcMar>
              <w:top w:w="113" w:type="dxa"/>
              <w:bottom w:w="113" w:type="dxa"/>
            </w:tcMar>
          </w:tcPr>
          <w:p w14:paraId="6DBC72F2" w14:textId="77777777" w:rsidR="0084798E" w:rsidRPr="004A4E17" w:rsidRDefault="00C81F99" w:rsidP="00393B97">
            <w:pPr>
              <w:pStyle w:val="BodyText"/>
              <w:rPr>
                <w:lang w:eastAsia="en-GB"/>
              </w:rPr>
            </w:pPr>
            <w:r>
              <w:rPr>
                <w:lang w:eastAsia="en-GB"/>
              </w:rPr>
              <w:t xml:space="preserve">To understand variations in types of marriage including arranged marriage, empty shell marriage, love marriage, monogamy, polygamy, same-sex </w:t>
            </w:r>
            <w:proofErr w:type="gramStart"/>
            <w:r>
              <w:rPr>
                <w:lang w:eastAsia="en-GB"/>
              </w:rPr>
              <w:t>marriage</w:t>
            </w:r>
            <w:proofErr w:type="gramEnd"/>
            <w:r>
              <w:rPr>
                <w:lang w:eastAsia="en-GB"/>
              </w:rPr>
              <w:t xml:space="preserve"> and serial monogamy. </w:t>
            </w:r>
          </w:p>
        </w:tc>
        <w:tc>
          <w:tcPr>
            <w:tcW w:w="9923" w:type="dxa"/>
            <w:tcMar>
              <w:top w:w="113" w:type="dxa"/>
              <w:bottom w:w="113" w:type="dxa"/>
            </w:tcMar>
          </w:tcPr>
          <w:p w14:paraId="6DBC72F3" w14:textId="725F7149" w:rsidR="00C81F99" w:rsidRPr="00262E32" w:rsidRDefault="00C81F99" w:rsidP="00C81F99">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Establish what is meant by the key terms (monogamy</w:t>
            </w:r>
            <w:r>
              <w:rPr>
                <w:rFonts w:ascii="Arial" w:hAnsi="Arial" w:cs="Arial"/>
                <w:sz w:val="20"/>
                <w:szCs w:val="20"/>
                <w:lang w:eastAsia="en-GB"/>
              </w:rPr>
              <w:t>,</w:t>
            </w:r>
            <w:r w:rsidRPr="00262E32">
              <w:rPr>
                <w:rFonts w:ascii="Arial" w:hAnsi="Arial" w:cs="Arial"/>
                <w:sz w:val="20"/>
                <w:szCs w:val="20"/>
                <w:lang w:eastAsia="en-GB"/>
              </w:rPr>
              <w:t xml:space="preserve"> </w:t>
            </w:r>
            <w:r>
              <w:rPr>
                <w:rFonts w:ascii="Arial" w:hAnsi="Arial" w:cs="Arial"/>
                <w:sz w:val="20"/>
                <w:szCs w:val="20"/>
                <w:lang w:eastAsia="en-GB"/>
              </w:rPr>
              <w:t xml:space="preserve">serial monogamy, polygamy, </w:t>
            </w:r>
            <w:r w:rsidRPr="00262E32">
              <w:rPr>
                <w:rFonts w:ascii="Arial" w:hAnsi="Arial" w:cs="Arial"/>
                <w:sz w:val="20"/>
                <w:szCs w:val="20"/>
                <w:lang w:eastAsia="en-GB"/>
              </w:rPr>
              <w:t>etc.)</w:t>
            </w:r>
            <w:r w:rsidR="00962062">
              <w:rPr>
                <w:rFonts w:ascii="Arial" w:hAnsi="Arial" w:cs="Arial"/>
                <w:sz w:val="20"/>
                <w:szCs w:val="20"/>
                <w:lang w:eastAsia="en-GB"/>
              </w:rPr>
              <w:t xml:space="preserve"> </w:t>
            </w:r>
            <w:r w:rsidRPr="00262E32">
              <w:rPr>
                <w:rFonts w:ascii="Arial" w:hAnsi="Arial" w:cs="Arial"/>
                <w:sz w:val="20"/>
                <w:szCs w:val="20"/>
                <w:lang w:eastAsia="en-GB"/>
              </w:rPr>
              <w:t>giv</w:t>
            </w:r>
            <w:r w:rsidR="00962062">
              <w:rPr>
                <w:rFonts w:ascii="Arial" w:hAnsi="Arial" w:cs="Arial"/>
                <w:sz w:val="20"/>
                <w:szCs w:val="20"/>
                <w:lang w:eastAsia="en-GB"/>
              </w:rPr>
              <w:t>ing</w:t>
            </w:r>
            <w:r w:rsidRPr="00262E32">
              <w:rPr>
                <w:rFonts w:ascii="Arial" w:hAnsi="Arial" w:cs="Arial"/>
                <w:sz w:val="20"/>
                <w:szCs w:val="20"/>
                <w:lang w:eastAsia="en-GB"/>
              </w:rPr>
              <w:t xml:space="preserve"> clear definitions to learners for a glossary. What are their views on each of these? Can they come up with advantages and disadvantages of each?</w:t>
            </w:r>
            <w:r>
              <w:rPr>
                <w:rFonts w:ascii="Arial" w:hAnsi="Arial" w:cs="Arial"/>
                <w:sz w:val="20"/>
                <w:szCs w:val="20"/>
                <w:lang w:eastAsia="en-GB"/>
              </w:rPr>
              <w:t xml:space="preserve"> </w:t>
            </w:r>
            <w:r w:rsidR="004556D2">
              <w:rPr>
                <w:rFonts w:ascii="Arial" w:hAnsi="Arial" w:cs="Arial"/>
                <w:sz w:val="20"/>
                <w:szCs w:val="20"/>
                <w:lang w:eastAsia="en-GB"/>
              </w:rPr>
              <w:t xml:space="preserve">Split the class into groups. Once the groups </w:t>
            </w:r>
            <w:r w:rsidRPr="00262E32">
              <w:rPr>
                <w:rFonts w:ascii="Arial" w:hAnsi="Arial" w:cs="Arial"/>
                <w:sz w:val="20"/>
                <w:szCs w:val="20"/>
                <w:lang w:eastAsia="en-GB"/>
              </w:rPr>
              <w:t xml:space="preserve">have had time to consider the advantages and disadvantages of each of the variations in marriage, </w:t>
            </w:r>
            <w:r w:rsidR="004556D2">
              <w:rPr>
                <w:rFonts w:ascii="Arial" w:hAnsi="Arial" w:cs="Arial"/>
                <w:sz w:val="20"/>
                <w:szCs w:val="20"/>
                <w:lang w:eastAsia="en-GB"/>
              </w:rPr>
              <w:t xml:space="preserve">each group </w:t>
            </w:r>
            <w:r w:rsidRPr="00262E32">
              <w:rPr>
                <w:rFonts w:ascii="Arial" w:hAnsi="Arial" w:cs="Arial"/>
                <w:sz w:val="20"/>
                <w:szCs w:val="20"/>
                <w:lang w:eastAsia="en-GB"/>
              </w:rPr>
              <w:t xml:space="preserve">should be given one of these at random to produce a political speech on. Their aim is to convince the rest of the class that their variation of marriage is the best. After each group’s speech, the rest of the class should ask them questions. After all the speeches have been heard, </w:t>
            </w:r>
            <w:r w:rsidR="004556D2">
              <w:rPr>
                <w:rFonts w:ascii="Arial" w:hAnsi="Arial" w:cs="Arial"/>
                <w:sz w:val="20"/>
                <w:szCs w:val="20"/>
                <w:lang w:eastAsia="en-GB"/>
              </w:rPr>
              <w:t xml:space="preserve">the </w:t>
            </w:r>
            <w:r w:rsidRPr="00262E32">
              <w:rPr>
                <w:rFonts w:ascii="Arial" w:hAnsi="Arial" w:cs="Arial"/>
                <w:sz w:val="20"/>
                <w:szCs w:val="20"/>
                <w:lang w:eastAsia="en-GB"/>
              </w:rPr>
              <w:t>class vote</w:t>
            </w:r>
            <w:r w:rsidR="004556D2">
              <w:rPr>
                <w:rFonts w:ascii="Arial" w:hAnsi="Arial" w:cs="Arial"/>
                <w:sz w:val="20"/>
                <w:szCs w:val="20"/>
                <w:lang w:eastAsia="en-GB"/>
              </w:rPr>
              <w:t>s</w:t>
            </w:r>
            <w:r w:rsidRPr="00262E32">
              <w:rPr>
                <w:rFonts w:ascii="Arial" w:hAnsi="Arial" w:cs="Arial"/>
                <w:sz w:val="20"/>
                <w:szCs w:val="20"/>
                <w:lang w:eastAsia="en-GB"/>
              </w:rPr>
              <w:t xml:space="preserve"> for the most convincing</w:t>
            </w:r>
            <w:r w:rsidR="00FC3E5B">
              <w:rPr>
                <w:rFonts w:ascii="Arial" w:hAnsi="Arial" w:cs="Arial"/>
                <w:sz w:val="20"/>
                <w:szCs w:val="20"/>
                <w:lang w:eastAsia="en-GB"/>
              </w:rPr>
              <w:t xml:space="preserve"> argument</w:t>
            </w:r>
            <w:r w:rsidRPr="00262E32">
              <w:rPr>
                <w:rFonts w:ascii="Arial" w:hAnsi="Arial" w:cs="Arial"/>
                <w:sz w:val="20"/>
                <w:szCs w:val="20"/>
                <w:lang w:eastAsia="en-GB"/>
              </w:rPr>
              <w:t xml:space="preserve">. </w:t>
            </w:r>
          </w:p>
          <w:p w14:paraId="6DBC72F4" w14:textId="77777777" w:rsidR="0084798E" w:rsidRDefault="0084798E" w:rsidP="00393B97">
            <w:pPr>
              <w:pStyle w:val="BodyText"/>
            </w:pPr>
          </w:p>
          <w:p w14:paraId="6DBC72F5" w14:textId="477F64F2" w:rsidR="00C81F99" w:rsidRDefault="00C81F99" w:rsidP="00393B97">
            <w:pPr>
              <w:pStyle w:val="BodyText"/>
              <w:rPr>
                <w:b/>
              </w:rPr>
            </w:pPr>
            <w:r>
              <w:rPr>
                <w:b/>
              </w:rPr>
              <w:t xml:space="preserve">Extension activity: </w:t>
            </w:r>
            <w:r>
              <w:t xml:space="preserve">Learners produce an extended piece of writing to explain variations in types of marriage in their own culture and what type of marriage predominates and why. Learners could compare their own culture to another. </w:t>
            </w:r>
            <w:r>
              <w:rPr>
                <w:b/>
              </w:rPr>
              <w:t>(I)</w:t>
            </w:r>
          </w:p>
          <w:p w14:paraId="6DBC72F6" w14:textId="77777777" w:rsidR="00207F49" w:rsidRDefault="00207F49" w:rsidP="00393B97">
            <w:pPr>
              <w:pStyle w:val="BodyText"/>
              <w:rPr>
                <w:b/>
              </w:rPr>
            </w:pPr>
          </w:p>
          <w:p w14:paraId="6DBC72F7" w14:textId="7B772A4B" w:rsidR="002B7CB4" w:rsidRDefault="00803738" w:rsidP="00393B97">
            <w:pPr>
              <w:pStyle w:val="BodyText"/>
            </w:pPr>
            <w:r>
              <w:t xml:space="preserve">A detailed text on </w:t>
            </w:r>
            <w:r w:rsidR="00E4707A">
              <w:t>m</w:t>
            </w:r>
            <w:r w:rsidR="002B7CB4">
              <w:t xml:space="preserve">arriage in sociology </w:t>
            </w:r>
            <w:hyperlink r:id="rId198" w:history="1">
              <w:r w:rsidR="002C3C6E">
                <w:rPr>
                  <w:rStyle w:val="Hyperlink"/>
                  <w:rFonts w:cs="Arial"/>
                </w:rPr>
                <w:t>www.</w:t>
              </w:r>
              <w:r w:rsidR="002B7CB4" w:rsidRPr="00364971">
                <w:rPr>
                  <w:rStyle w:val="Hyperlink"/>
                  <w:rFonts w:cs="Arial"/>
                </w:rPr>
                <w:t>studysmarter.co.uk/explanations/social-studies/families-and-households/marriage-in-sociology/</w:t>
              </w:r>
            </w:hyperlink>
            <w:r w:rsidR="002B7CB4">
              <w:t xml:space="preserve"> </w:t>
            </w:r>
          </w:p>
          <w:p w14:paraId="6DBC72F8" w14:textId="77777777" w:rsidR="00803738" w:rsidRDefault="00803738" w:rsidP="00393B97">
            <w:pPr>
              <w:pStyle w:val="BodyText"/>
            </w:pPr>
          </w:p>
          <w:p w14:paraId="6DBC72FD" w14:textId="2C435936" w:rsidR="00C81F99" w:rsidRPr="00803738" w:rsidRDefault="00803738" w:rsidP="00663E4F">
            <w:pPr>
              <w:pStyle w:val="BodyText"/>
            </w:pPr>
            <w:r>
              <w:t xml:space="preserve">A video presentation on </w:t>
            </w:r>
            <w:r w:rsidR="00E4707A">
              <w:t>t</w:t>
            </w:r>
            <w:r>
              <w:t xml:space="preserve">ypes of marriage </w:t>
            </w:r>
            <w:hyperlink r:id="rId199" w:history="1">
              <w:r w:rsidRPr="00DC43A8">
                <w:rPr>
                  <w:rStyle w:val="Hyperlink"/>
                  <w:rFonts w:cs="Arial"/>
                </w:rPr>
                <w:t>https://youtu.be/A9opnPl9Bqg</w:t>
              </w:r>
            </w:hyperlink>
          </w:p>
        </w:tc>
      </w:tr>
      <w:tr w:rsidR="0084798E" w:rsidRPr="004A4E17" w14:paraId="6DBC7314" w14:textId="77777777" w:rsidTr="00393B97">
        <w:tblPrEx>
          <w:tblCellMar>
            <w:top w:w="0" w:type="dxa"/>
            <w:bottom w:w="0" w:type="dxa"/>
          </w:tblCellMar>
        </w:tblPrEx>
        <w:tc>
          <w:tcPr>
            <w:tcW w:w="2552" w:type="dxa"/>
            <w:tcMar>
              <w:top w:w="113" w:type="dxa"/>
              <w:bottom w:w="113" w:type="dxa"/>
            </w:tcMar>
          </w:tcPr>
          <w:p w14:paraId="6DBC72FF" w14:textId="16C38D2A" w:rsidR="0084798E" w:rsidRDefault="00E52FF0" w:rsidP="002C3C6E">
            <w:pPr>
              <w:pStyle w:val="BodyText"/>
              <w:numPr>
                <w:ilvl w:val="1"/>
                <w:numId w:val="22"/>
              </w:numPr>
              <w:rPr>
                <w:b/>
                <w:lang w:eastAsia="en-GB"/>
              </w:rPr>
            </w:pPr>
            <w:r>
              <w:rPr>
                <w:b/>
                <w:lang w:eastAsia="en-GB"/>
              </w:rPr>
              <w:t>What is the role of the family for the individual and society?</w:t>
            </w:r>
          </w:p>
          <w:p w14:paraId="6DBC7300" w14:textId="77777777" w:rsidR="00E52FF0" w:rsidRDefault="00E52FF0" w:rsidP="00E52FF0">
            <w:pPr>
              <w:pStyle w:val="BodyText"/>
              <w:rPr>
                <w:b/>
                <w:lang w:eastAsia="en-GB"/>
              </w:rPr>
            </w:pPr>
          </w:p>
          <w:p w14:paraId="6DBC7301" w14:textId="77777777" w:rsidR="00E52FF0" w:rsidRDefault="00E52FF0" w:rsidP="00E52FF0">
            <w:pPr>
              <w:pStyle w:val="BodyText"/>
              <w:rPr>
                <w:lang w:eastAsia="en-GB"/>
              </w:rPr>
            </w:pPr>
            <w:r>
              <w:rPr>
                <w:lang w:eastAsia="en-GB"/>
              </w:rPr>
              <w:t xml:space="preserve">4.2.1. Functionalist views </w:t>
            </w:r>
          </w:p>
          <w:p w14:paraId="6DBC7302" w14:textId="77777777" w:rsidR="00F31ACA" w:rsidRPr="00E52FF0" w:rsidRDefault="00F31ACA" w:rsidP="00E52FF0">
            <w:pPr>
              <w:pStyle w:val="BodyText"/>
              <w:rPr>
                <w:lang w:eastAsia="en-GB"/>
              </w:rPr>
            </w:pPr>
          </w:p>
        </w:tc>
        <w:tc>
          <w:tcPr>
            <w:tcW w:w="2126" w:type="dxa"/>
            <w:tcMar>
              <w:top w:w="113" w:type="dxa"/>
              <w:bottom w:w="113" w:type="dxa"/>
            </w:tcMar>
          </w:tcPr>
          <w:p w14:paraId="6DBC7303" w14:textId="4577CD47" w:rsidR="0084798E" w:rsidRPr="004A4E17" w:rsidRDefault="00AA68CD" w:rsidP="00393B97">
            <w:pPr>
              <w:pStyle w:val="BodyText"/>
              <w:rPr>
                <w:lang w:eastAsia="en-GB"/>
              </w:rPr>
            </w:pPr>
            <w:r>
              <w:rPr>
                <w:lang w:eastAsia="en-GB"/>
              </w:rPr>
              <w:t>To understand the functionalist views of the</w:t>
            </w:r>
            <w:r w:rsidR="00C137CA">
              <w:rPr>
                <w:lang w:eastAsia="en-GB"/>
              </w:rPr>
              <w:t xml:space="preserve"> role of the </w:t>
            </w:r>
            <w:r>
              <w:rPr>
                <w:lang w:eastAsia="en-GB"/>
              </w:rPr>
              <w:t>family, including how the family benefits its members and society. Functions of the family, the loss of functions debate, how family functions have changed over time, the ‘warm bath’ theory, and the importance of the nuclear family</w:t>
            </w:r>
            <w:r w:rsidR="00E829D6">
              <w:rPr>
                <w:lang w:eastAsia="en-GB"/>
              </w:rPr>
              <w:t>.</w:t>
            </w:r>
          </w:p>
        </w:tc>
        <w:tc>
          <w:tcPr>
            <w:tcW w:w="9923" w:type="dxa"/>
            <w:tcMar>
              <w:top w:w="113" w:type="dxa"/>
              <w:bottom w:w="113" w:type="dxa"/>
            </w:tcMar>
          </w:tcPr>
          <w:p w14:paraId="6DBC7304" w14:textId="77777777" w:rsidR="00F31ACA" w:rsidRPr="003E1855" w:rsidRDefault="00F31ACA" w:rsidP="00F31ACA">
            <w:pPr>
              <w:autoSpaceDE w:val="0"/>
              <w:autoSpaceDN w:val="0"/>
              <w:adjustRightInd w:val="0"/>
              <w:rPr>
                <w:rFonts w:ascii="Arial" w:hAnsi="Arial" w:cs="Arial"/>
                <w:sz w:val="20"/>
                <w:szCs w:val="20"/>
                <w:lang w:eastAsia="en-GB"/>
              </w:rPr>
            </w:pPr>
            <w:r w:rsidRPr="003E1855">
              <w:rPr>
                <w:rFonts w:ascii="Arial" w:hAnsi="Arial" w:cs="Arial"/>
                <w:sz w:val="20"/>
                <w:szCs w:val="20"/>
                <w:lang w:eastAsia="en-GB"/>
              </w:rPr>
              <w:t xml:space="preserve">Outline and explain the functions of the family according to functionalist sociologists and ensure learners are clear </w:t>
            </w:r>
            <w:r w:rsidR="00A12C51">
              <w:rPr>
                <w:rFonts w:ascii="Arial" w:hAnsi="Arial" w:cs="Arial"/>
                <w:sz w:val="20"/>
                <w:szCs w:val="20"/>
                <w:lang w:eastAsia="en-GB"/>
              </w:rPr>
              <w:t xml:space="preserve">with </w:t>
            </w:r>
            <w:r w:rsidRPr="003E1855">
              <w:rPr>
                <w:rFonts w:ascii="Arial" w:hAnsi="Arial" w:cs="Arial"/>
                <w:sz w:val="20"/>
                <w:szCs w:val="20"/>
                <w:lang w:eastAsia="en-GB"/>
              </w:rPr>
              <w:t xml:space="preserve">what is meant by a ‘function’. Learners then turn this into a spider diagram/mind map with notes and images to help their understanding. </w:t>
            </w:r>
            <w:r w:rsidRPr="003E1855">
              <w:rPr>
                <w:rFonts w:ascii="Arial" w:hAnsi="Arial" w:cs="Arial"/>
                <w:b/>
                <w:sz w:val="20"/>
                <w:szCs w:val="20"/>
                <w:lang w:eastAsia="en-GB"/>
              </w:rPr>
              <w:t>(I)</w:t>
            </w:r>
          </w:p>
          <w:p w14:paraId="6DBC7305" w14:textId="77777777" w:rsidR="00F31ACA" w:rsidRPr="003E1855" w:rsidRDefault="00F31ACA" w:rsidP="00F31ACA">
            <w:pPr>
              <w:pStyle w:val="ListParagraph"/>
              <w:autoSpaceDE w:val="0"/>
              <w:autoSpaceDN w:val="0"/>
              <w:adjustRightInd w:val="0"/>
              <w:ind w:left="395"/>
              <w:rPr>
                <w:rFonts w:cs="Arial"/>
                <w:lang w:eastAsia="en-GB"/>
              </w:rPr>
            </w:pPr>
          </w:p>
          <w:p w14:paraId="6DBC7306" w14:textId="1673D589" w:rsidR="00F31ACA" w:rsidRPr="00A12C51" w:rsidRDefault="00F31ACA" w:rsidP="00F31ACA">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3E1855">
              <w:rPr>
                <w:rFonts w:ascii="Arial" w:hAnsi="Arial" w:cs="Arial"/>
                <w:b/>
                <w:sz w:val="20"/>
                <w:szCs w:val="20"/>
                <w:lang w:eastAsia="en-GB"/>
              </w:rPr>
              <w:t xml:space="preserve">: </w:t>
            </w:r>
            <w:r w:rsidR="00A12C51">
              <w:rPr>
                <w:rFonts w:ascii="Arial" w:hAnsi="Arial" w:cs="Arial"/>
                <w:sz w:val="20"/>
                <w:szCs w:val="20"/>
                <w:lang w:eastAsia="en-GB"/>
              </w:rPr>
              <w:t>L</w:t>
            </w:r>
            <w:r w:rsidRPr="003E1855">
              <w:rPr>
                <w:rFonts w:ascii="Arial" w:hAnsi="Arial" w:cs="Arial"/>
                <w:sz w:val="20"/>
                <w:szCs w:val="20"/>
                <w:lang w:eastAsia="en-GB"/>
              </w:rPr>
              <w:t>earners choose a TV/film clip or an extract from a book/magazine and identify all the family</w:t>
            </w:r>
            <w:r w:rsidR="00A12C51">
              <w:rPr>
                <w:rFonts w:ascii="Arial" w:hAnsi="Arial" w:cs="Arial"/>
                <w:sz w:val="20"/>
                <w:szCs w:val="20"/>
                <w:lang w:eastAsia="en-GB"/>
              </w:rPr>
              <w:t xml:space="preserve"> functions seen within it</w:t>
            </w:r>
            <w:r w:rsidR="004C751B">
              <w:rPr>
                <w:rFonts w:ascii="Arial" w:hAnsi="Arial" w:cs="Arial"/>
                <w:sz w:val="20"/>
                <w:szCs w:val="20"/>
                <w:lang w:eastAsia="en-GB"/>
              </w:rPr>
              <w:t>.</w:t>
            </w:r>
            <w:r w:rsidR="00A12C51">
              <w:rPr>
                <w:rFonts w:ascii="Arial" w:hAnsi="Arial" w:cs="Arial"/>
                <w:sz w:val="20"/>
                <w:szCs w:val="20"/>
                <w:lang w:eastAsia="en-GB"/>
              </w:rPr>
              <w:t xml:space="preserve"> </w:t>
            </w:r>
            <w:r w:rsidR="00A12C51">
              <w:rPr>
                <w:rFonts w:ascii="Arial" w:hAnsi="Arial" w:cs="Arial"/>
                <w:b/>
                <w:sz w:val="20"/>
                <w:szCs w:val="20"/>
                <w:lang w:eastAsia="en-GB"/>
              </w:rPr>
              <w:t>(I)</w:t>
            </w:r>
          </w:p>
          <w:p w14:paraId="6DBC7307" w14:textId="77777777" w:rsidR="00F31ACA" w:rsidRPr="003E1855" w:rsidRDefault="00F31ACA" w:rsidP="00F31ACA">
            <w:pPr>
              <w:pStyle w:val="ListParagraph"/>
              <w:rPr>
                <w:rFonts w:cs="Arial"/>
                <w:lang w:eastAsia="en-GB"/>
              </w:rPr>
            </w:pPr>
          </w:p>
          <w:p w14:paraId="6DBC7308" w14:textId="77777777" w:rsidR="0084798E" w:rsidRDefault="00F31ACA" w:rsidP="00F31ACA">
            <w:pPr>
              <w:pStyle w:val="BodyText"/>
              <w:rPr>
                <w:spacing w:val="-2"/>
                <w:lang w:eastAsia="en-GB"/>
              </w:rPr>
            </w:pPr>
            <w:r w:rsidRPr="003E1855">
              <w:rPr>
                <w:spacing w:val="-2"/>
                <w:lang w:eastAsia="en-GB"/>
              </w:rPr>
              <w:t xml:space="preserve">‘Loss of functions debate’ – introduce the idea that in modern industrial society functions in the family are declining. Working in pairs, learners should take each function in turn and come up with ideas about how and why the function may not be performed by the family anymore, </w:t>
            </w:r>
            <w:proofErr w:type="gramStart"/>
            <w:r w:rsidRPr="003E1855">
              <w:rPr>
                <w:spacing w:val="-2"/>
                <w:lang w:eastAsia="en-GB"/>
              </w:rPr>
              <w:t>e.g.</w:t>
            </w:r>
            <w:proofErr w:type="gramEnd"/>
            <w:r w:rsidRPr="003E1855">
              <w:rPr>
                <w:spacing w:val="-2"/>
                <w:lang w:eastAsia="en-GB"/>
              </w:rPr>
              <w:t xml:space="preserve"> welfare state, old people’s homes</w:t>
            </w:r>
            <w:r>
              <w:rPr>
                <w:spacing w:val="-2"/>
                <w:lang w:eastAsia="en-GB"/>
              </w:rPr>
              <w:t>,</w:t>
            </w:r>
            <w:r w:rsidRPr="003E1855">
              <w:rPr>
                <w:spacing w:val="-2"/>
                <w:lang w:eastAsia="en-GB"/>
              </w:rPr>
              <w:t xml:space="preserve"> etc. Share these ideas as a class.</w:t>
            </w:r>
          </w:p>
          <w:p w14:paraId="6DBC7309" w14:textId="77777777" w:rsidR="00FE71D2" w:rsidRDefault="00FE71D2" w:rsidP="00F31ACA">
            <w:pPr>
              <w:pStyle w:val="BodyText"/>
              <w:rPr>
                <w:spacing w:val="-2"/>
                <w:lang w:eastAsia="en-GB"/>
              </w:rPr>
            </w:pPr>
          </w:p>
          <w:p w14:paraId="6DBC730A" w14:textId="77777777" w:rsidR="0086402C" w:rsidRDefault="00FE71D2" w:rsidP="00F31ACA">
            <w:pPr>
              <w:pStyle w:val="BodyText"/>
              <w:rPr>
                <w:spacing w:val="-2"/>
                <w:lang w:eastAsia="en-GB"/>
              </w:rPr>
            </w:pPr>
            <w:r>
              <w:rPr>
                <w:spacing w:val="-2"/>
                <w:lang w:eastAsia="en-GB"/>
              </w:rPr>
              <w:t>Give the learners examples of how the nuclear family may be promoted through government plans and programs, the media, etc. Discuss how this may affect our views on the importance of the nuclear family.</w:t>
            </w:r>
          </w:p>
          <w:p w14:paraId="6DBC730B" w14:textId="77777777" w:rsidR="00FE71D2" w:rsidRDefault="00FE71D2" w:rsidP="00F31ACA">
            <w:pPr>
              <w:pStyle w:val="BodyText"/>
              <w:rPr>
                <w:spacing w:val="-2"/>
                <w:lang w:eastAsia="en-GB"/>
              </w:rPr>
            </w:pPr>
          </w:p>
          <w:p w14:paraId="6DBC730C" w14:textId="77777777" w:rsidR="0086402C" w:rsidRDefault="0086402C" w:rsidP="00F31ACA">
            <w:pPr>
              <w:pStyle w:val="BodyText"/>
              <w:rPr>
                <w:spacing w:val="-2"/>
                <w:lang w:eastAsia="en-GB"/>
              </w:rPr>
            </w:pPr>
            <w:r>
              <w:rPr>
                <w:spacing w:val="-2"/>
                <w:lang w:eastAsia="en-GB"/>
              </w:rPr>
              <w:t xml:space="preserve">Useful (longer) video on Talcott Parsons and the nuclear family. Includes the ‘warm bath’ theory </w:t>
            </w:r>
            <w:hyperlink r:id="rId200" w:history="1">
              <w:r w:rsidRPr="00364971">
                <w:rPr>
                  <w:rStyle w:val="Hyperlink"/>
                  <w:rFonts w:cs="Arial"/>
                  <w:spacing w:val="-2"/>
                  <w:lang w:eastAsia="en-GB"/>
                </w:rPr>
                <w:t>https://youtu.be/6YgIk4zRrK4</w:t>
              </w:r>
            </w:hyperlink>
            <w:r>
              <w:rPr>
                <w:spacing w:val="-2"/>
                <w:lang w:eastAsia="en-GB"/>
              </w:rPr>
              <w:t xml:space="preserve"> </w:t>
            </w:r>
          </w:p>
          <w:p w14:paraId="6DBC730D" w14:textId="77777777" w:rsidR="00FE71D2" w:rsidRDefault="00FE71D2" w:rsidP="00F31ACA">
            <w:pPr>
              <w:pStyle w:val="BodyText"/>
              <w:rPr>
                <w:spacing w:val="-2"/>
                <w:lang w:eastAsia="en-GB"/>
              </w:rPr>
            </w:pPr>
          </w:p>
          <w:p w14:paraId="6DBC730E" w14:textId="49A691E4" w:rsidR="00FE71D2" w:rsidRDefault="00FE71D2" w:rsidP="00F31ACA">
            <w:pPr>
              <w:pStyle w:val="BodyText"/>
              <w:rPr>
                <w:spacing w:val="-2"/>
                <w:lang w:eastAsia="en-GB"/>
              </w:rPr>
            </w:pPr>
            <w:r>
              <w:rPr>
                <w:spacing w:val="-2"/>
                <w:lang w:eastAsia="en-GB"/>
              </w:rPr>
              <w:t xml:space="preserve">Short text on the cereal packet family </w:t>
            </w:r>
            <w:hyperlink r:id="rId201" w:history="1">
              <w:r w:rsidR="002C3C6E">
                <w:rPr>
                  <w:rStyle w:val="Hyperlink"/>
                  <w:rFonts w:cs="Arial"/>
                  <w:spacing w:val="-2"/>
                  <w:lang w:eastAsia="en-GB"/>
                </w:rPr>
                <w:t>www.</w:t>
              </w:r>
              <w:r w:rsidRPr="00364971">
                <w:rPr>
                  <w:rStyle w:val="Hyperlink"/>
                  <w:rFonts w:cs="Arial"/>
                  <w:spacing w:val="-2"/>
                  <w:lang w:eastAsia="en-GB"/>
                </w:rPr>
                <w:t>tutor2u.net/sociology/topics/cereal-packet-family</w:t>
              </w:r>
            </w:hyperlink>
            <w:r>
              <w:rPr>
                <w:spacing w:val="-2"/>
                <w:lang w:eastAsia="en-GB"/>
              </w:rPr>
              <w:t xml:space="preserve"> </w:t>
            </w:r>
          </w:p>
          <w:p w14:paraId="6DBC730F" w14:textId="77777777" w:rsidR="00FE71D2" w:rsidRDefault="00FE71D2" w:rsidP="00F31ACA">
            <w:pPr>
              <w:pStyle w:val="BodyText"/>
              <w:rPr>
                <w:spacing w:val="-2"/>
                <w:lang w:eastAsia="en-GB"/>
              </w:rPr>
            </w:pPr>
          </w:p>
          <w:p w14:paraId="6DBC7310" w14:textId="6ED3C9E9" w:rsidR="00FE71D2" w:rsidRDefault="00FE71D2" w:rsidP="00F31ACA">
            <w:pPr>
              <w:pStyle w:val="BodyText"/>
              <w:rPr>
                <w:spacing w:val="-2"/>
                <w:lang w:eastAsia="en-GB"/>
              </w:rPr>
            </w:pPr>
            <w:r>
              <w:rPr>
                <w:spacing w:val="-2"/>
                <w:lang w:eastAsia="en-GB"/>
              </w:rPr>
              <w:t>A</w:t>
            </w:r>
            <w:r w:rsidR="00A12C51">
              <w:rPr>
                <w:spacing w:val="-2"/>
                <w:lang w:eastAsia="en-GB"/>
              </w:rPr>
              <w:t xml:space="preserve"> detailed a</w:t>
            </w:r>
            <w:r>
              <w:rPr>
                <w:spacing w:val="-2"/>
                <w:lang w:eastAsia="en-GB"/>
              </w:rPr>
              <w:t>rticle on the advantages and disadvantages of the nuclear family</w:t>
            </w:r>
            <w:r w:rsidR="00A12C51">
              <w:rPr>
                <w:spacing w:val="-2"/>
                <w:lang w:eastAsia="en-GB"/>
              </w:rPr>
              <w:t xml:space="preserve"> (particularly suitable for advanced learners) </w:t>
            </w:r>
            <w:hyperlink r:id="rId202" w:history="1">
              <w:r w:rsidRPr="00364971">
                <w:rPr>
                  <w:rStyle w:val="Hyperlink"/>
                  <w:rFonts w:cs="Arial"/>
                  <w:spacing w:val="-2"/>
                  <w:lang w:eastAsia="en-GB"/>
                </w:rPr>
                <w:t>https://simplysociology.com/nuclear-family.html</w:t>
              </w:r>
            </w:hyperlink>
            <w:r>
              <w:rPr>
                <w:spacing w:val="-2"/>
                <w:lang w:eastAsia="en-GB"/>
              </w:rPr>
              <w:t xml:space="preserve"> </w:t>
            </w:r>
          </w:p>
          <w:p w14:paraId="6DBC7311" w14:textId="77777777" w:rsidR="00846382" w:rsidRDefault="00846382" w:rsidP="00F31ACA">
            <w:pPr>
              <w:pStyle w:val="BodyText"/>
              <w:rPr>
                <w:spacing w:val="-2"/>
                <w:lang w:eastAsia="en-GB"/>
              </w:rPr>
            </w:pPr>
          </w:p>
          <w:p w14:paraId="6DBC7313" w14:textId="3FA3684E" w:rsidR="0086402C" w:rsidRPr="004A4E17" w:rsidRDefault="00846382" w:rsidP="00663E4F">
            <w:pPr>
              <w:pStyle w:val="BodyText"/>
            </w:pPr>
            <w:r>
              <w:rPr>
                <w:spacing w:val="-2"/>
                <w:lang w:eastAsia="en-GB"/>
              </w:rPr>
              <w:t xml:space="preserve">A detailed text on the </w:t>
            </w:r>
            <w:r w:rsidR="00FB0A27">
              <w:rPr>
                <w:spacing w:val="-2"/>
                <w:lang w:eastAsia="en-GB"/>
              </w:rPr>
              <w:t>f</w:t>
            </w:r>
            <w:r>
              <w:rPr>
                <w:spacing w:val="-2"/>
                <w:lang w:eastAsia="en-GB"/>
              </w:rPr>
              <w:t xml:space="preserve">unctionalist view of the family </w:t>
            </w:r>
            <w:hyperlink r:id="rId203" w:history="1">
              <w:r w:rsidR="002C3C6E">
                <w:rPr>
                  <w:rStyle w:val="Hyperlink"/>
                  <w:rFonts w:cs="Arial"/>
                  <w:spacing w:val="-2"/>
                  <w:lang w:eastAsia="en-GB"/>
                </w:rPr>
                <w:t>www.</w:t>
              </w:r>
              <w:r w:rsidRPr="00DC43A8">
                <w:rPr>
                  <w:rStyle w:val="Hyperlink"/>
                  <w:rFonts w:cs="Arial"/>
                  <w:spacing w:val="-2"/>
                  <w:lang w:eastAsia="en-GB"/>
                </w:rPr>
                <w:t>studysmarter.co.uk/explanations/social-studies/families-and-households/functionalist-perspectives-on-the-family/</w:t>
              </w:r>
            </w:hyperlink>
          </w:p>
        </w:tc>
      </w:tr>
      <w:tr w:rsidR="00D54D4C" w:rsidRPr="004A4E17" w14:paraId="6DBC731F" w14:textId="77777777" w:rsidTr="00393B97">
        <w:tblPrEx>
          <w:tblCellMar>
            <w:top w:w="0" w:type="dxa"/>
            <w:bottom w:w="0" w:type="dxa"/>
          </w:tblCellMar>
        </w:tblPrEx>
        <w:tc>
          <w:tcPr>
            <w:tcW w:w="2552" w:type="dxa"/>
            <w:tcMar>
              <w:top w:w="113" w:type="dxa"/>
              <w:bottom w:w="113" w:type="dxa"/>
            </w:tcMar>
          </w:tcPr>
          <w:p w14:paraId="6DBC7315" w14:textId="083ED2FC" w:rsidR="00D54D4C" w:rsidRPr="00D54D4C" w:rsidRDefault="00D54D4C" w:rsidP="002C3C6E">
            <w:pPr>
              <w:pStyle w:val="BodyText"/>
              <w:numPr>
                <w:ilvl w:val="2"/>
                <w:numId w:val="23"/>
              </w:numPr>
              <w:rPr>
                <w:lang w:eastAsia="en-GB"/>
              </w:rPr>
            </w:pPr>
            <w:r>
              <w:rPr>
                <w:lang w:eastAsia="en-GB"/>
              </w:rPr>
              <w:t>Marxist views</w:t>
            </w:r>
          </w:p>
        </w:tc>
        <w:tc>
          <w:tcPr>
            <w:tcW w:w="2126" w:type="dxa"/>
            <w:tcMar>
              <w:top w:w="113" w:type="dxa"/>
              <w:bottom w:w="113" w:type="dxa"/>
            </w:tcMar>
          </w:tcPr>
          <w:p w14:paraId="6DBC7316" w14:textId="200AF92F" w:rsidR="00D54D4C" w:rsidRDefault="00C17429" w:rsidP="00393B97">
            <w:pPr>
              <w:pStyle w:val="BodyText"/>
              <w:rPr>
                <w:lang w:eastAsia="en-GB"/>
              </w:rPr>
            </w:pPr>
            <w:r>
              <w:rPr>
                <w:lang w:eastAsia="en-GB"/>
              </w:rPr>
              <w:t>To understand the Marxist views on the role of the family, including how the family benefits capitalism, exploitation of family members, reproduction of class inequalities, family as a unit of consumption and family and ideological control</w:t>
            </w:r>
            <w:r w:rsidR="00E829D6">
              <w:rPr>
                <w:lang w:eastAsia="en-GB"/>
              </w:rPr>
              <w:t>.</w:t>
            </w:r>
          </w:p>
        </w:tc>
        <w:tc>
          <w:tcPr>
            <w:tcW w:w="9923" w:type="dxa"/>
            <w:tcMar>
              <w:top w:w="113" w:type="dxa"/>
              <w:bottom w:w="113" w:type="dxa"/>
            </w:tcMar>
          </w:tcPr>
          <w:p w14:paraId="6DBC7317" w14:textId="19F60374" w:rsidR="00D54D4C" w:rsidRDefault="00C137CA" w:rsidP="00C137CA">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Teacher-led presentation on the Marxist views of the role of the family. Using the sub-headings from the syllabus/textbook, learners explain the main concepts and ideas to understand the Marxist views on the role of the family and how it benefits capitalism. </w:t>
            </w:r>
            <w:r w:rsidR="00314D44">
              <w:rPr>
                <w:rFonts w:ascii="Arial" w:hAnsi="Arial" w:cs="Arial"/>
                <w:sz w:val="20"/>
                <w:szCs w:val="20"/>
                <w:lang w:eastAsia="en-GB"/>
              </w:rPr>
              <w:t xml:space="preserve">Learners can do additional research on </w:t>
            </w:r>
            <w:proofErr w:type="gramStart"/>
            <w:r w:rsidR="00314D44">
              <w:rPr>
                <w:rFonts w:ascii="Arial" w:hAnsi="Arial" w:cs="Arial"/>
                <w:sz w:val="20"/>
                <w:szCs w:val="20"/>
                <w:lang w:eastAsia="en-GB"/>
              </w:rPr>
              <w:t>particular Marxist</w:t>
            </w:r>
            <w:proofErr w:type="gramEnd"/>
            <w:r w:rsidR="00314D44">
              <w:rPr>
                <w:rFonts w:ascii="Arial" w:hAnsi="Arial" w:cs="Arial"/>
                <w:sz w:val="20"/>
                <w:szCs w:val="20"/>
                <w:lang w:eastAsia="en-GB"/>
              </w:rPr>
              <w:t xml:space="preserve"> theorists, such as </w:t>
            </w:r>
            <w:proofErr w:type="spellStart"/>
            <w:r w:rsidR="00314D44">
              <w:rPr>
                <w:rFonts w:ascii="Arial" w:hAnsi="Arial" w:cs="Arial"/>
                <w:sz w:val="20"/>
                <w:szCs w:val="20"/>
                <w:lang w:eastAsia="en-GB"/>
              </w:rPr>
              <w:t>Zaretsky</w:t>
            </w:r>
            <w:proofErr w:type="spellEnd"/>
            <w:r w:rsidR="00314D44">
              <w:rPr>
                <w:rFonts w:ascii="Arial" w:hAnsi="Arial" w:cs="Arial"/>
                <w:sz w:val="20"/>
                <w:szCs w:val="20"/>
                <w:lang w:eastAsia="en-GB"/>
              </w:rPr>
              <w:t xml:space="preserve"> o</w:t>
            </w:r>
            <w:r w:rsidR="00FB0A27">
              <w:rPr>
                <w:rFonts w:ascii="Arial" w:hAnsi="Arial" w:cs="Arial"/>
                <w:sz w:val="20"/>
                <w:szCs w:val="20"/>
                <w:lang w:eastAsia="en-GB"/>
              </w:rPr>
              <w:t>r</w:t>
            </w:r>
            <w:r w:rsidR="00314D44">
              <w:rPr>
                <w:rFonts w:ascii="Arial" w:hAnsi="Arial" w:cs="Arial"/>
                <w:sz w:val="20"/>
                <w:szCs w:val="20"/>
                <w:lang w:eastAsia="en-GB"/>
              </w:rPr>
              <w:t xml:space="preserve"> Althusser. </w:t>
            </w:r>
          </w:p>
          <w:p w14:paraId="6DBC7318" w14:textId="77777777" w:rsidR="00C137CA" w:rsidRDefault="00C137CA" w:rsidP="00C137CA">
            <w:pPr>
              <w:autoSpaceDE w:val="0"/>
              <w:autoSpaceDN w:val="0"/>
              <w:adjustRightInd w:val="0"/>
              <w:rPr>
                <w:rFonts w:ascii="Arial" w:hAnsi="Arial" w:cs="Arial"/>
                <w:sz w:val="20"/>
                <w:szCs w:val="20"/>
                <w:lang w:eastAsia="en-GB"/>
              </w:rPr>
            </w:pPr>
          </w:p>
          <w:p w14:paraId="6DBC7319" w14:textId="12D822E6" w:rsidR="00C137CA" w:rsidRDefault="00C137CA" w:rsidP="00C137CA">
            <w:pPr>
              <w:autoSpaceDE w:val="0"/>
              <w:autoSpaceDN w:val="0"/>
              <w:adjustRightInd w:val="0"/>
              <w:rPr>
                <w:rFonts w:ascii="Arial" w:hAnsi="Arial" w:cs="Arial"/>
                <w:b/>
                <w:sz w:val="20"/>
                <w:szCs w:val="20"/>
                <w:lang w:eastAsia="en-GB"/>
              </w:rPr>
            </w:pPr>
            <w:r>
              <w:rPr>
                <w:rFonts w:ascii="Arial" w:hAnsi="Arial" w:cs="Arial"/>
                <w:b/>
                <w:sz w:val="20"/>
                <w:szCs w:val="20"/>
                <w:lang w:eastAsia="en-GB"/>
              </w:rPr>
              <w:t xml:space="preserve">Extension activity: </w:t>
            </w:r>
            <w:r>
              <w:rPr>
                <w:rFonts w:ascii="Arial" w:hAnsi="Arial" w:cs="Arial"/>
                <w:sz w:val="20"/>
                <w:szCs w:val="20"/>
                <w:lang w:eastAsia="en-GB"/>
              </w:rPr>
              <w:t xml:space="preserve">Learners produce a piece of extended wiring to compare </w:t>
            </w:r>
            <w:r w:rsidR="007C436F">
              <w:rPr>
                <w:rFonts w:ascii="Arial" w:hAnsi="Arial" w:cs="Arial"/>
                <w:sz w:val="20"/>
                <w:szCs w:val="20"/>
                <w:lang w:eastAsia="en-GB"/>
              </w:rPr>
              <w:t>the</w:t>
            </w:r>
            <w:r>
              <w:rPr>
                <w:rFonts w:ascii="Arial" w:hAnsi="Arial" w:cs="Arial"/>
                <w:sz w:val="20"/>
                <w:szCs w:val="20"/>
                <w:lang w:eastAsia="en-GB"/>
              </w:rPr>
              <w:t xml:space="preserve"> functionalist and Marxist views on the role of the family, identifying similarities and differences and using s</w:t>
            </w:r>
            <w:r w:rsidR="007C436F">
              <w:rPr>
                <w:rFonts w:ascii="Arial" w:hAnsi="Arial" w:cs="Arial"/>
                <w:sz w:val="20"/>
                <w:szCs w:val="20"/>
                <w:lang w:eastAsia="en-GB"/>
              </w:rPr>
              <w:t>ociological concepts/terms from the two sociological perspectives</w:t>
            </w:r>
            <w:r w:rsidR="00FA0E69">
              <w:rPr>
                <w:rFonts w:ascii="Arial" w:hAnsi="Arial" w:cs="Arial"/>
                <w:sz w:val="20"/>
                <w:szCs w:val="20"/>
                <w:lang w:eastAsia="en-GB"/>
              </w:rPr>
              <w:t>.</w:t>
            </w:r>
            <w:r w:rsidR="007C436F">
              <w:rPr>
                <w:rFonts w:ascii="Arial" w:hAnsi="Arial" w:cs="Arial"/>
                <w:sz w:val="20"/>
                <w:szCs w:val="20"/>
                <w:lang w:eastAsia="en-GB"/>
              </w:rPr>
              <w:t xml:space="preserve"> </w:t>
            </w:r>
            <w:r w:rsidR="007C436F">
              <w:rPr>
                <w:rFonts w:ascii="Arial" w:hAnsi="Arial" w:cs="Arial"/>
                <w:b/>
                <w:sz w:val="20"/>
                <w:szCs w:val="20"/>
                <w:lang w:eastAsia="en-GB"/>
              </w:rPr>
              <w:t xml:space="preserve">(I) </w:t>
            </w:r>
          </w:p>
          <w:p w14:paraId="6DBC731A" w14:textId="77777777" w:rsidR="00C17429" w:rsidRDefault="00C17429" w:rsidP="00C137CA">
            <w:pPr>
              <w:autoSpaceDE w:val="0"/>
              <w:autoSpaceDN w:val="0"/>
              <w:adjustRightInd w:val="0"/>
              <w:rPr>
                <w:rFonts w:ascii="Arial" w:hAnsi="Arial" w:cs="Arial"/>
                <w:b/>
                <w:sz w:val="20"/>
                <w:szCs w:val="20"/>
                <w:lang w:eastAsia="en-GB"/>
              </w:rPr>
            </w:pPr>
          </w:p>
          <w:p w14:paraId="6DBC731B" w14:textId="77777777" w:rsidR="00C17429" w:rsidRDefault="001B21E4" w:rsidP="00C137CA">
            <w:pPr>
              <w:autoSpaceDE w:val="0"/>
              <w:autoSpaceDN w:val="0"/>
              <w:adjustRightInd w:val="0"/>
              <w:rPr>
                <w:rFonts w:ascii="Arial" w:hAnsi="Arial" w:cs="Arial"/>
                <w:sz w:val="20"/>
                <w:szCs w:val="20"/>
                <w:lang w:eastAsia="en-GB"/>
              </w:rPr>
            </w:pPr>
            <w:r>
              <w:rPr>
                <w:rFonts w:ascii="Arial" w:hAnsi="Arial" w:cs="Arial"/>
                <w:sz w:val="20"/>
                <w:szCs w:val="20"/>
                <w:lang w:eastAsia="en-GB"/>
              </w:rPr>
              <w:t>A video presentation on the f</w:t>
            </w:r>
            <w:r w:rsidR="00C17429">
              <w:rPr>
                <w:rFonts w:ascii="Arial" w:hAnsi="Arial" w:cs="Arial"/>
                <w:sz w:val="20"/>
                <w:szCs w:val="20"/>
                <w:lang w:eastAsia="en-GB"/>
              </w:rPr>
              <w:t xml:space="preserve">unctions of family (includes functionalism, </w:t>
            </w:r>
            <w:proofErr w:type="gramStart"/>
            <w:r w:rsidR="00C17429">
              <w:rPr>
                <w:rFonts w:ascii="Arial" w:hAnsi="Arial" w:cs="Arial"/>
                <w:sz w:val="20"/>
                <w:szCs w:val="20"/>
                <w:lang w:eastAsia="en-GB"/>
              </w:rPr>
              <w:t>Marxism</w:t>
            </w:r>
            <w:proofErr w:type="gramEnd"/>
            <w:r w:rsidR="00C17429">
              <w:rPr>
                <w:rFonts w:ascii="Arial" w:hAnsi="Arial" w:cs="Arial"/>
                <w:sz w:val="20"/>
                <w:szCs w:val="20"/>
                <w:lang w:eastAsia="en-GB"/>
              </w:rPr>
              <w:t xml:space="preserve"> and feminism) </w:t>
            </w:r>
            <w:hyperlink r:id="rId204" w:history="1">
              <w:r w:rsidR="00C17429" w:rsidRPr="00364971">
                <w:rPr>
                  <w:rStyle w:val="Hyperlink"/>
                  <w:rFonts w:ascii="Arial" w:hAnsi="Arial" w:cs="Arial"/>
                  <w:sz w:val="20"/>
                  <w:szCs w:val="20"/>
                  <w:lang w:eastAsia="en-GB"/>
                </w:rPr>
                <w:t>https://youtu.be/Z6omKgtxB-M</w:t>
              </w:r>
            </w:hyperlink>
            <w:r w:rsidR="00C17429">
              <w:rPr>
                <w:rFonts w:ascii="Arial" w:hAnsi="Arial" w:cs="Arial"/>
                <w:sz w:val="20"/>
                <w:szCs w:val="20"/>
                <w:lang w:eastAsia="en-GB"/>
              </w:rPr>
              <w:t xml:space="preserve"> </w:t>
            </w:r>
          </w:p>
          <w:p w14:paraId="6DBC731C" w14:textId="77777777" w:rsidR="00314D44" w:rsidRDefault="00314D44" w:rsidP="00C137CA">
            <w:pPr>
              <w:autoSpaceDE w:val="0"/>
              <w:autoSpaceDN w:val="0"/>
              <w:adjustRightInd w:val="0"/>
              <w:rPr>
                <w:rFonts w:ascii="Arial" w:hAnsi="Arial" w:cs="Arial"/>
                <w:sz w:val="20"/>
                <w:szCs w:val="20"/>
                <w:lang w:eastAsia="en-GB"/>
              </w:rPr>
            </w:pPr>
          </w:p>
          <w:p w14:paraId="6DBC731E" w14:textId="796BD020" w:rsidR="00314D44" w:rsidRPr="00C17429" w:rsidRDefault="00314D44" w:rsidP="00663E4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 detailed text on the Marxist perspectives on the family </w:t>
            </w:r>
            <w:hyperlink r:id="rId205" w:history="1">
              <w:r w:rsidR="002C3C6E">
                <w:rPr>
                  <w:rStyle w:val="Hyperlink"/>
                  <w:rFonts w:ascii="Arial" w:hAnsi="Arial" w:cs="Arial"/>
                  <w:sz w:val="20"/>
                  <w:szCs w:val="20"/>
                  <w:lang w:eastAsia="en-GB"/>
                </w:rPr>
                <w:t>www.</w:t>
              </w:r>
              <w:r w:rsidRPr="00DC43A8">
                <w:rPr>
                  <w:rStyle w:val="Hyperlink"/>
                  <w:rFonts w:ascii="Arial" w:hAnsi="Arial" w:cs="Arial"/>
                  <w:sz w:val="20"/>
                  <w:szCs w:val="20"/>
                  <w:lang w:eastAsia="en-GB"/>
                </w:rPr>
                <w:t>studysmarter.co.uk/explanations/social-studies/families-and-households/marxist-perspectives/</w:t>
              </w:r>
            </w:hyperlink>
          </w:p>
        </w:tc>
      </w:tr>
      <w:tr w:rsidR="00D54D4C" w:rsidRPr="004A4E17" w14:paraId="6DBC733A" w14:textId="77777777" w:rsidTr="00393B97">
        <w:tblPrEx>
          <w:tblCellMar>
            <w:top w:w="0" w:type="dxa"/>
            <w:bottom w:w="0" w:type="dxa"/>
          </w:tblCellMar>
        </w:tblPrEx>
        <w:tc>
          <w:tcPr>
            <w:tcW w:w="2552" w:type="dxa"/>
            <w:tcMar>
              <w:top w:w="113" w:type="dxa"/>
              <w:bottom w:w="113" w:type="dxa"/>
            </w:tcMar>
          </w:tcPr>
          <w:p w14:paraId="6DBC7320" w14:textId="78B151CE" w:rsidR="00D54D4C" w:rsidRPr="00D54D4C" w:rsidRDefault="00D54D4C" w:rsidP="002C3C6E">
            <w:pPr>
              <w:pStyle w:val="BodyText"/>
              <w:numPr>
                <w:ilvl w:val="2"/>
                <w:numId w:val="23"/>
              </w:numPr>
              <w:rPr>
                <w:lang w:eastAsia="en-GB"/>
              </w:rPr>
            </w:pPr>
            <w:r>
              <w:rPr>
                <w:lang w:eastAsia="en-GB"/>
              </w:rPr>
              <w:t xml:space="preserve">Feminist views </w:t>
            </w:r>
          </w:p>
        </w:tc>
        <w:tc>
          <w:tcPr>
            <w:tcW w:w="2126" w:type="dxa"/>
            <w:tcMar>
              <w:top w:w="113" w:type="dxa"/>
              <w:bottom w:w="113" w:type="dxa"/>
            </w:tcMar>
          </w:tcPr>
          <w:p w14:paraId="6DBC7321" w14:textId="60063220" w:rsidR="00D54D4C" w:rsidRDefault="00C87CA2" w:rsidP="00393B97">
            <w:pPr>
              <w:pStyle w:val="BodyText"/>
              <w:rPr>
                <w:lang w:eastAsia="en-GB"/>
              </w:rPr>
            </w:pPr>
            <w:r>
              <w:rPr>
                <w:lang w:eastAsia="en-GB"/>
              </w:rPr>
              <w:t xml:space="preserve">To understand the feminist views on </w:t>
            </w:r>
            <w:r w:rsidR="005A19E0">
              <w:rPr>
                <w:lang w:eastAsia="en-GB"/>
              </w:rPr>
              <w:t>the</w:t>
            </w:r>
            <w:r>
              <w:rPr>
                <w:lang w:eastAsia="en-GB"/>
              </w:rPr>
              <w:t xml:space="preserve"> role of the family</w:t>
            </w:r>
            <w:r w:rsidR="005A19E0">
              <w:rPr>
                <w:lang w:eastAsia="en-GB"/>
              </w:rPr>
              <w:t>, including how the family benefits patriarchy and male power, the domestic division of labour, domestic violence and abuse, joint and segregated conjugal roles, dual burden/triple shift, decision making and gendered socialisation</w:t>
            </w:r>
            <w:r w:rsidR="00E829D6">
              <w:rPr>
                <w:lang w:eastAsia="en-GB"/>
              </w:rPr>
              <w:t>.</w:t>
            </w:r>
          </w:p>
        </w:tc>
        <w:tc>
          <w:tcPr>
            <w:tcW w:w="9923" w:type="dxa"/>
            <w:tcMar>
              <w:top w:w="113" w:type="dxa"/>
              <w:bottom w:w="113" w:type="dxa"/>
            </w:tcMar>
          </w:tcPr>
          <w:p w14:paraId="6DBC7322" w14:textId="77777777" w:rsidR="00D54D4C" w:rsidRDefault="008A07CA" w:rsidP="00F31ACA">
            <w:pPr>
              <w:autoSpaceDE w:val="0"/>
              <w:autoSpaceDN w:val="0"/>
              <w:adjustRightInd w:val="0"/>
              <w:rPr>
                <w:rFonts w:ascii="Arial" w:hAnsi="Arial" w:cs="Arial"/>
                <w:sz w:val="20"/>
                <w:szCs w:val="20"/>
                <w:lang w:eastAsia="en-GB"/>
              </w:rPr>
            </w:pPr>
            <w:r w:rsidRPr="008A07CA">
              <w:rPr>
                <w:rFonts w:ascii="Arial" w:hAnsi="Arial" w:cs="Arial"/>
                <w:sz w:val="20"/>
                <w:szCs w:val="20"/>
                <w:lang w:eastAsia="en-GB"/>
              </w:rPr>
              <w:t>Focus on the role of gender in the family – symmetry and equality</w:t>
            </w:r>
            <w:r w:rsidRPr="00262E32">
              <w:rPr>
                <w:rFonts w:ascii="Arial" w:hAnsi="Arial" w:cs="Arial"/>
                <w:b/>
                <w:sz w:val="20"/>
                <w:szCs w:val="20"/>
                <w:lang w:eastAsia="en-GB"/>
              </w:rPr>
              <w:t>:</w:t>
            </w:r>
            <w:r w:rsidRPr="00262E32">
              <w:rPr>
                <w:rFonts w:ascii="Arial" w:hAnsi="Arial" w:cs="Arial"/>
                <w:sz w:val="20"/>
                <w:szCs w:val="20"/>
                <w:lang w:eastAsia="en-GB"/>
              </w:rPr>
              <w:t xml:space="preserve"> a good option for learners to complete a case study within sociology. They could work in pairs to investigate the gender debate and to present their findings in a format of their choosing (examples could be as a PowerPoint presentation, a short film, a booklet, a podcast or a mini lesson). Teachers should ensure adequate support materials are made available for the research via textbooks, secondary sources and websites. Encourage learners to share their work afterwards and perhaps peer assess these. Follow up with a series of test questions on gender and the family to ensure understanding. Key areas for consideration could be symmetrical family, paid work, housework, decision making, money management and childcare. Learners could look at time </w:t>
            </w:r>
            <w:proofErr w:type="gramStart"/>
            <w:r w:rsidRPr="00262E32">
              <w:rPr>
                <w:rFonts w:ascii="Arial" w:hAnsi="Arial" w:cs="Arial"/>
                <w:sz w:val="20"/>
                <w:szCs w:val="20"/>
                <w:lang w:eastAsia="en-GB"/>
              </w:rPr>
              <w:t>spent</w:t>
            </w:r>
            <w:proofErr w:type="gramEnd"/>
            <w:r w:rsidRPr="00262E32">
              <w:rPr>
                <w:rFonts w:ascii="Arial" w:hAnsi="Arial" w:cs="Arial"/>
                <w:sz w:val="20"/>
                <w:szCs w:val="20"/>
                <w:lang w:eastAsia="en-GB"/>
              </w:rPr>
              <w:t xml:space="preserve"> and specific tasks done</w:t>
            </w:r>
            <w:r w:rsidR="005E5937">
              <w:rPr>
                <w:rFonts w:ascii="Arial" w:hAnsi="Arial" w:cs="Arial"/>
                <w:sz w:val="20"/>
                <w:szCs w:val="20"/>
                <w:lang w:eastAsia="en-GB"/>
              </w:rPr>
              <w:t>.</w:t>
            </w:r>
          </w:p>
          <w:p w14:paraId="6DBC7323" w14:textId="77777777" w:rsidR="00C87CA2" w:rsidRDefault="00C87CA2" w:rsidP="00C87CA2">
            <w:pPr>
              <w:pStyle w:val="BodyText"/>
            </w:pPr>
          </w:p>
          <w:p w14:paraId="6DBC7324" w14:textId="3225D6D2" w:rsidR="00C87CA2" w:rsidRDefault="002C3C6E" w:rsidP="00C87CA2">
            <w:pPr>
              <w:pStyle w:val="BodyText"/>
            </w:pPr>
            <w:r>
              <w:t>Learners</w:t>
            </w:r>
            <w:r w:rsidR="00C87CA2">
              <w:t xml:space="preserve"> read the case study </w:t>
            </w:r>
            <w:r w:rsidR="00C87CA2">
              <w:rPr>
                <w:i/>
              </w:rPr>
              <w:t xml:space="preserve">A Marxist feminist view of the nuclear family: The Anti-Social Family (1982) by Barrett and McIntosh </w:t>
            </w:r>
            <w:r w:rsidR="00C87CA2">
              <w:t xml:space="preserve">in Blundell and Roberts, </w:t>
            </w:r>
            <w:r w:rsidR="00C87CA2">
              <w:rPr>
                <w:i/>
              </w:rPr>
              <w:t>Sociology for Cambridge IGCSE and O Level</w:t>
            </w:r>
            <w:r w:rsidR="00C87CA2">
              <w:t xml:space="preserve">. Learners complete the tasks. Discuss answers as a class. </w:t>
            </w:r>
          </w:p>
          <w:p w14:paraId="6DBC7325" w14:textId="77777777" w:rsidR="005E5937" w:rsidRDefault="005E5937" w:rsidP="00F31ACA">
            <w:pPr>
              <w:autoSpaceDE w:val="0"/>
              <w:autoSpaceDN w:val="0"/>
              <w:adjustRightInd w:val="0"/>
              <w:rPr>
                <w:rFonts w:ascii="Arial" w:hAnsi="Arial" w:cs="Arial"/>
                <w:sz w:val="20"/>
                <w:szCs w:val="20"/>
                <w:lang w:eastAsia="en-GB"/>
              </w:rPr>
            </w:pPr>
          </w:p>
          <w:p w14:paraId="6DBC7326" w14:textId="77777777" w:rsidR="005E5937" w:rsidRPr="00262E32" w:rsidRDefault="005E5937" w:rsidP="00C87CA2">
            <w:pPr>
              <w:autoSpaceDE w:val="0"/>
              <w:autoSpaceDN w:val="0"/>
              <w:adjustRightInd w:val="0"/>
              <w:rPr>
                <w:rFonts w:cs="Arial"/>
                <w:lang w:eastAsia="en-GB"/>
              </w:rPr>
            </w:pPr>
            <w:r w:rsidRPr="00262E32">
              <w:rPr>
                <w:rFonts w:ascii="Arial" w:hAnsi="Arial" w:cs="Arial"/>
                <w:sz w:val="20"/>
                <w:szCs w:val="20"/>
                <w:lang w:eastAsia="en-GB"/>
              </w:rPr>
              <w:t>Introduce the notion of the dark side of the family and the idea that for a lot of people</w:t>
            </w:r>
            <w:r w:rsidR="00C87CA2">
              <w:rPr>
                <w:rFonts w:ascii="Arial" w:hAnsi="Arial" w:cs="Arial"/>
                <w:sz w:val="20"/>
                <w:szCs w:val="20"/>
                <w:lang w:eastAsia="en-GB"/>
              </w:rPr>
              <w:t xml:space="preserve">, especially women and sometimes children, </w:t>
            </w:r>
            <w:r w:rsidRPr="00262E32">
              <w:rPr>
                <w:rFonts w:ascii="Arial" w:hAnsi="Arial" w:cs="Arial"/>
                <w:sz w:val="20"/>
                <w:szCs w:val="20"/>
                <w:lang w:eastAsia="en-GB"/>
              </w:rPr>
              <w:t xml:space="preserve">family life can be a negative experience. </w:t>
            </w:r>
          </w:p>
          <w:p w14:paraId="6DBC7327" w14:textId="77777777" w:rsidR="00C87CA2" w:rsidRDefault="00C87CA2" w:rsidP="005E5937">
            <w:pPr>
              <w:pStyle w:val="CommentText"/>
              <w:rPr>
                <w:rFonts w:ascii="Arial" w:hAnsi="Arial" w:cs="Arial"/>
                <w:lang w:eastAsia="en-GB"/>
              </w:rPr>
            </w:pPr>
          </w:p>
          <w:p w14:paraId="6DBC7328" w14:textId="77777777" w:rsidR="005E5937" w:rsidRDefault="005E5937" w:rsidP="005E5937">
            <w:pPr>
              <w:pStyle w:val="CommentText"/>
              <w:rPr>
                <w:rFonts w:ascii="Arial" w:hAnsi="Arial" w:cs="Arial"/>
                <w:lang w:eastAsia="en-GB"/>
              </w:rPr>
            </w:pPr>
            <w:r w:rsidRPr="00262E32">
              <w:rPr>
                <w:rFonts w:ascii="Arial" w:hAnsi="Arial" w:cs="Arial"/>
                <w:lang w:eastAsia="en-GB"/>
              </w:rPr>
              <w:t xml:space="preserve">Divide the class into small groups, each with a specific focus and get them to investigate their topic in more detail, </w:t>
            </w:r>
            <w:proofErr w:type="gramStart"/>
            <w:r w:rsidRPr="00262E32">
              <w:rPr>
                <w:rFonts w:ascii="Arial" w:hAnsi="Arial" w:cs="Arial"/>
                <w:lang w:eastAsia="en-GB"/>
              </w:rPr>
              <w:t>e.g.</w:t>
            </w:r>
            <w:proofErr w:type="gramEnd"/>
            <w:r w:rsidRPr="00262E32">
              <w:rPr>
                <w:rFonts w:ascii="Arial" w:hAnsi="Arial" w:cs="Arial"/>
                <w:lang w:eastAsia="en-GB"/>
              </w:rPr>
              <w:t xml:space="preserve"> </w:t>
            </w:r>
            <w:r w:rsidR="00C87CA2">
              <w:rPr>
                <w:rFonts w:ascii="Arial" w:hAnsi="Arial" w:cs="Arial"/>
                <w:lang w:eastAsia="en-GB"/>
              </w:rPr>
              <w:t xml:space="preserve">domestic </w:t>
            </w:r>
            <w:r w:rsidRPr="00262E32">
              <w:rPr>
                <w:rFonts w:ascii="Arial" w:hAnsi="Arial" w:cs="Arial"/>
                <w:lang w:eastAsia="en-GB"/>
              </w:rPr>
              <w:t>abuse/domestic violence/honour killings</w:t>
            </w:r>
            <w:r>
              <w:rPr>
                <w:rFonts w:ascii="Arial" w:hAnsi="Arial" w:cs="Arial"/>
                <w:lang w:eastAsia="en-GB"/>
              </w:rPr>
              <w:t>,</w:t>
            </w:r>
            <w:r w:rsidRPr="00262E32">
              <w:rPr>
                <w:rFonts w:ascii="Arial" w:hAnsi="Arial" w:cs="Arial"/>
                <w:lang w:eastAsia="en-GB"/>
              </w:rPr>
              <w:t xml:space="preserve"> etc. </w:t>
            </w:r>
            <w:hyperlink r:id="rId206" w:history="1">
              <w:r w:rsidRPr="00DA14B5">
                <w:rPr>
                  <w:rStyle w:val="Hyperlink"/>
                  <w:rFonts w:ascii="Arial" w:hAnsi="Arial" w:cs="Arial"/>
                  <w:lang w:eastAsia="en-GB"/>
                </w:rPr>
                <w:t>http://www.bbc.co.uk/ethics/honourcrimes/</w:t>
              </w:r>
            </w:hyperlink>
          </w:p>
          <w:p w14:paraId="6DBC7329" w14:textId="77777777" w:rsidR="005E5937" w:rsidRPr="00262E32" w:rsidRDefault="005E5937" w:rsidP="005E5937">
            <w:pPr>
              <w:pStyle w:val="CommentText"/>
              <w:rPr>
                <w:rFonts w:ascii="Arial" w:hAnsi="Arial" w:cs="Arial"/>
              </w:rPr>
            </w:pPr>
          </w:p>
          <w:p w14:paraId="6DBC732A" w14:textId="31495DA3" w:rsidR="005E5937" w:rsidRPr="00262E32" w:rsidRDefault="005E5937" w:rsidP="005E5937">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Each group produces a fact file on their specialist topic. Then set the classroom up as a series of market stalls – every group needs to visit each stall where they will be given a fact file and have a presentation on the topic. Those group members who ‘work’ the market stall and so do not visit any of the others</w:t>
            </w:r>
            <w:r w:rsidR="00F80CD3">
              <w:rPr>
                <w:rFonts w:ascii="Arial" w:hAnsi="Arial" w:cs="Arial"/>
                <w:sz w:val="20"/>
                <w:szCs w:val="20"/>
                <w:lang w:eastAsia="en-GB"/>
              </w:rPr>
              <w:t>,</w:t>
            </w:r>
            <w:r w:rsidRPr="00262E32">
              <w:rPr>
                <w:rFonts w:ascii="Arial" w:hAnsi="Arial" w:cs="Arial"/>
                <w:sz w:val="20"/>
                <w:szCs w:val="20"/>
                <w:lang w:eastAsia="en-GB"/>
              </w:rPr>
              <w:t xml:space="preserve"> must ensure that their group members report back on what they have learnt through peer teaching. </w:t>
            </w:r>
          </w:p>
          <w:p w14:paraId="6DBC732B" w14:textId="77777777" w:rsidR="005E5937" w:rsidRPr="00262E32" w:rsidRDefault="005E5937" w:rsidP="005E5937">
            <w:pPr>
              <w:pStyle w:val="ListParagraph"/>
              <w:rPr>
                <w:rFonts w:cs="Arial"/>
                <w:lang w:eastAsia="en-GB"/>
              </w:rPr>
            </w:pPr>
          </w:p>
          <w:p w14:paraId="6DBC732C" w14:textId="24B70030" w:rsidR="005E5937" w:rsidRPr="00262E32" w:rsidRDefault="005E5937" w:rsidP="005E5937">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To test learner knowledge </w:t>
            </w:r>
            <w:proofErr w:type="gramStart"/>
            <w:r w:rsidRPr="00262E32">
              <w:rPr>
                <w:rFonts w:ascii="Arial" w:hAnsi="Arial" w:cs="Arial"/>
                <w:sz w:val="20"/>
                <w:szCs w:val="20"/>
                <w:lang w:eastAsia="en-GB"/>
              </w:rPr>
              <w:t>and understanding</w:t>
            </w:r>
            <w:r w:rsidR="00835410">
              <w:rPr>
                <w:rFonts w:ascii="Arial" w:hAnsi="Arial" w:cs="Arial"/>
                <w:sz w:val="20"/>
                <w:szCs w:val="20"/>
                <w:lang w:eastAsia="en-GB"/>
              </w:rPr>
              <w:t>,</w:t>
            </w:r>
            <w:r w:rsidRPr="00262E32">
              <w:rPr>
                <w:rFonts w:ascii="Arial" w:hAnsi="Arial" w:cs="Arial"/>
                <w:sz w:val="20"/>
                <w:szCs w:val="20"/>
                <w:lang w:eastAsia="en-GB"/>
              </w:rPr>
              <w:t xml:space="preserve"> a series of fun activities</w:t>
            </w:r>
            <w:proofErr w:type="gramEnd"/>
            <w:r w:rsidRPr="00262E32">
              <w:rPr>
                <w:rFonts w:ascii="Arial" w:hAnsi="Arial" w:cs="Arial"/>
                <w:sz w:val="20"/>
                <w:szCs w:val="20"/>
                <w:lang w:eastAsia="en-GB"/>
              </w:rPr>
              <w:t xml:space="preserve"> should be planned such as a crossword, mix and match, quiz</w:t>
            </w:r>
            <w:r>
              <w:rPr>
                <w:rFonts w:ascii="Arial" w:hAnsi="Arial" w:cs="Arial"/>
                <w:sz w:val="20"/>
                <w:szCs w:val="20"/>
                <w:lang w:eastAsia="en-GB"/>
              </w:rPr>
              <w:t>,</w:t>
            </w:r>
            <w:r w:rsidRPr="00262E32">
              <w:rPr>
                <w:rFonts w:ascii="Arial" w:hAnsi="Arial" w:cs="Arial"/>
                <w:sz w:val="20"/>
                <w:szCs w:val="20"/>
                <w:lang w:eastAsia="en-GB"/>
              </w:rPr>
              <w:t xml:space="preserve"> etc. </w:t>
            </w:r>
            <w:r>
              <w:rPr>
                <w:rFonts w:ascii="Arial" w:hAnsi="Arial" w:cs="Arial"/>
                <w:b/>
                <w:sz w:val="20"/>
                <w:szCs w:val="20"/>
                <w:lang w:eastAsia="en-GB"/>
              </w:rPr>
              <w:t>(</w:t>
            </w:r>
            <w:r w:rsidRPr="00262E32">
              <w:rPr>
                <w:rFonts w:ascii="Arial" w:hAnsi="Arial" w:cs="Arial"/>
                <w:b/>
                <w:sz w:val="20"/>
                <w:szCs w:val="20"/>
                <w:lang w:eastAsia="en-GB"/>
              </w:rPr>
              <w:t>I)</w:t>
            </w:r>
          </w:p>
          <w:p w14:paraId="6DBC732D" w14:textId="77777777" w:rsidR="005E5937" w:rsidRPr="00262E32" w:rsidRDefault="005E5937" w:rsidP="005E5937">
            <w:pPr>
              <w:pStyle w:val="ListParagraph"/>
              <w:rPr>
                <w:rFonts w:cs="Arial"/>
                <w:lang w:eastAsia="en-GB"/>
              </w:rPr>
            </w:pPr>
          </w:p>
          <w:p w14:paraId="6DBC732E" w14:textId="77777777" w:rsidR="005E5937" w:rsidRDefault="005E5937" w:rsidP="005E5937">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Any relevant videos or web resources could also be shown to further understanding. Learners could also be asked to complete further independent research on the dark side of family life individually as a homework or extension activity. </w:t>
            </w:r>
            <w:r w:rsidRPr="00262E32">
              <w:rPr>
                <w:rFonts w:ascii="Arial" w:hAnsi="Arial" w:cs="Arial"/>
                <w:b/>
                <w:sz w:val="20"/>
                <w:szCs w:val="20"/>
                <w:lang w:eastAsia="en-GB"/>
              </w:rPr>
              <w:t>(I)</w:t>
            </w:r>
          </w:p>
          <w:p w14:paraId="6DBC732F" w14:textId="77777777" w:rsidR="005A19E0" w:rsidRDefault="005A19E0" w:rsidP="005E5937">
            <w:pPr>
              <w:autoSpaceDE w:val="0"/>
              <w:autoSpaceDN w:val="0"/>
              <w:adjustRightInd w:val="0"/>
              <w:rPr>
                <w:rFonts w:ascii="Arial" w:hAnsi="Arial" w:cs="Arial"/>
                <w:b/>
                <w:sz w:val="20"/>
                <w:szCs w:val="20"/>
                <w:lang w:eastAsia="en-GB"/>
              </w:rPr>
            </w:pPr>
          </w:p>
          <w:p w14:paraId="6DBC7330" w14:textId="76582474" w:rsidR="005A19E0" w:rsidRPr="005A19E0" w:rsidRDefault="005A19E0" w:rsidP="005E5937">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Pr>
                <w:rFonts w:ascii="Arial" w:hAnsi="Arial" w:cs="Arial"/>
                <w:sz w:val="20"/>
                <w:szCs w:val="20"/>
                <w:lang w:eastAsia="en-GB"/>
              </w:rPr>
              <w:t>Learners produce an extended piece of writin</w:t>
            </w:r>
            <w:r w:rsidR="00835410">
              <w:rPr>
                <w:rFonts w:ascii="Arial" w:hAnsi="Arial" w:cs="Arial"/>
                <w:sz w:val="20"/>
                <w:szCs w:val="20"/>
                <w:lang w:eastAsia="en-GB"/>
              </w:rPr>
              <w:t>g</w:t>
            </w:r>
            <w:r>
              <w:rPr>
                <w:rFonts w:ascii="Arial" w:hAnsi="Arial" w:cs="Arial"/>
                <w:sz w:val="20"/>
                <w:szCs w:val="20"/>
                <w:lang w:eastAsia="en-GB"/>
              </w:rPr>
              <w:t xml:space="preserve"> to answer the following question: How far does the family benefit men? Learners use sociological concepts/terms and examples to support their argument, producing a balanced answer. </w:t>
            </w:r>
          </w:p>
          <w:p w14:paraId="6DBC7331" w14:textId="77777777" w:rsidR="00C87CA2" w:rsidRDefault="00C87CA2" w:rsidP="005E5937">
            <w:pPr>
              <w:autoSpaceDE w:val="0"/>
              <w:autoSpaceDN w:val="0"/>
              <w:adjustRightInd w:val="0"/>
              <w:rPr>
                <w:rFonts w:ascii="Arial" w:hAnsi="Arial" w:cs="Arial"/>
                <w:b/>
                <w:sz w:val="20"/>
                <w:szCs w:val="20"/>
                <w:lang w:eastAsia="en-GB"/>
              </w:rPr>
            </w:pPr>
          </w:p>
          <w:p w14:paraId="6DBC7332" w14:textId="2B9CE87E" w:rsidR="005E5937" w:rsidRPr="00262E32" w:rsidRDefault="00000000" w:rsidP="002C3C6E">
            <w:pPr>
              <w:autoSpaceDE w:val="0"/>
              <w:autoSpaceDN w:val="0"/>
              <w:adjustRightInd w:val="0"/>
              <w:spacing w:before="60" w:after="60"/>
              <w:rPr>
                <w:rFonts w:ascii="Arial" w:hAnsi="Arial" w:cs="Arial"/>
                <w:sz w:val="20"/>
                <w:szCs w:val="20"/>
              </w:rPr>
            </w:pPr>
            <w:hyperlink r:id="rId207" w:history="1">
              <w:r w:rsidR="005E5937" w:rsidRPr="00262E32">
                <w:rPr>
                  <w:rStyle w:val="Hyperlink"/>
                  <w:rFonts w:ascii="Arial" w:hAnsi="Arial" w:cs="Arial"/>
                  <w:sz w:val="20"/>
                  <w:szCs w:val="20"/>
                </w:rPr>
                <w:t>www.womensaid.org.uk</w:t>
              </w:r>
            </w:hyperlink>
            <w:r w:rsidR="005E5937" w:rsidRPr="00262E32">
              <w:rPr>
                <w:rFonts w:ascii="Arial" w:hAnsi="Arial" w:cs="Arial"/>
                <w:sz w:val="20"/>
                <w:szCs w:val="20"/>
              </w:rPr>
              <w:t xml:space="preserve"> – website for Women’s Aid has information about domestic violence. </w:t>
            </w:r>
          </w:p>
          <w:p w14:paraId="6DBC7334" w14:textId="77777777" w:rsidR="005E5937" w:rsidRPr="00262E32" w:rsidRDefault="00000000" w:rsidP="002C3C6E">
            <w:pPr>
              <w:autoSpaceDE w:val="0"/>
              <w:autoSpaceDN w:val="0"/>
              <w:adjustRightInd w:val="0"/>
              <w:spacing w:before="60" w:after="60"/>
              <w:rPr>
                <w:rFonts w:ascii="Arial" w:hAnsi="Arial" w:cs="Arial"/>
                <w:spacing w:val="-2"/>
                <w:sz w:val="20"/>
                <w:szCs w:val="20"/>
              </w:rPr>
            </w:pPr>
            <w:hyperlink r:id="rId208" w:history="1">
              <w:r w:rsidR="005E5937" w:rsidRPr="00262E32">
                <w:rPr>
                  <w:rStyle w:val="Hyperlink"/>
                  <w:rFonts w:ascii="Arial" w:hAnsi="Arial" w:cs="Arial"/>
                  <w:iCs/>
                  <w:spacing w:val="-2"/>
                  <w:sz w:val="20"/>
                  <w:szCs w:val="20"/>
                </w:rPr>
                <w:t>www.</w:t>
              </w:r>
              <w:r w:rsidR="005E5937" w:rsidRPr="00262E32">
                <w:rPr>
                  <w:rStyle w:val="Hyperlink"/>
                  <w:rFonts w:ascii="Arial" w:hAnsi="Arial" w:cs="Arial"/>
                  <w:bCs/>
                  <w:iCs/>
                  <w:spacing w:val="-2"/>
                  <w:sz w:val="20"/>
                  <w:szCs w:val="20"/>
                </w:rPr>
                <w:t>nspcc</w:t>
              </w:r>
              <w:r w:rsidR="005E5937" w:rsidRPr="00262E32">
                <w:rPr>
                  <w:rStyle w:val="Hyperlink"/>
                  <w:rFonts w:ascii="Arial" w:hAnsi="Arial" w:cs="Arial"/>
                  <w:iCs/>
                  <w:spacing w:val="-2"/>
                  <w:sz w:val="20"/>
                  <w:szCs w:val="20"/>
                </w:rPr>
                <w:t>.org.uk</w:t>
              </w:r>
            </w:hyperlink>
            <w:r w:rsidR="005E5937" w:rsidRPr="00262E32">
              <w:rPr>
                <w:rFonts w:ascii="Arial" w:hAnsi="Arial" w:cs="Arial"/>
                <w:i/>
                <w:iCs/>
                <w:spacing w:val="-2"/>
                <w:sz w:val="20"/>
                <w:szCs w:val="20"/>
              </w:rPr>
              <w:t>–</w:t>
            </w:r>
            <w:r w:rsidR="005E5937" w:rsidRPr="00262E32">
              <w:rPr>
                <w:rFonts w:ascii="Arial" w:hAnsi="Arial" w:cs="Arial"/>
                <w:iCs/>
                <w:spacing w:val="-2"/>
                <w:sz w:val="20"/>
                <w:szCs w:val="20"/>
              </w:rPr>
              <w:t xml:space="preserve">charity trying to prevent abuse and cruelty towards children. </w:t>
            </w:r>
          </w:p>
          <w:p w14:paraId="6DBC7336" w14:textId="1C4D43B8" w:rsidR="005E5937" w:rsidRDefault="00000000" w:rsidP="002C3C6E">
            <w:pPr>
              <w:autoSpaceDE w:val="0"/>
              <w:autoSpaceDN w:val="0"/>
              <w:adjustRightInd w:val="0"/>
              <w:spacing w:before="60" w:after="60"/>
              <w:rPr>
                <w:rFonts w:ascii="Arial" w:hAnsi="Arial" w:cs="Arial"/>
                <w:sz w:val="20"/>
                <w:szCs w:val="20"/>
                <w:lang w:eastAsia="en-GB"/>
              </w:rPr>
            </w:pPr>
            <w:hyperlink r:id="rId209" w:history="1">
              <w:r w:rsidR="00C87CA2" w:rsidRPr="00364971">
                <w:rPr>
                  <w:rStyle w:val="Hyperlink"/>
                  <w:rFonts w:ascii="Arial" w:hAnsi="Arial" w:cs="Arial"/>
                  <w:sz w:val="20"/>
                  <w:szCs w:val="20"/>
                  <w:lang w:eastAsia="en-GB"/>
                </w:rPr>
                <w:t>https://youtu.be/1rLNC6MLHg8</w:t>
              </w:r>
            </w:hyperlink>
            <w:r w:rsidR="00C87CA2">
              <w:rPr>
                <w:rFonts w:ascii="Arial" w:hAnsi="Arial" w:cs="Arial"/>
                <w:sz w:val="20"/>
                <w:szCs w:val="20"/>
                <w:lang w:eastAsia="en-GB"/>
              </w:rPr>
              <w:t xml:space="preserve"> </w:t>
            </w:r>
            <w:r w:rsidR="002C3C6E">
              <w:rPr>
                <w:rFonts w:ascii="Arial" w:hAnsi="Arial" w:cs="Arial"/>
                <w:sz w:val="20"/>
                <w:szCs w:val="20"/>
                <w:lang w:eastAsia="en-GB"/>
              </w:rPr>
              <w:t>– A video lesson on feminist perspectives on family</w:t>
            </w:r>
          </w:p>
          <w:p w14:paraId="6DBC7339" w14:textId="25DC7D67" w:rsidR="00AE04AA" w:rsidRPr="003E1855" w:rsidRDefault="00000000" w:rsidP="002C3C6E">
            <w:pPr>
              <w:autoSpaceDE w:val="0"/>
              <w:autoSpaceDN w:val="0"/>
              <w:adjustRightInd w:val="0"/>
              <w:spacing w:before="60" w:after="60"/>
              <w:rPr>
                <w:rFonts w:ascii="Arial" w:hAnsi="Arial" w:cs="Arial"/>
                <w:sz w:val="20"/>
                <w:szCs w:val="20"/>
                <w:lang w:eastAsia="en-GB"/>
              </w:rPr>
            </w:pPr>
            <w:hyperlink r:id="rId210" w:history="1">
              <w:r w:rsidR="002C3C6E">
                <w:rPr>
                  <w:rStyle w:val="Hyperlink"/>
                  <w:rFonts w:ascii="Arial" w:hAnsi="Arial" w:cs="Arial"/>
                  <w:sz w:val="20"/>
                  <w:szCs w:val="20"/>
                  <w:lang w:eastAsia="en-GB"/>
                </w:rPr>
                <w:t>www.</w:t>
              </w:r>
              <w:r w:rsidR="00AE04AA" w:rsidRPr="00DC43A8">
                <w:rPr>
                  <w:rStyle w:val="Hyperlink"/>
                  <w:rFonts w:ascii="Arial" w:hAnsi="Arial" w:cs="Arial"/>
                  <w:sz w:val="20"/>
                  <w:szCs w:val="20"/>
                  <w:lang w:eastAsia="en-GB"/>
                </w:rPr>
                <w:t>studysmarter.co.uk/explanations/social-studies/families-and-households/feminist-perspective-on-the-family/</w:t>
              </w:r>
            </w:hyperlink>
            <w:r w:rsidR="002C3C6E" w:rsidRPr="002C3C6E">
              <w:rPr>
                <w:rStyle w:val="Hyperlink"/>
                <w:rFonts w:ascii="Arial" w:hAnsi="Arial" w:cs="Arial"/>
                <w:sz w:val="20"/>
                <w:szCs w:val="20"/>
                <w:u w:val="none"/>
                <w:lang w:eastAsia="en-GB"/>
              </w:rPr>
              <w:t xml:space="preserve"> – </w:t>
            </w:r>
            <w:r w:rsidR="002C3C6E">
              <w:rPr>
                <w:rFonts w:ascii="Arial" w:hAnsi="Arial" w:cs="Arial"/>
                <w:sz w:val="20"/>
                <w:szCs w:val="20"/>
                <w:lang w:eastAsia="en-GB"/>
              </w:rPr>
              <w:t>the Feminist perspective on the family</w:t>
            </w:r>
          </w:p>
        </w:tc>
      </w:tr>
      <w:tr w:rsidR="00D54D4C" w:rsidRPr="004A4E17" w14:paraId="6DBC7346" w14:textId="77777777" w:rsidTr="00393B97">
        <w:tblPrEx>
          <w:tblCellMar>
            <w:top w:w="0" w:type="dxa"/>
            <w:bottom w:w="0" w:type="dxa"/>
          </w:tblCellMar>
        </w:tblPrEx>
        <w:tc>
          <w:tcPr>
            <w:tcW w:w="2552" w:type="dxa"/>
            <w:tcMar>
              <w:top w:w="113" w:type="dxa"/>
              <w:bottom w:w="113" w:type="dxa"/>
            </w:tcMar>
          </w:tcPr>
          <w:p w14:paraId="6DBC733B" w14:textId="06FA7690" w:rsidR="00D54D4C" w:rsidRDefault="005A19E0" w:rsidP="002C3C6E">
            <w:pPr>
              <w:pStyle w:val="BodyText"/>
              <w:numPr>
                <w:ilvl w:val="2"/>
                <w:numId w:val="23"/>
              </w:numPr>
              <w:rPr>
                <w:lang w:eastAsia="en-GB"/>
              </w:rPr>
            </w:pPr>
            <w:r>
              <w:rPr>
                <w:lang w:eastAsia="en-GB"/>
              </w:rPr>
              <w:t>Strengths and limitat</w:t>
            </w:r>
            <w:r w:rsidR="008B0B38">
              <w:rPr>
                <w:lang w:eastAsia="en-GB"/>
              </w:rPr>
              <w:t xml:space="preserve">ions of functionalist, </w:t>
            </w:r>
            <w:proofErr w:type="gramStart"/>
            <w:r w:rsidR="008B0B38">
              <w:rPr>
                <w:lang w:eastAsia="en-GB"/>
              </w:rPr>
              <w:t>Marxist</w:t>
            </w:r>
            <w:proofErr w:type="gramEnd"/>
            <w:r w:rsidR="008B0B38">
              <w:rPr>
                <w:lang w:eastAsia="en-GB"/>
              </w:rPr>
              <w:t xml:space="preserve"> and </w:t>
            </w:r>
            <w:r>
              <w:rPr>
                <w:lang w:eastAsia="en-GB"/>
              </w:rPr>
              <w:t>feminist views of the role of the family</w:t>
            </w:r>
          </w:p>
          <w:p w14:paraId="6DBC733C" w14:textId="77777777" w:rsidR="006F43D5" w:rsidRDefault="006F43D5" w:rsidP="006F43D5">
            <w:pPr>
              <w:pStyle w:val="BodyText"/>
              <w:ind w:left="680"/>
              <w:rPr>
                <w:lang w:eastAsia="en-GB"/>
              </w:rPr>
            </w:pPr>
          </w:p>
          <w:p w14:paraId="6DBC733D" w14:textId="49C09A9A" w:rsidR="006F43D5" w:rsidRPr="005A19E0" w:rsidRDefault="006F43D5" w:rsidP="002C3C6E">
            <w:pPr>
              <w:pStyle w:val="BodyText"/>
              <w:numPr>
                <w:ilvl w:val="2"/>
                <w:numId w:val="23"/>
              </w:numPr>
              <w:rPr>
                <w:lang w:eastAsia="en-GB"/>
              </w:rPr>
            </w:pPr>
            <w:r>
              <w:rPr>
                <w:lang w:eastAsia="en-GB"/>
              </w:rPr>
              <w:t>Debates about whether the experience of family life is positive or negative for family members.</w:t>
            </w:r>
          </w:p>
        </w:tc>
        <w:tc>
          <w:tcPr>
            <w:tcW w:w="2126" w:type="dxa"/>
            <w:tcMar>
              <w:top w:w="113" w:type="dxa"/>
              <w:bottom w:w="113" w:type="dxa"/>
            </w:tcMar>
          </w:tcPr>
          <w:p w14:paraId="6DBC733E" w14:textId="68BDDC59" w:rsidR="00D54D4C" w:rsidRDefault="005A19E0" w:rsidP="00393B97">
            <w:pPr>
              <w:pStyle w:val="BodyText"/>
              <w:rPr>
                <w:lang w:eastAsia="en-GB"/>
              </w:rPr>
            </w:pPr>
            <w:r>
              <w:rPr>
                <w:lang w:eastAsia="en-GB"/>
              </w:rPr>
              <w:t>To understand and summari</w:t>
            </w:r>
            <w:r w:rsidR="002E3317">
              <w:rPr>
                <w:lang w:eastAsia="en-GB"/>
              </w:rPr>
              <w:t>s</w:t>
            </w:r>
            <w:r>
              <w:rPr>
                <w:lang w:eastAsia="en-GB"/>
              </w:rPr>
              <w:t>e the strengths and limitations of the views of the different sociological perspectives on the role of the family</w:t>
            </w:r>
            <w:r w:rsidR="00E829D6">
              <w:rPr>
                <w:lang w:eastAsia="en-GB"/>
              </w:rPr>
              <w:t>.</w:t>
            </w:r>
          </w:p>
        </w:tc>
        <w:tc>
          <w:tcPr>
            <w:tcW w:w="9923" w:type="dxa"/>
            <w:tcMar>
              <w:top w:w="113" w:type="dxa"/>
              <w:bottom w:w="113" w:type="dxa"/>
            </w:tcMar>
          </w:tcPr>
          <w:p w14:paraId="6DBC733F" w14:textId="0B0415BC" w:rsidR="00D54D4C" w:rsidRDefault="005A19E0" w:rsidP="00F31ACA">
            <w:pPr>
              <w:autoSpaceDE w:val="0"/>
              <w:autoSpaceDN w:val="0"/>
              <w:adjustRightInd w:val="0"/>
              <w:rPr>
                <w:rFonts w:ascii="Arial" w:hAnsi="Arial" w:cs="Arial"/>
                <w:b/>
                <w:sz w:val="20"/>
                <w:szCs w:val="20"/>
                <w:lang w:eastAsia="en-GB"/>
              </w:rPr>
            </w:pPr>
            <w:r>
              <w:rPr>
                <w:rFonts w:ascii="Arial" w:hAnsi="Arial" w:cs="Arial"/>
                <w:sz w:val="20"/>
                <w:szCs w:val="20"/>
                <w:lang w:eastAsia="en-GB"/>
              </w:rPr>
              <w:t>Give the learners instructions on how to draw up a table/chart/diagram</w:t>
            </w:r>
            <w:r w:rsidR="008B0B38">
              <w:rPr>
                <w:rFonts w:ascii="Arial" w:hAnsi="Arial" w:cs="Arial"/>
                <w:sz w:val="20"/>
                <w:szCs w:val="20"/>
                <w:lang w:eastAsia="en-GB"/>
              </w:rPr>
              <w:t>/poster</w:t>
            </w:r>
            <w:r>
              <w:rPr>
                <w:rFonts w:ascii="Arial" w:hAnsi="Arial" w:cs="Arial"/>
                <w:sz w:val="20"/>
                <w:szCs w:val="20"/>
                <w:lang w:eastAsia="en-GB"/>
              </w:rPr>
              <w:t xml:space="preserve"> to summari</w:t>
            </w:r>
            <w:r w:rsidR="002E3317">
              <w:rPr>
                <w:rFonts w:ascii="Arial" w:hAnsi="Arial" w:cs="Arial"/>
                <w:sz w:val="20"/>
                <w:szCs w:val="20"/>
                <w:lang w:eastAsia="en-GB"/>
              </w:rPr>
              <w:t>s</w:t>
            </w:r>
            <w:r>
              <w:rPr>
                <w:rFonts w:ascii="Arial" w:hAnsi="Arial" w:cs="Arial"/>
                <w:sz w:val="20"/>
                <w:szCs w:val="20"/>
                <w:lang w:eastAsia="en-GB"/>
              </w:rPr>
              <w:t>e the strengths and limitations of the different sociological views of the role of the family. Learners work on the table/chart/diagram</w:t>
            </w:r>
            <w:r w:rsidR="008B0B38">
              <w:rPr>
                <w:rFonts w:ascii="Arial" w:hAnsi="Arial" w:cs="Arial"/>
                <w:sz w:val="20"/>
                <w:szCs w:val="20"/>
                <w:lang w:eastAsia="en-GB"/>
              </w:rPr>
              <w:t>/poster</w:t>
            </w:r>
            <w:r>
              <w:rPr>
                <w:rFonts w:ascii="Arial" w:hAnsi="Arial" w:cs="Arial"/>
                <w:sz w:val="20"/>
                <w:szCs w:val="20"/>
                <w:lang w:eastAsia="en-GB"/>
              </w:rPr>
              <w:t xml:space="preserve"> as a group and place it on the wall of their classroom for future reference</w:t>
            </w:r>
            <w:r w:rsidR="008B0B38">
              <w:rPr>
                <w:rFonts w:ascii="Arial" w:hAnsi="Arial" w:cs="Arial"/>
                <w:sz w:val="20"/>
                <w:szCs w:val="20"/>
                <w:lang w:eastAsia="en-GB"/>
              </w:rPr>
              <w:t>.</w:t>
            </w:r>
            <w:r>
              <w:rPr>
                <w:rFonts w:ascii="Arial" w:hAnsi="Arial" w:cs="Arial"/>
                <w:sz w:val="20"/>
                <w:szCs w:val="20"/>
                <w:lang w:eastAsia="en-GB"/>
              </w:rPr>
              <w:t xml:space="preserve"> Learners may add notes</w:t>
            </w:r>
            <w:r w:rsidR="00852DEB">
              <w:rPr>
                <w:rFonts w:ascii="Arial" w:hAnsi="Arial" w:cs="Arial"/>
                <w:sz w:val="20"/>
                <w:szCs w:val="20"/>
                <w:lang w:eastAsia="en-GB"/>
              </w:rPr>
              <w:t xml:space="preserve"> and </w:t>
            </w:r>
            <w:r>
              <w:rPr>
                <w:rFonts w:ascii="Arial" w:hAnsi="Arial" w:cs="Arial"/>
                <w:sz w:val="20"/>
                <w:szCs w:val="20"/>
                <w:lang w:eastAsia="en-GB"/>
              </w:rPr>
              <w:t>pictures to their table/chart/diagram</w:t>
            </w:r>
            <w:r w:rsidR="008B0B38">
              <w:rPr>
                <w:rFonts w:ascii="Arial" w:hAnsi="Arial" w:cs="Arial"/>
                <w:sz w:val="20"/>
                <w:szCs w:val="20"/>
                <w:lang w:eastAsia="en-GB"/>
              </w:rPr>
              <w:t>/poster</w:t>
            </w:r>
            <w:r>
              <w:rPr>
                <w:rFonts w:ascii="Arial" w:hAnsi="Arial" w:cs="Arial"/>
                <w:sz w:val="20"/>
                <w:szCs w:val="20"/>
                <w:lang w:eastAsia="en-GB"/>
              </w:rPr>
              <w:t xml:space="preserve"> to produce a colourful summary as an important visual</w:t>
            </w:r>
            <w:r w:rsidR="00852DEB">
              <w:rPr>
                <w:rFonts w:ascii="Arial" w:hAnsi="Arial" w:cs="Arial"/>
                <w:sz w:val="20"/>
                <w:szCs w:val="20"/>
                <w:lang w:eastAsia="en-GB"/>
              </w:rPr>
              <w:t xml:space="preserve"> </w:t>
            </w:r>
            <w:r>
              <w:rPr>
                <w:rFonts w:ascii="Arial" w:hAnsi="Arial" w:cs="Arial"/>
                <w:sz w:val="20"/>
                <w:szCs w:val="20"/>
                <w:lang w:eastAsia="en-GB"/>
              </w:rPr>
              <w:t xml:space="preserve">revision aid. </w:t>
            </w:r>
            <w:r>
              <w:rPr>
                <w:rFonts w:ascii="Arial" w:hAnsi="Arial" w:cs="Arial"/>
                <w:b/>
                <w:sz w:val="20"/>
                <w:szCs w:val="20"/>
                <w:lang w:eastAsia="en-GB"/>
              </w:rPr>
              <w:t xml:space="preserve">(I) </w:t>
            </w:r>
          </w:p>
          <w:p w14:paraId="6DBC7340" w14:textId="77777777" w:rsidR="006F43D5" w:rsidRDefault="006F43D5" w:rsidP="00F31ACA">
            <w:pPr>
              <w:autoSpaceDE w:val="0"/>
              <w:autoSpaceDN w:val="0"/>
              <w:adjustRightInd w:val="0"/>
              <w:rPr>
                <w:rFonts w:ascii="Arial" w:hAnsi="Arial" w:cs="Arial"/>
                <w:b/>
                <w:sz w:val="20"/>
                <w:szCs w:val="20"/>
                <w:lang w:eastAsia="en-GB"/>
              </w:rPr>
            </w:pPr>
          </w:p>
          <w:p w14:paraId="6DBC7341" w14:textId="36C27EFA" w:rsidR="006F43D5" w:rsidRDefault="006F43D5" w:rsidP="00F31ACA">
            <w:pPr>
              <w:autoSpaceDE w:val="0"/>
              <w:autoSpaceDN w:val="0"/>
              <w:adjustRightInd w:val="0"/>
              <w:rPr>
                <w:rFonts w:ascii="Arial" w:hAnsi="Arial" w:cs="Arial"/>
                <w:b/>
                <w:sz w:val="20"/>
                <w:szCs w:val="20"/>
                <w:lang w:eastAsia="en-GB"/>
              </w:rPr>
            </w:pPr>
            <w:r>
              <w:rPr>
                <w:rFonts w:ascii="Arial" w:hAnsi="Arial" w:cs="Arial"/>
                <w:sz w:val="20"/>
                <w:szCs w:val="20"/>
                <w:lang w:eastAsia="en-GB"/>
              </w:rPr>
              <w:t>Divide learners into three groups. Each group takes one of the sociological perspective</w:t>
            </w:r>
            <w:r w:rsidR="008B0B38">
              <w:rPr>
                <w:rFonts w:ascii="Arial" w:hAnsi="Arial" w:cs="Arial"/>
                <w:sz w:val="20"/>
                <w:szCs w:val="20"/>
                <w:lang w:eastAsia="en-GB"/>
              </w:rPr>
              <w:t>s</w:t>
            </w:r>
            <w:r>
              <w:rPr>
                <w:rFonts w:ascii="Arial" w:hAnsi="Arial" w:cs="Arial"/>
                <w:sz w:val="20"/>
                <w:szCs w:val="20"/>
                <w:lang w:eastAsia="en-GB"/>
              </w:rPr>
              <w:t xml:space="preserve">: functionalist, </w:t>
            </w:r>
            <w:proofErr w:type="gramStart"/>
            <w:r>
              <w:rPr>
                <w:rFonts w:ascii="Arial" w:hAnsi="Arial" w:cs="Arial"/>
                <w:sz w:val="20"/>
                <w:szCs w:val="20"/>
                <w:lang w:eastAsia="en-GB"/>
              </w:rPr>
              <w:t>Marxist</w:t>
            </w:r>
            <w:proofErr w:type="gramEnd"/>
            <w:r>
              <w:rPr>
                <w:rFonts w:ascii="Arial" w:hAnsi="Arial" w:cs="Arial"/>
                <w:sz w:val="20"/>
                <w:szCs w:val="20"/>
                <w:lang w:eastAsia="en-GB"/>
              </w:rPr>
              <w:t xml:space="preserve"> and feminist</w:t>
            </w:r>
            <w:r w:rsidR="008B0B38">
              <w:rPr>
                <w:rFonts w:ascii="Arial" w:hAnsi="Arial" w:cs="Arial"/>
                <w:sz w:val="20"/>
                <w:szCs w:val="20"/>
                <w:lang w:eastAsia="en-GB"/>
              </w:rPr>
              <w:t>,</w:t>
            </w:r>
            <w:r>
              <w:rPr>
                <w:rFonts w:ascii="Arial" w:hAnsi="Arial" w:cs="Arial"/>
                <w:sz w:val="20"/>
                <w:szCs w:val="20"/>
                <w:lang w:eastAsia="en-GB"/>
              </w:rPr>
              <w:t xml:space="preserve"> and produces a speech to persuade the rest of the class why their perspective best explain</w:t>
            </w:r>
            <w:r w:rsidR="002F6CAC">
              <w:rPr>
                <w:rFonts w:ascii="Arial" w:hAnsi="Arial" w:cs="Arial"/>
                <w:sz w:val="20"/>
                <w:szCs w:val="20"/>
                <w:lang w:eastAsia="en-GB"/>
              </w:rPr>
              <w:t>s</w:t>
            </w:r>
            <w:r>
              <w:rPr>
                <w:rFonts w:ascii="Arial" w:hAnsi="Arial" w:cs="Arial"/>
                <w:sz w:val="20"/>
                <w:szCs w:val="20"/>
                <w:lang w:eastAsia="en-GB"/>
              </w:rPr>
              <w:t xml:space="preserve"> the role of the family. This lead</w:t>
            </w:r>
            <w:r w:rsidR="002F6CAC">
              <w:rPr>
                <w:rFonts w:ascii="Arial" w:hAnsi="Arial" w:cs="Arial"/>
                <w:sz w:val="20"/>
                <w:szCs w:val="20"/>
                <w:lang w:eastAsia="en-GB"/>
              </w:rPr>
              <w:t>s</w:t>
            </w:r>
            <w:r>
              <w:rPr>
                <w:rFonts w:ascii="Arial" w:hAnsi="Arial" w:cs="Arial"/>
                <w:sz w:val="20"/>
                <w:szCs w:val="20"/>
                <w:lang w:eastAsia="en-GB"/>
              </w:rPr>
              <w:t xml:space="preserve"> into a class discussion on </w:t>
            </w:r>
            <w:r w:rsidR="002F6CAC">
              <w:rPr>
                <w:rFonts w:ascii="Arial" w:hAnsi="Arial" w:cs="Arial"/>
                <w:sz w:val="20"/>
                <w:szCs w:val="20"/>
                <w:lang w:eastAsia="en-GB"/>
              </w:rPr>
              <w:t>the</w:t>
            </w:r>
            <w:r>
              <w:rPr>
                <w:rFonts w:ascii="Arial" w:hAnsi="Arial" w:cs="Arial"/>
                <w:sz w:val="20"/>
                <w:szCs w:val="20"/>
                <w:lang w:eastAsia="en-GB"/>
              </w:rPr>
              <w:t xml:space="preserve"> strengths and limitations of each sociological perspective</w:t>
            </w:r>
            <w:r w:rsidR="00852DEB">
              <w:rPr>
                <w:rFonts w:ascii="Arial" w:hAnsi="Arial" w:cs="Arial"/>
                <w:sz w:val="20"/>
                <w:szCs w:val="20"/>
                <w:lang w:eastAsia="en-GB"/>
              </w:rPr>
              <w:t>.</w:t>
            </w:r>
            <w:r>
              <w:rPr>
                <w:rFonts w:ascii="Arial" w:hAnsi="Arial" w:cs="Arial"/>
                <w:sz w:val="20"/>
                <w:szCs w:val="20"/>
                <w:lang w:eastAsia="en-GB"/>
              </w:rPr>
              <w:t xml:space="preserve"> </w:t>
            </w:r>
            <w:r>
              <w:rPr>
                <w:rFonts w:ascii="Arial" w:hAnsi="Arial" w:cs="Arial"/>
                <w:b/>
                <w:sz w:val="20"/>
                <w:szCs w:val="20"/>
                <w:lang w:eastAsia="en-GB"/>
              </w:rPr>
              <w:t xml:space="preserve">(I) </w:t>
            </w:r>
          </w:p>
          <w:p w14:paraId="6DBC7342" w14:textId="77777777" w:rsidR="006F43D5" w:rsidRDefault="006F43D5" w:rsidP="00F31ACA">
            <w:pPr>
              <w:autoSpaceDE w:val="0"/>
              <w:autoSpaceDN w:val="0"/>
              <w:adjustRightInd w:val="0"/>
              <w:rPr>
                <w:rFonts w:ascii="Arial" w:hAnsi="Arial" w:cs="Arial"/>
                <w:b/>
                <w:sz w:val="20"/>
                <w:szCs w:val="20"/>
                <w:lang w:eastAsia="en-GB"/>
              </w:rPr>
            </w:pPr>
          </w:p>
          <w:p w14:paraId="6DBC7345" w14:textId="44C6DE9B" w:rsidR="00842923" w:rsidRPr="00852DEB" w:rsidRDefault="006F43D5" w:rsidP="006F43D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produce a piece of extended writing to </w:t>
            </w:r>
            <w:r w:rsidR="002F6CAC">
              <w:rPr>
                <w:rFonts w:ascii="Arial" w:hAnsi="Arial" w:cs="Arial"/>
                <w:sz w:val="20"/>
                <w:szCs w:val="20"/>
                <w:lang w:eastAsia="en-GB"/>
              </w:rPr>
              <w:t>answer the following question: T</w:t>
            </w:r>
            <w:r>
              <w:rPr>
                <w:rFonts w:ascii="Arial" w:hAnsi="Arial" w:cs="Arial"/>
                <w:sz w:val="20"/>
                <w:szCs w:val="20"/>
                <w:lang w:eastAsia="en-GB"/>
              </w:rPr>
              <w:t>o what exten</w:t>
            </w:r>
            <w:r w:rsidR="002F6CAC">
              <w:rPr>
                <w:rFonts w:ascii="Arial" w:hAnsi="Arial" w:cs="Arial"/>
                <w:sz w:val="20"/>
                <w:szCs w:val="20"/>
                <w:lang w:eastAsia="en-GB"/>
              </w:rPr>
              <w:t>t is</w:t>
            </w:r>
            <w:r>
              <w:rPr>
                <w:rFonts w:ascii="Arial" w:hAnsi="Arial" w:cs="Arial"/>
                <w:sz w:val="20"/>
                <w:szCs w:val="20"/>
                <w:lang w:eastAsia="en-GB"/>
              </w:rPr>
              <w:t xml:space="preserve"> </w:t>
            </w:r>
            <w:r w:rsidR="002F6CAC">
              <w:rPr>
                <w:rFonts w:ascii="Arial" w:hAnsi="Arial" w:cs="Arial"/>
                <w:sz w:val="20"/>
                <w:szCs w:val="20"/>
                <w:lang w:eastAsia="en-GB"/>
              </w:rPr>
              <w:t>the</w:t>
            </w:r>
            <w:r>
              <w:rPr>
                <w:rFonts w:ascii="Arial" w:hAnsi="Arial" w:cs="Arial"/>
                <w:sz w:val="20"/>
                <w:szCs w:val="20"/>
                <w:lang w:eastAsia="en-GB"/>
              </w:rPr>
              <w:t xml:space="preserve"> experience of family life positive for family members? Learners use arguments from the </w:t>
            </w:r>
            <w:r w:rsidR="002F6CAC">
              <w:rPr>
                <w:rFonts w:ascii="Arial" w:hAnsi="Arial" w:cs="Arial"/>
                <w:sz w:val="20"/>
                <w:szCs w:val="20"/>
                <w:lang w:eastAsia="en-GB"/>
              </w:rPr>
              <w:t xml:space="preserve">three sociological perspectives, </w:t>
            </w:r>
            <w:proofErr w:type="gramStart"/>
            <w:r w:rsidR="002F6CAC">
              <w:rPr>
                <w:rFonts w:ascii="Arial" w:hAnsi="Arial" w:cs="Arial"/>
                <w:sz w:val="20"/>
                <w:szCs w:val="20"/>
                <w:lang w:eastAsia="en-GB"/>
              </w:rPr>
              <w:t>examples</w:t>
            </w:r>
            <w:proofErr w:type="gramEnd"/>
            <w:r w:rsidR="002F6CAC">
              <w:rPr>
                <w:rFonts w:ascii="Arial" w:hAnsi="Arial" w:cs="Arial"/>
                <w:sz w:val="20"/>
                <w:szCs w:val="20"/>
                <w:lang w:eastAsia="en-GB"/>
              </w:rPr>
              <w:t xml:space="preserve"> and other content from the unit </w:t>
            </w:r>
            <w:r>
              <w:rPr>
                <w:rFonts w:ascii="Arial" w:hAnsi="Arial" w:cs="Arial"/>
                <w:sz w:val="20"/>
                <w:szCs w:val="20"/>
                <w:lang w:eastAsia="en-GB"/>
              </w:rPr>
              <w:t>to provide a balanced answer</w:t>
            </w:r>
            <w:r w:rsidR="00852DEB">
              <w:rPr>
                <w:rFonts w:ascii="Arial" w:hAnsi="Arial" w:cs="Arial"/>
                <w:sz w:val="20"/>
                <w:szCs w:val="20"/>
                <w:lang w:eastAsia="en-GB"/>
              </w:rPr>
              <w:t>.</w:t>
            </w:r>
            <w:r>
              <w:rPr>
                <w:rFonts w:ascii="Arial" w:hAnsi="Arial" w:cs="Arial"/>
                <w:sz w:val="20"/>
                <w:szCs w:val="20"/>
                <w:lang w:eastAsia="en-GB"/>
              </w:rPr>
              <w:t xml:space="preserve"> </w:t>
            </w:r>
            <w:r>
              <w:rPr>
                <w:rFonts w:ascii="Arial" w:hAnsi="Arial" w:cs="Arial"/>
                <w:b/>
                <w:sz w:val="20"/>
                <w:szCs w:val="20"/>
                <w:lang w:eastAsia="en-GB"/>
              </w:rPr>
              <w:t xml:space="preserve">(I) </w:t>
            </w:r>
          </w:p>
        </w:tc>
      </w:tr>
      <w:tr w:rsidR="00D54D4C" w:rsidRPr="004A4E17" w14:paraId="6DBC7365" w14:textId="77777777" w:rsidTr="00393B97">
        <w:tblPrEx>
          <w:tblCellMar>
            <w:top w:w="0" w:type="dxa"/>
            <w:bottom w:w="0" w:type="dxa"/>
          </w:tblCellMar>
        </w:tblPrEx>
        <w:tc>
          <w:tcPr>
            <w:tcW w:w="2552" w:type="dxa"/>
            <w:tcMar>
              <w:top w:w="113" w:type="dxa"/>
              <w:bottom w:w="113" w:type="dxa"/>
            </w:tcMar>
          </w:tcPr>
          <w:p w14:paraId="6DBC7347" w14:textId="4338DE70" w:rsidR="00D54D4C" w:rsidRDefault="00BB57CB" w:rsidP="002C3C6E">
            <w:pPr>
              <w:pStyle w:val="BodyText"/>
              <w:numPr>
                <w:ilvl w:val="1"/>
                <w:numId w:val="23"/>
              </w:numPr>
              <w:rPr>
                <w:b/>
                <w:lang w:eastAsia="en-GB"/>
              </w:rPr>
            </w:pPr>
            <w:r>
              <w:rPr>
                <w:b/>
                <w:lang w:eastAsia="en-GB"/>
              </w:rPr>
              <w:t>How is family life changing?</w:t>
            </w:r>
          </w:p>
          <w:p w14:paraId="6DBC7348" w14:textId="77777777" w:rsidR="00BB57CB" w:rsidRDefault="00BB57CB" w:rsidP="00BB57CB">
            <w:pPr>
              <w:pStyle w:val="BodyText"/>
              <w:ind w:left="-41"/>
              <w:rPr>
                <w:b/>
                <w:lang w:eastAsia="en-GB"/>
              </w:rPr>
            </w:pPr>
          </w:p>
          <w:p w14:paraId="6DBC7349" w14:textId="77777777" w:rsidR="00BB57CB" w:rsidRPr="00BB57CB" w:rsidRDefault="00BB57CB" w:rsidP="00BB57CB">
            <w:pPr>
              <w:pStyle w:val="BodyText"/>
              <w:ind w:left="-41"/>
              <w:rPr>
                <w:lang w:eastAsia="en-GB"/>
              </w:rPr>
            </w:pPr>
            <w:r>
              <w:rPr>
                <w:lang w:eastAsia="en-GB"/>
              </w:rPr>
              <w:t>4.3.1. Demographic factors and their effects on family life</w:t>
            </w:r>
          </w:p>
        </w:tc>
        <w:tc>
          <w:tcPr>
            <w:tcW w:w="2126" w:type="dxa"/>
            <w:tcMar>
              <w:top w:w="113" w:type="dxa"/>
              <w:bottom w:w="113" w:type="dxa"/>
            </w:tcMar>
          </w:tcPr>
          <w:p w14:paraId="6DBC734A" w14:textId="56BB43A8" w:rsidR="00D54D4C" w:rsidRDefault="001E7842" w:rsidP="00393B97">
            <w:pPr>
              <w:pStyle w:val="BodyText"/>
              <w:rPr>
                <w:lang w:eastAsia="en-GB"/>
              </w:rPr>
            </w:pPr>
            <w:r>
              <w:rPr>
                <w:lang w:eastAsia="en-GB"/>
              </w:rPr>
              <w:t>To understand the effect of demographic factors on family life; including family size, birth rates, life expectancy, ageing population, having children in later life</w:t>
            </w:r>
            <w:r w:rsidR="00E829D6">
              <w:rPr>
                <w:lang w:eastAsia="en-GB"/>
              </w:rPr>
              <w:t>.</w:t>
            </w:r>
          </w:p>
        </w:tc>
        <w:tc>
          <w:tcPr>
            <w:tcW w:w="9923" w:type="dxa"/>
            <w:tcMar>
              <w:top w:w="113" w:type="dxa"/>
              <w:bottom w:w="113" w:type="dxa"/>
            </w:tcMar>
          </w:tcPr>
          <w:p w14:paraId="6DBC734B" w14:textId="77777777" w:rsidR="0020131A" w:rsidRDefault="0020131A" w:rsidP="0020131A">
            <w:pPr>
              <w:pStyle w:val="CommentText"/>
              <w:rPr>
                <w:rFonts w:ascii="Arial" w:hAnsi="Arial" w:cs="Arial"/>
                <w:lang w:eastAsia="en-GB"/>
              </w:rPr>
            </w:pPr>
            <w:r w:rsidRPr="00262E32">
              <w:rPr>
                <w:rFonts w:ascii="Arial" w:hAnsi="Arial" w:cs="Arial"/>
                <w:lang w:eastAsia="en-GB"/>
              </w:rPr>
              <w:t>Set up a game of ‘Who wants to be a millionaire?’</w:t>
            </w:r>
            <w:r>
              <w:rPr>
                <w:rFonts w:ascii="Arial" w:hAnsi="Arial" w:cs="Arial"/>
                <w:lang w:eastAsia="en-GB"/>
              </w:rPr>
              <w:t xml:space="preserve"> </w:t>
            </w:r>
            <w:r w:rsidRPr="00262E32">
              <w:rPr>
                <w:rFonts w:ascii="Arial" w:hAnsi="Arial" w:cs="Arial"/>
                <w:lang w:eastAsia="en-GB"/>
              </w:rPr>
              <w:t xml:space="preserve">based on demographic trends in the family. This can be on a simple PowerPoint. </w:t>
            </w:r>
            <w:r w:rsidRPr="00287C66">
              <w:rPr>
                <w:rFonts w:ascii="Arial" w:hAnsi="Arial" w:cs="Arial"/>
                <w:lang w:eastAsia="en-GB"/>
              </w:rPr>
              <w:t>(Have</w:t>
            </w:r>
            <w:r w:rsidRPr="00262E32">
              <w:rPr>
                <w:rFonts w:ascii="Arial" w:hAnsi="Arial" w:cs="Arial"/>
                <w:lang w:eastAsia="en-GB"/>
              </w:rPr>
              <w:t xml:space="preserve"> three possible answers for each question, one of which is correct. Divide the class into teams to take the quiz </w:t>
            </w:r>
            <w:proofErr w:type="gramStart"/>
            <w:r w:rsidRPr="00262E32">
              <w:rPr>
                <w:rFonts w:ascii="Arial" w:hAnsi="Arial" w:cs="Arial"/>
                <w:lang w:eastAsia="en-GB"/>
              </w:rPr>
              <w:t>in order to</w:t>
            </w:r>
            <w:proofErr w:type="gramEnd"/>
            <w:r w:rsidRPr="00262E32">
              <w:rPr>
                <w:rFonts w:ascii="Arial" w:hAnsi="Arial" w:cs="Arial"/>
                <w:lang w:eastAsia="en-GB"/>
              </w:rPr>
              <w:t xml:space="preserve"> find out what they already know.) </w:t>
            </w:r>
          </w:p>
          <w:p w14:paraId="6DBC734C" w14:textId="77777777" w:rsidR="0020131A" w:rsidRPr="00783BDF" w:rsidRDefault="0020131A" w:rsidP="0020131A">
            <w:pPr>
              <w:pStyle w:val="CommentText"/>
              <w:rPr>
                <w:rFonts w:ascii="Arial" w:hAnsi="Arial" w:cs="Arial"/>
                <w:b/>
                <w:lang w:eastAsia="en-GB"/>
              </w:rPr>
            </w:pPr>
          </w:p>
          <w:p w14:paraId="6DBC734D" w14:textId="499E8CC6" w:rsidR="0020131A" w:rsidRDefault="0020131A" w:rsidP="0020131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For each topic,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‘decline in the death rate’, reasons for the trends should also be covered. This could be done via a teacher presentation or used as an opportunity for some peer teaching wher</w:t>
            </w:r>
            <w:r w:rsidR="005D1487">
              <w:rPr>
                <w:rFonts w:ascii="Arial" w:hAnsi="Arial" w:cs="Arial"/>
                <w:sz w:val="20"/>
                <w:szCs w:val="20"/>
                <w:lang w:eastAsia="en-GB"/>
              </w:rPr>
              <w:t>e</w:t>
            </w:r>
            <w:r w:rsidRPr="00262E32">
              <w:rPr>
                <w:rFonts w:ascii="Arial" w:hAnsi="Arial" w:cs="Arial"/>
                <w:sz w:val="20"/>
                <w:szCs w:val="20"/>
                <w:lang w:eastAsia="en-GB"/>
              </w:rPr>
              <w:t xml:space="preserve"> learners </w:t>
            </w:r>
            <w:r w:rsidR="005D1487">
              <w:rPr>
                <w:rFonts w:ascii="Arial" w:hAnsi="Arial" w:cs="Arial"/>
                <w:sz w:val="20"/>
                <w:szCs w:val="20"/>
                <w:lang w:eastAsia="en-GB"/>
              </w:rPr>
              <w:t>are</w:t>
            </w:r>
            <w:r w:rsidRPr="00262E32">
              <w:rPr>
                <w:rFonts w:ascii="Arial" w:hAnsi="Arial" w:cs="Arial"/>
                <w:sz w:val="20"/>
                <w:szCs w:val="20"/>
                <w:lang w:eastAsia="en-GB"/>
              </w:rPr>
              <w:t xml:space="preserve"> divided into groups to cover all the relevant topic areas and prepare a mini lesson, including starter activity, main </w:t>
            </w:r>
            <w:proofErr w:type="gramStart"/>
            <w:r w:rsidRPr="00262E32">
              <w:rPr>
                <w:rFonts w:ascii="Arial" w:hAnsi="Arial" w:cs="Arial"/>
                <w:sz w:val="20"/>
                <w:szCs w:val="20"/>
                <w:lang w:eastAsia="en-GB"/>
              </w:rPr>
              <w:t>body</w:t>
            </w:r>
            <w:proofErr w:type="gramEnd"/>
            <w:r w:rsidRPr="00262E32">
              <w:rPr>
                <w:rFonts w:ascii="Arial" w:hAnsi="Arial" w:cs="Arial"/>
                <w:sz w:val="20"/>
                <w:szCs w:val="20"/>
                <w:lang w:eastAsia="en-GB"/>
              </w:rPr>
              <w:t xml:space="preserve"> and assessment of learning. </w:t>
            </w:r>
          </w:p>
          <w:p w14:paraId="6DBC734E" w14:textId="77777777" w:rsidR="006C589A" w:rsidRDefault="006C589A" w:rsidP="0020131A">
            <w:pPr>
              <w:autoSpaceDE w:val="0"/>
              <w:autoSpaceDN w:val="0"/>
              <w:adjustRightInd w:val="0"/>
              <w:rPr>
                <w:rFonts w:ascii="Arial" w:hAnsi="Arial" w:cs="Arial"/>
                <w:sz w:val="20"/>
                <w:szCs w:val="20"/>
              </w:rPr>
            </w:pPr>
          </w:p>
          <w:p w14:paraId="6DBC734F" w14:textId="77777777" w:rsidR="0020131A" w:rsidRPr="00262E32" w:rsidRDefault="0020131A" w:rsidP="0020131A">
            <w:pPr>
              <w:autoSpaceDE w:val="0"/>
              <w:autoSpaceDN w:val="0"/>
              <w:adjustRightInd w:val="0"/>
              <w:rPr>
                <w:rFonts w:ascii="Arial" w:hAnsi="Arial" w:cs="Arial"/>
                <w:sz w:val="20"/>
                <w:szCs w:val="20"/>
              </w:rPr>
            </w:pPr>
            <w:r w:rsidRPr="00262E32">
              <w:rPr>
                <w:rFonts w:ascii="Arial" w:hAnsi="Arial" w:cs="Arial"/>
                <w:sz w:val="20"/>
                <w:szCs w:val="20"/>
              </w:rPr>
              <w:t>‘Who wants to be a millionaire?’ template:</w:t>
            </w:r>
          </w:p>
          <w:p w14:paraId="6DBC7350" w14:textId="32072D7E" w:rsidR="00D54D4C" w:rsidRDefault="00000000" w:rsidP="0020131A">
            <w:pPr>
              <w:autoSpaceDE w:val="0"/>
              <w:autoSpaceDN w:val="0"/>
              <w:adjustRightInd w:val="0"/>
            </w:pPr>
            <w:hyperlink r:id="rId211" w:history="1">
              <w:r w:rsidR="002C3C6E">
                <w:rPr>
                  <w:rStyle w:val="Hyperlink"/>
                  <w:rFonts w:ascii="Arial" w:hAnsi="Arial"/>
                  <w:sz w:val="20"/>
                </w:rPr>
                <w:t>www.</w:t>
              </w:r>
              <w:r w:rsidR="0020131A" w:rsidRPr="00B50432">
                <w:rPr>
                  <w:rStyle w:val="Hyperlink"/>
                  <w:rFonts w:ascii="Arial" w:hAnsi="Arial"/>
                  <w:sz w:val="20"/>
                </w:rPr>
                <w:t>google.com/search?client=safari&amp;rls=en&amp;q=who+wants+to+be+a+millionaire+powerpoint+template+uk&amp;ie=UTF-8&amp;oe=UTF-8</w:t>
              </w:r>
            </w:hyperlink>
          </w:p>
          <w:p w14:paraId="6DBC7351" w14:textId="77777777" w:rsidR="0020131A" w:rsidRDefault="0020131A" w:rsidP="0020131A">
            <w:pPr>
              <w:autoSpaceDE w:val="0"/>
              <w:autoSpaceDN w:val="0"/>
              <w:adjustRightInd w:val="0"/>
            </w:pPr>
          </w:p>
          <w:p w14:paraId="6DBC7352" w14:textId="4E936A63" w:rsidR="0020131A" w:rsidRDefault="00E54406" w:rsidP="0020131A">
            <w:pPr>
              <w:pStyle w:val="BodyText"/>
            </w:pPr>
            <w:r>
              <w:t>L</w:t>
            </w:r>
            <w:r w:rsidR="0020131A">
              <w:t xml:space="preserve">earners read the case study </w:t>
            </w:r>
            <w:r w:rsidR="0020131A">
              <w:rPr>
                <w:i/>
              </w:rPr>
              <w:t xml:space="preserve">DINKs in China </w:t>
            </w:r>
            <w:r w:rsidR="0020131A">
              <w:t xml:space="preserve">in Blundell and Roberts, </w:t>
            </w:r>
            <w:r w:rsidR="0020131A">
              <w:rPr>
                <w:i/>
              </w:rPr>
              <w:t>Sociology for Cambridge IGCSE and O Level</w:t>
            </w:r>
            <w:r w:rsidR="0020131A">
              <w:t xml:space="preserve">. </w:t>
            </w:r>
            <w:r w:rsidR="00CF6FAF">
              <w:t xml:space="preserve">Watch </w:t>
            </w:r>
            <w:hyperlink r:id="rId212" w:history="1">
              <w:r w:rsidR="00CF6FAF" w:rsidRPr="001D1C80">
                <w:rPr>
                  <w:rStyle w:val="Hyperlink"/>
                  <w:rFonts w:cs="Arial"/>
                </w:rPr>
                <w:t>https://youtu.be/orM0xQJsIew</w:t>
              </w:r>
            </w:hyperlink>
            <w:r w:rsidR="00CF6FAF">
              <w:t xml:space="preserve"> to help l</w:t>
            </w:r>
            <w:r w:rsidR="0020131A">
              <w:t xml:space="preserve">earners complete the tasks. Discuss answers as a class. </w:t>
            </w:r>
          </w:p>
          <w:p w14:paraId="6DBC7353" w14:textId="77777777" w:rsidR="005D31AB" w:rsidRDefault="005D31AB" w:rsidP="0020131A">
            <w:pPr>
              <w:pStyle w:val="BodyText"/>
            </w:pPr>
          </w:p>
          <w:p w14:paraId="6DBC7354" w14:textId="77777777" w:rsidR="005D31AB" w:rsidRPr="00262E32" w:rsidRDefault="005D31AB" w:rsidP="005D31AB">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Ensure learners understand what is meant by an ageing population – what are their experiences with this trend?</w:t>
            </w:r>
            <w:r>
              <w:rPr>
                <w:rFonts w:ascii="Arial" w:hAnsi="Arial" w:cs="Arial"/>
                <w:sz w:val="20"/>
                <w:szCs w:val="20"/>
                <w:lang w:eastAsia="en-GB"/>
              </w:rPr>
              <w:t xml:space="preserve"> </w:t>
            </w:r>
            <w:r w:rsidRPr="00262E32">
              <w:rPr>
                <w:rFonts w:ascii="Arial" w:hAnsi="Arial" w:cs="Arial"/>
                <w:sz w:val="20"/>
                <w:szCs w:val="20"/>
              </w:rPr>
              <w:t>This is an opportunity to use data for reinforcement purposes.</w:t>
            </w:r>
          </w:p>
          <w:p w14:paraId="6DBC7355" w14:textId="77777777" w:rsidR="005D31AB" w:rsidRPr="00262E32" w:rsidRDefault="005D31AB" w:rsidP="005D31AB">
            <w:pPr>
              <w:pStyle w:val="ListParagraph"/>
              <w:autoSpaceDE w:val="0"/>
              <w:autoSpaceDN w:val="0"/>
              <w:adjustRightInd w:val="0"/>
              <w:ind w:left="360"/>
              <w:rPr>
                <w:rFonts w:cs="Arial"/>
                <w:lang w:eastAsia="en-GB"/>
              </w:rPr>
            </w:pPr>
          </w:p>
          <w:p w14:paraId="6DBC7356" w14:textId="77777777" w:rsidR="005D31AB" w:rsidRPr="00262E32" w:rsidRDefault="005D31AB" w:rsidP="005D31AB">
            <w:pPr>
              <w:autoSpaceDE w:val="0"/>
              <w:autoSpaceDN w:val="0"/>
              <w:adjustRightInd w:val="0"/>
              <w:rPr>
                <w:rFonts w:ascii="Arial" w:hAnsi="Arial" w:cs="Arial"/>
                <w:sz w:val="20"/>
                <w:szCs w:val="20"/>
                <w:lang w:eastAsia="en-GB"/>
              </w:rPr>
            </w:pPr>
            <w:r w:rsidRPr="00262E32">
              <w:rPr>
                <w:rFonts w:ascii="Arial" w:hAnsi="Arial" w:cs="Arial"/>
                <w:b/>
                <w:sz w:val="20"/>
                <w:szCs w:val="20"/>
                <w:lang w:eastAsia="en-GB"/>
              </w:rPr>
              <w:t>Class discussion:</w:t>
            </w:r>
          </w:p>
          <w:p w14:paraId="6DBC7357" w14:textId="77777777" w:rsidR="005D31AB" w:rsidRPr="00262E32" w:rsidRDefault="005D31AB" w:rsidP="002C3C6E">
            <w:pPr>
              <w:numPr>
                <w:ilvl w:val="0"/>
                <w:numId w:val="9"/>
              </w:num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What are the advantages and disadvantages of having an elderly relative living in the family? </w:t>
            </w:r>
          </w:p>
          <w:p w14:paraId="6DBC7358" w14:textId="77777777" w:rsidR="005D31AB" w:rsidRPr="00262E32" w:rsidRDefault="005D31AB" w:rsidP="002C3C6E">
            <w:pPr>
              <w:numPr>
                <w:ilvl w:val="0"/>
                <w:numId w:val="9"/>
              </w:num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Should families keep elderly relatives living with them or is there a place for old people’s homes in society? </w:t>
            </w:r>
          </w:p>
          <w:p w14:paraId="6DBC7359" w14:textId="77777777" w:rsidR="005D31AB" w:rsidRPr="00262E32" w:rsidRDefault="005D31AB" w:rsidP="002C3C6E">
            <w:pPr>
              <w:numPr>
                <w:ilvl w:val="0"/>
                <w:numId w:val="9"/>
              </w:num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Should the retirement age rise? </w:t>
            </w:r>
          </w:p>
          <w:p w14:paraId="6DBC735A" w14:textId="77777777" w:rsidR="005D31AB" w:rsidRPr="00262E32" w:rsidRDefault="005D31AB" w:rsidP="002C3C6E">
            <w:pPr>
              <w:numPr>
                <w:ilvl w:val="0"/>
                <w:numId w:val="9"/>
              </w:num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How might an ageing population affect younger people in society in terms of paid work, housing</w:t>
            </w:r>
            <w:r>
              <w:rPr>
                <w:rFonts w:ascii="Arial" w:hAnsi="Arial" w:cs="Arial"/>
                <w:sz w:val="20"/>
                <w:szCs w:val="20"/>
                <w:lang w:eastAsia="en-GB"/>
              </w:rPr>
              <w:t>,</w:t>
            </w:r>
            <w:r w:rsidRPr="00262E32">
              <w:rPr>
                <w:rFonts w:ascii="Arial" w:hAnsi="Arial" w:cs="Arial"/>
                <w:sz w:val="20"/>
                <w:szCs w:val="20"/>
                <w:lang w:eastAsia="en-GB"/>
              </w:rPr>
              <w:t xml:space="preserve"> etc.? </w:t>
            </w:r>
          </w:p>
          <w:p w14:paraId="6DBC735B" w14:textId="77777777" w:rsidR="005D31AB" w:rsidRDefault="005D31AB" w:rsidP="002C3C6E">
            <w:pPr>
              <w:numPr>
                <w:ilvl w:val="0"/>
                <w:numId w:val="9"/>
              </w:num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What would the class predict for the age demographic of society in 20 years’ time and why? </w:t>
            </w:r>
          </w:p>
          <w:p w14:paraId="6DBC735D" w14:textId="77777777" w:rsidR="005D31AB" w:rsidRPr="00262E32" w:rsidRDefault="005D31AB" w:rsidP="005D31A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Discuss how this may affect family life. </w:t>
            </w:r>
          </w:p>
          <w:p w14:paraId="6DBC735E" w14:textId="77777777" w:rsidR="005D31AB" w:rsidRPr="00262E32" w:rsidRDefault="005D31AB" w:rsidP="005D31AB">
            <w:pPr>
              <w:pStyle w:val="ListParagraph"/>
              <w:rPr>
                <w:rFonts w:cs="Arial"/>
                <w:lang w:eastAsia="en-GB"/>
              </w:rPr>
            </w:pPr>
          </w:p>
          <w:p w14:paraId="6DBC735F" w14:textId="77777777" w:rsidR="005D31AB" w:rsidRDefault="005D31AB" w:rsidP="005D31AB">
            <w:pPr>
              <w:pStyle w:val="BodyText"/>
              <w:rPr>
                <w:b/>
                <w:lang w:eastAsia="en-GB"/>
              </w:rPr>
            </w:pPr>
            <w:r w:rsidRPr="00262E32">
              <w:rPr>
                <w:lang w:eastAsia="en-GB"/>
              </w:rPr>
              <w:t xml:space="preserve">Teacher notes need to consolidate learning here – perhaps follow on with a knowledge-based test. </w:t>
            </w:r>
            <w:r w:rsidRPr="00287C66">
              <w:rPr>
                <w:b/>
                <w:lang w:eastAsia="en-GB"/>
              </w:rPr>
              <w:t>(F)</w:t>
            </w:r>
          </w:p>
          <w:p w14:paraId="6DBC7360" w14:textId="77777777" w:rsidR="006C589A" w:rsidRDefault="006C589A" w:rsidP="005D31AB">
            <w:pPr>
              <w:pStyle w:val="BodyText"/>
              <w:rPr>
                <w:b/>
                <w:lang w:eastAsia="en-GB"/>
              </w:rPr>
            </w:pPr>
          </w:p>
          <w:p w14:paraId="6DBC7361" w14:textId="4E29AC2B" w:rsidR="006C589A" w:rsidRDefault="006C589A" w:rsidP="002C3C6E">
            <w:pPr>
              <w:pStyle w:val="BodyText"/>
              <w:spacing w:before="60" w:after="60"/>
              <w:rPr>
                <w:lang w:eastAsia="en-GB"/>
              </w:rPr>
            </w:pPr>
            <w:r>
              <w:rPr>
                <w:lang w:eastAsia="en-GB"/>
              </w:rPr>
              <w:t xml:space="preserve">A text on the Demographic trends in the UK </w:t>
            </w:r>
            <w:hyperlink r:id="rId213" w:history="1">
              <w:r w:rsidR="002C3C6E">
                <w:rPr>
                  <w:rStyle w:val="Hyperlink"/>
                  <w:rFonts w:cs="Arial"/>
                  <w:lang w:eastAsia="en-GB"/>
                </w:rPr>
                <w:t>www.</w:t>
              </w:r>
              <w:r w:rsidRPr="00DC43A8">
                <w:rPr>
                  <w:rStyle w:val="Hyperlink"/>
                  <w:rFonts w:cs="Arial"/>
                  <w:lang w:eastAsia="en-GB"/>
                </w:rPr>
                <w:t>studysmarter.co.uk/explanations/social-studies/families-and-households/demographic-trends-uk/</w:t>
              </w:r>
            </w:hyperlink>
          </w:p>
          <w:p w14:paraId="6DBC7364" w14:textId="47555040" w:rsidR="0020131A" w:rsidRPr="003E1855" w:rsidRDefault="006C589A" w:rsidP="002C3C6E">
            <w:pPr>
              <w:pStyle w:val="BodyText"/>
              <w:spacing w:before="60" w:after="60"/>
              <w:rPr>
                <w:lang w:eastAsia="en-GB"/>
              </w:rPr>
            </w:pPr>
            <w:r>
              <w:rPr>
                <w:lang w:eastAsia="en-GB"/>
              </w:rPr>
              <w:t xml:space="preserve">A comprehensive text on the ageing population </w:t>
            </w:r>
            <w:hyperlink r:id="rId214" w:history="1">
              <w:r w:rsidR="002C3C6E">
                <w:rPr>
                  <w:rStyle w:val="Hyperlink"/>
                  <w:rFonts w:cs="Arial"/>
                  <w:lang w:eastAsia="en-GB"/>
                </w:rPr>
                <w:t>www.</w:t>
              </w:r>
              <w:r w:rsidRPr="00DC43A8">
                <w:rPr>
                  <w:rStyle w:val="Hyperlink"/>
                  <w:rFonts w:cs="Arial"/>
                  <w:lang w:eastAsia="en-GB"/>
                </w:rPr>
                <w:t>studysmarter.co.uk/explanations/social-studies/families-and-households/the-ageing-population/</w:t>
              </w:r>
            </w:hyperlink>
          </w:p>
        </w:tc>
      </w:tr>
      <w:tr w:rsidR="00D54D4C" w:rsidRPr="004A4E17" w14:paraId="6DBC736E" w14:textId="77777777" w:rsidTr="00393B97">
        <w:tblPrEx>
          <w:tblCellMar>
            <w:top w:w="0" w:type="dxa"/>
            <w:bottom w:w="0" w:type="dxa"/>
          </w:tblCellMar>
        </w:tblPrEx>
        <w:tc>
          <w:tcPr>
            <w:tcW w:w="2552" w:type="dxa"/>
            <w:tcMar>
              <w:top w:w="113" w:type="dxa"/>
              <w:bottom w:w="113" w:type="dxa"/>
            </w:tcMar>
          </w:tcPr>
          <w:p w14:paraId="6DBC7366" w14:textId="6F7A5265" w:rsidR="00D54D4C" w:rsidRPr="0020131A" w:rsidRDefault="00C50FD6" w:rsidP="002C3C6E">
            <w:pPr>
              <w:pStyle w:val="BodyText"/>
              <w:numPr>
                <w:ilvl w:val="2"/>
                <w:numId w:val="23"/>
              </w:numPr>
              <w:rPr>
                <w:lang w:eastAsia="en-GB"/>
              </w:rPr>
            </w:pPr>
            <w:r>
              <w:rPr>
                <w:lang w:eastAsia="en-GB"/>
              </w:rPr>
              <w:t>The impact of industrialisation and urbanisation on family structures and roles</w:t>
            </w:r>
          </w:p>
        </w:tc>
        <w:tc>
          <w:tcPr>
            <w:tcW w:w="2126" w:type="dxa"/>
            <w:tcMar>
              <w:top w:w="113" w:type="dxa"/>
              <w:bottom w:w="113" w:type="dxa"/>
            </w:tcMar>
          </w:tcPr>
          <w:p w14:paraId="6DBC7367" w14:textId="691F7180" w:rsidR="00D54D4C" w:rsidRDefault="00CC09FD" w:rsidP="00393B97">
            <w:pPr>
              <w:pStyle w:val="BodyText"/>
              <w:rPr>
                <w:lang w:eastAsia="en-GB"/>
              </w:rPr>
            </w:pPr>
            <w:r>
              <w:rPr>
                <w:lang w:eastAsia="en-GB"/>
              </w:rPr>
              <w:t>To understand what impact industrialisation and urbanisation have on family structures and roles</w:t>
            </w:r>
            <w:r w:rsidR="00E829D6">
              <w:rPr>
                <w:lang w:eastAsia="en-GB"/>
              </w:rPr>
              <w:t>.</w:t>
            </w:r>
          </w:p>
        </w:tc>
        <w:tc>
          <w:tcPr>
            <w:tcW w:w="9923" w:type="dxa"/>
            <w:tcMar>
              <w:top w:w="113" w:type="dxa"/>
              <w:bottom w:w="113" w:type="dxa"/>
            </w:tcMar>
          </w:tcPr>
          <w:p w14:paraId="6DBC7368" w14:textId="77777777" w:rsidR="00C50FD6" w:rsidRPr="00262E32" w:rsidRDefault="00C50FD6" w:rsidP="00C50FD6">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Teacher presentation and notes on the ways that industrialisation and urbanisation have affected family life and structure. Experiences of families from different social classes should be considered here. An understanding of the different points of view should be aimed for. </w:t>
            </w:r>
          </w:p>
          <w:p w14:paraId="6DBC7369" w14:textId="77777777" w:rsidR="00C50FD6" w:rsidRPr="00262E32" w:rsidRDefault="00C50FD6" w:rsidP="00C50FD6">
            <w:pPr>
              <w:pStyle w:val="ListParagraph"/>
              <w:autoSpaceDE w:val="0"/>
              <w:autoSpaceDN w:val="0"/>
              <w:adjustRightInd w:val="0"/>
              <w:ind w:left="360"/>
              <w:rPr>
                <w:rFonts w:cs="Arial"/>
                <w:lang w:eastAsia="en-GB"/>
              </w:rPr>
            </w:pPr>
          </w:p>
          <w:p w14:paraId="6DBC736A" w14:textId="4CFD04A4" w:rsidR="00C50FD6" w:rsidRDefault="00C50FD6" w:rsidP="00C50FD6">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Follow-on work by the teacher to assess understanding via comprehension questions, fill the gaps exercise and mix and match activities if there are </w:t>
            </w:r>
            <w:proofErr w:type="gramStart"/>
            <w:r w:rsidRPr="00262E32">
              <w:rPr>
                <w:rFonts w:ascii="Arial" w:hAnsi="Arial" w:cs="Arial"/>
                <w:sz w:val="20"/>
                <w:szCs w:val="20"/>
                <w:lang w:eastAsia="en-GB"/>
              </w:rPr>
              <w:t>particular studies</w:t>
            </w:r>
            <w:proofErr w:type="gramEnd"/>
            <w:r w:rsidR="0060685D">
              <w:rPr>
                <w:rFonts w:ascii="Arial" w:hAnsi="Arial" w:cs="Arial"/>
                <w:sz w:val="20"/>
                <w:szCs w:val="20"/>
                <w:lang w:eastAsia="en-GB"/>
              </w:rPr>
              <w:t xml:space="preserve"> and statistics</w:t>
            </w:r>
            <w:r w:rsidRPr="00262E32">
              <w:rPr>
                <w:rFonts w:ascii="Arial" w:hAnsi="Arial" w:cs="Arial"/>
                <w:sz w:val="20"/>
                <w:szCs w:val="20"/>
                <w:lang w:eastAsia="en-GB"/>
              </w:rPr>
              <w:t xml:space="preserve"> that are important for learners to remember. </w:t>
            </w:r>
            <w:r>
              <w:rPr>
                <w:rFonts w:ascii="Arial" w:hAnsi="Arial" w:cs="Arial"/>
                <w:b/>
                <w:sz w:val="20"/>
                <w:szCs w:val="20"/>
                <w:lang w:eastAsia="en-GB"/>
              </w:rPr>
              <w:t>(I</w:t>
            </w:r>
            <w:r w:rsidRPr="00262E32">
              <w:rPr>
                <w:rFonts w:ascii="Arial" w:hAnsi="Arial" w:cs="Arial"/>
                <w:b/>
                <w:sz w:val="20"/>
                <w:szCs w:val="20"/>
                <w:lang w:eastAsia="en-GB"/>
              </w:rPr>
              <w:t>)</w:t>
            </w:r>
          </w:p>
          <w:p w14:paraId="7EF88524" w14:textId="77777777" w:rsidR="000D1B0B" w:rsidRPr="00262E32" w:rsidRDefault="000D1B0B" w:rsidP="00C50FD6">
            <w:pPr>
              <w:autoSpaceDE w:val="0"/>
              <w:autoSpaceDN w:val="0"/>
              <w:adjustRightInd w:val="0"/>
              <w:rPr>
                <w:rFonts w:ascii="Arial" w:hAnsi="Arial" w:cs="Arial"/>
                <w:sz w:val="20"/>
                <w:szCs w:val="20"/>
                <w:lang w:eastAsia="en-GB"/>
              </w:rPr>
            </w:pPr>
          </w:p>
          <w:p w14:paraId="6DBC736D" w14:textId="5A7E5F02" w:rsidR="00D54D4C" w:rsidRPr="003E1855" w:rsidRDefault="00C50FD6" w:rsidP="00C50FD6">
            <w:pPr>
              <w:autoSpaceDE w:val="0"/>
              <w:autoSpaceDN w:val="0"/>
              <w:adjustRightInd w:val="0"/>
              <w:rPr>
                <w:rFonts w:ascii="Arial" w:hAnsi="Arial" w:cs="Arial"/>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 xml:space="preserve">: </w:t>
            </w:r>
            <w:r w:rsidR="00440AB2">
              <w:rPr>
                <w:rFonts w:ascii="Arial" w:hAnsi="Arial" w:cs="Arial"/>
                <w:sz w:val="20"/>
                <w:szCs w:val="20"/>
                <w:lang w:eastAsia="en-GB"/>
              </w:rPr>
              <w:t>L</w:t>
            </w:r>
            <w:r w:rsidRPr="00262E32">
              <w:rPr>
                <w:rFonts w:ascii="Arial" w:hAnsi="Arial" w:cs="Arial"/>
                <w:sz w:val="20"/>
                <w:szCs w:val="20"/>
                <w:lang w:eastAsia="en-GB"/>
              </w:rPr>
              <w:t xml:space="preserve">earners should produce a poster combining images and written information to consolidate their understanding of this topic and to demonstrate changes over time. </w:t>
            </w:r>
            <w:r w:rsidRPr="00262E32">
              <w:rPr>
                <w:rFonts w:ascii="Arial" w:hAnsi="Arial" w:cs="Arial"/>
                <w:b/>
                <w:sz w:val="20"/>
                <w:szCs w:val="20"/>
                <w:lang w:eastAsia="en-GB"/>
              </w:rPr>
              <w:t>(I)</w:t>
            </w:r>
          </w:p>
        </w:tc>
      </w:tr>
      <w:tr w:rsidR="00D54D4C" w:rsidRPr="004A4E17" w14:paraId="6DBC737F" w14:textId="77777777" w:rsidTr="00393B97">
        <w:tblPrEx>
          <w:tblCellMar>
            <w:top w:w="0" w:type="dxa"/>
            <w:bottom w:w="0" w:type="dxa"/>
          </w:tblCellMar>
        </w:tblPrEx>
        <w:tc>
          <w:tcPr>
            <w:tcW w:w="2552" w:type="dxa"/>
            <w:tcMar>
              <w:top w:w="113" w:type="dxa"/>
              <w:bottom w:w="113" w:type="dxa"/>
            </w:tcMar>
          </w:tcPr>
          <w:p w14:paraId="6DBC736F" w14:textId="3C22EFE9" w:rsidR="00D54D4C" w:rsidRPr="003346B0" w:rsidRDefault="007B3A80" w:rsidP="002C3C6E">
            <w:pPr>
              <w:pStyle w:val="BodyText"/>
              <w:numPr>
                <w:ilvl w:val="2"/>
                <w:numId w:val="23"/>
              </w:numPr>
              <w:rPr>
                <w:lang w:eastAsia="en-GB"/>
              </w:rPr>
            </w:pPr>
            <w:r>
              <w:rPr>
                <w:lang w:eastAsia="en-GB"/>
              </w:rPr>
              <w:t xml:space="preserve">Explanations of changing patterns and trends in marriage, </w:t>
            </w:r>
            <w:proofErr w:type="gramStart"/>
            <w:r>
              <w:rPr>
                <w:lang w:eastAsia="en-GB"/>
              </w:rPr>
              <w:t>divorce</w:t>
            </w:r>
            <w:proofErr w:type="gramEnd"/>
            <w:r>
              <w:rPr>
                <w:lang w:eastAsia="en-GB"/>
              </w:rPr>
              <w:t xml:space="preserve"> and cohabitation</w:t>
            </w:r>
          </w:p>
        </w:tc>
        <w:tc>
          <w:tcPr>
            <w:tcW w:w="2126" w:type="dxa"/>
            <w:tcMar>
              <w:top w:w="113" w:type="dxa"/>
              <w:bottom w:w="113" w:type="dxa"/>
            </w:tcMar>
          </w:tcPr>
          <w:p w14:paraId="6DBC7370" w14:textId="765223CC" w:rsidR="00D54D4C" w:rsidRDefault="00FB6B99" w:rsidP="00713463">
            <w:pPr>
              <w:pStyle w:val="BodyText"/>
              <w:rPr>
                <w:lang w:eastAsia="en-GB"/>
              </w:rPr>
            </w:pPr>
            <w:r>
              <w:rPr>
                <w:lang w:eastAsia="en-GB"/>
              </w:rPr>
              <w:t xml:space="preserve">To understand why patterns and trends in marriage, divorce </w:t>
            </w:r>
            <w:r w:rsidR="00713463">
              <w:rPr>
                <w:lang w:eastAsia="en-GB"/>
              </w:rPr>
              <w:t xml:space="preserve">and cohabitation are changing, </w:t>
            </w:r>
            <w:r>
              <w:rPr>
                <w:lang w:eastAsia="en-GB"/>
              </w:rPr>
              <w:t>including legislation, societal attitudes and values, role of the internet; secularisation, cultural explanations and changes in the status and power of women</w:t>
            </w:r>
            <w:r w:rsidR="00772935">
              <w:rPr>
                <w:lang w:eastAsia="en-GB"/>
              </w:rPr>
              <w:t xml:space="preserve"> / </w:t>
            </w:r>
            <w:r>
              <w:rPr>
                <w:lang w:eastAsia="en-GB"/>
              </w:rPr>
              <w:t>female empowerment</w:t>
            </w:r>
            <w:r w:rsidR="00E829D6">
              <w:rPr>
                <w:lang w:eastAsia="en-GB"/>
              </w:rPr>
              <w:t>.</w:t>
            </w:r>
          </w:p>
        </w:tc>
        <w:tc>
          <w:tcPr>
            <w:tcW w:w="9923" w:type="dxa"/>
            <w:tcMar>
              <w:top w:w="113" w:type="dxa"/>
              <w:bottom w:w="113" w:type="dxa"/>
            </w:tcMar>
          </w:tcPr>
          <w:p w14:paraId="6DBC7371" w14:textId="73F5A57F" w:rsidR="00FB023E" w:rsidRPr="00393592" w:rsidRDefault="00FB023E" w:rsidP="00FB023E">
            <w:pPr>
              <w:autoSpaceDE w:val="0"/>
              <w:autoSpaceDN w:val="0"/>
              <w:adjustRightInd w:val="0"/>
              <w:rPr>
                <w:rFonts w:ascii="Arial" w:hAnsi="Arial" w:cs="Arial"/>
                <w:sz w:val="20"/>
                <w:szCs w:val="20"/>
              </w:rPr>
            </w:pPr>
            <w:r>
              <w:rPr>
                <w:rFonts w:ascii="Arial" w:hAnsi="Arial" w:cs="Arial"/>
                <w:sz w:val="20"/>
                <w:szCs w:val="20"/>
                <w:lang w:eastAsia="en-GB"/>
              </w:rPr>
              <w:t xml:space="preserve">This </w:t>
            </w:r>
            <w:r w:rsidRPr="00262E32">
              <w:rPr>
                <w:rFonts w:ascii="Arial" w:hAnsi="Arial" w:cs="Arial"/>
                <w:sz w:val="20"/>
                <w:szCs w:val="20"/>
                <w:lang w:eastAsia="en-GB"/>
              </w:rPr>
              <w:t xml:space="preserve">represents a great opportunity for learners to complete some independent research into what is happening in terms of marriage and divorce rates </w:t>
            </w:r>
            <w:r>
              <w:rPr>
                <w:rFonts w:ascii="Arial" w:hAnsi="Arial" w:cs="Arial"/>
                <w:sz w:val="20"/>
                <w:szCs w:val="20"/>
                <w:lang w:eastAsia="en-GB"/>
              </w:rPr>
              <w:t xml:space="preserve">and cohabitation </w:t>
            </w:r>
            <w:r w:rsidRPr="00262E32">
              <w:rPr>
                <w:rFonts w:ascii="Arial" w:hAnsi="Arial" w:cs="Arial"/>
                <w:sz w:val="20"/>
                <w:szCs w:val="20"/>
                <w:lang w:eastAsia="en-GB"/>
              </w:rPr>
              <w:t>in both a local and a more international context.</w:t>
            </w:r>
            <w:r w:rsidR="00FB6B99">
              <w:rPr>
                <w:rFonts w:ascii="Arial" w:hAnsi="Arial" w:cs="Arial"/>
                <w:sz w:val="20"/>
                <w:szCs w:val="20"/>
                <w:lang w:eastAsia="en-GB"/>
              </w:rPr>
              <w:t xml:space="preserve"> Learners can be divided into groups each one researching a different aspect: legislation, societal attitudes and values, role of the internet; secularisation, cultural explanations and changes in the status and power of women. </w:t>
            </w:r>
            <w:r w:rsidRPr="00262E32">
              <w:rPr>
                <w:rFonts w:ascii="Arial" w:hAnsi="Arial" w:cs="Arial"/>
                <w:sz w:val="20"/>
                <w:szCs w:val="20"/>
                <w:lang w:eastAsia="en-GB"/>
              </w:rPr>
              <w:t xml:space="preserve"> </w:t>
            </w:r>
            <w:r w:rsidR="00FB6B99">
              <w:rPr>
                <w:rFonts w:ascii="Arial" w:hAnsi="Arial" w:cs="Arial"/>
                <w:sz w:val="20"/>
                <w:szCs w:val="20"/>
                <w:lang w:eastAsia="en-GB"/>
              </w:rPr>
              <w:t xml:space="preserve">Notes </w:t>
            </w:r>
            <w:r w:rsidRPr="00262E32">
              <w:rPr>
                <w:rFonts w:ascii="Arial" w:hAnsi="Arial" w:cs="Arial"/>
                <w:sz w:val="20"/>
                <w:szCs w:val="20"/>
                <w:lang w:eastAsia="en-GB"/>
              </w:rPr>
              <w:t>should be written</w:t>
            </w:r>
            <w:r w:rsidR="00FB6B99">
              <w:rPr>
                <w:rFonts w:ascii="Arial" w:hAnsi="Arial" w:cs="Arial"/>
                <w:sz w:val="20"/>
                <w:szCs w:val="20"/>
                <w:lang w:eastAsia="en-GB"/>
              </w:rPr>
              <w:t xml:space="preserve"> by each group </w:t>
            </w:r>
            <w:r w:rsidRPr="00262E32">
              <w:rPr>
                <w:rFonts w:ascii="Arial" w:hAnsi="Arial" w:cs="Arial"/>
                <w:sz w:val="20"/>
                <w:szCs w:val="20"/>
                <w:lang w:eastAsia="en-GB"/>
              </w:rPr>
              <w:t xml:space="preserve">based on their research </w:t>
            </w:r>
            <w:r w:rsidR="00FB6B99">
              <w:rPr>
                <w:rFonts w:ascii="Arial" w:hAnsi="Arial" w:cs="Arial"/>
                <w:sz w:val="20"/>
                <w:szCs w:val="20"/>
                <w:lang w:eastAsia="en-GB"/>
              </w:rPr>
              <w:t xml:space="preserve">and the findings compiled into a single report </w:t>
            </w:r>
            <w:r w:rsidRPr="00262E32">
              <w:rPr>
                <w:rFonts w:ascii="Arial" w:hAnsi="Arial" w:cs="Arial"/>
                <w:sz w:val="20"/>
                <w:szCs w:val="20"/>
                <w:lang w:eastAsia="en-GB"/>
              </w:rPr>
              <w:t xml:space="preserve">to be used in class. </w:t>
            </w:r>
            <w:r w:rsidRPr="00262E32">
              <w:rPr>
                <w:rFonts w:ascii="Arial" w:hAnsi="Arial" w:cs="Arial"/>
                <w:b/>
                <w:sz w:val="20"/>
                <w:szCs w:val="20"/>
                <w:lang w:eastAsia="en-GB"/>
              </w:rPr>
              <w:t xml:space="preserve">(I) </w:t>
            </w:r>
          </w:p>
          <w:p w14:paraId="6DBC7372" w14:textId="77777777" w:rsidR="00FB023E" w:rsidRPr="00262E32" w:rsidRDefault="00FB023E" w:rsidP="00FB023E">
            <w:pPr>
              <w:autoSpaceDE w:val="0"/>
              <w:autoSpaceDN w:val="0"/>
              <w:adjustRightInd w:val="0"/>
              <w:rPr>
                <w:rFonts w:ascii="Arial" w:hAnsi="Arial" w:cs="Arial"/>
                <w:b/>
                <w:sz w:val="20"/>
                <w:szCs w:val="20"/>
                <w:lang w:eastAsia="en-GB"/>
              </w:rPr>
            </w:pPr>
          </w:p>
          <w:p w14:paraId="6DBC7373" w14:textId="77777777" w:rsidR="00FB023E" w:rsidRPr="00262E32" w:rsidRDefault="00FB023E" w:rsidP="00FB023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The class can then discuss their findings and consider why these trends have emerged. This can be consolidated afterwards by a teacher presentation and notes. </w:t>
            </w:r>
          </w:p>
          <w:p w14:paraId="6DBC7374" w14:textId="77777777" w:rsidR="00FB023E" w:rsidRPr="00262E32" w:rsidRDefault="00FB023E" w:rsidP="00FB023E">
            <w:pPr>
              <w:pStyle w:val="ListParagraph"/>
              <w:rPr>
                <w:rFonts w:cs="Arial"/>
                <w:lang w:eastAsia="en-GB"/>
              </w:rPr>
            </w:pPr>
          </w:p>
          <w:p w14:paraId="6DBC7375" w14:textId="10C6B135" w:rsidR="00FB023E" w:rsidRPr="00262E32" w:rsidRDefault="00FB023E" w:rsidP="00FB023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Why</w:t>
            </w:r>
            <w:r w:rsidR="00772935">
              <w:rPr>
                <w:rFonts w:ascii="Arial" w:hAnsi="Arial" w:cs="Arial"/>
                <w:sz w:val="20"/>
                <w:szCs w:val="20"/>
                <w:lang w:eastAsia="en-GB"/>
              </w:rPr>
              <w:t xml:space="preserve"> are</w:t>
            </w:r>
            <w:r w:rsidRPr="00262E32">
              <w:rPr>
                <w:rFonts w:ascii="Arial" w:hAnsi="Arial" w:cs="Arial"/>
                <w:sz w:val="20"/>
                <w:szCs w:val="20"/>
                <w:lang w:eastAsia="en-GB"/>
              </w:rPr>
              <w:t xml:space="preserve"> divorce </w:t>
            </w:r>
            <w:r w:rsidR="00772935">
              <w:rPr>
                <w:rFonts w:ascii="Arial" w:hAnsi="Arial" w:cs="Arial"/>
                <w:sz w:val="20"/>
                <w:szCs w:val="20"/>
                <w:lang w:eastAsia="en-GB"/>
              </w:rPr>
              <w:t xml:space="preserve">rates </w:t>
            </w:r>
            <w:r w:rsidRPr="00262E32">
              <w:rPr>
                <w:rFonts w:ascii="Arial" w:hAnsi="Arial" w:cs="Arial"/>
                <w:sz w:val="20"/>
                <w:szCs w:val="20"/>
                <w:lang w:eastAsia="en-GB"/>
              </w:rPr>
              <w:t>increas</w:t>
            </w:r>
            <w:r w:rsidR="00772935">
              <w:rPr>
                <w:rFonts w:ascii="Arial" w:hAnsi="Arial" w:cs="Arial"/>
                <w:sz w:val="20"/>
                <w:szCs w:val="20"/>
                <w:lang w:eastAsia="en-GB"/>
              </w:rPr>
              <w:t>ing</w:t>
            </w:r>
            <w:r w:rsidRPr="00262E32">
              <w:rPr>
                <w:rFonts w:ascii="Arial" w:hAnsi="Arial" w:cs="Arial"/>
                <w:sz w:val="20"/>
                <w:szCs w:val="20"/>
                <w:lang w:eastAsia="en-GB"/>
              </w:rPr>
              <w:t xml:space="preserve">? How does divorce impact on those involved – partners and children? Use learners’ own experiences sensitively here to inform the discussion. </w:t>
            </w:r>
          </w:p>
          <w:p w14:paraId="6DBC7376" w14:textId="77777777" w:rsidR="00FB023E" w:rsidRPr="00262E32" w:rsidRDefault="00FB023E" w:rsidP="00FB023E">
            <w:pPr>
              <w:pStyle w:val="ListParagraph"/>
              <w:rPr>
                <w:rFonts w:cs="Arial"/>
                <w:lang w:eastAsia="en-GB"/>
              </w:rPr>
            </w:pPr>
          </w:p>
          <w:p w14:paraId="6DBC7377" w14:textId="77777777" w:rsidR="00FB023E" w:rsidRPr="00393592" w:rsidRDefault="00FB023E" w:rsidP="00FB023E">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 xml:space="preserve">: </w:t>
            </w:r>
            <w:r>
              <w:rPr>
                <w:rFonts w:ascii="Arial" w:hAnsi="Arial" w:cs="Arial"/>
                <w:sz w:val="20"/>
                <w:szCs w:val="20"/>
                <w:lang w:eastAsia="en-GB"/>
              </w:rPr>
              <w:t>L</w:t>
            </w:r>
            <w:r w:rsidRPr="00262E32">
              <w:rPr>
                <w:rFonts w:ascii="Arial" w:hAnsi="Arial" w:cs="Arial"/>
                <w:sz w:val="20"/>
                <w:szCs w:val="20"/>
                <w:lang w:eastAsia="en-GB"/>
              </w:rPr>
              <w:t xml:space="preserve">earners write a magazine article-style report to consolidate their understanding of the topic of divorce and its effects on family life, </w:t>
            </w:r>
            <w:proofErr w:type="gramStart"/>
            <w:r w:rsidRPr="00262E32">
              <w:rPr>
                <w:rFonts w:ascii="Arial" w:hAnsi="Arial" w:cs="Arial"/>
                <w:sz w:val="20"/>
                <w:szCs w:val="20"/>
                <w:lang w:eastAsia="en-GB"/>
              </w:rPr>
              <w:t>individuals</w:t>
            </w:r>
            <w:proofErr w:type="gramEnd"/>
            <w:r w:rsidRPr="00262E32">
              <w:rPr>
                <w:rFonts w:ascii="Arial" w:hAnsi="Arial" w:cs="Arial"/>
                <w:sz w:val="20"/>
                <w:szCs w:val="20"/>
                <w:lang w:eastAsia="en-GB"/>
              </w:rPr>
              <w:t xml:space="preserve"> and societies. </w:t>
            </w:r>
            <w:r w:rsidRPr="00262E32">
              <w:rPr>
                <w:rFonts w:ascii="Arial" w:hAnsi="Arial" w:cs="Arial"/>
                <w:b/>
                <w:sz w:val="20"/>
                <w:szCs w:val="20"/>
                <w:lang w:eastAsia="en-GB"/>
              </w:rPr>
              <w:t>(I)</w:t>
            </w:r>
          </w:p>
          <w:p w14:paraId="6DBC7378" w14:textId="77777777" w:rsidR="00FB023E" w:rsidRPr="00262E32" w:rsidRDefault="00FB023E" w:rsidP="00FB023E">
            <w:pPr>
              <w:autoSpaceDE w:val="0"/>
              <w:autoSpaceDN w:val="0"/>
              <w:adjustRightInd w:val="0"/>
              <w:rPr>
                <w:rFonts w:ascii="Arial" w:hAnsi="Arial" w:cs="Arial"/>
                <w:sz w:val="20"/>
                <w:szCs w:val="20"/>
              </w:rPr>
            </w:pPr>
          </w:p>
          <w:p w14:paraId="6DBC737A" w14:textId="77777777" w:rsidR="00D54D4C" w:rsidRDefault="00000000" w:rsidP="00FB023E">
            <w:pPr>
              <w:autoSpaceDE w:val="0"/>
              <w:autoSpaceDN w:val="0"/>
              <w:adjustRightInd w:val="0"/>
              <w:rPr>
                <w:rFonts w:ascii="Arial" w:hAnsi="Arial" w:cs="Arial"/>
                <w:sz w:val="20"/>
                <w:szCs w:val="20"/>
              </w:rPr>
            </w:pPr>
            <w:hyperlink r:id="rId215" w:history="1">
              <w:r w:rsidR="00FB023E" w:rsidRPr="00262E32">
                <w:rPr>
                  <w:rStyle w:val="Hyperlink"/>
                  <w:rFonts w:ascii="Arial" w:hAnsi="Arial" w:cs="Arial"/>
                  <w:sz w:val="20"/>
                  <w:szCs w:val="20"/>
                </w:rPr>
                <w:t>www.google. co.uk/</w:t>
              </w:r>
            </w:hyperlink>
            <w:r w:rsidR="00FB023E" w:rsidRPr="00262E32">
              <w:rPr>
                <w:rFonts w:ascii="Arial" w:hAnsi="Arial" w:cs="Arial"/>
                <w:sz w:val="20"/>
                <w:szCs w:val="20"/>
              </w:rPr>
              <w:t xml:space="preserve"> – statistics from the UK Office of National statistics on marriage, divorce, </w:t>
            </w:r>
            <w:proofErr w:type="gramStart"/>
            <w:r w:rsidR="00FB023E" w:rsidRPr="00262E32">
              <w:rPr>
                <w:rFonts w:ascii="Arial" w:hAnsi="Arial" w:cs="Arial"/>
                <w:sz w:val="20"/>
                <w:szCs w:val="20"/>
              </w:rPr>
              <w:t>cohabitation</w:t>
            </w:r>
            <w:proofErr w:type="gramEnd"/>
            <w:r w:rsidR="00FB023E" w:rsidRPr="00262E32">
              <w:rPr>
                <w:rFonts w:ascii="Arial" w:hAnsi="Arial" w:cs="Arial"/>
                <w:sz w:val="20"/>
                <w:szCs w:val="20"/>
              </w:rPr>
              <w:t xml:space="preserve"> and civil partnerships.</w:t>
            </w:r>
          </w:p>
          <w:p w14:paraId="6DBC737B" w14:textId="77777777" w:rsidR="00011571" w:rsidRDefault="00011571" w:rsidP="00FB023E">
            <w:pPr>
              <w:autoSpaceDE w:val="0"/>
              <w:autoSpaceDN w:val="0"/>
              <w:adjustRightInd w:val="0"/>
              <w:rPr>
                <w:rFonts w:ascii="Arial" w:hAnsi="Arial" w:cs="Arial"/>
                <w:sz w:val="20"/>
                <w:szCs w:val="20"/>
              </w:rPr>
            </w:pPr>
          </w:p>
          <w:p w14:paraId="060D9703" w14:textId="77777777" w:rsidR="002C3C6E" w:rsidRDefault="002C3C6E" w:rsidP="00FB023E">
            <w:pPr>
              <w:autoSpaceDE w:val="0"/>
              <w:autoSpaceDN w:val="0"/>
              <w:adjustRightInd w:val="0"/>
              <w:rPr>
                <w:rFonts w:ascii="Arial" w:hAnsi="Arial" w:cs="Arial"/>
                <w:sz w:val="20"/>
                <w:szCs w:val="20"/>
              </w:rPr>
            </w:pPr>
            <w:r>
              <w:rPr>
                <w:rFonts w:ascii="Arial" w:hAnsi="Arial" w:cs="Arial"/>
                <w:sz w:val="20"/>
                <w:szCs w:val="20"/>
              </w:rPr>
              <w:t>V</w:t>
            </w:r>
            <w:r w:rsidR="00011571">
              <w:rPr>
                <w:rFonts w:ascii="Arial" w:hAnsi="Arial" w:cs="Arial"/>
                <w:sz w:val="20"/>
                <w:szCs w:val="20"/>
              </w:rPr>
              <w:t>ideo lesson</w:t>
            </w:r>
            <w:r>
              <w:rPr>
                <w:rFonts w:ascii="Arial" w:hAnsi="Arial" w:cs="Arial"/>
                <w:sz w:val="20"/>
                <w:szCs w:val="20"/>
              </w:rPr>
              <w:t>s:</w:t>
            </w:r>
          </w:p>
          <w:p w14:paraId="6DBC737C" w14:textId="3E156280" w:rsidR="00011571" w:rsidRPr="002C3C6E" w:rsidRDefault="002C3C6E" w:rsidP="00FB023E">
            <w:pPr>
              <w:autoSpaceDE w:val="0"/>
              <w:autoSpaceDN w:val="0"/>
              <w:adjustRightInd w:val="0"/>
              <w:rPr>
                <w:rFonts w:ascii="Arial" w:hAnsi="Arial" w:cs="Arial"/>
                <w:sz w:val="20"/>
                <w:szCs w:val="20"/>
              </w:rPr>
            </w:pPr>
            <w:r w:rsidRPr="002C3C6E">
              <w:rPr>
                <w:rFonts w:ascii="Arial" w:hAnsi="Arial" w:cs="Arial"/>
                <w:sz w:val="20"/>
                <w:szCs w:val="20"/>
              </w:rPr>
              <w:t>Marriag</w:t>
            </w:r>
            <w:r w:rsidR="00011571" w:rsidRPr="002C3C6E">
              <w:rPr>
                <w:rFonts w:ascii="Arial" w:hAnsi="Arial" w:cs="Arial"/>
                <w:sz w:val="20"/>
                <w:szCs w:val="20"/>
              </w:rPr>
              <w:t xml:space="preserve">e trends </w:t>
            </w:r>
            <w:hyperlink r:id="rId216" w:history="1">
              <w:r w:rsidR="00011571" w:rsidRPr="002C3C6E">
                <w:rPr>
                  <w:rStyle w:val="Hyperlink"/>
                  <w:rFonts w:ascii="Arial" w:hAnsi="Arial" w:cs="Arial"/>
                  <w:sz w:val="20"/>
                  <w:szCs w:val="20"/>
                </w:rPr>
                <w:t>https://youtu.be/ESLDGhg0dSQ</w:t>
              </w:r>
            </w:hyperlink>
            <w:r w:rsidR="00011571" w:rsidRPr="002C3C6E">
              <w:rPr>
                <w:rFonts w:ascii="Arial" w:hAnsi="Arial" w:cs="Arial"/>
                <w:sz w:val="20"/>
                <w:szCs w:val="20"/>
              </w:rPr>
              <w:t xml:space="preserve"> </w:t>
            </w:r>
          </w:p>
          <w:p w14:paraId="6DBC737E" w14:textId="4BF839F1" w:rsidR="00011571" w:rsidRPr="003E1855" w:rsidRDefault="002C3C6E" w:rsidP="00FB023E">
            <w:pPr>
              <w:autoSpaceDE w:val="0"/>
              <w:autoSpaceDN w:val="0"/>
              <w:adjustRightInd w:val="0"/>
              <w:rPr>
                <w:rFonts w:ascii="Arial" w:hAnsi="Arial" w:cs="Arial"/>
                <w:sz w:val="20"/>
                <w:szCs w:val="20"/>
                <w:lang w:eastAsia="en-GB"/>
              </w:rPr>
            </w:pPr>
            <w:r>
              <w:rPr>
                <w:rFonts w:ascii="Arial" w:hAnsi="Arial" w:cs="Arial"/>
                <w:sz w:val="20"/>
                <w:szCs w:val="20"/>
              </w:rPr>
              <w:t>C</w:t>
            </w:r>
            <w:r w:rsidR="00011571">
              <w:rPr>
                <w:rFonts w:ascii="Arial" w:hAnsi="Arial" w:cs="Arial"/>
                <w:sz w:val="20"/>
                <w:szCs w:val="20"/>
              </w:rPr>
              <w:t xml:space="preserve">hanging rates of divorce </w:t>
            </w:r>
            <w:hyperlink r:id="rId217" w:history="1">
              <w:r w:rsidR="00011571" w:rsidRPr="00DC43A8">
                <w:rPr>
                  <w:rStyle w:val="Hyperlink"/>
                  <w:rFonts w:ascii="Arial" w:hAnsi="Arial" w:cs="Arial"/>
                  <w:sz w:val="20"/>
                  <w:szCs w:val="20"/>
                </w:rPr>
                <w:t>https://youtu.be/_J3-ufO_XlA</w:t>
              </w:r>
            </w:hyperlink>
            <w:r w:rsidR="00011571">
              <w:rPr>
                <w:rFonts w:ascii="Arial" w:hAnsi="Arial" w:cs="Arial"/>
                <w:sz w:val="20"/>
                <w:szCs w:val="20"/>
              </w:rPr>
              <w:t xml:space="preserve"> </w:t>
            </w:r>
          </w:p>
        </w:tc>
      </w:tr>
      <w:tr w:rsidR="00D54D4C" w:rsidRPr="004A4E17" w14:paraId="6DBC7389" w14:textId="77777777" w:rsidTr="00393B97">
        <w:tblPrEx>
          <w:tblCellMar>
            <w:top w:w="0" w:type="dxa"/>
            <w:bottom w:w="0" w:type="dxa"/>
          </w:tblCellMar>
        </w:tblPrEx>
        <w:tc>
          <w:tcPr>
            <w:tcW w:w="2552" w:type="dxa"/>
            <w:tcMar>
              <w:top w:w="113" w:type="dxa"/>
              <w:bottom w:w="113" w:type="dxa"/>
            </w:tcMar>
          </w:tcPr>
          <w:p w14:paraId="6DBC7380" w14:textId="6D2CDB94" w:rsidR="00D54D4C" w:rsidRPr="007B3A80" w:rsidRDefault="007B3A80" w:rsidP="002C3C6E">
            <w:pPr>
              <w:pStyle w:val="BodyText"/>
              <w:numPr>
                <w:ilvl w:val="2"/>
                <w:numId w:val="23"/>
              </w:numPr>
              <w:rPr>
                <w:lang w:eastAsia="en-GB"/>
              </w:rPr>
            </w:pPr>
            <w:r>
              <w:rPr>
                <w:lang w:eastAsia="en-GB"/>
              </w:rPr>
              <w:t xml:space="preserve">Alternatives to marriage </w:t>
            </w:r>
          </w:p>
        </w:tc>
        <w:tc>
          <w:tcPr>
            <w:tcW w:w="2126" w:type="dxa"/>
            <w:tcMar>
              <w:top w:w="113" w:type="dxa"/>
              <w:bottom w:w="113" w:type="dxa"/>
            </w:tcMar>
          </w:tcPr>
          <w:p w14:paraId="6DBC7381" w14:textId="48344351" w:rsidR="00D54D4C" w:rsidRDefault="00A071B8" w:rsidP="00011571">
            <w:pPr>
              <w:pStyle w:val="BodyText"/>
              <w:rPr>
                <w:lang w:eastAsia="en-GB"/>
              </w:rPr>
            </w:pPr>
            <w:r>
              <w:rPr>
                <w:lang w:eastAsia="en-GB"/>
              </w:rPr>
              <w:t xml:space="preserve">To understand some of the alternatives to </w:t>
            </w:r>
            <w:r w:rsidR="00011571">
              <w:rPr>
                <w:lang w:eastAsia="en-GB"/>
              </w:rPr>
              <w:t xml:space="preserve">marriage, </w:t>
            </w:r>
            <w:proofErr w:type="gramStart"/>
            <w:r>
              <w:rPr>
                <w:lang w:eastAsia="en-GB"/>
              </w:rPr>
              <w:t>e.g.</w:t>
            </w:r>
            <w:proofErr w:type="gramEnd"/>
            <w:r>
              <w:rPr>
                <w:lang w:eastAsia="en-GB"/>
              </w:rPr>
              <w:t xml:space="preserve"> cohabitation, singlehood, lone parents and civil partnerships</w:t>
            </w:r>
            <w:r w:rsidR="00E829D6">
              <w:rPr>
                <w:lang w:eastAsia="en-GB"/>
              </w:rPr>
              <w:t>.</w:t>
            </w:r>
          </w:p>
        </w:tc>
        <w:tc>
          <w:tcPr>
            <w:tcW w:w="9923" w:type="dxa"/>
            <w:tcMar>
              <w:top w:w="113" w:type="dxa"/>
              <w:bottom w:w="113" w:type="dxa"/>
            </w:tcMar>
          </w:tcPr>
          <w:p w14:paraId="6DBC7382" w14:textId="3AC9F1BD" w:rsidR="00FB6B99" w:rsidRPr="00262E32" w:rsidRDefault="00FB6B99" w:rsidP="00FB6B99">
            <w:pPr>
              <w:autoSpaceDE w:val="0"/>
              <w:autoSpaceDN w:val="0"/>
              <w:adjustRightInd w:val="0"/>
              <w:rPr>
                <w:rFonts w:ascii="Arial" w:hAnsi="Arial" w:cs="Arial"/>
                <w:sz w:val="20"/>
                <w:szCs w:val="20"/>
                <w:lang w:eastAsia="en-GB"/>
              </w:rPr>
            </w:pPr>
            <w:r w:rsidRPr="00772935">
              <w:rPr>
                <w:rFonts w:ascii="Arial" w:hAnsi="Arial" w:cs="Arial"/>
                <w:bCs/>
                <w:sz w:val="20"/>
                <w:szCs w:val="20"/>
                <w:lang w:eastAsia="en-GB"/>
              </w:rPr>
              <w:t>O</w:t>
            </w:r>
            <w:r w:rsidRPr="00262E32">
              <w:rPr>
                <w:rFonts w:ascii="Arial" w:hAnsi="Arial" w:cs="Arial"/>
                <w:sz w:val="20"/>
                <w:szCs w:val="20"/>
                <w:lang w:eastAsia="en-GB"/>
              </w:rPr>
              <w:t>utline the idea that marriage is not the only option when it comes to family life. What alternatives can the learners think of? Why do they think these alternatives are appearing? What do they think of the</w:t>
            </w:r>
            <w:r w:rsidR="00747AE5">
              <w:rPr>
                <w:rFonts w:ascii="Arial" w:hAnsi="Arial" w:cs="Arial"/>
                <w:sz w:val="20"/>
                <w:szCs w:val="20"/>
                <w:lang w:eastAsia="en-GB"/>
              </w:rPr>
              <w:t>m?</w:t>
            </w:r>
          </w:p>
          <w:p w14:paraId="6DBC7383" w14:textId="77777777" w:rsidR="00FB6B99" w:rsidRPr="00262E32" w:rsidRDefault="00FB6B99" w:rsidP="00FB6B99">
            <w:pPr>
              <w:pStyle w:val="CommentText"/>
              <w:rPr>
                <w:rFonts w:ascii="Arial" w:hAnsi="Arial" w:cs="Arial"/>
                <w:lang w:eastAsia="en-GB"/>
              </w:rPr>
            </w:pPr>
            <w:r w:rsidRPr="00262E32">
              <w:rPr>
                <w:rFonts w:ascii="Arial" w:hAnsi="Arial" w:cs="Arial"/>
                <w:lang w:eastAsia="en-GB"/>
              </w:rPr>
              <w:t xml:space="preserve">In pairs, learners research alternatives to marriage and family types </w:t>
            </w:r>
            <w:r w:rsidR="00011571">
              <w:rPr>
                <w:rFonts w:ascii="Arial" w:hAnsi="Arial" w:cs="Arial"/>
                <w:lang w:eastAsia="en-GB"/>
              </w:rPr>
              <w:t>on the internet and/or newspaper/magazine</w:t>
            </w:r>
            <w:r w:rsidRPr="00262E32">
              <w:rPr>
                <w:rFonts w:ascii="Arial" w:hAnsi="Arial" w:cs="Arial"/>
                <w:lang w:eastAsia="en-GB"/>
              </w:rPr>
              <w:t xml:space="preserve"> articles (if available) and work in pairs to produce a collage of the variety of different family types and alternatives to marriage available today. As well as collecting the appropriate images, they should also aim to add notes to help their understanding. </w:t>
            </w:r>
          </w:p>
          <w:p w14:paraId="6DBC7384" w14:textId="77777777" w:rsidR="00FB6B99" w:rsidRPr="00262E32" w:rsidRDefault="00FB6B99" w:rsidP="00FB6B99">
            <w:pPr>
              <w:pStyle w:val="ListParagraph"/>
              <w:rPr>
                <w:rFonts w:cs="Arial"/>
                <w:lang w:eastAsia="en-GB"/>
              </w:rPr>
            </w:pPr>
          </w:p>
          <w:p w14:paraId="6DBC7385" w14:textId="77777777" w:rsidR="00FB6B99" w:rsidRDefault="00FB6B99" w:rsidP="00FB6B99">
            <w:pPr>
              <w:autoSpaceDE w:val="0"/>
              <w:autoSpaceDN w:val="0"/>
              <w:adjustRightInd w:val="0"/>
              <w:rPr>
                <w:rFonts w:ascii="Arial" w:hAnsi="Arial" w:cs="Arial"/>
                <w:b/>
                <w:sz w:val="20"/>
                <w:szCs w:val="20"/>
                <w:lang w:eastAsia="en-GB"/>
              </w:rPr>
            </w:pPr>
            <w:r w:rsidRPr="00262E32">
              <w:rPr>
                <w:rFonts w:ascii="Arial" w:hAnsi="Arial" w:cs="Arial"/>
                <w:b/>
                <w:sz w:val="20"/>
                <w:szCs w:val="20"/>
                <w:lang w:eastAsia="en-GB"/>
              </w:rPr>
              <w:t>Extension</w:t>
            </w:r>
            <w:r w:rsidR="00011571">
              <w:rPr>
                <w:rFonts w:ascii="Arial" w:hAnsi="Arial" w:cs="Arial"/>
                <w:b/>
                <w:sz w:val="20"/>
                <w:szCs w:val="20"/>
                <w:lang w:eastAsia="en-GB"/>
              </w:rPr>
              <w:t xml:space="preserve"> activity</w:t>
            </w:r>
            <w:r w:rsidRPr="00262E32">
              <w:rPr>
                <w:rFonts w:ascii="Arial" w:hAnsi="Arial" w:cs="Arial"/>
                <w:b/>
                <w:sz w:val="20"/>
                <w:szCs w:val="20"/>
                <w:lang w:eastAsia="en-GB"/>
              </w:rPr>
              <w:t xml:space="preserve">: </w:t>
            </w:r>
            <w:r>
              <w:rPr>
                <w:rFonts w:ascii="Arial" w:hAnsi="Arial" w:cs="Arial"/>
                <w:sz w:val="20"/>
                <w:szCs w:val="20"/>
                <w:lang w:eastAsia="en-GB"/>
              </w:rPr>
              <w:t>L</w:t>
            </w:r>
            <w:r w:rsidRPr="00262E32">
              <w:rPr>
                <w:rFonts w:ascii="Arial" w:hAnsi="Arial" w:cs="Arial"/>
                <w:sz w:val="20"/>
                <w:szCs w:val="20"/>
                <w:lang w:eastAsia="en-GB"/>
              </w:rPr>
              <w:t xml:space="preserve">earners could investigate societal views on the alternatives to marriage via an analysis of secondary sources or through primary research such as an attitude survey, </w:t>
            </w:r>
            <w:proofErr w:type="gramStart"/>
            <w:r w:rsidRPr="00262E32">
              <w:rPr>
                <w:rFonts w:ascii="Arial" w:hAnsi="Arial" w:cs="Arial"/>
                <w:sz w:val="20"/>
                <w:szCs w:val="20"/>
                <w:lang w:eastAsia="en-GB"/>
              </w:rPr>
              <w:t>questionnaire</w:t>
            </w:r>
            <w:proofErr w:type="gramEnd"/>
            <w:r w:rsidRPr="00262E32">
              <w:rPr>
                <w:rFonts w:ascii="Arial" w:hAnsi="Arial" w:cs="Arial"/>
                <w:sz w:val="20"/>
                <w:szCs w:val="20"/>
                <w:lang w:eastAsia="en-GB"/>
              </w:rPr>
              <w:t xml:space="preserve"> or interviews. </w:t>
            </w:r>
            <w:r w:rsidRPr="00262E32">
              <w:rPr>
                <w:rFonts w:ascii="Arial" w:hAnsi="Arial" w:cs="Arial"/>
                <w:b/>
                <w:sz w:val="20"/>
                <w:szCs w:val="20"/>
                <w:lang w:eastAsia="en-GB"/>
              </w:rPr>
              <w:t>(I)</w:t>
            </w:r>
          </w:p>
          <w:p w14:paraId="6DBC7386" w14:textId="77777777" w:rsidR="001045CE" w:rsidRDefault="001045CE" w:rsidP="00FB6B99">
            <w:pPr>
              <w:autoSpaceDE w:val="0"/>
              <w:autoSpaceDN w:val="0"/>
              <w:adjustRightInd w:val="0"/>
              <w:rPr>
                <w:rFonts w:ascii="Arial" w:hAnsi="Arial" w:cs="Arial"/>
                <w:b/>
                <w:sz w:val="20"/>
                <w:szCs w:val="20"/>
                <w:lang w:eastAsia="en-GB"/>
              </w:rPr>
            </w:pPr>
          </w:p>
          <w:p w14:paraId="6DBC7388" w14:textId="7B3A758F" w:rsidR="00D54D4C" w:rsidRPr="00AA2E9D" w:rsidRDefault="002C3C6E" w:rsidP="002C3C6E">
            <w:pPr>
              <w:autoSpaceDE w:val="0"/>
              <w:autoSpaceDN w:val="0"/>
              <w:adjustRightInd w:val="0"/>
            </w:pPr>
            <w:r>
              <w:rPr>
                <w:rFonts w:ascii="Arial" w:hAnsi="Arial" w:cs="Arial"/>
                <w:sz w:val="20"/>
                <w:szCs w:val="20"/>
                <w:lang w:eastAsia="en-GB"/>
              </w:rPr>
              <w:t>M</w:t>
            </w:r>
            <w:r w:rsidR="001045CE" w:rsidRPr="00A071B8">
              <w:rPr>
                <w:rFonts w:ascii="Arial" w:hAnsi="Arial" w:cs="Arial"/>
                <w:sz w:val="20"/>
                <w:szCs w:val="20"/>
                <w:lang w:eastAsia="en-GB"/>
              </w:rPr>
              <w:t xml:space="preserve">arriage in </w:t>
            </w:r>
            <w:r w:rsidR="00AA2E9D">
              <w:rPr>
                <w:rFonts w:ascii="Arial" w:hAnsi="Arial" w:cs="Arial"/>
                <w:sz w:val="20"/>
                <w:szCs w:val="20"/>
                <w:lang w:eastAsia="en-GB"/>
              </w:rPr>
              <w:t>s</w:t>
            </w:r>
            <w:r w:rsidR="001045CE" w:rsidRPr="00A071B8">
              <w:rPr>
                <w:rFonts w:ascii="Arial" w:hAnsi="Arial" w:cs="Arial"/>
                <w:sz w:val="20"/>
                <w:szCs w:val="20"/>
                <w:lang w:eastAsia="en-GB"/>
              </w:rPr>
              <w:t xml:space="preserve">ociology </w:t>
            </w:r>
            <w:hyperlink r:id="rId218" w:history="1">
              <w:r>
                <w:rPr>
                  <w:rStyle w:val="Hyperlink"/>
                  <w:rFonts w:ascii="Arial" w:hAnsi="Arial" w:cs="Arial"/>
                  <w:sz w:val="20"/>
                  <w:szCs w:val="20"/>
                  <w:lang w:eastAsia="en-GB"/>
                </w:rPr>
                <w:t>www.</w:t>
              </w:r>
              <w:r w:rsidR="00A071B8" w:rsidRPr="001D1C80">
                <w:rPr>
                  <w:rStyle w:val="Hyperlink"/>
                  <w:rFonts w:ascii="Arial" w:hAnsi="Arial" w:cs="Arial"/>
                  <w:sz w:val="20"/>
                  <w:szCs w:val="20"/>
                  <w:lang w:eastAsia="en-GB"/>
                </w:rPr>
                <w:t>studysmarter.co.uk/explanations/social-studies/families-and-households/marriage-in-sociology/</w:t>
              </w:r>
            </w:hyperlink>
          </w:p>
        </w:tc>
      </w:tr>
      <w:tr w:rsidR="002D17C3" w:rsidRPr="004A4E17" w14:paraId="6DBC739C" w14:textId="77777777" w:rsidTr="00393B97">
        <w:tblPrEx>
          <w:tblCellMar>
            <w:top w:w="0" w:type="dxa"/>
            <w:bottom w:w="0" w:type="dxa"/>
          </w:tblCellMar>
        </w:tblPrEx>
        <w:tc>
          <w:tcPr>
            <w:tcW w:w="2552" w:type="dxa"/>
            <w:tcMar>
              <w:top w:w="113" w:type="dxa"/>
              <w:bottom w:w="113" w:type="dxa"/>
            </w:tcMar>
          </w:tcPr>
          <w:p w14:paraId="6DBC738A" w14:textId="1F89C5DB" w:rsidR="002D17C3" w:rsidRDefault="002D17C3" w:rsidP="002C3C6E">
            <w:pPr>
              <w:pStyle w:val="BodyText"/>
              <w:numPr>
                <w:ilvl w:val="2"/>
                <w:numId w:val="23"/>
              </w:numPr>
              <w:rPr>
                <w:lang w:eastAsia="en-GB"/>
              </w:rPr>
            </w:pPr>
            <w:r>
              <w:rPr>
                <w:lang w:eastAsia="en-GB"/>
              </w:rPr>
              <w:t xml:space="preserve">Changing family roles </w:t>
            </w:r>
          </w:p>
        </w:tc>
        <w:tc>
          <w:tcPr>
            <w:tcW w:w="2126" w:type="dxa"/>
            <w:tcMar>
              <w:top w:w="113" w:type="dxa"/>
              <w:bottom w:w="113" w:type="dxa"/>
            </w:tcMar>
          </w:tcPr>
          <w:p w14:paraId="6DBC738B" w14:textId="18075E28" w:rsidR="002D17C3" w:rsidRDefault="002D17C3" w:rsidP="00011571">
            <w:pPr>
              <w:pStyle w:val="BodyText"/>
              <w:rPr>
                <w:lang w:eastAsia="en-GB"/>
              </w:rPr>
            </w:pPr>
            <w:r>
              <w:rPr>
                <w:lang w:eastAsia="en-GB"/>
              </w:rPr>
              <w:t xml:space="preserve">To learn how family roles are changing including changing conjugal roles, changing roles of </w:t>
            </w:r>
            <w:proofErr w:type="gramStart"/>
            <w:r>
              <w:rPr>
                <w:lang w:eastAsia="en-GB"/>
              </w:rPr>
              <w:t>children</w:t>
            </w:r>
            <w:proofErr w:type="gramEnd"/>
            <w:r>
              <w:rPr>
                <w:lang w:eastAsia="en-GB"/>
              </w:rPr>
              <w:t xml:space="preserve"> and changing roles of grandparents</w:t>
            </w:r>
            <w:r w:rsidR="00E829D6">
              <w:rPr>
                <w:lang w:eastAsia="en-GB"/>
              </w:rPr>
              <w:t>.</w:t>
            </w:r>
          </w:p>
        </w:tc>
        <w:tc>
          <w:tcPr>
            <w:tcW w:w="9923" w:type="dxa"/>
            <w:tcMar>
              <w:top w:w="113" w:type="dxa"/>
              <w:bottom w:w="113" w:type="dxa"/>
            </w:tcMar>
          </w:tcPr>
          <w:p w14:paraId="6DBC738C" w14:textId="1BAD0D09" w:rsidR="002D17C3" w:rsidRDefault="002D17C3" w:rsidP="002D17C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 </w:t>
            </w:r>
            <w:r w:rsidRPr="00262E32">
              <w:rPr>
                <w:rFonts w:ascii="Arial" w:hAnsi="Arial" w:cs="Arial"/>
                <w:sz w:val="20"/>
                <w:szCs w:val="20"/>
                <w:lang w:eastAsia="en-GB"/>
              </w:rPr>
              <w:t xml:space="preserve">good option for learners to complete a case study within sociology. They could work in pairs to investigate the gender debate </w:t>
            </w:r>
            <w:r>
              <w:rPr>
                <w:rFonts w:ascii="Arial" w:hAnsi="Arial" w:cs="Arial"/>
                <w:sz w:val="20"/>
                <w:szCs w:val="20"/>
                <w:lang w:eastAsia="en-GB"/>
              </w:rPr>
              <w:t xml:space="preserve">and changing conjugal roles </w:t>
            </w:r>
            <w:r w:rsidRPr="00262E32">
              <w:rPr>
                <w:rFonts w:ascii="Arial" w:hAnsi="Arial" w:cs="Arial"/>
                <w:sz w:val="20"/>
                <w:szCs w:val="20"/>
                <w:lang w:eastAsia="en-GB"/>
              </w:rPr>
              <w:t xml:space="preserve">and to present their findings in a format of their choosing (examples could be as a PowerPoint presentation, a short film, a booklet, a </w:t>
            </w:r>
            <w:proofErr w:type="gramStart"/>
            <w:r w:rsidRPr="00262E32">
              <w:rPr>
                <w:rFonts w:ascii="Arial" w:hAnsi="Arial" w:cs="Arial"/>
                <w:sz w:val="20"/>
                <w:szCs w:val="20"/>
                <w:lang w:eastAsia="en-GB"/>
              </w:rPr>
              <w:t>podcast</w:t>
            </w:r>
            <w:proofErr w:type="gramEnd"/>
            <w:r w:rsidRPr="00262E32">
              <w:rPr>
                <w:rFonts w:ascii="Arial" w:hAnsi="Arial" w:cs="Arial"/>
                <w:sz w:val="20"/>
                <w:szCs w:val="20"/>
                <w:lang w:eastAsia="en-GB"/>
              </w:rPr>
              <w:t xml:space="preserve"> or a mini lesson). Teachers should ensure adequate support materials are made available for the research via textbooks, secondary </w:t>
            </w:r>
            <w:proofErr w:type="gramStart"/>
            <w:r w:rsidRPr="00262E32">
              <w:rPr>
                <w:rFonts w:ascii="Arial" w:hAnsi="Arial" w:cs="Arial"/>
                <w:sz w:val="20"/>
                <w:szCs w:val="20"/>
                <w:lang w:eastAsia="en-GB"/>
              </w:rPr>
              <w:t>sources</w:t>
            </w:r>
            <w:proofErr w:type="gramEnd"/>
            <w:r w:rsidRPr="00262E32">
              <w:rPr>
                <w:rFonts w:ascii="Arial" w:hAnsi="Arial" w:cs="Arial"/>
                <w:sz w:val="20"/>
                <w:szCs w:val="20"/>
                <w:lang w:eastAsia="en-GB"/>
              </w:rPr>
              <w:t xml:space="preserve"> and websites. Encourage learners to share their w</w:t>
            </w:r>
            <w:r>
              <w:rPr>
                <w:rFonts w:ascii="Arial" w:hAnsi="Arial" w:cs="Arial"/>
                <w:sz w:val="20"/>
                <w:szCs w:val="20"/>
                <w:lang w:eastAsia="en-GB"/>
              </w:rPr>
              <w:t xml:space="preserve">ork afterwards and peer </w:t>
            </w:r>
            <w:r w:rsidRPr="00262E32">
              <w:rPr>
                <w:rFonts w:ascii="Arial" w:hAnsi="Arial" w:cs="Arial"/>
                <w:sz w:val="20"/>
                <w:szCs w:val="20"/>
                <w:lang w:eastAsia="en-GB"/>
              </w:rPr>
              <w:t xml:space="preserve">assess these. Follow up with a series of test questions on gender and the family to ensure understanding. Key areas for consideration could be </w:t>
            </w:r>
            <w:r>
              <w:rPr>
                <w:rFonts w:ascii="Arial" w:hAnsi="Arial" w:cs="Arial"/>
                <w:sz w:val="20"/>
                <w:szCs w:val="20"/>
                <w:lang w:eastAsia="en-GB"/>
              </w:rPr>
              <w:t>diverse family types, segregated to joint conjugal roles</w:t>
            </w:r>
            <w:r w:rsidR="00A26B24">
              <w:rPr>
                <w:rFonts w:ascii="Arial" w:hAnsi="Arial" w:cs="Arial"/>
                <w:sz w:val="20"/>
                <w:szCs w:val="20"/>
                <w:lang w:eastAsia="en-GB"/>
              </w:rPr>
              <w:t>,</w:t>
            </w:r>
            <w:r>
              <w:rPr>
                <w:rFonts w:ascii="Arial" w:hAnsi="Arial" w:cs="Arial"/>
                <w:sz w:val="20"/>
                <w:szCs w:val="20"/>
                <w:lang w:eastAsia="en-GB"/>
              </w:rPr>
              <w:t xml:space="preserve"> </w:t>
            </w:r>
            <w:proofErr w:type="gramStart"/>
            <w:r>
              <w:rPr>
                <w:rFonts w:ascii="Arial" w:hAnsi="Arial" w:cs="Arial"/>
                <w:sz w:val="20"/>
                <w:szCs w:val="20"/>
                <w:lang w:eastAsia="en-GB"/>
              </w:rPr>
              <w:t>e.g.</w:t>
            </w:r>
            <w:proofErr w:type="gramEnd"/>
            <w:r>
              <w:rPr>
                <w:rFonts w:ascii="Arial" w:hAnsi="Arial" w:cs="Arial"/>
                <w:sz w:val="20"/>
                <w:szCs w:val="20"/>
                <w:lang w:eastAsia="en-GB"/>
              </w:rPr>
              <w:t xml:space="preserve"> </w:t>
            </w:r>
            <w:r w:rsidRPr="00262E32">
              <w:rPr>
                <w:rFonts w:ascii="Arial" w:hAnsi="Arial" w:cs="Arial"/>
                <w:sz w:val="20"/>
                <w:szCs w:val="20"/>
                <w:lang w:eastAsia="en-GB"/>
              </w:rPr>
              <w:t xml:space="preserve">symmetrical family, </w:t>
            </w:r>
            <w:r>
              <w:rPr>
                <w:rFonts w:ascii="Arial" w:hAnsi="Arial" w:cs="Arial"/>
                <w:sz w:val="20"/>
                <w:szCs w:val="20"/>
                <w:lang w:eastAsia="en-GB"/>
              </w:rPr>
              <w:t xml:space="preserve">dual worker family, </w:t>
            </w:r>
            <w:r w:rsidRPr="00262E32">
              <w:rPr>
                <w:rFonts w:ascii="Arial" w:hAnsi="Arial" w:cs="Arial"/>
                <w:sz w:val="20"/>
                <w:szCs w:val="20"/>
                <w:lang w:eastAsia="en-GB"/>
              </w:rPr>
              <w:t>housework, de</w:t>
            </w:r>
            <w:r>
              <w:rPr>
                <w:rFonts w:ascii="Arial" w:hAnsi="Arial" w:cs="Arial"/>
                <w:sz w:val="20"/>
                <w:szCs w:val="20"/>
                <w:lang w:eastAsia="en-GB"/>
              </w:rPr>
              <w:t xml:space="preserve">cision making, money management, </w:t>
            </w:r>
            <w:r w:rsidRPr="00262E32">
              <w:rPr>
                <w:rFonts w:ascii="Arial" w:hAnsi="Arial" w:cs="Arial"/>
                <w:sz w:val="20"/>
                <w:szCs w:val="20"/>
                <w:lang w:eastAsia="en-GB"/>
              </w:rPr>
              <w:t>childcare</w:t>
            </w:r>
            <w:r>
              <w:rPr>
                <w:rFonts w:ascii="Arial" w:hAnsi="Arial" w:cs="Arial"/>
                <w:sz w:val="20"/>
                <w:szCs w:val="20"/>
                <w:lang w:eastAsia="en-GB"/>
              </w:rPr>
              <w:t>, the pivot/sandwich generation</w:t>
            </w:r>
            <w:r w:rsidRPr="00262E32">
              <w:rPr>
                <w:rFonts w:ascii="Arial" w:hAnsi="Arial" w:cs="Arial"/>
                <w:sz w:val="20"/>
                <w:szCs w:val="20"/>
                <w:lang w:eastAsia="en-GB"/>
              </w:rPr>
              <w:t>. Learners could look at time spent</w:t>
            </w:r>
            <w:r w:rsidR="00A26B24">
              <w:rPr>
                <w:rFonts w:ascii="Arial" w:hAnsi="Arial" w:cs="Arial"/>
                <w:sz w:val="20"/>
                <w:szCs w:val="20"/>
                <w:lang w:eastAsia="en-GB"/>
              </w:rPr>
              <w:t>,</w:t>
            </w:r>
            <w:r w:rsidRPr="00262E32">
              <w:rPr>
                <w:rFonts w:ascii="Arial" w:hAnsi="Arial" w:cs="Arial"/>
                <w:sz w:val="20"/>
                <w:szCs w:val="20"/>
                <w:lang w:eastAsia="en-GB"/>
              </w:rPr>
              <w:t xml:space="preserve"> and specific tasks done.</w:t>
            </w:r>
          </w:p>
          <w:p w14:paraId="6DBC738D" w14:textId="77777777" w:rsidR="002D17C3" w:rsidRDefault="002D17C3" w:rsidP="002D17C3">
            <w:pPr>
              <w:autoSpaceDE w:val="0"/>
              <w:autoSpaceDN w:val="0"/>
              <w:adjustRightInd w:val="0"/>
              <w:rPr>
                <w:rFonts w:ascii="Arial" w:hAnsi="Arial" w:cs="Arial"/>
                <w:sz w:val="20"/>
                <w:szCs w:val="20"/>
                <w:lang w:eastAsia="en-GB"/>
              </w:rPr>
            </w:pPr>
          </w:p>
          <w:p w14:paraId="6DBC738E" w14:textId="77777777" w:rsidR="002D17C3" w:rsidRPr="00262E32" w:rsidRDefault="002D17C3" w:rsidP="002D17C3">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Brainstorm all the roles played in families and what may be expected of someone in the</w:t>
            </w:r>
            <w:r>
              <w:rPr>
                <w:rFonts w:ascii="Arial" w:hAnsi="Arial" w:cs="Arial"/>
                <w:sz w:val="20"/>
                <w:szCs w:val="20"/>
                <w:lang w:eastAsia="en-GB"/>
              </w:rPr>
              <w:t xml:space="preserve">se roles, </w:t>
            </w:r>
            <w:proofErr w:type="gramStart"/>
            <w:r>
              <w:rPr>
                <w:rFonts w:ascii="Arial" w:hAnsi="Arial" w:cs="Arial"/>
                <w:sz w:val="20"/>
                <w:szCs w:val="20"/>
                <w:lang w:eastAsia="en-GB"/>
              </w:rPr>
              <w:t>i.e.</w:t>
            </w:r>
            <w:proofErr w:type="gramEnd"/>
            <w:r>
              <w:rPr>
                <w:rFonts w:ascii="Arial" w:hAnsi="Arial" w:cs="Arial"/>
                <w:sz w:val="20"/>
                <w:szCs w:val="20"/>
                <w:lang w:eastAsia="en-GB"/>
              </w:rPr>
              <w:t xml:space="preserve"> norms of a child, grandmother, etc</w:t>
            </w:r>
            <w:r w:rsidRPr="00262E32">
              <w:rPr>
                <w:rFonts w:ascii="Arial" w:hAnsi="Arial" w:cs="Arial"/>
                <w:sz w:val="20"/>
                <w:szCs w:val="20"/>
                <w:lang w:eastAsia="en-GB"/>
              </w:rPr>
              <w:t xml:space="preserve">. How have these roles changed over time and why? As well as teacher explanation of this, learner research could also be completed (or primary research would also work well) using family of different ages and generations for interviews/survey investigation. </w:t>
            </w:r>
            <w:r w:rsidRPr="00262E32">
              <w:rPr>
                <w:rFonts w:ascii="Arial" w:hAnsi="Arial" w:cs="Arial"/>
                <w:b/>
                <w:sz w:val="20"/>
                <w:szCs w:val="20"/>
                <w:lang w:eastAsia="en-GB"/>
              </w:rPr>
              <w:t>(I)</w:t>
            </w:r>
          </w:p>
          <w:p w14:paraId="6DBC738F" w14:textId="77777777" w:rsidR="002D17C3" w:rsidRPr="00262E32" w:rsidRDefault="002D17C3" w:rsidP="002D17C3">
            <w:pPr>
              <w:pStyle w:val="ListParagraph"/>
              <w:autoSpaceDE w:val="0"/>
              <w:autoSpaceDN w:val="0"/>
              <w:adjustRightInd w:val="0"/>
              <w:ind w:left="395"/>
              <w:rPr>
                <w:rFonts w:cs="Arial"/>
                <w:lang w:eastAsia="en-GB"/>
              </w:rPr>
            </w:pPr>
          </w:p>
          <w:p w14:paraId="6DBC7390" w14:textId="77777777" w:rsidR="002D17C3" w:rsidRDefault="002D17C3" w:rsidP="002D17C3">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 xml:space="preserve">: </w:t>
            </w:r>
            <w:r>
              <w:rPr>
                <w:rFonts w:ascii="Arial" w:hAnsi="Arial" w:cs="Arial"/>
                <w:sz w:val="20"/>
                <w:szCs w:val="20"/>
                <w:lang w:eastAsia="en-GB"/>
              </w:rPr>
              <w:t>R</w:t>
            </w:r>
            <w:r w:rsidRPr="00262E32">
              <w:rPr>
                <w:rFonts w:ascii="Arial" w:hAnsi="Arial" w:cs="Arial"/>
                <w:sz w:val="20"/>
                <w:szCs w:val="20"/>
                <w:lang w:eastAsia="en-GB"/>
              </w:rPr>
              <w:t xml:space="preserve">eport on findings from primary research. </w:t>
            </w:r>
            <w:r>
              <w:rPr>
                <w:rFonts w:ascii="Arial" w:hAnsi="Arial" w:cs="Arial"/>
                <w:b/>
                <w:sz w:val="20"/>
                <w:szCs w:val="20"/>
                <w:lang w:eastAsia="en-GB"/>
              </w:rPr>
              <w:t>(I)</w:t>
            </w:r>
          </w:p>
          <w:p w14:paraId="6DBC7391" w14:textId="77777777" w:rsidR="002D17C3" w:rsidRDefault="002D17C3" w:rsidP="002D17C3">
            <w:pPr>
              <w:autoSpaceDE w:val="0"/>
              <w:autoSpaceDN w:val="0"/>
              <w:adjustRightInd w:val="0"/>
              <w:rPr>
                <w:rFonts w:ascii="Arial" w:hAnsi="Arial" w:cs="Arial"/>
                <w:b/>
                <w:sz w:val="20"/>
                <w:szCs w:val="20"/>
                <w:lang w:eastAsia="en-GB"/>
              </w:rPr>
            </w:pPr>
          </w:p>
          <w:p w14:paraId="6DBC7392" w14:textId="7A0A820F" w:rsidR="002D17C3" w:rsidRDefault="002C3C6E" w:rsidP="002D17C3">
            <w:pPr>
              <w:autoSpaceDE w:val="0"/>
              <w:autoSpaceDN w:val="0"/>
              <w:adjustRightInd w:val="0"/>
              <w:rPr>
                <w:rFonts w:ascii="Arial" w:hAnsi="Arial" w:cs="Arial"/>
                <w:sz w:val="20"/>
                <w:szCs w:val="20"/>
                <w:lang w:eastAsia="en-GB"/>
              </w:rPr>
            </w:pPr>
            <w:r>
              <w:rPr>
                <w:rFonts w:ascii="Arial" w:hAnsi="Arial" w:cs="Arial"/>
                <w:sz w:val="20"/>
                <w:szCs w:val="20"/>
                <w:lang w:eastAsia="en-GB"/>
              </w:rPr>
              <w:t>C</w:t>
            </w:r>
            <w:r w:rsidR="002D17C3">
              <w:rPr>
                <w:rFonts w:ascii="Arial" w:hAnsi="Arial" w:cs="Arial"/>
                <w:sz w:val="20"/>
                <w:szCs w:val="20"/>
                <w:lang w:eastAsia="en-GB"/>
              </w:rPr>
              <w:t xml:space="preserve">onjugal roles and changing divorce patterns </w:t>
            </w:r>
            <w:hyperlink r:id="rId219" w:history="1">
              <w:r w:rsidR="002D17C3" w:rsidRPr="001D1C80">
                <w:rPr>
                  <w:rStyle w:val="Hyperlink"/>
                  <w:rFonts w:ascii="Arial" w:hAnsi="Arial" w:cs="Arial"/>
                  <w:sz w:val="20"/>
                  <w:szCs w:val="20"/>
                  <w:lang w:eastAsia="en-GB"/>
                </w:rPr>
                <w:t>https://leavingschool.co.uk/guide/gcse-sociology-families-conjugal-roles-changing-divorce-patterns/</w:t>
              </w:r>
            </w:hyperlink>
            <w:r w:rsidR="002D17C3">
              <w:rPr>
                <w:rFonts w:ascii="Arial" w:hAnsi="Arial" w:cs="Arial"/>
                <w:sz w:val="20"/>
                <w:szCs w:val="20"/>
                <w:lang w:eastAsia="en-GB"/>
              </w:rPr>
              <w:t xml:space="preserve"> </w:t>
            </w:r>
          </w:p>
          <w:p w14:paraId="6DBC7393" w14:textId="77777777" w:rsidR="006A0535" w:rsidRDefault="006A0535" w:rsidP="002D17C3">
            <w:pPr>
              <w:autoSpaceDE w:val="0"/>
              <w:autoSpaceDN w:val="0"/>
              <w:adjustRightInd w:val="0"/>
              <w:rPr>
                <w:rFonts w:ascii="Arial" w:hAnsi="Arial" w:cs="Arial"/>
                <w:sz w:val="20"/>
                <w:szCs w:val="20"/>
                <w:lang w:eastAsia="en-GB"/>
              </w:rPr>
            </w:pPr>
          </w:p>
          <w:p w14:paraId="6366D2BA" w14:textId="006D2AA7" w:rsidR="002C3C6E" w:rsidRDefault="00840FEF" w:rsidP="002D17C3">
            <w:pPr>
              <w:autoSpaceDE w:val="0"/>
              <w:autoSpaceDN w:val="0"/>
              <w:adjustRightInd w:val="0"/>
              <w:rPr>
                <w:rFonts w:ascii="Arial" w:hAnsi="Arial" w:cs="Arial"/>
                <w:sz w:val="20"/>
                <w:szCs w:val="20"/>
                <w:lang w:eastAsia="en-GB"/>
              </w:rPr>
            </w:pPr>
            <w:r>
              <w:rPr>
                <w:rFonts w:ascii="Arial" w:hAnsi="Arial" w:cs="Arial"/>
                <w:sz w:val="20"/>
                <w:szCs w:val="20"/>
                <w:lang w:eastAsia="en-GB"/>
              </w:rPr>
              <w:t>V</w:t>
            </w:r>
            <w:r w:rsidR="006A0535">
              <w:rPr>
                <w:rFonts w:ascii="Arial" w:hAnsi="Arial" w:cs="Arial"/>
                <w:sz w:val="20"/>
                <w:szCs w:val="20"/>
                <w:lang w:eastAsia="en-GB"/>
              </w:rPr>
              <w:t>ideo lesson</w:t>
            </w:r>
            <w:r w:rsidR="002C3C6E">
              <w:rPr>
                <w:rFonts w:ascii="Arial" w:hAnsi="Arial" w:cs="Arial"/>
                <w:sz w:val="20"/>
                <w:szCs w:val="20"/>
                <w:lang w:eastAsia="en-GB"/>
              </w:rPr>
              <w:t>s:</w:t>
            </w:r>
          </w:p>
          <w:p w14:paraId="6DBC7394" w14:textId="27BB14F8" w:rsidR="006A0535" w:rsidRDefault="002C3C6E" w:rsidP="002D17C3">
            <w:pPr>
              <w:autoSpaceDE w:val="0"/>
              <w:autoSpaceDN w:val="0"/>
              <w:adjustRightInd w:val="0"/>
              <w:rPr>
                <w:rFonts w:ascii="Arial" w:hAnsi="Arial" w:cs="Arial"/>
                <w:sz w:val="20"/>
                <w:szCs w:val="20"/>
                <w:lang w:eastAsia="en-GB"/>
              </w:rPr>
            </w:pPr>
            <w:r>
              <w:rPr>
                <w:rFonts w:ascii="Arial" w:hAnsi="Arial" w:cs="Arial"/>
                <w:sz w:val="20"/>
                <w:szCs w:val="20"/>
                <w:lang w:eastAsia="en-GB"/>
              </w:rPr>
              <w:t>C</w:t>
            </w:r>
            <w:r w:rsidR="006A0535">
              <w:rPr>
                <w:rFonts w:ascii="Arial" w:hAnsi="Arial" w:cs="Arial"/>
                <w:sz w:val="20"/>
                <w:szCs w:val="20"/>
                <w:lang w:eastAsia="en-GB"/>
              </w:rPr>
              <w:t xml:space="preserve">onjugal roles </w:t>
            </w:r>
            <w:hyperlink r:id="rId220" w:history="1">
              <w:r w:rsidR="006A0535" w:rsidRPr="00AD785A">
                <w:rPr>
                  <w:rStyle w:val="Hyperlink"/>
                  <w:rFonts w:ascii="Arial" w:hAnsi="Arial" w:cs="Arial"/>
                  <w:sz w:val="20"/>
                  <w:szCs w:val="20"/>
                  <w:lang w:eastAsia="en-GB"/>
                </w:rPr>
                <w:t>https://youtu.be/kuOht1jLJfs</w:t>
              </w:r>
            </w:hyperlink>
          </w:p>
          <w:p w14:paraId="6DBC7396" w14:textId="239DD38C" w:rsidR="006A0535" w:rsidRPr="00A77E60" w:rsidRDefault="002C3C6E" w:rsidP="002D17C3">
            <w:pPr>
              <w:autoSpaceDE w:val="0"/>
              <w:autoSpaceDN w:val="0"/>
              <w:adjustRightInd w:val="0"/>
              <w:rPr>
                <w:rFonts w:ascii="Arial" w:hAnsi="Arial" w:cs="Arial"/>
                <w:sz w:val="20"/>
                <w:szCs w:val="20"/>
                <w:lang w:eastAsia="en-GB"/>
              </w:rPr>
            </w:pPr>
            <w:r>
              <w:rPr>
                <w:rFonts w:ascii="Arial" w:hAnsi="Arial" w:cs="Arial"/>
                <w:sz w:val="20"/>
                <w:szCs w:val="20"/>
                <w:lang w:eastAsia="en-GB"/>
              </w:rPr>
              <w:t>S</w:t>
            </w:r>
            <w:r w:rsidR="006A0535">
              <w:rPr>
                <w:rFonts w:ascii="Arial" w:hAnsi="Arial" w:cs="Arial"/>
                <w:sz w:val="20"/>
                <w:szCs w:val="20"/>
                <w:lang w:eastAsia="en-GB"/>
              </w:rPr>
              <w:t xml:space="preserve">ymmetrical families </w:t>
            </w:r>
            <w:hyperlink r:id="rId221" w:history="1">
              <w:r w:rsidR="006A0535" w:rsidRPr="00AD785A">
                <w:rPr>
                  <w:rStyle w:val="Hyperlink"/>
                  <w:rFonts w:ascii="Arial" w:hAnsi="Arial" w:cs="Arial"/>
                  <w:sz w:val="20"/>
                  <w:szCs w:val="20"/>
                  <w:lang w:eastAsia="en-GB"/>
                </w:rPr>
                <w:t>https://youtu.be/l7mQxkXoHTg</w:t>
              </w:r>
            </w:hyperlink>
            <w:r w:rsidR="006A0535">
              <w:rPr>
                <w:rFonts w:ascii="Arial" w:hAnsi="Arial" w:cs="Arial"/>
                <w:sz w:val="20"/>
                <w:szCs w:val="20"/>
                <w:lang w:eastAsia="en-GB"/>
              </w:rPr>
              <w:t xml:space="preserve"> </w:t>
            </w:r>
          </w:p>
          <w:p w14:paraId="6DBC7397" w14:textId="77777777" w:rsidR="002D17C3" w:rsidRDefault="002D17C3" w:rsidP="002D17C3">
            <w:pPr>
              <w:autoSpaceDE w:val="0"/>
              <w:autoSpaceDN w:val="0"/>
              <w:adjustRightInd w:val="0"/>
              <w:rPr>
                <w:rFonts w:ascii="Arial" w:hAnsi="Arial" w:cs="Arial"/>
                <w:b/>
                <w:sz w:val="20"/>
                <w:szCs w:val="20"/>
                <w:lang w:eastAsia="en-GB"/>
              </w:rPr>
            </w:pPr>
          </w:p>
          <w:p w14:paraId="7E7FC912" w14:textId="4904CCAA" w:rsidR="002C3C6E" w:rsidRDefault="002C3C6E" w:rsidP="001736B9">
            <w:pPr>
              <w:autoSpaceDE w:val="0"/>
              <w:autoSpaceDN w:val="0"/>
              <w:adjustRightInd w:val="0"/>
              <w:rPr>
                <w:rFonts w:ascii="Arial" w:hAnsi="Arial" w:cs="Arial"/>
                <w:sz w:val="20"/>
                <w:szCs w:val="20"/>
                <w:lang w:eastAsia="en-GB"/>
              </w:rPr>
            </w:pPr>
            <w:r>
              <w:rPr>
                <w:rFonts w:ascii="Arial" w:hAnsi="Arial" w:cs="Arial"/>
                <w:bCs/>
                <w:sz w:val="20"/>
                <w:szCs w:val="20"/>
                <w:lang w:eastAsia="en-GB"/>
              </w:rPr>
              <w:t>F</w:t>
            </w:r>
            <w:r w:rsidR="002D17C3" w:rsidRPr="009A2A85">
              <w:rPr>
                <w:rFonts w:ascii="Arial" w:hAnsi="Arial" w:cs="Arial"/>
                <w:bCs/>
                <w:sz w:val="20"/>
                <w:szCs w:val="20"/>
                <w:lang w:eastAsia="en-GB"/>
              </w:rPr>
              <w:t>ormative assessment</w:t>
            </w:r>
            <w:r w:rsidR="002D17C3" w:rsidRPr="00262E32">
              <w:rPr>
                <w:rFonts w:ascii="Arial" w:hAnsi="Arial" w:cs="Arial"/>
                <w:sz w:val="20"/>
                <w:szCs w:val="20"/>
                <w:lang w:eastAsia="en-GB"/>
              </w:rPr>
              <w:t xml:space="preserve"> opportunities</w:t>
            </w:r>
            <w:r>
              <w:rPr>
                <w:rFonts w:ascii="Arial" w:hAnsi="Arial" w:cs="Arial"/>
                <w:sz w:val="20"/>
                <w:szCs w:val="20"/>
                <w:lang w:eastAsia="en-GB"/>
              </w:rPr>
              <w:t xml:space="preserve"> </w:t>
            </w:r>
            <w:r w:rsidRPr="002C3C6E">
              <w:rPr>
                <w:rFonts w:ascii="Arial" w:hAnsi="Arial" w:cs="Arial"/>
                <w:b/>
                <w:bCs/>
                <w:sz w:val="20"/>
                <w:szCs w:val="20"/>
                <w:lang w:eastAsia="en-GB"/>
              </w:rPr>
              <w:t>(F)</w:t>
            </w:r>
            <w:r>
              <w:rPr>
                <w:rFonts w:ascii="Arial" w:hAnsi="Arial" w:cs="Arial"/>
                <w:sz w:val="20"/>
                <w:szCs w:val="20"/>
                <w:lang w:eastAsia="en-GB"/>
              </w:rPr>
              <w:t>:</w:t>
            </w:r>
          </w:p>
          <w:p w14:paraId="6DBC739B" w14:textId="3941F629" w:rsidR="00300EB8" w:rsidRPr="009A2A85" w:rsidRDefault="002C3C6E" w:rsidP="001736B9">
            <w:pPr>
              <w:autoSpaceDE w:val="0"/>
              <w:autoSpaceDN w:val="0"/>
              <w:adjustRightInd w:val="0"/>
              <w:rPr>
                <w:rFonts w:ascii="Arial" w:hAnsi="Arial" w:cs="Arial"/>
                <w:sz w:val="20"/>
                <w:szCs w:val="20"/>
                <w:lang w:eastAsia="en-GB"/>
              </w:rPr>
            </w:pPr>
            <w:r>
              <w:rPr>
                <w:rFonts w:ascii="Arial" w:hAnsi="Arial" w:cs="Arial"/>
                <w:sz w:val="20"/>
                <w:szCs w:val="20"/>
                <w:lang w:eastAsia="en-GB"/>
              </w:rPr>
              <w:t>A</w:t>
            </w:r>
            <w:r w:rsidR="002D17C3" w:rsidRPr="00262E32">
              <w:rPr>
                <w:rFonts w:ascii="Arial" w:hAnsi="Arial" w:cs="Arial"/>
                <w:sz w:val="20"/>
                <w:szCs w:val="20"/>
                <w:lang w:eastAsia="en-GB"/>
              </w:rPr>
              <w:t xml:space="preserve"> knowledge-based test. Then move on to exam-style questions – model these and show examples, clarify command </w:t>
            </w:r>
            <w:proofErr w:type="gramStart"/>
            <w:r w:rsidR="002D17C3" w:rsidRPr="00262E32">
              <w:rPr>
                <w:rFonts w:ascii="Arial" w:hAnsi="Arial" w:cs="Arial"/>
                <w:sz w:val="20"/>
                <w:szCs w:val="20"/>
                <w:lang w:eastAsia="en-GB"/>
              </w:rPr>
              <w:t>words</w:t>
            </w:r>
            <w:proofErr w:type="gramEnd"/>
            <w:r w:rsidR="002D17C3" w:rsidRPr="00262E32">
              <w:rPr>
                <w:rFonts w:ascii="Arial" w:hAnsi="Arial" w:cs="Arial"/>
                <w:sz w:val="20"/>
                <w:szCs w:val="20"/>
                <w:lang w:eastAsia="en-GB"/>
              </w:rPr>
              <w:t xml:space="preserve"> and then set for learners to complete, either as homework or as timed questions. Consider peer marking to consolidate understanding of the Cambridge mark schemes and question demands.</w:t>
            </w:r>
            <w:r w:rsidR="002D17C3" w:rsidRPr="00287C66">
              <w:rPr>
                <w:rFonts w:ascii="Arial" w:hAnsi="Arial" w:cs="Arial"/>
                <w:b/>
                <w:sz w:val="20"/>
                <w:szCs w:val="20"/>
                <w:lang w:eastAsia="en-GB"/>
              </w:rPr>
              <w:t xml:space="preserve"> </w:t>
            </w:r>
            <w:r w:rsidR="002D17C3" w:rsidRPr="002D17C3">
              <w:rPr>
                <w:rFonts w:ascii="Arial" w:hAnsi="Arial" w:cs="Arial"/>
                <w:b/>
                <w:sz w:val="20"/>
                <w:szCs w:val="20"/>
                <w:lang w:eastAsia="en-GB"/>
              </w:rPr>
              <w:t>(I)</w:t>
            </w:r>
            <w:r w:rsidR="002D17C3" w:rsidRPr="00287C66">
              <w:rPr>
                <w:rFonts w:ascii="Arial" w:hAnsi="Arial" w:cs="Arial"/>
                <w:b/>
                <w:sz w:val="20"/>
                <w:szCs w:val="20"/>
                <w:lang w:eastAsia="en-GB"/>
              </w:rPr>
              <w:t>(F)</w:t>
            </w:r>
          </w:p>
        </w:tc>
      </w:tr>
      <w:tr w:rsidR="00DE7DB3" w:rsidRPr="004A4E17" w14:paraId="6DBC739E" w14:textId="77777777" w:rsidTr="00393B97">
        <w:trPr>
          <w:tblHeader/>
        </w:trPr>
        <w:tc>
          <w:tcPr>
            <w:tcW w:w="14601" w:type="dxa"/>
            <w:gridSpan w:val="3"/>
            <w:shd w:val="clear" w:color="auto" w:fill="EA5B0C"/>
            <w:tcMar>
              <w:top w:w="113" w:type="dxa"/>
              <w:bottom w:w="113" w:type="dxa"/>
            </w:tcMar>
            <w:vAlign w:val="center"/>
          </w:tcPr>
          <w:p w14:paraId="6DBC739D" w14:textId="77777777" w:rsidR="00DE7DB3" w:rsidRPr="00FB2E1E" w:rsidRDefault="00DE7DB3"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DE7DB3" w:rsidRPr="004A4E17" w14:paraId="6DBC73AA" w14:textId="77777777" w:rsidTr="00393B97">
        <w:tblPrEx>
          <w:tblCellMar>
            <w:top w:w="0" w:type="dxa"/>
            <w:bottom w:w="0" w:type="dxa"/>
          </w:tblCellMar>
        </w:tblPrEx>
        <w:tc>
          <w:tcPr>
            <w:tcW w:w="14601" w:type="dxa"/>
            <w:gridSpan w:val="3"/>
            <w:tcMar>
              <w:top w:w="113" w:type="dxa"/>
              <w:bottom w:w="113" w:type="dxa"/>
            </w:tcMar>
          </w:tcPr>
          <w:p w14:paraId="6DBC739F" w14:textId="77777777" w:rsidR="00DE7DB3" w:rsidRDefault="00DE7DB3" w:rsidP="00393B97">
            <w:pPr>
              <w:pStyle w:val="BodyText"/>
              <w:rPr>
                <w:rStyle w:val="Bold"/>
              </w:rPr>
            </w:pPr>
            <w:r>
              <w:rPr>
                <w:lang w:eastAsia="en-GB"/>
              </w:rPr>
              <w:t xml:space="preserve">Past/specimen papers and mark schemes are available to download from the </w:t>
            </w:r>
            <w:hyperlink r:id="rId222" w:history="1">
              <w:r>
                <w:rPr>
                  <w:rStyle w:val="Hyperlink"/>
                </w:rPr>
                <w:t>School Support Hub</w:t>
              </w:r>
            </w:hyperlink>
            <w:r w:rsidR="00BC4506">
              <w:t xml:space="preserve"> </w:t>
            </w:r>
            <w:r>
              <w:rPr>
                <w:rStyle w:val="Bold"/>
              </w:rPr>
              <w:t>(F)</w:t>
            </w:r>
          </w:p>
          <w:p w14:paraId="6DBC73A0" w14:textId="77777777" w:rsidR="0084798E" w:rsidRDefault="0084798E" w:rsidP="00393B97">
            <w:pPr>
              <w:pStyle w:val="BodyText"/>
              <w:rPr>
                <w:rStyle w:val="Bold"/>
                <w:bCs/>
                <w:iCs/>
                <w:color w:val="FF0000"/>
              </w:rPr>
            </w:pPr>
          </w:p>
          <w:p w14:paraId="6DBC73A2" w14:textId="77777777" w:rsidR="00275454" w:rsidRPr="001736B9" w:rsidRDefault="00275454" w:rsidP="00275454">
            <w:pPr>
              <w:rPr>
                <w:rFonts w:ascii="Arial" w:hAnsi="Arial" w:cs="Arial"/>
                <w:color w:val="000000"/>
                <w:sz w:val="20"/>
                <w:szCs w:val="20"/>
              </w:rPr>
            </w:pPr>
            <w:r w:rsidRPr="001736B9">
              <w:rPr>
                <w:rFonts w:ascii="Arial" w:hAnsi="Arial" w:cs="Arial"/>
                <w:color w:val="000000"/>
                <w:sz w:val="20"/>
                <w:szCs w:val="20"/>
              </w:rPr>
              <w:t>2025 Specimen Paper 2, Q1</w:t>
            </w:r>
          </w:p>
          <w:p w14:paraId="6DBC73A3" w14:textId="77777777" w:rsidR="00275454" w:rsidRPr="001736B9" w:rsidRDefault="000B5EA5" w:rsidP="00275454">
            <w:pPr>
              <w:rPr>
                <w:rFonts w:ascii="Arial" w:hAnsi="Arial" w:cs="Arial"/>
                <w:color w:val="000000"/>
                <w:sz w:val="20"/>
                <w:szCs w:val="20"/>
              </w:rPr>
            </w:pPr>
            <w:r w:rsidRPr="001736B9">
              <w:rPr>
                <w:rFonts w:ascii="Arial" w:hAnsi="Arial" w:cs="Arial"/>
                <w:color w:val="000000"/>
                <w:sz w:val="20"/>
                <w:szCs w:val="20"/>
              </w:rPr>
              <w:t>Nov 2022 Paper 21 Q1</w:t>
            </w:r>
          </w:p>
          <w:p w14:paraId="6DBC73A4" w14:textId="77777777" w:rsidR="00275454" w:rsidRPr="001736B9" w:rsidRDefault="000B5EA5" w:rsidP="00275454">
            <w:pPr>
              <w:rPr>
                <w:rFonts w:ascii="Arial" w:hAnsi="Arial" w:cs="Arial"/>
                <w:color w:val="000000"/>
                <w:sz w:val="20"/>
                <w:szCs w:val="20"/>
              </w:rPr>
            </w:pPr>
            <w:r w:rsidRPr="001736B9">
              <w:rPr>
                <w:rFonts w:ascii="Arial" w:hAnsi="Arial" w:cs="Arial"/>
                <w:color w:val="000000"/>
                <w:sz w:val="20"/>
                <w:szCs w:val="20"/>
              </w:rPr>
              <w:t>Nov 2022 Paper 22 Q1</w:t>
            </w:r>
          </w:p>
          <w:p w14:paraId="6DBC73A5" w14:textId="77777777" w:rsidR="00275454" w:rsidRPr="001736B9" w:rsidRDefault="000B5EA5" w:rsidP="00275454">
            <w:pPr>
              <w:rPr>
                <w:rFonts w:ascii="Arial" w:hAnsi="Arial" w:cs="Arial"/>
                <w:color w:val="000000"/>
                <w:sz w:val="20"/>
                <w:szCs w:val="20"/>
              </w:rPr>
            </w:pPr>
            <w:r w:rsidRPr="001736B9">
              <w:rPr>
                <w:rFonts w:ascii="Arial" w:hAnsi="Arial" w:cs="Arial"/>
                <w:color w:val="000000"/>
                <w:sz w:val="20"/>
                <w:szCs w:val="20"/>
              </w:rPr>
              <w:t>Jun 2022 Paper 2</w:t>
            </w:r>
            <w:r w:rsidR="00275454" w:rsidRPr="001736B9">
              <w:rPr>
                <w:rFonts w:ascii="Arial" w:hAnsi="Arial" w:cs="Arial"/>
                <w:color w:val="000000"/>
                <w:sz w:val="20"/>
                <w:szCs w:val="20"/>
              </w:rPr>
              <w:t xml:space="preserve">1 </w:t>
            </w:r>
            <w:r w:rsidRPr="001736B9">
              <w:rPr>
                <w:rFonts w:ascii="Arial" w:hAnsi="Arial" w:cs="Arial"/>
                <w:color w:val="000000"/>
                <w:sz w:val="20"/>
                <w:szCs w:val="20"/>
              </w:rPr>
              <w:t>Q1</w:t>
            </w:r>
          </w:p>
          <w:p w14:paraId="6DBC73A6" w14:textId="77777777" w:rsidR="00275454" w:rsidRPr="001736B9" w:rsidRDefault="000B5EA5" w:rsidP="00275454">
            <w:pPr>
              <w:rPr>
                <w:rFonts w:ascii="Arial" w:hAnsi="Arial" w:cs="Arial"/>
                <w:color w:val="000000"/>
                <w:sz w:val="20"/>
                <w:szCs w:val="20"/>
              </w:rPr>
            </w:pPr>
            <w:r w:rsidRPr="001736B9">
              <w:rPr>
                <w:rFonts w:ascii="Arial" w:hAnsi="Arial" w:cs="Arial"/>
                <w:color w:val="000000"/>
                <w:sz w:val="20"/>
                <w:szCs w:val="20"/>
              </w:rPr>
              <w:t xml:space="preserve">Nov 2021 Paper </w:t>
            </w:r>
            <w:r w:rsidR="00C9500B" w:rsidRPr="001736B9">
              <w:rPr>
                <w:rFonts w:ascii="Arial" w:hAnsi="Arial" w:cs="Arial"/>
                <w:color w:val="000000"/>
                <w:sz w:val="20"/>
                <w:szCs w:val="20"/>
              </w:rPr>
              <w:t>2</w:t>
            </w:r>
            <w:r w:rsidR="008D1A42" w:rsidRPr="001736B9">
              <w:rPr>
                <w:rFonts w:ascii="Arial" w:hAnsi="Arial" w:cs="Arial"/>
                <w:color w:val="000000"/>
                <w:sz w:val="20"/>
                <w:szCs w:val="20"/>
              </w:rPr>
              <w:t>2</w:t>
            </w:r>
            <w:r w:rsidR="00C9500B" w:rsidRPr="001736B9">
              <w:rPr>
                <w:rFonts w:ascii="Arial" w:hAnsi="Arial" w:cs="Arial"/>
                <w:color w:val="000000"/>
                <w:sz w:val="20"/>
                <w:szCs w:val="20"/>
              </w:rPr>
              <w:t xml:space="preserve"> </w:t>
            </w:r>
            <w:r w:rsidRPr="001736B9">
              <w:rPr>
                <w:rFonts w:ascii="Arial" w:hAnsi="Arial" w:cs="Arial"/>
                <w:color w:val="000000"/>
                <w:sz w:val="20"/>
                <w:szCs w:val="20"/>
              </w:rPr>
              <w:t>Q1</w:t>
            </w:r>
          </w:p>
          <w:p w14:paraId="6DBC73A7" w14:textId="77777777" w:rsidR="00275454" w:rsidRPr="001736B9" w:rsidRDefault="00275454" w:rsidP="00275454">
            <w:pPr>
              <w:pStyle w:val="BodyText"/>
              <w:rPr>
                <w:color w:val="000000"/>
              </w:rPr>
            </w:pPr>
            <w:r w:rsidRPr="001736B9">
              <w:rPr>
                <w:color w:val="000000"/>
              </w:rPr>
              <w:t>N</w:t>
            </w:r>
            <w:r w:rsidR="008D1A42" w:rsidRPr="001736B9">
              <w:rPr>
                <w:color w:val="000000"/>
              </w:rPr>
              <w:t>ov 2021 Paper 23</w:t>
            </w:r>
            <w:r w:rsidRPr="001736B9">
              <w:rPr>
                <w:color w:val="000000"/>
              </w:rPr>
              <w:t xml:space="preserve"> Q</w:t>
            </w:r>
            <w:r w:rsidR="000B5EA5" w:rsidRPr="001736B9">
              <w:rPr>
                <w:color w:val="000000"/>
              </w:rPr>
              <w:t>1</w:t>
            </w:r>
          </w:p>
          <w:p w14:paraId="6DBC73A8" w14:textId="77777777" w:rsidR="00BC4506" w:rsidRPr="001736B9" w:rsidRDefault="008D1A42" w:rsidP="00275454">
            <w:pPr>
              <w:pStyle w:val="BodyText"/>
              <w:rPr>
                <w:color w:val="000000"/>
              </w:rPr>
            </w:pPr>
            <w:r w:rsidRPr="001736B9">
              <w:rPr>
                <w:color w:val="000000"/>
              </w:rPr>
              <w:t>Jun 2021 Paper 21</w:t>
            </w:r>
            <w:r w:rsidR="00275454" w:rsidRPr="001736B9">
              <w:rPr>
                <w:color w:val="000000"/>
              </w:rPr>
              <w:t xml:space="preserve"> Q</w:t>
            </w:r>
            <w:r w:rsidR="000B5EA5" w:rsidRPr="001736B9">
              <w:rPr>
                <w:color w:val="000000"/>
              </w:rPr>
              <w:t>1</w:t>
            </w:r>
          </w:p>
          <w:p w14:paraId="6DBC73A9" w14:textId="77777777" w:rsidR="008D1A42" w:rsidRPr="004E2FD6" w:rsidRDefault="00031F17" w:rsidP="00275454">
            <w:pPr>
              <w:pStyle w:val="BodyText"/>
              <w:rPr>
                <w:i/>
              </w:rPr>
            </w:pPr>
            <w:r w:rsidRPr="001736B9">
              <w:rPr>
                <w:color w:val="000000"/>
              </w:rPr>
              <w:t>Nov 2020 Paper 22 Q1</w:t>
            </w:r>
          </w:p>
        </w:tc>
      </w:tr>
    </w:tbl>
    <w:p w14:paraId="6DBC73AC" w14:textId="77777777" w:rsidR="003947CA" w:rsidRDefault="003947CA" w:rsidP="003947CA">
      <w:pPr>
        <w:rPr>
          <w:rFonts w:ascii="Arial" w:hAnsi="Arial"/>
          <w:bCs/>
          <w:sz w:val="20"/>
          <w:szCs w:val="20"/>
        </w:rPr>
      </w:pPr>
    </w:p>
    <w:p w14:paraId="6DBC73AD"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6DBC73AE" w14:textId="621B71B5" w:rsidR="003947CA" w:rsidRPr="003B3190" w:rsidRDefault="003B3190" w:rsidP="003B3190">
      <w:pPr>
        <w:pStyle w:val="Heading1"/>
      </w:pPr>
      <w:bookmarkStart w:id="9" w:name="_Toc130202090"/>
      <w:r>
        <w:t xml:space="preserve">5. </w:t>
      </w:r>
      <w:r w:rsidR="00A065E5" w:rsidRPr="003B3190">
        <w:t>Education</w:t>
      </w:r>
      <w:bookmarkEnd w:id="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DE7DB3" w:rsidRPr="004A4E17" w14:paraId="6DBC73B3" w14:textId="77777777" w:rsidTr="00393B97">
        <w:trPr>
          <w:tblHeader/>
        </w:trPr>
        <w:tc>
          <w:tcPr>
            <w:tcW w:w="2552" w:type="dxa"/>
            <w:shd w:val="clear" w:color="auto" w:fill="EA5B0C"/>
            <w:tcMar>
              <w:top w:w="113" w:type="dxa"/>
              <w:bottom w:w="113" w:type="dxa"/>
            </w:tcMar>
            <w:vAlign w:val="center"/>
          </w:tcPr>
          <w:p w14:paraId="6DBC73B0" w14:textId="77777777" w:rsidR="00DE7DB3" w:rsidRPr="004A4E17" w:rsidRDefault="00DE7DB3" w:rsidP="00393B97">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6DBC73B1" w14:textId="77777777" w:rsidR="00DE7DB3" w:rsidRPr="004A4E17" w:rsidRDefault="00DE7DB3" w:rsidP="00393B97">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73B2" w14:textId="77777777" w:rsidR="00DE7DB3" w:rsidRPr="00DF2AEF" w:rsidRDefault="00DE7DB3" w:rsidP="00393B97">
            <w:pPr>
              <w:pStyle w:val="TableHead"/>
              <w:spacing w:before="0" w:after="0"/>
            </w:pPr>
            <w:r w:rsidRPr="00DF2AEF">
              <w:t>Suggested teaching activities</w:t>
            </w:r>
          </w:p>
        </w:tc>
      </w:tr>
      <w:tr w:rsidR="00DE7DB3" w:rsidRPr="004A4E17" w14:paraId="6DBC73CE" w14:textId="77777777" w:rsidTr="00393B97">
        <w:tblPrEx>
          <w:tblCellMar>
            <w:top w:w="0" w:type="dxa"/>
            <w:bottom w:w="0" w:type="dxa"/>
          </w:tblCellMar>
        </w:tblPrEx>
        <w:trPr>
          <w:trHeight w:val="487"/>
        </w:trPr>
        <w:tc>
          <w:tcPr>
            <w:tcW w:w="2552" w:type="dxa"/>
            <w:tcMar>
              <w:top w:w="113" w:type="dxa"/>
              <w:bottom w:w="113" w:type="dxa"/>
            </w:tcMar>
          </w:tcPr>
          <w:p w14:paraId="6DBC73B4" w14:textId="25E35C9C" w:rsidR="00DE7DB3" w:rsidRDefault="00A065E5" w:rsidP="002C3C6E">
            <w:pPr>
              <w:pStyle w:val="BodyText"/>
              <w:numPr>
                <w:ilvl w:val="1"/>
                <w:numId w:val="24"/>
              </w:numPr>
              <w:rPr>
                <w:b/>
                <w:lang w:eastAsia="en-GB"/>
              </w:rPr>
            </w:pPr>
            <w:r>
              <w:rPr>
                <w:b/>
                <w:lang w:eastAsia="en-GB"/>
              </w:rPr>
              <w:t>What is education and schooling?</w:t>
            </w:r>
          </w:p>
          <w:p w14:paraId="6DBC73B5" w14:textId="77777777" w:rsidR="00A065E5" w:rsidRDefault="00A065E5" w:rsidP="00A065E5">
            <w:pPr>
              <w:pStyle w:val="BodyText"/>
              <w:ind w:left="-41"/>
              <w:rPr>
                <w:b/>
                <w:lang w:eastAsia="en-GB"/>
              </w:rPr>
            </w:pPr>
          </w:p>
          <w:p w14:paraId="6DBC73B6" w14:textId="77777777" w:rsidR="00A065E5" w:rsidRPr="00A065E5" w:rsidRDefault="00A065E5" w:rsidP="00A065E5">
            <w:pPr>
              <w:pStyle w:val="BodyText"/>
              <w:ind w:left="-41"/>
              <w:rPr>
                <w:lang w:eastAsia="en-GB"/>
              </w:rPr>
            </w:pPr>
            <w:r>
              <w:rPr>
                <w:lang w:eastAsia="en-GB"/>
              </w:rPr>
              <w:t>5.1.1. Formal and informal education</w:t>
            </w:r>
          </w:p>
        </w:tc>
        <w:tc>
          <w:tcPr>
            <w:tcW w:w="2126" w:type="dxa"/>
            <w:tcMar>
              <w:top w:w="113" w:type="dxa"/>
              <w:bottom w:w="113" w:type="dxa"/>
            </w:tcMar>
          </w:tcPr>
          <w:p w14:paraId="6DBC73B7" w14:textId="6DB3F54D" w:rsidR="00DE7DB3" w:rsidRPr="004A4E17" w:rsidRDefault="00083DC0" w:rsidP="003B6095">
            <w:pPr>
              <w:pStyle w:val="BodyText"/>
              <w:rPr>
                <w:lang w:eastAsia="en-GB"/>
              </w:rPr>
            </w:pPr>
            <w:r>
              <w:rPr>
                <w:lang w:eastAsia="en-GB"/>
              </w:rPr>
              <w:t xml:space="preserve">To understand what </w:t>
            </w:r>
            <w:proofErr w:type="gramStart"/>
            <w:r>
              <w:rPr>
                <w:lang w:eastAsia="en-GB"/>
              </w:rPr>
              <w:t xml:space="preserve">is formal and </w:t>
            </w:r>
            <w:r w:rsidR="003B6095">
              <w:rPr>
                <w:lang w:eastAsia="en-GB"/>
              </w:rPr>
              <w:t xml:space="preserve">informal education with reference to </w:t>
            </w:r>
            <w:r>
              <w:rPr>
                <w:lang w:eastAsia="en-GB"/>
              </w:rPr>
              <w:t>differences between formal and informal education</w:t>
            </w:r>
            <w:proofErr w:type="gramEnd"/>
            <w:r>
              <w:rPr>
                <w:lang w:eastAsia="en-GB"/>
              </w:rPr>
              <w:t>, the official curriculum and the hidden curriculum</w:t>
            </w:r>
            <w:r w:rsidR="00E829D6">
              <w:rPr>
                <w:lang w:eastAsia="en-GB"/>
              </w:rPr>
              <w:t>.</w:t>
            </w:r>
          </w:p>
        </w:tc>
        <w:tc>
          <w:tcPr>
            <w:tcW w:w="9923" w:type="dxa"/>
            <w:tcMar>
              <w:top w:w="113" w:type="dxa"/>
              <w:bottom w:w="113" w:type="dxa"/>
            </w:tcMar>
          </w:tcPr>
          <w:p w14:paraId="6DBC73B8" w14:textId="2B5BE0E5" w:rsidR="00AF68E2" w:rsidRPr="00262E32" w:rsidRDefault="00AF68E2" w:rsidP="00AF68E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Introduce what we mean by the concept of ‘education’ via class discussion keeping a note of the key points made on the board. Have a few discussion questions ready to promote argument and debate amongst the class, e.g. What is the point of going to school? Should parents be allowed to buy their children an education? </w:t>
            </w:r>
          </w:p>
          <w:p w14:paraId="6DBC73B9" w14:textId="77777777" w:rsidR="00AF68E2" w:rsidRPr="00262E32" w:rsidRDefault="00AF68E2" w:rsidP="00AF68E2">
            <w:pPr>
              <w:pStyle w:val="ListParagraph"/>
              <w:autoSpaceDE w:val="0"/>
              <w:autoSpaceDN w:val="0"/>
              <w:adjustRightInd w:val="0"/>
              <w:ind w:left="395"/>
              <w:rPr>
                <w:rFonts w:cs="Arial"/>
                <w:lang w:eastAsia="en-GB"/>
              </w:rPr>
            </w:pPr>
          </w:p>
          <w:p w14:paraId="6DBC73BA" w14:textId="4B0CED04" w:rsidR="00AF68E2" w:rsidRPr="00262E32" w:rsidRDefault="00AF68E2" w:rsidP="00AF68E2">
            <w:pPr>
              <w:pStyle w:val="ListParagraph"/>
              <w:autoSpaceDE w:val="0"/>
              <w:autoSpaceDN w:val="0"/>
              <w:adjustRightInd w:val="0"/>
              <w:ind w:left="0"/>
              <w:rPr>
                <w:rFonts w:cs="Arial"/>
                <w:lang w:eastAsia="en-GB"/>
              </w:rPr>
            </w:pPr>
            <w:r w:rsidRPr="00262E32">
              <w:rPr>
                <w:rFonts w:cs="Arial"/>
                <w:lang w:eastAsia="en-GB"/>
              </w:rPr>
              <w:t>Introduce the idea of there being both a formal and an informal type of education and explain</w:t>
            </w:r>
            <w:r w:rsidR="00123AE2" w:rsidRPr="00262E32">
              <w:rPr>
                <w:rFonts w:cs="Arial"/>
                <w:lang w:eastAsia="en-GB"/>
              </w:rPr>
              <w:t xml:space="preserve"> to learners</w:t>
            </w:r>
            <w:r w:rsidRPr="00262E32">
              <w:rPr>
                <w:rFonts w:cs="Arial"/>
                <w:lang w:eastAsia="en-GB"/>
              </w:rPr>
              <w:t xml:space="preserve"> the difference between these. Learners could produce two lists to exemplify the difference in what is learnt in the two types of education. </w:t>
            </w:r>
          </w:p>
          <w:p w14:paraId="6DBC73BB" w14:textId="77777777" w:rsidR="00AF68E2" w:rsidRPr="00262E32" w:rsidRDefault="00AF68E2" w:rsidP="00AF68E2">
            <w:pPr>
              <w:autoSpaceDE w:val="0"/>
              <w:autoSpaceDN w:val="0"/>
              <w:adjustRightInd w:val="0"/>
              <w:rPr>
                <w:rFonts w:ascii="Arial" w:hAnsi="Arial" w:cs="Arial"/>
                <w:sz w:val="20"/>
                <w:szCs w:val="20"/>
                <w:lang w:eastAsia="en-GB"/>
              </w:rPr>
            </w:pPr>
          </w:p>
          <w:p w14:paraId="6DBC73BC" w14:textId="1125FB4B" w:rsidR="00DE7DB3" w:rsidRDefault="00AF68E2" w:rsidP="00AF68E2">
            <w:pPr>
              <w:pStyle w:val="BodyText"/>
              <w:rPr>
                <w:lang w:eastAsia="en-GB"/>
              </w:rPr>
            </w:pPr>
            <w:r>
              <w:rPr>
                <w:lang w:eastAsia="en-GB"/>
              </w:rPr>
              <w:t>E</w:t>
            </w:r>
            <w:r w:rsidRPr="00262E32">
              <w:rPr>
                <w:lang w:eastAsia="en-GB"/>
              </w:rPr>
              <w:t>xpa</w:t>
            </w:r>
            <w:r>
              <w:rPr>
                <w:lang w:eastAsia="en-GB"/>
              </w:rPr>
              <w:t xml:space="preserve">nd on this introductory lesson by </w:t>
            </w:r>
            <w:r w:rsidRPr="00262E32">
              <w:rPr>
                <w:lang w:eastAsia="en-GB"/>
              </w:rPr>
              <w:t>considering what norms, roles and values are found in schools and how these</w:t>
            </w:r>
            <w:r w:rsidR="003153B7">
              <w:rPr>
                <w:lang w:eastAsia="en-GB"/>
              </w:rPr>
              <w:t xml:space="preserve"> are transmitted and encouraged</w:t>
            </w:r>
            <w:r>
              <w:rPr>
                <w:lang w:eastAsia="en-GB"/>
              </w:rPr>
              <w:t xml:space="preserve">. </w:t>
            </w:r>
            <w:r w:rsidRPr="00262E32">
              <w:rPr>
                <w:lang w:eastAsia="en-GB"/>
              </w:rPr>
              <w:t>You could ask learners to identify the norms expected of a learner</w:t>
            </w:r>
            <w:r w:rsidR="004150F2">
              <w:rPr>
                <w:lang w:eastAsia="en-GB"/>
              </w:rPr>
              <w:t xml:space="preserve"> and </w:t>
            </w:r>
            <w:r w:rsidRPr="00262E32">
              <w:rPr>
                <w:lang w:eastAsia="en-GB"/>
              </w:rPr>
              <w:t>teacher in schools and then discuss how these are taught for instance. This could then be followed up with a role play exercise.</w:t>
            </w:r>
          </w:p>
          <w:p w14:paraId="6DBC73BD" w14:textId="77777777" w:rsidR="003153B7" w:rsidRDefault="003153B7" w:rsidP="00AF68E2">
            <w:pPr>
              <w:pStyle w:val="BodyText"/>
              <w:rPr>
                <w:lang w:eastAsia="en-GB"/>
              </w:rPr>
            </w:pPr>
          </w:p>
          <w:p w14:paraId="6DBC73BE" w14:textId="77777777" w:rsidR="003153B7" w:rsidRPr="00262E32" w:rsidRDefault="003153B7" w:rsidP="003153B7">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Link this to the </w:t>
            </w:r>
            <w:r w:rsidRPr="00262E32">
              <w:rPr>
                <w:rFonts w:ascii="Arial" w:hAnsi="Arial" w:cs="Arial"/>
                <w:sz w:val="20"/>
                <w:szCs w:val="20"/>
                <w:lang w:eastAsia="en-GB"/>
              </w:rPr>
              <w:t>key factors in the hidden curriculum and how these are taught and transmitted to learners.</w:t>
            </w:r>
            <w:r>
              <w:rPr>
                <w:rFonts w:ascii="Arial" w:hAnsi="Arial" w:cs="Arial"/>
                <w:sz w:val="20"/>
                <w:szCs w:val="20"/>
                <w:lang w:eastAsia="en-GB"/>
              </w:rPr>
              <w:t xml:space="preserve"> </w:t>
            </w:r>
            <w:r w:rsidRPr="00262E32">
              <w:rPr>
                <w:rFonts w:ascii="Arial" w:hAnsi="Arial" w:cs="Arial"/>
                <w:sz w:val="20"/>
                <w:szCs w:val="20"/>
                <w:lang w:eastAsia="en-GB"/>
              </w:rPr>
              <w:t>Learners should then apply this knowledge to their own school through all or a selection of the following activities:</w:t>
            </w:r>
          </w:p>
          <w:p w14:paraId="6DBC73BF" w14:textId="77777777" w:rsidR="003153B7" w:rsidRPr="00262E32" w:rsidRDefault="003153B7" w:rsidP="002C3C6E">
            <w:pPr>
              <w:pStyle w:val="ListParagraph"/>
              <w:numPr>
                <w:ilvl w:val="0"/>
                <w:numId w:val="10"/>
              </w:numPr>
              <w:autoSpaceDE w:val="0"/>
              <w:autoSpaceDN w:val="0"/>
              <w:adjustRightInd w:val="0"/>
              <w:contextualSpacing w:val="0"/>
              <w:rPr>
                <w:rFonts w:cs="Arial"/>
                <w:lang w:eastAsia="en-GB"/>
              </w:rPr>
            </w:pPr>
            <w:r w:rsidRPr="00262E32">
              <w:rPr>
                <w:rFonts w:cs="Arial"/>
                <w:lang w:eastAsia="en-GB"/>
              </w:rPr>
              <w:t xml:space="preserve">What features of the hidden curriculum can be found in your school? Illustrate with examples. </w:t>
            </w:r>
          </w:p>
          <w:p w14:paraId="6DBC73C0" w14:textId="77777777" w:rsidR="003153B7" w:rsidRPr="00262E32" w:rsidRDefault="003153B7" w:rsidP="002C3C6E">
            <w:pPr>
              <w:pStyle w:val="ListParagraph"/>
              <w:numPr>
                <w:ilvl w:val="0"/>
                <w:numId w:val="10"/>
              </w:numPr>
              <w:autoSpaceDE w:val="0"/>
              <w:autoSpaceDN w:val="0"/>
              <w:adjustRightInd w:val="0"/>
              <w:contextualSpacing w:val="0"/>
              <w:rPr>
                <w:rFonts w:cs="Arial"/>
                <w:lang w:eastAsia="en-GB"/>
              </w:rPr>
            </w:pPr>
            <w:r w:rsidRPr="00262E32">
              <w:rPr>
                <w:rFonts w:cs="Arial"/>
                <w:lang w:eastAsia="en-GB"/>
              </w:rPr>
              <w:t>Are there any examples of the hidden curriculum reflecting the values of society within your school?</w:t>
            </w:r>
          </w:p>
          <w:p w14:paraId="6DBC73C1" w14:textId="31D59AC2" w:rsidR="003153B7" w:rsidRPr="00262E32" w:rsidRDefault="003153B7" w:rsidP="002C3C6E">
            <w:pPr>
              <w:pStyle w:val="ListParagraph"/>
              <w:numPr>
                <w:ilvl w:val="0"/>
                <w:numId w:val="10"/>
              </w:numPr>
              <w:autoSpaceDE w:val="0"/>
              <w:autoSpaceDN w:val="0"/>
              <w:adjustRightInd w:val="0"/>
              <w:contextualSpacing w:val="0"/>
              <w:rPr>
                <w:rFonts w:cs="Arial"/>
                <w:lang w:eastAsia="en-GB"/>
              </w:rPr>
            </w:pPr>
            <w:r w:rsidRPr="00262E32">
              <w:rPr>
                <w:rFonts w:cs="Arial"/>
                <w:lang w:eastAsia="en-GB"/>
              </w:rPr>
              <w:t>Are there any examples of the hidden curriculum in your school that might be described as discriminatory towards ethnic minority learners</w:t>
            </w:r>
            <w:r w:rsidR="002E11B2">
              <w:rPr>
                <w:rFonts w:cs="Arial"/>
                <w:lang w:eastAsia="en-GB"/>
              </w:rPr>
              <w:t xml:space="preserve"> or </w:t>
            </w:r>
            <w:r w:rsidRPr="00262E32">
              <w:rPr>
                <w:rFonts w:cs="Arial"/>
                <w:lang w:eastAsia="en-GB"/>
              </w:rPr>
              <w:t xml:space="preserve">boys or girls? </w:t>
            </w:r>
            <w:r w:rsidRPr="00262E32">
              <w:rPr>
                <w:rFonts w:cs="Arial"/>
                <w:b/>
                <w:lang w:eastAsia="en-GB"/>
              </w:rPr>
              <w:t>(I)</w:t>
            </w:r>
          </w:p>
          <w:p w14:paraId="6DBC73C2" w14:textId="07C405CF" w:rsidR="003153B7" w:rsidRPr="00262E32" w:rsidRDefault="003153B7" w:rsidP="002C3C6E">
            <w:pPr>
              <w:pStyle w:val="ListParagraph"/>
              <w:numPr>
                <w:ilvl w:val="0"/>
                <w:numId w:val="10"/>
              </w:numPr>
              <w:autoSpaceDE w:val="0"/>
              <w:autoSpaceDN w:val="0"/>
              <w:adjustRightInd w:val="0"/>
              <w:contextualSpacing w:val="0"/>
              <w:rPr>
                <w:rFonts w:cs="Arial"/>
                <w:lang w:eastAsia="en-GB"/>
              </w:rPr>
            </w:pPr>
            <w:r w:rsidRPr="00262E32">
              <w:rPr>
                <w:rFonts w:cs="Arial"/>
                <w:lang w:eastAsia="en-GB"/>
              </w:rPr>
              <w:t xml:space="preserve">Learners have a look at their school’s prospectus – </w:t>
            </w:r>
            <w:r>
              <w:rPr>
                <w:rFonts w:cs="Arial"/>
                <w:lang w:eastAsia="en-GB"/>
              </w:rPr>
              <w:t>paper or online version (their official</w:t>
            </w:r>
            <w:r w:rsidRPr="00262E32">
              <w:rPr>
                <w:rFonts w:cs="Arial"/>
                <w:lang w:eastAsia="en-GB"/>
              </w:rPr>
              <w:t xml:space="preserve"> curriculum). They are going to have a go at re-writing it with a focus on the hidden curriculum</w:t>
            </w:r>
            <w:r w:rsidR="002E11B2">
              <w:rPr>
                <w:rFonts w:cs="Arial"/>
                <w:lang w:eastAsia="en-GB"/>
              </w:rPr>
              <w:t>.</w:t>
            </w:r>
            <w:r w:rsidRPr="00262E32">
              <w:rPr>
                <w:rFonts w:cs="Arial"/>
                <w:lang w:eastAsia="en-GB"/>
              </w:rPr>
              <w:t xml:space="preserve"> Working in pairs, learners decide what they are going to focus on and how they are going to present it. Consider including some photography and image manipulation for the learners here too. </w:t>
            </w:r>
          </w:p>
          <w:p w14:paraId="6DBC73C3" w14:textId="77777777" w:rsidR="003153B7" w:rsidRPr="007E70FD" w:rsidRDefault="003153B7" w:rsidP="003153B7">
            <w:pPr>
              <w:pStyle w:val="ListParagraph"/>
              <w:autoSpaceDE w:val="0"/>
              <w:autoSpaceDN w:val="0"/>
              <w:adjustRightInd w:val="0"/>
              <w:ind w:left="395"/>
              <w:rPr>
                <w:rFonts w:cs="Arial"/>
                <w:sz w:val="16"/>
                <w:lang w:eastAsia="en-GB"/>
              </w:rPr>
            </w:pPr>
          </w:p>
          <w:p w14:paraId="6DBC73C4" w14:textId="32EA055F" w:rsidR="003153B7" w:rsidRPr="007E70FD" w:rsidRDefault="002C3C6E" w:rsidP="003153B7">
            <w:pPr>
              <w:autoSpaceDE w:val="0"/>
              <w:autoSpaceDN w:val="0"/>
              <w:adjustRightInd w:val="0"/>
              <w:rPr>
                <w:rFonts w:ascii="Arial" w:hAnsi="Arial" w:cs="Arial"/>
                <w:sz w:val="20"/>
                <w:lang w:eastAsia="en-GB"/>
              </w:rPr>
            </w:pPr>
            <w:r>
              <w:rPr>
                <w:rFonts w:ascii="Arial" w:hAnsi="Arial" w:cs="Arial"/>
                <w:sz w:val="20"/>
                <w:lang w:eastAsia="en-GB"/>
              </w:rPr>
              <w:t>L</w:t>
            </w:r>
            <w:r w:rsidR="003153B7" w:rsidRPr="007E70FD">
              <w:rPr>
                <w:rFonts w:ascii="Arial" w:hAnsi="Arial" w:cs="Arial"/>
                <w:sz w:val="20"/>
                <w:lang w:eastAsia="en-GB"/>
              </w:rPr>
              <w:t xml:space="preserve">earners present the information as an official document – Microsoft Publisher or a similar program would be well suited to this task. Learners should add quotes from teachers and </w:t>
            </w:r>
            <w:r w:rsidR="002E11B2">
              <w:rPr>
                <w:rFonts w:ascii="Arial" w:hAnsi="Arial" w:cs="Arial"/>
                <w:sz w:val="20"/>
                <w:lang w:eastAsia="en-GB"/>
              </w:rPr>
              <w:t xml:space="preserve">other </w:t>
            </w:r>
            <w:r w:rsidR="003153B7" w:rsidRPr="007E70FD">
              <w:rPr>
                <w:rFonts w:ascii="Arial" w:hAnsi="Arial" w:cs="Arial"/>
                <w:sz w:val="20"/>
                <w:lang w:eastAsia="en-GB"/>
              </w:rPr>
              <w:t xml:space="preserve">learners too. </w:t>
            </w:r>
          </w:p>
          <w:p w14:paraId="6DBC73C5" w14:textId="77777777" w:rsidR="003153B7" w:rsidRDefault="003153B7" w:rsidP="003153B7">
            <w:pPr>
              <w:autoSpaceDE w:val="0"/>
              <w:autoSpaceDN w:val="0"/>
              <w:adjustRightInd w:val="0"/>
              <w:rPr>
                <w:rFonts w:cs="Arial"/>
                <w:lang w:eastAsia="en-GB"/>
              </w:rPr>
            </w:pPr>
          </w:p>
          <w:p w14:paraId="6DBC73C6" w14:textId="5E372B17" w:rsidR="00EE63DB" w:rsidRDefault="00EE63DB" w:rsidP="00AF68E2">
            <w:pPr>
              <w:pStyle w:val="BodyText"/>
              <w:rPr>
                <w:lang w:eastAsia="en-GB"/>
              </w:rPr>
            </w:pPr>
            <w:r>
              <w:rPr>
                <w:lang w:eastAsia="en-GB"/>
              </w:rPr>
              <w:t xml:space="preserve">Learners investigate how education has changed over the years in their country in terms of both the official and the hidden curriculum. They could interview some older family or </w:t>
            </w:r>
            <w:r w:rsidR="00003DF0">
              <w:rPr>
                <w:lang w:eastAsia="en-GB"/>
              </w:rPr>
              <w:t>staff</w:t>
            </w:r>
            <w:r>
              <w:rPr>
                <w:lang w:eastAsia="en-GB"/>
              </w:rPr>
              <w:t xml:space="preserve"> members. They present their findings to the class and compare own educational experience. </w:t>
            </w:r>
          </w:p>
          <w:p w14:paraId="6DBC73C7" w14:textId="77777777" w:rsidR="00E73C7E" w:rsidRDefault="00E73C7E" w:rsidP="00AF68E2">
            <w:pPr>
              <w:pStyle w:val="BodyText"/>
              <w:rPr>
                <w:lang w:eastAsia="en-GB"/>
              </w:rPr>
            </w:pPr>
          </w:p>
          <w:p w14:paraId="6DBC73C8" w14:textId="5FF26AA7" w:rsidR="00E73C7E" w:rsidRDefault="00E73C7E" w:rsidP="002C3C6E">
            <w:pPr>
              <w:pStyle w:val="BodyText"/>
              <w:spacing w:before="60" w:after="60"/>
              <w:rPr>
                <w:lang w:eastAsia="en-GB"/>
              </w:rPr>
            </w:pPr>
            <w:r>
              <w:rPr>
                <w:lang w:eastAsia="en-GB"/>
              </w:rPr>
              <w:t xml:space="preserve">Information on the hidden curriculum </w:t>
            </w:r>
            <w:hyperlink r:id="rId223" w:history="1">
              <w:r w:rsidR="002C3C6E">
                <w:rPr>
                  <w:rStyle w:val="Hyperlink"/>
                  <w:rFonts w:cs="Arial"/>
                  <w:lang w:eastAsia="en-GB"/>
                </w:rPr>
                <w:t>www.</w:t>
              </w:r>
              <w:r w:rsidRPr="002112A0">
                <w:rPr>
                  <w:rStyle w:val="Hyperlink"/>
                  <w:rFonts w:cs="Arial"/>
                  <w:lang w:eastAsia="en-GB"/>
                </w:rPr>
                <w:t>twinkl.com/teaching-wiki/hidden-curriculum</w:t>
              </w:r>
            </w:hyperlink>
            <w:r>
              <w:rPr>
                <w:lang w:eastAsia="en-GB"/>
              </w:rPr>
              <w:t xml:space="preserve"> </w:t>
            </w:r>
          </w:p>
          <w:p w14:paraId="6DBC73CA" w14:textId="77777777" w:rsidR="00E73C7E" w:rsidRDefault="00E73C7E" w:rsidP="002C3C6E">
            <w:pPr>
              <w:pStyle w:val="BodyText"/>
              <w:spacing w:before="60" w:after="60"/>
              <w:rPr>
                <w:lang w:eastAsia="en-GB"/>
              </w:rPr>
            </w:pPr>
            <w:r>
              <w:rPr>
                <w:lang w:eastAsia="en-GB"/>
              </w:rPr>
              <w:t>Video</w:t>
            </w:r>
            <w:r w:rsidR="003153B7">
              <w:rPr>
                <w:lang w:eastAsia="en-GB"/>
              </w:rPr>
              <w:t xml:space="preserve"> </w:t>
            </w:r>
            <w:r w:rsidR="003B6095">
              <w:rPr>
                <w:lang w:eastAsia="en-GB"/>
              </w:rPr>
              <w:t xml:space="preserve">lessons </w:t>
            </w:r>
            <w:r>
              <w:rPr>
                <w:lang w:eastAsia="en-GB"/>
              </w:rPr>
              <w:t xml:space="preserve">on the hidden curriculum </w:t>
            </w:r>
            <w:hyperlink r:id="rId224" w:history="1">
              <w:r w:rsidRPr="002112A0">
                <w:rPr>
                  <w:rStyle w:val="Hyperlink"/>
                  <w:rFonts w:cs="Arial"/>
                  <w:lang w:eastAsia="en-GB"/>
                </w:rPr>
                <w:t>https://youtu.be/NuLhmDE9Exo</w:t>
              </w:r>
            </w:hyperlink>
            <w:r w:rsidR="003153B7">
              <w:rPr>
                <w:lang w:eastAsia="en-GB"/>
              </w:rPr>
              <w:t>,</w:t>
            </w:r>
            <w:r>
              <w:rPr>
                <w:lang w:eastAsia="en-GB"/>
              </w:rPr>
              <w:t xml:space="preserve"> </w:t>
            </w:r>
            <w:hyperlink r:id="rId225" w:history="1">
              <w:r w:rsidR="003153B7" w:rsidRPr="002112A0">
                <w:rPr>
                  <w:rStyle w:val="Hyperlink"/>
                  <w:rFonts w:cs="Arial"/>
                </w:rPr>
                <w:t>https://youtu.be/7uGsaj2HLpo</w:t>
              </w:r>
            </w:hyperlink>
          </w:p>
          <w:p w14:paraId="6DBC73CD" w14:textId="7F9C4EA3" w:rsidR="00E73C7E" w:rsidRPr="00DB2C1F" w:rsidRDefault="00E73C7E" w:rsidP="002C3C6E">
            <w:pPr>
              <w:pStyle w:val="BodyText"/>
              <w:spacing w:before="60" w:after="60"/>
              <w:rPr>
                <w:lang w:eastAsia="en-GB"/>
              </w:rPr>
            </w:pPr>
            <w:r>
              <w:rPr>
                <w:lang w:eastAsia="en-GB"/>
              </w:rPr>
              <w:t xml:space="preserve">Sociology of education (can be used throughout the whole unit)  </w:t>
            </w:r>
            <w:hyperlink r:id="rId226" w:history="1">
              <w:r w:rsidR="002C3C6E">
                <w:rPr>
                  <w:rStyle w:val="Hyperlink"/>
                  <w:rFonts w:cs="Arial"/>
                  <w:lang w:eastAsia="en-GB"/>
                </w:rPr>
                <w:t>www.</w:t>
              </w:r>
              <w:r w:rsidRPr="002112A0">
                <w:rPr>
                  <w:rStyle w:val="Hyperlink"/>
                  <w:rFonts w:cs="Arial"/>
                  <w:lang w:eastAsia="en-GB"/>
                </w:rPr>
                <w:t>studysmarter.co.uk/explanations/social-studies/sociology-of-education/</w:t>
              </w:r>
            </w:hyperlink>
            <w:r>
              <w:rPr>
                <w:lang w:eastAsia="en-GB"/>
              </w:rPr>
              <w:t xml:space="preserve">  </w:t>
            </w:r>
          </w:p>
        </w:tc>
      </w:tr>
      <w:tr w:rsidR="00DE7DB3" w:rsidRPr="004A4E17" w14:paraId="6DBC73DC" w14:textId="77777777" w:rsidTr="00393B97">
        <w:tblPrEx>
          <w:tblCellMar>
            <w:top w:w="0" w:type="dxa"/>
            <w:bottom w:w="0" w:type="dxa"/>
          </w:tblCellMar>
        </w:tblPrEx>
        <w:tc>
          <w:tcPr>
            <w:tcW w:w="2552" w:type="dxa"/>
            <w:tcMar>
              <w:top w:w="113" w:type="dxa"/>
              <w:bottom w:w="113" w:type="dxa"/>
            </w:tcMar>
          </w:tcPr>
          <w:p w14:paraId="6DBC73CF" w14:textId="520B35C5" w:rsidR="00DE7DB3" w:rsidRPr="004A4E17" w:rsidRDefault="008A567F" w:rsidP="002C3C6E">
            <w:pPr>
              <w:pStyle w:val="BodyText"/>
              <w:numPr>
                <w:ilvl w:val="2"/>
                <w:numId w:val="25"/>
              </w:numPr>
              <w:rPr>
                <w:lang w:eastAsia="en-GB"/>
              </w:rPr>
            </w:pPr>
            <w:r>
              <w:rPr>
                <w:lang w:eastAsia="en-GB"/>
              </w:rPr>
              <w:t>Different types of schools: the effectiveness of different types of schools</w:t>
            </w:r>
          </w:p>
        </w:tc>
        <w:tc>
          <w:tcPr>
            <w:tcW w:w="2126" w:type="dxa"/>
            <w:tcMar>
              <w:top w:w="113" w:type="dxa"/>
              <w:bottom w:w="113" w:type="dxa"/>
            </w:tcMar>
          </w:tcPr>
          <w:p w14:paraId="6DBC73D0" w14:textId="2BD683D5" w:rsidR="00DE7DB3" w:rsidRPr="004A4E17" w:rsidRDefault="008A567F" w:rsidP="00393B97">
            <w:pPr>
              <w:pStyle w:val="BodyText"/>
              <w:rPr>
                <w:lang w:eastAsia="en-GB"/>
              </w:rPr>
            </w:pPr>
            <w:r>
              <w:rPr>
                <w:lang w:eastAsia="en-GB"/>
              </w:rPr>
              <w:t xml:space="preserve">To understand the effectiveness of the different types of schools, </w:t>
            </w:r>
            <w:proofErr w:type="gramStart"/>
            <w:r>
              <w:rPr>
                <w:lang w:eastAsia="en-GB"/>
              </w:rPr>
              <w:t>e.g.</w:t>
            </w:r>
            <w:proofErr w:type="gramEnd"/>
            <w:r>
              <w:rPr>
                <w:lang w:eastAsia="en-GB"/>
              </w:rPr>
              <w:t xml:space="preserve"> state/public, private, selective/non-selective, single sex, co-educational, faith schools and international schools</w:t>
            </w:r>
            <w:r w:rsidR="00E829D6">
              <w:rPr>
                <w:lang w:eastAsia="en-GB"/>
              </w:rPr>
              <w:t>.</w:t>
            </w:r>
          </w:p>
        </w:tc>
        <w:tc>
          <w:tcPr>
            <w:tcW w:w="9923" w:type="dxa"/>
            <w:tcMar>
              <w:top w:w="113" w:type="dxa"/>
              <w:bottom w:w="113" w:type="dxa"/>
            </w:tcMar>
          </w:tcPr>
          <w:p w14:paraId="6DBC73D1" w14:textId="77777777" w:rsidR="008A567F" w:rsidRDefault="008A567F" w:rsidP="008A567F">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Learners can be asked to brainstorm all the different types of schools they know – collate ideas together on the board. They should then be set a research task to find out about the other key types of schools mentioned in the syllabus</w:t>
            </w:r>
            <w:r>
              <w:rPr>
                <w:rFonts w:ascii="Arial" w:hAnsi="Arial" w:cs="Arial"/>
                <w:sz w:val="20"/>
                <w:szCs w:val="20"/>
                <w:lang w:eastAsia="en-GB"/>
              </w:rPr>
              <w:t>,</w:t>
            </w:r>
            <w:r w:rsidRPr="00262E32">
              <w:rPr>
                <w:rFonts w:ascii="Arial" w:hAnsi="Arial" w:cs="Arial"/>
                <w:sz w:val="20"/>
                <w:szCs w:val="20"/>
                <w:lang w:eastAsia="en-GB"/>
              </w:rPr>
              <w:t xml:space="preserve"> </w:t>
            </w:r>
            <w:proofErr w:type="gramStart"/>
            <w:r w:rsidRPr="00262E32">
              <w:rPr>
                <w:rFonts w:ascii="Arial" w:hAnsi="Arial" w:cs="Arial"/>
                <w:sz w:val="20"/>
                <w:szCs w:val="20"/>
                <w:lang w:eastAsia="en-GB"/>
              </w:rPr>
              <w:t>e.g.</w:t>
            </w:r>
            <w:proofErr w:type="gramEnd"/>
            <w:r>
              <w:rPr>
                <w:rFonts w:ascii="Arial" w:hAnsi="Arial" w:cs="Arial"/>
                <w:sz w:val="20"/>
                <w:szCs w:val="20"/>
                <w:lang w:eastAsia="en-GB"/>
              </w:rPr>
              <w:t xml:space="preserve"> single sex</w:t>
            </w:r>
            <w:r w:rsidRPr="00262E32">
              <w:rPr>
                <w:rFonts w:ascii="Arial" w:hAnsi="Arial" w:cs="Arial"/>
                <w:sz w:val="20"/>
                <w:szCs w:val="20"/>
                <w:lang w:eastAsia="en-GB"/>
              </w:rPr>
              <w:t xml:space="preserve"> </w:t>
            </w:r>
            <w:r>
              <w:rPr>
                <w:rFonts w:ascii="Arial" w:hAnsi="Arial" w:cs="Arial"/>
                <w:sz w:val="20"/>
                <w:szCs w:val="20"/>
                <w:lang w:eastAsia="en-GB"/>
              </w:rPr>
              <w:t xml:space="preserve">schools. </w:t>
            </w:r>
            <w:r w:rsidRPr="00262E32">
              <w:rPr>
                <w:rFonts w:ascii="Arial" w:hAnsi="Arial" w:cs="Arial"/>
                <w:b/>
                <w:sz w:val="20"/>
                <w:szCs w:val="20"/>
                <w:lang w:eastAsia="en-GB"/>
              </w:rPr>
              <w:t xml:space="preserve">(I) </w:t>
            </w:r>
          </w:p>
          <w:p w14:paraId="6DBC73D2" w14:textId="77777777" w:rsidR="008A567F" w:rsidRDefault="008A567F" w:rsidP="008A567F">
            <w:pPr>
              <w:autoSpaceDE w:val="0"/>
              <w:autoSpaceDN w:val="0"/>
              <w:adjustRightInd w:val="0"/>
              <w:rPr>
                <w:rFonts w:ascii="Arial" w:hAnsi="Arial" w:cs="Arial"/>
                <w:b/>
                <w:sz w:val="20"/>
                <w:szCs w:val="20"/>
                <w:lang w:eastAsia="en-GB"/>
              </w:rPr>
            </w:pPr>
          </w:p>
          <w:p w14:paraId="6DBC73D3" w14:textId="759AC0CE" w:rsidR="008A567F" w:rsidRPr="00262E32" w:rsidRDefault="008A567F" w:rsidP="008A567F">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Once all the different types of schools have been discovered, split learners into pairs and get them to produce a short presentation for their peers about a type of school – these could be drawn randomly from a </w:t>
            </w:r>
            <w:proofErr w:type="gramStart"/>
            <w:r w:rsidRPr="00262E32">
              <w:rPr>
                <w:rFonts w:ascii="Arial" w:hAnsi="Arial" w:cs="Arial"/>
                <w:sz w:val="20"/>
                <w:szCs w:val="20"/>
                <w:lang w:eastAsia="en-GB"/>
              </w:rPr>
              <w:t>hat</w:t>
            </w:r>
            <w:proofErr w:type="gramEnd"/>
            <w:r w:rsidRPr="00262E32">
              <w:rPr>
                <w:rFonts w:ascii="Arial" w:hAnsi="Arial" w:cs="Arial"/>
                <w:sz w:val="20"/>
                <w:szCs w:val="20"/>
                <w:lang w:eastAsia="en-GB"/>
              </w:rPr>
              <w:t xml:space="preserve"> or you could differentiate based on ability. Encourage them to include visuals and opinions into their presentations,</w:t>
            </w:r>
            <w:r>
              <w:rPr>
                <w:rFonts w:ascii="Arial" w:hAnsi="Arial" w:cs="Arial"/>
                <w:sz w:val="20"/>
                <w:szCs w:val="20"/>
                <w:lang w:eastAsia="en-GB"/>
              </w:rPr>
              <w:t xml:space="preserve"> </w:t>
            </w:r>
            <w:r w:rsidR="00F444A2">
              <w:rPr>
                <w:rFonts w:ascii="Arial" w:hAnsi="Arial" w:cs="Arial"/>
                <w:sz w:val="20"/>
                <w:szCs w:val="20"/>
                <w:lang w:eastAsia="en-GB"/>
              </w:rPr>
              <w:t>for example for them</w:t>
            </w:r>
            <w:r w:rsidRPr="00262E32">
              <w:rPr>
                <w:rFonts w:ascii="Arial" w:hAnsi="Arial" w:cs="Arial"/>
                <w:sz w:val="20"/>
                <w:szCs w:val="20"/>
                <w:lang w:eastAsia="en-GB"/>
              </w:rPr>
              <w:t xml:space="preserve"> to consider the advantages and disadvantages of private education. </w:t>
            </w:r>
          </w:p>
          <w:p w14:paraId="6DBC73D4" w14:textId="77777777" w:rsidR="008A567F" w:rsidRPr="00262E32" w:rsidRDefault="008A567F" w:rsidP="008A567F">
            <w:pPr>
              <w:pStyle w:val="ListParagraph"/>
              <w:autoSpaceDE w:val="0"/>
              <w:autoSpaceDN w:val="0"/>
              <w:adjustRightInd w:val="0"/>
              <w:ind w:left="395"/>
              <w:rPr>
                <w:rFonts w:cs="Arial"/>
                <w:lang w:eastAsia="en-GB"/>
              </w:rPr>
            </w:pPr>
          </w:p>
          <w:p w14:paraId="6DBC73D5" w14:textId="5B0D012F" w:rsidR="008A567F" w:rsidRDefault="008A567F" w:rsidP="008A567F">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Learners use all the information to ensure understanding. For example, they could write a newspaper article for their </w:t>
            </w:r>
            <w:r>
              <w:rPr>
                <w:rFonts w:ascii="Arial" w:hAnsi="Arial" w:cs="Arial"/>
                <w:sz w:val="20"/>
                <w:szCs w:val="20"/>
                <w:lang w:eastAsia="en-GB"/>
              </w:rPr>
              <w:t>school/</w:t>
            </w:r>
            <w:r w:rsidRPr="00262E32">
              <w:rPr>
                <w:rFonts w:ascii="Arial" w:hAnsi="Arial" w:cs="Arial"/>
                <w:sz w:val="20"/>
                <w:szCs w:val="20"/>
                <w:lang w:eastAsia="en-GB"/>
              </w:rPr>
              <w:t xml:space="preserve">local paper about the different types of schools. Or they could write a short story </w:t>
            </w:r>
            <w:r w:rsidR="00F444A2">
              <w:rPr>
                <w:rFonts w:ascii="Arial" w:hAnsi="Arial" w:cs="Arial"/>
                <w:sz w:val="20"/>
                <w:szCs w:val="20"/>
                <w:lang w:eastAsia="en-GB"/>
              </w:rPr>
              <w:t>which</w:t>
            </w:r>
            <w:r w:rsidRPr="00262E32">
              <w:rPr>
                <w:rFonts w:ascii="Arial" w:hAnsi="Arial" w:cs="Arial"/>
                <w:sz w:val="20"/>
                <w:szCs w:val="20"/>
                <w:lang w:eastAsia="en-GB"/>
              </w:rPr>
              <w:t xml:space="preserve"> include</w:t>
            </w:r>
            <w:r w:rsidR="00F444A2">
              <w:rPr>
                <w:rFonts w:ascii="Arial" w:hAnsi="Arial" w:cs="Arial"/>
                <w:sz w:val="20"/>
                <w:szCs w:val="20"/>
                <w:lang w:eastAsia="en-GB"/>
              </w:rPr>
              <w:t>s</w:t>
            </w:r>
            <w:r w:rsidRPr="00262E32">
              <w:rPr>
                <w:rFonts w:ascii="Arial" w:hAnsi="Arial" w:cs="Arial"/>
                <w:sz w:val="20"/>
                <w:szCs w:val="20"/>
                <w:lang w:eastAsia="en-GB"/>
              </w:rPr>
              <w:t xml:space="preserve"> all the different types of schools they’ve been introduced to. They could consider which types of schools they would/would not like to attend and why. These could be </w:t>
            </w:r>
            <w:r w:rsidR="0087379D">
              <w:rPr>
                <w:rFonts w:ascii="Arial" w:hAnsi="Arial" w:cs="Arial"/>
                <w:sz w:val="20"/>
                <w:szCs w:val="20"/>
                <w:lang w:eastAsia="en-GB"/>
              </w:rPr>
              <w:t xml:space="preserve">done </w:t>
            </w:r>
            <w:r w:rsidRPr="00262E32">
              <w:rPr>
                <w:rFonts w:ascii="Arial" w:hAnsi="Arial" w:cs="Arial"/>
                <w:sz w:val="20"/>
                <w:szCs w:val="20"/>
                <w:lang w:eastAsia="en-GB"/>
              </w:rPr>
              <w:t xml:space="preserve">in class or as homework. </w:t>
            </w:r>
            <w:r>
              <w:rPr>
                <w:rFonts w:ascii="Arial" w:hAnsi="Arial" w:cs="Arial"/>
                <w:b/>
                <w:sz w:val="20"/>
                <w:szCs w:val="20"/>
                <w:lang w:eastAsia="en-GB"/>
              </w:rPr>
              <w:t>(</w:t>
            </w:r>
            <w:r w:rsidRPr="00262E32">
              <w:rPr>
                <w:rFonts w:ascii="Arial" w:hAnsi="Arial" w:cs="Arial"/>
                <w:b/>
                <w:sz w:val="20"/>
                <w:szCs w:val="20"/>
                <w:lang w:eastAsia="en-GB"/>
              </w:rPr>
              <w:t>I)</w:t>
            </w:r>
          </w:p>
          <w:p w14:paraId="6DBC73D6" w14:textId="77777777" w:rsidR="008A567F" w:rsidRDefault="008A567F" w:rsidP="008A567F">
            <w:pPr>
              <w:autoSpaceDE w:val="0"/>
              <w:autoSpaceDN w:val="0"/>
              <w:adjustRightInd w:val="0"/>
              <w:rPr>
                <w:rFonts w:ascii="Arial" w:hAnsi="Arial" w:cs="Arial"/>
                <w:b/>
                <w:sz w:val="20"/>
                <w:szCs w:val="20"/>
                <w:lang w:eastAsia="en-GB"/>
              </w:rPr>
            </w:pPr>
          </w:p>
          <w:p w14:paraId="6DBC73D7" w14:textId="50B3E04A" w:rsidR="00902886" w:rsidRDefault="0087379D" w:rsidP="00902886">
            <w:pPr>
              <w:pStyle w:val="BodyText"/>
            </w:pPr>
            <w:r>
              <w:t>L</w:t>
            </w:r>
            <w:r w:rsidR="00902886">
              <w:t xml:space="preserve">earners to read the case study </w:t>
            </w:r>
            <w:r w:rsidR="001F3149">
              <w:rPr>
                <w:i/>
              </w:rPr>
              <w:t xml:space="preserve">The American School of Dubai </w:t>
            </w:r>
            <w:r w:rsidR="00902886">
              <w:t xml:space="preserve">in Blundell and Roberts, </w:t>
            </w:r>
            <w:r w:rsidR="00902886">
              <w:rPr>
                <w:i/>
              </w:rPr>
              <w:t>Sociology for Cambridge IGCSE and O Level</w:t>
            </w:r>
            <w:r w:rsidR="00902886">
              <w:t>.</w:t>
            </w:r>
            <w:r w:rsidR="001F3149">
              <w:t xml:space="preserve"> </w:t>
            </w:r>
            <w:r w:rsidR="00CD4D93">
              <w:t xml:space="preserve">Look through </w:t>
            </w:r>
            <w:hyperlink r:id="rId227" w:history="1">
              <w:r w:rsidR="002C3C6E">
                <w:rPr>
                  <w:rStyle w:val="Hyperlink"/>
                  <w:rFonts w:cs="Arial"/>
                </w:rPr>
                <w:t>www.</w:t>
              </w:r>
              <w:r w:rsidR="001F3149" w:rsidRPr="002112A0">
                <w:rPr>
                  <w:rStyle w:val="Hyperlink"/>
                  <w:rFonts w:cs="Arial"/>
                </w:rPr>
                <w:t>asdubai.org/about-asd</w:t>
              </w:r>
            </w:hyperlink>
            <w:r w:rsidR="001F3149">
              <w:t xml:space="preserve">, </w:t>
            </w:r>
            <w:r w:rsidR="00902886">
              <w:t>to help learners complete the ta</w:t>
            </w:r>
            <w:r w:rsidR="0074457D">
              <w:t xml:space="preserve">sks. Discuss answers as a class, explaining the similarities and differences </w:t>
            </w:r>
            <w:r w:rsidR="00F0755D">
              <w:t xml:space="preserve">between this </w:t>
            </w:r>
            <w:r w:rsidR="002B007A">
              <w:t xml:space="preserve">school and yours. </w:t>
            </w:r>
            <w:r w:rsidR="00F0755D">
              <w:t xml:space="preserve">Additionally, discuss the strengths and limitations of each. </w:t>
            </w:r>
          </w:p>
          <w:p w14:paraId="6DBC73D8" w14:textId="77777777" w:rsidR="00902886" w:rsidRDefault="00902886" w:rsidP="00902886">
            <w:pPr>
              <w:pStyle w:val="BodyText"/>
            </w:pPr>
          </w:p>
          <w:p w14:paraId="6DBC73D9" w14:textId="48CB09C0" w:rsidR="0074457D" w:rsidRDefault="002B007A" w:rsidP="00902886">
            <w:pPr>
              <w:pStyle w:val="BodyText"/>
            </w:pPr>
            <w:r>
              <w:t>A s</w:t>
            </w:r>
            <w:r w:rsidR="0074457D">
              <w:t xml:space="preserve">hort video presentation on different types of schools  </w:t>
            </w:r>
            <w:hyperlink r:id="rId228" w:history="1">
              <w:r w:rsidR="002C3C6E">
                <w:rPr>
                  <w:rStyle w:val="Hyperlink"/>
                  <w:rFonts w:cs="Arial"/>
                </w:rPr>
                <w:t>www.</w:t>
              </w:r>
              <w:r w:rsidR="0074457D" w:rsidRPr="002112A0">
                <w:rPr>
                  <w:rStyle w:val="Hyperlink"/>
                  <w:rFonts w:cs="Arial"/>
                </w:rPr>
                <w:t>showme.com/sh/?h=XmMIjkO</w:t>
              </w:r>
            </w:hyperlink>
            <w:r w:rsidR="0074457D">
              <w:t xml:space="preserve"> </w:t>
            </w:r>
          </w:p>
          <w:p w14:paraId="6DBC73DA" w14:textId="77777777" w:rsidR="008A567F" w:rsidRDefault="008A567F" w:rsidP="008A567F">
            <w:pPr>
              <w:autoSpaceDE w:val="0"/>
              <w:autoSpaceDN w:val="0"/>
              <w:adjustRightInd w:val="0"/>
              <w:rPr>
                <w:rFonts w:ascii="Arial" w:hAnsi="Arial" w:cs="Arial"/>
                <w:b/>
                <w:sz w:val="20"/>
                <w:szCs w:val="20"/>
                <w:lang w:eastAsia="en-GB"/>
              </w:rPr>
            </w:pPr>
          </w:p>
          <w:p w14:paraId="6DBC73DB" w14:textId="515452A7" w:rsidR="00DE7DB3" w:rsidRPr="004A4E17" w:rsidRDefault="00000000" w:rsidP="008A567F">
            <w:pPr>
              <w:pStyle w:val="BodyText"/>
            </w:pPr>
            <w:hyperlink r:id="rId229" w:history="1">
              <w:r w:rsidR="002C3C6E" w:rsidRPr="009773E0">
                <w:rPr>
                  <w:rStyle w:val="Hyperlink"/>
                  <w:rFonts w:cs="Arial"/>
                  <w:iCs/>
                </w:rPr>
                <w:t>www.</w:t>
              </w:r>
              <w:r w:rsidR="002C3C6E" w:rsidRPr="009773E0">
                <w:rPr>
                  <w:rStyle w:val="Hyperlink"/>
                  <w:rFonts w:cs="Arial"/>
                  <w:bCs/>
                  <w:iCs/>
                </w:rPr>
                <w:t>sands</w:t>
              </w:r>
              <w:r w:rsidR="002C3C6E" w:rsidRPr="009773E0">
                <w:rPr>
                  <w:rStyle w:val="Hyperlink"/>
                  <w:rFonts w:cs="Arial"/>
                  <w:iCs/>
                </w:rPr>
                <w:t>-</w:t>
              </w:r>
              <w:r w:rsidR="002C3C6E" w:rsidRPr="009773E0">
                <w:rPr>
                  <w:rStyle w:val="Hyperlink"/>
                  <w:rFonts w:cs="Arial"/>
                  <w:bCs/>
                  <w:iCs/>
                </w:rPr>
                <w:t>school</w:t>
              </w:r>
              <w:r w:rsidR="002C3C6E" w:rsidRPr="009773E0">
                <w:rPr>
                  <w:rStyle w:val="Hyperlink"/>
                  <w:rFonts w:cs="Arial"/>
                  <w:iCs/>
                </w:rPr>
                <w:t>.co.uk/–</w:t>
              </w:r>
            </w:hyperlink>
            <w:r w:rsidR="002C3C6E">
              <w:rPr>
                <w:iCs/>
              </w:rPr>
              <w:t xml:space="preserve"> </w:t>
            </w:r>
            <w:r w:rsidR="008A567F" w:rsidRPr="00262E32">
              <w:rPr>
                <w:iCs/>
              </w:rPr>
              <w:t>use the website links to navigate th</w:t>
            </w:r>
            <w:r w:rsidR="008A567F">
              <w:rPr>
                <w:iCs/>
              </w:rPr>
              <w:t>rough this alternative school.</w:t>
            </w:r>
          </w:p>
        </w:tc>
      </w:tr>
      <w:tr w:rsidR="00DE7DB3" w:rsidRPr="004A4E17" w14:paraId="6DBC73E9" w14:textId="77777777" w:rsidTr="00393B97">
        <w:tblPrEx>
          <w:tblCellMar>
            <w:top w:w="0" w:type="dxa"/>
            <w:bottom w:w="0" w:type="dxa"/>
          </w:tblCellMar>
        </w:tblPrEx>
        <w:tc>
          <w:tcPr>
            <w:tcW w:w="2552" w:type="dxa"/>
            <w:tcMar>
              <w:top w:w="113" w:type="dxa"/>
              <w:bottom w:w="113" w:type="dxa"/>
            </w:tcMar>
          </w:tcPr>
          <w:p w14:paraId="6DBC73DD" w14:textId="1E52D50C" w:rsidR="00DE7DB3" w:rsidRPr="004A4E17" w:rsidRDefault="0074457D" w:rsidP="002C3C6E">
            <w:pPr>
              <w:pStyle w:val="BodyText"/>
              <w:numPr>
                <w:ilvl w:val="2"/>
                <w:numId w:val="25"/>
              </w:numPr>
              <w:rPr>
                <w:lang w:eastAsia="en-GB"/>
              </w:rPr>
            </w:pPr>
            <w:r>
              <w:rPr>
                <w:lang w:eastAsia="en-GB"/>
              </w:rPr>
              <w:t>Alternative approaches to education</w:t>
            </w:r>
          </w:p>
        </w:tc>
        <w:tc>
          <w:tcPr>
            <w:tcW w:w="2126" w:type="dxa"/>
            <w:tcMar>
              <w:top w:w="113" w:type="dxa"/>
              <w:bottom w:w="113" w:type="dxa"/>
            </w:tcMar>
          </w:tcPr>
          <w:p w14:paraId="6DBC73DE" w14:textId="77777777" w:rsidR="00DE7DB3" w:rsidRPr="004A4E17" w:rsidRDefault="00CD4D93" w:rsidP="00393B97">
            <w:pPr>
              <w:pStyle w:val="BodyText"/>
              <w:rPr>
                <w:lang w:eastAsia="en-GB"/>
              </w:rPr>
            </w:pPr>
            <w:r>
              <w:rPr>
                <w:lang w:eastAsia="en-GB"/>
              </w:rPr>
              <w:t xml:space="preserve">To learn about alternative approaches to education, including </w:t>
            </w:r>
            <w:r w:rsidR="00DC0D58">
              <w:rPr>
                <w:lang w:eastAsia="en-GB"/>
              </w:rPr>
              <w:t xml:space="preserve">online learning, </w:t>
            </w:r>
            <w:proofErr w:type="spellStart"/>
            <w:r w:rsidR="0031363F">
              <w:rPr>
                <w:lang w:eastAsia="en-GB"/>
              </w:rPr>
              <w:t>homeschooling</w:t>
            </w:r>
            <w:proofErr w:type="spellEnd"/>
            <w:r w:rsidR="0031363F">
              <w:rPr>
                <w:lang w:eastAsia="en-GB"/>
              </w:rPr>
              <w:t xml:space="preserve">, unschooling, vocational </w:t>
            </w:r>
            <w:proofErr w:type="gramStart"/>
            <w:r w:rsidR="0031363F">
              <w:rPr>
                <w:lang w:eastAsia="en-GB"/>
              </w:rPr>
              <w:t>learning</w:t>
            </w:r>
            <w:proofErr w:type="gramEnd"/>
            <w:r w:rsidR="0031363F">
              <w:rPr>
                <w:lang w:eastAsia="en-GB"/>
              </w:rPr>
              <w:t xml:space="preserve"> and progressive learning. To understand the strengths and limitations of different approaches to education. </w:t>
            </w:r>
          </w:p>
        </w:tc>
        <w:tc>
          <w:tcPr>
            <w:tcW w:w="9923" w:type="dxa"/>
            <w:tcMar>
              <w:top w:w="113" w:type="dxa"/>
              <w:bottom w:w="113" w:type="dxa"/>
            </w:tcMar>
          </w:tcPr>
          <w:p w14:paraId="58DE78D7" w14:textId="77777777" w:rsidR="002C3C6E" w:rsidRDefault="002B007A" w:rsidP="00B75A39">
            <w:pPr>
              <w:pStyle w:val="BodyText"/>
            </w:pPr>
            <w:r>
              <w:t xml:space="preserve">Ask learners </w:t>
            </w:r>
            <w:r w:rsidR="00F0755D">
              <w:t xml:space="preserve">questions about online learning and </w:t>
            </w:r>
            <w:r w:rsidR="00B75A39">
              <w:t xml:space="preserve">what they believe are </w:t>
            </w:r>
            <w:r w:rsidR="00F0755D">
              <w:t xml:space="preserve">the strengths and limitations of this alternative approach (many of them at least had brief experiences of online learning during the COVID-19 pandemic and the closure of schools worldwide). </w:t>
            </w:r>
            <w:r w:rsidR="00B75A39">
              <w:t xml:space="preserve">Learners make a list. </w:t>
            </w:r>
          </w:p>
          <w:p w14:paraId="3C1D6F43" w14:textId="77777777" w:rsidR="002C3C6E" w:rsidRDefault="002C3C6E" w:rsidP="00B75A39">
            <w:pPr>
              <w:pStyle w:val="BodyText"/>
            </w:pPr>
          </w:p>
          <w:p w14:paraId="6DBC73DF" w14:textId="69CEC30B" w:rsidR="00F0755D" w:rsidRDefault="002C3C6E" w:rsidP="00B75A39">
            <w:pPr>
              <w:pStyle w:val="BodyText"/>
            </w:pPr>
            <w:r>
              <w:t>Learners</w:t>
            </w:r>
            <w:r w:rsidR="00B75A39">
              <w:t xml:space="preserve"> navigate through the following </w:t>
            </w:r>
            <w:hyperlink r:id="rId230" w:history="1">
              <w:r>
                <w:rPr>
                  <w:rStyle w:val="Hyperlink"/>
                  <w:rFonts w:cs="Arial"/>
                </w:rPr>
                <w:t>www.</w:t>
              </w:r>
              <w:r w:rsidR="00B75A39" w:rsidRPr="002112A0">
                <w:rPr>
                  <w:rStyle w:val="Hyperlink"/>
                  <w:rFonts w:cs="Arial"/>
                </w:rPr>
                <w:t>open.edu/openlearn/</w:t>
              </w:r>
            </w:hyperlink>
            <w:r w:rsidR="00B75A39">
              <w:t xml:space="preserve"> and </w:t>
            </w:r>
            <w:hyperlink r:id="rId231" w:history="1">
              <w:r>
                <w:rPr>
                  <w:rStyle w:val="Hyperlink"/>
                  <w:rFonts w:cs="Arial"/>
                </w:rPr>
                <w:t>www.</w:t>
              </w:r>
              <w:r w:rsidR="00B75A39" w:rsidRPr="002112A0">
                <w:rPr>
                  <w:rStyle w:val="Hyperlink"/>
                  <w:rFonts w:cs="Arial"/>
                </w:rPr>
                <w:t>mooc.org/</w:t>
              </w:r>
            </w:hyperlink>
            <w:r w:rsidR="00B75A39">
              <w:t xml:space="preserve"> and add some pros and cons to their list. </w:t>
            </w:r>
          </w:p>
          <w:p w14:paraId="6DBC73E0" w14:textId="77777777" w:rsidR="00B75A39" w:rsidRDefault="00B75A39" w:rsidP="00B75A39">
            <w:pPr>
              <w:pStyle w:val="BodyText"/>
            </w:pPr>
          </w:p>
          <w:p w14:paraId="6DBC73E1" w14:textId="3C273FE2" w:rsidR="00B75A39" w:rsidRPr="00875B46" w:rsidRDefault="00B75A39" w:rsidP="00B75A39">
            <w:pPr>
              <w:pStyle w:val="BodyText"/>
            </w:pPr>
            <w:r>
              <w:t xml:space="preserve">Split learners into groups and </w:t>
            </w:r>
            <w:r w:rsidR="002B007A">
              <w:t xml:space="preserve">assign each group </w:t>
            </w:r>
            <w:r>
              <w:t>another alt</w:t>
            </w:r>
            <w:r w:rsidR="002B007A">
              <w:t xml:space="preserve">ernative approach to education. Learners research the approach, </w:t>
            </w:r>
            <w:r>
              <w:t>focusing on</w:t>
            </w:r>
            <w:r w:rsidR="002B007A">
              <w:t xml:space="preserve"> its</w:t>
            </w:r>
            <w:r>
              <w:t xml:space="preserve"> strengths and limitations</w:t>
            </w:r>
            <w:r w:rsidR="004508F1">
              <w:t>, for example,</w:t>
            </w:r>
            <w:r w:rsidR="00CD4D93">
              <w:t xml:space="preserve"> </w:t>
            </w:r>
            <w:r w:rsidR="002C3C6E">
              <w:t>home schooling</w:t>
            </w:r>
            <w:r w:rsidR="00CD4D93">
              <w:t xml:space="preserve">, unschooling, vocational </w:t>
            </w:r>
            <w:proofErr w:type="gramStart"/>
            <w:r w:rsidR="00CD4D93">
              <w:t>learning</w:t>
            </w:r>
            <w:proofErr w:type="gramEnd"/>
            <w:r w:rsidR="00CD4D93">
              <w:t xml:space="preserve"> and progressive schooling. Each group then presents their fin</w:t>
            </w:r>
            <w:r w:rsidR="0031363F">
              <w:t xml:space="preserve">dings to the rest of the class. </w:t>
            </w:r>
            <w:r w:rsidR="0031363F">
              <w:rPr>
                <w:b/>
              </w:rPr>
              <w:t>(I)</w:t>
            </w:r>
            <w:r w:rsidR="00875B46">
              <w:rPr>
                <w:b/>
              </w:rPr>
              <w:t xml:space="preserve"> </w:t>
            </w:r>
            <w:r w:rsidR="00875B46">
              <w:t xml:space="preserve">Provide learners with appropriate material for research, </w:t>
            </w:r>
            <w:proofErr w:type="gramStart"/>
            <w:r w:rsidR="00875B46">
              <w:t>e.g.</w:t>
            </w:r>
            <w:proofErr w:type="gramEnd"/>
            <w:r w:rsidR="00875B46">
              <w:t xml:space="preserve"> textbooks, handouts, newspaper articles, school brochures, internet access. </w:t>
            </w:r>
          </w:p>
          <w:p w14:paraId="6DBC73E2" w14:textId="77777777" w:rsidR="0031363F" w:rsidRDefault="0031363F" w:rsidP="00B75A39">
            <w:pPr>
              <w:pStyle w:val="BodyText"/>
            </w:pPr>
          </w:p>
          <w:p w14:paraId="6DBC73E3" w14:textId="3D1BBD93" w:rsidR="0031363F" w:rsidRDefault="002C3C6E" w:rsidP="00B75A39">
            <w:pPr>
              <w:pStyle w:val="BodyText"/>
            </w:pPr>
            <w:r>
              <w:t>Learners</w:t>
            </w:r>
            <w:r w:rsidR="0031363F">
              <w:t xml:space="preserve"> read the case study </w:t>
            </w:r>
            <w:r w:rsidR="0031363F">
              <w:rPr>
                <w:i/>
              </w:rPr>
              <w:t xml:space="preserve">Summerhill School </w:t>
            </w:r>
            <w:r w:rsidR="0031363F">
              <w:t xml:space="preserve">in Blundell and Roberts, </w:t>
            </w:r>
            <w:r w:rsidR="0031363F">
              <w:rPr>
                <w:i/>
              </w:rPr>
              <w:t>Sociology for Cambridge IGCSE and O Level</w:t>
            </w:r>
            <w:r w:rsidR="0031363F">
              <w:t xml:space="preserve">. Watch </w:t>
            </w:r>
            <w:hyperlink r:id="rId232" w:history="1">
              <w:r w:rsidR="0031363F" w:rsidRPr="002112A0">
                <w:rPr>
                  <w:rStyle w:val="Hyperlink"/>
                  <w:rFonts w:cs="Arial"/>
                </w:rPr>
                <w:t>https://youtu.be/ERQKi9fBRnw</w:t>
              </w:r>
            </w:hyperlink>
            <w:r w:rsidR="0031363F">
              <w:t xml:space="preserve"> to help learners complete the tasks.</w:t>
            </w:r>
            <w:r w:rsidR="002B007A">
              <w:t xml:space="preserve"> </w:t>
            </w:r>
            <w:r w:rsidR="00875B46">
              <w:t>Learners</w:t>
            </w:r>
            <w:r w:rsidR="002B007A">
              <w:t xml:space="preserve"> read out their answers. Class discussion on the advantages and disadvantages of a school like Summerhill. </w:t>
            </w:r>
          </w:p>
          <w:p w14:paraId="6DBC73E4" w14:textId="77777777" w:rsidR="0031363F" w:rsidRDefault="0031363F" w:rsidP="00B75A39">
            <w:pPr>
              <w:pStyle w:val="BodyText"/>
            </w:pPr>
          </w:p>
          <w:p w14:paraId="6DBC73E5" w14:textId="11648B96" w:rsidR="00CD4D93" w:rsidRDefault="00CD4D93" w:rsidP="00B75A39">
            <w:pPr>
              <w:pStyle w:val="BodyText"/>
              <w:rPr>
                <w:b/>
              </w:rPr>
            </w:pPr>
            <w:r>
              <w:t xml:space="preserve">Each learner votes for the best way of schooling/school (conventional or alternative) and writes a paragraph justifying </w:t>
            </w:r>
            <w:r w:rsidR="004B5C17">
              <w:t>their</w:t>
            </w:r>
            <w:r>
              <w:t xml:space="preserve"> choice</w:t>
            </w:r>
            <w:r w:rsidR="00240C94">
              <w:t>.</w:t>
            </w:r>
            <w:r>
              <w:t xml:space="preserve"> </w:t>
            </w:r>
            <w:r>
              <w:rPr>
                <w:b/>
              </w:rPr>
              <w:t xml:space="preserve">(I) </w:t>
            </w:r>
          </w:p>
          <w:p w14:paraId="6DBC73E6" w14:textId="77777777" w:rsidR="0031363F" w:rsidRDefault="0031363F" w:rsidP="00CD4D93">
            <w:pPr>
              <w:pStyle w:val="BodyText"/>
              <w:rPr>
                <w:b/>
              </w:rPr>
            </w:pPr>
          </w:p>
          <w:p w14:paraId="6DBC73E8" w14:textId="25DF4E12" w:rsidR="00CD4D93" w:rsidRPr="00CD4D93" w:rsidRDefault="00000000" w:rsidP="001736B9">
            <w:pPr>
              <w:pStyle w:val="BodyText"/>
              <w:rPr>
                <w:b/>
              </w:rPr>
            </w:pPr>
            <w:hyperlink r:id="rId233" w:history="1">
              <w:r w:rsidR="00CD4D93" w:rsidRPr="00EB7CBB">
                <w:rPr>
                  <w:rStyle w:val="Hyperlink"/>
                  <w:rFonts w:cs="Arial"/>
                  <w:iCs/>
                </w:rPr>
                <w:t>www.</w:t>
              </w:r>
              <w:r w:rsidR="00CD4D93" w:rsidRPr="00EB7CBB">
                <w:rPr>
                  <w:rStyle w:val="Hyperlink"/>
                  <w:rFonts w:cs="Arial"/>
                  <w:bCs/>
                  <w:iCs/>
                </w:rPr>
                <w:t>sands</w:t>
              </w:r>
              <w:r w:rsidR="00CD4D93" w:rsidRPr="00EB7CBB">
                <w:rPr>
                  <w:rStyle w:val="Hyperlink"/>
                  <w:rFonts w:cs="Arial"/>
                  <w:iCs/>
                </w:rPr>
                <w:t>-</w:t>
              </w:r>
              <w:r w:rsidR="00CD4D93" w:rsidRPr="00EB7CBB">
                <w:rPr>
                  <w:rStyle w:val="Hyperlink"/>
                  <w:rFonts w:cs="Arial"/>
                  <w:bCs/>
                  <w:iCs/>
                </w:rPr>
                <w:t>school</w:t>
              </w:r>
              <w:r w:rsidR="00CD4D93" w:rsidRPr="00EB7CBB">
                <w:rPr>
                  <w:rStyle w:val="Hyperlink"/>
                  <w:rFonts w:cs="Arial"/>
                  <w:iCs/>
                </w:rPr>
                <w:t>. co.uk/</w:t>
              </w:r>
            </w:hyperlink>
            <w:r w:rsidR="00CD4D93" w:rsidRPr="00262E32">
              <w:rPr>
                <w:iCs/>
              </w:rPr>
              <w:t>- use the website links to navigate th</w:t>
            </w:r>
            <w:r w:rsidR="00CD4D93">
              <w:rPr>
                <w:iCs/>
              </w:rPr>
              <w:t>rough this alternative school.</w:t>
            </w:r>
          </w:p>
        </w:tc>
      </w:tr>
      <w:tr w:rsidR="0084798E" w:rsidRPr="004A4E17" w14:paraId="6DBC7402" w14:textId="77777777" w:rsidTr="00393B97">
        <w:tblPrEx>
          <w:tblCellMar>
            <w:top w:w="0" w:type="dxa"/>
            <w:bottom w:w="0" w:type="dxa"/>
          </w:tblCellMar>
        </w:tblPrEx>
        <w:tc>
          <w:tcPr>
            <w:tcW w:w="2552" w:type="dxa"/>
            <w:tcMar>
              <w:top w:w="113" w:type="dxa"/>
              <w:bottom w:w="113" w:type="dxa"/>
            </w:tcMar>
          </w:tcPr>
          <w:p w14:paraId="6DBC73EA" w14:textId="77777777" w:rsidR="0084798E" w:rsidRDefault="0031363F" w:rsidP="002C3C6E">
            <w:pPr>
              <w:pStyle w:val="BodyText"/>
              <w:numPr>
                <w:ilvl w:val="1"/>
                <w:numId w:val="25"/>
              </w:numPr>
              <w:ind w:left="454"/>
              <w:rPr>
                <w:b/>
                <w:lang w:eastAsia="en-GB"/>
              </w:rPr>
            </w:pPr>
            <w:r>
              <w:rPr>
                <w:b/>
                <w:lang w:eastAsia="en-GB"/>
              </w:rPr>
              <w:t>What are the roles and functions of education?</w:t>
            </w:r>
          </w:p>
          <w:p w14:paraId="6DBC73EB" w14:textId="77777777" w:rsidR="0031363F" w:rsidRDefault="0031363F" w:rsidP="0031363F">
            <w:pPr>
              <w:pStyle w:val="BodyText"/>
              <w:ind w:left="-41"/>
              <w:rPr>
                <w:b/>
                <w:lang w:eastAsia="en-GB"/>
              </w:rPr>
            </w:pPr>
          </w:p>
          <w:p w14:paraId="6DBC73EC" w14:textId="77777777" w:rsidR="0031363F" w:rsidRPr="0031363F" w:rsidRDefault="0031363F" w:rsidP="0031363F">
            <w:pPr>
              <w:pStyle w:val="BodyText"/>
              <w:ind w:left="-41"/>
              <w:rPr>
                <w:lang w:eastAsia="en-GB"/>
              </w:rPr>
            </w:pPr>
            <w:r>
              <w:rPr>
                <w:lang w:eastAsia="en-GB"/>
              </w:rPr>
              <w:t>5.2.1. The functionalist view</w:t>
            </w:r>
          </w:p>
        </w:tc>
        <w:tc>
          <w:tcPr>
            <w:tcW w:w="2126" w:type="dxa"/>
            <w:tcMar>
              <w:top w:w="113" w:type="dxa"/>
              <w:bottom w:w="113" w:type="dxa"/>
            </w:tcMar>
          </w:tcPr>
          <w:p w14:paraId="6DBC73ED" w14:textId="13308359" w:rsidR="0084798E" w:rsidRPr="004A4E17" w:rsidRDefault="00A97F49" w:rsidP="00393B97">
            <w:pPr>
              <w:pStyle w:val="BodyText"/>
              <w:rPr>
                <w:lang w:eastAsia="en-GB"/>
              </w:rPr>
            </w:pPr>
            <w:r>
              <w:rPr>
                <w:lang w:eastAsia="en-GB"/>
              </w:rPr>
              <w:t>To understand the functionalist view on the roles and functions of education: the positive roles and functions of education, including socialisation, social control, meritocracy and social mobility, role allocation, value consensus, equal opportunities, standardised testing, setting by ability and vocationalism. The strengths and limitations of the functionalist view</w:t>
            </w:r>
            <w:r w:rsidR="00DD14FE">
              <w:rPr>
                <w:lang w:eastAsia="en-GB"/>
              </w:rPr>
              <w:t>.</w:t>
            </w:r>
          </w:p>
        </w:tc>
        <w:tc>
          <w:tcPr>
            <w:tcW w:w="9923" w:type="dxa"/>
            <w:tcMar>
              <w:top w:w="113" w:type="dxa"/>
              <w:bottom w:w="113" w:type="dxa"/>
            </w:tcMar>
          </w:tcPr>
          <w:p w14:paraId="6DBC73EE" w14:textId="77777777" w:rsidR="0084798E" w:rsidRDefault="00FE2926" w:rsidP="00393B97">
            <w:pPr>
              <w:pStyle w:val="BodyText"/>
            </w:pPr>
            <w:r>
              <w:t xml:space="preserve">Give learners an A4 piece of paper and ask them to produce a spider graph to show the different roles and functions of education. Learners brainstorm roles and functions and place them on the graph. </w:t>
            </w:r>
          </w:p>
          <w:p w14:paraId="6DBC73EF" w14:textId="77777777" w:rsidR="00FE2926" w:rsidRDefault="00FE2926" w:rsidP="00393B97">
            <w:pPr>
              <w:pStyle w:val="BodyText"/>
            </w:pPr>
          </w:p>
          <w:p w14:paraId="6DBC73F0" w14:textId="77777777" w:rsidR="00FE2926" w:rsidRDefault="00FE2926" w:rsidP="00393B97">
            <w:pPr>
              <w:pStyle w:val="BodyText"/>
            </w:pPr>
            <w:r>
              <w:t xml:space="preserve">Move on from this to consider the roles and functions of education from a functionalist point of view. Start with a basic introduction to the functionalist view. Introduce and explain the key concepts and ideas from a functionalist point of view: </w:t>
            </w:r>
            <w:r w:rsidR="00A97F49">
              <w:t xml:space="preserve">socialisation and social control, </w:t>
            </w:r>
            <w:proofErr w:type="gramStart"/>
            <w:r>
              <w:t>meritocracy</w:t>
            </w:r>
            <w:proofErr w:type="gramEnd"/>
            <w:r>
              <w:t xml:space="preserve"> and social mobility; role allocation, value consensus, equal opportunities, standardised testing, setting by </w:t>
            </w:r>
            <w:r w:rsidR="00A97F49">
              <w:t>ability</w:t>
            </w:r>
            <w:r>
              <w:t xml:space="preserve">, vocationalism. </w:t>
            </w:r>
          </w:p>
          <w:p w14:paraId="6DBC73F1" w14:textId="77777777" w:rsidR="00FE2926" w:rsidRDefault="00FE2926" w:rsidP="00393B97">
            <w:pPr>
              <w:pStyle w:val="BodyText"/>
            </w:pPr>
          </w:p>
          <w:p w14:paraId="6DBC73F2" w14:textId="77777777" w:rsidR="00FE2926" w:rsidRPr="00C362C7" w:rsidRDefault="00FE2926" w:rsidP="00393B97">
            <w:pPr>
              <w:pStyle w:val="BodyText"/>
            </w:pPr>
            <w:r>
              <w:t xml:space="preserve">Split learners into two groups. One group </w:t>
            </w:r>
            <w:proofErr w:type="gramStart"/>
            <w:r>
              <w:t>looks into</w:t>
            </w:r>
            <w:proofErr w:type="gramEnd"/>
            <w:r>
              <w:t xml:space="preserve"> the strengths and the other into the limitations of the functionalist view. Each group present</w:t>
            </w:r>
            <w:r w:rsidR="00A97F49">
              <w:t>s</w:t>
            </w:r>
            <w:r w:rsidR="00C362C7">
              <w:t xml:space="preserve"> </w:t>
            </w:r>
            <w:r>
              <w:t xml:space="preserve">their side of the debate for a synthesis of the functionalist view. </w:t>
            </w:r>
            <w:r>
              <w:rPr>
                <w:b/>
              </w:rPr>
              <w:t>(I)</w:t>
            </w:r>
          </w:p>
          <w:p w14:paraId="6DBC73F3" w14:textId="77777777" w:rsidR="00FE2926" w:rsidRDefault="00FE2926" w:rsidP="00393B97">
            <w:pPr>
              <w:pStyle w:val="BodyText"/>
              <w:rPr>
                <w:b/>
              </w:rPr>
            </w:pPr>
          </w:p>
          <w:p w14:paraId="6DBC73F4" w14:textId="74176B80" w:rsidR="001668C6" w:rsidRDefault="00FE2926" w:rsidP="00FE2926">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Learners should make a list of all the subjects they study at school. From this list</w:t>
            </w:r>
            <w:r w:rsidR="004B5C17">
              <w:rPr>
                <w:rFonts w:ascii="Arial" w:hAnsi="Arial" w:cs="Arial"/>
                <w:sz w:val="20"/>
                <w:szCs w:val="20"/>
                <w:lang w:eastAsia="en-GB"/>
              </w:rPr>
              <w:t xml:space="preserve">, </w:t>
            </w:r>
            <w:r w:rsidRPr="00262E32">
              <w:rPr>
                <w:rFonts w:ascii="Arial" w:hAnsi="Arial" w:cs="Arial"/>
                <w:sz w:val="20"/>
                <w:szCs w:val="20"/>
                <w:lang w:eastAsia="en-GB"/>
              </w:rPr>
              <w:t xml:space="preserve">they should identify specific topics and skills learnt that they feel will help them ‘move forward’ in the future after school. </w:t>
            </w:r>
          </w:p>
          <w:p w14:paraId="6DBC73F5" w14:textId="77777777" w:rsidR="001668C6" w:rsidRDefault="001668C6" w:rsidP="00FE2926">
            <w:pPr>
              <w:autoSpaceDE w:val="0"/>
              <w:autoSpaceDN w:val="0"/>
              <w:adjustRightInd w:val="0"/>
              <w:rPr>
                <w:rFonts w:ascii="Arial" w:hAnsi="Arial" w:cs="Arial"/>
                <w:sz w:val="20"/>
                <w:szCs w:val="20"/>
                <w:lang w:eastAsia="en-GB"/>
              </w:rPr>
            </w:pPr>
          </w:p>
          <w:p w14:paraId="6DBC73F6" w14:textId="77777777" w:rsidR="00FE2926" w:rsidRPr="00262E32" w:rsidRDefault="00FE2926" w:rsidP="00FE2926">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Provide definition and explanation of what we mean by social mobility. Are the topics/skills the learners identified successful in causing social mobility? What would schools/society need to do to be truly meritocratic and to promote social mobility for all learners? </w:t>
            </w:r>
          </w:p>
          <w:p w14:paraId="6DBC73F7" w14:textId="77777777" w:rsidR="00FE2926" w:rsidRPr="00262E32" w:rsidRDefault="00FE2926" w:rsidP="00FE2926">
            <w:pPr>
              <w:pStyle w:val="ListParagraph"/>
              <w:rPr>
                <w:rFonts w:cs="Arial"/>
                <w:lang w:eastAsia="en-GB"/>
              </w:rPr>
            </w:pPr>
          </w:p>
          <w:p w14:paraId="6DBC73F8" w14:textId="77777777" w:rsidR="00FE2926" w:rsidRPr="00FE2926" w:rsidRDefault="00FE2926" w:rsidP="00FE2926">
            <w:pPr>
              <w:pStyle w:val="BodyText"/>
              <w:rPr>
                <w:b/>
              </w:rPr>
            </w:pPr>
            <w:r>
              <w:rPr>
                <w:b/>
                <w:lang w:eastAsia="en-GB"/>
              </w:rPr>
              <w:t>Extension activity</w:t>
            </w:r>
            <w:r w:rsidRPr="00262E32">
              <w:rPr>
                <w:b/>
                <w:lang w:eastAsia="en-GB"/>
              </w:rPr>
              <w:t xml:space="preserve">: </w:t>
            </w:r>
            <w:r w:rsidR="001668C6">
              <w:rPr>
                <w:lang w:eastAsia="en-GB"/>
              </w:rPr>
              <w:t>L</w:t>
            </w:r>
            <w:r w:rsidRPr="00262E32">
              <w:rPr>
                <w:lang w:eastAsia="en-GB"/>
              </w:rPr>
              <w:t xml:space="preserve">earners could investigate real people either in their local context or internationally, who have achieved social mobility and the role that education did/did not play in this. Findings could be displayed as a class. </w:t>
            </w:r>
            <w:r w:rsidRPr="00262E32">
              <w:rPr>
                <w:b/>
                <w:lang w:eastAsia="en-GB"/>
              </w:rPr>
              <w:t>(I)</w:t>
            </w:r>
          </w:p>
          <w:p w14:paraId="6DBC73F9" w14:textId="77777777" w:rsidR="00FE2926" w:rsidRDefault="00FE2926" w:rsidP="00393B97">
            <w:pPr>
              <w:pStyle w:val="BodyText"/>
            </w:pPr>
          </w:p>
          <w:p w14:paraId="6DBC73FA" w14:textId="21C53594" w:rsidR="00FE2926" w:rsidRDefault="00E07702" w:rsidP="00393B97">
            <w:pPr>
              <w:pStyle w:val="BodyText"/>
            </w:pPr>
            <w:r>
              <w:t xml:space="preserve">Useful text </w:t>
            </w:r>
            <w:r w:rsidR="00FE2926">
              <w:t xml:space="preserve">on the functionalist theory of education </w:t>
            </w:r>
            <w:hyperlink r:id="rId234" w:history="1">
              <w:r w:rsidR="002C3C6E">
                <w:rPr>
                  <w:rStyle w:val="Hyperlink"/>
                  <w:rFonts w:cs="Arial"/>
                </w:rPr>
                <w:t>www.</w:t>
              </w:r>
              <w:r w:rsidR="00FE2926" w:rsidRPr="002112A0">
                <w:rPr>
                  <w:rStyle w:val="Hyperlink"/>
                  <w:rFonts w:cs="Arial"/>
                </w:rPr>
                <w:t>studysmarter.co.uk/explanations/social-studies/education-with-methods-in-context/functionalist-theory-of-education/</w:t>
              </w:r>
            </w:hyperlink>
          </w:p>
          <w:p w14:paraId="6DBC73FB" w14:textId="77777777" w:rsidR="00FE2926" w:rsidRDefault="00FE2926" w:rsidP="00393B97">
            <w:pPr>
              <w:pStyle w:val="BodyText"/>
            </w:pPr>
          </w:p>
          <w:p w14:paraId="6DBC73FC" w14:textId="77777777" w:rsidR="00E07702" w:rsidRDefault="00E07702" w:rsidP="00393B97">
            <w:pPr>
              <w:pStyle w:val="BodyText"/>
            </w:pPr>
            <w:r>
              <w:t xml:space="preserve">A video presentation on the functionalist view of education –Durkheim </w:t>
            </w:r>
            <w:hyperlink r:id="rId235" w:history="1">
              <w:r w:rsidRPr="00DC43A8">
                <w:rPr>
                  <w:rStyle w:val="Hyperlink"/>
                  <w:rFonts w:cs="Arial"/>
                </w:rPr>
                <w:t>https://youtu.be/M3bVIWcL-jA</w:t>
              </w:r>
            </w:hyperlink>
          </w:p>
          <w:p w14:paraId="6DBC73FD" w14:textId="77777777" w:rsidR="00E07702" w:rsidRDefault="00E07702" w:rsidP="00393B97">
            <w:pPr>
              <w:pStyle w:val="BodyText"/>
            </w:pPr>
          </w:p>
          <w:p w14:paraId="6DBC73FE" w14:textId="093E847D" w:rsidR="00E07702" w:rsidRDefault="00E07702" w:rsidP="00393B97">
            <w:pPr>
              <w:pStyle w:val="BodyText"/>
            </w:pPr>
            <w:r>
              <w:t>A video presentation on the functionalist view of education –</w:t>
            </w:r>
            <w:r w:rsidR="00563B67">
              <w:t xml:space="preserve"> </w:t>
            </w:r>
            <w:r>
              <w:t xml:space="preserve">Parsons and Davis and Moore </w:t>
            </w:r>
            <w:hyperlink r:id="rId236" w:history="1">
              <w:r w:rsidRPr="00DC43A8">
                <w:rPr>
                  <w:rStyle w:val="Hyperlink"/>
                  <w:rFonts w:cs="Arial"/>
                </w:rPr>
                <w:t>https://youtu.be/X9-3ZLI3Pqs</w:t>
              </w:r>
            </w:hyperlink>
          </w:p>
          <w:p w14:paraId="6DBC73FF" w14:textId="77777777" w:rsidR="00E07702" w:rsidRDefault="00E07702" w:rsidP="00393B97">
            <w:pPr>
              <w:pStyle w:val="BodyText"/>
            </w:pPr>
          </w:p>
          <w:p w14:paraId="6DBC7401" w14:textId="5417F789" w:rsidR="00776082" w:rsidRPr="004A4E17" w:rsidRDefault="002C3C6E" w:rsidP="00393B97">
            <w:pPr>
              <w:pStyle w:val="BodyText"/>
            </w:pPr>
            <w:r>
              <w:t>A detailed</w:t>
            </w:r>
            <w:r w:rsidR="009E7375">
              <w:t xml:space="preserve"> video presentation: </w:t>
            </w:r>
            <w:r w:rsidR="00FE2926">
              <w:t xml:space="preserve">What is the functionalist view on education? </w:t>
            </w:r>
            <w:hyperlink r:id="rId237" w:history="1">
              <w:r w:rsidR="00776082" w:rsidRPr="002112A0">
                <w:rPr>
                  <w:rStyle w:val="Hyperlink"/>
                  <w:rFonts w:cs="Arial"/>
                </w:rPr>
                <w:t>https://youtu.be/-i6TrxzmEWc</w:t>
              </w:r>
            </w:hyperlink>
          </w:p>
        </w:tc>
      </w:tr>
      <w:tr w:rsidR="0084798E" w:rsidRPr="004A4E17" w14:paraId="6DBC7410" w14:textId="77777777" w:rsidTr="00393B97">
        <w:tblPrEx>
          <w:tblCellMar>
            <w:top w:w="0" w:type="dxa"/>
            <w:bottom w:w="0" w:type="dxa"/>
          </w:tblCellMar>
        </w:tblPrEx>
        <w:tc>
          <w:tcPr>
            <w:tcW w:w="2552" w:type="dxa"/>
            <w:tcMar>
              <w:top w:w="113" w:type="dxa"/>
              <w:bottom w:w="113" w:type="dxa"/>
            </w:tcMar>
          </w:tcPr>
          <w:p w14:paraId="6DBC7403" w14:textId="77777777" w:rsidR="0084798E" w:rsidRPr="004A4E17" w:rsidRDefault="00FE2926" w:rsidP="002C3C6E">
            <w:pPr>
              <w:pStyle w:val="BodyText"/>
              <w:numPr>
                <w:ilvl w:val="2"/>
                <w:numId w:val="25"/>
              </w:numPr>
              <w:ind w:left="680"/>
              <w:rPr>
                <w:lang w:eastAsia="en-GB"/>
              </w:rPr>
            </w:pPr>
            <w:r>
              <w:rPr>
                <w:lang w:eastAsia="en-GB"/>
              </w:rPr>
              <w:t>The Marxist view</w:t>
            </w:r>
          </w:p>
        </w:tc>
        <w:tc>
          <w:tcPr>
            <w:tcW w:w="2126" w:type="dxa"/>
            <w:tcMar>
              <w:top w:w="113" w:type="dxa"/>
              <w:bottom w:w="113" w:type="dxa"/>
            </w:tcMar>
          </w:tcPr>
          <w:p w14:paraId="6DBC7404" w14:textId="472B9D49" w:rsidR="0084798E" w:rsidRPr="004A4E17" w:rsidRDefault="00844FF0" w:rsidP="00393B97">
            <w:pPr>
              <w:pStyle w:val="BodyText"/>
              <w:rPr>
                <w:lang w:eastAsia="en-GB"/>
              </w:rPr>
            </w:pPr>
            <w:r>
              <w:rPr>
                <w:lang w:eastAsia="en-GB"/>
              </w:rPr>
              <w:t>To understand the Marxist view on the roles and functions of education: the roles and functions of education in the reproduction of class inequalities. The strengths and limitations of the Marxist view</w:t>
            </w:r>
            <w:r w:rsidR="00DD14FE">
              <w:rPr>
                <w:lang w:eastAsia="en-GB"/>
              </w:rPr>
              <w:t>.</w:t>
            </w:r>
          </w:p>
        </w:tc>
        <w:tc>
          <w:tcPr>
            <w:tcW w:w="9923" w:type="dxa"/>
            <w:tcMar>
              <w:top w:w="113" w:type="dxa"/>
              <w:bottom w:w="113" w:type="dxa"/>
            </w:tcMar>
          </w:tcPr>
          <w:p w14:paraId="6DBC7405" w14:textId="1DF7B4A0" w:rsidR="0084798E" w:rsidRDefault="00C362C7" w:rsidP="00C362C7">
            <w:pPr>
              <w:pStyle w:val="BodyText"/>
            </w:pPr>
            <w:r>
              <w:t>Teacher-led introduction on the Marxist view of the roles</w:t>
            </w:r>
            <w:r w:rsidR="009E7375">
              <w:t xml:space="preserve"> and functions of education. A </w:t>
            </w:r>
            <w:r w:rsidR="002C3C6E">
              <w:t>PowerPoint</w:t>
            </w:r>
            <w:r w:rsidR="009E7375">
              <w:t xml:space="preserve"> and/or video</w:t>
            </w:r>
            <w:r>
              <w:t xml:space="preserve"> could be used. Explain the key concepts and ideas from a Marxist point of view: socialisation and social control as capitalist ideological control, the hidden and official curriculum, the </w:t>
            </w:r>
            <w:r w:rsidR="00563B67">
              <w:t>middle-class</w:t>
            </w:r>
            <w:r>
              <w:t xml:space="preserve"> culture in schools, the myth of meritocracy, material factors such as access to digital technology, setting by ability. </w:t>
            </w:r>
          </w:p>
          <w:p w14:paraId="6DBC7406" w14:textId="77777777" w:rsidR="00C362C7" w:rsidRDefault="00C362C7" w:rsidP="00C362C7">
            <w:pPr>
              <w:pStyle w:val="BodyText"/>
            </w:pPr>
          </w:p>
          <w:p w14:paraId="6DBC7407" w14:textId="77777777" w:rsidR="00C362C7" w:rsidRDefault="00C362C7" w:rsidP="00C362C7">
            <w:pPr>
              <w:pStyle w:val="BodyText"/>
              <w:rPr>
                <w:b/>
              </w:rPr>
            </w:pPr>
            <w:r>
              <w:t xml:space="preserve">As for the functionalist view, split learners into two groups. One group </w:t>
            </w:r>
            <w:proofErr w:type="gramStart"/>
            <w:r>
              <w:t>looks into</w:t>
            </w:r>
            <w:proofErr w:type="gramEnd"/>
            <w:r>
              <w:t xml:space="preserve"> the strengths and the other into the limitations of the </w:t>
            </w:r>
            <w:r w:rsidR="0041723E">
              <w:t xml:space="preserve">Marxist </w:t>
            </w:r>
            <w:r>
              <w:t>view. Each group presents their side of the</w:t>
            </w:r>
            <w:r w:rsidR="0041723E">
              <w:t xml:space="preserve"> debate for a synthesis of the Marxist</w:t>
            </w:r>
            <w:r>
              <w:t xml:space="preserve"> view. </w:t>
            </w:r>
            <w:r>
              <w:rPr>
                <w:b/>
              </w:rPr>
              <w:t>(I)</w:t>
            </w:r>
          </w:p>
          <w:p w14:paraId="6DBC7408" w14:textId="77777777" w:rsidR="00844FF0" w:rsidRDefault="00844FF0" w:rsidP="00C362C7">
            <w:pPr>
              <w:pStyle w:val="BodyText"/>
              <w:rPr>
                <w:b/>
              </w:rPr>
            </w:pPr>
          </w:p>
          <w:p w14:paraId="6DBC7409" w14:textId="77777777" w:rsidR="00844FF0" w:rsidRPr="00844FF0" w:rsidRDefault="00844FF0" w:rsidP="00C362C7">
            <w:pPr>
              <w:pStyle w:val="BodyText"/>
            </w:pPr>
            <w:r>
              <w:t xml:space="preserve">Learners compare the functionalist and Marxist views by matching cards with bits of information to the correct view. </w:t>
            </w:r>
          </w:p>
          <w:p w14:paraId="6DBC740A" w14:textId="77777777" w:rsidR="00C362C7" w:rsidRDefault="00C362C7" w:rsidP="00C362C7">
            <w:pPr>
              <w:pStyle w:val="BodyText"/>
            </w:pPr>
          </w:p>
          <w:p w14:paraId="6DBC740B" w14:textId="4BA6901E" w:rsidR="002313D7" w:rsidRDefault="002313D7" w:rsidP="00C362C7">
            <w:pPr>
              <w:pStyle w:val="BodyText"/>
            </w:pPr>
            <w:r>
              <w:t xml:space="preserve">Marxist theory of education </w:t>
            </w:r>
            <w:hyperlink r:id="rId238" w:history="1">
              <w:r w:rsidR="002C3C6E">
                <w:rPr>
                  <w:rStyle w:val="Hyperlink"/>
                  <w:rFonts w:cs="Arial"/>
                </w:rPr>
                <w:t>www.</w:t>
              </w:r>
              <w:r w:rsidRPr="002112A0">
                <w:rPr>
                  <w:rStyle w:val="Hyperlink"/>
                  <w:rFonts w:cs="Arial"/>
                </w:rPr>
                <w:t>studysmarter.co.uk/explanations/social-studies/education-with-methods-in-context/marxist-theories-of-education/</w:t>
              </w:r>
            </w:hyperlink>
            <w:r>
              <w:t xml:space="preserve"> </w:t>
            </w:r>
          </w:p>
          <w:p w14:paraId="6DBC740C" w14:textId="77777777" w:rsidR="009E7375" w:rsidRDefault="009E7375" w:rsidP="00C362C7">
            <w:pPr>
              <w:pStyle w:val="BodyText"/>
            </w:pPr>
          </w:p>
          <w:p w14:paraId="6DBC740D" w14:textId="77777777" w:rsidR="009E7375" w:rsidRDefault="009E7375" w:rsidP="00C362C7">
            <w:pPr>
              <w:pStyle w:val="BodyText"/>
            </w:pPr>
            <w:r>
              <w:t xml:space="preserve">A video presentation on Marxism and education </w:t>
            </w:r>
            <w:hyperlink r:id="rId239" w:history="1">
              <w:r w:rsidRPr="00DC43A8">
                <w:rPr>
                  <w:rStyle w:val="Hyperlink"/>
                  <w:rFonts w:cs="Arial"/>
                </w:rPr>
                <w:t>https://youtu.be/4jb-oRvaJGQ</w:t>
              </w:r>
            </w:hyperlink>
            <w:r>
              <w:t xml:space="preserve"> </w:t>
            </w:r>
          </w:p>
          <w:p w14:paraId="6DBC740E" w14:textId="77777777" w:rsidR="002313D7" w:rsidRDefault="002313D7" w:rsidP="00C362C7">
            <w:pPr>
              <w:pStyle w:val="BodyText"/>
            </w:pPr>
          </w:p>
          <w:p w14:paraId="6DBC740F" w14:textId="3680163E" w:rsidR="00BD2D1D" w:rsidRPr="004A4E17" w:rsidRDefault="002C3C6E" w:rsidP="00C362C7">
            <w:pPr>
              <w:pStyle w:val="BodyText"/>
            </w:pPr>
            <w:r>
              <w:t xml:space="preserve">A detailed </w:t>
            </w:r>
            <w:r w:rsidR="009E7375">
              <w:t xml:space="preserve">video presentation: </w:t>
            </w:r>
            <w:r w:rsidR="00BD2D1D">
              <w:t xml:space="preserve">What is the Marxist view on education? </w:t>
            </w:r>
            <w:hyperlink r:id="rId240" w:history="1">
              <w:r w:rsidR="002313D7" w:rsidRPr="002112A0">
                <w:rPr>
                  <w:rStyle w:val="Hyperlink"/>
                  <w:rFonts w:cs="Arial"/>
                </w:rPr>
                <w:t>https://youtu.be/TJ49B2F7mfQ</w:t>
              </w:r>
            </w:hyperlink>
            <w:r w:rsidR="002313D7">
              <w:t xml:space="preserve"> </w:t>
            </w:r>
          </w:p>
        </w:tc>
      </w:tr>
      <w:tr w:rsidR="0084798E" w:rsidRPr="004A4E17" w14:paraId="6DBC741F" w14:textId="77777777" w:rsidTr="00393B97">
        <w:tblPrEx>
          <w:tblCellMar>
            <w:top w:w="0" w:type="dxa"/>
            <w:bottom w:w="0" w:type="dxa"/>
          </w:tblCellMar>
        </w:tblPrEx>
        <w:tc>
          <w:tcPr>
            <w:tcW w:w="2552" w:type="dxa"/>
            <w:tcMar>
              <w:top w:w="113" w:type="dxa"/>
              <w:bottom w:w="113" w:type="dxa"/>
            </w:tcMar>
          </w:tcPr>
          <w:p w14:paraId="6DBC7411" w14:textId="77777777" w:rsidR="0084798E" w:rsidRPr="004A4E17" w:rsidRDefault="00BD2D1D" w:rsidP="002C3C6E">
            <w:pPr>
              <w:pStyle w:val="BodyText"/>
              <w:numPr>
                <w:ilvl w:val="2"/>
                <w:numId w:val="25"/>
              </w:numPr>
              <w:ind w:left="680"/>
              <w:rPr>
                <w:lang w:eastAsia="en-GB"/>
              </w:rPr>
            </w:pPr>
            <w:r>
              <w:rPr>
                <w:lang w:eastAsia="en-GB"/>
              </w:rPr>
              <w:t>The feminist view</w:t>
            </w:r>
          </w:p>
        </w:tc>
        <w:tc>
          <w:tcPr>
            <w:tcW w:w="2126" w:type="dxa"/>
            <w:tcMar>
              <w:top w:w="113" w:type="dxa"/>
              <w:bottom w:w="113" w:type="dxa"/>
            </w:tcMar>
          </w:tcPr>
          <w:p w14:paraId="6DBC7412" w14:textId="6F3DDCF2" w:rsidR="0084798E" w:rsidRPr="004A4E17" w:rsidRDefault="00E7031F" w:rsidP="00E7031F">
            <w:pPr>
              <w:pStyle w:val="BodyText"/>
              <w:rPr>
                <w:lang w:eastAsia="en-GB"/>
              </w:rPr>
            </w:pPr>
            <w:r>
              <w:rPr>
                <w:lang w:eastAsia="en-GB"/>
              </w:rPr>
              <w:t>To understand the feminist view of the roles and functions of education in perpetuating gender inequalities. The strengths and limitations of the feminist view</w:t>
            </w:r>
            <w:r w:rsidR="00DD14FE">
              <w:rPr>
                <w:lang w:eastAsia="en-GB"/>
              </w:rPr>
              <w:t>.</w:t>
            </w:r>
          </w:p>
        </w:tc>
        <w:tc>
          <w:tcPr>
            <w:tcW w:w="9923" w:type="dxa"/>
            <w:tcMar>
              <w:top w:w="113" w:type="dxa"/>
              <w:bottom w:w="113" w:type="dxa"/>
            </w:tcMar>
          </w:tcPr>
          <w:p w14:paraId="1D1A8BE5" w14:textId="77777777" w:rsidR="002C3C6E" w:rsidRDefault="005C575F" w:rsidP="005C575F">
            <w:pPr>
              <w:pStyle w:val="BodyText"/>
            </w:pPr>
            <w:r>
              <w:t xml:space="preserve">Show learners a short video examining the feminist view of education </w:t>
            </w:r>
            <w:hyperlink r:id="rId241" w:history="1">
              <w:r w:rsidRPr="002112A0">
                <w:rPr>
                  <w:rStyle w:val="Hyperlink"/>
                  <w:rFonts w:cs="Arial"/>
                </w:rPr>
                <w:t>https://youtu.be/C8BGYcp4Df8</w:t>
              </w:r>
            </w:hyperlink>
            <w:r>
              <w:t xml:space="preserve">. </w:t>
            </w:r>
          </w:p>
          <w:p w14:paraId="1F992E27" w14:textId="77777777" w:rsidR="002C3C6E" w:rsidRDefault="002C3C6E" w:rsidP="005C575F">
            <w:pPr>
              <w:pStyle w:val="BodyText"/>
            </w:pPr>
          </w:p>
          <w:p w14:paraId="6DBC7413" w14:textId="1E75931B" w:rsidR="0084798E" w:rsidRDefault="0017794C" w:rsidP="005C575F">
            <w:pPr>
              <w:pStyle w:val="BodyText"/>
            </w:pPr>
            <w:r>
              <w:t xml:space="preserve">Learners identify and note down the principal ideas of the feminist view of education. </w:t>
            </w:r>
            <w:r w:rsidR="005C575F">
              <w:t xml:space="preserve">Initiate a class discussion on the strengths and limitations of the feminist view. </w:t>
            </w:r>
          </w:p>
          <w:p w14:paraId="6DBC7414" w14:textId="77777777" w:rsidR="002A0300" w:rsidRDefault="002A0300" w:rsidP="005C575F">
            <w:pPr>
              <w:pStyle w:val="BodyText"/>
            </w:pPr>
          </w:p>
          <w:p w14:paraId="6DBC7415" w14:textId="77777777" w:rsidR="002A0300" w:rsidRDefault="002A0300" w:rsidP="009917D7">
            <w:pPr>
              <w:pStyle w:val="BodyText"/>
            </w:pPr>
            <w:r>
              <w:t xml:space="preserve">Using </w:t>
            </w:r>
            <w:r w:rsidR="0017794C">
              <w:t>pre-</w:t>
            </w:r>
            <w:r>
              <w:t>prepared handouts and/or textbooks, in groups, learners discuss whether they agree with the feminist arguments about the patriarchal cu</w:t>
            </w:r>
            <w:r w:rsidR="009917D7">
              <w:t>lture of education, male power, gender hierarchy and role models, access to education, the gendered curriculum and different teacher expectations for boys and girls. Learners can do additional research and compare their culture with another culture to look for evidence of such arguments.</w:t>
            </w:r>
          </w:p>
          <w:p w14:paraId="6DBC7416" w14:textId="77777777" w:rsidR="009917D7" w:rsidRDefault="009917D7" w:rsidP="009917D7">
            <w:pPr>
              <w:pStyle w:val="BodyText"/>
            </w:pPr>
          </w:p>
          <w:p w14:paraId="6DBC7417" w14:textId="4316A70E" w:rsidR="009917D7" w:rsidRDefault="009917D7" w:rsidP="009917D7">
            <w:pPr>
              <w:pStyle w:val="BodyText"/>
              <w:rPr>
                <w:b/>
              </w:rPr>
            </w:pPr>
            <w:r>
              <w:t xml:space="preserve">Divide the class into three groups. Each group writes a speech arguing in favour of one of the views on the role and functions of education: functionalist, </w:t>
            </w:r>
            <w:proofErr w:type="gramStart"/>
            <w:r>
              <w:t>Marxist</w:t>
            </w:r>
            <w:proofErr w:type="gramEnd"/>
            <w:r>
              <w:t xml:space="preserve"> and feminist. After reading their speeches out to the rest of the class, learners make a colourful mind map (or </w:t>
            </w:r>
            <w:r w:rsidR="00381B56">
              <w:t>another</w:t>
            </w:r>
            <w:r>
              <w:t xml:space="preserve"> visual) to present the different views with their strengths and limitations for a wall display so it can be used for future reference </w:t>
            </w:r>
            <w:r>
              <w:rPr>
                <w:b/>
              </w:rPr>
              <w:t>(I).</w:t>
            </w:r>
          </w:p>
          <w:p w14:paraId="6DBC7418" w14:textId="77777777" w:rsidR="009917D7" w:rsidRDefault="009917D7" w:rsidP="009917D7">
            <w:pPr>
              <w:pStyle w:val="BodyText"/>
              <w:rPr>
                <w:b/>
              </w:rPr>
            </w:pPr>
          </w:p>
          <w:p w14:paraId="6DBC7419" w14:textId="77777777" w:rsidR="009917D7" w:rsidRDefault="009917D7" w:rsidP="009917D7">
            <w:pPr>
              <w:pStyle w:val="BodyText"/>
            </w:pPr>
            <w:r w:rsidRPr="009917D7">
              <w:t>Check understanding via a series of short activitie</w:t>
            </w:r>
            <w:r>
              <w:t xml:space="preserve">s, </w:t>
            </w:r>
            <w:proofErr w:type="gramStart"/>
            <w:r>
              <w:t>e.g.</w:t>
            </w:r>
            <w:proofErr w:type="gramEnd"/>
            <w:r>
              <w:t xml:space="preserve"> ‘mix and match’ or multiple choice</w:t>
            </w:r>
            <w:r w:rsidR="000E1278">
              <w:t>,</w:t>
            </w:r>
            <w:r>
              <w:t xml:space="preserve"> to identify which terms/concepts/ideas relate to each of the three views. </w:t>
            </w:r>
          </w:p>
          <w:p w14:paraId="6DBC741A" w14:textId="77777777" w:rsidR="000E1278" w:rsidRDefault="000E1278" w:rsidP="009917D7">
            <w:pPr>
              <w:pStyle w:val="BodyText"/>
            </w:pPr>
          </w:p>
          <w:p w14:paraId="6DBC741B" w14:textId="77777777" w:rsidR="000E1278" w:rsidRDefault="000E1278" w:rsidP="009917D7">
            <w:pPr>
              <w:pStyle w:val="BodyText"/>
            </w:pPr>
            <w:r>
              <w:t xml:space="preserve">PPT on </w:t>
            </w:r>
            <w:r w:rsidR="00410FD0">
              <w:t>the</w:t>
            </w:r>
            <w:r>
              <w:t xml:space="preserve"> Feminist theories of education </w:t>
            </w:r>
            <w:hyperlink r:id="rId242" w:history="1">
              <w:r w:rsidR="00410FD0" w:rsidRPr="002112A0">
                <w:rPr>
                  <w:rStyle w:val="Hyperlink"/>
                  <w:rFonts w:cs="Arial"/>
                </w:rPr>
                <w:t>https://sociologytwynham.files.wordpress.com/2008/06/feminism.ppt</w:t>
              </w:r>
            </w:hyperlink>
            <w:r w:rsidR="00410FD0">
              <w:t xml:space="preserve"> </w:t>
            </w:r>
          </w:p>
          <w:p w14:paraId="6DBC741C" w14:textId="77777777" w:rsidR="00EA21E8" w:rsidRDefault="00EA21E8" w:rsidP="009917D7">
            <w:pPr>
              <w:pStyle w:val="BodyText"/>
            </w:pPr>
          </w:p>
          <w:p w14:paraId="6DBC741E" w14:textId="6A72154A" w:rsidR="009917D7" w:rsidRPr="004A4E17" w:rsidRDefault="002C3C6E" w:rsidP="001736B9">
            <w:pPr>
              <w:pStyle w:val="BodyText"/>
            </w:pPr>
            <w:r>
              <w:t xml:space="preserve">A detailed </w:t>
            </w:r>
            <w:r w:rsidR="00EA21E8">
              <w:t xml:space="preserve"> text on the Feminist theory of education </w:t>
            </w:r>
            <w:hyperlink r:id="rId243" w:history="1">
              <w:r>
                <w:rPr>
                  <w:rStyle w:val="Hyperlink"/>
                  <w:rFonts w:cs="Arial"/>
                </w:rPr>
                <w:t>www.</w:t>
              </w:r>
              <w:r w:rsidR="00EA21E8" w:rsidRPr="00DC43A8">
                <w:rPr>
                  <w:rStyle w:val="Hyperlink"/>
                  <w:rFonts w:cs="Arial"/>
                </w:rPr>
                <w:t>studysmarter.co.uk/explanations/social-studies/education-with-methods-in-context/feminist-theory/</w:t>
              </w:r>
            </w:hyperlink>
            <w:r w:rsidR="00EA21E8">
              <w:t xml:space="preserve"> </w:t>
            </w:r>
          </w:p>
        </w:tc>
      </w:tr>
      <w:tr w:rsidR="00BD2D1D" w:rsidRPr="004A4E17" w14:paraId="6DBC7428" w14:textId="77777777" w:rsidTr="00393B97">
        <w:tblPrEx>
          <w:tblCellMar>
            <w:top w:w="0" w:type="dxa"/>
            <w:bottom w:w="0" w:type="dxa"/>
          </w:tblCellMar>
        </w:tblPrEx>
        <w:tc>
          <w:tcPr>
            <w:tcW w:w="2552" w:type="dxa"/>
            <w:tcMar>
              <w:top w:w="113" w:type="dxa"/>
              <w:bottom w:w="113" w:type="dxa"/>
            </w:tcMar>
          </w:tcPr>
          <w:p w14:paraId="6DBC7420" w14:textId="77777777" w:rsidR="00BD2D1D" w:rsidRDefault="00881335" w:rsidP="002C3C6E">
            <w:pPr>
              <w:pStyle w:val="BodyText"/>
              <w:numPr>
                <w:ilvl w:val="1"/>
                <w:numId w:val="25"/>
              </w:numPr>
              <w:ind w:left="454"/>
              <w:rPr>
                <w:b/>
                <w:lang w:eastAsia="en-GB"/>
              </w:rPr>
            </w:pPr>
            <w:r>
              <w:rPr>
                <w:b/>
                <w:lang w:eastAsia="en-GB"/>
              </w:rPr>
              <w:t xml:space="preserve">What factors </w:t>
            </w:r>
            <w:r w:rsidR="00E7031F">
              <w:rPr>
                <w:b/>
                <w:lang w:eastAsia="en-GB"/>
              </w:rPr>
              <w:t>help to explain differences in educational achievement and experience?</w:t>
            </w:r>
          </w:p>
          <w:p w14:paraId="6DBC7421" w14:textId="77777777" w:rsidR="00E7031F" w:rsidRDefault="00E7031F" w:rsidP="009B4D22">
            <w:pPr>
              <w:pStyle w:val="BodyText"/>
              <w:rPr>
                <w:b/>
                <w:lang w:eastAsia="en-GB"/>
              </w:rPr>
            </w:pPr>
          </w:p>
          <w:p w14:paraId="6DBC7422" w14:textId="142F3DCB" w:rsidR="00767DAA" w:rsidRPr="00E7031F" w:rsidRDefault="00E7031F" w:rsidP="009B4D22">
            <w:pPr>
              <w:pStyle w:val="BodyText"/>
              <w:ind w:left="720" w:hanging="720"/>
              <w:rPr>
                <w:lang w:eastAsia="en-GB"/>
              </w:rPr>
            </w:pPr>
            <w:r>
              <w:rPr>
                <w:lang w:eastAsia="en-GB"/>
              </w:rPr>
              <w:t xml:space="preserve">5.3.1. </w:t>
            </w:r>
            <w:r w:rsidR="009B4D22">
              <w:rPr>
                <w:lang w:eastAsia="en-GB"/>
              </w:rPr>
              <w:t xml:space="preserve"> </w:t>
            </w:r>
            <w:r>
              <w:rPr>
                <w:lang w:eastAsia="en-GB"/>
              </w:rPr>
              <w:t xml:space="preserve">Patterns in educational achievement and experience </w:t>
            </w:r>
          </w:p>
        </w:tc>
        <w:tc>
          <w:tcPr>
            <w:tcW w:w="2126" w:type="dxa"/>
            <w:tcMar>
              <w:top w:w="113" w:type="dxa"/>
              <w:bottom w:w="113" w:type="dxa"/>
            </w:tcMar>
          </w:tcPr>
          <w:p w14:paraId="6DBC7423" w14:textId="3352318B" w:rsidR="00BD2D1D" w:rsidRPr="004A4E17" w:rsidRDefault="00767DAA" w:rsidP="00393B97">
            <w:pPr>
              <w:pStyle w:val="BodyText"/>
              <w:rPr>
                <w:lang w:eastAsia="en-GB"/>
              </w:rPr>
            </w:pPr>
            <w:r>
              <w:rPr>
                <w:lang w:eastAsia="en-GB"/>
              </w:rPr>
              <w:t xml:space="preserve">To understand that educational achievement may differ </w:t>
            </w:r>
            <w:r w:rsidR="00A32CAD">
              <w:rPr>
                <w:lang w:eastAsia="en-GB"/>
              </w:rPr>
              <w:t>in relation to social class</w:t>
            </w:r>
            <w:r w:rsidR="00881335">
              <w:rPr>
                <w:lang w:eastAsia="en-GB"/>
              </w:rPr>
              <w:t>,</w:t>
            </w:r>
            <w:r w:rsidR="00A32CAD">
              <w:rPr>
                <w:lang w:eastAsia="en-GB"/>
              </w:rPr>
              <w:t xml:space="preserve"> ethnicity, gender as well as to learn about global differences</w:t>
            </w:r>
            <w:r w:rsidR="00DD14FE">
              <w:rPr>
                <w:lang w:eastAsia="en-GB"/>
              </w:rPr>
              <w:t>.</w:t>
            </w:r>
          </w:p>
        </w:tc>
        <w:tc>
          <w:tcPr>
            <w:tcW w:w="9923" w:type="dxa"/>
            <w:tcMar>
              <w:top w:w="113" w:type="dxa"/>
              <w:bottom w:w="113" w:type="dxa"/>
            </w:tcMar>
          </w:tcPr>
          <w:p w14:paraId="6DBC7424" w14:textId="77777777" w:rsidR="00767DAA" w:rsidRPr="00262E32" w:rsidRDefault="00767DAA" w:rsidP="00767DAA">
            <w:pPr>
              <w:pStyle w:val="CommentText"/>
              <w:rPr>
                <w:rFonts w:ascii="Arial" w:hAnsi="Arial" w:cs="Arial"/>
                <w:lang w:eastAsia="en-GB"/>
              </w:rPr>
            </w:pPr>
            <w:r w:rsidRPr="00262E32">
              <w:rPr>
                <w:rFonts w:ascii="Arial" w:hAnsi="Arial" w:cs="Arial"/>
                <w:lang w:eastAsia="en-GB"/>
              </w:rPr>
              <w:t>Provide the class with a resource pack containing statistics, secon</w:t>
            </w:r>
            <w:r>
              <w:rPr>
                <w:rFonts w:ascii="Arial" w:hAnsi="Arial" w:cs="Arial"/>
                <w:lang w:eastAsia="en-GB"/>
              </w:rPr>
              <w:t xml:space="preserve">dary sources, headlines, quotes, </w:t>
            </w:r>
            <w:r w:rsidRPr="00262E32">
              <w:rPr>
                <w:rFonts w:ascii="Arial" w:hAnsi="Arial" w:cs="Arial"/>
                <w:lang w:eastAsia="en-GB"/>
              </w:rPr>
              <w:t xml:space="preserve">etc. about educational experience and achievement </w:t>
            </w:r>
            <w:r>
              <w:rPr>
                <w:rFonts w:ascii="Arial" w:hAnsi="Arial" w:cs="Arial"/>
                <w:lang w:eastAsia="en-GB"/>
              </w:rPr>
              <w:t xml:space="preserve">related to gender, social class, </w:t>
            </w:r>
            <w:proofErr w:type="gramStart"/>
            <w:r w:rsidRPr="00262E32">
              <w:rPr>
                <w:rFonts w:ascii="Arial" w:hAnsi="Arial" w:cs="Arial"/>
                <w:lang w:eastAsia="en-GB"/>
              </w:rPr>
              <w:t>ethnicity</w:t>
            </w:r>
            <w:proofErr w:type="gramEnd"/>
            <w:r>
              <w:rPr>
                <w:rFonts w:ascii="Arial" w:hAnsi="Arial" w:cs="Arial"/>
                <w:lang w:eastAsia="en-GB"/>
              </w:rPr>
              <w:t xml:space="preserve"> and global differences</w:t>
            </w:r>
            <w:r w:rsidRPr="00262E32">
              <w:rPr>
                <w:rFonts w:ascii="Arial" w:hAnsi="Arial" w:cs="Arial"/>
                <w:lang w:eastAsia="en-GB"/>
              </w:rPr>
              <w:t xml:space="preserve">. Learners </w:t>
            </w:r>
            <w:proofErr w:type="gramStart"/>
            <w:r w:rsidRPr="00262E32">
              <w:rPr>
                <w:rFonts w:ascii="Arial" w:hAnsi="Arial" w:cs="Arial"/>
                <w:lang w:eastAsia="en-GB"/>
              </w:rPr>
              <w:t>have to</w:t>
            </w:r>
            <w:proofErr w:type="gramEnd"/>
            <w:r w:rsidRPr="00262E32">
              <w:rPr>
                <w:rFonts w:ascii="Arial" w:hAnsi="Arial" w:cs="Arial"/>
                <w:lang w:eastAsia="en-GB"/>
              </w:rPr>
              <w:t xml:space="preserve"> produce a poster to highlight all the key information, patterns and trends. To help with the more complex explanations for educational achievement, start to con</w:t>
            </w:r>
            <w:r>
              <w:rPr>
                <w:rFonts w:ascii="Arial" w:hAnsi="Arial" w:cs="Arial"/>
                <w:lang w:eastAsia="en-GB"/>
              </w:rPr>
              <w:t>sider why these patterns exist.</w:t>
            </w:r>
          </w:p>
          <w:p w14:paraId="6DBC7425" w14:textId="77777777" w:rsidR="00767DAA" w:rsidRDefault="00767DAA" w:rsidP="00767DAA">
            <w:pPr>
              <w:pStyle w:val="CommentText"/>
              <w:rPr>
                <w:rFonts w:ascii="Arial" w:hAnsi="Arial" w:cs="Arial"/>
                <w:b/>
                <w:lang w:eastAsia="en-GB"/>
              </w:rPr>
            </w:pPr>
          </w:p>
          <w:p w14:paraId="6DBC7427" w14:textId="5C2856C6" w:rsidR="00BD2D1D" w:rsidRPr="009B4D22" w:rsidRDefault="00767DAA" w:rsidP="009B4D22">
            <w:pPr>
              <w:pStyle w:val="CommentText"/>
              <w:rPr>
                <w:rFonts w:ascii="Arial" w:hAnsi="Arial" w:cs="Arial"/>
                <w:b/>
                <w:lang w:eastAsia="en-GB"/>
              </w:rPr>
            </w:pPr>
            <w:r w:rsidRPr="00262E32">
              <w:rPr>
                <w:rFonts w:ascii="Arial" w:hAnsi="Arial" w:cs="Arial"/>
                <w:lang w:eastAsia="en-GB"/>
              </w:rPr>
              <w:t xml:space="preserve">Lessons can then start to debate the findings, allowing all learners to contribute what they’ve found </w:t>
            </w:r>
            <w:proofErr w:type="gramStart"/>
            <w:r w:rsidRPr="00262E32">
              <w:rPr>
                <w:rFonts w:ascii="Arial" w:hAnsi="Arial" w:cs="Arial"/>
                <w:lang w:eastAsia="en-GB"/>
              </w:rPr>
              <w:t>and also</w:t>
            </w:r>
            <w:proofErr w:type="gramEnd"/>
            <w:r w:rsidRPr="00262E32">
              <w:rPr>
                <w:rFonts w:ascii="Arial" w:hAnsi="Arial" w:cs="Arial"/>
                <w:lang w:eastAsia="en-GB"/>
              </w:rPr>
              <w:t xml:space="preserve"> using their own experiences of education and schools. This knowledge could then be used to form the basis of a class assembly or presentation to the leadership group in school about why certain groups of learners do better/worse in education. </w:t>
            </w:r>
          </w:p>
        </w:tc>
      </w:tr>
      <w:tr w:rsidR="00BD2D1D" w:rsidRPr="004A4E17" w14:paraId="6DBC743D" w14:textId="77777777" w:rsidTr="00393B97">
        <w:tblPrEx>
          <w:tblCellMar>
            <w:top w:w="0" w:type="dxa"/>
            <w:bottom w:w="0" w:type="dxa"/>
          </w:tblCellMar>
        </w:tblPrEx>
        <w:tc>
          <w:tcPr>
            <w:tcW w:w="2552" w:type="dxa"/>
            <w:tcMar>
              <w:top w:w="113" w:type="dxa"/>
              <w:bottom w:w="113" w:type="dxa"/>
            </w:tcMar>
          </w:tcPr>
          <w:p w14:paraId="6DBC7429" w14:textId="77777777" w:rsidR="00BD2D1D" w:rsidRPr="004A4E17" w:rsidRDefault="00767DAA" w:rsidP="002C3C6E">
            <w:pPr>
              <w:pStyle w:val="BodyText"/>
              <w:numPr>
                <w:ilvl w:val="2"/>
                <w:numId w:val="25"/>
              </w:numPr>
              <w:rPr>
                <w:lang w:eastAsia="en-GB"/>
              </w:rPr>
            </w:pPr>
            <w:r>
              <w:rPr>
                <w:lang w:eastAsia="en-GB"/>
              </w:rPr>
              <w:t>Explanations for differences in educational achievement and experience based on social class</w:t>
            </w:r>
          </w:p>
        </w:tc>
        <w:tc>
          <w:tcPr>
            <w:tcW w:w="2126" w:type="dxa"/>
            <w:tcMar>
              <w:top w:w="113" w:type="dxa"/>
              <w:bottom w:w="113" w:type="dxa"/>
            </w:tcMar>
          </w:tcPr>
          <w:p w14:paraId="6DBC742A" w14:textId="73435E43" w:rsidR="00BD2D1D" w:rsidRPr="004A4E17" w:rsidRDefault="00144AE8" w:rsidP="00E40EA6">
            <w:pPr>
              <w:pStyle w:val="BodyText"/>
              <w:rPr>
                <w:lang w:eastAsia="en-GB"/>
              </w:rPr>
            </w:pPr>
            <w:r>
              <w:rPr>
                <w:lang w:eastAsia="en-GB"/>
              </w:rPr>
              <w:t>To understand explanations for differences in educational achievement based on social class, in</w:t>
            </w:r>
            <w:r w:rsidR="00881335">
              <w:rPr>
                <w:lang w:eastAsia="en-GB"/>
              </w:rPr>
              <w:t xml:space="preserve">cluding material factors, </w:t>
            </w:r>
            <w:proofErr w:type="gramStart"/>
            <w:r w:rsidR="00881335">
              <w:rPr>
                <w:lang w:eastAsia="en-GB"/>
              </w:rPr>
              <w:t>e.g.</w:t>
            </w:r>
            <w:proofErr w:type="gramEnd"/>
            <w:r w:rsidR="00881335">
              <w:rPr>
                <w:lang w:eastAsia="en-GB"/>
              </w:rPr>
              <w:t xml:space="preserve"> </w:t>
            </w:r>
            <w:r>
              <w:rPr>
                <w:lang w:eastAsia="en-GB"/>
              </w:rPr>
              <w:t>access to digital technology, cultural and social factors, cultural capital, home/community factors, linguistic factors, compensatory education, in-scho</w:t>
            </w:r>
            <w:r w:rsidR="00FE0EE0">
              <w:rPr>
                <w:lang w:eastAsia="en-GB"/>
              </w:rPr>
              <w:t>o</w:t>
            </w:r>
            <w:r>
              <w:rPr>
                <w:lang w:eastAsia="en-GB"/>
              </w:rPr>
              <w:t>l factors, selective and private education, the labelling theory</w:t>
            </w:r>
            <w:r w:rsidR="00FE0EE0">
              <w:rPr>
                <w:lang w:eastAsia="en-GB"/>
              </w:rPr>
              <w:t xml:space="preserve"> and Marxist explanations</w:t>
            </w:r>
            <w:r w:rsidR="00DD14FE">
              <w:rPr>
                <w:lang w:eastAsia="en-GB"/>
              </w:rPr>
              <w:t>.</w:t>
            </w:r>
          </w:p>
        </w:tc>
        <w:tc>
          <w:tcPr>
            <w:tcW w:w="9923" w:type="dxa"/>
            <w:tcMar>
              <w:top w:w="113" w:type="dxa"/>
              <w:bottom w:w="113" w:type="dxa"/>
            </w:tcMar>
          </w:tcPr>
          <w:p w14:paraId="6DBC742B" w14:textId="77777777" w:rsidR="00BD2D1D" w:rsidRDefault="00881335" w:rsidP="00393B97">
            <w:pPr>
              <w:pStyle w:val="BodyText"/>
              <w:rPr>
                <w:lang w:eastAsia="en-GB"/>
              </w:rPr>
            </w:pPr>
            <w:r>
              <w:rPr>
                <w:lang w:eastAsia="en-GB"/>
              </w:rPr>
              <w:t>The knowledge gained through the learners’</w:t>
            </w:r>
            <w:r w:rsidR="008E228C" w:rsidRPr="00262E32">
              <w:rPr>
                <w:lang w:eastAsia="en-GB"/>
              </w:rPr>
              <w:t xml:space="preserve"> research into the task above can be used here, plus additional information </w:t>
            </w:r>
            <w:r w:rsidR="002D32B2">
              <w:rPr>
                <w:lang w:eastAsia="en-GB"/>
              </w:rPr>
              <w:t>should be</w:t>
            </w:r>
            <w:r w:rsidR="008E228C" w:rsidRPr="00262E32">
              <w:rPr>
                <w:lang w:eastAsia="en-GB"/>
              </w:rPr>
              <w:t xml:space="preserve"> introduced</w:t>
            </w:r>
            <w:r w:rsidR="008E228C">
              <w:rPr>
                <w:lang w:eastAsia="en-GB"/>
              </w:rPr>
              <w:t>. Split learners into pairs/groups to cover the various explanations for differences in educational achievement and experience based on social class: e.g. material factors, cultural and social factors, linguistic</w:t>
            </w:r>
            <w:r>
              <w:rPr>
                <w:lang w:eastAsia="en-GB"/>
              </w:rPr>
              <w:t xml:space="preserve"> factors, etc. After each group</w:t>
            </w:r>
            <w:r w:rsidR="008E228C">
              <w:rPr>
                <w:lang w:eastAsia="en-GB"/>
              </w:rPr>
              <w:t xml:space="preserve"> has presented their findings to the rest of the class, discuss the strengths and weaknesses of each factor and rank them in order of importance (</w:t>
            </w:r>
            <w:r>
              <w:rPr>
                <w:lang w:eastAsia="en-GB"/>
              </w:rPr>
              <w:t>individual experiences can be used if applicable</w:t>
            </w:r>
            <w:r w:rsidR="008E228C">
              <w:rPr>
                <w:lang w:eastAsia="en-GB"/>
              </w:rPr>
              <w:t xml:space="preserve">). </w:t>
            </w:r>
          </w:p>
          <w:p w14:paraId="6DBC742C" w14:textId="77777777" w:rsidR="00E51C23" w:rsidRDefault="00E51C23" w:rsidP="00393B97">
            <w:pPr>
              <w:pStyle w:val="BodyText"/>
              <w:rPr>
                <w:lang w:eastAsia="en-GB"/>
              </w:rPr>
            </w:pPr>
          </w:p>
          <w:p w14:paraId="6DBC742D" w14:textId="77777777" w:rsidR="00E51C23" w:rsidRPr="00262E32" w:rsidRDefault="00E51C23" w:rsidP="00E51C23">
            <w:pPr>
              <w:autoSpaceDE w:val="0"/>
              <w:autoSpaceDN w:val="0"/>
              <w:adjustRightInd w:val="0"/>
              <w:rPr>
                <w:rFonts w:ascii="Arial" w:hAnsi="Arial" w:cs="Arial"/>
                <w:b/>
                <w:sz w:val="20"/>
                <w:szCs w:val="20"/>
                <w:lang w:eastAsia="en-GB"/>
              </w:rPr>
            </w:pPr>
            <w:r>
              <w:rPr>
                <w:rFonts w:ascii="Arial" w:hAnsi="Arial" w:cs="Arial"/>
                <w:sz w:val="20"/>
                <w:szCs w:val="20"/>
                <w:lang w:eastAsia="en-GB"/>
              </w:rPr>
              <w:t>S</w:t>
            </w:r>
            <w:r w:rsidRPr="00262E32">
              <w:rPr>
                <w:rFonts w:ascii="Arial" w:hAnsi="Arial" w:cs="Arial"/>
                <w:sz w:val="20"/>
                <w:szCs w:val="20"/>
                <w:lang w:eastAsia="en-GB"/>
              </w:rPr>
              <w:t xml:space="preserve">et learners a research task to investigate private education. They could be given a list of factors to consider, e.g. costs, extra-curricular activities, uniform, class sizes, subjects offered, rules, discipline, etc. You can tailor this research to your local context or use it as an opportunity to consider well-known private schools. Learners should then present their findings with accompanying images as a PowerPoint presentation. </w:t>
            </w:r>
            <w:r w:rsidRPr="00262E32">
              <w:rPr>
                <w:rFonts w:ascii="Arial" w:hAnsi="Arial" w:cs="Arial"/>
                <w:b/>
                <w:sz w:val="20"/>
                <w:szCs w:val="20"/>
                <w:lang w:eastAsia="en-GB"/>
              </w:rPr>
              <w:t xml:space="preserve">(I) </w:t>
            </w:r>
          </w:p>
          <w:p w14:paraId="6DBC742E" w14:textId="77777777" w:rsidR="00E51C23" w:rsidRPr="00262E32" w:rsidRDefault="00E51C23" w:rsidP="00E51C23">
            <w:pPr>
              <w:autoSpaceDE w:val="0"/>
              <w:autoSpaceDN w:val="0"/>
              <w:adjustRightInd w:val="0"/>
              <w:rPr>
                <w:rFonts w:ascii="Arial" w:hAnsi="Arial" w:cs="Arial"/>
                <w:b/>
                <w:sz w:val="20"/>
                <w:szCs w:val="20"/>
                <w:lang w:eastAsia="en-GB"/>
              </w:rPr>
            </w:pPr>
          </w:p>
          <w:p w14:paraId="6DBC742F" w14:textId="77777777" w:rsidR="00E51C23" w:rsidRPr="007E70FD" w:rsidRDefault="00E51C23" w:rsidP="00E51C23">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Using the information gleaned from this research, plus their knowledge of the ‘winners’ and ‘losers’ in the education system, learners should prepare for a formal debate about the existence of</w:t>
            </w:r>
            <w:r>
              <w:rPr>
                <w:rFonts w:ascii="Arial" w:hAnsi="Arial" w:cs="Arial"/>
                <w:sz w:val="20"/>
                <w:szCs w:val="20"/>
                <w:lang w:eastAsia="en-GB"/>
              </w:rPr>
              <w:t xml:space="preserve"> private education. Have approximately</w:t>
            </w:r>
            <w:r w:rsidRPr="00262E32">
              <w:rPr>
                <w:rFonts w:ascii="Arial" w:hAnsi="Arial" w:cs="Arial"/>
                <w:sz w:val="20"/>
                <w:szCs w:val="20"/>
                <w:lang w:eastAsia="en-GB"/>
              </w:rPr>
              <w:t xml:space="preserve"> four learners per team for and against and devise enough debate titles for the whole class to be involved – so in a class of 24 three debates will be needed. Make sure these are all linked to private education but have a slightly different slant,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‘Private education is immoral and should be made illegal’; ‘Every parent has the right to decide how to spend their money – private education is one of these choices’; ‘Teaching is better and standards are higher in private education; this is why learners achieve so much be</w:t>
            </w:r>
            <w:r>
              <w:rPr>
                <w:rFonts w:ascii="Arial" w:hAnsi="Arial" w:cs="Arial"/>
                <w:sz w:val="20"/>
                <w:szCs w:val="20"/>
                <w:lang w:eastAsia="en-GB"/>
              </w:rPr>
              <w:t>tter than in the state sector’.</w:t>
            </w:r>
          </w:p>
          <w:p w14:paraId="6DBC7430" w14:textId="77777777" w:rsidR="00E51C23" w:rsidRDefault="00E51C23" w:rsidP="00393B97">
            <w:pPr>
              <w:pStyle w:val="BodyText"/>
              <w:rPr>
                <w:lang w:eastAsia="en-GB"/>
              </w:rPr>
            </w:pPr>
          </w:p>
          <w:p w14:paraId="6DBC7431" w14:textId="19142541" w:rsidR="00875652" w:rsidRDefault="002C3C6E" w:rsidP="00875652">
            <w:pPr>
              <w:pStyle w:val="BodyText"/>
            </w:pPr>
            <w:r>
              <w:t>Learners</w:t>
            </w:r>
            <w:r w:rsidR="00875652">
              <w:t xml:space="preserve"> read the case study </w:t>
            </w:r>
            <w:r w:rsidR="00875652">
              <w:rPr>
                <w:i/>
              </w:rPr>
              <w:t xml:space="preserve">The lads </w:t>
            </w:r>
            <w:r w:rsidR="00875652">
              <w:t xml:space="preserve">in Blundell and Roberts, </w:t>
            </w:r>
            <w:r w:rsidR="00875652">
              <w:rPr>
                <w:i/>
              </w:rPr>
              <w:t>Sociology for Cambridge IGCSE and O Level</w:t>
            </w:r>
            <w:r w:rsidR="00875652">
              <w:t xml:space="preserve">. </w:t>
            </w:r>
            <w:r w:rsidR="00786585">
              <w:t xml:space="preserve">Learners complete the tasks and discuss their answers with the rest of the class. </w:t>
            </w:r>
          </w:p>
          <w:p w14:paraId="6DBC7432" w14:textId="77777777" w:rsidR="008E228C" w:rsidRDefault="008E228C" w:rsidP="00393B97">
            <w:pPr>
              <w:pStyle w:val="BodyText"/>
              <w:rPr>
                <w:lang w:eastAsia="en-GB"/>
              </w:rPr>
            </w:pPr>
          </w:p>
          <w:p w14:paraId="6DBC7433" w14:textId="73664894" w:rsidR="008E228C" w:rsidRDefault="00875652" w:rsidP="00393B97">
            <w:pPr>
              <w:pStyle w:val="BodyText"/>
              <w:rPr>
                <w:lang w:eastAsia="en-GB"/>
              </w:rPr>
            </w:pPr>
            <w:r>
              <w:rPr>
                <w:lang w:eastAsia="en-GB"/>
              </w:rPr>
              <w:t xml:space="preserve">Initiate a discussion of the learners’ own experiences of labelling in school, after having explained/revised the labelling theory. Ask learners questions such as what kind of labelling they </w:t>
            </w:r>
            <w:r w:rsidR="00C53195">
              <w:rPr>
                <w:lang w:eastAsia="en-GB"/>
              </w:rPr>
              <w:t xml:space="preserve">have </w:t>
            </w:r>
            <w:r>
              <w:rPr>
                <w:lang w:eastAsia="en-GB"/>
              </w:rPr>
              <w:t xml:space="preserve">experienced, if any, have they witnessed any (other) learners being labelled </w:t>
            </w:r>
            <w:proofErr w:type="gramStart"/>
            <w:r>
              <w:rPr>
                <w:lang w:eastAsia="en-GB"/>
              </w:rPr>
              <w:t>on the basis of</w:t>
            </w:r>
            <w:proofErr w:type="gramEnd"/>
            <w:r>
              <w:rPr>
                <w:lang w:eastAsia="en-GB"/>
              </w:rPr>
              <w:t xml:space="preserve"> their social class, gender, etc? If labelled, did this influence the learners’ educational achievement and how? Was it a self-fulfilling or self-negating prophecy? </w:t>
            </w:r>
          </w:p>
          <w:p w14:paraId="6DBC7434" w14:textId="77777777" w:rsidR="008E228C" w:rsidRDefault="008E228C" w:rsidP="00393B97">
            <w:pPr>
              <w:pStyle w:val="BodyText"/>
            </w:pPr>
          </w:p>
          <w:p w14:paraId="6DBC7435" w14:textId="2A9C2F5B" w:rsidR="000D232C" w:rsidRDefault="00786585" w:rsidP="002C3C6E">
            <w:pPr>
              <w:pStyle w:val="BodyText"/>
              <w:spacing w:before="60" w:after="60"/>
            </w:pPr>
            <w:r>
              <w:t>A detailed text on S</w:t>
            </w:r>
            <w:r w:rsidR="000D232C">
              <w:t xml:space="preserve">ocial class and education </w:t>
            </w:r>
            <w:hyperlink r:id="rId244" w:history="1">
              <w:r w:rsidR="002C3C6E">
                <w:rPr>
                  <w:rStyle w:val="Hyperlink"/>
                  <w:rFonts w:cs="Arial"/>
                </w:rPr>
                <w:t>www.</w:t>
              </w:r>
              <w:r w:rsidR="000D232C" w:rsidRPr="00D96969">
                <w:rPr>
                  <w:rStyle w:val="Hyperlink"/>
                  <w:rFonts w:cs="Arial"/>
                </w:rPr>
                <w:t>studysmarter.co.uk/explanations/social-studies/sociology-of-education/social-class-and-education/</w:t>
              </w:r>
            </w:hyperlink>
          </w:p>
          <w:p w14:paraId="6DBC7437" w14:textId="3AEDDDE1" w:rsidR="008E228C" w:rsidRDefault="008E228C" w:rsidP="002C3C6E">
            <w:pPr>
              <w:pStyle w:val="BodyText"/>
              <w:spacing w:before="60" w:after="60"/>
            </w:pPr>
            <w:r>
              <w:t xml:space="preserve">GCSE Sociology study livestream: education and capitalism </w:t>
            </w:r>
            <w:hyperlink r:id="rId245" w:history="1">
              <w:r w:rsidR="002C3C6E">
                <w:rPr>
                  <w:rStyle w:val="Hyperlink"/>
                  <w:rFonts w:cs="Arial"/>
                </w:rPr>
                <w:t>www.</w:t>
              </w:r>
              <w:r w:rsidRPr="00D96969">
                <w:rPr>
                  <w:rStyle w:val="Hyperlink"/>
                  <w:rFonts w:cs="Arial"/>
                </w:rPr>
                <w:t>youtube.com/watch?v=2EVuAuMOpWE</w:t>
              </w:r>
            </w:hyperlink>
            <w:r>
              <w:t xml:space="preserve"> </w:t>
            </w:r>
          </w:p>
          <w:p w14:paraId="6DBC7439" w14:textId="6DE0B3AB" w:rsidR="00786585" w:rsidRDefault="00786585" w:rsidP="002C3C6E">
            <w:pPr>
              <w:pStyle w:val="BodyText"/>
              <w:spacing w:before="60" w:after="60"/>
            </w:pPr>
            <w:r>
              <w:t xml:space="preserve">A video lesson on </w:t>
            </w:r>
            <w:r w:rsidR="00C53195">
              <w:t>p</w:t>
            </w:r>
            <w:r>
              <w:t xml:space="preserve">atterns of achievement – social class </w:t>
            </w:r>
            <w:hyperlink r:id="rId246" w:history="1">
              <w:r w:rsidRPr="00DC43A8">
                <w:rPr>
                  <w:rStyle w:val="Hyperlink"/>
                  <w:rFonts w:cs="Arial"/>
                </w:rPr>
                <w:t>https://youtu.be/kxnK-18uZDE</w:t>
              </w:r>
            </w:hyperlink>
            <w:r>
              <w:t xml:space="preserve"> </w:t>
            </w:r>
          </w:p>
          <w:p w14:paraId="6DBC743B" w14:textId="74D08BC0" w:rsidR="00875652" w:rsidRDefault="00786585" w:rsidP="002C3C6E">
            <w:pPr>
              <w:pStyle w:val="BodyText"/>
              <w:spacing w:before="60" w:after="60"/>
            </w:pPr>
            <w:r>
              <w:t>A v</w:t>
            </w:r>
            <w:r w:rsidR="00875652">
              <w:t xml:space="preserve">ideo presentation on Education: labelling and social class (for A </w:t>
            </w:r>
            <w:r w:rsidR="00C53195">
              <w:t>L</w:t>
            </w:r>
            <w:r w:rsidR="00875652">
              <w:t>evel but can be used for IGCSE).</w:t>
            </w:r>
          </w:p>
          <w:p w14:paraId="6DBC743C" w14:textId="2699674C" w:rsidR="000D232C" w:rsidRPr="004A4E17" w:rsidRDefault="00000000" w:rsidP="002C3C6E">
            <w:pPr>
              <w:pStyle w:val="BodyText"/>
              <w:spacing w:before="60" w:after="60"/>
            </w:pPr>
            <w:hyperlink r:id="rId247" w:history="1">
              <w:r w:rsidR="002C3C6E">
                <w:rPr>
                  <w:rStyle w:val="Hyperlink"/>
                  <w:rFonts w:cs="Arial"/>
                </w:rPr>
                <w:t>www.</w:t>
              </w:r>
              <w:r w:rsidR="00C53195" w:rsidRPr="008F4C08">
                <w:rPr>
                  <w:rStyle w:val="Hyperlink"/>
                  <w:rFonts w:cs="Arial"/>
                </w:rPr>
                <w:t>tutor2u.net/sociology/reference/education-labelling-and-social-class</w:t>
              </w:r>
            </w:hyperlink>
            <w:r w:rsidR="00144AE8">
              <w:t xml:space="preserve"> </w:t>
            </w:r>
          </w:p>
        </w:tc>
      </w:tr>
      <w:tr w:rsidR="00BD2D1D" w:rsidRPr="004A4E17" w14:paraId="6DBC744A" w14:textId="77777777" w:rsidTr="00393B97">
        <w:tblPrEx>
          <w:tblCellMar>
            <w:top w:w="0" w:type="dxa"/>
            <w:bottom w:w="0" w:type="dxa"/>
          </w:tblCellMar>
        </w:tblPrEx>
        <w:tc>
          <w:tcPr>
            <w:tcW w:w="2552" w:type="dxa"/>
            <w:tcMar>
              <w:top w:w="113" w:type="dxa"/>
              <w:bottom w:w="113" w:type="dxa"/>
            </w:tcMar>
          </w:tcPr>
          <w:p w14:paraId="6DBC743E" w14:textId="77777777" w:rsidR="00BD2D1D" w:rsidRPr="004A4E17" w:rsidRDefault="00E51C23" w:rsidP="002C3C6E">
            <w:pPr>
              <w:pStyle w:val="BodyText"/>
              <w:numPr>
                <w:ilvl w:val="2"/>
                <w:numId w:val="25"/>
              </w:numPr>
              <w:ind w:left="680"/>
              <w:rPr>
                <w:lang w:eastAsia="en-GB"/>
              </w:rPr>
            </w:pPr>
            <w:r>
              <w:rPr>
                <w:lang w:eastAsia="en-GB"/>
              </w:rPr>
              <w:t>Explanations for differences in educational achievement and experience based on ethnicity</w:t>
            </w:r>
          </w:p>
        </w:tc>
        <w:tc>
          <w:tcPr>
            <w:tcW w:w="2126" w:type="dxa"/>
            <w:tcMar>
              <w:top w:w="113" w:type="dxa"/>
              <w:bottom w:w="113" w:type="dxa"/>
            </w:tcMar>
          </w:tcPr>
          <w:p w14:paraId="6DBC743F" w14:textId="7A841617" w:rsidR="00BD2D1D" w:rsidRPr="004A4E17" w:rsidRDefault="00E40EA6" w:rsidP="0035363B">
            <w:pPr>
              <w:pStyle w:val="BodyText"/>
              <w:rPr>
                <w:lang w:eastAsia="en-GB"/>
              </w:rPr>
            </w:pPr>
            <w:r>
              <w:rPr>
                <w:lang w:eastAsia="en-GB"/>
              </w:rPr>
              <w:t xml:space="preserve">To understand explanations for differences in educational achievement based on ethnicity, </w:t>
            </w:r>
            <w:r w:rsidR="0035363B">
              <w:rPr>
                <w:lang w:eastAsia="en-GB"/>
              </w:rPr>
              <w:t xml:space="preserve">with reference to </w:t>
            </w:r>
            <w:r>
              <w:rPr>
                <w:lang w:eastAsia="en-GB"/>
              </w:rPr>
              <w:t xml:space="preserve">institutional racism, </w:t>
            </w:r>
            <w:r w:rsidR="0035363B">
              <w:rPr>
                <w:lang w:eastAsia="en-GB"/>
              </w:rPr>
              <w:t xml:space="preserve">the </w:t>
            </w:r>
            <w:r>
              <w:rPr>
                <w:lang w:eastAsia="en-GB"/>
              </w:rPr>
              <w:t xml:space="preserve">ethnocentric curriculum, role models, linguistic factors, cultural, </w:t>
            </w:r>
            <w:proofErr w:type="gramStart"/>
            <w:r>
              <w:rPr>
                <w:lang w:eastAsia="en-GB"/>
              </w:rPr>
              <w:t>material</w:t>
            </w:r>
            <w:proofErr w:type="gramEnd"/>
            <w:r>
              <w:rPr>
                <w:lang w:eastAsia="en-GB"/>
              </w:rPr>
              <w:t xml:space="preserve"> and social factors, home/community factors, in school-factors and </w:t>
            </w:r>
            <w:r w:rsidR="0035363B">
              <w:rPr>
                <w:lang w:eastAsia="en-GB"/>
              </w:rPr>
              <w:t xml:space="preserve">the </w:t>
            </w:r>
            <w:r>
              <w:rPr>
                <w:lang w:eastAsia="en-GB"/>
              </w:rPr>
              <w:t>labelling theory</w:t>
            </w:r>
            <w:r w:rsidR="00DD14FE">
              <w:rPr>
                <w:lang w:eastAsia="en-GB"/>
              </w:rPr>
              <w:t>.</w:t>
            </w:r>
          </w:p>
        </w:tc>
        <w:tc>
          <w:tcPr>
            <w:tcW w:w="9923" w:type="dxa"/>
            <w:tcMar>
              <w:top w:w="113" w:type="dxa"/>
              <w:bottom w:w="113" w:type="dxa"/>
            </w:tcMar>
          </w:tcPr>
          <w:p w14:paraId="6DBC7440" w14:textId="1F2107CD" w:rsidR="002D32B2" w:rsidRPr="00414B84" w:rsidRDefault="0035363B" w:rsidP="00414B84">
            <w:pPr>
              <w:pStyle w:val="Default"/>
              <w:rPr>
                <w:color w:val="494949"/>
                <w:sz w:val="20"/>
                <w:szCs w:val="20"/>
              </w:rPr>
            </w:pPr>
            <w:r>
              <w:rPr>
                <w:sz w:val="20"/>
                <w:szCs w:val="20"/>
                <w:lang w:eastAsia="en-GB"/>
              </w:rPr>
              <w:t xml:space="preserve">The </w:t>
            </w:r>
            <w:r w:rsidR="002D32B2" w:rsidRPr="00414B84">
              <w:rPr>
                <w:sz w:val="20"/>
                <w:szCs w:val="20"/>
                <w:lang w:eastAsia="en-GB"/>
              </w:rPr>
              <w:t xml:space="preserve">knowledge gained through </w:t>
            </w:r>
            <w:r>
              <w:rPr>
                <w:sz w:val="20"/>
                <w:szCs w:val="20"/>
                <w:lang w:eastAsia="en-GB"/>
              </w:rPr>
              <w:t xml:space="preserve">the learners’ </w:t>
            </w:r>
            <w:r w:rsidR="002D32B2" w:rsidRPr="00414B84">
              <w:rPr>
                <w:sz w:val="20"/>
                <w:szCs w:val="20"/>
                <w:lang w:eastAsia="en-GB"/>
              </w:rPr>
              <w:t>research into the task</w:t>
            </w:r>
            <w:r>
              <w:rPr>
                <w:sz w:val="20"/>
                <w:szCs w:val="20"/>
                <w:lang w:eastAsia="en-GB"/>
              </w:rPr>
              <w:t>s</w:t>
            </w:r>
            <w:r w:rsidR="002D32B2" w:rsidRPr="00414B84">
              <w:rPr>
                <w:sz w:val="20"/>
                <w:szCs w:val="20"/>
                <w:lang w:eastAsia="en-GB"/>
              </w:rPr>
              <w:t xml:space="preserve"> above can be used here, plus additional information should be introduced.  The topic can be introduced by watching the video </w:t>
            </w:r>
            <w:hyperlink r:id="rId248" w:history="1">
              <w:r w:rsidR="00414B84" w:rsidRPr="00414B84">
                <w:rPr>
                  <w:rStyle w:val="Hyperlink"/>
                  <w:rFonts w:cs="Arial"/>
                  <w:sz w:val="20"/>
                  <w:szCs w:val="20"/>
                </w:rPr>
                <w:t>www.youtube.com/watch?v=x-hshirfRi4&amp;feature=youtu.be</w:t>
              </w:r>
            </w:hyperlink>
            <w:r w:rsidR="00414B84" w:rsidRPr="00414B84">
              <w:rPr>
                <w:color w:val="494949"/>
                <w:sz w:val="20"/>
                <w:szCs w:val="20"/>
              </w:rPr>
              <w:t xml:space="preserve">  </w:t>
            </w:r>
            <w:r w:rsidR="002D32B2" w:rsidRPr="00414B84">
              <w:rPr>
                <w:sz w:val="20"/>
                <w:szCs w:val="20"/>
                <w:lang w:eastAsia="en-GB"/>
              </w:rPr>
              <w:t xml:space="preserve">to </w:t>
            </w:r>
            <w:r w:rsidR="00414B84" w:rsidRPr="00414B84">
              <w:rPr>
                <w:sz w:val="20"/>
                <w:szCs w:val="20"/>
                <w:lang w:eastAsia="en-GB"/>
              </w:rPr>
              <w:t>initiate discussion</w:t>
            </w:r>
            <w:r w:rsidR="002D32B2" w:rsidRPr="00414B84">
              <w:rPr>
                <w:sz w:val="20"/>
                <w:szCs w:val="20"/>
                <w:lang w:eastAsia="en-GB"/>
              </w:rPr>
              <w:t xml:space="preserve"> on racism in schools</w:t>
            </w:r>
            <w:r w:rsidR="00C53195">
              <w:rPr>
                <w:sz w:val="20"/>
                <w:szCs w:val="20"/>
                <w:lang w:eastAsia="en-GB"/>
              </w:rPr>
              <w:t>.</w:t>
            </w:r>
            <w:r w:rsidR="002D32B2" w:rsidRPr="00414B84">
              <w:rPr>
                <w:sz w:val="20"/>
                <w:szCs w:val="20"/>
                <w:lang w:eastAsia="en-GB"/>
              </w:rPr>
              <w:t xml:space="preserve"> </w:t>
            </w:r>
          </w:p>
          <w:p w14:paraId="6DBC7441" w14:textId="77777777" w:rsidR="002D32B2" w:rsidRDefault="002D32B2" w:rsidP="00393B97">
            <w:pPr>
              <w:pStyle w:val="BodyText"/>
              <w:rPr>
                <w:lang w:eastAsia="en-GB"/>
              </w:rPr>
            </w:pPr>
          </w:p>
          <w:p w14:paraId="6DBC7442" w14:textId="7497C193" w:rsidR="00700BEC" w:rsidRDefault="002C3C6E" w:rsidP="00414B84">
            <w:pPr>
              <w:pStyle w:val="Default"/>
              <w:rPr>
                <w:sz w:val="20"/>
                <w:szCs w:val="20"/>
              </w:rPr>
            </w:pPr>
            <w:r>
              <w:rPr>
                <w:sz w:val="20"/>
                <w:szCs w:val="20"/>
              </w:rPr>
              <w:t>Learners</w:t>
            </w:r>
            <w:r w:rsidR="00414B84">
              <w:rPr>
                <w:sz w:val="20"/>
                <w:szCs w:val="20"/>
              </w:rPr>
              <w:t xml:space="preserve"> consider how racism may exist in schools and education. Examine the concept of </w:t>
            </w:r>
            <w:r w:rsidR="0035363B">
              <w:rPr>
                <w:sz w:val="20"/>
                <w:szCs w:val="20"/>
              </w:rPr>
              <w:t>institutional r</w:t>
            </w:r>
            <w:r w:rsidR="002D32B2">
              <w:rPr>
                <w:sz w:val="20"/>
                <w:szCs w:val="20"/>
              </w:rPr>
              <w:t>acism</w:t>
            </w:r>
            <w:r w:rsidR="00414B84">
              <w:rPr>
                <w:sz w:val="20"/>
                <w:szCs w:val="20"/>
              </w:rPr>
              <w:t xml:space="preserve">. What impact might this have on educational achievement of ethnic minorities? </w:t>
            </w:r>
            <w:r w:rsidR="00E40EA6">
              <w:rPr>
                <w:sz w:val="20"/>
                <w:szCs w:val="20"/>
              </w:rPr>
              <w:t>How is this linked to the concepts of labeling and anti-school subcultures?</w:t>
            </w:r>
          </w:p>
          <w:p w14:paraId="6DBC7443" w14:textId="77777777" w:rsidR="00DE7539" w:rsidRDefault="00DE7539" w:rsidP="00414B84">
            <w:pPr>
              <w:pStyle w:val="Default"/>
              <w:rPr>
                <w:sz w:val="20"/>
                <w:szCs w:val="20"/>
              </w:rPr>
            </w:pPr>
          </w:p>
          <w:p w14:paraId="6DBC7444" w14:textId="77777777" w:rsidR="00DE7539" w:rsidRDefault="00DE7539" w:rsidP="00414B84">
            <w:pPr>
              <w:pStyle w:val="Default"/>
              <w:rPr>
                <w:sz w:val="20"/>
                <w:szCs w:val="20"/>
              </w:rPr>
            </w:pPr>
            <w:r>
              <w:rPr>
                <w:sz w:val="20"/>
                <w:szCs w:val="20"/>
              </w:rPr>
              <w:t xml:space="preserve">Learners research the concept of </w:t>
            </w:r>
            <w:r w:rsidR="0035363B">
              <w:rPr>
                <w:sz w:val="20"/>
                <w:szCs w:val="20"/>
              </w:rPr>
              <w:t xml:space="preserve">an </w:t>
            </w:r>
            <w:r>
              <w:rPr>
                <w:sz w:val="20"/>
                <w:szCs w:val="20"/>
              </w:rPr>
              <w:t>ethnocentric curriculum and consider how this demonstrates racism in schools. Use examples to illustrate this.</w:t>
            </w:r>
            <w:r w:rsidR="0035363B">
              <w:rPr>
                <w:sz w:val="20"/>
                <w:szCs w:val="20"/>
              </w:rPr>
              <w:t xml:space="preserve"> Learners may look at their own official curriculum and the content covered in humanities and social sciences (History, Sociology, etc.) to decide to what extent it may demonstrate ethnocentrism. </w:t>
            </w:r>
            <w:r w:rsidR="0035363B">
              <w:rPr>
                <w:b/>
                <w:sz w:val="20"/>
                <w:szCs w:val="20"/>
              </w:rPr>
              <w:t>(I)</w:t>
            </w:r>
            <w:r>
              <w:rPr>
                <w:sz w:val="20"/>
                <w:szCs w:val="20"/>
              </w:rPr>
              <w:t xml:space="preserve"> </w:t>
            </w:r>
          </w:p>
          <w:p w14:paraId="56D35290" w14:textId="77777777" w:rsidR="002C3C6E" w:rsidRDefault="002C3C6E" w:rsidP="00414B84">
            <w:pPr>
              <w:pStyle w:val="Default"/>
              <w:rPr>
                <w:sz w:val="20"/>
                <w:szCs w:val="20"/>
              </w:rPr>
            </w:pPr>
          </w:p>
          <w:p w14:paraId="6DBC7446" w14:textId="0413474B" w:rsidR="00414B84" w:rsidRDefault="002C3C6E" w:rsidP="00414B84">
            <w:pPr>
              <w:pStyle w:val="Default"/>
            </w:pPr>
            <w:r>
              <w:rPr>
                <w:sz w:val="20"/>
                <w:szCs w:val="20"/>
              </w:rPr>
              <w:t>A</w:t>
            </w:r>
            <w:r w:rsidR="00414B84">
              <w:rPr>
                <w:sz w:val="20"/>
                <w:szCs w:val="20"/>
              </w:rPr>
              <w:t xml:space="preserve">rticle on racism in schools </w:t>
            </w:r>
            <w:hyperlink r:id="rId249" w:history="1">
              <w:r>
                <w:rPr>
                  <w:rStyle w:val="Hyperlink"/>
                  <w:rFonts w:cs="Arial"/>
                  <w:sz w:val="20"/>
                  <w:szCs w:val="20"/>
                </w:rPr>
                <w:t>www.</w:t>
              </w:r>
              <w:r w:rsidR="00414B84" w:rsidRPr="00D96969">
                <w:rPr>
                  <w:rStyle w:val="Hyperlink"/>
                  <w:rFonts w:cs="Arial"/>
                  <w:sz w:val="20"/>
                  <w:szCs w:val="20"/>
                </w:rPr>
                <w:t>vox.com/identities/2018/4/5/17199810/school-discipline-race-racism-gao</w:t>
              </w:r>
            </w:hyperlink>
            <w:r w:rsidR="00414B84">
              <w:rPr>
                <w:sz w:val="20"/>
                <w:szCs w:val="20"/>
              </w:rPr>
              <w:t xml:space="preserve"> </w:t>
            </w:r>
          </w:p>
          <w:p w14:paraId="6DBC7449" w14:textId="18EC84E3" w:rsidR="008E228C" w:rsidRPr="004A4E17" w:rsidRDefault="00700BEC" w:rsidP="002C3C6E">
            <w:pPr>
              <w:pStyle w:val="BodyText"/>
              <w:spacing w:before="60" w:after="60"/>
            </w:pPr>
            <w:r>
              <w:t xml:space="preserve">Boys’ anti-school culture </w:t>
            </w:r>
            <w:hyperlink r:id="rId250" w:history="1">
              <w:r w:rsidRPr="00D96969">
                <w:rPr>
                  <w:rStyle w:val="Hyperlink"/>
                  <w:rFonts w:cs="Arial"/>
                </w:rPr>
                <w:t>https://youtu.be/mxNRi5ApSyU</w:t>
              </w:r>
            </w:hyperlink>
            <w:r>
              <w:t xml:space="preserve"> </w:t>
            </w:r>
          </w:p>
        </w:tc>
      </w:tr>
      <w:tr w:rsidR="00BD2D1D" w:rsidRPr="004A4E17" w14:paraId="6DBC745A" w14:textId="77777777" w:rsidTr="00393B97">
        <w:tblPrEx>
          <w:tblCellMar>
            <w:top w:w="0" w:type="dxa"/>
            <w:bottom w:w="0" w:type="dxa"/>
          </w:tblCellMar>
        </w:tblPrEx>
        <w:tc>
          <w:tcPr>
            <w:tcW w:w="2552" w:type="dxa"/>
            <w:tcMar>
              <w:top w:w="113" w:type="dxa"/>
              <w:bottom w:w="113" w:type="dxa"/>
            </w:tcMar>
          </w:tcPr>
          <w:p w14:paraId="6DBC744B" w14:textId="77777777" w:rsidR="00BD2D1D" w:rsidRPr="004A4E17" w:rsidRDefault="007770B7" w:rsidP="002C3C6E">
            <w:pPr>
              <w:pStyle w:val="BodyText"/>
              <w:numPr>
                <w:ilvl w:val="2"/>
                <w:numId w:val="25"/>
              </w:numPr>
              <w:ind w:left="680"/>
              <w:rPr>
                <w:lang w:eastAsia="en-GB"/>
              </w:rPr>
            </w:pPr>
            <w:r>
              <w:rPr>
                <w:lang w:eastAsia="en-GB"/>
              </w:rPr>
              <w:t>Explanations for differences in educational achievement and experience based on gender</w:t>
            </w:r>
          </w:p>
        </w:tc>
        <w:tc>
          <w:tcPr>
            <w:tcW w:w="2126" w:type="dxa"/>
            <w:tcMar>
              <w:top w:w="113" w:type="dxa"/>
              <w:bottom w:w="113" w:type="dxa"/>
            </w:tcMar>
          </w:tcPr>
          <w:p w14:paraId="6DBC744C" w14:textId="385063F8" w:rsidR="00BD2D1D" w:rsidRPr="004A4E17" w:rsidRDefault="00E74F36" w:rsidP="0035363B">
            <w:pPr>
              <w:pStyle w:val="BodyText"/>
              <w:rPr>
                <w:lang w:eastAsia="en-GB"/>
              </w:rPr>
            </w:pPr>
            <w:r>
              <w:rPr>
                <w:lang w:eastAsia="en-GB"/>
              </w:rPr>
              <w:t>To understand explanations for differences in educational achievement based on gender</w:t>
            </w:r>
            <w:r w:rsidR="0035363B">
              <w:rPr>
                <w:lang w:eastAsia="en-GB"/>
              </w:rPr>
              <w:t xml:space="preserve"> with reference to</w:t>
            </w:r>
            <w:r w:rsidR="00E731D7">
              <w:rPr>
                <w:lang w:eastAsia="en-GB"/>
              </w:rPr>
              <w:t xml:space="preserve"> differential gendered socialisation and social control, teacher expectations, cultural and social factors, access to education, in-school factors, </w:t>
            </w:r>
            <w:r w:rsidR="0035363B">
              <w:rPr>
                <w:lang w:eastAsia="en-GB"/>
              </w:rPr>
              <w:t xml:space="preserve">the </w:t>
            </w:r>
            <w:r w:rsidR="00E731D7">
              <w:rPr>
                <w:lang w:eastAsia="en-GB"/>
              </w:rPr>
              <w:t xml:space="preserve">labelling theory and feminist explanations, </w:t>
            </w:r>
            <w:proofErr w:type="gramStart"/>
            <w:r w:rsidR="00E731D7">
              <w:rPr>
                <w:lang w:eastAsia="en-GB"/>
              </w:rPr>
              <w:t>e.g.</w:t>
            </w:r>
            <w:proofErr w:type="gramEnd"/>
            <w:r w:rsidR="00E731D7">
              <w:rPr>
                <w:lang w:eastAsia="en-GB"/>
              </w:rPr>
              <w:t xml:space="preserve"> patriarchy</w:t>
            </w:r>
            <w:r w:rsidR="00DD14FE">
              <w:rPr>
                <w:lang w:eastAsia="en-GB"/>
              </w:rPr>
              <w:t>.</w:t>
            </w:r>
          </w:p>
        </w:tc>
        <w:tc>
          <w:tcPr>
            <w:tcW w:w="9923" w:type="dxa"/>
            <w:tcMar>
              <w:top w:w="113" w:type="dxa"/>
              <w:bottom w:w="113" w:type="dxa"/>
            </w:tcMar>
          </w:tcPr>
          <w:p w14:paraId="6DBC744D" w14:textId="7C8D06A6" w:rsidR="00BD2D1D" w:rsidRDefault="0035363B" w:rsidP="00393B97">
            <w:pPr>
              <w:pStyle w:val="BodyText"/>
              <w:rPr>
                <w:lang w:eastAsia="en-GB"/>
              </w:rPr>
            </w:pPr>
            <w:r>
              <w:rPr>
                <w:lang w:eastAsia="en-GB"/>
              </w:rPr>
              <w:t xml:space="preserve">The </w:t>
            </w:r>
            <w:r w:rsidR="00C11A17" w:rsidRPr="00414B84">
              <w:rPr>
                <w:lang w:eastAsia="en-GB"/>
              </w:rPr>
              <w:t xml:space="preserve">knowledge gained through </w:t>
            </w:r>
            <w:r>
              <w:rPr>
                <w:lang w:eastAsia="en-GB"/>
              </w:rPr>
              <w:t xml:space="preserve">learners’ </w:t>
            </w:r>
            <w:r w:rsidR="00C11A17" w:rsidRPr="00414B84">
              <w:rPr>
                <w:lang w:eastAsia="en-GB"/>
              </w:rPr>
              <w:t>research into the task</w:t>
            </w:r>
            <w:r>
              <w:rPr>
                <w:lang w:eastAsia="en-GB"/>
              </w:rPr>
              <w:t>s</w:t>
            </w:r>
            <w:r w:rsidR="00C11A17" w:rsidRPr="00414B84">
              <w:rPr>
                <w:lang w:eastAsia="en-GB"/>
              </w:rPr>
              <w:t xml:space="preserve"> above can be used here, plus additional information should be introduced</w:t>
            </w:r>
            <w:r w:rsidR="00C11A17">
              <w:rPr>
                <w:lang w:eastAsia="en-GB"/>
              </w:rPr>
              <w:t>. Introduce the topic by giving learners statistics on the option choices at IGCSE/O level and A level in their school/country. Learners analy</w:t>
            </w:r>
            <w:r w:rsidR="00934BA6">
              <w:rPr>
                <w:lang w:eastAsia="en-GB"/>
              </w:rPr>
              <w:t>s</w:t>
            </w:r>
            <w:r w:rsidR="00C11A17">
              <w:rPr>
                <w:lang w:eastAsia="en-GB"/>
              </w:rPr>
              <w:t xml:space="preserve">e the statistics </w:t>
            </w:r>
            <w:r w:rsidR="00AB7FF8">
              <w:rPr>
                <w:lang w:eastAsia="en-GB"/>
              </w:rPr>
              <w:t xml:space="preserve">to examine which subjects are male and which are female-dominated. </w:t>
            </w:r>
          </w:p>
          <w:p w14:paraId="6DBC744E" w14:textId="77777777" w:rsidR="00AB7FF8" w:rsidRDefault="00AB7FF8" w:rsidP="00393B97">
            <w:pPr>
              <w:pStyle w:val="BodyText"/>
              <w:rPr>
                <w:lang w:eastAsia="en-GB"/>
              </w:rPr>
            </w:pPr>
          </w:p>
          <w:p w14:paraId="6DBC744F" w14:textId="1865EDDF" w:rsidR="00AB7FF8" w:rsidRPr="0035363B" w:rsidRDefault="00AB7FF8" w:rsidP="00AB7FF8">
            <w:pPr>
              <w:autoSpaceDE w:val="0"/>
              <w:autoSpaceDN w:val="0"/>
              <w:adjustRightInd w:val="0"/>
              <w:rPr>
                <w:rFonts w:ascii="Arial" w:hAnsi="Arial" w:cs="Arial"/>
                <w:b/>
                <w:sz w:val="20"/>
                <w:szCs w:val="20"/>
                <w:lang w:eastAsia="en-GB"/>
              </w:rPr>
            </w:pPr>
            <w:r w:rsidRPr="00262E32">
              <w:rPr>
                <w:rFonts w:ascii="Arial" w:hAnsi="Arial" w:cs="Arial"/>
                <w:b/>
                <w:sz w:val="20"/>
                <w:szCs w:val="20"/>
                <w:lang w:eastAsia="en-GB"/>
              </w:rPr>
              <w:t xml:space="preserve">Extension activity: </w:t>
            </w:r>
            <w:r>
              <w:rPr>
                <w:rFonts w:ascii="Arial" w:hAnsi="Arial" w:cs="Arial"/>
                <w:sz w:val="20"/>
                <w:szCs w:val="20"/>
                <w:lang w:eastAsia="en-GB"/>
              </w:rPr>
              <w:t>L</w:t>
            </w:r>
            <w:r w:rsidRPr="00262E32">
              <w:rPr>
                <w:rFonts w:ascii="Arial" w:hAnsi="Arial" w:cs="Arial"/>
                <w:sz w:val="20"/>
                <w:szCs w:val="20"/>
                <w:lang w:eastAsia="en-GB"/>
              </w:rPr>
              <w:t xml:space="preserve">earners could complete research,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to find out why males and females are choosing different school subjects. A questionnaire could be designed and administered in small groups to a stratified sample of learners and a report drawing conclusions from this research then written or filmed</w:t>
            </w:r>
            <w:r w:rsidR="003373BB">
              <w:rPr>
                <w:rFonts w:ascii="Arial" w:hAnsi="Arial" w:cs="Arial"/>
                <w:sz w:val="20"/>
                <w:szCs w:val="20"/>
                <w:lang w:eastAsia="en-GB"/>
              </w:rPr>
              <w:t>.</w:t>
            </w:r>
            <w:r w:rsidR="0035363B">
              <w:rPr>
                <w:rFonts w:ascii="Arial" w:hAnsi="Arial" w:cs="Arial"/>
                <w:sz w:val="20"/>
                <w:szCs w:val="20"/>
                <w:lang w:eastAsia="en-GB"/>
              </w:rPr>
              <w:t xml:space="preserve"> </w:t>
            </w:r>
            <w:r w:rsidR="0035363B">
              <w:rPr>
                <w:rFonts w:ascii="Arial" w:hAnsi="Arial" w:cs="Arial"/>
                <w:b/>
                <w:sz w:val="20"/>
                <w:szCs w:val="20"/>
                <w:lang w:eastAsia="en-GB"/>
              </w:rPr>
              <w:t>(I)</w:t>
            </w:r>
          </w:p>
          <w:p w14:paraId="6DBC7450" w14:textId="77777777" w:rsidR="00AB7FF8" w:rsidRPr="00262E32" w:rsidRDefault="00AB7FF8" w:rsidP="00AB7FF8">
            <w:pPr>
              <w:autoSpaceDE w:val="0"/>
              <w:autoSpaceDN w:val="0"/>
              <w:adjustRightInd w:val="0"/>
              <w:rPr>
                <w:rFonts w:ascii="Arial" w:hAnsi="Arial" w:cs="Arial"/>
                <w:b/>
                <w:sz w:val="20"/>
                <w:szCs w:val="20"/>
                <w:lang w:eastAsia="en-GB"/>
              </w:rPr>
            </w:pPr>
          </w:p>
          <w:p w14:paraId="6DBC7451" w14:textId="77777777" w:rsidR="00AB7FF8" w:rsidRPr="00262E32" w:rsidRDefault="00AB7FF8" w:rsidP="00AB7FF8">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Presenting results in data form might be a useful reinforcement activity. </w:t>
            </w:r>
          </w:p>
          <w:p w14:paraId="6DBC7452" w14:textId="77777777" w:rsidR="00AB7FF8" w:rsidRPr="00262E32" w:rsidRDefault="00AB7FF8" w:rsidP="00AB7FF8">
            <w:pPr>
              <w:autoSpaceDE w:val="0"/>
              <w:autoSpaceDN w:val="0"/>
              <w:adjustRightInd w:val="0"/>
              <w:rPr>
                <w:rFonts w:ascii="Arial" w:hAnsi="Arial" w:cs="Arial"/>
                <w:b/>
                <w:sz w:val="20"/>
                <w:szCs w:val="20"/>
              </w:rPr>
            </w:pPr>
          </w:p>
          <w:p w14:paraId="6DBC7453" w14:textId="77777777" w:rsidR="00AB7FF8" w:rsidRPr="00262E32" w:rsidRDefault="00AB7FF8" w:rsidP="00AB7FF8">
            <w:pPr>
              <w:autoSpaceDE w:val="0"/>
              <w:autoSpaceDN w:val="0"/>
              <w:adjustRightInd w:val="0"/>
              <w:rPr>
                <w:rFonts w:ascii="Arial" w:hAnsi="Arial" w:cs="Arial"/>
                <w:sz w:val="20"/>
                <w:szCs w:val="20"/>
              </w:rPr>
            </w:pPr>
            <w:r w:rsidRPr="00262E32">
              <w:rPr>
                <w:rFonts w:ascii="Arial" w:hAnsi="Arial" w:cs="Arial"/>
                <w:sz w:val="20"/>
                <w:szCs w:val="20"/>
              </w:rPr>
              <w:t>A selection of secondary sources/statistics will nee</w:t>
            </w:r>
            <w:r>
              <w:rPr>
                <w:rFonts w:ascii="Arial" w:hAnsi="Arial" w:cs="Arial"/>
                <w:sz w:val="20"/>
                <w:szCs w:val="20"/>
              </w:rPr>
              <w:t>d to be provided by the teacher,</w:t>
            </w:r>
            <w:r w:rsidRPr="00262E32">
              <w:rPr>
                <w:rFonts w:ascii="Arial" w:hAnsi="Arial" w:cs="Arial"/>
                <w:sz w:val="20"/>
                <w:szCs w:val="20"/>
              </w:rPr>
              <w:t xml:space="preserve"> </w:t>
            </w:r>
            <w:proofErr w:type="gramStart"/>
            <w:r w:rsidRPr="00262E32">
              <w:rPr>
                <w:rFonts w:ascii="Arial" w:hAnsi="Arial" w:cs="Arial"/>
                <w:sz w:val="20"/>
                <w:szCs w:val="20"/>
              </w:rPr>
              <w:t>e.g.</w:t>
            </w:r>
            <w:proofErr w:type="gramEnd"/>
            <w:r w:rsidRPr="00262E32">
              <w:rPr>
                <w:rFonts w:ascii="Arial" w:hAnsi="Arial" w:cs="Arial"/>
                <w:sz w:val="20"/>
                <w:szCs w:val="20"/>
              </w:rPr>
              <w:t xml:space="preserve"> </w:t>
            </w:r>
            <w:hyperlink r:id="rId251" w:history="1">
              <w:r w:rsidRPr="00262E32">
                <w:rPr>
                  <w:rStyle w:val="Hyperlink"/>
                  <w:rFonts w:ascii="Arial" w:hAnsi="Arial" w:cs="Arial"/>
                  <w:sz w:val="20"/>
                  <w:szCs w:val="20"/>
                </w:rPr>
                <w:t>www.tes. co.uk</w:t>
              </w:r>
            </w:hyperlink>
          </w:p>
          <w:p w14:paraId="6DBC7454" w14:textId="77777777" w:rsidR="00AB7FF8" w:rsidRPr="00262E32" w:rsidRDefault="00AB7FF8" w:rsidP="00AB7FF8">
            <w:pPr>
              <w:autoSpaceDE w:val="0"/>
              <w:autoSpaceDN w:val="0"/>
              <w:adjustRightInd w:val="0"/>
              <w:rPr>
                <w:rFonts w:ascii="Arial" w:hAnsi="Arial" w:cs="Arial"/>
                <w:sz w:val="20"/>
                <w:szCs w:val="20"/>
              </w:rPr>
            </w:pPr>
          </w:p>
          <w:p w14:paraId="6DBC7455" w14:textId="77777777" w:rsidR="00AB7FF8" w:rsidRPr="00262E32" w:rsidRDefault="00AB7FF8" w:rsidP="00AB7FF8">
            <w:pPr>
              <w:autoSpaceDE w:val="0"/>
              <w:autoSpaceDN w:val="0"/>
              <w:adjustRightInd w:val="0"/>
              <w:rPr>
                <w:rFonts w:ascii="Arial" w:hAnsi="Arial" w:cs="Arial"/>
                <w:sz w:val="20"/>
                <w:szCs w:val="20"/>
              </w:rPr>
            </w:pPr>
            <w:r w:rsidRPr="00262E32">
              <w:rPr>
                <w:rFonts w:ascii="Arial" w:hAnsi="Arial" w:cs="Arial"/>
                <w:sz w:val="20"/>
                <w:szCs w:val="20"/>
              </w:rPr>
              <w:t xml:space="preserve">Statistics on the gendered subject choices of learners will also be needed. </w:t>
            </w:r>
          </w:p>
          <w:p w14:paraId="6DBC7456" w14:textId="77777777" w:rsidR="00AB7FF8" w:rsidRPr="00262E32" w:rsidRDefault="00AB7FF8" w:rsidP="00AB7FF8">
            <w:pPr>
              <w:autoSpaceDE w:val="0"/>
              <w:autoSpaceDN w:val="0"/>
              <w:adjustRightInd w:val="0"/>
              <w:rPr>
                <w:rFonts w:ascii="Arial" w:hAnsi="Arial" w:cs="Arial"/>
                <w:sz w:val="20"/>
                <w:szCs w:val="20"/>
              </w:rPr>
            </w:pPr>
          </w:p>
          <w:p w14:paraId="6DBC7457" w14:textId="7A23CE20" w:rsidR="00AB7FF8" w:rsidRDefault="00AB7FF8" w:rsidP="00AB7FF8">
            <w:pPr>
              <w:pStyle w:val="BodyText"/>
              <w:rPr>
                <w:lang w:eastAsia="en-GB"/>
              </w:rPr>
            </w:pPr>
            <w:r w:rsidRPr="00262E32">
              <w:t>ICT facilities required if the questionnaire research task is complete</w:t>
            </w:r>
            <w:r w:rsidR="006374AA">
              <w:t>.</w:t>
            </w:r>
          </w:p>
          <w:p w14:paraId="6DBC7458" w14:textId="77777777" w:rsidR="00AB7FF8" w:rsidRDefault="00AB7FF8" w:rsidP="00393B97">
            <w:pPr>
              <w:pStyle w:val="BodyText"/>
              <w:rPr>
                <w:lang w:eastAsia="en-GB"/>
              </w:rPr>
            </w:pPr>
          </w:p>
          <w:p w14:paraId="6DBC7459" w14:textId="60DCCA1A" w:rsidR="00C77D11" w:rsidRPr="004A4E17" w:rsidRDefault="00601A6C" w:rsidP="00393B97">
            <w:pPr>
              <w:pStyle w:val="BodyText"/>
            </w:pPr>
            <w:r>
              <w:t>A detailed text on G</w:t>
            </w:r>
            <w:r w:rsidR="00C77D11">
              <w:t xml:space="preserve">ender and education </w:t>
            </w:r>
            <w:hyperlink r:id="rId252" w:history="1">
              <w:r w:rsidR="002C3C6E">
                <w:rPr>
                  <w:rStyle w:val="Hyperlink"/>
                  <w:rFonts w:cs="Arial"/>
                </w:rPr>
                <w:t>www.</w:t>
              </w:r>
              <w:r w:rsidR="00C77D11" w:rsidRPr="00D96969">
                <w:rPr>
                  <w:rStyle w:val="Hyperlink"/>
                  <w:rFonts w:cs="Arial"/>
                </w:rPr>
                <w:t>studysmarter.co.uk/explanations/social-studies/sociology-of-education/gender-and-education/</w:t>
              </w:r>
            </w:hyperlink>
            <w:r w:rsidR="00C77D11">
              <w:t xml:space="preserve"> </w:t>
            </w:r>
          </w:p>
        </w:tc>
      </w:tr>
      <w:tr w:rsidR="00BD2D1D" w:rsidRPr="004A4E17" w14:paraId="6DBC7467" w14:textId="77777777" w:rsidTr="00393B97">
        <w:tblPrEx>
          <w:tblCellMar>
            <w:top w:w="0" w:type="dxa"/>
            <w:bottom w:w="0" w:type="dxa"/>
          </w:tblCellMar>
        </w:tblPrEx>
        <w:tc>
          <w:tcPr>
            <w:tcW w:w="2552" w:type="dxa"/>
            <w:tcMar>
              <w:top w:w="113" w:type="dxa"/>
              <w:bottom w:w="113" w:type="dxa"/>
            </w:tcMar>
          </w:tcPr>
          <w:p w14:paraId="6DBC745B" w14:textId="77777777" w:rsidR="00BD2D1D" w:rsidRPr="004A4E17" w:rsidRDefault="007770B7" w:rsidP="002C3C6E">
            <w:pPr>
              <w:pStyle w:val="BodyText"/>
              <w:numPr>
                <w:ilvl w:val="2"/>
                <w:numId w:val="25"/>
              </w:numPr>
              <w:ind w:left="680"/>
              <w:rPr>
                <w:lang w:eastAsia="en-GB"/>
              </w:rPr>
            </w:pPr>
            <w:r>
              <w:rPr>
                <w:lang w:eastAsia="en-GB"/>
              </w:rPr>
              <w:t>Global differences in educational achievement</w:t>
            </w:r>
          </w:p>
        </w:tc>
        <w:tc>
          <w:tcPr>
            <w:tcW w:w="2126" w:type="dxa"/>
            <w:tcMar>
              <w:top w:w="113" w:type="dxa"/>
              <w:bottom w:w="113" w:type="dxa"/>
            </w:tcMar>
          </w:tcPr>
          <w:p w14:paraId="6DBC745C" w14:textId="7F18056B" w:rsidR="00BD2D1D" w:rsidRPr="004A4E17" w:rsidRDefault="00221372" w:rsidP="00221372">
            <w:pPr>
              <w:pStyle w:val="BodyText"/>
              <w:rPr>
                <w:lang w:eastAsia="en-GB"/>
              </w:rPr>
            </w:pPr>
            <w:r>
              <w:rPr>
                <w:lang w:eastAsia="en-GB"/>
              </w:rPr>
              <w:t xml:space="preserve">To understand the reasons for differential achievement in different countries, </w:t>
            </w:r>
            <w:proofErr w:type="gramStart"/>
            <w:r>
              <w:rPr>
                <w:lang w:eastAsia="en-GB"/>
              </w:rPr>
              <w:t>e.g.</w:t>
            </w:r>
            <w:proofErr w:type="gramEnd"/>
            <w:r>
              <w:rPr>
                <w:lang w:eastAsia="en-GB"/>
              </w:rPr>
              <w:t xml:space="preserve"> availability of schools, poverty/wealth, access to education for girls, class sizes, norms, values and cultural differences, access to the internet/digital resources</w:t>
            </w:r>
            <w:r w:rsidR="00DD14FE">
              <w:rPr>
                <w:lang w:eastAsia="en-GB"/>
              </w:rPr>
              <w:t>.</w:t>
            </w:r>
          </w:p>
        </w:tc>
        <w:tc>
          <w:tcPr>
            <w:tcW w:w="9923" w:type="dxa"/>
            <w:tcMar>
              <w:top w:w="113" w:type="dxa"/>
              <w:bottom w:w="113" w:type="dxa"/>
            </w:tcMar>
          </w:tcPr>
          <w:p w14:paraId="6DBC745D" w14:textId="77777777" w:rsidR="00BD2D1D" w:rsidRDefault="00AE7FCF" w:rsidP="00393B97">
            <w:pPr>
              <w:pStyle w:val="BodyText"/>
            </w:pPr>
            <w:proofErr w:type="gramStart"/>
            <w:r>
              <w:t>Learners</w:t>
            </w:r>
            <w:proofErr w:type="gramEnd"/>
            <w:r>
              <w:t xml:space="preserve"> research global differences in education by comparing their country to one or more countries in the world.  The class can be split into groups where each group examines a different aspect, </w:t>
            </w:r>
            <w:proofErr w:type="gramStart"/>
            <w:r>
              <w:t>e.g.</w:t>
            </w:r>
            <w:proofErr w:type="gramEnd"/>
            <w:r>
              <w:t xml:space="preserve"> availability of schools, poverty/wealth, variations in class sizes, norms, values and cultural differences, access to the internet/digital resources and access to education for girls. Learners present their findings and combine their factors to make one presentation. </w:t>
            </w:r>
          </w:p>
          <w:p w14:paraId="7D369E45" w14:textId="77777777" w:rsidR="002C3C6E" w:rsidRDefault="002C3C6E" w:rsidP="00393B97">
            <w:pPr>
              <w:pStyle w:val="BodyText"/>
            </w:pPr>
          </w:p>
          <w:p w14:paraId="6DBC745E" w14:textId="2E7FF068" w:rsidR="00AE7FCF" w:rsidRDefault="00E161E4" w:rsidP="002C3C6E">
            <w:pPr>
              <w:pStyle w:val="BodyText"/>
              <w:spacing w:before="60" w:after="60"/>
            </w:pPr>
            <w:r>
              <w:t>A video on c</w:t>
            </w:r>
            <w:r w:rsidR="00AE7FCF">
              <w:t xml:space="preserve">ultural differences in education </w:t>
            </w:r>
            <w:hyperlink r:id="rId253" w:history="1">
              <w:r w:rsidR="00AE7FCF" w:rsidRPr="00D96969">
                <w:rPr>
                  <w:rStyle w:val="Hyperlink"/>
                  <w:rFonts w:cs="Arial"/>
                </w:rPr>
                <w:t>https://youtu.be/NSeKhd--LQI</w:t>
              </w:r>
            </w:hyperlink>
            <w:r w:rsidR="00AE7FCF">
              <w:t xml:space="preserve"> </w:t>
            </w:r>
          </w:p>
          <w:p w14:paraId="6DBC7460" w14:textId="77777777" w:rsidR="00AE7FCF" w:rsidRDefault="00AE7FCF" w:rsidP="002C3C6E">
            <w:pPr>
              <w:pStyle w:val="BodyText"/>
              <w:spacing w:before="60" w:after="60"/>
            </w:pPr>
            <w:r>
              <w:t xml:space="preserve">Finland’s formula for school success </w:t>
            </w:r>
            <w:hyperlink r:id="rId254" w:history="1">
              <w:r w:rsidRPr="00D96969">
                <w:rPr>
                  <w:rStyle w:val="Hyperlink"/>
                  <w:rFonts w:cs="Arial"/>
                </w:rPr>
                <w:t>https://youtu.be/HsdFi8zMrYI</w:t>
              </w:r>
            </w:hyperlink>
            <w:r>
              <w:t xml:space="preserve"> </w:t>
            </w:r>
          </w:p>
          <w:p w14:paraId="6DBC7462" w14:textId="77777777" w:rsidR="00AE7FCF" w:rsidRDefault="00AE7FCF" w:rsidP="002C3C6E">
            <w:pPr>
              <w:pStyle w:val="BodyText"/>
              <w:spacing w:before="60" w:after="60"/>
            </w:pPr>
            <w:r>
              <w:t>Singapore’s 21</w:t>
            </w:r>
            <w:r w:rsidRPr="00AE7FCF">
              <w:rPr>
                <w:vertAlign w:val="superscript"/>
              </w:rPr>
              <w:t>st</w:t>
            </w:r>
            <w:r>
              <w:t xml:space="preserve"> century teaching strategies </w:t>
            </w:r>
            <w:hyperlink r:id="rId255" w:history="1">
              <w:r w:rsidRPr="00D96969">
                <w:rPr>
                  <w:rStyle w:val="Hyperlink"/>
                  <w:rFonts w:cs="Arial"/>
                </w:rPr>
                <w:t>https://youtu.be/M_pIK7ghGw4</w:t>
              </w:r>
            </w:hyperlink>
            <w:r>
              <w:t xml:space="preserve"> </w:t>
            </w:r>
          </w:p>
          <w:p w14:paraId="6DBC7464" w14:textId="77777777" w:rsidR="00AE7FCF" w:rsidRDefault="00AE7FCF" w:rsidP="002C3C6E">
            <w:pPr>
              <w:pStyle w:val="BodyText"/>
              <w:spacing w:before="60" w:after="60"/>
            </w:pPr>
            <w:r>
              <w:t xml:space="preserve">Schools for Africa </w:t>
            </w:r>
            <w:hyperlink r:id="rId256" w:history="1">
              <w:r w:rsidRPr="00D96969">
                <w:rPr>
                  <w:rStyle w:val="Hyperlink"/>
                  <w:rFonts w:cs="Arial"/>
                </w:rPr>
                <w:t>https://youtu.be/UFRlJXKLmD8</w:t>
              </w:r>
            </w:hyperlink>
            <w:r>
              <w:t xml:space="preserve"> </w:t>
            </w:r>
          </w:p>
          <w:p w14:paraId="6DBC7466" w14:textId="77777777" w:rsidR="00BD6688" w:rsidRPr="004A4E17" w:rsidRDefault="00BD6688" w:rsidP="002C3C6E">
            <w:pPr>
              <w:pStyle w:val="BodyText"/>
              <w:spacing w:before="60" w:after="60"/>
            </w:pPr>
            <w:r>
              <w:t xml:space="preserve">Educating girls </w:t>
            </w:r>
            <w:hyperlink r:id="rId257" w:history="1">
              <w:r w:rsidRPr="00D96969">
                <w:rPr>
                  <w:rStyle w:val="Hyperlink"/>
                  <w:rFonts w:cs="Arial"/>
                </w:rPr>
                <w:t>https://youtu.be/F8sCADS5wKg</w:t>
              </w:r>
            </w:hyperlink>
            <w:r>
              <w:t xml:space="preserve"> </w:t>
            </w:r>
          </w:p>
        </w:tc>
      </w:tr>
      <w:tr w:rsidR="00BD2D1D" w:rsidRPr="004A4E17" w14:paraId="6DBC746F" w14:textId="77777777" w:rsidTr="00393B97">
        <w:tblPrEx>
          <w:tblCellMar>
            <w:top w:w="0" w:type="dxa"/>
            <w:bottom w:w="0" w:type="dxa"/>
          </w:tblCellMar>
        </w:tblPrEx>
        <w:tc>
          <w:tcPr>
            <w:tcW w:w="2552" w:type="dxa"/>
            <w:tcMar>
              <w:top w:w="113" w:type="dxa"/>
              <w:bottom w:w="113" w:type="dxa"/>
            </w:tcMar>
          </w:tcPr>
          <w:p w14:paraId="6DBC7468" w14:textId="77777777" w:rsidR="00BD2D1D" w:rsidRPr="004A4E17" w:rsidRDefault="007770B7" w:rsidP="002C3C6E">
            <w:pPr>
              <w:pStyle w:val="BodyText"/>
              <w:numPr>
                <w:ilvl w:val="2"/>
                <w:numId w:val="25"/>
              </w:numPr>
              <w:ind w:left="680"/>
              <w:rPr>
                <w:lang w:eastAsia="en-GB"/>
              </w:rPr>
            </w:pPr>
            <w:r>
              <w:rPr>
                <w:lang w:eastAsia="en-GB"/>
              </w:rPr>
              <w:t xml:space="preserve">Strengths and limitations of the different explanations for differences in educational achievement </w:t>
            </w:r>
          </w:p>
        </w:tc>
        <w:tc>
          <w:tcPr>
            <w:tcW w:w="2126" w:type="dxa"/>
            <w:tcMar>
              <w:top w:w="113" w:type="dxa"/>
              <w:bottom w:w="113" w:type="dxa"/>
            </w:tcMar>
          </w:tcPr>
          <w:p w14:paraId="6DBC7469" w14:textId="5794E264" w:rsidR="00BD2D1D" w:rsidRPr="004A4E17" w:rsidRDefault="00BA6CED" w:rsidP="00393B97">
            <w:pPr>
              <w:pStyle w:val="BodyText"/>
              <w:rPr>
                <w:lang w:eastAsia="en-GB"/>
              </w:rPr>
            </w:pPr>
            <w:r>
              <w:rPr>
                <w:lang w:eastAsia="en-GB"/>
              </w:rPr>
              <w:t xml:space="preserve">To understand the strengths and limitations of the different explanations in educational achievement based on social class, ethnicity, </w:t>
            </w:r>
            <w:proofErr w:type="gramStart"/>
            <w:r>
              <w:rPr>
                <w:lang w:eastAsia="en-GB"/>
              </w:rPr>
              <w:t>gender</w:t>
            </w:r>
            <w:proofErr w:type="gramEnd"/>
            <w:r>
              <w:rPr>
                <w:lang w:eastAsia="en-GB"/>
              </w:rPr>
              <w:t xml:space="preserve"> and global differences</w:t>
            </w:r>
            <w:r w:rsidR="00DD14FE">
              <w:rPr>
                <w:lang w:eastAsia="en-GB"/>
              </w:rPr>
              <w:t>.</w:t>
            </w:r>
          </w:p>
        </w:tc>
        <w:tc>
          <w:tcPr>
            <w:tcW w:w="9923" w:type="dxa"/>
            <w:tcMar>
              <w:top w:w="113" w:type="dxa"/>
              <w:bottom w:w="113" w:type="dxa"/>
            </w:tcMar>
          </w:tcPr>
          <w:p w14:paraId="6DBC746A" w14:textId="77777777" w:rsidR="00BD2D1D" w:rsidRDefault="002D5914" w:rsidP="00393B97">
            <w:pPr>
              <w:pStyle w:val="BodyText"/>
            </w:pPr>
            <w:r>
              <w:t xml:space="preserve">Divide learners into four groups. Each group takes one area of educational inequality: social class, ethnicity, </w:t>
            </w:r>
            <w:proofErr w:type="gramStart"/>
            <w:r>
              <w:t>gender</w:t>
            </w:r>
            <w:proofErr w:type="gramEnd"/>
            <w:r>
              <w:t xml:space="preserve"> and global differences.  The learners in each group write down all the factors they can think of that explain educational inequality in their area, and the strengths and limitations of </w:t>
            </w:r>
            <w:r w:rsidR="00010C91">
              <w:t>these</w:t>
            </w:r>
            <w:r>
              <w:t xml:space="preserve"> factors. </w:t>
            </w:r>
            <w:r w:rsidR="00010C91">
              <w:t xml:space="preserve"> The groups present their lists to the rest of the class which adds additional factors/ideas. </w:t>
            </w:r>
          </w:p>
          <w:p w14:paraId="6DBC746B" w14:textId="77777777" w:rsidR="00E161E4" w:rsidRDefault="00E161E4" w:rsidP="00393B97">
            <w:pPr>
              <w:pStyle w:val="BodyText"/>
              <w:rPr>
                <w:b/>
              </w:rPr>
            </w:pPr>
          </w:p>
          <w:p w14:paraId="6DBC746C" w14:textId="0118D720" w:rsidR="002D5914" w:rsidRDefault="00E161E4" w:rsidP="00393B97">
            <w:pPr>
              <w:pStyle w:val="BodyText"/>
              <w:rPr>
                <w:b/>
              </w:rPr>
            </w:pPr>
            <w:r>
              <w:rPr>
                <w:b/>
              </w:rPr>
              <w:t>Extension activity</w:t>
            </w:r>
            <w:r w:rsidR="002D5914">
              <w:rPr>
                <w:b/>
              </w:rPr>
              <w:t xml:space="preserve">: </w:t>
            </w:r>
            <w:r w:rsidR="002D5914">
              <w:t xml:space="preserve">Learners produce a piece of extended writing to explain the ways in which social class, ethnicity and gender interact as influences on educational achievement. </w:t>
            </w:r>
            <w:r w:rsidR="002D5914">
              <w:rPr>
                <w:b/>
              </w:rPr>
              <w:t>(I)</w:t>
            </w:r>
          </w:p>
          <w:p w14:paraId="6DBC746D" w14:textId="77777777" w:rsidR="00E5079E" w:rsidRDefault="00E5079E" w:rsidP="00393B97">
            <w:pPr>
              <w:pStyle w:val="BodyText"/>
              <w:rPr>
                <w:b/>
              </w:rPr>
            </w:pPr>
          </w:p>
          <w:p w14:paraId="6DBC746E" w14:textId="77777777" w:rsidR="00E5079E" w:rsidRPr="005344EB" w:rsidRDefault="00E5079E" w:rsidP="005344EB">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End the unit with a series of </w:t>
            </w:r>
            <w:r w:rsidRPr="00262E32">
              <w:rPr>
                <w:rFonts w:ascii="Arial" w:hAnsi="Arial" w:cs="Arial"/>
                <w:b/>
                <w:sz w:val="20"/>
                <w:szCs w:val="20"/>
                <w:lang w:eastAsia="en-GB"/>
              </w:rPr>
              <w:t>formative assessment</w:t>
            </w:r>
            <w:r w:rsidRPr="00262E32">
              <w:rPr>
                <w:rFonts w:ascii="Arial" w:hAnsi="Arial" w:cs="Arial"/>
                <w:sz w:val="20"/>
                <w:szCs w:val="20"/>
                <w:lang w:eastAsia="en-GB"/>
              </w:rPr>
              <w:t xml:space="preserve"> opportunities. Consider a knowledge-based test. Then move on to exam-style questions – model these and show examples, clarify command </w:t>
            </w:r>
            <w:proofErr w:type="gramStart"/>
            <w:r w:rsidRPr="00262E32">
              <w:rPr>
                <w:rFonts w:ascii="Arial" w:hAnsi="Arial" w:cs="Arial"/>
                <w:sz w:val="20"/>
                <w:szCs w:val="20"/>
                <w:lang w:eastAsia="en-GB"/>
              </w:rPr>
              <w:t>words</w:t>
            </w:r>
            <w:proofErr w:type="gramEnd"/>
            <w:r w:rsidRPr="00262E32">
              <w:rPr>
                <w:rFonts w:ascii="Arial" w:hAnsi="Arial" w:cs="Arial"/>
                <w:sz w:val="20"/>
                <w:szCs w:val="20"/>
                <w:lang w:eastAsia="en-GB"/>
              </w:rPr>
              <w:t xml:space="preserve"> and then set for learners to complete, either as homework or as timed questions. Consider peer marking to consolidate understanding of the Cambridge mark schemes and question demands. </w:t>
            </w:r>
            <w:r w:rsidR="00601A6C" w:rsidRPr="00601A6C">
              <w:rPr>
                <w:rFonts w:ascii="Arial" w:hAnsi="Arial" w:cs="Arial"/>
                <w:b/>
                <w:sz w:val="20"/>
                <w:szCs w:val="20"/>
                <w:lang w:eastAsia="en-GB"/>
              </w:rPr>
              <w:t xml:space="preserve">(I) </w:t>
            </w:r>
            <w:r w:rsidRPr="007E70FD">
              <w:rPr>
                <w:rFonts w:ascii="Arial" w:hAnsi="Arial" w:cs="Arial"/>
                <w:b/>
                <w:sz w:val="20"/>
                <w:szCs w:val="20"/>
                <w:lang w:eastAsia="en-GB"/>
              </w:rPr>
              <w:t>(F)</w:t>
            </w:r>
          </w:p>
        </w:tc>
      </w:tr>
      <w:tr w:rsidR="00DE7DB3" w:rsidRPr="004A4E17" w14:paraId="6DBC7471" w14:textId="77777777" w:rsidTr="00393B97">
        <w:trPr>
          <w:tblHeader/>
        </w:trPr>
        <w:tc>
          <w:tcPr>
            <w:tcW w:w="14601" w:type="dxa"/>
            <w:gridSpan w:val="3"/>
            <w:shd w:val="clear" w:color="auto" w:fill="EA5B0C"/>
            <w:tcMar>
              <w:top w:w="113" w:type="dxa"/>
              <w:bottom w:w="113" w:type="dxa"/>
            </w:tcMar>
            <w:vAlign w:val="center"/>
          </w:tcPr>
          <w:p w14:paraId="6DBC7470" w14:textId="77777777" w:rsidR="00DE7DB3" w:rsidRPr="00FB2E1E" w:rsidRDefault="00DE7DB3"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DE7DB3" w:rsidRPr="004A4E17" w14:paraId="6DBC747C" w14:textId="77777777" w:rsidTr="00393B97">
        <w:tblPrEx>
          <w:tblCellMar>
            <w:top w:w="0" w:type="dxa"/>
            <w:bottom w:w="0" w:type="dxa"/>
          </w:tblCellMar>
        </w:tblPrEx>
        <w:tc>
          <w:tcPr>
            <w:tcW w:w="14601" w:type="dxa"/>
            <w:gridSpan w:val="3"/>
            <w:tcMar>
              <w:top w:w="113" w:type="dxa"/>
              <w:bottom w:w="113" w:type="dxa"/>
            </w:tcMar>
          </w:tcPr>
          <w:p w14:paraId="6DBC7472" w14:textId="77777777" w:rsidR="00DE7DB3" w:rsidRDefault="00DE7DB3" w:rsidP="00393B97">
            <w:pPr>
              <w:pStyle w:val="BodyText"/>
              <w:rPr>
                <w:rStyle w:val="Bold"/>
              </w:rPr>
            </w:pPr>
            <w:r>
              <w:rPr>
                <w:lang w:eastAsia="en-GB"/>
              </w:rPr>
              <w:t xml:space="preserve">Past/specimen papers and mark schemes are available to download from the </w:t>
            </w:r>
            <w:hyperlink r:id="rId258" w:history="1">
              <w:r>
                <w:rPr>
                  <w:rStyle w:val="Hyperlink"/>
                </w:rPr>
                <w:t>School Support Hub</w:t>
              </w:r>
            </w:hyperlink>
            <w:r w:rsidR="00601A6C">
              <w:t xml:space="preserve"> </w:t>
            </w:r>
            <w:r>
              <w:rPr>
                <w:rStyle w:val="Bold"/>
              </w:rPr>
              <w:t>(F)</w:t>
            </w:r>
          </w:p>
          <w:p w14:paraId="01B74DD6" w14:textId="77777777" w:rsidR="001736B9" w:rsidRDefault="001736B9" w:rsidP="00013B1B">
            <w:pPr>
              <w:rPr>
                <w:rFonts w:ascii="Arial" w:hAnsi="Arial" w:cs="Arial"/>
                <w:i/>
                <w:iCs/>
                <w:color w:val="000000"/>
                <w:sz w:val="20"/>
                <w:szCs w:val="20"/>
              </w:rPr>
            </w:pPr>
          </w:p>
          <w:p w14:paraId="6DBC7474" w14:textId="5D723710" w:rsidR="00013B1B" w:rsidRPr="001736B9" w:rsidRDefault="00013B1B" w:rsidP="00013B1B">
            <w:pPr>
              <w:rPr>
                <w:rFonts w:ascii="Arial" w:hAnsi="Arial" w:cs="Arial"/>
                <w:color w:val="000000"/>
                <w:sz w:val="20"/>
                <w:szCs w:val="20"/>
              </w:rPr>
            </w:pPr>
            <w:r w:rsidRPr="001736B9">
              <w:rPr>
                <w:rFonts w:ascii="Arial" w:hAnsi="Arial" w:cs="Arial"/>
                <w:color w:val="000000"/>
                <w:sz w:val="20"/>
                <w:szCs w:val="20"/>
              </w:rPr>
              <w:t>2025 Specimen Paper 2, Q2</w:t>
            </w:r>
          </w:p>
          <w:p w14:paraId="6DBC7475" w14:textId="77777777" w:rsidR="00013B1B" w:rsidRPr="001736B9" w:rsidRDefault="000945AE" w:rsidP="00013B1B">
            <w:pPr>
              <w:rPr>
                <w:rFonts w:ascii="Arial" w:hAnsi="Arial" w:cs="Arial"/>
                <w:color w:val="000000"/>
                <w:sz w:val="20"/>
                <w:szCs w:val="20"/>
              </w:rPr>
            </w:pPr>
            <w:r w:rsidRPr="001736B9">
              <w:rPr>
                <w:rFonts w:ascii="Arial" w:hAnsi="Arial" w:cs="Arial"/>
                <w:color w:val="000000"/>
                <w:sz w:val="20"/>
                <w:szCs w:val="20"/>
              </w:rPr>
              <w:t>Nov 2022 Paper 23 Q2</w:t>
            </w:r>
          </w:p>
          <w:p w14:paraId="6DBC7476" w14:textId="77777777" w:rsidR="00013B1B" w:rsidRPr="001736B9" w:rsidRDefault="00013B1B" w:rsidP="00013B1B">
            <w:pPr>
              <w:rPr>
                <w:rFonts w:ascii="Arial" w:hAnsi="Arial" w:cs="Arial"/>
                <w:color w:val="000000"/>
                <w:sz w:val="20"/>
                <w:szCs w:val="20"/>
              </w:rPr>
            </w:pPr>
            <w:r w:rsidRPr="001736B9">
              <w:rPr>
                <w:rFonts w:ascii="Arial" w:hAnsi="Arial" w:cs="Arial"/>
                <w:color w:val="000000"/>
                <w:sz w:val="20"/>
                <w:szCs w:val="20"/>
              </w:rPr>
              <w:t xml:space="preserve">Jun 2022 Paper 21 </w:t>
            </w:r>
            <w:r w:rsidR="000945AE" w:rsidRPr="001736B9">
              <w:rPr>
                <w:rFonts w:ascii="Arial" w:hAnsi="Arial" w:cs="Arial"/>
                <w:color w:val="000000"/>
                <w:sz w:val="20"/>
                <w:szCs w:val="20"/>
              </w:rPr>
              <w:t>Q2</w:t>
            </w:r>
          </w:p>
          <w:p w14:paraId="6DBC7477" w14:textId="77777777" w:rsidR="005344EB" w:rsidRPr="001736B9" w:rsidRDefault="005344EB" w:rsidP="00013B1B">
            <w:pPr>
              <w:rPr>
                <w:rFonts w:ascii="Arial" w:hAnsi="Arial" w:cs="Arial"/>
                <w:color w:val="000000"/>
                <w:sz w:val="20"/>
                <w:szCs w:val="20"/>
              </w:rPr>
            </w:pPr>
            <w:r w:rsidRPr="001736B9">
              <w:rPr>
                <w:rFonts w:ascii="Arial" w:hAnsi="Arial" w:cs="Arial"/>
                <w:color w:val="000000"/>
                <w:sz w:val="20"/>
                <w:szCs w:val="20"/>
              </w:rPr>
              <w:t>Jun 2022 Paper 22 Q2</w:t>
            </w:r>
          </w:p>
          <w:p w14:paraId="6DBC7478" w14:textId="77777777" w:rsidR="00013B1B" w:rsidRPr="001736B9" w:rsidRDefault="00013B1B" w:rsidP="005344EB">
            <w:pPr>
              <w:rPr>
                <w:rFonts w:ascii="Arial" w:hAnsi="Arial" w:cs="Arial"/>
                <w:color w:val="000000"/>
                <w:sz w:val="20"/>
                <w:szCs w:val="20"/>
              </w:rPr>
            </w:pPr>
            <w:r w:rsidRPr="001736B9">
              <w:rPr>
                <w:rFonts w:ascii="Arial" w:hAnsi="Arial" w:cs="Arial"/>
                <w:color w:val="000000"/>
                <w:sz w:val="20"/>
                <w:szCs w:val="20"/>
              </w:rPr>
              <w:t>Nov 2021 Paper 2</w:t>
            </w:r>
            <w:r w:rsidR="005344EB" w:rsidRPr="001736B9">
              <w:rPr>
                <w:rFonts w:ascii="Arial" w:hAnsi="Arial" w:cs="Arial"/>
                <w:color w:val="000000"/>
                <w:sz w:val="20"/>
                <w:szCs w:val="20"/>
              </w:rPr>
              <w:t>1</w:t>
            </w:r>
            <w:r w:rsidRPr="001736B9">
              <w:rPr>
                <w:rFonts w:ascii="Arial" w:hAnsi="Arial" w:cs="Arial"/>
                <w:color w:val="000000"/>
                <w:sz w:val="20"/>
                <w:szCs w:val="20"/>
              </w:rPr>
              <w:t xml:space="preserve"> </w:t>
            </w:r>
            <w:r w:rsidR="000945AE" w:rsidRPr="001736B9">
              <w:rPr>
                <w:rFonts w:ascii="Arial" w:hAnsi="Arial" w:cs="Arial"/>
                <w:color w:val="000000"/>
                <w:sz w:val="20"/>
                <w:szCs w:val="20"/>
              </w:rPr>
              <w:t>Q2</w:t>
            </w:r>
          </w:p>
          <w:p w14:paraId="6DBC7479" w14:textId="77777777" w:rsidR="00013B1B" w:rsidRPr="001736B9" w:rsidRDefault="00013B1B" w:rsidP="00013B1B">
            <w:pPr>
              <w:pStyle w:val="BodyText"/>
              <w:rPr>
                <w:color w:val="000000"/>
              </w:rPr>
            </w:pPr>
            <w:r w:rsidRPr="001736B9">
              <w:rPr>
                <w:color w:val="000000"/>
              </w:rPr>
              <w:t>Jun 2021 Paper 21 Q</w:t>
            </w:r>
            <w:r w:rsidR="000945AE" w:rsidRPr="001736B9">
              <w:rPr>
                <w:color w:val="000000"/>
              </w:rPr>
              <w:t>2</w:t>
            </w:r>
          </w:p>
          <w:p w14:paraId="6DBC747A" w14:textId="77777777" w:rsidR="005344EB" w:rsidRPr="001736B9" w:rsidRDefault="005344EB" w:rsidP="00013B1B">
            <w:pPr>
              <w:pStyle w:val="BodyText"/>
              <w:rPr>
                <w:color w:val="000000"/>
              </w:rPr>
            </w:pPr>
            <w:r w:rsidRPr="001736B9">
              <w:rPr>
                <w:color w:val="000000"/>
              </w:rPr>
              <w:t>Jun 2021 Paper 22 Q2</w:t>
            </w:r>
          </w:p>
          <w:p w14:paraId="6DBC747B" w14:textId="77777777" w:rsidR="005344EB" w:rsidRPr="005344EB" w:rsidRDefault="00013B1B" w:rsidP="00013B1B">
            <w:pPr>
              <w:pStyle w:val="BodyText"/>
              <w:rPr>
                <w:i/>
                <w:iCs/>
                <w:color w:val="000000"/>
              </w:rPr>
            </w:pPr>
            <w:r w:rsidRPr="001736B9">
              <w:rPr>
                <w:color w:val="000000"/>
              </w:rPr>
              <w:t>Nov 2020 Paper 22 Q</w:t>
            </w:r>
            <w:r w:rsidR="000945AE" w:rsidRPr="001736B9">
              <w:rPr>
                <w:color w:val="000000"/>
              </w:rPr>
              <w:t>2</w:t>
            </w:r>
          </w:p>
        </w:tc>
      </w:tr>
    </w:tbl>
    <w:p w14:paraId="6DBC747E" w14:textId="77777777" w:rsidR="003947CA" w:rsidRDefault="003947CA" w:rsidP="003947CA">
      <w:pPr>
        <w:rPr>
          <w:rFonts w:ascii="Arial" w:hAnsi="Arial"/>
          <w:bCs/>
          <w:sz w:val="20"/>
          <w:szCs w:val="20"/>
        </w:rPr>
      </w:pPr>
    </w:p>
    <w:p w14:paraId="6DBC747F"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6DBC7480" w14:textId="2A5A908C" w:rsidR="003947CA" w:rsidRPr="003B3190" w:rsidRDefault="003B3190" w:rsidP="003B3190">
      <w:pPr>
        <w:pStyle w:val="Heading1"/>
      </w:pPr>
      <w:bookmarkStart w:id="10" w:name="_Toc130202091"/>
      <w:r>
        <w:t>6.</w:t>
      </w:r>
      <w:r w:rsidR="0043149A" w:rsidRPr="003B3190">
        <w:t xml:space="preserve">Crime, </w:t>
      </w:r>
      <w:proofErr w:type="gramStart"/>
      <w:r w:rsidR="0043149A" w:rsidRPr="003B3190">
        <w:t>deviance</w:t>
      </w:r>
      <w:proofErr w:type="gramEnd"/>
      <w:r w:rsidR="0043149A" w:rsidRPr="003B3190">
        <w:t xml:space="preserve"> and social control</w:t>
      </w:r>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DE7DB3" w:rsidRPr="004A4E17" w14:paraId="6DBC7485" w14:textId="77777777" w:rsidTr="00393B97">
        <w:trPr>
          <w:tblHeader/>
        </w:trPr>
        <w:tc>
          <w:tcPr>
            <w:tcW w:w="2552" w:type="dxa"/>
            <w:shd w:val="clear" w:color="auto" w:fill="EA5B0C"/>
            <w:tcMar>
              <w:top w:w="113" w:type="dxa"/>
              <w:bottom w:w="113" w:type="dxa"/>
            </w:tcMar>
            <w:vAlign w:val="center"/>
          </w:tcPr>
          <w:p w14:paraId="6DBC7482" w14:textId="77777777" w:rsidR="00DE7DB3" w:rsidRPr="004A4E17" w:rsidRDefault="00DE7DB3" w:rsidP="00393B97">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6DBC7483" w14:textId="77777777" w:rsidR="00DE7DB3" w:rsidRPr="004A4E17" w:rsidRDefault="00DE7DB3" w:rsidP="00393B97">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7484" w14:textId="77777777" w:rsidR="00DE7DB3" w:rsidRPr="00DF2AEF" w:rsidRDefault="00DE7DB3" w:rsidP="00393B97">
            <w:pPr>
              <w:pStyle w:val="TableHead"/>
              <w:spacing w:before="0" w:after="0"/>
            </w:pPr>
            <w:r w:rsidRPr="00DF2AEF">
              <w:t>Suggested teaching activities</w:t>
            </w:r>
          </w:p>
        </w:tc>
      </w:tr>
      <w:tr w:rsidR="0084798E" w:rsidRPr="004A4E17" w14:paraId="6DBC749A" w14:textId="77777777" w:rsidTr="00393B97">
        <w:tblPrEx>
          <w:tblCellMar>
            <w:top w:w="0" w:type="dxa"/>
            <w:bottom w:w="0" w:type="dxa"/>
          </w:tblCellMar>
        </w:tblPrEx>
        <w:trPr>
          <w:trHeight w:val="487"/>
        </w:trPr>
        <w:tc>
          <w:tcPr>
            <w:tcW w:w="2552" w:type="dxa"/>
            <w:tcMar>
              <w:top w:w="113" w:type="dxa"/>
              <w:bottom w:w="113" w:type="dxa"/>
            </w:tcMar>
          </w:tcPr>
          <w:p w14:paraId="6DBC7486" w14:textId="2F1E3479" w:rsidR="0084798E" w:rsidRDefault="0043149A" w:rsidP="002C3C6E">
            <w:pPr>
              <w:pStyle w:val="BodyText"/>
              <w:numPr>
                <w:ilvl w:val="1"/>
                <w:numId w:val="26"/>
              </w:numPr>
              <w:rPr>
                <w:b/>
                <w:lang w:eastAsia="en-GB"/>
              </w:rPr>
            </w:pPr>
            <w:r>
              <w:rPr>
                <w:b/>
                <w:lang w:eastAsia="en-GB"/>
              </w:rPr>
              <w:t xml:space="preserve">What </w:t>
            </w:r>
            <w:proofErr w:type="gramStart"/>
            <w:r>
              <w:rPr>
                <w:b/>
                <w:lang w:eastAsia="en-GB"/>
              </w:rPr>
              <w:t>are</w:t>
            </w:r>
            <w:proofErr w:type="gramEnd"/>
            <w:r>
              <w:rPr>
                <w:b/>
                <w:lang w:eastAsia="en-GB"/>
              </w:rPr>
              <w:t xml:space="preserve"> crime, deviance and social control?</w:t>
            </w:r>
          </w:p>
          <w:p w14:paraId="6DBC7487" w14:textId="77777777" w:rsidR="0043149A" w:rsidRDefault="0043149A" w:rsidP="0043149A">
            <w:pPr>
              <w:pStyle w:val="BodyText"/>
              <w:ind w:left="-41"/>
              <w:rPr>
                <w:b/>
                <w:lang w:eastAsia="en-GB"/>
              </w:rPr>
            </w:pPr>
          </w:p>
          <w:p w14:paraId="6DBC7488" w14:textId="77777777" w:rsidR="0043149A" w:rsidRPr="0043149A" w:rsidRDefault="0043149A" w:rsidP="0043149A">
            <w:pPr>
              <w:pStyle w:val="BodyText"/>
              <w:ind w:left="-41"/>
              <w:rPr>
                <w:lang w:eastAsia="en-GB"/>
              </w:rPr>
            </w:pPr>
            <w:r>
              <w:rPr>
                <w:lang w:eastAsia="en-GB"/>
              </w:rPr>
              <w:t>6.</w:t>
            </w:r>
            <w:r w:rsidR="00DD68FC">
              <w:rPr>
                <w:lang w:eastAsia="en-GB"/>
              </w:rPr>
              <w:t>1</w:t>
            </w:r>
            <w:r>
              <w:rPr>
                <w:lang w:eastAsia="en-GB"/>
              </w:rPr>
              <w:t xml:space="preserve">.1. The difference between crime and deviance </w:t>
            </w:r>
          </w:p>
        </w:tc>
        <w:tc>
          <w:tcPr>
            <w:tcW w:w="2126" w:type="dxa"/>
            <w:tcMar>
              <w:top w:w="113" w:type="dxa"/>
              <w:bottom w:w="113" w:type="dxa"/>
            </w:tcMar>
          </w:tcPr>
          <w:p w14:paraId="6DBC7489" w14:textId="77777777" w:rsidR="0084798E" w:rsidRPr="004A4E17" w:rsidRDefault="009D2D95" w:rsidP="00393B97">
            <w:pPr>
              <w:pStyle w:val="BodyText"/>
              <w:rPr>
                <w:lang w:eastAsia="en-GB"/>
              </w:rPr>
            </w:pPr>
            <w:r>
              <w:rPr>
                <w:lang w:eastAsia="en-GB"/>
              </w:rPr>
              <w:t xml:space="preserve">To understand the difference between crime and deviance, including definitions of crime and the relativity of crime and deviance: crime and deviance vary within and between societies, cultures, situations and across time. </w:t>
            </w:r>
          </w:p>
        </w:tc>
        <w:tc>
          <w:tcPr>
            <w:tcW w:w="9923" w:type="dxa"/>
            <w:tcMar>
              <w:top w:w="113" w:type="dxa"/>
              <w:bottom w:w="113" w:type="dxa"/>
            </w:tcMar>
          </w:tcPr>
          <w:p w14:paraId="6DBC748A" w14:textId="77777777" w:rsidR="006255AE" w:rsidRPr="00262E32" w:rsidRDefault="006255AE" w:rsidP="006255AE">
            <w:pPr>
              <w:autoSpaceDE w:val="0"/>
              <w:autoSpaceDN w:val="0"/>
              <w:adjustRightInd w:val="0"/>
              <w:rPr>
                <w:rStyle w:val="HTMLCite"/>
              </w:rPr>
            </w:pPr>
            <w:r w:rsidRPr="00262E32">
              <w:rPr>
                <w:rFonts w:ascii="Arial" w:hAnsi="Arial" w:cs="Arial"/>
                <w:sz w:val="20"/>
                <w:szCs w:val="20"/>
                <w:lang w:eastAsia="en-GB"/>
              </w:rPr>
              <w:t xml:space="preserve">Introduction and outline </w:t>
            </w:r>
            <w:r>
              <w:rPr>
                <w:rFonts w:ascii="Arial" w:hAnsi="Arial" w:cs="Arial"/>
                <w:sz w:val="20"/>
                <w:szCs w:val="20"/>
                <w:lang w:eastAsia="en-GB"/>
              </w:rPr>
              <w:t xml:space="preserve">of </w:t>
            </w:r>
            <w:r w:rsidRPr="00262E32">
              <w:rPr>
                <w:rFonts w:ascii="Arial" w:hAnsi="Arial" w:cs="Arial"/>
                <w:sz w:val="20"/>
                <w:szCs w:val="20"/>
                <w:lang w:eastAsia="en-GB"/>
              </w:rPr>
              <w:t xml:space="preserve">the topic. Starter quiz –prepare </w:t>
            </w:r>
            <w:r w:rsidR="001E7E87">
              <w:rPr>
                <w:rFonts w:ascii="Arial" w:hAnsi="Arial" w:cs="Arial"/>
                <w:sz w:val="20"/>
                <w:szCs w:val="20"/>
                <w:lang w:eastAsia="en-GB"/>
              </w:rPr>
              <w:t xml:space="preserve">a quiz </w:t>
            </w:r>
            <w:r w:rsidRPr="00262E32">
              <w:rPr>
                <w:rFonts w:ascii="Arial" w:hAnsi="Arial" w:cs="Arial"/>
                <w:sz w:val="20"/>
                <w:szCs w:val="20"/>
                <w:lang w:eastAsia="en-GB"/>
              </w:rPr>
              <w:t>using odd and obscure laws to create discussion and debate</w:t>
            </w:r>
            <w:r w:rsidR="009D2D95">
              <w:rPr>
                <w:rFonts w:ascii="Arial" w:hAnsi="Arial" w:cs="Arial"/>
                <w:sz w:val="20"/>
                <w:szCs w:val="20"/>
                <w:lang w:eastAsia="en-GB"/>
              </w:rPr>
              <w:t>.</w:t>
            </w:r>
            <w:r w:rsidRPr="00262E32">
              <w:rPr>
                <w:rStyle w:val="HTMLCite"/>
                <w:color w:val="222222"/>
              </w:rPr>
              <w:t xml:space="preserve"> </w:t>
            </w:r>
          </w:p>
          <w:p w14:paraId="6DBC748B" w14:textId="77777777" w:rsidR="006255AE" w:rsidRPr="00262E32" w:rsidRDefault="006255AE" w:rsidP="006255AE">
            <w:pPr>
              <w:pStyle w:val="ListParagraph"/>
              <w:autoSpaceDE w:val="0"/>
              <w:autoSpaceDN w:val="0"/>
              <w:adjustRightInd w:val="0"/>
              <w:ind w:left="360"/>
              <w:rPr>
                <w:rFonts w:cs="Arial"/>
                <w:lang w:eastAsia="en-GB"/>
              </w:rPr>
            </w:pPr>
          </w:p>
          <w:p w14:paraId="6DBC748C" w14:textId="77777777" w:rsidR="006255AE" w:rsidRPr="00262E32" w:rsidRDefault="006255AE" w:rsidP="006255A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Give learners a pack of cards to sort that contain a variety of criminal acts and acts of deviance,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burping at a wedding, murder</w:t>
            </w:r>
            <w:r>
              <w:rPr>
                <w:rFonts w:ascii="Arial" w:hAnsi="Arial" w:cs="Arial"/>
                <w:sz w:val="20"/>
                <w:szCs w:val="20"/>
                <w:lang w:eastAsia="en-GB"/>
              </w:rPr>
              <w:t>,</w:t>
            </w:r>
            <w:r w:rsidRPr="00262E32">
              <w:rPr>
                <w:rFonts w:ascii="Arial" w:hAnsi="Arial" w:cs="Arial"/>
                <w:sz w:val="20"/>
                <w:szCs w:val="20"/>
                <w:lang w:eastAsia="en-GB"/>
              </w:rPr>
              <w:t xml:space="preserve"> etc. Learners have to sort into a logical order,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w:t>
            </w:r>
            <w:r>
              <w:rPr>
                <w:rFonts w:ascii="Arial" w:hAnsi="Arial" w:cs="Arial"/>
                <w:sz w:val="20"/>
                <w:szCs w:val="20"/>
                <w:lang w:eastAsia="en-GB"/>
              </w:rPr>
              <w:t>i</w:t>
            </w:r>
            <w:r w:rsidRPr="00262E32">
              <w:rPr>
                <w:rFonts w:ascii="Arial" w:hAnsi="Arial" w:cs="Arial"/>
                <w:sz w:val="20"/>
                <w:szCs w:val="20"/>
                <w:lang w:eastAsia="en-GB"/>
              </w:rPr>
              <w:t>llegal/legal/criminal/deviant</w:t>
            </w:r>
            <w:r>
              <w:rPr>
                <w:rFonts w:ascii="Arial" w:hAnsi="Arial" w:cs="Arial"/>
                <w:sz w:val="20"/>
                <w:szCs w:val="20"/>
                <w:lang w:eastAsia="en-GB"/>
              </w:rPr>
              <w:t>,</w:t>
            </w:r>
            <w:r w:rsidRPr="00262E32">
              <w:rPr>
                <w:rFonts w:ascii="Arial" w:hAnsi="Arial" w:cs="Arial"/>
                <w:sz w:val="20"/>
                <w:szCs w:val="20"/>
                <w:lang w:eastAsia="en-GB"/>
              </w:rPr>
              <w:t xml:space="preserve"> etc. – this should lead to them seeing the difference between a crime (breaking the law) and an act of deviance (going against norms and values). Discuss their ideas and consider whether crime is always deviant and vice versa. Discuss with examples. </w:t>
            </w:r>
          </w:p>
          <w:p w14:paraId="6DBC748D" w14:textId="77777777" w:rsidR="006255AE" w:rsidRPr="00262E32" w:rsidRDefault="006255AE" w:rsidP="006255AE">
            <w:pPr>
              <w:pStyle w:val="ListParagraph"/>
              <w:rPr>
                <w:rFonts w:cs="Arial"/>
                <w:lang w:eastAsia="en-GB"/>
              </w:rPr>
            </w:pPr>
          </w:p>
          <w:p w14:paraId="6DBC748E" w14:textId="77777777" w:rsidR="006255AE" w:rsidRPr="00262E32" w:rsidRDefault="006255AE" w:rsidP="006255AE">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In small groups give learners internet articles/newspapers from which they can find headlines focusing on acts of crime (and deviance if any come up). They could use these to create an introductory poster about crime. Make sure learners have clear and accurate definitions of what we mean by a crime and an act of deviance here. </w:t>
            </w:r>
          </w:p>
          <w:p w14:paraId="6DBC748F" w14:textId="77777777" w:rsidR="00474EE5" w:rsidRDefault="00474EE5" w:rsidP="006255AE">
            <w:pPr>
              <w:pStyle w:val="BodyText"/>
              <w:rPr>
                <w:b/>
                <w:lang w:eastAsia="en-GB"/>
              </w:rPr>
            </w:pPr>
          </w:p>
          <w:p w14:paraId="6DBC7490" w14:textId="392D97D2" w:rsidR="0084798E" w:rsidRDefault="006255AE" w:rsidP="006255AE">
            <w:pPr>
              <w:pStyle w:val="BodyText"/>
              <w:rPr>
                <w:b/>
                <w:lang w:eastAsia="en-GB"/>
              </w:rPr>
            </w:pPr>
            <w:r w:rsidRPr="00262E32">
              <w:rPr>
                <w:lang w:eastAsia="en-GB"/>
              </w:rPr>
              <w:t>Move on to consider the different types of deviance (</w:t>
            </w:r>
            <w:proofErr w:type="gramStart"/>
            <w:r w:rsidRPr="00262E32">
              <w:rPr>
                <w:lang w:eastAsia="en-GB"/>
              </w:rPr>
              <w:t>i.e.</w:t>
            </w:r>
            <w:proofErr w:type="gramEnd"/>
            <w:r w:rsidRPr="00262E32">
              <w:rPr>
                <w:lang w:eastAsia="en-GB"/>
              </w:rPr>
              <w:t xml:space="preserve"> historical, situational, societal</w:t>
            </w:r>
            <w:r>
              <w:rPr>
                <w:lang w:eastAsia="en-GB"/>
              </w:rPr>
              <w:t>,</w:t>
            </w:r>
            <w:r w:rsidRPr="00262E32">
              <w:rPr>
                <w:lang w:eastAsia="en-GB"/>
              </w:rPr>
              <w:t xml:space="preserve"> etc.) Follow this up with learners creating a mind map of the different types of deviance with a range of examples of each that they could use in the exam. </w:t>
            </w:r>
            <w:r w:rsidRPr="00262E32">
              <w:rPr>
                <w:b/>
                <w:lang w:eastAsia="en-GB"/>
              </w:rPr>
              <w:t>(I)</w:t>
            </w:r>
          </w:p>
          <w:p w14:paraId="6DBC7491" w14:textId="77777777" w:rsidR="009D2D95" w:rsidRPr="009D2D95" w:rsidRDefault="009D2D95" w:rsidP="006255AE">
            <w:pPr>
              <w:pStyle w:val="BodyText"/>
              <w:rPr>
                <w:lang w:eastAsia="en-GB"/>
              </w:rPr>
            </w:pPr>
          </w:p>
          <w:p w14:paraId="6DBC7492" w14:textId="77777777" w:rsidR="009D2D95" w:rsidRDefault="009D2D95" w:rsidP="002C3C6E">
            <w:pPr>
              <w:pStyle w:val="BodyText"/>
              <w:spacing w:before="60" w:after="60"/>
              <w:rPr>
                <w:b/>
                <w:lang w:eastAsia="en-GB"/>
              </w:rPr>
            </w:pPr>
            <w:r w:rsidRPr="009D2D95">
              <w:rPr>
                <w:lang w:eastAsia="en-GB"/>
              </w:rPr>
              <w:t>GCSE Sociology organiser: crime and deviance</w:t>
            </w:r>
            <w:r>
              <w:rPr>
                <w:b/>
                <w:lang w:eastAsia="en-GB"/>
              </w:rPr>
              <w:t xml:space="preserve"> </w:t>
            </w:r>
            <w:hyperlink r:id="rId259" w:history="1">
              <w:r w:rsidRPr="009D2D95">
                <w:rPr>
                  <w:rStyle w:val="Hyperlink"/>
                  <w:rFonts w:cs="Arial"/>
                  <w:lang w:eastAsia="en-GB"/>
                </w:rPr>
                <w:t>https://chaseterraceacademy.co.uk/wp-content/uploads/2021/06/Y11-Crime-knowledge-organiser-SCA.pdf</w:t>
              </w:r>
            </w:hyperlink>
            <w:r>
              <w:rPr>
                <w:b/>
                <w:lang w:eastAsia="en-GB"/>
              </w:rPr>
              <w:t xml:space="preserve"> </w:t>
            </w:r>
          </w:p>
          <w:p w14:paraId="6DBC7494" w14:textId="45FDD292" w:rsidR="00DB19EE" w:rsidRDefault="002C3C6E" w:rsidP="002C3C6E">
            <w:pPr>
              <w:pStyle w:val="BodyText"/>
              <w:spacing w:before="60" w:after="60"/>
              <w:rPr>
                <w:lang w:eastAsia="en-GB"/>
              </w:rPr>
            </w:pPr>
            <w:r>
              <w:rPr>
                <w:lang w:eastAsia="en-GB"/>
              </w:rPr>
              <w:t xml:space="preserve">A detailed </w:t>
            </w:r>
            <w:r w:rsidR="00474EE5">
              <w:rPr>
                <w:lang w:eastAsia="en-GB"/>
              </w:rPr>
              <w:t>text on C</w:t>
            </w:r>
            <w:r w:rsidR="00DB19EE" w:rsidRPr="00DB19EE">
              <w:rPr>
                <w:lang w:eastAsia="en-GB"/>
              </w:rPr>
              <w:t xml:space="preserve">rime and deviance </w:t>
            </w:r>
            <w:hyperlink r:id="rId260" w:history="1">
              <w:r>
                <w:rPr>
                  <w:rStyle w:val="Hyperlink"/>
                  <w:rFonts w:cs="Arial"/>
                  <w:lang w:eastAsia="en-GB"/>
                </w:rPr>
                <w:t>www.</w:t>
              </w:r>
              <w:r w:rsidR="00DB19EE" w:rsidRPr="005D0E4A">
                <w:rPr>
                  <w:rStyle w:val="Hyperlink"/>
                  <w:rFonts w:cs="Arial"/>
                  <w:lang w:eastAsia="en-GB"/>
                </w:rPr>
                <w:t>studysmarter.us/explanations/social-studies/crime-and-deviance/</w:t>
              </w:r>
            </w:hyperlink>
            <w:r w:rsidR="00DB19EE">
              <w:rPr>
                <w:lang w:eastAsia="en-GB"/>
              </w:rPr>
              <w:t xml:space="preserve"> </w:t>
            </w:r>
          </w:p>
          <w:p w14:paraId="6DBC7496" w14:textId="473F2AFD" w:rsidR="009D2D95" w:rsidRDefault="009D2D95" w:rsidP="002C3C6E">
            <w:pPr>
              <w:pStyle w:val="BodyText"/>
              <w:spacing w:before="60" w:after="60"/>
            </w:pPr>
            <w:r>
              <w:t xml:space="preserve">GCSE Crime and deviance definitions. </w:t>
            </w:r>
            <w:r w:rsidR="002C3C6E">
              <w:t>V</w:t>
            </w:r>
            <w:r>
              <w:t xml:space="preserve">ideo </w:t>
            </w:r>
            <w:r w:rsidR="00474EE5">
              <w:t xml:space="preserve">lesson </w:t>
            </w:r>
            <w:r>
              <w:t xml:space="preserve">with tasks </w:t>
            </w:r>
            <w:hyperlink r:id="rId261" w:history="1">
              <w:r w:rsidRPr="005D0E4A">
                <w:rPr>
                  <w:rStyle w:val="Hyperlink"/>
                  <w:rFonts w:cs="Arial"/>
                </w:rPr>
                <w:t>https://youtu.be/E77mAeRpB-E</w:t>
              </w:r>
            </w:hyperlink>
          </w:p>
          <w:p w14:paraId="6DBC7499" w14:textId="2D8D0E45" w:rsidR="009D2D95" w:rsidRPr="006255AE" w:rsidRDefault="00DB19EE" w:rsidP="002C3C6E">
            <w:pPr>
              <w:pStyle w:val="BodyText"/>
              <w:spacing w:before="60" w:after="60"/>
            </w:pPr>
            <w:r>
              <w:t>GCSE Crime and deviance: deviance is relative</w:t>
            </w:r>
            <w:r w:rsidR="00474EE5">
              <w:t xml:space="preserve">. </w:t>
            </w:r>
            <w:r w:rsidR="002C3C6E">
              <w:t>V</w:t>
            </w:r>
            <w:r w:rsidR="00474EE5">
              <w:t>ideo lesson with tasks</w:t>
            </w:r>
            <w:r>
              <w:t xml:space="preserve"> </w:t>
            </w:r>
            <w:hyperlink r:id="rId262" w:history="1">
              <w:r w:rsidRPr="005D0E4A">
                <w:rPr>
                  <w:rStyle w:val="Hyperlink"/>
                  <w:rFonts w:cs="Arial"/>
                </w:rPr>
                <w:t>https://youtu.be/TL0bHfyoHMc</w:t>
              </w:r>
            </w:hyperlink>
            <w:r>
              <w:t xml:space="preserve"> </w:t>
            </w:r>
          </w:p>
        </w:tc>
      </w:tr>
      <w:tr w:rsidR="0084798E" w:rsidRPr="004A4E17" w14:paraId="6DBC74A7" w14:textId="77777777" w:rsidTr="00393B97">
        <w:tblPrEx>
          <w:tblCellMar>
            <w:top w:w="0" w:type="dxa"/>
            <w:bottom w:w="0" w:type="dxa"/>
          </w:tblCellMar>
        </w:tblPrEx>
        <w:trPr>
          <w:trHeight w:val="487"/>
        </w:trPr>
        <w:tc>
          <w:tcPr>
            <w:tcW w:w="2552" w:type="dxa"/>
            <w:tcMar>
              <w:top w:w="113" w:type="dxa"/>
              <w:bottom w:w="113" w:type="dxa"/>
            </w:tcMar>
          </w:tcPr>
          <w:p w14:paraId="6DBC749B" w14:textId="7E004377" w:rsidR="00DB19EE" w:rsidRDefault="00DD68FC" w:rsidP="002C3C6E">
            <w:pPr>
              <w:pStyle w:val="BodyText"/>
              <w:numPr>
                <w:ilvl w:val="2"/>
                <w:numId w:val="27"/>
              </w:numPr>
              <w:rPr>
                <w:lang w:eastAsia="en-GB"/>
              </w:rPr>
            </w:pPr>
            <w:r>
              <w:rPr>
                <w:lang w:eastAsia="en-GB"/>
              </w:rPr>
              <w:t>Formal social control</w:t>
            </w:r>
            <w:r w:rsidR="004F7378">
              <w:rPr>
                <w:lang w:eastAsia="en-GB"/>
              </w:rPr>
              <w:t xml:space="preserve"> </w:t>
            </w:r>
          </w:p>
          <w:p w14:paraId="6DBC749C" w14:textId="77777777" w:rsidR="0084798E" w:rsidRDefault="004F7378" w:rsidP="002C3C6E">
            <w:pPr>
              <w:pStyle w:val="BodyText"/>
              <w:numPr>
                <w:ilvl w:val="2"/>
                <w:numId w:val="27"/>
              </w:numPr>
              <w:ind w:left="680"/>
              <w:rPr>
                <w:lang w:eastAsia="en-GB"/>
              </w:rPr>
            </w:pPr>
            <w:r>
              <w:rPr>
                <w:lang w:eastAsia="en-GB"/>
              </w:rPr>
              <w:t>Informal social control</w:t>
            </w:r>
          </w:p>
          <w:p w14:paraId="6DBC749D" w14:textId="77777777" w:rsidR="004F7378" w:rsidRPr="004A4E17" w:rsidRDefault="00E17B5C" w:rsidP="002C3C6E">
            <w:pPr>
              <w:pStyle w:val="BodyText"/>
              <w:numPr>
                <w:ilvl w:val="2"/>
                <w:numId w:val="27"/>
              </w:numPr>
              <w:ind w:left="680"/>
              <w:rPr>
                <w:lang w:eastAsia="en-GB"/>
              </w:rPr>
            </w:pPr>
            <w:r>
              <w:rPr>
                <w:lang w:eastAsia="en-GB"/>
              </w:rPr>
              <w:t>The effectiveness of agencies and methods of social control in achieving conformity and preventing crime and deviance</w:t>
            </w:r>
          </w:p>
        </w:tc>
        <w:tc>
          <w:tcPr>
            <w:tcW w:w="2126" w:type="dxa"/>
            <w:tcMar>
              <w:top w:w="113" w:type="dxa"/>
              <w:bottom w:w="113" w:type="dxa"/>
            </w:tcMar>
          </w:tcPr>
          <w:p w14:paraId="6DBC749E" w14:textId="77777777" w:rsidR="0084798E" w:rsidRDefault="00DB19EE" w:rsidP="00393B97">
            <w:pPr>
              <w:pStyle w:val="BodyText"/>
              <w:rPr>
                <w:lang w:eastAsia="en-GB"/>
              </w:rPr>
            </w:pPr>
            <w:r>
              <w:rPr>
                <w:lang w:eastAsia="en-GB"/>
              </w:rPr>
              <w:t xml:space="preserve">To understand formal social control and how the formal agencies control individuals and prevent crime and deviance, including the police, courts, armed forces, </w:t>
            </w:r>
            <w:proofErr w:type="gramStart"/>
            <w:r>
              <w:rPr>
                <w:lang w:eastAsia="en-GB"/>
              </w:rPr>
              <w:t>government</w:t>
            </w:r>
            <w:proofErr w:type="gramEnd"/>
            <w:r>
              <w:rPr>
                <w:lang w:eastAsia="en-GB"/>
              </w:rPr>
              <w:t xml:space="preserve"> and the penal system. </w:t>
            </w:r>
          </w:p>
          <w:p w14:paraId="6DBC749F" w14:textId="77777777" w:rsidR="00AB1CD7" w:rsidRPr="004A4E17" w:rsidRDefault="00AB1CD7" w:rsidP="00393B97">
            <w:pPr>
              <w:pStyle w:val="BodyText"/>
              <w:rPr>
                <w:lang w:eastAsia="en-GB"/>
              </w:rPr>
            </w:pPr>
            <w:r>
              <w:rPr>
                <w:lang w:eastAsia="en-GB"/>
              </w:rPr>
              <w:t xml:space="preserve">To understand informal social control and how the </w:t>
            </w:r>
            <w:r w:rsidR="00DB6B1B">
              <w:rPr>
                <w:lang w:eastAsia="en-GB"/>
              </w:rPr>
              <w:t>in</w:t>
            </w:r>
            <w:r>
              <w:rPr>
                <w:lang w:eastAsia="en-GB"/>
              </w:rPr>
              <w:t>formal agencies control individuals and prevent crime and deviance, including family, education, workplace, peer group</w:t>
            </w:r>
            <w:r w:rsidR="00AF4A00">
              <w:rPr>
                <w:lang w:eastAsia="en-GB"/>
              </w:rPr>
              <w:t>, traditional and digital media, religion.</w:t>
            </w:r>
          </w:p>
        </w:tc>
        <w:tc>
          <w:tcPr>
            <w:tcW w:w="9923" w:type="dxa"/>
            <w:tcMar>
              <w:top w:w="113" w:type="dxa"/>
              <w:bottom w:w="113" w:type="dxa"/>
            </w:tcMar>
          </w:tcPr>
          <w:p w14:paraId="6DBC74A0" w14:textId="4036AFDF" w:rsidR="00DB19EE" w:rsidRPr="00262E32" w:rsidRDefault="00DB19EE" w:rsidP="00DB19EE">
            <w:pPr>
              <w:pStyle w:val="CommentText"/>
              <w:rPr>
                <w:rFonts w:ascii="Arial" w:hAnsi="Arial" w:cs="Arial"/>
                <w:b/>
                <w:lang w:eastAsia="en-GB"/>
              </w:rPr>
            </w:pPr>
            <w:r w:rsidRPr="00262E32">
              <w:rPr>
                <w:rFonts w:ascii="Arial" w:hAnsi="Arial" w:cs="Arial"/>
                <w:lang w:eastAsia="en-GB"/>
              </w:rPr>
              <w:t>Learners should know key terms here from earlier in the course – if this is the case</w:t>
            </w:r>
            <w:r w:rsidR="000F647E">
              <w:rPr>
                <w:rFonts w:ascii="Arial" w:hAnsi="Arial" w:cs="Arial"/>
                <w:lang w:eastAsia="en-GB"/>
              </w:rPr>
              <w:t>,</w:t>
            </w:r>
            <w:r w:rsidRPr="00262E32">
              <w:rPr>
                <w:rFonts w:ascii="Arial" w:hAnsi="Arial" w:cs="Arial"/>
                <w:lang w:eastAsia="en-GB"/>
              </w:rPr>
              <w:t xml:space="preserve"> start with a fun quiz to recap these – could be ‘Pictionary’ based on a PowerPoint (images of the words/concepts you want them to recall) or as a game of ‘Articulate’ or ‘Taboo’ (the term is </w:t>
            </w:r>
            <w:proofErr w:type="gramStart"/>
            <w:r w:rsidRPr="00262E32">
              <w:rPr>
                <w:rFonts w:ascii="Arial" w:hAnsi="Arial" w:cs="Arial"/>
                <w:lang w:eastAsia="en-GB"/>
              </w:rPr>
              <w:t>described</w:t>
            </w:r>
            <w:proofErr w:type="gramEnd"/>
            <w:r w:rsidRPr="00262E32">
              <w:rPr>
                <w:rFonts w:ascii="Arial" w:hAnsi="Arial" w:cs="Arial"/>
                <w:lang w:eastAsia="en-GB"/>
              </w:rPr>
              <w:t xml:space="preserve"> and learners have to guess what it is). </w:t>
            </w:r>
          </w:p>
          <w:p w14:paraId="6DBC74A2" w14:textId="48F5796A" w:rsidR="0084798E" w:rsidRDefault="00DB19EE" w:rsidP="00DB19EE">
            <w:pPr>
              <w:pStyle w:val="BodyText"/>
              <w:rPr>
                <w:b/>
                <w:lang w:eastAsia="en-GB"/>
              </w:rPr>
            </w:pPr>
            <w:r w:rsidRPr="00262E32">
              <w:rPr>
                <w:lang w:eastAsia="en-GB"/>
              </w:rPr>
              <w:t>Follow on by getting learners to identify which agents are formal and which are informal. Ensure they know the difference between a formal and an informal agency of control and their functions. Divide</w:t>
            </w:r>
            <w:r w:rsidR="00DB6B1B">
              <w:rPr>
                <w:lang w:eastAsia="en-GB"/>
              </w:rPr>
              <w:t xml:space="preserve"> </w:t>
            </w:r>
            <w:r w:rsidRPr="00262E32">
              <w:rPr>
                <w:lang w:eastAsia="en-GB"/>
              </w:rPr>
              <w:t>class into groups to cover all the formal and informal agents of social control (should be approx</w:t>
            </w:r>
            <w:r w:rsidR="00B70505">
              <w:rPr>
                <w:lang w:eastAsia="en-GB"/>
              </w:rPr>
              <w:t xml:space="preserve">imately </w:t>
            </w:r>
            <w:r w:rsidRPr="00262E32">
              <w:rPr>
                <w:lang w:eastAsia="en-GB"/>
              </w:rPr>
              <w:t xml:space="preserve">10 groups). Each group to gather evidence about their agency – what they are, what they do, how they control, their effectiveness, etc. This can then be shared with the rest of the class in an appropriate way, </w:t>
            </w:r>
            <w:proofErr w:type="gramStart"/>
            <w:r w:rsidRPr="00262E32">
              <w:rPr>
                <w:lang w:eastAsia="en-GB"/>
              </w:rPr>
              <w:t>e.g.</w:t>
            </w:r>
            <w:proofErr w:type="gramEnd"/>
            <w:r w:rsidRPr="00262E32">
              <w:rPr>
                <w:lang w:eastAsia="en-GB"/>
              </w:rPr>
              <w:t xml:space="preserve"> PowerPoint presentation, podcast, A3 poster</w:t>
            </w:r>
            <w:r>
              <w:rPr>
                <w:lang w:eastAsia="en-GB"/>
              </w:rPr>
              <w:t>,</w:t>
            </w:r>
            <w:r w:rsidRPr="00262E32">
              <w:rPr>
                <w:lang w:eastAsia="en-GB"/>
              </w:rPr>
              <w:t xml:space="preserve"> etc. </w:t>
            </w:r>
            <w:r w:rsidR="00B70505">
              <w:rPr>
                <w:lang w:eastAsia="en-GB"/>
              </w:rPr>
              <w:t>The r</w:t>
            </w:r>
            <w:r w:rsidRPr="00262E32">
              <w:rPr>
                <w:lang w:eastAsia="en-GB"/>
              </w:rPr>
              <w:t xml:space="preserve">est of class take notes during presentations. </w:t>
            </w:r>
            <w:r w:rsidR="00B70505">
              <w:rPr>
                <w:lang w:eastAsia="en-GB"/>
              </w:rPr>
              <w:t>This c</w:t>
            </w:r>
            <w:r w:rsidRPr="00262E32">
              <w:rPr>
                <w:lang w:eastAsia="en-GB"/>
              </w:rPr>
              <w:t xml:space="preserve">ould then </w:t>
            </w:r>
            <w:r w:rsidR="00B70505">
              <w:rPr>
                <w:lang w:eastAsia="en-GB"/>
              </w:rPr>
              <w:t xml:space="preserve">be </w:t>
            </w:r>
            <w:r w:rsidRPr="00262E32">
              <w:rPr>
                <w:lang w:eastAsia="en-GB"/>
              </w:rPr>
              <w:t>follow</w:t>
            </w:r>
            <w:r w:rsidR="00B70505">
              <w:rPr>
                <w:lang w:eastAsia="en-GB"/>
              </w:rPr>
              <w:t>ed</w:t>
            </w:r>
            <w:r w:rsidRPr="00262E32">
              <w:rPr>
                <w:lang w:eastAsia="en-GB"/>
              </w:rPr>
              <w:t xml:space="preserve"> up with a class debate about which agent of social control is most effective and why. </w:t>
            </w:r>
            <w:r>
              <w:rPr>
                <w:b/>
                <w:lang w:eastAsia="en-GB"/>
              </w:rPr>
              <w:t>(I</w:t>
            </w:r>
            <w:r w:rsidRPr="00262E32">
              <w:rPr>
                <w:b/>
                <w:lang w:eastAsia="en-GB"/>
              </w:rPr>
              <w:t>)</w:t>
            </w:r>
          </w:p>
          <w:p w14:paraId="6DBC74A3" w14:textId="77777777" w:rsidR="00DB19EE" w:rsidRDefault="00DB19EE" w:rsidP="00DB19EE">
            <w:pPr>
              <w:pStyle w:val="BodyText"/>
              <w:rPr>
                <w:b/>
                <w:lang w:eastAsia="en-GB"/>
              </w:rPr>
            </w:pPr>
          </w:p>
          <w:p w14:paraId="6DBC74A6" w14:textId="7F74C803" w:rsidR="00DB19EE" w:rsidRPr="00DB19EE" w:rsidRDefault="00DB19EE" w:rsidP="002C3C6E">
            <w:pPr>
              <w:pStyle w:val="BodyText"/>
            </w:pPr>
            <w:r>
              <w:rPr>
                <w:lang w:eastAsia="en-GB"/>
              </w:rPr>
              <w:t xml:space="preserve">GCSE Sociology crime and deviance: Social control. Useful video </w:t>
            </w:r>
            <w:r w:rsidR="00DB6B1B">
              <w:rPr>
                <w:lang w:eastAsia="en-GB"/>
              </w:rPr>
              <w:t xml:space="preserve">lesson </w:t>
            </w:r>
            <w:r>
              <w:rPr>
                <w:lang w:eastAsia="en-GB"/>
              </w:rPr>
              <w:t xml:space="preserve">with tasks </w:t>
            </w:r>
            <w:hyperlink r:id="rId263" w:history="1">
              <w:r w:rsidRPr="005D0E4A">
                <w:rPr>
                  <w:rStyle w:val="Hyperlink"/>
                  <w:rFonts w:cs="Arial"/>
                  <w:lang w:eastAsia="en-GB"/>
                </w:rPr>
                <w:t>https://youtu.be/o65lY4eY5sc</w:t>
              </w:r>
            </w:hyperlink>
            <w:r>
              <w:rPr>
                <w:lang w:eastAsia="en-GB"/>
              </w:rPr>
              <w:t xml:space="preserve"> </w:t>
            </w:r>
          </w:p>
        </w:tc>
      </w:tr>
      <w:tr w:rsidR="00DE7DB3" w:rsidRPr="004A4E17" w14:paraId="6DBC74C8" w14:textId="77777777" w:rsidTr="00393B97">
        <w:tblPrEx>
          <w:tblCellMar>
            <w:top w:w="0" w:type="dxa"/>
            <w:bottom w:w="0" w:type="dxa"/>
          </w:tblCellMar>
        </w:tblPrEx>
        <w:tc>
          <w:tcPr>
            <w:tcW w:w="2552" w:type="dxa"/>
            <w:tcMar>
              <w:top w:w="113" w:type="dxa"/>
              <w:bottom w:w="113" w:type="dxa"/>
            </w:tcMar>
          </w:tcPr>
          <w:p w14:paraId="6DBC74A8" w14:textId="77777777" w:rsidR="00DE7DB3" w:rsidRPr="004A4E17" w:rsidRDefault="00DD68FC" w:rsidP="002C3C6E">
            <w:pPr>
              <w:pStyle w:val="BodyText"/>
              <w:numPr>
                <w:ilvl w:val="2"/>
                <w:numId w:val="27"/>
              </w:numPr>
              <w:ind w:left="680"/>
              <w:rPr>
                <w:lang w:eastAsia="en-GB"/>
              </w:rPr>
            </w:pPr>
            <w:r>
              <w:rPr>
                <w:lang w:eastAsia="en-GB"/>
              </w:rPr>
              <w:t xml:space="preserve">Different types and examples of crime </w:t>
            </w:r>
          </w:p>
        </w:tc>
        <w:tc>
          <w:tcPr>
            <w:tcW w:w="2126" w:type="dxa"/>
            <w:tcMar>
              <w:top w:w="113" w:type="dxa"/>
              <w:bottom w:w="113" w:type="dxa"/>
            </w:tcMar>
          </w:tcPr>
          <w:p w14:paraId="6DBC74A9" w14:textId="77777777" w:rsidR="00DE7DB3" w:rsidRPr="004A4E17" w:rsidRDefault="008F21E2" w:rsidP="00393B97">
            <w:pPr>
              <w:pStyle w:val="BodyText"/>
              <w:rPr>
                <w:lang w:eastAsia="en-GB"/>
              </w:rPr>
            </w:pPr>
            <w:r>
              <w:rPr>
                <w:lang w:eastAsia="en-GB"/>
              </w:rPr>
              <w:t xml:space="preserve">To learn about the different types and examples of crime, including violent crime, property crime, while-collar/corporate crime, expressive crime, instrumental crime, gang crime, green crime, global crime, </w:t>
            </w:r>
            <w:proofErr w:type="spellStart"/>
            <w:r>
              <w:rPr>
                <w:lang w:eastAsia="en-GB"/>
              </w:rPr>
              <w:t>cyber crime</w:t>
            </w:r>
            <w:proofErr w:type="spellEnd"/>
            <w:r>
              <w:rPr>
                <w:lang w:eastAsia="en-GB"/>
              </w:rPr>
              <w:t xml:space="preserve">, hate crime, domestic crime. </w:t>
            </w:r>
          </w:p>
        </w:tc>
        <w:tc>
          <w:tcPr>
            <w:tcW w:w="9923" w:type="dxa"/>
            <w:tcMar>
              <w:top w:w="113" w:type="dxa"/>
              <w:bottom w:w="113" w:type="dxa"/>
            </w:tcMar>
          </w:tcPr>
          <w:p w14:paraId="6DBC74AA" w14:textId="6435DA8D" w:rsidR="001F32DD" w:rsidRDefault="00DB3FD0" w:rsidP="001F32DD">
            <w:pPr>
              <w:pStyle w:val="BodyText"/>
            </w:pPr>
            <w:r>
              <w:t>L</w:t>
            </w:r>
            <w:r w:rsidR="001F32DD">
              <w:t xml:space="preserve">earners to read the case study </w:t>
            </w:r>
            <w:r w:rsidR="001F32DD">
              <w:rPr>
                <w:i/>
              </w:rPr>
              <w:t xml:space="preserve">Crimes against workers </w:t>
            </w:r>
            <w:r w:rsidR="001F32DD">
              <w:t xml:space="preserve">in Blundell and Roberts, </w:t>
            </w:r>
            <w:r w:rsidR="001F32DD">
              <w:rPr>
                <w:i/>
              </w:rPr>
              <w:t>Sociology for Cambridge IGCSE and O Level</w:t>
            </w:r>
            <w:r w:rsidR="001F32DD">
              <w:t xml:space="preserve">. Learners complete the tasks and consider and research other types of corporate crime. </w:t>
            </w:r>
          </w:p>
          <w:p w14:paraId="6DBC74AB" w14:textId="77777777" w:rsidR="001F32DD" w:rsidRDefault="001F32DD" w:rsidP="001F32DD">
            <w:pPr>
              <w:pStyle w:val="BodyText"/>
              <w:rPr>
                <w:spacing w:val="-2"/>
                <w:lang w:eastAsia="en-GB"/>
              </w:rPr>
            </w:pPr>
          </w:p>
          <w:p w14:paraId="6DBC74AC" w14:textId="77777777" w:rsidR="001F32DD" w:rsidRDefault="001F32DD" w:rsidP="001F32DD">
            <w:pPr>
              <w:pStyle w:val="BodyText"/>
              <w:rPr>
                <w:b/>
                <w:spacing w:val="-2"/>
                <w:lang w:eastAsia="en-GB"/>
              </w:rPr>
            </w:pPr>
            <w:r w:rsidRPr="00262E32">
              <w:rPr>
                <w:spacing w:val="-2"/>
                <w:lang w:eastAsia="en-GB"/>
              </w:rPr>
              <w:t xml:space="preserve">Learners should complete an independent or group research project using media materials and the internet to find out how new technologies are leading to new crimes being created and being committed, </w:t>
            </w:r>
            <w:proofErr w:type="gramStart"/>
            <w:r w:rsidRPr="00262E32">
              <w:rPr>
                <w:spacing w:val="-2"/>
                <w:lang w:eastAsia="en-GB"/>
              </w:rPr>
              <w:t>e.g.</w:t>
            </w:r>
            <w:proofErr w:type="gramEnd"/>
            <w:r w:rsidRPr="00262E32">
              <w:rPr>
                <w:spacing w:val="-2"/>
                <w:lang w:eastAsia="en-GB"/>
              </w:rPr>
              <w:t xml:space="preserve"> cyber bullying, harassmen</w:t>
            </w:r>
            <w:r>
              <w:rPr>
                <w:spacing w:val="-2"/>
                <w:lang w:eastAsia="en-GB"/>
              </w:rPr>
              <w:t xml:space="preserve">t using Twitter, identity theft, </w:t>
            </w:r>
            <w:r w:rsidRPr="00262E32">
              <w:rPr>
                <w:spacing w:val="-2"/>
                <w:lang w:eastAsia="en-GB"/>
              </w:rPr>
              <w:t xml:space="preserve">etc. A collage including facts, headlines and images could be made to exemplify what is current and happening in both a local and international context. Problems with ‘policing’ these crimes could also be considered. </w:t>
            </w:r>
            <w:r>
              <w:rPr>
                <w:b/>
                <w:spacing w:val="-2"/>
                <w:lang w:eastAsia="en-GB"/>
              </w:rPr>
              <w:t>(I</w:t>
            </w:r>
            <w:r w:rsidRPr="00262E32">
              <w:rPr>
                <w:b/>
                <w:spacing w:val="-2"/>
                <w:lang w:eastAsia="en-GB"/>
              </w:rPr>
              <w:t>)</w:t>
            </w:r>
          </w:p>
          <w:p w14:paraId="6DBC74AD" w14:textId="77777777" w:rsidR="001F32DD" w:rsidRDefault="001F32DD" w:rsidP="001F32DD">
            <w:pPr>
              <w:pStyle w:val="BodyText"/>
              <w:rPr>
                <w:b/>
                <w:spacing w:val="-2"/>
                <w:lang w:eastAsia="en-GB"/>
              </w:rPr>
            </w:pPr>
          </w:p>
          <w:p w14:paraId="6DBC74AE" w14:textId="77777777" w:rsidR="001F32DD" w:rsidRDefault="001F32DD" w:rsidP="001F32DD">
            <w:pPr>
              <w:pStyle w:val="BodyText"/>
            </w:pPr>
            <w:r>
              <w:t xml:space="preserve">Learners can read the case study </w:t>
            </w:r>
            <w:r>
              <w:rPr>
                <w:i/>
              </w:rPr>
              <w:t xml:space="preserve">Anonymous </w:t>
            </w:r>
            <w:r>
              <w:t xml:space="preserve">in Blundell and Roberts, </w:t>
            </w:r>
            <w:r>
              <w:rPr>
                <w:i/>
              </w:rPr>
              <w:t>Sociology for Cambridge IGCSE and O Level</w:t>
            </w:r>
            <w:r>
              <w:t xml:space="preserve"> and complete the tasks to gain a deeper understanding of cybercrime and the difficulties involved in tackling this type of crime.</w:t>
            </w:r>
          </w:p>
          <w:p w14:paraId="6DBC74AF" w14:textId="77777777" w:rsidR="001F32DD" w:rsidRDefault="001F32DD" w:rsidP="001F32DD">
            <w:pPr>
              <w:pStyle w:val="BodyText"/>
            </w:pPr>
          </w:p>
          <w:p w14:paraId="6DBC74B0" w14:textId="77777777" w:rsidR="001F32DD" w:rsidRDefault="001F32DD" w:rsidP="001F32DD">
            <w:pPr>
              <w:pStyle w:val="BodyText"/>
            </w:pPr>
            <w:r>
              <w:t xml:space="preserve">Similar activities/ independent research can be carried out for other types of crime, </w:t>
            </w:r>
            <w:proofErr w:type="gramStart"/>
            <w:r>
              <w:t>e.g.</w:t>
            </w:r>
            <w:proofErr w:type="gramEnd"/>
            <w:r>
              <w:t xml:space="preserve"> gang crime, domestic crime, hate crime, violent crime, green crime, etc. </w:t>
            </w:r>
          </w:p>
          <w:p w14:paraId="75143A41" w14:textId="77777777" w:rsidR="00DB3FD0" w:rsidRDefault="00DB3FD0" w:rsidP="001F32DD">
            <w:pPr>
              <w:pStyle w:val="BodyText"/>
            </w:pPr>
          </w:p>
          <w:p w14:paraId="6DBC74B2" w14:textId="0F71F18B" w:rsidR="00030616" w:rsidRDefault="00030616" w:rsidP="002C3C6E">
            <w:pPr>
              <w:pStyle w:val="BodyText"/>
              <w:spacing w:before="60" w:after="60"/>
            </w:pPr>
            <w:r>
              <w:t xml:space="preserve">A detailed text on Crime and Society </w:t>
            </w:r>
            <w:hyperlink r:id="rId264" w:history="1">
              <w:r w:rsidR="002C3C6E">
                <w:rPr>
                  <w:rStyle w:val="Hyperlink"/>
                  <w:rFonts w:cs="Arial"/>
                </w:rPr>
                <w:t>www.</w:t>
              </w:r>
              <w:r w:rsidRPr="00FF41BC">
                <w:rPr>
                  <w:rStyle w:val="Hyperlink"/>
                  <w:rFonts w:cs="Arial"/>
                </w:rPr>
                <w:t>studysmarter.co.uk/explanations/social-studies/crime-and-deviance/crime-and-society/</w:t>
              </w:r>
            </w:hyperlink>
          </w:p>
          <w:p w14:paraId="6DBC74B4" w14:textId="7CF5FB56" w:rsidR="00A82878" w:rsidRDefault="00A82878" w:rsidP="002C3C6E">
            <w:pPr>
              <w:pStyle w:val="BodyText"/>
              <w:spacing w:before="60" w:after="60"/>
            </w:pPr>
            <w:r>
              <w:t>G</w:t>
            </w:r>
            <w:r w:rsidR="00DB6B1B">
              <w:t>reen crime</w:t>
            </w:r>
            <w:r>
              <w:t xml:space="preserve"> </w:t>
            </w:r>
            <w:hyperlink r:id="rId265" w:history="1">
              <w:r w:rsidR="002C3C6E">
                <w:rPr>
                  <w:rStyle w:val="Hyperlink"/>
                  <w:rFonts w:cs="Arial"/>
                </w:rPr>
                <w:t>www.</w:t>
              </w:r>
              <w:r w:rsidR="00CB49F3" w:rsidRPr="00BE7393">
                <w:rPr>
                  <w:rStyle w:val="Hyperlink"/>
                  <w:rFonts w:cs="Arial"/>
                </w:rPr>
                <w:t>studysmarter.us/explanations/social-studies/crime-and-deviance/green-crimes/</w:t>
              </w:r>
            </w:hyperlink>
            <w:r w:rsidR="00CB49F3">
              <w:t xml:space="preserve"> </w:t>
            </w:r>
          </w:p>
          <w:p w14:paraId="6DBC74B5" w14:textId="77777777" w:rsidR="00CB49F3" w:rsidRDefault="00000000" w:rsidP="002C3C6E">
            <w:pPr>
              <w:pStyle w:val="BodyText"/>
              <w:spacing w:before="60" w:after="60"/>
            </w:pPr>
            <w:hyperlink r:id="rId266" w:history="1">
              <w:r w:rsidR="00CB49F3" w:rsidRPr="00BE7393">
                <w:rPr>
                  <w:rStyle w:val="Hyperlink"/>
                  <w:rFonts w:cs="Arial"/>
                </w:rPr>
                <w:t>https://youtu.be/e7OVV5VWpBs</w:t>
              </w:r>
            </w:hyperlink>
            <w:r w:rsidR="00CB49F3">
              <w:t xml:space="preserve"> </w:t>
            </w:r>
          </w:p>
          <w:p w14:paraId="6DBC74B7" w14:textId="77777777" w:rsidR="0067238A" w:rsidRDefault="0067238A" w:rsidP="002C3C6E">
            <w:pPr>
              <w:pStyle w:val="BodyText"/>
              <w:spacing w:before="60" w:after="60"/>
            </w:pPr>
            <w:r>
              <w:t xml:space="preserve">Risk society </w:t>
            </w:r>
          </w:p>
          <w:p w14:paraId="6DBC74B8" w14:textId="77777777" w:rsidR="00A461C1" w:rsidRDefault="00000000" w:rsidP="002C3C6E">
            <w:pPr>
              <w:pStyle w:val="BodyText"/>
              <w:spacing w:before="60" w:after="60"/>
            </w:pPr>
            <w:hyperlink r:id="rId267" w:history="1">
              <w:r w:rsidR="0067238A" w:rsidRPr="004A4364">
                <w:rPr>
                  <w:rStyle w:val="Hyperlink"/>
                  <w:rFonts w:cs="Arial"/>
                </w:rPr>
                <w:t>http://www.sociology.org.uk/cc_global_video8.htm</w:t>
              </w:r>
            </w:hyperlink>
          </w:p>
          <w:p w14:paraId="6DBC74BA" w14:textId="77777777" w:rsidR="009E4C11" w:rsidRDefault="009E4C11" w:rsidP="002C3C6E">
            <w:pPr>
              <w:pStyle w:val="BodyText"/>
              <w:spacing w:before="60" w:after="60"/>
            </w:pPr>
            <w:r>
              <w:t xml:space="preserve">New technologies and crime </w:t>
            </w:r>
            <w:hyperlink r:id="rId268" w:history="1">
              <w:r w:rsidRPr="004A4364">
                <w:rPr>
                  <w:rStyle w:val="Hyperlink"/>
                  <w:rFonts w:cs="Arial"/>
                </w:rPr>
                <w:t>http://www.sociology.org.uk/cc_global_video2.htm</w:t>
              </w:r>
            </w:hyperlink>
            <w:r>
              <w:t xml:space="preserve"> </w:t>
            </w:r>
          </w:p>
          <w:p w14:paraId="6DBC74BC" w14:textId="77777777" w:rsidR="00A461C1" w:rsidRDefault="00A461C1" w:rsidP="002C3C6E">
            <w:pPr>
              <w:pStyle w:val="BodyText"/>
              <w:spacing w:before="60" w:after="60"/>
            </w:pPr>
            <w:r>
              <w:t xml:space="preserve">Hate crime </w:t>
            </w:r>
            <w:hyperlink r:id="rId269" w:history="1">
              <w:r w:rsidRPr="00BE7393">
                <w:rPr>
                  <w:rStyle w:val="Hyperlink"/>
                  <w:rFonts w:cs="Arial"/>
                </w:rPr>
                <w:t>https://youtu.be/FSOMeDdD0MQ</w:t>
              </w:r>
            </w:hyperlink>
            <w:r>
              <w:t xml:space="preserve"> </w:t>
            </w:r>
          </w:p>
          <w:p w14:paraId="6DBC74BE" w14:textId="77777777" w:rsidR="00A461C1" w:rsidRDefault="00A461C1" w:rsidP="002C3C6E">
            <w:pPr>
              <w:pStyle w:val="BodyText"/>
              <w:spacing w:before="60" w:after="60"/>
            </w:pPr>
            <w:r>
              <w:t xml:space="preserve">Crimes of the powerful </w:t>
            </w:r>
            <w:hyperlink r:id="rId270" w:history="1">
              <w:r w:rsidRPr="00BE7393">
                <w:rPr>
                  <w:rStyle w:val="Hyperlink"/>
                  <w:rFonts w:cs="Arial"/>
                </w:rPr>
                <w:t>https://youtu.be/n8HjWn63R54</w:t>
              </w:r>
            </w:hyperlink>
            <w:r>
              <w:t xml:space="preserve"> </w:t>
            </w:r>
          </w:p>
          <w:p w14:paraId="6DBC74C0" w14:textId="77777777" w:rsidR="00FF6BA9" w:rsidRDefault="00FF6BA9" w:rsidP="002C3C6E">
            <w:pPr>
              <w:pStyle w:val="BodyText"/>
              <w:spacing w:before="60" w:after="60"/>
            </w:pPr>
            <w:r>
              <w:t xml:space="preserve">State crime </w:t>
            </w:r>
            <w:hyperlink r:id="rId271" w:history="1">
              <w:r w:rsidRPr="004A4364">
                <w:rPr>
                  <w:rStyle w:val="Hyperlink"/>
                  <w:rFonts w:cs="Arial"/>
                </w:rPr>
                <w:t>http://www.sociology.org.uk/cc_global_video9.htm</w:t>
              </w:r>
            </w:hyperlink>
            <w:r>
              <w:t xml:space="preserve"> </w:t>
            </w:r>
          </w:p>
          <w:p w14:paraId="6DBC74C2" w14:textId="77777777" w:rsidR="008F21E2" w:rsidRDefault="008F21E2" w:rsidP="002C3C6E">
            <w:pPr>
              <w:pStyle w:val="BodyText"/>
              <w:spacing w:before="60" w:after="60"/>
            </w:pPr>
            <w:r>
              <w:t xml:space="preserve">Organised crime </w:t>
            </w:r>
            <w:hyperlink r:id="rId272" w:history="1">
              <w:r w:rsidRPr="00BE7393">
                <w:rPr>
                  <w:rStyle w:val="Hyperlink"/>
                  <w:rFonts w:cs="Arial"/>
                </w:rPr>
                <w:t>https://youtu.be/9_dm81-cBUE</w:t>
              </w:r>
            </w:hyperlink>
          </w:p>
          <w:p w14:paraId="6DBC74C4" w14:textId="77777777" w:rsidR="00CB49F3" w:rsidRDefault="00000000" w:rsidP="002C3C6E">
            <w:pPr>
              <w:pStyle w:val="BodyText"/>
              <w:spacing w:before="60" w:after="60"/>
            </w:pPr>
            <w:hyperlink r:id="rId273" w:history="1">
              <w:r w:rsidR="00CB49F3" w:rsidRPr="00BE7393">
                <w:rPr>
                  <w:rStyle w:val="Hyperlink"/>
                  <w:rFonts w:cs="Arial"/>
                </w:rPr>
                <w:t>www.interpol.int</w:t>
              </w:r>
            </w:hyperlink>
          </w:p>
          <w:p w14:paraId="6DBC74C7" w14:textId="4845D1B0" w:rsidR="001F32DD" w:rsidRPr="004A4E17" w:rsidRDefault="00000000" w:rsidP="002C3C6E">
            <w:pPr>
              <w:pStyle w:val="BodyText"/>
              <w:spacing w:before="60" w:after="60"/>
            </w:pPr>
            <w:hyperlink r:id="rId274" w:history="1">
              <w:r w:rsidR="00DB6B1B" w:rsidRPr="00FF41BC">
                <w:rPr>
                  <w:rStyle w:val="Hyperlink"/>
                  <w:rFonts w:cs="Arial"/>
                </w:rPr>
                <w:t>www.europol.europa.eu</w:t>
              </w:r>
            </w:hyperlink>
          </w:p>
        </w:tc>
      </w:tr>
      <w:tr w:rsidR="00DE7DB3" w:rsidRPr="004A4E17" w14:paraId="6DBC74DF" w14:textId="77777777" w:rsidTr="00393B97">
        <w:tblPrEx>
          <w:tblCellMar>
            <w:top w:w="0" w:type="dxa"/>
            <w:bottom w:w="0" w:type="dxa"/>
          </w:tblCellMar>
        </w:tblPrEx>
        <w:tc>
          <w:tcPr>
            <w:tcW w:w="2552" w:type="dxa"/>
            <w:tcMar>
              <w:top w:w="113" w:type="dxa"/>
              <w:bottom w:w="113" w:type="dxa"/>
            </w:tcMar>
          </w:tcPr>
          <w:p w14:paraId="6DBC74C9" w14:textId="77777777" w:rsidR="00DE7DB3" w:rsidRPr="004A4E17" w:rsidRDefault="00DD68FC" w:rsidP="002C3C6E">
            <w:pPr>
              <w:pStyle w:val="BodyText"/>
              <w:numPr>
                <w:ilvl w:val="2"/>
                <w:numId w:val="27"/>
              </w:numPr>
              <w:ind w:left="680"/>
              <w:rPr>
                <w:lang w:eastAsia="en-GB"/>
              </w:rPr>
            </w:pPr>
            <w:r>
              <w:rPr>
                <w:lang w:eastAsia="en-GB"/>
              </w:rPr>
              <w:t xml:space="preserve">Measuring crime </w:t>
            </w:r>
          </w:p>
        </w:tc>
        <w:tc>
          <w:tcPr>
            <w:tcW w:w="2126" w:type="dxa"/>
            <w:tcMar>
              <w:top w:w="113" w:type="dxa"/>
              <w:bottom w:w="113" w:type="dxa"/>
            </w:tcMar>
          </w:tcPr>
          <w:p w14:paraId="6DBC74CA" w14:textId="05BDEE5F" w:rsidR="00225AD5" w:rsidRPr="004A4E17" w:rsidRDefault="00225AD5" w:rsidP="00DB6B1B">
            <w:pPr>
              <w:pStyle w:val="BodyText"/>
              <w:rPr>
                <w:lang w:eastAsia="en-GB"/>
              </w:rPr>
            </w:pPr>
            <w:r>
              <w:rPr>
                <w:lang w:eastAsia="en-GB"/>
              </w:rPr>
              <w:t>To understand the different measurements of crime, including official statistics, self-rep</w:t>
            </w:r>
            <w:r w:rsidR="00DB6B1B">
              <w:rPr>
                <w:lang w:eastAsia="en-GB"/>
              </w:rPr>
              <w:t xml:space="preserve">ort studies and victim surveys, </w:t>
            </w:r>
            <w:r>
              <w:rPr>
                <w:lang w:eastAsia="en-GB"/>
              </w:rPr>
              <w:t xml:space="preserve">their </w:t>
            </w:r>
            <w:proofErr w:type="gramStart"/>
            <w:r>
              <w:rPr>
                <w:lang w:eastAsia="en-GB"/>
              </w:rPr>
              <w:t>strengths</w:t>
            </w:r>
            <w:proofErr w:type="gramEnd"/>
            <w:r>
              <w:rPr>
                <w:lang w:eastAsia="en-GB"/>
              </w:rPr>
              <w:t xml:space="preserve"> and limitations as well as the problem of unreported and unrecorded crime</w:t>
            </w:r>
            <w:r w:rsidR="00DD14FE">
              <w:rPr>
                <w:lang w:eastAsia="en-GB"/>
              </w:rPr>
              <w:t>.</w:t>
            </w:r>
            <w:r>
              <w:rPr>
                <w:lang w:eastAsia="en-GB"/>
              </w:rPr>
              <w:t xml:space="preserve"> </w:t>
            </w:r>
          </w:p>
        </w:tc>
        <w:tc>
          <w:tcPr>
            <w:tcW w:w="9923" w:type="dxa"/>
            <w:tcMar>
              <w:top w:w="113" w:type="dxa"/>
              <w:bottom w:w="113" w:type="dxa"/>
            </w:tcMar>
          </w:tcPr>
          <w:p w14:paraId="6DBC74CB" w14:textId="77777777" w:rsidR="00225AD5" w:rsidRPr="00262E32" w:rsidRDefault="00225AD5" w:rsidP="00225AD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Learners should brainstorm how society knows how much crime is committed – collate answers on the board and discuss – teacher should introduce the sociological terms here. </w:t>
            </w:r>
          </w:p>
          <w:p w14:paraId="6DBC74CC" w14:textId="77777777" w:rsidR="00225AD5" w:rsidRPr="00262E32" w:rsidRDefault="00225AD5" w:rsidP="00225AD5">
            <w:pPr>
              <w:pStyle w:val="ListParagraph"/>
              <w:autoSpaceDE w:val="0"/>
              <w:autoSpaceDN w:val="0"/>
              <w:adjustRightInd w:val="0"/>
              <w:ind w:left="360"/>
              <w:rPr>
                <w:rFonts w:cs="Arial"/>
                <w:lang w:eastAsia="en-GB"/>
              </w:rPr>
            </w:pPr>
          </w:p>
          <w:p w14:paraId="6DBC74CD" w14:textId="77777777" w:rsidR="00225AD5" w:rsidRPr="00262E32" w:rsidRDefault="00225AD5" w:rsidP="00225AD5">
            <w:pPr>
              <w:pStyle w:val="CommentText"/>
              <w:rPr>
                <w:rFonts w:ascii="Arial" w:hAnsi="Arial" w:cs="Arial"/>
                <w:lang w:eastAsia="en-GB"/>
              </w:rPr>
            </w:pPr>
            <w:r w:rsidRPr="00A322E7">
              <w:rPr>
                <w:rFonts w:ascii="Arial" w:hAnsi="Arial" w:cs="Arial"/>
                <w:bCs/>
                <w:lang w:eastAsia="en-GB"/>
              </w:rPr>
              <w:t>Focus on official government statistics:</w:t>
            </w:r>
            <w:r w:rsidRPr="00262E32">
              <w:rPr>
                <w:rFonts w:ascii="Arial" w:hAnsi="Arial" w:cs="Arial"/>
                <w:lang w:eastAsia="en-GB"/>
              </w:rPr>
              <w:t xml:space="preserve"> give learners crime statistics to analyse – they should use these to identify patterns and trends in crime according to the statistics. These are easily available on the internet or from textbooks – choose those that best suit your learners and teaching context. </w:t>
            </w:r>
          </w:p>
          <w:p w14:paraId="6DBC74CE" w14:textId="77777777" w:rsidR="00225AD5" w:rsidRPr="00262E32" w:rsidRDefault="00225AD5" w:rsidP="00225AD5">
            <w:pPr>
              <w:pStyle w:val="ListParagraph"/>
              <w:rPr>
                <w:rFonts w:cs="Arial"/>
                <w:lang w:eastAsia="en-GB"/>
              </w:rPr>
            </w:pPr>
          </w:p>
          <w:p w14:paraId="6DBC74CF" w14:textId="77777777" w:rsidR="00225AD5" w:rsidRPr="00262E32" w:rsidRDefault="00225AD5" w:rsidP="00225AD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Discuss why the government collects statistics on crime and how they are used and by whom in society (link to law, policy, police, media, funding, solutions to crime</w:t>
            </w:r>
            <w:r>
              <w:rPr>
                <w:rFonts w:ascii="Arial" w:hAnsi="Arial" w:cs="Arial"/>
                <w:sz w:val="20"/>
                <w:szCs w:val="20"/>
                <w:lang w:eastAsia="en-GB"/>
              </w:rPr>
              <w:t>,</w:t>
            </w:r>
            <w:r w:rsidRPr="00262E32">
              <w:rPr>
                <w:rFonts w:ascii="Arial" w:hAnsi="Arial" w:cs="Arial"/>
                <w:sz w:val="20"/>
                <w:szCs w:val="20"/>
                <w:lang w:eastAsia="en-GB"/>
              </w:rPr>
              <w:t xml:space="preserve"> etc). </w:t>
            </w:r>
          </w:p>
          <w:p w14:paraId="6DBC74D0" w14:textId="77777777" w:rsidR="00225AD5" w:rsidRPr="00262E32" w:rsidRDefault="00225AD5" w:rsidP="00225AD5">
            <w:pPr>
              <w:pStyle w:val="ListParagraph"/>
              <w:rPr>
                <w:rFonts w:cs="Arial"/>
                <w:lang w:eastAsia="en-GB"/>
              </w:rPr>
            </w:pPr>
          </w:p>
          <w:p w14:paraId="6DBC74D1" w14:textId="77777777" w:rsidR="00225AD5" w:rsidRPr="00262E32" w:rsidRDefault="00225AD5" w:rsidP="00225AD5">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Teacher presentation or handout or textbook coverage on what we mean by the statistics and their advantages and disadvantages. </w:t>
            </w:r>
          </w:p>
          <w:p w14:paraId="6DBC74D2" w14:textId="77777777" w:rsidR="00225AD5" w:rsidRPr="00262E32" w:rsidRDefault="00225AD5" w:rsidP="00225AD5">
            <w:pPr>
              <w:pStyle w:val="ListParagraph"/>
              <w:rPr>
                <w:rFonts w:cs="Arial"/>
                <w:b/>
                <w:lang w:eastAsia="en-GB"/>
              </w:rPr>
            </w:pPr>
          </w:p>
          <w:p w14:paraId="6DBC74D3" w14:textId="024B7EBF" w:rsidR="00225AD5" w:rsidRPr="00262E32" w:rsidRDefault="00225AD5" w:rsidP="00225AD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Focus in-depth on issues with the validity of the official crime statistics and the ‘dark figure’ of crime/’crime iceberg’. Start by giving learners a list of crimes – they need to decide whether they would report them to the police and why/why not. Discuss as a class. They should then consider other reasons why the crime statistics are unlikely to be accurate. This could then be turned into a visual reference point – either an iceberg or a dark figure. The iceberg works well as you can easily show how small a proportion of crimes are actually known about and shown in the statistics (the bit of the iceberg above the water) and how many remain unknown (below the water level, e.g. unrecorded). Examples of crime above (e.g. theft) and below (e.g. sexual abuse) can then be added plus reasons for this, to summarise all their learning on this topic. </w:t>
            </w:r>
          </w:p>
          <w:p w14:paraId="6DBC74D4" w14:textId="77777777" w:rsidR="00225AD5" w:rsidRPr="00262E32" w:rsidRDefault="00225AD5" w:rsidP="00225AD5">
            <w:pPr>
              <w:pStyle w:val="ListParagraph"/>
              <w:rPr>
                <w:rFonts w:cs="Arial"/>
                <w:lang w:eastAsia="en-GB"/>
              </w:rPr>
            </w:pPr>
          </w:p>
          <w:p w14:paraId="6DBC74D5" w14:textId="410BEF5A" w:rsidR="00225AD5" w:rsidRDefault="00225AD5" w:rsidP="00225AD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Learners provided with resources to help them find out about alternative methods of measuring crime – victim surveys (British Crime Survey and local surveys) and self-report studies. They should prepare a report on this. </w:t>
            </w:r>
            <w:r w:rsidRPr="00262E32">
              <w:rPr>
                <w:rFonts w:ascii="Arial" w:hAnsi="Arial" w:cs="Arial"/>
                <w:b/>
                <w:sz w:val="20"/>
                <w:szCs w:val="20"/>
                <w:lang w:eastAsia="en-GB"/>
              </w:rPr>
              <w:t>(I)</w:t>
            </w:r>
          </w:p>
          <w:p w14:paraId="6DBC74D6" w14:textId="77777777" w:rsidR="00225AD5" w:rsidRDefault="00225AD5" w:rsidP="00225AD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In the next lesson they can then use this information to consider crimes the victim surveys and/or self-report studies detect more than statistics, and which crimes they are less good at uncovering and why. Give learners self-report studies (see textbooks and/or internet) if appropriate to help with their discussion of these issues. </w:t>
            </w:r>
          </w:p>
          <w:p w14:paraId="6DBC74D7" w14:textId="77777777" w:rsidR="00225AD5" w:rsidRDefault="00225AD5" w:rsidP="00225AD5">
            <w:pPr>
              <w:autoSpaceDE w:val="0"/>
              <w:autoSpaceDN w:val="0"/>
              <w:adjustRightInd w:val="0"/>
              <w:rPr>
                <w:rFonts w:ascii="Arial" w:hAnsi="Arial" w:cs="Arial"/>
                <w:sz w:val="20"/>
                <w:szCs w:val="20"/>
                <w:lang w:eastAsia="en-GB"/>
              </w:rPr>
            </w:pPr>
          </w:p>
          <w:p w14:paraId="6DBC74D8" w14:textId="77777777" w:rsidR="00A71621" w:rsidRDefault="00A71621" w:rsidP="002C3C6E">
            <w:pPr>
              <w:autoSpaceDE w:val="0"/>
              <w:autoSpaceDN w:val="0"/>
              <w:adjustRightInd w:val="0"/>
              <w:spacing w:before="60" w:after="60"/>
              <w:rPr>
                <w:rFonts w:ascii="Arial" w:hAnsi="Arial" w:cs="Arial"/>
                <w:sz w:val="20"/>
                <w:szCs w:val="20"/>
              </w:rPr>
            </w:pPr>
            <w:r w:rsidRPr="00A71621">
              <w:rPr>
                <w:rFonts w:ascii="Arial" w:hAnsi="Arial" w:cs="Arial"/>
                <w:sz w:val="20"/>
                <w:szCs w:val="20"/>
              </w:rPr>
              <w:t xml:space="preserve">Crime statistics: the dark figure </w:t>
            </w:r>
            <w:hyperlink r:id="rId275" w:history="1">
              <w:r w:rsidRPr="00A71621">
                <w:rPr>
                  <w:rStyle w:val="Hyperlink"/>
                  <w:rFonts w:ascii="Arial" w:hAnsi="Arial" w:cs="Arial"/>
                  <w:sz w:val="20"/>
                  <w:szCs w:val="20"/>
                </w:rPr>
                <w:t>https://youtu.be/jzdTiM5wS_c</w:t>
              </w:r>
            </w:hyperlink>
            <w:r w:rsidRPr="00A71621">
              <w:rPr>
                <w:rFonts w:ascii="Arial" w:hAnsi="Arial" w:cs="Arial"/>
                <w:sz w:val="20"/>
                <w:szCs w:val="20"/>
              </w:rPr>
              <w:t xml:space="preserve"> </w:t>
            </w:r>
          </w:p>
          <w:p w14:paraId="6DBC74DA" w14:textId="4563CB49" w:rsidR="00703B61" w:rsidRDefault="00703B61" w:rsidP="002C3C6E">
            <w:pPr>
              <w:autoSpaceDE w:val="0"/>
              <w:autoSpaceDN w:val="0"/>
              <w:adjustRightInd w:val="0"/>
              <w:spacing w:before="60" w:after="60"/>
              <w:rPr>
                <w:rFonts w:ascii="Arial" w:hAnsi="Arial" w:cs="Arial"/>
                <w:sz w:val="20"/>
                <w:szCs w:val="20"/>
              </w:rPr>
            </w:pPr>
            <w:r>
              <w:rPr>
                <w:rFonts w:ascii="Arial" w:hAnsi="Arial" w:cs="Arial"/>
                <w:sz w:val="20"/>
                <w:szCs w:val="20"/>
              </w:rPr>
              <w:t xml:space="preserve">Police crime statistics </w:t>
            </w:r>
            <w:hyperlink r:id="rId276" w:history="1">
              <w:r w:rsidR="002C3C6E">
                <w:rPr>
                  <w:rStyle w:val="Hyperlink"/>
                  <w:rFonts w:ascii="Arial" w:hAnsi="Arial" w:cs="Arial"/>
                  <w:sz w:val="20"/>
                  <w:szCs w:val="20"/>
                </w:rPr>
                <w:t>www.</w:t>
              </w:r>
              <w:r w:rsidRPr="004A4364">
                <w:rPr>
                  <w:rStyle w:val="Hyperlink"/>
                  <w:rFonts w:ascii="Arial" w:hAnsi="Arial" w:cs="Arial"/>
                  <w:sz w:val="20"/>
                  <w:szCs w:val="20"/>
                </w:rPr>
                <w:t>studysmarter.co.uk/explanations/social-studies/crime-and-deviance/police-crime-statistics/</w:t>
              </w:r>
            </w:hyperlink>
            <w:r>
              <w:rPr>
                <w:rFonts w:ascii="Arial" w:hAnsi="Arial" w:cs="Arial"/>
                <w:sz w:val="20"/>
                <w:szCs w:val="20"/>
              </w:rPr>
              <w:t xml:space="preserve"> </w:t>
            </w:r>
          </w:p>
          <w:p w14:paraId="6DBC74DC" w14:textId="77777777" w:rsidR="00225AD5" w:rsidRPr="00703B61" w:rsidRDefault="00225AD5" w:rsidP="002C3C6E">
            <w:pPr>
              <w:autoSpaceDE w:val="0"/>
              <w:autoSpaceDN w:val="0"/>
              <w:adjustRightInd w:val="0"/>
              <w:spacing w:before="60" w:after="60"/>
              <w:rPr>
                <w:rStyle w:val="Hyperlink"/>
                <w:rFonts w:ascii="Arial" w:hAnsi="Arial" w:cs="Arial"/>
                <w:color w:val="auto"/>
                <w:sz w:val="20"/>
                <w:szCs w:val="20"/>
                <w:u w:val="none"/>
              </w:rPr>
            </w:pPr>
            <w:r w:rsidRPr="00A71621">
              <w:rPr>
                <w:rFonts w:ascii="Arial" w:hAnsi="Arial" w:cs="Arial"/>
                <w:sz w:val="20"/>
                <w:szCs w:val="20"/>
              </w:rPr>
              <w:t>Home Office:</w:t>
            </w:r>
            <w:hyperlink w:history="1">
              <w:r w:rsidRPr="00A71621">
                <w:rPr>
                  <w:rStyle w:val="Hyperlink"/>
                  <w:rFonts w:ascii="Arial" w:hAnsi="Arial" w:cs="Arial"/>
                  <w:sz w:val="20"/>
                  <w:szCs w:val="20"/>
                </w:rPr>
                <w:t>www.homeoffice.gov.uk</w:t>
              </w:r>
            </w:hyperlink>
          </w:p>
          <w:p w14:paraId="6DBC74DE" w14:textId="77777777" w:rsidR="00A71621" w:rsidRPr="00703B61" w:rsidRDefault="00225AD5" w:rsidP="002C3C6E">
            <w:pPr>
              <w:autoSpaceDE w:val="0"/>
              <w:autoSpaceDN w:val="0"/>
              <w:adjustRightInd w:val="0"/>
              <w:spacing w:before="60" w:after="60"/>
              <w:rPr>
                <w:rFonts w:ascii="Arial" w:hAnsi="Arial" w:cs="Arial"/>
                <w:sz w:val="20"/>
                <w:szCs w:val="20"/>
              </w:rPr>
            </w:pPr>
            <w:r w:rsidRPr="00A71621">
              <w:rPr>
                <w:rFonts w:ascii="Arial" w:hAnsi="Arial" w:cs="Arial"/>
                <w:sz w:val="20"/>
                <w:szCs w:val="20"/>
              </w:rPr>
              <w:t>UK National Statistics:</w:t>
            </w:r>
            <w:hyperlink r:id="rId277" w:history="1">
              <w:r w:rsidRPr="00703B61">
                <w:rPr>
                  <w:rStyle w:val="Hyperlink"/>
                  <w:rFonts w:ascii="Arial" w:hAnsi="Arial" w:cs="Arial"/>
                  <w:sz w:val="20"/>
                  <w:szCs w:val="20"/>
                </w:rPr>
                <w:t>www.statistics.gov.uk</w:t>
              </w:r>
            </w:hyperlink>
          </w:p>
        </w:tc>
      </w:tr>
      <w:tr w:rsidR="00DD68FC" w:rsidRPr="004A4E17" w14:paraId="6DBC74F1" w14:textId="77777777" w:rsidTr="00393B97">
        <w:tblPrEx>
          <w:tblCellMar>
            <w:top w:w="0" w:type="dxa"/>
            <w:bottom w:w="0" w:type="dxa"/>
          </w:tblCellMar>
        </w:tblPrEx>
        <w:tc>
          <w:tcPr>
            <w:tcW w:w="2552" w:type="dxa"/>
            <w:tcMar>
              <w:top w:w="113" w:type="dxa"/>
              <w:bottom w:w="113" w:type="dxa"/>
            </w:tcMar>
          </w:tcPr>
          <w:p w14:paraId="6DBC74E0" w14:textId="77777777" w:rsidR="00DD68FC" w:rsidRDefault="00A71621" w:rsidP="002C3C6E">
            <w:pPr>
              <w:pStyle w:val="BodyText"/>
              <w:numPr>
                <w:ilvl w:val="1"/>
                <w:numId w:val="27"/>
              </w:numPr>
              <w:ind w:left="454"/>
              <w:rPr>
                <w:b/>
                <w:lang w:eastAsia="en-GB"/>
              </w:rPr>
            </w:pPr>
            <w:r>
              <w:rPr>
                <w:b/>
                <w:lang w:eastAsia="en-GB"/>
              </w:rPr>
              <w:t>What are the patterns of and explanations for crime and deviance?</w:t>
            </w:r>
          </w:p>
          <w:p w14:paraId="6DBC74E1" w14:textId="77777777" w:rsidR="00A71621" w:rsidRDefault="00A71621" w:rsidP="00A71621">
            <w:pPr>
              <w:pStyle w:val="BodyText"/>
              <w:ind w:left="-41"/>
              <w:rPr>
                <w:b/>
                <w:lang w:eastAsia="en-GB"/>
              </w:rPr>
            </w:pPr>
          </w:p>
          <w:p w14:paraId="6DBC74E2" w14:textId="77777777" w:rsidR="00A71621" w:rsidRPr="00A71621" w:rsidRDefault="00A71621" w:rsidP="00A71621">
            <w:pPr>
              <w:pStyle w:val="BodyText"/>
              <w:ind w:left="-41"/>
              <w:rPr>
                <w:lang w:eastAsia="en-GB"/>
              </w:rPr>
            </w:pPr>
            <w:r>
              <w:rPr>
                <w:lang w:eastAsia="en-GB"/>
              </w:rPr>
              <w:t xml:space="preserve">6.2.1. Patterns of crime and victimisation </w:t>
            </w:r>
          </w:p>
        </w:tc>
        <w:tc>
          <w:tcPr>
            <w:tcW w:w="2126" w:type="dxa"/>
            <w:tcMar>
              <w:top w:w="113" w:type="dxa"/>
              <w:bottom w:w="113" w:type="dxa"/>
            </w:tcMar>
          </w:tcPr>
          <w:p w14:paraId="6DBC74E3" w14:textId="77777777" w:rsidR="00DD68FC" w:rsidRPr="004A4E17" w:rsidRDefault="0007685E" w:rsidP="00393B97">
            <w:pPr>
              <w:pStyle w:val="BodyText"/>
              <w:rPr>
                <w:lang w:eastAsia="en-GB"/>
              </w:rPr>
            </w:pPr>
            <w:r>
              <w:rPr>
                <w:lang w:eastAsia="en-GB"/>
              </w:rPr>
              <w:t>To understand the patt</w:t>
            </w:r>
            <w:r w:rsidR="00014399">
              <w:rPr>
                <w:lang w:eastAsia="en-GB"/>
              </w:rPr>
              <w:t xml:space="preserve">erns of crime and victimisation with reference to </w:t>
            </w:r>
            <w:r>
              <w:rPr>
                <w:lang w:eastAsia="en-GB"/>
              </w:rPr>
              <w:t>age, social class, gender, ethnicity.</w:t>
            </w:r>
          </w:p>
        </w:tc>
        <w:tc>
          <w:tcPr>
            <w:tcW w:w="9923" w:type="dxa"/>
            <w:tcMar>
              <w:top w:w="113" w:type="dxa"/>
              <w:bottom w:w="113" w:type="dxa"/>
            </w:tcMar>
          </w:tcPr>
          <w:p w14:paraId="6DBC74E4" w14:textId="77777777" w:rsidR="0007685E" w:rsidRPr="00262E32" w:rsidRDefault="0007685E" w:rsidP="0007685E">
            <w:pPr>
              <w:pStyle w:val="CommentText"/>
              <w:rPr>
                <w:rFonts w:ascii="Arial" w:hAnsi="Arial" w:cs="Arial"/>
                <w:lang w:eastAsia="en-GB"/>
              </w:rPr>
            </w:pPr>
            <w:r w:rsidRPr="00262E32">
              <w:rPr>
                <w:rFonts w:ascii="Arial" w:hAnsi="Arial" w:cs="Arial"/>
                <w:lang w:eastAsia="en-GB"/>
              </w:rPr>
              <w:t>Create a set of profile cards to hand out to learners – ensure a wide range of social factors such as gender, age, class, wealth, ethnicity, job</w:t>
            </w:r>
            <w:r>
              <w:rPr>
                <w:rFonts w:ascii="Arial" w:hAnsi="Arial" w:cs="Arial"/>
                <w:lang w:eastAsia="en-GB"/>
              </w:rPr>
              <w:t>,</w:t>
            </w:r>
            <w:r w:rsidRPr="00262E32">
              <w:rPr>
                <w:rFonts w:ascii="Arial" w:hAnsi="Arial" w:cs="Arial"/>
              </w:rPr>
              <w:t xml:space="preserve"> etc. </w:t>
            </w:r>
            <w:r w:rsidRPr="00262E32">
              <w:rPr>
                <w:rFonts w:ascii="Arial" w:hAnsi="Arial" w:cs="Arial"/>
                <w:lang w:eastAsia="en-GB"/>
              </w:rPr>
              <w:t>Use these to create a rank order of ‘likelihood’ and to explore issues such as:</w:t>
            </w:r>
          </w:p>
          <w:p w14:paraId="6DBC74E5" w14:textId="77777777" w:rsidR="0007685E" w:rsidRPr="00262E32" w:rsidRDefault="0007685E" w:rsidP="002C3C6E">
            <w:pPr>
              <w:pStyle w:val="ListParagraph"/>
              <w:numPr>
                <w:ilvl w:val="0"/>
                <w:numId w:val="11"/>
              </w:numPr>
              <w:autoSpaceDE w:val="0"/>
              <w:autoSpaceDN w:val="0"/>
              <w:adjustRightInd w:val="0"/>
              <w:ind w:left="385" w:hanging="385"/>
              <w:contextualSpacing w:val="0"/>
              <w:rPr>
                <w:rFonts w:cs="Arial"/>
                <w:lang w:eastAsia="en-GB"/>
              </w:rPr>
            </w:pPr>
            <w:r w:rsidRPr="00262E32">
              <w:rPr>
                <w:rFonts w:cs="Arial"/>
                <w:lang w:eastAsia="en-GB"/>
              </w:rPr>
              <w:t>Who is most likely to be convicted of crime?</w:t>
            </w:r>
          </w:p>
          <w:p w14:paraId="6DBC74E6" w14:textId="77777777" w:rsidR="0007685E" w:rsidRPr="00262E32" w:rsidRDefault="0007685E" w:rsidP="002C3C6E">
            <w:pPr>
              <w:pStyle w:val="ListParagraph"/>
              <w:numPr>
                <w:ilvl w:val="0"/>
                <w:numId w:val="11"/>
              </w:numPr>
              <w:autoSpaceDE w:val="0"/>
              <w:autoSpaceDN w:val="0"/>
              <w:adjustRightInd w:val="0"/>
              <w:ind w:left="385" w:hanging="385"/>
              <w:contextualSpacing w:val="0"/>
              <w:rPr>
                <w:rFonts w:cs="Arial"/>
                <w:lang w:eastAsia="en-GB"/>
              </w:rPr>
            </w:pPr>
            <w:r w:rsidRPr="00262E32">
              <w:rPr>
                <w:rFonts w:cs="Arial"/>
                <w:lang w:eastAsia="en-GB"/>
              </w:rPr>
              <w:t>Who is most likely to be a victim of crime?</w:t>
            </w:r>
          </w:p>
          <w:p w14:paraId="6DBC74E7" w14:textId="77777777" w:rsidR="0007685E" w:rsidRDefault="0007685E" w:rsidP="002C3C6E">
            <w:pPr>
              <w:pStyle w:val="ListParagraph"/>
              <w:numPr>
                <w:ilvl w:val="0"/>
                <w:numId w:val="11"/>
              </w:numPr>
              <w:autoSpaceDE w:val="0"/>
              <w:autoSpaceDN w:val="0"/>
              <w:adjustRightInd w:val="0"/>
              <w:ind w:left="385" w:hanging="385"/>
              <w:contextualSpacing w:val="0"/>
              <w:rPr>
                <w:rFonts w:cs="Arial"/>
                <w:lang w:eastAsia="en-GB"/>
              </w:rPr>
            </w:pPr>
            <w:r w:rsidRPr="00262E32">
              <w:rPr>
                <w:rFonts w:cs="Arial"/>
                <w:lang w:eastAsia="en-GB"/>
              </w:rPr>
              <w:t>Who is most likely to commit crime?’</w:t>
            </w:r>
          </w:p>
          <w:p w14:paraId="6DBC74E8" w14:textId="77777777" w:rsidR="0007685E" w:rsidRPr="00EC7777" w:rsidRDefault="0007685E" w:rsidP="0007685E">
            <w:pPr>
              <w:pStyle w:val="ListParagraph"/>
              <w:autoSpaceDE w:val="0"/>
              <w:autoSpaceDN w:val="0"/>
              <w:adjustRightInd w:val="0"/>
              <w:ind w:left="385"/>
              <w:contextualSpacing w:val="0"/>
              <w:rPr>
                <w:rFonts w:cs="Arial"/>
                <w:lang w:eastAsia="en-GB"/>
              </w:rPr>
            </w:pPr>
          </w:p>
          <w:p w14:paraId="6DBC74E9" w14:textId="77777777" w:rsidR="0007685E" w:rsidRDefault="0007685E" w:rsidP="0007685E">
            <w:pPr>
              <w:pStyle w:val="CommentText"/>
              <w:rPr>
                <w:rFonts w:ascii="Arial" w:hAnsi="Arial" w:cs="Arial"/>
              </w:rPr>
            </w:pPr>
            <w:r w:rsidRPr="00262E32">
              <w:rPr>
                <w:rFonts w:ascii="Arial" w:hAnsi="Arial" w:cs="Arial"/>
              </w:rPr>
              <w:t>This would be a good opportuni</w:t>
            </w:r>
            <w:r w:rsidR="00014399">
              <w:rPr>
                <w:rFonts w:ascii="Arial" w:hAnsi="Arial" w:cs="Arial"/>
              </w:rPr>
              <w:t xml:space="preserve">ty to link to media stereotypes. </w:t>
            </w:r>
            <w:r>
              <w:rPr>
                <w:rFonts w:ascii="Arial" w:hAnsi="Arial" w:cs="Arial"/>
              </w:rPr>
              <w:t xml:space="preserve">Encourage learners to discuss each point as a class. </w:t>
            </w:r>
          </w:p>
          <w:p w14:paraId="6DBC74EA" w14:textId="77777777" w:rsidR="00703B61" w:rsidRDefault="00703B61" w:rsidP="0007685E">
            <w:pPr>
              <w:pStyle w:val="CommentText"/>
              <w:rPr>
                <w:rFonts w:ascii="Arial" w:hAnsi="Arial" w:cs="Arial"/>
              </w:rPr>
            </w:pPr>
          </w:p>
          <w:p w14:paraId="0981DB5B" w14:textId="77777777" w:rsidR="002C3C6E" w:rsidRDefault="002C3C6E" w:rsidP="002C3C6E">
            <w:pPr>
              <w:pStyle w:val="CommentText"/>
              <w:spacing w:before="60" w:after="60"/>
              <w:rPr>
                <w:rFonts w:ascii="Arial" w:hAnsi="Arial" w:cs="Arial"/>
              </w:rPr>
            </w:pPr>
            <w:r>
              <w:rPr>
                <w:rFonts w:ascii="Arial" w:hAnsi="Arial" w:cs="Arial"/>
              </w:rPr>
              <w:t>Detailed</w:t>
            </w:r>
            <w:r w:rsidR="00014399">
              <w:rPr>
                <w:rFonts w:ascii="Arial" w:hAnsi="Arial" w:cs="Arial"/>
              </w:rPr>
              <w:t xml:space="preserve"> text on</w:t>
            </w:r>
            <w:r>
              <w:rPr>
                <w:rFonts w:ascii="Arial" w:hAnsi="Arial" w:cs="Arial"/>
              </w:rPr>
              <w:t>:</w:t>
            </w:r>
          </w:p>
          <w:p w14:paraId="6DBC74EB" w14:textId="55C8DABE" w:rsidR="00DD68FC" w:rsidRDefault="00014399" w:rsidP="002C3C6E">
            <w:pPr>
              <w:pStyle w:val="CommentText"/>
              <w:spacing w:before="60" w:after="60"/>
            </w:pPr>
            <w:r>
              <w:rPr>
                <w:rFonts w:ascii="Arial" w:hAnsi="Arial" w:cs="Arial"/>
              </w:rPr>
              <w:t>V</w:t>
            </w:r>
            <w:r w:rsidR="00703B61">
              <w:rPr>
                <w:rFonts w:ascii="Arial" w:hAnsi="Arial" w:cs="Arial"/>
              </w:rPr>
              <w:t xml:space="preserve">ictimisation </w:t>
            </w:r>
            <w:hyperlink r:id="rId278" w:history="1">
              <w:r w:rsidR="002C3C6E">
                <w:rPr>
                  <w:rStyle w:val="Hyperlink"/>
                  <w:rFonts w:ascii="Arial" w:hAnsi="Arial" w:cs="Arial"/>
                </w:rPr>
                <w:t>www.</w:t>
              </w:r>
              <w:r w:rsidR="00703B61" w:rsidRPr="004A4364">
                <w:rPr>
                  <w:rStyle w:val="Hyperlink"/>
                  <w:rFonts w:ascii="Arial" w:hAnsi="Arial" w:cs="Arial"/>
                </w:rPr>
                <w:t>studysmarter.co.uk/explanations/social-studies/crime-and-deviance/victimisation/</w:t>
              </w:r>
            </w:hyperlink>
          </w:p>
          <w:p w14:paraId="6DBC74ED" w14:textId="157C9D11" w:rsidR="00A77B66" w:rsidRDefault="00A77B66" w:rsidP="002C3C6E">
            <w:pPr>
              <w:pStyle w:val="CommentText"/>
              <w:spacing w:before="60" w:after="60"/>
              <w:rPr>
                <w:rFonts w:ascii="Arial" w:hAnsi="Arial" w:cs="Arial"/>
              </w:rPr>
            </w:pPr>
            <w:r>
              <w:rPr>
                <w:rFonts w:ascii="Arial" w:hAnsi="Arial" w:cs="Arial"/>
              </w:rPr>
              <w:t xml:space="preserve">Social distribution of crime </w:t>
            </w:r>
            <w:hyperlink r:id="rId279" w:history="1">
              <w:r w:rsidR="002C3C6E">
                <w:rPr>
                  <w:rStyle w:val="Hyperlink"/>
                  <w:rFonts w:ascii="Arial" w:hAnsi="Arial" w:cs="Arial"/>
                </w:rPr>
                <w:t>www.</w:t>
              </w:r>
              <w:r w:rsidRPr="00FF41BC">
                <w:rPr>
                  <w:rStyle w:val="Hyperlink"/>
                  <w:rFonts w:ascii="Arial" w:hAnsi="Arial" w:cs="Arial"/>
                </w:rPr>
                <w:t>studysmarter.co.uk/explanations/social-studies/crime-and-deviance/social-distribution-of-crime/</w:t>
              </w:r>
            </w:hyperlink>
          </w:p>
          <w:p w14:paraId="6DBC74F0" w14:textId="10D8AD6A" w:rsidR="00A77B66" w:rsidRPr="00703B61" w:rsidRDefault="00742BF5" w:rsidP="002C3C6E">
            <w:pPr>
              <w:pStyle w:val="CommentText"/>
              <w:spacing w:before="60" w:after="60"/>
              <w:rPr>
                <w:rFonts w:ascii="Arial" w:hAnsi="Arial" w:cs="Arial"/>
              </w:rPr>
            </w:pPr>
            <w:r>
              <w:rPr>
                <w:rFonts w:ascii="Arial" w:hAnsi="Arial" w:cs="Arial"/>
              </w:rPr>
              <w:t xml:space="preserve">Contemporary crime </w:t>
            </w:r>
            <w:hyperlink r:id="rId280" w:history="1">
              <w:r w:rsidR="002C3C6E">
                <w:rPr>
                  <w:rStyle w:val="Hyperlink"/>
                  <w:rFonts w:ascii="Arial" w:hAnsi="Arial" w:cs="Arial"/>
                </w:rPr>
                <w:t>www.</w:t>
              </w:r>
              <w:r w:rsidRPr="00FF41BC">
                <w:rPr>
                  <w:rStyle w:val="Hyperlink"/>
                  <w:rFonts w:ascii="Arial" w:hAnsi="Arial" w:cs="Arial"/>
                </w:rPr>
                <w:t>studysmarter.co.uk/explanations/social-studies/crime-and-deviance/contemporary-crime/</w:t>
              </w:r>
            </w:hyperlink>
          </w:p>
        </w:tc>
      </w:tr>
      <w:tr w:rsidR="00DD68FC" w:rsidRPr="004A4E17" w14:paraId="6DBC7500" w14:textId="77777777" w:rsidTr="00393B97">
        <w:tblPrEx>
          <w:tblCellMar>
            <w:top w:w="0" w:type="dxa"/>
            <w:bottom w:w="0" w:type="dxa"/>
          </w:tblCellMar>
        </w:tblPrEx>
        <w:tc>
          <w:tcPr>
            <w:tcW w:w="2552" w:type="dxa"/>
            <w:tcMar>
              <w:top w:w="113" w:type="dxa"/>
              <w:bottom w:w="113" w:type="dxa"/>
            </w:tcMar>
          </w:tcPr>
          <w:p w14:paraId="6DBC74F2" w14:textId="77777777" w:rsidR="00806B40" w:rsidRPr="004A4E17" w:rsidRDefault="00A71621" w:rsidP="002C3C6E">
            <w:pPr>
              <w:pStyle w:val="BodyText"/>
              <w:numPr>
                <w:ilvl w:val="2"/>
                <w:numId w:val="27"/>
              </w:numPr>
              <w:ind w:left="680"/>
              <w:rPr>
                <w:lang w:eastAsia="en-GB"/>
              </w:rPr>
            </w:pPr>
            <w:r>
              <w:rPr>
                <w:lang w:eastAsia="en-GB"/>
              </w:rPr>
              <w:t>Explanations for crime and deviance based on age</w:t>
            </w:r>
          </w:p>
        </w:tc>
        <w:tc>
          <w:tcPr>
            <w:tcW w:w="2126" w:type="dxa"/>
            <w:tcMar>
              <w:top w:w="113" w:type="dxa"/>
              <w:bottom w:w="113" w:type="dxa"/>
            </w:tcMar>
          </w:tcPr>
          <w:p w14:paraId="6DBC74F3" w14:textId="77777777" w:rsidR="00DD68FC" w:rsidRPr="004A4E17" w:rsidRDefault="005034E7" w:rsidP="00393B97">
            <w:pPr>
              <w:pStyle w:val="BodyText"/>
              <w:rPr>
                <w:lang w:eastAsia="en-GB"/>
              </w:rPr>
            </w:pPr>
            <w:r>
              <w:rPr>
                <w:lang w:eastAsia="en-GB"/>
              </w:rPr>
              <w:t>To understand the explanations for crime and deviance based on age, including police targeting/stop and search; self-fulfilling prophecy, stereotyping, gang culture, socialisation and social control, lack of opportunity, status frustration.</w:t>
            </w:r>
          </w:p>
        </w:tc>
        <w:tc>
          <w:tcPr>
            <w:tcW w:w="9923" w:type="dxa"/>
            <w:tcMar>
              <w:top w:w="113" w:type="dxa"/>
              <w:bottom w:w="113" w:type="dxa"/>
            </w:tcMar>
          </w:tcPr>
          <w:p w14:paraId="6DBC74F4" w14:textId="0BD23F80" w:rsidR="00806B40" w:rsidRDefault="00806B40" w:rsidP="00393B97">
            <w:pPr>
              <w:pStyle w:val="BodyText"/>
              <w:rPr>
                <w:b/>
              </w:rPr>
            </w:pPr>
            <w:r>
              <w:t xml:space="preserve">Divide the class into groups and give each group the following headings: police targeting/stop and search, self-fulfilling prophecy, stereotyping, gang culture, socialisation and social control, lack of opportunity, status frustration. Each group researches their factor and explains to the rest of the class how it serves as an explanation for </w:t>
            </w:r>
            <w:r w:rsidR="00F66968">
              <w:t>age-related crime and deviance</w:t>
            </w:r>
            <w:r w:rsidR="00951D55">
              <w:t>.</w:t>
            </w:r>
            <w:r w:rsidR="00F66968">
              <w:t xml:space="preserve"> </w:t>
            </w:r>
            <w:r w:rsidR="00F66968">
              <w:rPr>
                <w:b/>
              </w:rPr>
              <w:t>(I)</w:t>
            </w:r>
          </w:p>
          <w:p w14:paraId="6DBC74F5" w14:textId="77777777" w:rsidR="005034E7" w:rsidRDefault="005034E7" w:rsidP="00393B97">
            <w:pPr>
              <w:pStyle w:val="BodyText"/>
              <w:rPr>
                <w:b/>
              </w:rPr>
            </w:pPr>
          </w:p>
          <w:p w14:paraId="6DBC74F6" w14:textId="72E8E1C2" w:rsidR="005034E7" w:rsidRPr="005034E7" w:rsidRDefault="005034E7" w:rsidP="00393B97">
            <w:pPr>
              <w:pStyle w:val="BodyText"/>
            </w:pPr>
            <w:r w:rsidRPr="00262E32">
              <w:rPr>
                <w:lang w:eastAsia="en-GB"/>
              </w:rPr>
              <w:t xml:space="preserve">Choose a core selection of relevant </w:t>
            </w:r>
            <w:r>
              <w:rPr>
                <w:lang w:eastAsia="en-GB"/>
              </w:rPr>
              <w:t xml:space="preserve">youth </w:t>
            </w:r>
            <w:r w:rsidRPr="00262E32">
              <w:rPr>
                <w:lang w:eastAsia="en-GB"/>
              </w:rPr>
              <w:t xml:space="preserve">sub-cultures (see list </w:t>
            </w:r>
            <w:hyperlink r:id="rId281" w:history="1">
              <w:r w:rsidRPr="00262E32">
                <w:rPr>
                  <w:rStyle w:val="Hyperlink"/>
                  <w:rFonts w:cs="Arial"/>
                  <w:lang w:eastAsia="en-GB"/>
                </w:rPr>
                <w:t>http://en. wikipedia.org/wiki/</w:t>
              </w:r>
              <w:proofErr w:type="spellStart"/>
              <w:r w:rsidRPr="00262E32">
                <w:rPr>
                  <w:rStyle w:val="Hyperlink"/>
                  <w:rFonts w:cs="Arial"/>
                  <w:lang w:eastAsia="en-GB"/>
                </w:rPr>
                <w:t>List_of_subcultures</w:t>
              </w:r>
              <w:proofErr w:type="spellEnd"/>
            </w:hyperlink>
            <w:r w:rsidRPr="00262E32">
              <w:rPr>
                <w:lang w:eastAsia="en-GB"/>
              </w:rPr>
              <w:t xml:space="preserve">) to focus on in detail (maybe four) – make sure there are good links to deviance, </w:t>
            </w:r>
            <w:proofErr w:type="gramStart"/>
            <w:r w:rsidRPr="00262E32">
              <w:rPr>
                <w:lang w:eastAsia="en-GB"/>
              </w:rPr>
              <w:t>e.g.</w:t>
            </w:r>
            <w:proofErr w:type="gramEnd"/>
            <w:r w:rsidRPr="00262E32">
              <w:rPr>
                <w:lang w:eastAsia="en-GB"/>
              </w:rPr>
              <w:t xml:space="preserve"> punk. Learners are provided with a template outline of a human body</w:t>
            </w:r>
            <w:r w:rsidR="00626257">
              <w:rPr>
                <w:lang w:eastAsia="en-GB"/>
              </w:rPr>
              <w:t>,</w:t>
            </w:r>
            <w:r w:rsidRPr="00262E32">
              <w:rPr>
                <w:lang w:eastAsia="en-GB"/>
              </w:rPr>
              <w:t xml:space="preserve"> and they have to ‘dress’ them according to the sub-culture and annotate with appropriate headings. The information to enable the learners to do this could be found in textbooks, videos, blogs, internet</w:t>
            </w:r>
            <w:r>
              <w:rPr>
                <w:lang w:eastAsia="en-GB"/>
              </w:rPr>
              <w:t>,</w:t>
            </w:r>
            <w:r w:rsidRPr="00262E32">
              <w:rPr>
                <w:lang w:eastAsia="en-GB"/>
              </w:rPr>
              <w:t xml:space="preserve"> etc. Teacher could deliver to whole class or set tasks for homework, small-group research</w:t>
            </w:r>
            <w:r>
              <w:rPr>
                <w:lang w:eastAsia="en-GB"/>
              </w:rPr>
              <w:t xml:space="preserve">, etc. Learners investigate why these youth subcultures could be considered deviant. </w:t>
            </w:r>
          </w:p>
          <w:p w14:paraId="6DBC74F7" w14:textId="77777777" w:rsidR="00F66968" w:rsidRDefault="00F66968" w:rsidP="00393B97">
            <w:pPr>
              <w:pStyle w:val="BodyText"/>
              <w:rPr>
                <w:b/>
              </w:rPr>
            </w:pPr>
          </w:p>
          <w:p w14:paraId="6DBC74F8" w14:textId="31E4E337" w:rsidR="00FF6BA9" w:rsidRDefault="00F51DB2" w:rsidP="002C3C6E">
            <w:pPr>
              <w:pStyle w:val="BodyText"/>
              <w:spacing w:before="60" w:after="60"/>
            </w:pPr>
            <w:r>
              <w:t>A</w:t>
            </w:r>
            <w:r w:rsidR="005034E7">
              <w:t>ge and crime</w:t>
            </w:r>
            <w:r w:rsidR="0085172C">
              <w:t>,</w:t>
            </w:r>
            <w:r w:rsidR="005034E7">
              <w:t xml:space="preserve"> </w:t>
            </w:r>
            <w:hyperlink r:id="rId282" w:history="1">
              <w:r w:rsidR="002C3C6E">
                <w:rPr>
                  <w:rStyle w:val="Hyperlink"/>
                  <w:rFonts w:cs="Arial"/>
                </w:rPr>
                <w:t>www.</w:t>
              </w:r>
              <w:r w:rsidR="00277835" w:rsidRPr="00BE7393">
                <w:rPr>
                  <w:rStyle w:val="Hyperlink"/>
                  <w:rFonts w:cs="Arial"/>
                </w:rPr>
                <w:t>sociologystuff.com/download/f7c7472b-b894-11e7-9937-5d93b9f72b86/</w:t>
              </w:r>
            </w:hyperlink>
          </w:p>
          <w:p w14:paraId="6DBC74FA" w14:textId="77777777" w:rsidR="005034E7" w:rsidRDefault="00FF6BA9" w:rsidP="002C3C6E">
            <w:pPr>
              <w:pStyle w:val="BodyText"/>
              <w:spacing w:before="60" w:after="60"/>
            </w:pPr>
            <w:r>
              <w:t>Sociological detectives: Unruly youth</w:t>
            </w:r>
            <w:r w:rsidR="00CF3A93">
              <w:t xml:space="preserve">, a short film </w:t>
            </w:r>
            <w:r>
              <w:t xml:space="preserve"> </w:t>
            </w:r>
            <w:hyperlink r:id="rId283" w:history="1">
              <w:r w:rsidRPr="004A4364">
                <w:rPr>
                  <w:rStyle w:val="Hyperlink"/>
                  <w:rFonts w:cs="Arial"/>
                </w:rPr>
                <w:t>https://youtu.be/An6HQPflOp0</w:t>
              </w:r>
            </w:hyperlink>
            <w:r>
              <w:t xml:space="preserve"> </w:t>
            </w:r>
            <w:r w:rsidR="005034E7">
              <w:t xml:space="preserve"> </w:t>
            </w:r>
          </w:p>
          <w:p w14:paraId="6DBC74FC" w14:textId="77777777" w:rsidR="00F66968" w:rsidRDefault="008B1591" w:rsidP="002C3C6E">
            <w:pPr>
              <w:pStyle w:val="BodyText"/>
              <w:spacing w:before="60" w:after="60"/>
            </w:pPr>
            <w:r w:rsidRPr="005034E7">
              <w:t>Deviancy amplification spira</w:t>
            </w:r>
            <w:r w:rsidR="00CF3A93">
              <w:t xml:space="preserve">l, a short video presentation </w:t>
            </w:r>
            <w:r w:rsidR="005034E7">
              <w:t xml:space="preserve"> </w:t>
            </w:r>
            <w:hyperlink r:id="rId284" w:history="1">
              <w:r w:rsidR="005034E7" w:rsidRPr="00BE7393">
                <w:rPr>
                  <w:rStyle w:val="Hyperlink"/>
                  <w:rFonts w:cs="Arial"/>
                </w:rPr>
                <w:t>https://youtu.be/mpy1Pad54ZA</w:t>
              </w:r>
            </w:hyperlink>
            <w:r w:rsidR="005034E7">
              <w:t xml:space="preserve"> </w:t>
            </w:r>
          </w:p>
          <w:p w14:paraId="6DBC74FF" w14:textId="481032F8" w:rsidR="00806B40" w:rsidRPr="004A4E17" w:rsidRDefault="0085172C" w:rsidP="002C3C6E">
            <w:pPr>
              <w:pStyle w:val="BodyText"/>
              <w:spacing w:before="60" w:after="60"/>
            </w:pPr>
            <w:r>
              <w:t>A short</w:t>
            </w:r>
            <w:r w:rsidR="00F51DB2">
              <w:t xml:space="preserve"> video on M</w:t>
            </w:r>
            <w:r w:rsidR="005034E7">
              <w:t xml:space="preserve">ods and rockers </w:t>
            </w:r>
            <w:hyperlink r:id="rId285" w:history="1">
              <w:r w:rsidR="005034E7" w:rsidRPr="00BE7393">
                <w:rPr>
                  <w:rStyle w:val="Hyperlink"/>
                  <w:rFonts w:cs="Arial"/>
                </w:rPr>
                <w:t>https://youtu.be/2GbPUB1VePA</w:t>
              </w:r>
            </w:hyperlink>
          </w:p>
        </w:tc>
      </w:tr>
      <w:tr w:rsidR="00DD68FC" w:rsidRPr="004A4E17" w14:paraId="6DBC7509" w14:textId="77777777" w:rsidTr="00393B97">
        <w:tblPrEx>
          <w:tblCellMar>
            <w:top w:w="0" w:type="dxa"/>
            <w:bottom w:w="0" w:type="dxa"/>
          </w:tblCellMar>
        </w:tblPrEx>
        <w:tc>
          <w:tcPr>
            <w:tcW w:w="2552" w:type="dxa"/>
            <w:tcMar>
              <w:top w:w="113" w:type="dxa"/>
              <w:bottom w:w="113" w:type="dxa"/>
            </w:tcMar>
          </w:tcPr>
          <w:p w14:paraId="6DBC7501" w14:textId="77777777" w:rsidR="00DD68FC" w:rsidRPr="004A4E17" w:rsidRDefault="00A71621" w:rsidP="002C3C6E">
            <w:pPr>
              <w:pStyle w:val="BodyText"/>
              <w:numPr>
                <w:ilvl w:val="2"/>
                <w:numId w:val="27"/>
              </w:numPr>
              <w:ind w:left="680"/>
              <w:rPr>
                <w:lang w:eastAsia="en-GB"/>
              </w:rPr>
            </w:pPr>
            <w:r>
              <w:rPr>
                <w:lang w:eastAsia="en-GB"/>
              </w:rPr>
              <w:t>Explanations for crime and deviance based on ethnicity</w:t>
            </w:r>
          </w:p>
        </w:tc>
        <w:tc>
          <w:tcPr>
            <w:tcW w:w="2126" w:type="dxa"/>
            <w:tcMar>
              <w:top w:w="113" w:type="dxa"/>
              <w:bottom w:w="113" w:type="dxa"/>
            </w:tcMar>
          </w:tcPr>
          <w:p w14:paraId="6DBC7503" w14:textId="1738EE65" w:rsidR="00F51DB2" w:rsidRPr="004A4E17" w:rsidRDefault="009E4046" w:rsidP="00A1496C">
            <w:pPr>
              <w:pStyle w:val="BodyText"/>
              <w:rPr>
                <w:lang w:eastAsia="en-GB"/>
              </w:rPr>
            </w:pPr>
            <w:r>
              <w:rPr>
                <w:lang w:eastAsia="en-GB"/>
              </w:rPr>
              <w:t xml:space="preserve">To understand the explanations for crime and deviance based on ethnicity, including institutional racism, prejudice and discrimination, police targeting/stop and search, material and relative deprivation, </w:t>
            </w:r>
            <w:r w:rsidR="00A1496C">
              <w:rPr>
                <w:lang w:eastAsia="en-GB"/>
              </w:rPr>
              <w:t xml:space="preserve">stereotyping, gang culture and </w:t>
            </w:r>
            <w:r>
              <w:rPr>
                <w:lang w:eastAsia="en-GB"/>
              </w:rPr>
              <w:t>status frustration.</w:t>
            </w:r>
          </w:p>
        </w:tc>
        <w:tc>
          <w:tcPr>
            <w:tcW w:w="9923" w:type="dxa"/>
            <w:tcMar>
              <w:top w:w="113" w:type="dxa"/>
              <w:bottom w:w="113" w:type="dxa"/>
            </w:tcMar>
          </w:tcPr>
          <w:p w14:paraId="6DBC7504" w14:textId="3F3C0A82" w:rsidR="00DD68FC" w:rsidRDefault="00993295" w:rsidP="00993295">
            <w:pPr>
              <w:pStyle w:val="BodyText"/>
            </w:pPr>
            <w:r>
              <w:t>Teacher introduction on explanations for crime and deviance based on ethnicity.</w:t>
            </w:r>
            <w:r w:rsidR="00CF3A93">
              <w:t xml:space="preserve"> This can be done via a </w:t>
            </w:r>
            <w:proofErr w:type="gramStart"/>
            <w:r w:rsidR="002C3C6E">
              <w:t>PowerPoint</w:t>
            </w:r>
            <w:proofErr w:type="gramEnd"/>
            <w:r w:rsidR="00CF3A93">
              <w:t xml:space="preserve"> or a relevant video could be shown.</w:t>
            </w:r>
            <w:r>
              <w:t xml:space="preserve"> Learners use the key concepts/factor</w:t>
            </w:r>
            <w:r w:rsidR="00CF3A93">
              <w:t xml:space="preserve">s </w:t>
            </w:r>
            <w:r>
              <w:t xml:space="preserve">to explain how crime and deviance may be linked to ethnicity, </w:t>
            </w:r>
            <w:proofErr w:type="gramStart"/>
            <w:r>
              <w:t>e.g.</w:t>
            </w:r>
            <w:proofErr w:type="gramEnd"/>
            <w:r>
              <w:t xml:space="preserve"> institutional racism, prejudice and discrimination, police targeting/stop and search, material and relative deprivation, stereotyping, gang culture, status frustration. Encourage discussion on how the same factors </w:t>
            </w:r>
            <w:r w:rsidR="00CF3A93">
              <w:t xml:space="preserve">could </w:t>
            </w:r>
            <w:r>
              <w:t xml:space="preserve">be linked to both age and ethnicity and how these two social groups </w:t>
            </w:r>
            <w:r w:rsidR="00CF3A93">
              <w:t xml:space="preserve">could be </w:t>
            </w:r>
            <w:r>
              <w:t xml:space="preserve">interconnected. </w:t>
            </w:r>
          </w:p>
          <w:p w14:paraId="6DBC7505" w14:textId="77777777" w:rsidR="00993295" w:rsidRDefault="00993295" w:rsidP="00993295">
            <w:pPr>
              <w:pStyle w:val="BodyText"/>
            </w:pPr>
          </w:p>
          <w:p w14:paraId="6DBC7506" w14:textId="6D539B7A" w:rsidR="00993295" w:rsidRDefault="002C3C6E" w:rsidP="00993295">
            <w:pPr>
              <w:pStyle w:val="BodyText"/>
            </w:pPr>
            <w:r>
              <w:t>E</w:t>
            </w:r>
            <w:r w:rsidR="003E7376">
              <w:t xml:space="preserve">thnicity and crime </w:t>
            </w:r>
            <w:hyperlink r:id="rId286" w:history="1">
              <w:r>
                <w:rPr>
                  <w:rStyle w:val="Hyperlink"/>
                  <w:rFonts w:cs="Arial"/>
                </w:rPr>
                <w:t>www.</w:t>
              </w:r>
              <w:r w:rsidR="003E7376" w:rsidRPr="00BE7393">
                <w:rPr>
                  <w:rStyle w:val="Hyperlink"/>
                  <w:rFonts w:cs="Arial"/>
                </w:rPr>
                <w:t>studysmarter.co.uk/explanations/social-studies/crime-and-deviance/ethnicity-and-crime/</w:t>
              </w:r>
            </w:hyperlink>
            <w:r w:rsidR="003E7376">
              <w:t xml:space="preserve"> </w:t>
            </w:r>
          </w:p>
          <w:p w14:paraId="6DBC7507" w14:textId="77777777" w:rsidR="00CF3A93" w:rsidRDefault="00CF3A93" w:rsidP="00CF3A93">
            <w:pPr>
              <w:pStyle w:val="BodyText"/>
            </w:pPr>
          </w:p>
          <w:p w14:paraId="6DBC7508" w14:textId="1932A7A5" w:rsidR="003E7376" w:rsidRPr="004A4E17" w:rsidRDefault="00CF3A93" w:rsidP="00CF3A93">
            <w:pPr>
              <w:pStyle w:val="BodyText"/>
            </w:pPr>
            <w:r>
              <w:t>A video presentation on e</w:t>
            </w:r>
            <w:r w:rsidR="003E7376">
              <w:t xml:space="preserve">thnicity and crime </w:t>
            </w:r>
            <w:hyperlink r:id="rId287" w:history="1">
              <w:r w:rsidR="003E7376" w:rsidRPr="00BE7393">
                <w:rPr>
                  <w:rStyle w:val="Hyperlink"/>
                  <w:rFonts w:cs="Arial"/>
                </w:rPr>
                <w:t>https://youtu.be/5X6QY9ukYEc</w:t>
              </w:r>
            </w:hyperlink>
            <w:r w:rsidR="003E7376">
              <w:t xml:space="preserve"> </w:t>
            </w:r>
          </w:p>
        </w:tc>
      </w:tr>
      <w:tr w:rsidR="00DD68FC" w:rsidRPr="004A4E17" w14:paraId="6DBC7516" w14:textId="77777777" w:rsidTr="00393B97">
        <w:tblPrEx>
          <w:tblCellMar>
            <w:top w:w="0" w:type="dxa"/>
            <w:bottom w:w="0" w:type="dxa"/>
          </w:tblCellMar>
        </w:tblPrEx>
        <w:tc>
          <w:tcPr>
            <w:tcW w:w="2552" w:type="dxa"/>
            <w:tcMar>
              <w:top w:w="113" w:type="dxa"/>
              <w:bottom w:w="113" w:type="dxa"/>
            </w:tcMar>
          </w:tcPr>
          <w:p w14:paraId="6DBC750A" w14:textId="77777777" w:rsidR="00DD68FC" w:rsidRPr="004A4E17" w:rsidRDefault="00A71621" w:rsidP="002C3C6E">
            <w:pPr>
              <w:pStyle w:val="BodyText"/>
              <w:numPr>
                <w:ilvl w:val="2"/>
                <w:numId w:val="27"/>
              </w:numPr>
              <w:ind w:left="680"/>
              <w:rPr>
                <w:lang w:eastAsia="en-GB"/>
              </w:rPr>
            </w:pPr>
            <w:r>
              <w:rPr>
                <w:lang w:eastAsia="en-GB"/>
              </w:rPr>
              <w:t>Explanations for crime and deviance based on gender</w:t>
            </w:r>
          </w:p>
        </w:tc>
        <w:tc>
          <w:tcPr>
            <w:tcW w:w="2126" w:type="dxa"/>
            <w:tcMar>
              <w:top w:w="113" w:type="dxa"/>
              <w:bottom w:w="113" w:type="dxa"/>
            </w:tcMar>
          </w:tcPr>
          <w:p w14:paraId="6DBC750C" w14:textId="6C5B0223" w:rsidR="00DD68FC" w:rsidRPr="004A4E17" w:rsidRDefault="00D55FC9" w:rsidP="00D55FC9">
            <w:pPr>
              <w:pStyle w:val="BodyText"/>
              <w:rPr>
                <w:lang w:eastAsia="en-GB"/>
              </w:rPr>
            </w:pPr>
            <w:r>
              <w:rPr>
                <w:lang w:eastAsia="en-GB"/>
              </w:rPr>
              <w:t xml:space="preserve">To understand the explanations for crime and deviance based on gender, including the chivalry thesis, culture of masculinity, socialisation and social control, misogyny, stereotyping, gang culture, lack of </w:t>
            </w:r>
            <w:r w:rsidR="00022A46">
              <w:rPr>
                <w:lang w:eastAsia="en-GB"/>
              </w:rPr>
              <w:t>opportun</w:t>
            </w:r>
            <w:r w:rsidR="00D00D06">
              <w:rPr>
                <w:lang w:eastAsia="en-GB"/>
              </w:rPr>
              <w:t>i</w:t>
            </w:r>
            <w:r>
              <w:rPr>
                <w:lang w:eastAsia="en-GB"/>
              </w:rPr>
              <w:t xml:space="preserve">ty. </w:t>
            </w:r>
          </w:p>
        </w:tc>
        <w:tc>
          <w:tcPr>
            <w:tcW w:w="9923" w:type="dxa"/>
            <w:tcMar>
              <w:top w:w="113" w:type="dxa"/>
              <w:bottom w:w="113" w:type="dxa"/>
            </w:tcMar>
          </w:tcPr>
          <w:p w14:paraId="6DBC750D" w14:textId="77777777" w:rsidR="0067238A" w:rsidRDefault="0067238A" w:rsidP="0067238A">
            <w:pPr>
              <w:pStyle w:val="BodyText"/>
            </w:pPr>
            <w:r>
              <w:t xml:space="preserve">Show learners a short video on gender and crime </w:t>
            </w:r>
            <w:hyperlink r:id="rId288" w:history="1">
              <w:r w:rsidRPr="004A4364">
                <w:rPr>
                  <w:rStyle w:val="Hyperlink"/>
                  <w:rFonts w:cs="Arial"/>
                </w:rPr>
                <w:t>https://youtu.be/YD3h5VjWaB8</w:t>
              </w:r>
            </w:hyperlink>
            <w:r>
              <w:t xml:space="preserve">. Initiate discussion on who commits more crime, men or </w:t>
            </w:r>
            <w:r w:rsidR="00F51DB2">
              <w:t xml:space="preserve">women, </w:t>
            </w:r>
            <w:r>
              <w:t xml:space="preserve">and the reasons for doing so, </w:t>
            </w:r>
            <w:proofErr w:type="gramStart"/>
            <w:r>
              <w:t>e.g.</w:t>
            </w:r>
            <w:proofErr w:type="gramEnd"/>
            <w:r>
              <w:t xml:space="preserve"> culture of masculinity, socialisation and social control, etc. Investigate further to find out about the types of crime committed by men and women and the reasons behind this. Encourage discussion on how the same factors can be linked to gender, </w:t>
            </w:r>
            <w:proofErr w:type="gramStart"/>
            <w:r>
              <w:t>age</w:t>
            </w:r>
            <w:proofErr w:type="gramEnd"/>
            <w:r>
              <w:t xml:space="preserve"> and ethnicity and how these social groups are interconnected.</w:t>
            </w:r>
          </w:p>
          <w:p w14:paraId="6DBC750E" w14:textId="77777777" w:rsidR="00703391" w:rsidRDefault="00703391" w:rsidP="0067238A">
            <w:pPr>
              <w:pStyle w:val="BodyText"/>
            </w:pPr>
          </w:p>
          <w:p w14:paraId="6DBC750F" w14:textId="77777777" w:rsidR="00703391" w:rsidRDefault="00703391" w:rsidP="0067238A">
            <w:pPr>
              <w:pStyle w:val="BodyText"/>
            </w:pPr>
            <w:r>
              <w:t>Learners</w:t>
            </w:r>
            <w:r w:rsidR="00C478F8">
              <w:t xml:space="preserve"> discuss whether there is a culture of masculinity in their school/society and how this may affect the behaviour of men/boys</w:t>
            </w:r>
            <w:r w:rsidR="006B182D">
              <w:t xml:space="preserve">, </w:t>
            </w:r>
            <w:proofErr w:type="gramStart"/>
            <w:r w:rsidR="006B182D">
              <w:t>e.g.</w:t>
            </w:r>
            <w:proofErr w:type="gramEnd"/>
            <w:r w:rsidR="006B182D">
              <w:t xml:space="preserve"> how it may affect their educational achievement and conduct at the workplace and how this may lead to acts of deviance and/or crime. </w:t>
            </w:r>
          </w:p>
          <w:p w14:paraId="6DBC7510" w14:textId="77777777" w:rsidR="0067238A" w:rsidRDefault="0067238A" w:rsidP="0067238A">
            <w:pPr>
              <w:pStyle w:val="BodyText"/>
            </w:pPr>
          </w:p>
          <w:p w14:paraId="6DBC7511" w14:textId="4D0B7AFA" w:rsidR="000A422C" w:rsidRDefault="002C3C6E" w:rsidP="00393B97">
            <w:pPr>
              <w:pStyle w:val="BodyText"/>
            </w:pPr>
            <w:r>
              <w:t>G</w:t>
            </w:r>
            <w:r w:rsidR="000A422C">
              <w:t xml:space="preserve">ender and crime </w:t>
            </w:r>
            <w:hyperlink r:id="rId289" w:history="1">
              <w:r>
                <w:rPr>
                  <w:rStyle w:val="Hyperlink"/>
                  <w:rFonts w:cs="Arial"/>
                </w:rPr>
                <w:t>www.</w:t>
              </w:r>
              <w:r w:rsidR="000A422C" w:rsidRPr="004A4364">
                <w:rPr>
                  <w:rStyle w:val="Hyperlink"/>
                  <w:rFonts w:cs="Arial"/>
                </w:rPr>
                <w:t>studysmarter.co.uk/explanations/social-studies/crime-and-deviance/gender-and-crime/</w:t>
              </w:r>
            </w:hyperlink>
            <w:r w:rsidR="000A422C">
              <w:t xml:space="preserve"> </w:t>
            </w:r>
          </w:p>
          <w:p w14:paraId="6DBC7512" w14:textId="77777777" w:rsidR="0055187D" w:rsidRDefault="0055187D" w:rsidP="00393B97">
            <w:pPr>
              <w:pStyle w:val="BodyText"/>
            </w:pPr>
          </w:p>
          <w:p w14:paraId="6DBC7513" w14:textId="77777777" w:rsidR="0055187D" w:rsidRDefault="00F51DB2" w:rsidP="00393B97">
            <w:pPr>
              <w:pStyle w:val="BodyText"/>
            </w:pPr>
            <w:r>
              <w:t>A short video on the relationship between gender and crime: G</w:t>
            </w:r>
            <w:r w:rsidR="0055187D">
              <w:t xml:space="preserve">endering the criminal </w:t>
            </w:r>
            <w:hyperlink r:id="rId290" w:history="1">
              <w:r w:rsidR="0055187D" w:rsidRPr="004A4364">
                <w:rPr>
                  <w:rStyle w:val="Hyperlink"/>
                  <w:rFonts w:cs="Arial"/>
                </w:rPr>
                <w:t>https://youtu.be/B4HFswP7AXY</w:t>
              </w:r>
            </w:hyperlink>
            <w:r w:rsidR="0055187D">
              <w:t xml:space="preserve"> </w:t>
            </w:r>
          </w:p>
          <w:p w14:paraId="6DBC7514" w14:textId="77777777" w:rsidR="000A422C" w:rsidRDefault="000A422C" w:rsidP="00393B97">
            <w:pPr>
              <w:pStyle w:val="BodyText"/>
            </w:pPr>
          </w:p>
          <w:p w14:paraId="6DBC7515" w14:textId="2B8C1913" w:rsidR="00FF6BA9" w:rsidRPr="004A4E17" w:rsidRDefault="00FF6BA9" w:rsidP="00393B97">
            <w:pPr>
              <w:pStyle w:val="BodyText"/>
            </w:pPr>
            <w:r>
              <w:t xml:space="preserve">Girls and binge-drinking </w:t>
            </w:r>
            <w:hyperlink r:id="rId291" w:history="1">
              <w:r w:rsidRPr="004A4364">
                <w:rPr>
                  <w:rStyle w:val="Hyperlink"/>
                  <w:rFonts w:cs="Arial"/>
                </w:rPr>
                <w:t>https://youtu.be/LkiwMjxXHcw</w:t>
              </w:r>
            </w:hyperlink>
            <w:r>
              <w:t xml:space="preserve"> </w:t>
            </w:r>
            <w:r w:rsidR="00D14397">
              <w:t xml:space="preserve">(can use for age </w:t>
            </w:r>
            <w:r w:rsidR="002C3C6E">
              <w:t>and/or</w:t>
            </w:r>
            <w:r w:rsidR="00F51DB2">
              <w:t xml:space="preserve"> gender </w:t>
            </w:r>
            <w:r w:rsidR="00D14397">
              <w:t>and shows how two social groups are interconnected)</w:t>
            </w:r>
          </w:p>
        </w:tc>
      </w:tr>
      <w:tr w:rsidR="00DD68FC" w:rsidRPr="004A4E17" w14:paraId="6DBC7523" w14:textId="77777777" w:rsidTr="00393B97">
        <w:tblPrEx>
          <w:tblCellMar>
            <w:top w:w="0" w:type="dxa"/>
            <w:bottom w:w="0" w:type="dxa"/>
          </w:tblCellMar>
        </w:tblPrEx>
        <w:tc>
          <w:tcPr>
            <w:tcW w:w="2552" w:type="dxa"/>
            <w:tcMar>
              <w:top w:w="113" w:type="dxa"/>
              <w:bottom w:w="113" w:type="dxa"/>
            </w:tcMar>
          </w:tcPr>
          <w:p w14:paraId="6DBC7517" w14:textId="77777777" w:rsidR="00DD68FC" w:rsidRPr="004A4E17" w:rsidRDefault="00A71621" w:rsidP="002C3C6E">
            <w:pPr>
              <w:pStyle w:val="BodyText"/>
              <w:numPr>
                <w:ilvl w:val="2"/>
                <w:numId w:val="27"/>
              </w:numPr>
              <w:ind w:left="680"/>
              <w:rPr>
                <w:lang w:eastAsia="en-GB"/>
              </w:rPr>
            </w:pPr>
            <w:r>
              <w:rPr>
                <w:lang w:eastAsia="en-GB"/>
              </w:rPr>
              <w:t>Explanations for crime and deviance based on social class</w:t>
            </w:r>
          </w:p>
        </w:tc>
        <w:tc>
          <w:tcPr>
            <w:tcW w:w="2126" w:type="dxa"/>
            <w:tcMar>
              <w:top w:w="113" w:type="dxa"/>
              <w:bottom w:w="113" w:type="dxa"/>
            </w:tcMar>
          </w:tcPr>
          <w:p w14:paraId="6DBC7518" w14:textId="77777777" w:rsidR="00DD68FC" w:rsidRPr="004A4E17" w:rsidRDefault="0048518C" w:rsidP="0048518C">
            <w:pPr>
              <w:pStyle w:val="BodyText"/>
              <w:rPr>
                <w:lang w:eastAsia="en-GB"/>
              </w:rPr>
            </w:pPr>
            <w:r>
              <w:rPr>
                <w:lang w:eastAsia="en-GB"/>
              </w:rPr>
              <w:t xml:space="preserve">To understand the explanations for crime and deviance based on social class, including </w:t>
            </w:r>
            <w:r w:rsidR="00B356B8">
              <w:rPr>
                <w:lang w:eastAsia="en-GB"/>
              </w:rPr>
              <w:t xml:space="preserve">social exclusion, material and relative deprivation, inadequate socialisation, lack of opportunity, status frustration, power inequalities, police targeting/stop and search. </w:t>
            </w:r>
          </w:p>
        </w:tc>
        <w:tc>
          <w:tcPr>
            <w:tcW w:w="9923" w:type="dxa"/>
            <w:tcMar>
              <w:top w:w="113" w:type="dxa"/>
              <w:bottom w:w="113" w:type="dxa"/>
            </w:tcMar>
          </w:tcPr>
          <w:p w14:paraId="6DBC7519" w14:textId="187EC969" w:rsidR="0015585F" w:rsidRDefault="00D00D06" w:rsidP="0015585F">
            <w:pPr>
              <w:pStyle w:val="BodyText"/>
            </w:pPr>
            <w:r>
              <w:t>L</w:t>
            </w:r>
            <w:r w:rsidR="0015585F">
              <w:t xml:space="preserve">earners read the case study </w:t>
            </w:r>
            <w:r w:rsidR="0015585F">
              <w:rPr>
                <w:i/>
              </w:rPr>
              <w:t xml:space="preserve">Juvenile delinquency </w:t>
            </w:r>
            <w:r w:rsidR="0015585F">
              <w:t xml:space="preserve">in Blundell and Roberts, </w:t>
            </w:r>
            <w:r w:rsidR="0015585F">
              <w:rPr>
                <w:i/>
              </w:rPr>
              <w:t>Sociology for Cambridge IGCSE and O Level</w:t>
            </w:r>
            <w:r w:rsidR="0015585F">
              <w:t>. Learners complete the tasks and then consider how social class and a</w:t>
            </w:r>
            <w:r w:rsidR="00022A46">
              <w:t xml:space="preserve">ge are interconnected in terms of </w:t>
            </w:r>
            <w:r w:rsidR="0015585F">
              <w:t xml:space="preserve">crime and deviance. </w:t>
            </w:r>
          </w:p>
          <w:p w14:paraId="6DBC751A" w14:textId="77777777" w:rsidR="000A422C" w:rsidRDefault="000A422C" w:rsidP="0015585F">
            <w:pPr>
              <w:pStyle w:val="BodyText"/>
            </w:pPr>
          </w:p>
          <w:p w14:paraId="6DBC751B" w14:textId="77777777" w:rsidR="00FF6BA9" w:rsidRPr="000A422C" w:rsidRDefault="000A422C" w:rsidP="00393B97">
            <w:pPr>
              <w:pStyle w:val="BodyText"/>
              <w:rPr>
                <w:b/>
              </w:rPr>
            </w:pPr>
            <w:r>
              <w:t xml:space="preserve">Provide learners with examples of crime and deviance committed by members of different social classes from various sources of information, </w:t>
            </w:r>
            <w:proofErr w:type="gramStart"/>
            <w:r>
              <w:t>e.g.</w:t>
            </w:r>
            <w:proofErr w:type="gramEnd"/>
            <w:r>
              <w:t xml:space="preserve"> video clips, newspaper articles, official statistics, textbook material, etc. Learner</w:t>
            </w:r>
            <w:r w:rsidR="00022A46">
              <w:t>s</w:t>
            </w:r>
            <w:r>
              <w:t xml:space="preserve"> look for patterns and come up with additional explanations of crime and deviance based on social class. </w:t>
            </w:r>
            <w:r>
              <w:rPr>
                <w:b/>
              </w:rPr>
              <w:t>(I)</w:t>
            </w:r>
          </w:p>
          <w:p w14:paraId="6DBC751C" w14:textId="77777777" w:rsidR="000A422C" w:rsidRDefault="000A422C" w:rsidP="00393B97">
            <w:pPr>
              <w:pStyle w:val="BodyText"/>
            </w:pPr>
          </w:p>
          <w:p w14:paraId="6DBC751E" w14:textId="471953D7" w:rsidR="00022A46" w:rsidRDefault="00022A46" w:rsidP="00393B97">
            <w:pPr>
              <w:pStyle w:val="BodyText"/>
              <w:rPr>
                <w:b/>
              </w:rPr>
            </w:pPr>
            <w:r>
              <w:rPr>
                <w:b/>
              </w:rPr>
              <w:t xml:space="preserve">Extension activity: </w:t>
            </w:r>
            <w:r>
              <w:t>Learners can explore the connection between social class and the reporting of crime in more detail</w:t>
            </w:r>
            <w:r w:rsidR="00D00D06">
              <w:t>, for example,</w:t>
            </w:r>
            <w:r>
              <w:t xml:space="preserve"> corporate crime, white collar crime v blue collar crime, etc, and produce a written report on this</w:t>
            </w:r>
            <w:r w:rsidR="00D34B03">
              <w:t>.</w:t>
            </w:r>
            <w:r>
              <w:t xml:space="preserve"> </w:t>
            </w:r>
            <w:r>
              <w:rPr>
                <w:b/>
              </w:rPr>
              <w:t xml:space="preserve">(I) </w:t>
            </w:r>
          </w:p>
          <w:p w14:paraId="00483289" w14:textId="77777777" w:rsidR="0048703C" w:rsidRPr="0048703C" w:rsidRDefault="0048703C" w:rsidP="00393B97">
            <w:pPr>
              <w:pStyle w:val="BodyText"/>
              <w:rPr>
                <w:b/>
              </w:rPr>
            </w:pPr>
          </w:p>
          <w:p w14:paraId="6DBC751F" w14:textId="38AAABCB" w:rsidR="00FF6BA9" w:rsidRDefault="0067238A" w:rsidP="00393B97">
            <w:pPr>
              <w:pStyle w:val="BodyText"/>
            </w:pPr>
            <w:r>
              <w:t xml:space="preserve">Social class and crime </w:t>
            </w:r>
            <w:hyperlink r:id="rId292" w:history="1">
              <w:r w:rsidR="002C3C6E">
                <w:rPr>
                  <w:rStyle w:val="Hyperlink"/>
                  <w:rFonts w:cs="Arial"/>
                </w:rPr>
                <w:t>www.</w:t>
              </w:r>
              <w:r w:rsidRPr="004A4364">
                <w:rPr>
                  <w:rStyle w:val="Hyperlink"/>
                  <w:rFonts w:cs="Arial"/>
                </w:rPr>
                <w:t>studysmarter.co.uk/explanations/social-studies/crime-and-deviance/social-class-and-crime/</w:t>
              </w:r>
            </w:hyperlink>
            <w:r>
              <w:t xml:space="preserve"> </w:t>
            </w:r>
          </w:p>
          <w:p w14:paraId="6DBC7520" w14:textId="77777777" w:rsidR="00FF6BA9" w:rsidRDefault="00FF6BA9" w:rsidP="00393B97">
            <w:pPr>
              <w:pStyle w:val="BodyText"/>
            </w:pPr>
          </w:p>
          <w:p w14:paraId="6DBC7522" w14:textId="6931B375" w:rsidR="00022A46" w:rsidRPr="004A4E17" w:rsidRDefault="00022A46" w:rsidP="001736B9">
            <w:pPr>
              <w:pStyle w:val="BodyText"/>
            </w:pPr>
            <w:r>
              <w:t xml:space="preserve">Short film on </w:t>
            </w:r>
            <w:r w:rsidR="00FF6BA9">
              <w:t xml:space="preserve">Family, </w:t>
            </w:r>
            <w:proofErr w:type="gramStart"/>
            <w:r w:rsidR="00FF6BA9">
              <w:t>class</w:t>
            </w:r>
            <w:proofErr w:type="gramEnd"/>
            <w:r w:rsidR="00FF6BA9">
              <w:t xml:space="preserve"> and crime </w:t>
            </w:r>
            <w:hyperlink r:id="rId293" w:history="1">
              <w:r w:rsidR="00FF6BA9" w:rsidRPr="004A4364">
                <w:rPr>
                  <w:rStyle w:val="Hyperlink"/>
                  <w:rFonts w:cs="Arial"/>
                </w:rPr>
                <w:t>https://youtu.be/rHncsy4riUI</w:t>
              </w:r>
            </w:hyperlink>
            <w:r w:rsidR="00FF6BA9">
              <w:t xml:space="preserve"> </w:t>
            </w:r>
          </w:p>
        </w:tc>
      </w:tr>
      <w:tr w:rsidR="00DD68FC" w:rsidRPr="004A4E17" w14:paraId="6DBC7549" w14:textId="77777777" w:rsidTr="00393B97">
        <w:tblPrEx>
          <w:tblCellMar>
            <w:top w:w="0" w:type="dxa"/>
            <w:bottom w:w="0" w:type="dxa"/>
          </w:tblCellMar>
        </w:tblPrEx>
        <w:tc>
          <w:tcPr>
            <w:tcW w:w="2552" w:type="dxa"/>
            <w:tcMar>
              <w:top w:w="113" w:type="dxa"/>
              <w:bottom w:w="113" w:type="dxa"/>
            </w:tcMar>
          </w:tcPr>
          <w:p w14:paraId="6DBC7524" w14:textId="77777777" w:rsidR="00DD68FC" w:rsidRPr="004A4E17" w:rsidRDefault="00A71621" w:rsidP="002C3C6E">
            <w:pPr>
              <w:pStyle w:val="BodyText"/>
              <w:numPr>
                <w:ilvl w:val="2"/>
                <w:numId w:val="27"/>
              </w:numPr>
              <w:ind w:left="680"/>
              <w:rPr>
                <w:lang w:eastAsia="en-GB"/>
              </w:rPr>
            </w:pPr>
            <w:r>
              <w:rPr>
                <w:lang w:eastAsia="en-GB"/>
              </w:rPr>
              <w:t xml:space="preserve">Sociological theories on crime and deviance </w:t>
            </w:r>
          </w:p>
        </w:tc>
        <w:tc>
          <w:tcPr>
            <w:tcW w:w="2126" w:type="dxa"/>
            <w:tcMar>
              <w:top w:w="113" w:type="dxa"/>
              <w:bottom w:w="113" w:type="dxa"/>
            </w:tcMar>
          </w:tcPr>
          <w:p w14:paraId="6DBC7525" w14:textId="77777777" w:rsidR="00DD68FC" w:rsidRPr="004A4E17" w:rsidRDefault="00A105B8" w:rsidP="00393B97">
            <w:pPr>
              <w:pStyle w:val="BodyText"/>
              <w:rPr>
                <w:lang w:eastAsia="en-GB"/>
              </w:rPr>
            </w:pPr>
            <w:r>
              <w:rPr>
                <w:lang w:eastAsia="en-GB"/>
              </w:rPr>
              <w:t xml:space="preserve">To understand the different sociological theories on crime and deviance, including postmodernism, interactionism, functionalism, </w:t>
            </w:r>
            <w:proofErr w:type="gramStart"/>
            <w:r>
              <w:rPr>
                <w:lang w:eastAsia="en-GB"/>
              </w:rPr>
              <w:t>Marxism</w:t>
            </w:r>
            <w:proofErr w:type="gramEnd"/>
            <w:r>
              <w:rPr>
                <w:lang w:eastAsia="en-GB"/>
              </w:rPr>
              <w:t xml:space="preserve"> and feminism.</w:t>
            </w:r>
          </w:p>
        </w:tc>
        <w:tc>
          <w:tcPr>
            <w:tcW w:w="9923" w:type="dxa"/>
            <w:tcMar>
              <w:top w:w="113" w:type="dxa"/>
              <w:bottom w:w="113" w:type="dxa"/>
            </w:tcMar>
          </w:tcPr>
          <w:p w14:paraId="6DBC7526" w14:textId="77777777" w:rsidR="00673325" w:rsidRPr="00262E32" w:rsidRDefault="00673325" w:rsidP="00673325">
            <w:pPr>
              <w:pStyle w:val="CommentText"/>
              <w:rPr>
                <w:rFonts w:ascii="Arial" w:hAnsi="Arial" w:cs="Arial"/>
                <w:color w:val="FF0000"/>
              </w:rPr>
            </w:pPr>
            <w:r w:rsidRPr="00262E32">
              <w:rPr>
                <w:rFonts w:ascii="Arial" w:hAnsi="Arial" w:cs="Arial"/>
                <w:lang w:eastAsia="en-GB"/>
              </w:rPr>
              <w:t>It is crucial here that the key social factors of gender, ethnicity, class/</w:t>
            </w:r>
            <w:proofErr w:type="gramStart"/>
            <w:r w:rsidRPr="00262E32">
              <w:rPr>
                <w:rFonts w:ascii="Arial" w:hAnsi="Arial" w:cs="Arial"/>
                <w:lang w:eastAsia="en-GB"/>
              </w:rPr>
              <w:t>wealth</w:t>
            </w:r>
            <w:proofErr w:type="gramEnd"/>
            <w:r w:rsidRPr="00262E32">
              <w:rPr>
                <w:rFonts w:ascii="Arial" w:hAnsi="Arial" w:cs="Arial"/>
                <w:lang w:eastAsia="en-GB"/>
              </w:rPr>
              <w:t xml:space="preserve"> and age are considered in the explanations.</w:t>
            </w:r>
          </w:p>
          <w:p w14:paraId="6DBC7527" w14:textId="77777777" w:rsidR="00673325" w:rsidRPr="00262E32" w:rsidRDefault="00673325" w:rsidP="00673325">
            <w:pPr>
              <w:pStyle w:val="ListParagraph"/>
              <w:autoSpaceDE w:val="0"/>
              <w:autoSpaceDN w:val="0"/>
              <w:adjustRightInd w:val="0"/>
              <w:ind w:left="360"/>
              <w:rPr>
                <w:rFonts w:cs="Arial"/>
                <w:lang w:eastAsia="en-GB"/>
              </w:rPr>
            </w:pPr>
          </w:p>
          <w:p w14:paraId="6DBC7528" w14:textId="77777777" w:rsidR="00673325" w:rsidRPr="00262E32" w:rsidRDefault="00673325" w:rsidP="0067332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Stimulus material can be shown to learners to get them thinking about why crime is committed – use relevant </w:t>
            </w:r>
            <w:r w:rsidR="00276B98">
              <w:rPr>
                <w:rFonts w:ascii="Arial" w:hAnsi="Arial" w:cs="Arial"/>
                <w:sz w:val="20"/>
                <w:szCs w:val="20"/>
                <w:lang w:eastAsia="en-GB"/>
              </w:rPr>
              <w:t>videos</w:t>
            </w:r>
            <w:r w:rsidRPr="00262E32">
              <w:rPr>
                <w:rFonts w:ascii="Arial" w:hAnsi="Arial" w:cs="Arial"/>
                <w:sz w:val="20"/>
                <w:szCs w:val="20"/>
                <w:lang w:eastAsia="en-GB"/>
              </w:rPr>
              <w:t xml:space="preserve">/documentaries as appropriate to your learners and contexts. Make notes and discuss. </w:t>
            </w:r>
          </w:p>
          <w:p w14:paraId="6DBC7529" w14:textId="77777777" w:rsidR="00673325" w:rsidRPr="00262E32" w:rsidRDefault="00673325" w:rsidP="00673325">
            <w:pPr>
              <w:pStyle w:val="ListParagraph"/>
              <w:autoSpaceDE w:val="0"/>
              <w:autoSpaceDN w:val="0"/>
              <w:adjustRightInd w:val="0"/>
              <w:ind w:left="360"/>
              <w:rPr>
                <w:rFonts w:cs="Arial"/>
                <w:lang w:eastAsia="en-GB"/>
              </w:rPr>
            </w:pPr>
          </w:p>
          <w:p w14:paraId="18850642" w14:textId="77777777" w:rsidR="002C3C6E" w:rsidRDefault="00673325" w:rsidP="00673325">
            <w:pPr>
              <w:pStyle w:val="BodyText"/>
              <w:rPr>
                <w:lang w:eastAsia="en-GB"/>
              </w:rPr>
            </w:pPr>
            <w:r>
              <w:rPr>
                <w:lang w:eastAsia="en-GB"/>
              </w:rPr>
              <w:t>Provide learners with a focus: different sociological</w:t>
            </w:r>
            <w:r w:rsidR="00276B98">
              <w:rPr>
                <w:lang w:eastAsia="en-GB"/>
              </w:rPr>
              <w:t xml:space="preserve"> theories on crime and deviance</w:t>
            </w:r>
            <w:r w:rsidR="002C3C6E">
              <w:rPr>
                <w:lang w:eastAsia="en-GB"/>
              </w:rPr>
              <w:t>:</w:t>
            </w:r>
          </w:p>
          <w:p w14:paraId="42D7DD78" w14:textId="45499D5C" w:rsidR="002C3C6E" w:rsidRDefault="002C3C6E" w:rsidP="002C3C6E">
            <w:pPr>
              <w:pStyle w:val="BodyText"/>
              <w:numPr>
                <w:ilvl w:val="0"/>
                <w:numId w:val="29"/>
              </w:numPr>
              <w:rPr>
                <w:lang w:eastAsia="en-GB"/>
              </w:rPr>
            </w:pPr>
            <w:r>
              <w:rPr>
                <w:lang w:eastAsia="en-GB"/>
              </w:rPr>
              <w:t>P</w:t>
            </w:r>
            <w:r w:rsidR="00276B98">
              <w:rPr>
                <w:lang w:eastAsia="en-GB"/>
              </w:rPr>
              <w:t>ostmodernism</w:t>
            </w:r>
          </w:p>
          <w:p w14:paraId="3F58DA33" w14:textId="77775D82" w:rsidR="002C3C6E" w:rsidRDefault="002C3C6E" w:rsidP="002C3C6E">
            <w:pPr>
              <w:pStyle w:val="BodyText"/>
              <w:numPr>
                <w:ilvl w:val="0"/>
                <w:numId w:val="29"/>
              </w:numPr>
              <w:rPr>
                <w:lang w:eastAsia="en-GB"/>
              </w:rPr>
            </w:pPr>
            <w:r>
              <w:rPr>
                <w:lang w:eastAsia="en-GB"/>
              </w:rPr>
              <w:t>I</w:t>
            </w:r>
            <w:r w:rsidR="00276B98">
              <w:rPr>
                <w:lang w:eastAsia="en-GB"/>
              </w:rPr>
              <w:t>nteractionism</w:t>
            </w:r>
          </w:p>
          <w:p w14:paraId="5D862E09" w14:textId="5B5DC5DE" w:rsidR="002C3C6E" w:rsidRDefault="002C3C6E" w:rsidP="002C3C6E">
            <w:pPr>
              <w:pStyle w:val="BodyText"/>
              <w:numPr>
                <w:ilvl w:val="0"/>
                <w:numId w:val="29"/>
              </w:numPr>
              <w:rPr>
                <w:lang w:eastAsia="en-GB"/>
              </w:rPr>
            </w:pPr>
            <w:r>
              <w:rPr>
                <w:lang w:eastAsia="en-GB"/>
              </w:rPr>
              <w:t>F</w:t>
            </w:r>
            <w:r w:rsidR="00276B98">
              <w:rPr>
                <w:lang w:eastAsia="en-GB"/>
              </w:rPr>
              <w:t>unctionalism</w:t>
            </w:r>
          </w:p>
          <w:p w14:paraId="1116648B" w14:textId="77777777" w:rsidR="002C3C6E" w:rsidRDefault="00276B98" w:rsidP="002C3C6E">
            <w:pPr>
              <w:pStyle w:val="BodyText"/>
              <w:numPr>
                <w:ilvl w:val="0"/>
                <w:numId w:val="29"/>
              </w:numPr>
              <w:rPr>
                <w:lang w:eastAsia="en-GB"/>
              </w:rPr>
            </w:pPr>
            <w:r>
              <w:rPr>
                <w:lang w:eastAsia="en-GB"/>
              </w:rPr>
              <w:t>Marxism</w:t>
            </w:r>
          </w:p>
          <w:p w14:paraId="7D826042" w14:textId="77777777" w:rsidR="002C3C6E" w:rsidRDefault="00276B98" w:rsidP="002C3C6E">
            <w:pPr>
              <w:pStyle w:val="BodyText"/>
              <w:numPr>
                <w:ilvl w:val="0"/>
                <w:numId w:val="29"/>
              </w:numPr>
              <w:rPr>
                <w:lang w:eastAsia="en-GB"/>
              </w:rPr>
            </w:pPr>
            <w:r>
              <w:rPr>
                <w:lang w:eastAsia="en-GB"/>
              </w:rPr>
              <w:t>feminism.</w:t>
            </w:r>
          </w:p>
          <w:p w14:paraId="41ED67BD" w14:textId="77777777" w:rsidR="002C3C6E" w:rsidRDefault="002C3C6E" w:rsidP="00673325">
            <w:pPr>
              <w:pStyle w:val="BodyText"/>
              <w:rPr>
                <w:lang w:eastAsia="en-GB"/>
              </w:rPr>
            </w:pPr>
          </w:p>
          <w:p w14:paraId="6DBC752A" w14:textId="5C99ECF0" w:rsidR="00DD68FC" w:rsidRDefault="00673325" w:rsidP="00673325">
            <w:pPr>
              <w:pStyle w:val="BodyText"/>
              <w:rPr>
                <w:b/>
                <w:lang w:eastAsia="en-GB"/>
              </w:rPr>
            </w:pPr>
            <w:r w:rsidRPr="00DC63CC">
              <w:rPr>
                <w:lang w:eastAsia="en-GB"/>
              </w:rPr>
              <w:t>Split the class into these teams. Provide with necessary textbooks and resources – they need to explain why crime is committed according to these</w:t>
            </w:r>
            <w:r>
              <w:rPr>
                <w:lang w:eastAsia="en-GB"/>
              </w:rPr>
              <w:t xml:space="preserve"> sociological perspectives</w:t>
            </w:r>
            <w:r w:rsidRPr="00DC63CC">
              <w:rPr>
                <w:lang w:eastAsia="en-GB"/>
              </w:rPr>
              <w:t xml:space="preserve">, ensuring all terms in the syllabus and any other explanations if relevant are covered. </w:t>
            </w:r>
            <w:r w:rsidR="002C3C6E">
              <w:rPr>
                <w:lang w:eastAsia="en-GB"/>
              </w:rPr>
              <w:t>T</w:t>
            </w:r>
            <w:r w:rsidRPr="00DC63CC">
              <w:rPr>
                <w:lang w:eastAsia="en-GB"/>
              </w:rPr>
              <w:t>eams should make a news story to convey their var</w:t>
            </w:r>
            <w:r>
              <w:rPr>
                <w:lang w:eastAsia="en-GB"/>
              </w:rPr>
              <w:t xml:space="preserve">ious explanations and evidence and look at their strengths and limitations. </w:t>
            </w:r>
            <w:r w:rsidRPr="00DC63CC">
              <w:rPr>
                <w:lang w:eastAsia="en-GB"/>
              </w:rPr>
              <w:t>This could be filmed using whatever equipment is available, (</w:t>
            </w:r>
            <w:proofErr w:type="gramStart"/>
            <w:r w:rsidRPr="00DC63CC">
              <w:rPr>
                <w:lang w:eastAsia="en-GB"/>
              </w:rPr>
              <w:t>e.g.</w:t>
            </w:r>
            <w:proofErr w:type="gramEnd"/>
            <w:r w:rsidRPr="00DC63CC">
              <w:rPr>
                <w:lang w:eastAsia="en-GB"/>
              </w:rPr>
              <w:t xml:space="preserve"> mobile phones, video cameras</w:t>
            </w:r>
            <w:r>
              <w:rPr>
                <w:lang w:eastAsia="en-GB"/>
              </w:rPr>
              <w:t>,</w:t>
            </w:r>
            <w:r w:rsidRPr="00DC63CC">
              <w:rPr>
                <w:lang w:eastAsia="en-GB"/>
              </w:rPr>
              <w:t xml:space="preserve"> etc). An alternative would be to write a magazine or newspaper article </w:t>
            </w:r>
            <w:r w:rsidR="00276B98">
              <w:rPr>
                <w:lang w:eastAsia="en-GB"/>
              </w:rPr>
              <w:t xml:space="preserve">using, for example, the </w:t>
            </w:r>
            <w:r w:rsidRPr="00DC63CC">
              <w:rPr>
                <w:lang w:eastAsia="en-GB"/>
              </w:rPr>
              <w:t xml:space="preserve">Microsoft Publisher program. Share as a class, </w:t>
            </w:r>
            <w:proofErr w:type="gramStart"/>
            <w:r w:rsidRPr="00DC63CC">
              <w:rPr>
                <w:lang w:eastAsia="en-GB"/>
              </w:rPr>
              <w:t>discuss</w:t>
            </w:r>
            <w:proofErr w:type="gramEnd"/>
            <w:r w:rsidRPr="00DC63CC">
              <w:rPr>
                <w:lang w:eastAsia="en-GB"/>
              </w:rPr>
              <w:t xml:space="preserve"> and take notes. Test learner understanding with a factual test or informal quiz. </w:t>
            </w:r>
            <w:r w:rsidRPr="00DC63CC">
              <w:rPr>
                <w:b/>
                <w:lang w:eastAsia="en-GB"/>
              </w:rPr>
              <w:t>(I)</w:t>
            </w:r>
          </w:p>
          <w:p w14:paraId="6DBC752B" w14:textId="77777777" w:rsidR="00145AC4" w:rsidRDefault="00145AC4" w:rsidP="00673325">
            <w:pPr>
              <w:pStyle w:val="BodyText"/>
              <w:rPr>
                <w:b/>
                <w:lang w:eastAsia="en-GB"/>
              </w:rPr>
            </w:pPr>
          </w:p>
          <w:p w14:paraId="6DBC752C" w14:textId="77777777" w:rsidR="00145AC4" w:rsidRDefault="00145AC4" w:rsidP="00145AC4">
            <w:pPr>
              <w:pStyle w:val="CommentText"/>
              <w:rPr>
                <w:rFonts w:ascii="Arial" w:hAnsi="Arial" w:cs="Arial"/>
                <w:lang w:eastAsia="en-GB"/>
              </w:rPr>
            </w:pPr>
            <w:r w:rsidRPr="00262E32">
              <w:rPr>
                <w:rFonts w:ascii="Arial" w:hAnsi="Arial" w:cs="Arial"/>
                <w:lang w:eastAsia="en-GB"/>
              </w:rPr>
              <w:t>Create a ‘mix and match’ type activity where learners discover what they know and can find out about terms relating to this topic (all need to be on cards) such as labelling, stereotyping, police discretion, racist attitudes, sexism,</w:t>
            </w:r>
            <w:r>
              <w:rPr>
                <w:rFonts w:ascii="Arial" w:hAnsi="Arial" w:cs="Arial"/>
                <w:lang w:eastAsia="en-GB"/>
              </w:rPr>
              <w:t xml:space="preserve"> </w:t>
            </w:r>
            <w:r w:rsidRPr="00262E32">
              <w:rPr>
                <w:rFonts w:ascii="Arial" w:hAnsi="Arial" w:cs="Arial"/>
                <w:lang w:eastAsia="en-GB"/>
              </w:rPr>
              <w:t>deviancy amplification, moral panics</w:t>
            </w:r>
            <w:r>
              <w:rPr>
                <w:rFonts w:ascii="Arial" w:hAnsi="Arial" w:cs="Arial"/>
                <w:lang w:eastAsia="en-GB"/>
              </w:rPr>
              <w:t>,</w:t>
            </w:r>
            <w:r w:rsidRPr="00262E32">
              <w:rPr>
                <w:rFonts w:ascii="Arial" w:hAnsi="Arial" w:cs="Arial"/>
                <w:lang w:eastAsia="en-GB"/>
              </w:rPr>
              <w:t xml:space="preserve"> etc. Key studies could also be given, </w:t>
            </w:r>
            <w:proofErr w:type="gramStart"/>
            <w:r w:rsidRPr="00262E32">
              <w:rPr>
                <w:rFonts w:ascii="Arial" w:hAnsi="Arial" w:cs="Arial"/>
                <w:lang w:eastAsia="en-GB"/>
              </w:rPr>
              <w:t>e.g.</w:t>
            </w:r>
            <w:proofErr w:type="gramEnd"/>
            <w:r w:rsidRPr="00262E32">
              <w:rPr>
                <w:rFonts w:ascii="Arial" w:hAnsi="Arial" w:cs="Arial"/>
                <w:lang w:eastAsia="en-GB"/>
              </w:rPr>
              <w:t xml:space="preserve"> Jock Young’s study, ‘The </w:t>
            </w:r>
            <w:proofErr w:type="spellStart"/>
            <w:r w:rsidRPr="00262E32">
              <w:rPr>
                <w:rFonts w:ascii="Arial" w:hAnsi="Arial" w:cs="Arial"/>
                <w:lang w:eastAsia="en-GB"/>
              </w:rPr>
              <w:t>Drugtakers</w:t>
            </w:r>
            <w:proofErr w:type="spellEnd"/>
            <w:r w:rsidRPr="00262E32">
              <w:rPr>
                <w:rFonts w:ascii="Arial" w:hAnsi="Arial" w:cs="Arial"/>
                <w:lang w:eastAsia="en-GB"/>
              </w:rPr>
              <w:t xml:space="preserve">’, Howard Becker. Through investigation, research and asking questions the learners </w:t>
            </w:r>
            <w:proofErr w:type="gramStart"/>
            <w:r w:rsidRPr="00262E32">
              <w:rPr>
                <w:rFonts w:ascii="Arial" w:hAnsi="Arial" w:cs="Arial"/>
                <w:lang w:eastAsia="en-GB"/>
              </w:rPr>
              <w:t>have to</w:t>
            </w:r>
            <w:proofErr w:type="gramEnd"/>
            <w:r w:rsidRPr="00262E32">
              <w:rPr>
                <w:rFonts w:ascii="Arial" w:hAnsi="Arial" w:cs="Arial"/>
                <w:lang w:eastAsia="en-GB"/>
              </w:rPr>
              <w:t xml:space="preserve"> find out what is meant by all the terms/words/facts</w:t>
            </w:r>
            <w:r>
              <w:rPr>
                <w:rFonts w:ascii="Arial" w:hAnsi="Arial" w:cs="Arial"/>
                <w:lang w:eastAsia="en-GB"/>
              </w:rPr>
              <w:t xml:space="preserve"> </w:t>
            </w:r>
            <w:r w:rsidRPr="00262E32">
              <w:rPr>
                <w:rFonts w:ascii="Arial" w:hAnsi="Arial" w:cs="Arial"/>
                <w:lang w:eastAsia="en-GB"/>
              </w:rPr>
              <w:t xml:space="preserve">on the cards and then work out what goes with what and why. </w:t>
            </w:r>
          </w:p>
          <w:p w14:paraId="6DBC752D" w14:textId="77777777" w:rsidR="00145AC4" w:rsidRDefault="00145AC4" w:rsidP="00145AC4">
            <w:pPr>
              <w:pStyle w:val="CommentText"/>
              <w:rPr>
                <w:rFonts w:ascii="Arial" w:hAnsi="Arial" w:cs="Arial"/>
                <w:lang w:eastAsia="en-GB"/>
              </w:rPr>
            </w:pPr>
          </w:p>
          <w:p w14:paraId="6DBC752E" w14:textId="77777777" w:rsidR="00145AC4" w:rsidRPr="00262E32" w:rsidRDefault="00145AC4" w:rsidP="00145AC4">
            <w:pPr>
              <w:autoSpaceDE w:val="0"/>
              <w:autoSpaceDN w:val="0"/>
              <w:adjustRightInd w:val="0"/>
              <w:rPr>
                <w:rFonts w:ascii="Arial" w:hAnsi="Arial" w:cs="Arial"/>
                <w:sz w:val="20"/>
                <w:szCs w:val="20"/>
              </w:rPr>
            </w:pPr>
            <w:r w:rsidRPr="00262E32">
              <w:rPr>
                <w:rFonts w:ascii="Arial" w:hAnsi="Arial" w:cs="Arial"/>
                <w:sz w:val="20"/>
                <w:szCs w:val="20"/>
              </w:rPr>
              <w:t xml:space="preserve">Jock Young’s study – </w:t>
            </w:r>
            <w:proofErr w:type="spellStart"/>
            <w:r w:rsidRPr="00262E32">
              <w:rPr>
                <w:rFonts w:ascii="Arial" w:hAnsi="Arial" w:cs="Arial"/>
                <w:sz w:val="20"/>
                <w:szCs w:val="20"/>
              </w:rPr>
              <w:t>Drugtakers</w:t>
            </w:r>
            <w:proofErr w:type="spellEnd"/>
            <w:r w:rsidRPr="00262E32">
              <w:rPr>
                <w:rFonts w:ascii="Arial" w:hAnsi="Arial" w:cs="Arial"/>
                <w:sz w:val="20"/>
                <w:szCs w:val="20"/>
              </w:rPr>
              <w:t xml:space="preserve"> and the police:</w:t>
            </w:r>
          </w:p>
          <w:p w14:paraId="6DBC752F" w14:textId="77777777" w:rsidR="00145AC4" w:rsidRDefault="00000000" w:rsidP="00145AC4">
            <w:pPr>
              <w:autoSpaceDE w:val="0"/>
              <w:autoSpaceDN w:val="0"/>
              <w:adjustRightInd w:val="0"/>
              <w:rPr>
                <w:rFonts w:ascii="Arial" w:hAnsi="Arial"/>
                <w:sz w:val="20"/>
              </w:rPr>
            </w:pPr>
            <w:hyperlink r:id="rId294" w:history="1">
              <w:r w:rsidR="00145AC4">
                <w:rPr>
                  <w:rStyle w:val="Hyperlink"/>
                  <w:rFonts w:ascii="Arial" w:hAnsi="Arial"/>
                  <w:sz w:val="20"/>
                </w:rPr>
                <w:t>www.tandfonline.com/doi/full/10.1080/09627251.2014.902209</w:t>
              </w:r>
            </w:hyperlink>
          </w:p>
          <w:p w14:paraId="6DBC7530" w14:textId="77777777" w:rsidR="00145AC4" w:rsidRPr="003C1775" w:rsidRDefault="00145AC4" w:rsidP="00145AC4">
            <w:pPr>
              <w:autoSpaceDE w:val="0"/>
              <w:autoSpaceDN w:val="0"/>
              <w:adjustRightInd w:val="0"/>
              <w:rPr>
                <w:szCs w:val="20"/>
              </w:rPr>
            </w:pPr>
          </w:p>
          <w:p w14:paraId="6DBC7531" w14:textId="77777777" w:rsidR="00145AC4" w:rsidRPr="00262E32" w:rsidRDefault="00145AC4" w:rsidP="00145AC4">
            <w:pPr>
              <w:autoSpaceDE w:val="0"/>
              <w:autoSpaceDN w:val="0"/>
              <w:adjustRightInd w:val="0"/>
              <w:rPr>
                <w:rFonts w:ascii="Arial" w:hAnsi="Arial" w:cs="Arial"/>
                <w:sz w:val="20"/>
                <w:szCs w:val="20"/>
              </w:rPr>
            </w:pPr>
            <w:r w:rsidRPr="00262E32">
              <w:rPr>
                <w:rFonts w:ascii="Arial" w:hAnsi="Arial" w:cs="Arial"/>
                <w:sz w:val="20"/>
                <w:szCs w:val="20"/>
              </w:rPr>
              <w:t>Howard Becker:</w:t>
            </w:r>
          </w:p>
          <w:p w14:paraId="6DBC7532" w14:textId="77777777" w:rsidR="00145AC4" w:rsidRDefault="00000000" w:rsidP="00145AC4">
            <w:pPr>
              <w:pStyle w:val="BodyText"/>
            </w:pPr>
            <w:hyperlink w:history="1">
              <w:r w:rsidR="00145AC4" w:rsidRPr="00262E32">
                <w:rPr>
                  <w:rStyle w:val="Hyperlink"/>
                  <w:rFonts w:cs="Arial"/>
                </w:rPr>
                <w:t>http://en. wikipedia.org/wiki/</w:t>
              </w:r>
              <w:proofErr w:type="spellStart"/>
              <w:r w:rsidR="00145AC4" w:rsidRPr="00262E32">
                <w:rPr>
                  <w:rStyle w:val="Hyperlink"/>
                  <w:rFonts w:cs="Arial"/>
                </w:rPr>
                <w:t>Howard.S.Becker</w:t>
              </w:r>
              <w:proofErr w:type="spellEnd"/>
            </w:hyperlink>
          </w:p>
          <w:p w14:paraId="6DBC7533" w14:textId="77777777" w:rsidR="00FF6BA9" w:rsidRDefault="00FF6BA9" w:rsidP="00393B97">
            <w:pPr>
              <w:pStyle w:val="BodyText"/>
            </w:pPr>
          </w:p>
          <w:p w14:paraId="6DBC7534" w14:textId="77777777" w:rsidR="0034501A" w:rsidRDefault="0034501A" w:rsidP="00393B97">
            <w:pPr>
              <w:pStyle w:val="BodyText"/>
            </w:pPr>
            <w:r>
              <w:t>Video lesson on the Functionalist causes of crime</w:t>
            </w:r>
            <w:r w:rsidR="00994D6C">
              <w:t>, with tasks</w:t>
            </w:r>
            <w:r>
              <w:t xml:space="preserve"> </w:t>
            </w:r>
            <w:hyperlink r:id="rId295" w:history="1">
              <w:r w:rsidRPr="004A4364">
                <w:rPr>
                  <w:rStyle w:val="Hyperlink"/>
                  <w:rFonts w:cs="Arial"/>
                </w:rPr>
                <w:t>https://youtu.be/HYXiRtfMz4c</w:t>
              </w:r>
            </w:hyperlink>
            <w:r>
              <w:t xml:space="preserve"> </w:t>
            </w:r>
          </w:p>
          <w:p w14:paraId="6DBC7536" w14:textId="77777777" w:rsidR="0034501A" w:rsidRDefault="0034501A" w:rsidP="00393B97">
            <w:pPr>
              <w:pStyle w:val="BodyText"/>
            </w:pPr>
            <w:r>
              <w:t>Video lesson on Marxism criminogenic capitalism</w:t>
            </w:r>
            <w:r w:rsidR="00994D6C">
              <w:t>, with tasks</w:t>
            </w:r>
            <w:r>
              <w:t xml:space="preserve"> </w:t>
            </w:r>
            <w:hyperlink r:id="rId296" w:history="1">
              <w:r w:rsidRPr="004A4364">
                <w:rPr>
                  <w:rStyle w:val="Hyperlink"/>
                  <w:rFonts w:cs="Arial"/>
                </w:rPr>
                <w:t>https://youtu.be/3ujf8Id6aEo</w:t>
              </w:r>
            </w:hyperlink>
            <w:r>
              <w:t xml:space="preserve"> </w:t>
            </w:r>
          </w:p>
          <w:p w14:paraId="6DBC7537" w14:textId="77777777" w:rsidR="0034501A" w:rsidRDefault="0034501A" w:rsidP="00393B97">
            <w:pPr>
              <w:pStyle w:val="BodyText"/>
            </w:pPr>
          </w:p>
          <w:p w14:paraId="67EEF0DA" w14:textId="77777777" w:rsidR="002C3C6E" w:rsidRDefault="002C3C6E" w:rsidP="00393B97">
            <w:pPr>
              <w:pStyle w:val="BodyText"/>
            </w:pPr>
            <w:r>
              <w:t>D</w:t>
            </w:r>
            <w:r w:rsidR="00276B98">
              <w:t>etailed text</w:t>
            </w:r>
            <w:r>
              <w:t>s</w:t>
            </w:r>
            <w:r w:rsidR="00276B98">
              <w:t xml:space="preserve"> on</w:t>
            </w:r>
            <w:r>
              <w:t>:</w:t>
            </w:r>
          </w:p>
          <w:p w14:paraId="6DBC7538" w14:textId="549AC72B" w:rsidR="00A029A0" w:rsidRDefault="00276B98" w:rsidP="002C3C6E">
            <w:pPr>
              <w:pStyle w:val="BodyText"/>
              <w:spacing w:before="60" w:after="60"/>
            </w:pPr>
            <w:r>
              <w:t>F</w:t>
            </w:r>
            <w:r w:rsidR="00A029A0">
              <w:t xml:space="preserve">unctionalist theories of crime </w:t>
            </w:r>
            <w:hyperlink r:id="rId297" w:history="1">
              <w:r w:rsidR="002C3C6E">
                <w:rPr>
                  <w:rStyle w:val="Hyperlink"/>
                  <w:rFonts w:cs="Arial"/>
                </w:rPr>
                <w:t>www.</w:t>
              </w:r>
              <w:r w:rsidR="00A029A0" w:rsidRPr="004A4364">
                <w:rPr>
                  <w:rStyle w:val="Hyperlink"/>
                  <w:rFonts w:cs="Arial"/>
                </w:rPr>
                <w:t>studysmarter.co.uk/explanations/social-studies/crime-and-deviance/functionalist-theories-of-crime/</w:t>
              </w:r>
            </w:hyperlink>
          </w:p>
          <w:p w14:paraId="6DBC753A" w14:textId="1B309DD9" w:rsidR="00A029A0" w:rsidRDefault="00276B98" w:rsidP="002C3C6E">
            <w:pPr>
              <w:pStyle w:val="BodyText"/>
              <w:spacing w:before="60" w:after="60"/>
            </w:pPr>
            <w:r>
              <w:t>M</w:t>
            </w:r>
            <w:r w:rsidR="00A029A0">
              <w:t xml:space="preserve">arxist theories of crime </w:t>
            </w:r>
            <w:hyperlink r:id="rId298" w:history="1">
              <w:r w:rsidR="002C3C6E">
                <w:rPr>
                  <w:rStyle w:val="Hyperlink"/>
                  <w:rFonts w:cs="Arial"/>
                </w:rPr>
                <w:t>www.</w:t>
              </w:r>
              <w:r w:rsidR="00A029A0" w:rsidRPr="004A4364">
                <w:rPr>
                  <w:rStyle w:val="Hyperlink"/>
                  <w:rFonts w:cs="Arial"/>
                </w:rPr>
                <w:t>studysmarter.co.uk/explanations/social-studies/crime-and-deviance/marxist-theories-of-crime/</w:t>
              </w:r>
            </w:hyperlink>
            <w:r w:rsidR="00A029A0">
              <w:t xml:space="preserve"> </w:t>
            </w:r>
          </w:p>
          <w:p w14:paraId="6DBC753C" w14:textId="3324517E" w:rsidR="00A029A0" w:rsidRDefault="00276B98" w:rsidP="002C3C6E">
            <w:pPr>
              <w:pStyle w:val="BodyText"/>
              <w:spacing w:before="60" w:after="60"/>
            </w:pPr>
            <w:r>
              <w:t>I</w:t>
            </w:r>
            <w:r w:rsidR="00A029A0">
              <w:t xml:space="preserve">nteractionism crime </w:t>
            </w:r>
            <w:hyperlink r:id="rId299" w:history="1">
              <w:r w:rsidR="002C3C6E">
                <w:rPr>
                  <w:rStyle w:val="Hyperlink"/>
                  <w:rFonts w:cs="Arial"/>
                </w:rPr>
                <w:t>www.</w:t>
              </w:r>
              <w:r w:rsidR="00A029A0" w:rsidRPr="004A4364">
                <w:rPr>
                  <w:rStyle w:val="Hyperlink"/>
                  <w:rFonts w:cs="Arial"/>
                </w:rPr>
                <w:t>studysmarter.co.uk/explanations/social-studies/crime-and-deviance/interactionism-crime/</w:t>
              </w:r>
            </w:hyperlink>
          </w:p>
          <w:p w14:paraId="6DBC753D" w14:textId="77777777" w:rsidR="0055187D" w:rsidRDefault="0055187D" w:rsidP="00393B97">
            <w:pPr>
              <w:pStyle w:val="BodyText"/>
            </w:pPr>
          </w:p>
          <w:p w14:paraId="6DBC753E" w14:textId="77777777" w:rsidR="009A6CC3" w:rsidRDefault="009A6CC3" w:rsidP="002C3C6E">
            <w:pPr>
              <w:pStyle w:val="BodyText"/>
              <w:spacing w:before="60" w:after="60"/>
            </w:pPr>
            <w:r>
              <w:t xml:space="preserve">Durkheim and the functions of crime </w:t>
            </w:r>
            <w:hyperlink r:id="rId300" w:history="1">
              <w:r w:rsidRPr="004A4364">
                <w:rPr>
                  <w:rStyle w:val="Hyperlink"/>
                  <w:rFonts w:cs="Arial"/>
                </w:rPr>
                <w:t>https://youtu.be/5iEyJBywVXA</w:t>
              </w:r>
            </w:hyperlink>
            <w:r>
              <w:t xml:space="preserve"> </w:t>
            </w:r>
          </w:p>
          <w:p w14:paraId="6DBC7540" w14:textId="77777777" w:rsidR="0055187D" w:rsidRDefault="0055187D" w:rsidP="002C3C6E">
            <w:pPr>
              <w:pStyle w:val="BodyText"/>
              <w:spacing w:before="60" w:after="60"/>
            </w:pPr>
            <w:r>
              <w:t xml:space="preserve">Strain theory </w:t>
            </w:r>
            <w:hyperlink r:id="rId301" w:history="1">
              <w:r w:rsidRPr="004A4364">
                <w:rPr>
                  <w:rStyle w:val="Hyperlink"/>
                  <w:rFonts w:cs="Arial"/>
                </w:rPr>
                <w:t>https://youtu.be/fCuGJB1f8gQ</w:t>
              </w:r>
            </w:hyperlink>
            <w:r>
              <w:t xml:space="preserve"> </w:t>
            </w:r>
          </w:p>
          <w:p w14:paraId="6DBC7542" w14:textId="77777777" w:rsidR="0055187D" w:rsidRDefault="0055187D" w:rsidP="002C3C6E">
            <w:pPr>
              <w:pStyle w:val="BodyText"/>
              <w:spacing w:before="60" w:after="60"/>
            </w:pPr>
            <w:r>
              <w:t xml:space="preserve">One Minute Marxism </w:t>
            </w:r>
            <w:hyperlink r:id="rId302" w:history="1">
              <w:r w:rsidRPr="004A4364">
                <w:rPr>
                  <w:rStyle w:val="Hyperlink"/>
                  <w:rFonts w:cs="Arial"/>
                </w:rPr>
                <w:t>https://youtu.be/QoQbISaQm_k</w:t>
              </w:r>
            </w:hyperlink>
            <w:r>
              <w:t xml:space="preserve"> </w:t>
            </w:r>
          </w:p>
          <w:p w14:paraId="6DBC7546" w14:textId="77777777" w:rsidR="0055187D" w:rsidRDefault="00276B98" w:rsidP="002C3C6E">
            <w:pPr>
              <w:pStyle w:val="BodyText"/>
              <w:spacing w:before="60" w:after="60"/>
            </w:pPr>
            <w:r>
              <w:t>A v</w:t>
            </w:r>
            <w:r w:rsidR="00994D6C">
              <w:t xml:space="preserve">ideo lesson on the Labelling theory and crime, with tasks </w:t>
            </w:r>
            <w:hyperlink r:id="rId303" w:history="1">
              <w:r w:rsidR="00994D6C" w:rsidRPr="004A4364">
                <w:rPr>
                  <w:rStyle w:val="Hyperlink"/>
                  <w:rFonts w:cs="Arial"/>
                </w:rPr>
                <w:t>https://youtu.be/0rE5RJtAsEg</w:t>
              </w:r>
            </w:hyperlink>
            <w:r w:rsidR="00994D6C">
              <w:t xml:space="preserve"> </w:t>
            </w:r>
          </w:p>
          <w:p w14:paraId="6DBC7548" w14:textId="77777777" w:rsidR="00FF6BA9" w:rsidRPr="004A4E17" w:rsidRDefault="002C33C6" w:rsidP="002C3C6E">
            <w:pPr>
              <w:pStyle w:val="BodyText"/>
              <w:spacing w:before="60" w:after="60"/>
            </w:pPr>
            <w:r>
              <w:t xml:space="preserve">Moral panics and deviancy amplification </w:t>
            </w:r>
            <w:hyperlink r:id="rId304" w:history="1">
              <w:r w:rsidRPr="004A4364">
                <w:rPr>
                  <w:rStyle w:val="Hyperlink"/>
                  <w:rFonts w:cs="Arial"/>
                </w:rPr>
                <w:t>http://www.sociology.org.uk/cc_global_video1.htm</w:t>
              </w:r>
            </w:hyperlink>
            <w:r>
              <w:t xml:space="preserve"> </w:t>
            </w:r>
          </w:p>
        </w:tc>
      </w:tr>
      <w:tr w:rsidR="00A71621" w:rsidRPr="004A4E17" w14:paraId="6DBC754E" w14:textId="77777777" w:rsidTr="00393B97">
        <w:tblPrEx>
          <w:tblCellMar>
            <w:top w:w="0" w:type="dxa"/>
            <w:bottom w:w="0" w:type="dxa"/>
          </w:tblCellMar>
        </w:tblPrEx>
        <w:tc>
          <w:tcPr>
            <w:tcW w:w="2552" w:type="dxa"/>
            <w:tcMar>
              <w:top w:w="113" w:type="dxa"/>
              <w:bottom w:w="113" w:type="dxa"/>
            </w:tcMar>
          </w:tcPr>
          <w:p w14:paraId="6DBC754A" w14:textId="77777777" w:rsidR="00A71621" w:rsidRPr="004A4E17" w:rsidRDefault="00A71621" w:rsidP="002C3C6E">
            <w:pPr>
              <w:pStyle w:val="BodyText"/>
              <w:numPr>
                <w:ilvl w:val="2"/>
                <w:numId w:val="27"/>
              </w:numPr>
              <w:ind w:left="680"/>
              <w:rPr>
                <w:lang w:eastAsia="en-GB"/>
              </w:rPr>
            </w:pPr>
            <w:r>
              <w:rPr>
                <w:lang w:eastAsia="en-GB"/>
              </w:rPr>
              <w:t xml:space="preserve">Strengths and limitations of the different explanations for crime and deviance </w:t>
            </w:r>
          </w:p>
        </w:tc>
        <w:tc>
          <w:tcPr>
            <w:tcW w:w="2126" w:type="dxa"/>
            <w:tcMar>
              <w:top w:w="113" w:type="dxa"/>
              <w:bottom w:w="113" w:type="dxa"/>
            </w:tcMar>
          </w:tcPr>
          <w:p w14:paraId="6DBC754C" w14:textId="580937A2" w:rsidR="006E6F62" w:rsidRPr="004A4E17" w:rsidRDefault="00DC7A71" w:rsidP="00393B97">
            <w:pPr>
              <w:pStyle w:val="BodyText"/>
              <w:rPr>
                <w:lang w:eastAsia="en-GB"/>
              </w:rPr>
            </w:pPr>
            <w:r>
              <w:rPr>
                <w:lang w:eastAsia="en-GB"/>
              </w:rPr>
              <w:t xml:space="preserve">To analyse the strengths and limitations of the different explanations for crime and deviance: age, ethnicity, gender, social </w:t>
            </w:r>
            <w:proofErr w:type="gramStart"/>
            <w:r>
              <w:rPr>
                <w:lang w:eastAsia="en-GB"/>
              </w:rPr>
              <w:t>class</w:t>
            </w:r>
            <w:proofErr w:type="gramEnd"/>
            <w:r>
              <w:rPr>
                <w:lang w:eastAsia="en-GB"/>
              </w:rPr>
              <w:t xml:space="preserve"> and different sociological theories. </w:t>
            </w:r>
          </w:p>
        </w:tc>
        <w:tc>
          <w:tcPr>
            <w:tcW w:w="9923" w:type="dxa"/>
            <w:tcMar>
              <w:top w:w="113" w:type="dxa"/>
              <w:bottom w:w="113" w:type="dxa"/>
            </w:tcMar>
          </w:tcPr>
          <w:p w14:paraId="6DBC754D" w14:textId="77777777" w:rsidR="00A71621" w:rsidRPr="00A105B8" w:rsidRDefault="00A105B8" w:rsidP="00393B97">
            <w:pPr>
              <w:pStyle w:val="BodyText"/>
              <w:rPr>
                <w:b/>
              </w:rPr>
            </w:pPr>
            <w:r>
              <w:rPr>
                <w:b/>
              </w:rPr>
              <w:t xml:space="preserve">Extension activity: </w:t>
            </w:r>
            <w:r>
              <w:t xml:space="preserve">Learners produce a piece of extended writing/essay to evaluate the different explanations for crime and deviance, strengthening their arguments with examples and sociological perspectives. </w:t>
            </w:r>
            <w:r>
              <w:rPr>
                <w:b/>
              </w:rPr>
              <w:t>(I)</w:t>
            </w:r>
          </w:p>
        </w:tc>
      </w:tr>
      <w:tr w:rsidR="00A71621" w:rsidRPr="004A4E17" w14:paraId="6DBC7558" w14:textId="77777777" w:rsidTr="00393B97">
        <w:tblPrEx>
          <w:tblCellMar>
            <w:top w:w="0" w:type="dxa"/>
            <w:bottom w:w="0" w:type="dxa"/>
          </w:tblCellMar>
        </w:tblPrEx>
        <w:tc>
          <w:tcPr>
            <w:tcW w:w="2552" w:type="dxa"/>
            <w:tcMar>
              <w:top w:w="113" w:type="dxa"/>
              <w:bottom w:w="113" w:type="dxa"/>
            </w:tcMar>
          </w:tcPr>
          <w:p w14:paraId="6DBC754F" w14:textId="77777777" w:rsidR="00A71621" w:rsidRDefault="007842D2" w:rsidP="002C3C6E">
            <w:pPr>
              <w:pStyle w:val="BodyText"/>
              <w:numPr>
                <w:ilvl w:val="1"/>
                <w:numId w:val="27"/>
              </w:numPr>
              <w:ind w:left="454"/>
              <w:rPr>
                <w:b/>
                <w:lang w:eastAsia="en-GB"/>
              </w:rPr>
            </w:pPr>
            <w:r>
              <w:rPr>
                <w:b/>
                <w:lang w:eastAsia="en-GB"/>
              </w:rPr>
              <w:t>How is crime dealt with in different societies?</w:t>
            </w:r>
          </w:p>
          <w:p w14:paraId="6DBC7550" w14:textId="77777777" w:rsidR="007842D2" w:rsidRDefault="007842D2" w:rsidP="007842D2">
            <w:pPr>
              <w:pStyle w:val="BodyText"/>
              <w:ind w:left="-41"/>
              <w:rPr>
                <w:b/>
                <w:lang w:eastAsia="en-GB"/>
              </w:rPr>
            </w:pPr>
          </w:p>
          <w:p w14:paraId="6DBC7551" w14:textId="77777777" w:rsidR="007842D2" w:rsidRPr="007842D2" w:rsidRDefault="007842D2" w:rsidP="007842D2">
            <w:pPr>
              <w:pStyle w:val="BodyText"/>
              <w:ind w:left="-41"/>
              <w:rPr>
                <w:lang w:eastAsia="en-GB"/>
              </w:rPr>
            </w:pPr>
            <w:r>
              <w:rPr>
                <w:lang w:eastAsia="en-GB"/>
              </w:rPr>
              <w:t xml:space="preserve">6.3.1. Aims of punishment </w:t>
            </w:r>
          </w:p>
        </w:tc>
        <w:tc>
          <w:tcPr>
            <w:tcW w:w="2126" w:type="dxa"/>
            <w:tcMar>
              <w:top w:w="113" w:type="dxa"/>
              <w:bottom w:w="113" w:type="dxa"/>
            </w:tcMar>
          </w:tcPr>
          <w:p w14:paraId="6DBC7552" w14:textId="77777777" w:rsidR="00DA78A1" w:rsidRPr="004A4E17" w:rsidRDefault="00145AC4" w:rsidP="00393B97">
            <w:pPr>
              <w:pStyle w:val="BodyText"/>
              <w:rPr>
                <w:lang w:eastAsia="en-GB"/>
              </w:rPr>
            </w:pPr>
            <w:r>
              <w:rPr>
                <w:lang w:eastAsia="en-GB"/>
              </w:rPr>
              <w:t xml:space="preserve">To learn about the aims of punishment, including protection of </w:t>
            </w:r>
            <w:r w:rsidR="00994220">
              <w:rPr>
                <w:lang w:eastAsia="en-GB"/>
              </w:rPr>
              <w:t>citizens,</w:t>
            </w:r>
            <w:r w:rsidR="00DA78A1">
              <w:rPr>
                <w:lang w:eastAsia="en-GB"/>
              </w:rPr>
              <w:t xml:space="preserve"> deterrence, retribution, incapacitation, rehabilitation.</w:t>
            </w:r>
          </w:p>
        </w:tc>
        <w:tc>
          <w:tcPr>
            <w:tcW w:w="9923" w:type="dxa"/>
            <w:tcMar>
              <w:top w:w="113" w:type="dxa"/>
              <w:bottom w:w="113" w:type="dxa"/>
            </w:tcMar>
          </w:tcPr>
          <w:p w14:paraId="6DBC7553" w14:textId="78517608" w:rsidR="00DA78A1" w:rsidRDefault="00DA78A1" w:rsidP="00DA78A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Discuss </w:t>
            </w:r>
            <w:r w:rsidRPr="00262E32">
              <w:rPr>
                <w:rFonts w:ascii="Arial" w:hAnsi="Arial" w:cs="Arial"/>
                <w:sz w:val="20"/>
                <w:szCs w:val="20"/>
                <w:lang w:eastAsia="en-GB"/>
              </w:rPr>
              <w:t xml:space="preserve">why society punishes people,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what the purpose of solutions to crime actually are – ideas in textbooks such as deterrence, rehabilitation, reform, retribution</w:t>
            </w:r>
            <w:r>
              <w:rPr>
                <w:rFonts w:ascii="Arial" w:hAnsi="Arial" w:cs="Arial"/>
                <w:sz w:val="20"/>
                <w:szCs w:val="20"/>
                <w:lang w:eastAsia="en-GB"/>
              </w:rPr>
              <w:t>,</w:t>
            </w:r>
            <w:r w:rsidRPr="00262E32">
              <w:rPr>
                <w:rFonts w:ascii="Arial" w:hAnsi="Arial" w:cs="Arial"/>
                <w:sz w:val="20"/>
                <w:szCs w:val="20"/>
                <w:lang w:eastAsia="en-GB"/>
              </w:rPr>
              <w:t xml:space="preserve"> etc. Link this to the idea that a punishment should fit a crime </w:t>
            </w:r>
            <w:proofErr w:type="gramStart"/>
            <w:r w:rsidRPr="00262E32">
              <w:rPr>
                <w:rFonts w:ascii="Arial" w:hAnsi="Arial" w:cs="Arial"/>
                <w:sz w:val="20"/>
                <w:szCs w:val="20"/>
                <w:lang w:eastAsia="en-GB"/>
              </w:rPr>
              <w:t>in order to</w:t>
            </w:r>
            <w:proofErr w:type="gramEnd"/>
            <w:r w:rsidRPr="00262E32">
              <w:rPr>
                <w:rFonts w:ascii="Arial" w:hAnsi="Arial" w:cs="Arial"/>
                <w:sz w:val="20"/>
                <w:szCs w:val="20"/>
                <w:lang w:eastAsia="en-GB"/>
              </w:rPr>
              <w:t xml:space="preserve"> be effective. Prepare a list of crimes</w:t>
            </w:r>
            <w:r w:rsidR="002C3C6E">
              <w:rPr>
                <w:rFonts w:ascii="Arial" w:hAnsi="Arial" w:cs="Arial"/>
                <w:sz w:val="20"/>
                <w:szCs w:val="20"/>
                <w:lang w:eastAsia="en-GB"/>
              </w:rPr>
              <w:t xml:space="preserve"> </w:t>
            </w:r>
            <w:r w:rsidRPr="00262E32">
              <w:rPr>
                <w:rFonts w:ascii="Arial" w:hAnsi="Arial" w:cs="Arial"/>
                <w:sz w:val="20"/>
                <w:szCs w:val="20"/>
                <w:lang w:eastAsia="en-GB"/>
              </w:rPr>
              <w:t>and give these to the learners, who decide which solution they would use</w:t>
            </w:r>
            <w:r>
              <w:rPr>
                <w:rFonts w:ascii="Arial" w:hAnsi="Arial" w:cs="Arial"/>
                <w:sz w:val="20"/>
                <w:szCs w:val="20"/>
                <w:lang w:eastAsia="en-GB"/>
              </w:rPr>
              <w:t xml:space="preserve"> to ‘solve’ each crime and why.</w:t>
            </w:r>
          </w:p>
          <w:p w14:paraId="6DBC7554" w14:textId="77777777" w:rsidR="000C2735" w:rsidRDefault="000C2735" w:rsidP="00DA78A1">
            <w:pPr>
              <w:autoSpaceDE w:val="0"/>
              <w:autoSpaceDN w:val="0"/>
              <w:adjustRightInd w:val="0"/>
              <w:rPr>
                <w:rFonts w:ascii="Arial" w:hAnsi="Arial" w:cs="Arial"/>
                <w:sz w:val="20"/>
                <w:szCs w:val="20"/>
                <w:lang w:eastAsia="en-GB"/>
              </w:rPr>
            </w:pPr>
          </w:p>
          <w:p w14:paraId="6DBC7555" w14:textId="7296191E" w:rsidR="000C2735" w:rsidRDefault="00DC62F6"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An article on </w:t>
            </w:r>
            <w:r w:rsidR="00FA7F65">
              <w:rPr>
                <w:rFonts w:ascii="Arial" w:hAnsi="Arial" w:cs="Arial"/>
                <w:sz w:val="20"/>
                <w:szCs w:val="20"/>
                <w:lang w:eastAsia="en-GB"/>
              </w:rPr>
              <w:t>u</w:t>
            </w:r>
            <w:r w:rsidR="000C2735">
              <w:rPr>
                <w:rFonts w:ascii="Arial" w:hAnsi="Arial" w:cs="Arial"/>
                <w:sz w:val="20"/>
                <w:szCs w:val="20"/>
                <w:lang w:eastAsia="en-GB"/>
              </w:rPr>
              <w:t xml:space="preserve">nderstanding resocialization in Sociology </w:t>
            </w:r>
            <w:hyperlink r:id="rId305" w:history="1">
              <w:r w:rsidR="002C3C6E">
                <w:rPr>
                  <w:rStyle w:val="Hyperlink"/>
                  <w:rFonts w:ascii="Arial" w:hAnsi="Arial" w:cs="Arial"/>
                  <w:sz w:val="20"/>
                  <w:szCs w:val="20"/>
                  <w:lang w:eastAsia="en-GB"/>
                </w:rPr>
                <w:t>www.</w:t>
              </w:r>
              <w:r w:rsidR="000C2735" w:rsidRPr="004A4364">
                <w:rPr>
                  <w:rStyle w:val="Hyperlink"/>
                  <w:rFonts w:ascii="Arial" w:hAnsi="Arial" w:cs="Arial"/>
                  <w:sz w:val="20"/>
                  <w:szCs w:val="20"/>
                  <w:lang w:eastAsia="en-GB"/>
                </w:rPr>
                <w:t>thoughtco.com/resocialization-3026522</w:t>
              </w:r>
            </w:hyperlink>
            <w:r w:rsidR="000C2735">
              <w:rPr>
                <w:rFonts w:ascii="Arial" w:hAnsi="Arial" w:cs="Arial"/>
                <w:sz w:val="20"/>
                <w:szCs w:val="20"/>
                <w:lang w:eastAsia="en-GB"/>
              </w:rPr>
              <w:t xml:space="preserve"> </w:t>
            </w:r>
          </w:p>
          <w:p w14:paraId="6DBC7557" w14:textId="09A10F8D" w:rsidR="00A71621" w:rsidRPr="00A77B66" w:rsidRDefault="00A77B66"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A detailed text on </w:t>
            </w:r>
            <w:r w:rsidR="00FA7F65">
              <w:rPr>
                <w:rFonts w:ascii="Arial" w:hAnsi="Arial" w:cs="Arial"/>
                <w:sz w:val="20"/>
                <w:szCs w:val="20"/>
                <w:lang w:eastAsia="en-GB"/>
              </w:rPr>
              <w:t>c</w:t>
            </w:r>
            <w:r>
              <w:rPr>
                <w:rFonts w:ascii="Arial" w:hAnsi="Arial" w:cs="Arial"/>
                <w:sz w:val="20"/>
                <w:szCs w:val="20"/>
                <w:lang w:eastAsia="en-GB"/>
              </w:rPr>
              <w:t xml:space="preserve">riminal punishment </w:t>
            </w:r>
            <w:hyperlink r:id="rId306" w:history="1">
              <w:r w:rsidR="002C3C6E">
                <w:rPr>
                  <w:rStyle w:val="Hyperlink"/>
                  <w:rFonts w:ascii="Arial" w:hAnsi="Arial" w:cs="Arial"/>
                  <w:sz w:val="20"/>
                  <w:szCs w:val="20"/>
                  <w:lang w:eastAsia="en-GB"/>
                </w:rPr>
                <w:t>www.</w:t>
              </w:r>
              <w:r w:rsidRPr="00FF41BC">
                <w:rPr>
                  <w:rStyle w:val="Hyperlink"/>
                  <w:rFonts w:ascii="Arial" w:hAnsi="Arial" w:cs="Arial"/>
                  <w:sz w:val="20"/>
                  <w:szCs w:val="20"/>
                  <w:lang w:eastAsia="en-GB"/>
                </w:rPr>
                <w:t>studysmarter.co.uk/explanations/social-studies/crime-and-deviance/criminal-punishment/</w:t>
              </w:r>
            </w:hyperlink>
          </w:p>
        </w:tc>
      </w:tr>
      <w:tr w:rsidR="00A71621" w:rsidRPr="004A4E17" w14:paraId="6DBC7568" w14:textId="77777777" w:rsidTr="00393B97">
        <w:tblPrEx>
          <w:tblCellMar>
            <w:top w:w="0" w:type="dxa"/>
            <w:bottom w:w="0" w:type="dxa"/>
          </w:tblCellMar>
        </w:tblPrEx>
        <w:tc>
          <w:tcPr>
            <w:tcW w:w="2552" w:type="dxa"/>
            <w:tcMar>
              <w:top w:w="113" w:type="dxa"/>
              <w:bottom w:w="113" w:type="dxa"/>
            </w:tcMar>
          </w:tcPr>
          <w:p w14:paraId="6DBC755A" w14:textId="5736C6E6" w:rsidR="00D64CDE" w:rsidRPr="004A4E17" w:rsidRDefault="007842D2" w:rsidP="002C3C6E">
            <w:pPr>
              <w:pStyle w:val="BodyText"/>
              <w:numPr>
                <w:ilvl w:val="2"/>
                <w:numId w:val="27"/>
              </w:numPr>
              <w:ind w:left="680"/>
              <w:rPr>
                <w:lang w:eastAsia="en-GB"/>
              </w:rPr>
            </w:pPr>
            <w:r>
              <w:rPr>
                <w:lang w:eastAsia="en-GB"/>
              </w:rPr>
              <w:t>The effectiveness of different types of punishment</w:t>
            </w:r>
          </w:p>
        </w:tc>
        <w:tc>
          <w:tcPr>
            <w:tcW w:w="2126" w:type="dxa"/>
            <w:tcMar>
              <w:top w:w="113" w:type="dxa"/>
              <w:bottom w:w="113" w:type="dxa"/>
            </w:tcMar>
          </w:tcPr>
          <w:p w14:paraId="6DBC755B" w14:textId="77777777" w:rsidR="00A71621" w:rsidRPr="004A4E17" w:rsidRDefault="00D64CDE" w:rsidP="00393B97">
            <w:pPr>
              <w:pStyle w:val="BodyText"/>
              <w:rPr>
                <w:lang w:eastAsia="en-GB"/>
              </w:rPr>
            </w:pPr>
            <w:r>
              <w:rPr>
                <w:lang w:eastAsia="en-GB"/>
              </w:rPr>
              <w:t xml:space="preserve">To understand </w:t>
            </w:r>
            <w:r w:rsidR="000C2735">
              <w:rPr>
                <w:lang w:eastAsia="en-GB"/>
              </w:rPr>
              <w:t>the</w:t>
            </w:r>
            <w:r>
              <w:rPr>
                <w:lang w:eastAsia="en-GB"/>
              </w:rPr>
              <w:t xml:space="preserve"> effectiveness of different types of punishment, including community sentencing, financial penalties, prison, rehabilitation programmes, capital punishment, corporal punishment, exile, ostracism, non-custodial sentencing, probation, police cautions, social </w:t>
            </w:r>
            <w:proofErr w:type="gramStart"/>
            <w:r>
              <w:rPr>
                <w:lang w:eastAsia="en-GB"/>
              </w:rPr>
              <w:t>media</w:t>
            </w:r>
            <w:proofErr w:type="gramEnd"/>
            <w:r>
              <w:rPr>
                <w:lang w:eastAsia="en-GB"/>
              </w:rPr>
              <w:t xml:space="preserve"> and vigilante groups. </w:t>
            </w:r>
          </w:p>
        </w:tc>
        <w:tc>
          <w:tcPr>
            <w:tcW w:w="9923" w:type="dxa"/>
            <w:tcMar>
              <w:top w:w="113" w:type="dxa"/>
              <w:bottom w:w="113" w:type="dxa"/>
            </w:tcMar>
          </w:tcPr>
          <w:p w14:paraId="6DBC755C" w14:textId="77777777" w:rsidR="00DA78A1" w:rsidRDefault="00DA78A1" w:rsidP="00DA78A1">
            <w:pPr>
              <w:autoSpaceDE w:val="0"/>
              <w:autoSpaceDN w:val="0"/>
              <w:adjustRightInd w:val="0"/>
              <w:rPr>
                <w:rFonts w:ascii="Arial" w:hAnsi="Arial" w:cs="Arial"/>
                <w:spacing w:val="-6"/>
                <w:sz w:val="20"/>
                <w:szCs w:val="20"/>
                <w:lang w:eastAsia="en-GB"/>
              </w:rPr>
            </w:pPr>
            <w:r w:rsidRPr="00262E32">
              <w:rPr>
                <w:rFonts w:ascii="Arial" w:hAnsi="Arial" w:cs="Arial"/>
                <w:sz w:val="20"/>
                <w:szCs w:val="20"/>
                <w:lang w:eastAsia="en-GB"/>
              </w:rPr>
              <w:t xml:space="preserve">Show learners a series of images that represent a variety of local and international ‘solutions to crime’,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the penal system, community service, death penalty, CCTV cameras, tagging</w:t>
            </w:r>
            <w:r>
              <w:rPr>
                <w:rFonts w:ascii="Arial" w:hAnsi="Arial" w:cs="Arial"/>
                <w:sz w:val="20"/>
                <w:szCs w:val="20"/>
                <w:lang w:eastAsia="en-GB"/>
              </w:rPr>
              <w:t>,</w:t>
            </w:r>
            <w:r w:rsidRPr="00262E32">
              <w:rPr>
                <w:rFonts w:ascii="Arial" w:hAnsi="Arial" w:cs="Arial"/>
                <w:sz w:val="20"/>
                <w:szCs w:val="20"/>
                <w:lang w:eastAsia="en-GB"/>
              </w:rPr>
              <w:t xml:space="preserve"> etc. Learners </w:t>
            </w:r>
            <w:proofErr w:type="gramStart"/>
            <w:r w:rsidRPr="00262E32">
              <w:rPr>
                <w:rFonts w:ascii="Arial" w:hAnsi="Arial" w:cs="Arial"/>
                <w:sz w:val="20"/>
                <w:szCs w:val="20"/>
                <w:lang w:eastAsia="en-GB"/>
              </w:rPr>
              <w:t>have to</w:t>
            </w:r>
            <w:proofErr w:type="gramEnd"/>
            <w:r w:rsidRPr="00262E32">
              <w:rPr>
                <w:rFonts w:ascii="Arial" w:hAnsi="Arial" w:cs="Arial"/>
                <w:sz w:val="20"/>
                <w:szCs w:val="20"/>
                <w:lang w:eastAsia="en-GB"/>
              </w:rPr>
              <w:t xml:space="preserve"> make a note and identify all the methods that they see. </w:t>
            </w:r>
            <w:r w:rsidRPr="00262E32">
              <w:rPr>
                <w:rFonts w:ascii="Arial" w:hAnsi="Arial" w:cs="Arial"/>
                <w:spacing w:val="-6"/>
                <w:sz w:val="20"/>
                <w:szCs w:val="20"/>
                <w:lang w:eastAsia="en-GB"/>
              </w:rPr>
              <w:t xml:space="preserve">Give them a minute or so in pairs/small groups to note down how effective they think the solution to crime is. Feedback and discuss as a class. </w:t>
            </w:r>
          </w:p>
          <w:p w14:paraId="6DBC755D" w14:textId="77777777" w:rsidR="00DA78A1" w:rsidRDefault="00DA78A1" w:rsidP="00DA78A1">
            <w:pPr>
              <w:autoSpaceDE w:val="0"/>
              <w:autoSpaceDN w:val="0"/>
              <w:adjustRightInd w:val="0"/>
              <w:rPr>
                <w:rFonts w:ascii="Arial" w:hAnsi="Arial" w:cs="Arial"/>
                <w:spacing w:val="-6"/>
                <w:sz w:val="20"/>
                <w:szCs w:val="20"/>
                <w:lang w:eastAsia="en-GB"/>
              </w:rPr>
            </w:pPr>
          </w:p>
          <w:p w14:paraId="6DBC755E" w14:textId="77777777" w:rsidR="00DA78A1" w:rsidRDefault="00DA78A1" w:rsidP="00DA78A1">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Videos/documentaries may also be available which discuss the effectiveness of various solutions to crime – show these as relevant.</w:t>
            </w:r>
          </w:p>
          <w:p w14:paraId="6DBC755F" w14:textId="77777777" w:rsidR="00DA78A1" w:rsidRDefault="00DA78A1" w:rsidP="00DA78A1">
            <w:pPr>
              <w:autoSpaceDE w:val="0"/>
              <w:autoSpaceDN w:val="0"/>
              <w:adjustRightInd w:val="0"/>
              <w:rPr>
                <w:rFonts w:ascii="Arial" w:hAnsi="Arial" w:cs="Arial"/>
                <w:sz w:val="20"/>
                <w:szCs w:val="20"/>
                <w:lang w:eastAsia="en-GB"/>
              </w:rPr>
            </w:pPr>
          </w:p>
          <w:p w14:paraId="6DBC7560" w14:textId="77777777" w:rsidR="00DA78A1" w:rsidRPr="00145AC4" w:rsidRDefault="00000000" w:rsidP="00DA78A1">
            <w:pPr>
              <w:autoSpaceDE w:val="0"/>
              <w:autoSpaceDN w:val="0"/>
              <w:adjustRightInd w:val="0"/>
              <w:rPr>
                <w:rStyle w:val="watch-title"/>
                <w:color w:val="4A4A4A"/>
                <w:u w:val="single"/>
              </w:rPr>
            </w:pPr>
            <w:hyperlink r:id="rId307" w:history="1">
              <w:r w:rsidR="00DA78A1" w:rsidRPr="00262E32">
                <w:rPr>
                  <w:rStyle w:val="Hyperlink"/>
                  <w:rFonts w:ascii="Arial" w:hAnsi="Arial" w:cs="Arial"/>
                  <w:sz w:val="20"/>
                  <w:szCs w:val="20"/>
                </w:rPr>
                <w:t>www.youtube.com/watch?v=Ixvey-BXgr0</w:t>
              </w:r>
            </w:hyperlink>
            <w:r w:rsidR="00DA78A1">
              <w:rPr>
                <w:rStyle w:val="Hyperlink"/>
              </w:rPr>
              <w:t xml:space="preserve"> </w:t>
            </w:r>
            <w:r w:rsidR="00DA78A1" w:rsidRPr="00145AC4">
              <w:rPr>
                <w:rStyle w:val="Hyperlink"/>
                <w:rFonts w:ascii="Arial" w:hAnsi="Arial" w:cs="Arial"/>
                <w:color w:val="auto"/>
                <w:sz w:val="20"/>
                <w:szCs w:val="20"/>
                <w:u w:val="none"/>
              </w:rPr>
              <w:t>(‘</w:t>
            </w:r>
            <w:r w:rsidR="00DA78A1" w:rsidRPr="00145AC4">
              <w:rPr>
                <w:rStyle w:val="watch-title"/>
                <w:rFonts w:ascii="Arial" w:hAnsi="Arial" w:cs="Arial"/>
                <w:kern w:val="36"/>
                <w:sz w:val="20"/>
                <w:szCs w:val="20"/>
              </w:rPr>
              <w:t>Hot Seat: Solutions To Crime Problems</w:t>
            </w:r>
            <w:r w:rsidR="00DA78A1" w:rsidRPr="00145AC4">
              <w:rPr>
                <w:rStyle w:val="watch-title"/>
                <w:rFonts w:ascii="Arial" w:hAnsi="Arial" w:cs="Arial"/>
                <w:color w:val="222222"/>
                <w:kern w:val="36"/>
                <w:sz w:val="20"/>
                <w:szCs w:val="20"/>
              </w:rPr>
              <w:t>, Part 1’)</w:t>
            </w:r>
          </w:p>
          <w:p w14:paraId="6DBC7562" w14:textId="77777777" w:rsidR="00DA78A1" w:rsidRDefault="00000000" w:rsidP="002C3C6E">
            <w:pPr>
              <w:autoSpaceDE w:val="0"/>
              <w:autoSpaceDN w:val="0"/>
              <w:adjustRightInd w:val="0"/>
              <w:spacing w:before="60" w:after="60"/>
              <w:rPr>
                <w:rStyle w:val="watch-title"/>
                <w:rFonts w:ascii="Arial" w:hAnsi="Arial" w:cs="Arial"/>
                <w:kern w:val="36"/>
                <w:sz w:val="20"/>
                <w:szCs w:val="20"/>
              </w:rPr>
            </w:pPr>
            <w:hyperlink r:id="rId308" w:history="1">
              <w:r w:rsidR="00DA78A1" w:rsidRPr="00262E32">
                <w:rPr>
                  <w:rStyle w:val="Hyperlink"/>
                  <w:rFonts w:ascii="Arial" w:hAnsi="Arial" w:cs="Arial"/>
                  <w:sz w:val="20"/>
                  <w:szCs w:val="20"/>
                </w:rPr>
                <w:t>www.youtube.com/watch?v=0NG_ZwqGKJ8</w:t>
              </w:r>
            </w:hyperlink>
            <w:r w:rsidR="00DA78A1">
              <w:t xml:space="preserve"> </w:t>
            </w:r>
            <w:r w:rsidR="00DA78A1" w:rsidRPr="00145AC4">
              <w:rPr>
                <w:rStyle w:val="Hyperlink"/>
                <w:rFonts w:ascii="Arial" w:hAnsi="Arial" w:cs="Arial"/>
                <w:color w:val="auto"/>
                <w:sz w:val="20"/>
                <w:szCs w:val="20"/>
              </w:rPr>
              <w:t>(‘</w:t>
            </w:r>
            <w:r w:rsidR="00DA78A1" w:rsidRPr="00145AC4">
              <w:rPr>
                <w:rStyle w:val="watch-title"/>
                <w:rFonts w:ascii="Arial" w:hAnsi="Arial" w:cs="Arial"/>
                <w:kern w:val="36"/>
                <w:sz w:val="20"/>
                <w:szCs w:val="20"/>
              </w:rPr>
              <w:t>Hot Seat: Solutions To Crime Problems, Part 2’)</w:t>
            </w:r>
          </w:p>
          <w:p w14:paraId="6DBC7567" w14:textId="66323FE8" w:rsidR="00A71621" w:rsidRPr="004A4E17" w:rsidRDefault="00714860" w:rsidP="002C3C6E">
            <w:pPr>
              <w:autoSpaceDE w:val="0"/>
              <w:autoSpaceDN w:val="0"/>
              <w:adjustRightInd w:val="0"/>
              <w:spacing w:before="60" w:after="60"/>
            </w:pPr>
            <w:r>
              <w:rPr>
                <w:rStyle w:val="watch-title"/>
                <w:rFonts w:ascii="Arial" w:hAnsi="Arial" w:cs="Arial"/>
                <w:kern w:val="36"/>
                <w:sz w:val="20"/>
                <w:szCs w:val="20"/>
              </w:rPr>
              <w:t xml:space="preserve">Is it true what they say about prison? </w:t>
            </w:r>
            <w:hyperlink r:id="rId309" w:history="1">
              <w:r w:rsidRPr="004A4364">
                <w:rPr>
                  <w:rStyle w:val="Hyperlink"/>
                  <w:rFonts w:ascii="Arial" w:hAnsi="Arial" w:cs="Arial"/>
                  <w:kern w:val="36"/>
                  <w:sz w:val="20"/>
                  <w:szCs w:val="20"/>
                </w:rPr>
                <w:t>https://youtu.be/yokEBDIFhrk</w:t>
              </w:r>
            </w:hyperlink>
            <w:r>
              <w:rPr>
                <w:rStyle w:val="watch-title"/>
                <w:rFonts w:ascii="Arial" w:hAnsi="Arial" w:cs="Arial"/>
                <w:kern w:val="36"/>
                <w:sz w:val="20"/>
                <w:szCs w:val="20"/>
              </w:rPr>
              <w:t xml:space="preserve"> </w:t>
            </w:r>
          </w:p>
        </w:tc>
      </w:tr>
      <w:tr w:rsidR="00A71621" w:rsidRPr="004A4E17" w14:paraId="6DBC757B" w14:textId="77777777" w:rsidTr="00393B97">
        <w:tblPrEx>
          <w:tblCellMar>
            <w:top w:w="0" w:type="dxa"/>
            <w:bottom w:w="0" w:type="dxa"/>
          </w:tblCellMar>
        </w:tblPrEx>
        <w:tc>
          <w:tcPr>
            <w:tcW w:w="2552" w:type="dxa"/>
            <w:tcMar>
              <w:top w:w="113" w:type="dxa"/>
              <w:bottom w:w="113" w:type="dxa"/>
            </w:tcMar>
          </w:tcPr>
          <w:p w14:paraId="6DBC756C" w14:textId="74CF11A8" w:rsidR="00D64CDE" w:rsidRPr="004A4E17" w:rsidRDefault="007842D2" w:rsidP="002C3C6E">
            <w:pPr>
              <w:pStyle w:val="BodyText"/>
              <w:numPr>
                <w:ilvl w:val="2"/>
                <w:numId w:val="27"/>
              </w:numPr>
              <w:ind w:left="680"/>
              <w:rPr>
                <w:lang w:eastAsia="en-GB"/>
              </w:rPr>
            </w:pPr>
            <w:r>
              <w:rPr>
                <w:lang w:eastAsia="en-GB"/>
              </w:rPr>
              <w:t xml:space="preserve">The effectiveness of policing and law enforcement </w:t>
            </w:r>
          </w:p>
        </w:tc>
        <w:tc>
          <w:tcPr>
            <w:tcW w:w="2126" w:type="dxa"/>
            <w:tcMar>
              <w:top w:w="113" w:type="dxa"/>
              <w:bottom w:w="113" w:type="dxa"/>
            </w:tcMar>
          </w:tcPr>
          <w:p w14:paraId="6DBC756D" w14:textId="77777777" w:rsidR="00A71621" w:rsidRPr="004A4E17" w:rsidRDefault="00D64CDE" w:rsidP="00393B97">
            <w:pPr>
              <w:pStyle w:val="BodyText"/>
              <w:rPr>
                <w:lang w:eastAsia="en-GB"/>
              </w:rPr>
            </w:pPr>
            <w:r>
              <w:rPr>
                <w:lang w:eastAsia="en-GB"/>
              </w:rPr>
              <w:t>To understand the effectiveness of policing and law enforcement, including, policing strategies, surveillance, crime prevention and community and military style policing.</w:t>
            </w:r>
          </w:p>
        </w:tc>
        <w:tc>
          <w:tcPr>
            <w:tcW w:w="9923" w:type="dxa"/>
            <w:tcMar>
              <w:top w:w="113" w:type="dxa"/>
              <w:bottom w:w="113" w:type="dxa"/>
            </w:tcMar>
          </w:tcPr>
          <w:p w14:paraId="6DBC756E" w14:textId="160643CA" w:rsidR="008B15F3" w:rsidRDefault="008B15F3" w:rsidP="008B15F3">
            <w:pPr>
              <w:pStyle w:val="CommentText"/>
              <w:rPr>
                <w:rFonts w:ascii="Arial" w:hAnsi="Arial" w:cs="Arial"/>
                <w:b/>
                <w:lang w:eastAsia="en-GB"/>
              </w:rPr>
            </w:pPr>
            <w:r w:rsidRPr="00262E32">
              <w:rPr>
                <w:rFonts w:ascii="Arial" w:hAnsi="Arial" w:cs="Arial"/>
                <w:lang w:eastAsia="en-GB"/>
              </w:rPr>
              <w:t xml:space="preserve">Investigate the different styles of policing and how they operate, </w:t>
            </w:r>
            <w:proofErr w:type="gramStart"/>
            <w:r w:rsidRPr="00262E32">
              <w:rPr>
                <w:rFonts w:ascii="Arial" w:hAnsi="Arial" w:cs="Arial"/>
                <w:lang w:eastAsia="en-GB"/>
              </w:rPr>
              <w:t>e.g.</w:t>
            </w:r>
            <w:proofErr w:type="gramEnd"/>
            <w:r w:rsidRPr="00262E32">
              <w:rPr>
                <w:rFonts w:ascii="Arial" w:hAnsi="Arial" w:cs="Arial"/>
                <w:lang w:eastAsia="en-GB"/>
              </w:rPr>
              <w:t xml:space="preserve"> co</w:t>
            </w:r>
            <w:r w:rsidR="00D64CDE">
              <w:rPr>
                <w:rFonts w:ascii="Arial" w:hAnsi="Arial" w:cs="Arial"/>
                <w:lang w:eastAsia="en-GB"/>
              </w:rPr>
              <w:t>mmunity</w:t>
            </w:r>
            <w:r w:rsidRPr="00262E32">
              <w:rPr>
                <w:rFonts w:ascii="Arial" w:hAnsi="Arial" w:cs="Arial"/>
                <w:lang w:eastAsia="en-GB"/>
              </w:rPr>
              <w:t xml:space="preserve"> policing </w:t>
            </w:r>
            <w:r w:rsidRPr="00262E32">
              <w:rPr>
                <w:rFonts w:ascii="Arial" w:hAnsi="Arial" w:cs="Arial"/>
              </w:rPr>
              <w:t>and</w:t>
            </w:r>
            <w:r w:rsidRPr="00262E32">
              <w:rPr>
                <w:rFonts w:ascii="Arial" w:hAnsi="Arial" w:cs="Arial"/>
                <w:lang w:eastAsia="en-GB"/>
              </w:rPr>
              <w:t xml:space="preserve"> military policing. Look at their different aims and their effectiveness. Learners research the history of policing in their culture and context and see where it started and how and why this has changed. </w:t>
            </w:r>
            <w:r w:rsidR="002C3C6E">
              <w:rPr>
                <w:rFonts w:ascii="Arial" w:hAnsi="Arial" w:cs="Arial"/>
                <w:lang w:eastAsia="en-GB"/>
              </w:rPr>
              <w:t>If available invite</w:t>
            </w:r>
            <w:r w:rsidRPr="00262E32">
              <w:rPr>
                <w:rFonts w:ascii="Arial" w:hAnsi="Arial" w:cs="Arial"/>
                <w:lang w:eastAsia="en-GB"/>
              </w:rPr>
              <w:t xml:space="preserve"> an external speaker into school for your learners to ask pre-prepared question on policing and law enforcement. </w:t>
            </w:r>
            <w:r>
              <w:rPr>
                <w:rFonts w:ascii="Arial" w:hAnsi="Arial" w:cs="Arial"/>
                <w:b/>
                <w:lang w:eastAsia="en-GB"/>
              </w:rPr>
              <w:t>(I</w:t>
            </w:r>
            <w:r w:rsidRPr="00262E32">
              <w:rPr>
                <w:rFonts w:ascii="Arial" w:hAnsi="Arial" w:cs="Arial"/>
                <w:b/>
                <w:lang w:eastAsia="en-GB"/>
              </w:rPr>
              <w:t>)</w:t>
            </w:r>
          </w:p>
          <w:p w14:paraId="6DBC756F" w14:textId="77777777" w:rsidR="008B15F3" w:rsidRDefault="008B15F3" w:rsidP="008B15F3">
            <w:pPr>
              <w:pStyle w:val="CommentText"/>
              <w:rPr>
                <w:rFonts w:ascii="Arial" w:hAnsi="Arial" w:cs="Arial"/>
                <w:b/>
                <w:lang w:eastAsia="en-GB"/>
              </w:rPr>
            </w:pPr>
          </w:p>
          <w:p w14:paraId="6DBC7570" w14:textId="77777777" w:rsidR="008B15F3" w:rsidRPr="008B15F3" w:rsidRDefault="00000000" w:rsidP="002C3C6E">
            <w:pPr>
              <w:autoSpaceDE w:val="0"/>
              <w:autoSpaceDN w:val="0"/>
              <w:adjustRightInd w:val="0"/>
              <w:spacing w:before="60" w:after="60"/>
              <w:rPr>
                <w:rStyle w:val="watch-title"/>
                <w:rFonts w:ascii="Arial" w:hAnsi="Arial" w:cs="Arial"/>
                <w:color w:val="222222"/>
                <w:kern w:val="36"/>
                <w:sz w:val="20"/>
                <w:szCs w:val="20"/>
              </w:rPr>
            </w:pPr>
            <w:hyperlink r:id="rId310" w:history="1">
              <w:r w:rsidR="008B15F3" w:rsidRPr="00262E32">
                <w:rPr>
                  <w:rStyle w:val="Hyperlink"/>
                  <w:rFonts w:ascii="Arial" w:hAnsi="Arial" w:cs="Arial"/>
                  <w:sz w:val="20"/>
                  <w:szCs w:val="20"/>
                </w:rPr>
                <w:t>www.youtube.com/watch?v=SXvwDoJohnI</w:t>
              </w:r>
            </w:hyperlink>
            <w:r w:rsidR="008B15F3">
              <w:t xml:space="preserve"> </w:t>
            </w:r>
            <w:r w:rsidR="008B15F3" w:rsidRPr="008B15F3">
              <w:rPr>
                <w:rStyle w:val="Hyperlink"/>
                <w:rFonts w:ascii="Arial" w:hAnsi="Arial" w:cs="Arial"/>
                <w:color w:val="auto"/>
                <w:sz w:val="20"/>
                <w:szCs w:val="20"/>
                <w:u w:val="none"/>
              </w:rPr>
              <w:t xml:space="preserve">(‘A </w:t>
            </w:r>
            <w:r w:rsidR="008B15F3" w:rsidRPr="008B15F3">
              <w:rPr>
                <w:rStyle w:val="watch-title"/>
                <w:rFonts w:ascii="Arial" w:hAnsi="Arial" w:cs="Arial"/>
                <w:color w:val="222222"/>
                <w:kern w:val="36"/>
                <w:sz w:val="20"/>
                <w:szCs w:val="20"/>
              </w:rPr>
              <w:t>Conversation with Bangladesh: Community Policing and Law Enforcement Training’)</w:t>
            </w:r>
          </w:p>
          <w:p w14:paraId="6DBC7572" w14:textId="77777777" w:rsidR="00A71621" w:rsidRDefault="00000000" w:rsidP="002C3C6E">
            <w:pPr>
              <w:pStyle w:val="BodyText"/>
              <w:spacing w:before="60" w:after="60"/>
              <w:rPr>
                <w:rStyle w:val="Hyperlink"/>
                <w:rFonts w:cs="Arial"/>
              </w:rPr>
            </w:pPr>
            <w:hyperlink r:id="rId311" w:history="1">
              <w:r w:rsidR="008B15F3" w:rsidRPr="00262E32">
                <w:rPr>
                  <w:rStyle w:val="Hyperlink"/>
                  <w:rFonts w:cs="Arial"/>
                </w:rPr>
                <w:t>www.youtube.com/watch?v=9P48YT61zII</w:t>
              </w:r>
            </w:hyperlink>
            <w:r w:rsidR="008B15F3" w:rsidRPr="00262E32">
              <w:rPr>
                <w:rStyle w:val="Hyperlink"/>
                <w:rFonts w:cs="Arial"/>
              </w:rPr>
              <w:t xml:space="preserve"> </w:t>
            </w:r>
            <w:r w:rsidR="008B15F3" w:rsidRPr="00DC62F6">
              <w:rPr>
                <w:rStyle w:val="Hyperlink"/>
                <w:rFonts w:cs="Arial"/>
                <w:u w:val="none"/>
              </w:rPr>
              <w:t xml:space="preserve"> (History of the British Police Force)</w:t>
            </w:r>
          </w:p>
          <w:p w14:paraId="6DBC7574" w14:textId="77777777" w:rsidR="00670228" w:rsidRPr="00670228" w:rsidRDefault="00670228" w:rsidP="002C3C6E">
            <w:pPr>
              <w:pStyle w:val="BodyText"/>
              <w:spacing w:before="60" w:after="60"/>
              <w:rPr>
                <w:rStyle w:val="Hyperlink"/>
                <w:rFonts w:cs="Arial"/>
                <w:u w:val="none"/>
              </w:rPr>
            </w:pPr>
            <w:r w:rsidRPr="00670228">
              <w:rPr>
                <w:rStyle w:val="Hyperlink"/>
                <w:rFonts w:cs="Arial"/>
                <w:u w:val="none"/>
              </w:rPr>
              <w:t xml:space="preserve">Proactive policing? </w:t>
            </w:r>
            <w:hyperlink r:id="rId312" w:history="1">
              <w:r w:rsidRPr="004A4364">
                <w:rPr>
                  <w:rStyle w:val="Hyperlink"/>
                  <w:rFonts w:cs="Arial"/>
                </w:rPr>
                <w:t>https://youtu.be/dTJ_9rwISfY</w:t>
              </w:r>
            </w:hyperlink>
            <w:r>
              <w:rPr>
                <w:rStyle w:val="Hyperlink"/>
                <w:rFonts w:cs="Arial"/>
                <w:u w:val="none"/>
              </w:rPr>
              <w:t xml:space="preserve"> </w:t>
            </w:r>
          </w:p>
          <w:p w14:paraId="6DBC7576" w14:textId="77777777" w:rsidR="00670228" w:rsidRDefault="00670228" w:rsidP="002C3C6E">
            <w:pPr>
              <w:autoSpaceDE w:val="0"/>
              <w:autoSpaceDN w:val="0"/>
              <w:adjustRightInd w:val="0"/>
              <w:spacing w:before="60" w:after="60"/>
              <w:rPr>
                <w:rStyle w:val="watch-title"/>
                <w:rFonts w:ascii="Arial" w:hAnsi="Arial" w:cs="Arial"/>
                <w:kern w:val="36"/>
                <w:sz w:val="20"/>
                <w:szCs w:val="20"/>
              </w:rPr>
            </w:pPr>
            <w:r>
              <w:rPr>
                <w:rStyle w:val="watch-title"/>
                <w:rFonts w:ascii="Arial" w:hAnsi="Arial" w:cs="Arial"/>
                <w:kern w:val="36"/>
                <w:sz w:val="20"/>
                <w:szCs w:val="20"/>
              </w:rPr>
              <w:t xml:space="preserve">Surveillance  </w:t>
            </w:r>
            <w:hyperlink r:id="rId313" w:history="1">
              <w:r w:rsidRPr="004A4364">
                <w:rPr>
                  <w:rStyle w:val="Hyperlink"/>
                  <w:rFonts w:ascii="Arial" w:hAnsi="Arial" w:cs="Arial"/>
                  <w:kern w:val="36"/>
                  <w:sz w:val="20"/>
                  <w:szCs w:val="20"/>
                </w:rPr>
                <w:t>https://youtu.be/8ZdyMfsrghw</w:t>
              </w:r>
            </w:hyperlink>
            <w:r>
              <w:rPr>
                <w:rStyle w:val="watch-title"/>
                <w:rFonts w:ascii="Arial" w:hAnsi="Arial" w:cs="Arial"/>
                <w:kern w:val="36"/>
                <w:sz w:val="20"/>
                <w:szCs w:val="20"/>
              </w:rPr>
              <w:t xml:space="preserve"> </w:t>
            </w:r>
          </w:p>
          <w:p w14:paraId="4DBF9759" w14:textId="77777777" w:rsidR="004F281C" w:rsidRPr="002C3C6E" w:rsidRDefault="004F281C" w:rsidP="00670228">
            <w:pPr>
              <w:autoSpaceDE w:val="0"/>
              <w:autoSpaceDN w:val="0"/>
              <w:adjustRightInd w:val="0"/>
              <w:rPr>
                <w:rStyle w:val="Hyperlink"/>
                <w:color w:val="auto"/>
                <w:sz w:val="20"/>
                <w:szCs w:val="20"/>
              </w:rPr>
            </w:pPr>
          </w:p>
          <w:p w14:paraId="6DBC757A" w14:textId="4C603E43" w:rsidR="00D64CDE" w:rsidRPr="00022D24" w:rsidRDefault="00D64CDE" w:rsidP="00022D24">
            <w:pPr>
              <w:autoSpaceDE w:val="0"/>
              <w:autoSpaceDN w:val="0"/>
              <w:adjustRightInd w:val="0"/>
              <w:rPr>
                <w:rFonts w:ascii="Arial" w:hAnsi="Arial" w:cs="Arial"/>
                <w:sz w:val="20"/>
                <w:szCs w:val="20"/>
                <w:lang w:eastAsia="en-GB"/>
              </w:rPr>
            </w:pPr>
            <w:r>
              <w:rPr>
                <w:rFonts w:ascii="Arial" w:hAnsi="Arial" w:cs="Arial"/>
                <w:b/>
                <w:sz w:val="20"/>
                <w:szCs w:val="20"/>
                <w:lang w:eastAsia="en-GB"/>
              </w:rPr>
              <w:t>Formative assessment:</w:t>
            </w:r>
            <w:r w:rsidRPr="00262E32">
              <w:rPr>
                <w:rFonts w:ascii="Arial" w:hAnsi="Arial" w:cs="Arial"/>
                <w:sz w:val="20"/>
                <w:szCs w:val="20"/>
                <w:lang w:eastAsia="en-GB"/>
              </w:rPr>
              <w:t xml:space="preserve"> Consider a knowledge-based test</w:t>
            </w:r>
            <w:r w:rsidR="002C3C6E">
              <w:rPr>
                <w:rFonts w:ascii="Arial" w:hAnsi="Arial" w:cs="Arial"/>
                <w:sz w:val="20"/>
                <w:szCs w:val="20"/>
                <w:lang w:eastAsia="en-GB"/>
              </w:rPr>
              <w:t xml:space="preserve"> and th</w:t>
            </w:r>
            <w:r w:rsidRPr="00262E32">
              <w:rPr>
                <w:rFonts w:ascii="Arial" w:hAnsi="Arial" w:cs="Arial"/>
                <w:sz w:val="20"/>
                <w:szCs w:val="20"/>
                <w:lang w:eastAsia="en-GB"/>
              </w:rPr>
              <w:t xml:space="preserve">en move on to exam-questions – model these and show examples, clarify command </w:t>
            </w:r>
            <w:proofErr w:type="gramStart"/>
            <w:r w:rsidRPr="00262E32">
              <w:rPr>
                <w:rFonts w:ascii="Arial" w:hAnsi="Arial" w:cs="Arial"/>
                <w:sz w:val="20"/>
                <w:szCs w:val="20"/>
                <w:lang w:eastAsia="en-GB"/>
              </w:rPr>
              <w:t>words</w:t>
            </w:r>
            <w:proofErr w:type="gramEnd"/>
            <w:r w:rsidRPr="00262E32">
              <w:rPr>
                <w:rFonts w:ascii="Arial" w:hAnsi="Arial" w:cs="Arial"/>
                <w:sz w:val="20"/>
                <w:szCs w:val="20"/>
                <w:lang w:eastAsia="en-GB"/>
              </w:rPr>
              <w:t xml:space="preserve"> and set for learners to complete as homework or timed questions. Consider peer marking to consolidate understanding of the mark schemes and question</w:t>
            </w:r>
            <w:r w:rsidR="002C3C6E">
              <w:rPr>
                <w:rFonts w:ascii="Arial" w:hAnsi="Arial" w:cs="Arial"/>
                <w:sz w:val="20"/>
                <w:szCs w:val="20"/>
                <w:lang w:eastAsia="en-GB"/>
              </w:rPr>
              <w:t>s</w:t>
            </w:r>
            <w:r w:rsidRPr="00DC63CC">
              <w:rPr>
                <w:rFonts w:ascii="Arial" w:hAnsi="Arial" w:cs="Arial"/>
                <w:sz w:val="20"/>
                <w:szCs w:val="20"/>
                <w:lang w:eastAsia="en-GB"/>
              </w:rPr>
              <w:t>.</w:t>
            </w:r>
            <w:r w:rsidRPr="00DC63CC">
              <w:rPr>
                <w:rFonts w:ascii="Arial" w:hAnsi="Arial" w:cs="Arial"/>
                <w:b/>
                <w:sz w:val="20"/>
                <w:szCs w:val="20"/>
                <w:lang w:eastAsia="en-GB"/>
              </w:rPr>
              <w:t xml:space="preserve"> (</w:t>
            </w:r>
            <w:r w:rsidR="0085172C">
              <w:rPr>
                <w:rFonts w:ascii="Arial" w:hAnsi="Arial" w:cs="Arial"/>
                <w:b/>
                <w:sz w:val="20"/>
                <w:szCs w:val="20"/>
                <w:lang w:eastAsia="en-GB"/>
              </w:rPr>
              <w:t xml:space="preserve">I) </w:t>
            </w:r>
            <w:r w:rsidRPr="00DC63CC">
              <w:rPr>
                <w:rFonts w:ascii="Arial" w:hAnsi="Arial" w:cs="Arial"/>
                <w:b/>
                <w:sz w:val="20"/>
                <w:szCs w:val="20"/>
                <w:lang w:eastAsia="en-GB"/>
              </w:rPr>
              <w:t>F)</w:t>
            </w:r>
          </w:p>
        </w:tc>
      </w:tr>
      <w:tr w:rsidR="00DE7DB3" w:rsidRPr="004A4E17" w14:paraId="6DBC757D" w14:textId="77777777" w:rsidTr="00393B97">
        <w:trPr>
          <w:tblHeader/>
        </w:trPr>
        <w:tc>
          <w:tcPr>
            <w:tcW w:w="14601" w:type="dxa"/>
            <w:gridSpan w:val="3"/>
            <w:shd w:val="clear" w:color="auto" w:fill="EA5B0C"/>
            <w:tcMar>
              <w:top w:w="113" w:type="dxa"/>
              <w:bottom w:w="113" w:type="dxa"/>
            </w:tcMar>
            <w:vAlign w:val="center"/>
          </w:tcPr>
          <w:p w14:paraId="6DBC757C" w14:textId="77777777" w:rsidR="00DE7DB3" w:rsidRPr="00FB2E1E" w:rsidRDefault="00DE7DB3"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DE7DB3" w:rsidRPr="004A4E17" w14:paraId="6DBC758A" w14:textId="77777777" w:rsidTr="00393B97">
        <w:tblPrEx>
          <w:tblCellMar>
            <w:top w:w="0" w:type="dxa"/>
            <w:bottom w:w="0" w:type="dxa"/>
          </w:tblCellMar>
        </w:tblPrEx>
        <w:tc>
          <w:tcPr>
            <w:tcW w:w="14601" w:type="dxa"/>
            <w:gridSpan w:val="3"/>
            <w:tcMar>
              <w:top w:w="113" w:type="dxa"/>
              <w:bottom w:w="113" w:type="dxa"/>
            </w:tcMar>
          </w:tcPr>
          <w:p w14:paraId="6DBC757E" w14:textId="77777777" w:rsidR="00DE7DB3" w:rsidRDefault="00DE7DB3" w:rsidP="00393B97">
            <w:pPr>
              <w:pStyle w:val="BodyText"/>
              <w:rPr>
                <w:rStyle w:val="Bold"/>
              </w:rPr>
            </w:pPr>
            <w:r>
              <w:rPr>
                <w:lang w:eastAsia="en-GB"/>
              </w:rPr>
              <w:t xml:space="preserve">Past/specimen papers and mark schemes are available to download from the </w:t>
            </w:r>
            <w:hyperlink r:id="rId314" w:history="1">
              <w:r>
                <w:rPr>
                  <w:rStyle w:val="Hyperlink"/>
                </w:rPr>
                <w:t>School Support Hub</w:t>
              </w:r>
            </w:hyperlink>
            <w:r w:rsidR="00EA3B2B">
              <w:t xml:space="preserve"> </w:t>
            </w:r>
            <w:r>
              <w:rPr>
                <w:rStyle w:val="Bold"/>
              </w:rPr>
              <w:t>(F)</w:t>
            </w:r>
          </w:p>
          <w:p w14:paraId="6DBC757F" w14:textId="77777777" w:rsidR="0084798E" w:rsidRDefault="0084798E" w:rsidP="006E6F62">
            <w:pPr>
              <w:pStyle w:val="BodyText"/>
              <w:rPr>
                <w:rStyle w:val="Bold"/>
                <w:bCs/>
                <w:iCs/>
                <w:color w:val="FF0000"/>
              </w:rPr>
            </w:pPr>
          </w:p>
          <w:p w14:paraId="6DBC7581" w14:textId="77777777" w:rsidR="006E6F62" w:rsidRPr="004F281C" w:rsidRDefault="006E6F62" w:rsidP="006E6F62">
            <w:pPr>
              <w:rPr>
                <w:rFonts w:ascii="Arial" w:hAnsi="Arial" w:cs="Arial"/>
                <w:color w:val="000000"/>
                <w:sz w:val="20"/>
                <w:szCs w:val="20"/>
              </w:rPr>
            </w:pPr>
            <w:r w:rsidRPr="004F281C">
              <w:rPr>
                <w:rFonts w:ascii="Arial" w:hAnsi="Arial" w:cs="Arial"/>
                <w:color w:val="000000"/>
                <w:sz w:val="20"/>
                <w:szCs w:val="20"/>
              </w:rPr>
              <w:t>2025 Specimen Paper 2, Q3</w:t>
            </w:r>
          </w:p>
          <w:p w14:paraId="6DBC7582" w14:textId="77777777" w:rsidR="006E6F62" w:rsidRPr="004F281C" w:rsidRDefault="00EA3B2B" w:rsidP="006E6F62">
            <w:pPr>
              <w:rPr>
                <w:rFonts w:ascii="Arial" w:hAnsi="Arial" w:cs="Arial"/>
                <w:color w:val="000000"/>
                <w:sz w:val="20"/>
                <w:szCs w:val="20"/>
              </w:rPr>
            </w:pPr>
            <w:r w:rsidRPr="004F281C">
              <w:rPr>
                <w:rFonts w:ascii="Arial" w:hAnsi="Arial" w:cs="Arial"/>
                <w:color w:val="000000"/>
                <w:sz w:val="20"/>
                <w:szCs w:val="20"/>
              </w:rPr>
              <w:t>Nov 2022 Paper 21</w:t>
            </w:r>
            <w:r w:rsidR="006E6F62" w:rsidRPr="004F281C">
              <w:rPr>
                <w:rFonts w:ascii="Arial" w:hAnsi="Arial" w:cs="Arial"/>
                <w:color w:val="000000"/>
                <w:sz w:val="20"/>
                <w:szCs w:val="20"/>
              </w:rPr>
              <w:t xml:space="preserve"> Q3</w:t>
            </w:r>
          </w:p>
          <w:p w14:paraId="6DBC7583" w14:textId="77777777" w:rsidR="00EA3B2B" w:rsidRPr="004F281C" w:rsidRDefault="00EA3B2B" w:rsidP="00EA3B2B">
            <w:pPr>
              <w:rPr>
                <w:rFonts w:ascii="Arial" w:hAnsi="Arial" w:cs="Arial"/>
                <w:color w:val="000000"/>
                <w:sz w:val="20"/>
                <w:szCs w:val="20"/>
              </w:rPr>
            </w:pPr>
            <w:r w:rsidRPr="004F281C">
              <w:rPr>
                <w:rFonts w:ascii="Arial" w:hAnsi="Arial" w:cs="Arial"/>
                <w:color w:val="000000"/>
                <w:sz w:val="20"/>
                <w:szCs w:val="20"/>
              </w:rPr>
              <w:t>Nov 2022 Paper 22 Q3</w:t>
            </w:r>
          </w:p>
          <w:p w14:paraId="6DBC7584" w14:textId="77777777" w:rsidR="006E6F62" w:rsidRPr="004F281C" w:rsidRDefault="006E6F62" w:rsidP="006E6F62">
            <w:pPr>
              <w:rPr>
                <w:rFonts w:ascii="Arial" w:hAnsi="Arial" w:cs="Arial"/>
                <w:color w:val="000000"/>
                <w:sz w:val="20"/>
                <w:szCs w:val="20"/>
              </w:rPr>
            </w:pPr>
            <w:r w:rsidRPr="004F281C">
              <w:rPr>
                <w:rFonts w:ascii="Arial" w:hAnsi="Arial" w:cs="Arial"/>
                <w:color w:val="000000"/>
                <w:sz w:val="20"/>
                <w:szCs w:val="20"/>
              </w:rPr>
              <w:t>Jun 2022 Paper 21 Q3</w:t>
            </w:r>
          </w:p>
          <w:p w14:paraId="6DBC7585" w14:textId="77777777" w:rsidR="006E6F62" w:rsidRPr="004F281C" w:rsidRDefault="006E6F62" w:rsidP="006E6F62">
            <w:pPr>
              <w:rPr>
                <w:rFonts w:ascii="Arial" w:hAnsi="Arial" w:cs="Arial"/>
                <w:color w:val="000000"/>
                <w:sz w:val="20"/>
                <w:szCs w:val="20"/>
              </w:rPr>
            </w:pPr>
            <w:r w:rsidRPr="004F281C">
              <w:rPr>
                <w:rFonts w:ascii="Arial" w:hAnsi="Arial" w:cs="Arial"/>
                <w:color w:val="000000"/>
                <w:sz w:val="20"/>
                <w:szCs w:val="20"/>
              </w:rPr>
              <w:t>Jun 2022 Paper 22 Q3</w:t>
            </w:r>
          </w:p>
          <w:p w14:paraId="6DBC7586" w14:textId="77777777" w:rsidR="006E6F62" w:rsidRPr="004F281C" w:rsidRDefault="006E6F62" w:rsidP="006E6F62">
            <w:pPr>
              <w:rPr>
                <w:rFonts w:ascii="Arial" w:hAnsi="Arial" w:cs="Arial"/>
                <w:color w:val="000000"/>
                <w:sz w:val="20"/>
                <w:szCs w:val="20"/>
              </w:rPr>
            </w:pPr>
            <w:r w:rsidRPr="004F281C">
              <w:rPr>
                <w:rFonts w:ascii="Arial" w:hAnsi="Arial" w:cs="Arial"/>
                <w:color w:val="000000"/>
                <w:sz w:val="20"/>
                <w:szCs w:val="20"/>
              </w:rPr>
              <w:t>Nov 2021 Paper 21 Q3</w:t>
            </w:r>
          </w:p>
          <w:p w14:paraId="6DBC7587" w14:textId="77777777" w:rsidR="006E6F62" w:rsidRPr="004F281C" w:rsidRDefault="006E6F62" w:rsidP="006E6F62">
            <w:pPr>
              <w:pStyle w:val="BodyText"/>
              <w:rPr>
                <w:color w:val="000000"/>
              </w:rPr>
            </w:pPr>
            <w:r w:rsidRPr="004F281C">
              <w:rPr>
                <w:color w:val="000000"/>
              </w:rPr>
              <w:t>Jun 2021 Paper 21 Q3</w:t>
            </w:r>
          </w:p>
          <w:p w14:paraId="6DBC7588" w14:textId="77777777" w:rsidR="006E6F62" w:rsidRPr="004F281C" w:rsidRDefault="006E6F62" w:rsidP="006E6F62">
            <w:pPr>
              <w:pStyle w:val="BodyText"/>
              <w:rPr>
                <w:color w:val="000000"/>
              </w:rPr>
            </w:pPr>
            <w:r w:rsidRPr="004F281C">
              <w:rPr>
                <w:color w:val="000000"/>
              </w:rPr>
              <w:t>Jun 2021 Paper 22 Q3</w:t>
            </w:r>
          </w:p>
          <w:p w14:paraId="6DBC7589" w14:textId="77777777" w:rsidR="006E6F62" w:rsidRPr="004E2FD6" w:rsidRDefault="00EA3B2B" w:rsidP="006E6F62">
            <w:pPr>
              <w:pStyle w:val="BodyText"/>
              <w:rPr>
                <w:i/>
              </w:rPr>
            </w:pPr>
            <w:r w:rsidRPr="004F281C">
              <w:rPr>
                <w:color w:val="000000"/>
              </w:rPr>
              <w:t xml:space="preserve">Jun 2020 </w:t>
            </w:r>
            <w:r w:rsidR="006E6F62" w:rsidRPr="004F281C">
              <w:rPr>
                <w:color w:val="000000"/>
              </w:rPr>
              <w:t>Paper 22 Q3</w:t>
            </w:r>
          </w:p>
        </w:tc>
      </w:tr>
    </w:tbl>
    <w:p w14:paraId="6DBC758B"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6DBC758C" w14:textId="77777777" w:rsidR="00243DEF" w:rsidRPr="002E041D" w:rsidRDefault="00243DEF" w:rsidP="00243DEF">
      <w:pPr>
        <w:pStyle w:val="Heading1"/>
      </w:pPr>
      <w:bookmarkStart w:id="11" w:name="_Toc130202092"/>
      <w:r w:rsidRPr="002E041D">
        <w:t>Appendix 1</w:t>
      </w:r>
      <w:bookmarkEnd w:id="11"/>
    </w:p>
    <w:p w14:paraId="708B2E22" w14:textId="4322C00D" w:rsidR="003947CA" w:rsidRPr="007C0CE3" w:rsidRDefault="007C0CE3" w:rsidP="00097095">
      <w:pPr>
        <w:spacing w:after="120"/>
        <w:rPr>
          <w:rFonts w:ascii="Arial" w:hAnsi="Arial"/>
          <w:b/>
        </w:rPr>
      </w:pPr>
      <w:r w:rsidRPr="007C0CE3">
        <w:rPr>
          <w:rFonts w:ascii="Arial" w:hAnsi="Arial"/>
          <w:b/>
        </w:rPr>
        <w:t>Sample lesson plan</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58" w:type="dxa"/>
          <w:left w:w="115" w:type="dxa"/>
          <w:right w:w="115" w:type="dxa"/>
        </w:tblCellMar>
        <w:tblLook w:val="01E0" w:firstRow="1" w:lastRow="1" w:firstColumn="1" w:lastColumn="1" w:noHBand="0" w:noVBand="0"/>
      </w:tblPr>
      <w:tblGrid>
        <w:gridCol w:w="3043"/>
        <w:gridCol w:w="4752"/>
        <w:gridCol w:w="4925"/>
      </w:tblGrid>
      <w:tr w:rsidR="00097095" w:rsidRPr="00097095" w14:paraId="508A170F" w14:textId="77777777" w:rsidTr="002F51C4">
        <w:trPr>
          <w:tblHeader/>
          <w:jc w:val="center"/>
        </w:trPr>
        <w:tc>
          <w:tcPr>
            <w:tcW w:w="3043" w:type="dxa"/>
            <w:shd w:val="clear" w:color="auto" w:fill="EA5B0C"/>
          </w:tcPr>
          <w:p w14:paraId="484D02AC" w14:textId="77777777" w:rsidR="007C0CE3" w:rsidRPr="00097095" w:rsidRDefault="007C0CE3" w:rsidP="00097095">
            <w:pPr>
              <w:pStyle w:val="Btext"/>
              <w:spacing w:before="60" w:after="60"/>
              <w:rPr>
                <w:rFonts w:cs="Arial"/>
                <w:b/>
                <w:color w:val="FFFFFF" w:themeColor="background1"/>
              </w:rPr>
            </w:pPr>
            <w:r w:rsidRPr="00097095">
              <w:rPr>
                <w:rFonts w:cs="Arial"/>
                <w:b/>
                <w:color w:val="FFFFFF" w:themeColor="background1"/>
              </w:rPr>
              <w:t>Lesson</w:t>
            </w:r>
          </w:p>
        </w:tc>
        <w:tc>
          <w:tcPr>
            <w:tcW w:w="9677" w:type="dxa"/>
            <w:gridSpan w:val="2"/>
            <w:shd w:val="clear" w:color="auto" w:fill="EA5B0C"/>
          </w:tcPr>
          <w:p w14:paraId="4D6C5873" w14:textId="77777777" w:rsidR="007C0CE3" w:rsidRPr="00097095" w:rsidRDefault="007C0CE3" w:rsidP="00097095">
            <w:pPr>
              <w:pStyle w:val="Btext"/>
              <w:spacing w:before="60" w:after="60"/>
              <w:rPr>
                <w:rFonts w:cs="Arial"/>
                <w:b/>
                <w:color w:val="FFFFFF" w:themeColor="background1"/>
              </w:rPr>
            </w:pPr>
            <w:r w:rsidRPr="00097095">
              <w:rPr>
                <w:rFonts w:cs="Arial"/>
                <w:b/>
                <w:color w:val="FFFFFF" w:themeColor="background1"/>
              </w:rPr>
              <w:t>Life chances on the RMS Titanic</w:t>
            </w:r>
          </w:p>
        </w:tc>
      </w:tr>
      <w:tr w:rsidR="007C0CE3" w:rsidRPr="0035041E" w14:paraId="044C693D" w14:textId="77777777" w:rsidTr="00097095">
        <w:trPr>
          <w:trHeight w:val="499"/>
          <w:jc w:val="center"/>
        </w:trPr>
        <w:tc>
          <w:tcPr>
            <w:tcW w:w="3043" w:type="dxa"/>
            <w:shd w:val="clear" w:color="auto" w:fill="auto"/>
          </w:tcPr>
          <w:p w14:paraId="5CA367C6" w14:textId="77777777" w:rsidR="007C0CE3" w:rsidRPr="0035041E" w:rsidRDefault="007C0CE3" w:rsidP="00097095">
            <w:pPr>
              <w:pStyle w:val="Btext"/>
              <w:spacing w:before="60" w:after="60"/>
              <w:rPr>
                <w:rFonts w:cs="Arial"/>
                <w:b/>
              </w:rPr>
            </w:pPr>
            <w:r w:rsidRPr="0035041E">
              <w:rPr>
                <w:rFonts w:cs="Arial"/>
                <w:b/>
              </w:rPr>
              <w:t>Date</w:t>
            </w:r>
          </w:p>
        </w:tc>
        <w:tc>
          <w:tcPr>
            <w:tcW w:w="9677" w:type="dxa"/>
            <w:gridSpan w:val="2"/>
            <w:shd w:val="clear" w:color="auto" w:fill="auto"/>
          </w:tcPr>
          <w:p w14:paraId="03D10228" w14:textId="77777777" w:rsidR="007C0CE3" w:rsidRPr="0035041E" w:rsidRDefault="007C0CE3" w:rsidP="00097095">
            <w:pPr>
              <w:pStyle w:val="Btext"/>
              <w:spacing w:before="60" w:after="60"/>
              <w:rPr>
                <w:rFonts w:cs="Arial"/>
                <w:b/>
              </w:rPr>
            </w:pPr>
          </w:p>
        </w:tc>
      </w:tr>
      <w:tr w:rsidR="007C0CE3" w:rsidRPr="0035041E" w14:paraId="43AB5024" w14:textId="77777777" w:rsidTr="00097095">
        <w:trPr>
          <w:trHeight w:val="580"/>
          <w:jc w:val="center"/>
        </w:trPr>
        <w:tc>
          <w:tcPr>
            <w:tcW w:w="3043" w:type="dxa"/>
            <w:shd w:val="clear" w:color="auto" w:fill="auto"/>
          </w:tcPr>
          <w:p w14:paraId="026DFF30" w14:textId="77777777" w:rsidR="007C0CE3" w:rsidRPr="0035041E" w:rsidRDefault="007C0CE3" w:rsidP="00097095">
            <w:pPr>
              <w:pStyle w:val="Btext"/>
              <w:spacing w:before="60" w:after="60"/>
              <w:rPr>
                <w:rFonts w:cs="Arial"/>
                <w:b/>
              </w:rPr>
            </w:pPr>
            <w:r w:rsidRPr="0035041E">
              <w:rPr>
                <w:rFonts w:cs="Arial"/>
                <w:b/>
              </w:rPr>
              <w:t>Class</w:t>
            </w:r>
          </w:p>
        </w:tc>
        <w:tc>
          <w:tcPr>
            <w:tcW w:w="9677" w:type="dxa"/>
            <w:gridSpan w:val="2"/>
            <w:shd w:val="clear" w:color="auto" w:fill="auto"/>
          </w:tcPr>
          <w:p w14:paraId="50E3867D" w14:textId="77777777" w:rsidR="007C0CE3" w:rsidRPr="0035041E" w:rsidRDefault="007C0CE3" w:rsidP="00097095">
            <w:pPr>
              <w:pStyle w:val="Btext"/>
              <w:spacing w:before="60" w:after="60"/>
              <w:rPr>
                <w:rFonts w:cs="Arial"/>
                <w:b/>
              </w:rPr>
            </w:pPr>
          </w:p>
        </w:tc>
      </w:tr>
      <w:tr w:rsidR="007C0CE3" w:rsidRPr="0035041E" w14:paraId="514A5A3B" w14:textId="77777777" w:rsidTr="00097095">
        <w:trPr>
          <w:jc w:val="center"/>
        </w:trPr>
        <w:tc>
          <w:tcPr>
            <w:tcW w:w="3043" w:type="dxa"/>
            <w:shd w:val="clear" w:color="auto" w:fill="auto"/>
          </w:tcPr>
          <w:p w14:paraId="1E2E40AF" w14:textId="77777777" w:rsidR="007C0CE3" w:rsidRPr="0035041E" w:rsidRDefault="007C0CE3" w:rsidP="00097095">
            <w:pPr>
              <w:pStyle w:val="Btext"/>
              <w:spacing w:before="60" w:after="60"/>
              <w:rPr>
                <w:rFonts w:cs="Arial"/>
                <w:b/>
              </w:rPr>
            </w:pPr>
            <w:r w:rsidRPr="0035041E">
              <w:rPr>
                <w:rFonts w:cs="Arial"/>
                <w:b/>
              </w:rPr>
              <w:t>Teaching aims</w:t>
            </w:r>
          </w:p>
        </w:tc>
        <w:tc>
          <w:tcPr>
            <w:tcW w:w="9677" w:type="dxa"/>
            <w:gridSpan w:val="2"/>
            <w:shd w:val="clear" w:color="auto" w:fill="auto"/>
          </w:tcPr>
          <w:p w14:paraId="6F74379D" w14:textId="77777777" w:rsidR="007C0CE3" w:rsidRPr="0035041E" w:rsidRDefault="007C0CE3" w:rsidP="00097095">
            <w:pPr>
              <w:pStyle w:val="Btext"/>
              <w:spacing w:before="60" w:after="60"/>
              <w:rPr>
                <w:rFonts w:cs="Arial"/>
                <w:i/>
                <w:iCs/>
              </w:rPr>
            </w:pPr>
            <w:r w:rsidRPr="0035041E">
              <w:rPr>
                <w:rFonts w:cs="Arial"/>
                <w:i/>
                <w:iCs/>
              </w:rPr>
              <w:t>(list only two or three, don’t be over-ambitious)</w:t>
            </w:r>
          </w:p>
          <w:p w14:paraId="58866B29" w14:textId="77777777" w:rsidR="007C0CE3" w:rsidRPr="0035041E" w:rsidRDefault="007C0CE3" w:rsidP="00097095">
            <w:pPr>
              <w:pStyle w:val="Btext"/>
              <w:spacing w:before="60" w:after="60"/>
              <w:rPr>
                <w:rFonts w:cs="Arial"/>
              </w:rPr>
            </w:pPr>
            <w:r w:rsidRPr="0035041E">
              <w:rPr>
                <w:rFonts w:cs="Arial"/>
              </w:rPr>
              <w:t xml:space="preserve">To ensure learners can confidently use and analyse evidence. </w:t>
            </w:r>
          </w:p>
          <w:p w14:paraId="55665150" w14:textId="59B35104" w:rsidR="007C0CE3" w:rsidRPr="0035041E" w:rsidRDefault="007C0CE3" w:rsidP="00097095">
            <w:pPr>
              <w:pStyle w:val="Btext"/>
              <w:spacing w:before="60" w:after="60"/>
              <w:rPr>
                <w:rFonts w:cs="Arial"/>
              </w:rPr>
            </w:pPr>
            <w:r w:rsidRPr="0035041E">
              <w:rPr>
                <w:rFonts w:cs="Arial"/>
              </w:rPr>
              <w:t xml:space="preserve">To enjoy the study of statistical evidence. </w:t>
            </w:r>
          </w:p>
        </w:tc>
      </w:tr>
      <w:tr w:rsidR="007C0CE3" w:rsidRPr="0035041E" w14:paraId="42BB5371" w14:textId="77777777" w:rsidTr="00097095">
        <w:trPr>
          <w:jc w:val="center"/>
        </w:trPr>
        <w:tc>
          <w:tcPr>
            <w:tcW w:w="3043" w:type="dxa"/>
            <w:shd w:val="clear" w:color="auto" w:fill="auto"/>
          </w:tcPr>
          <w:p w14:paraId="2C74600D" w14:textId="77777777" w:rsidR="007C0CE3" w:rsidRPr="0035041E" w:rsidRDefault="007C0CE3" w:rsidP="00097095">
            <w:pPr>
              <w:pStyle w:val="Btext"/>
              <w:spacing w:before="60" w:after="60"/>
              <w:rPr>
                <w:rFonts w:cs="Arial"/>
                <w:b/>
              </w:rPr>
            </w:pPr>
            <w:r w:rsidRPr="0035041E">
              <w:rPr>
                <w:rFonts w:cs="Arial"/>
                <w:b/>
              </w:rPr>
              <w:t>Lesson objectives</w:t>
            </w:r>
          </w:p>
        </w:tc>
        <w:tc>
          <w:tcPr>
            <w:tcW w:w="9677" w:type="dxa"/>
            <w:gridSpan w:val="2"/>
            <w:shd w:val="clear" w:color="auto" w:fill="auto"/>
          </w:tcPr>
          <w:p w14:paraId="0795ABAB" w14:textId="77777777" w:rsidR="007C0CE3" w:rsidRPr="0035041E" w:rsidRDefault="007C0CE3" w:rsidP="00097095">
            <w:pPr>
              <w:pStyle w:val="Btext"/>
              <w:spacing w:before="60" w:after="60"/>
              <w:rPr>
                <w:rFonts w:cs="Arial"/>
                <w:i/>
                <w:iCs/>
              </w:rPr>
            </w:pPr>
            <w:r w:rsidRPr="0035041E">
              <w:rPr>
                <w:rFonts w:cs="Arial"/>
                <w:i/>
                <w:iCs/>
              </w:rPr>
              <w:t>(list only two or three, don’t be over-ambitious)</w:t>
            </w:r>
          </w:p>
          <w:p w14:paraId="13E7638A"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to know what is meant by the term ’life chances’</w:t>
            </w:r>
          </w:p>
          <w:p w14:paraId="2EE26340"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to be </w:t>
            </w:r>
            <w:r w:rsidRPr="0035041E">
              <w:rPr>
                <w:rFonts w:cs="Arial"/>
                <w:lang w:eastAsia="en-GB"/>
              </w:rPr>
              <w:t>able</w:t>
            </w:r>
            <w:r w:rsidRPr="0035041E">
              <w:rPr>
                <w:rFonts w:cs="Arial"/>
              </w:rPr>
              <w:t xml:space="preserve"> to analyse and interpret a set of data</w:t>
            </w:r>
          </w:p>
          <w:p w14:paraId="146A07D6" w14:textId="3EFDA4AD"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to </w:t>
            </w:r>
            <w:r w:rsidRPr="0035041E">
              <w:rPr>
                <w:rFonts w:cs="Arial"/>
                <w:lang w:eastAsia="en-GB"/>
              </w:rPr>
              <w:t>understand</w:t>
            </w:r>
            <w:r w:rsidRPr="0035041E">
              <w:rPr>
                <w:rFonts w:cs="Arial"/>
              </w:rPr>
              <w:t xml:space="preserve"> how life chances affected the victims of the Titanic disaster</w:t>
            </w:r>
          </w:p>
        </w:tc>
      </w:tr>
      <w:tr w:rsidR="007C0CE3" w:rsidRPr="0035041E" w14:paraId="17C7BC1A" w14:textId="77777777" w:rsidTr="00097095">
        <w:trPr>
          <w:jc w:val="center"/>
        </w:trPr>
        <w:tc>
          <w:tcPr>
            <w:tcW w:w="3043" w:type="dxa"/>
            <w:shd w:val="clear" w:color="auto" w:fill="auto"/>
          </w:tcPr>
          <w:p w14:paraId="277CE075" w14:textId="77777777" w:rsidR="007C0CE3" w:rsidRPr="0035041E" w:rsidRDefault="007C0CE3" w:rsidP="00097095">
            <w:pPr>
              <w:pStyle w:val="Btext"/>
              <w:spacing w:before="60" w:after="60"/>
              <w:rPr>
                <w:rFonts w:cs="Arial"/>
                <w:b/>
              </w:rPr>
            </w:pPr>
            <w:r w:rsidRPr="0035041E">
              <w:rPr>
                <w:rFonts w:cs="Arial"/>
                <w:b/>
              </w:rPr>
              <w:t>Syllabus assessment objectives</w:t>
            </w:r>
          </w:p>
        </w:tc>
        <w:tc>
          <w:tcPr>
            <w:tcW w:w="9677" w:type="dxa"/>
            <w:gridSpan w:val="2"/>
            <w:shd w:val="clear" w:color="auto" w:fill="auto"/>
          </w:tcPr>
          <w:p w14:paraId="7CBBAA23" w14:textId="77777777" w:rsidR="007C0CE3" w:rsidRPr="0035041E" w:rsidRDefault="007C0CE3" w:rsidP="00097095">
            <w:pPr>
              <w:pStyle w:val="Btext"/>
              <w:spacing w:before="60" w:after="60"/>
              <w:rPr>
                <w:rFonts w:cs="Arial"/>
                <w:i/>
                <w:iCs/>
              </w:rPr>
            </w:pPr>
            <w:r w:rsidRPr="0035041E">
              <w:rPr>
                <w:rFonts w:cs="Arial"/>
                <w:i/>
                <w:iCs/>
              </w:rPr>
              <w:t>(list only two or three, don’t be over-ambitious)</w:t>
            </w:r>
          </w:p>
          <w:p w14:paraId="467B056A" w14:textId="77777777" w:rsidR="007C0CE3" w:rsidRPr="0035041E" w:rsidRDefault="007C0CE3" w:rsidP="00097095">
            <w:pPr>
              <w:pStyle w:val="Btext"/>
              <w:spacing w:before="60" w:after="60"/>
              <w:rPr>
                <w:rFonts w:cs="Arial"/>
              </w:rPr>
            </w:pPr>
            <w:r w:rsidRPr="0035041E">
              <w:rPr>
                <w:rFonts w:cs="Arial"/>
              </w:rPr>
              <w:t xml:space="preserve">AO2 Interpretation of evidence </w:t>
            </w:r>
          </w:p>
          <w:p w14:paraId="788B815B"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lang w:eastAsia="en-GB"/>
              </w:rPr>
              <w:t>interpret</w:t>
            </w:r>
            <w:r w:rsidRPr="0035041E">
              <w:rPr>
                <w:rFonts w:cs="Arial"/>
              </w:rPr>
              <w:t xml:space="preserve"> and apply relevant evidence and data. </w:t>
            </w:r>
          </w:p>
          <w:p w14:paraId="49260E65" w14:textId="77777777" w:rsidR="007C0CE3" w:rsidRPr="0035041E" w:rsidRDefault="007C0CE3" w:rsidP="00097095">
            <w:pPr>
              <w:pStyle w:val="Btext"/>
              <w:spacing w:before="60" w:after="60"/>
              <w:rPr>
                <w:rFonts w:cs="Arial"/>
              </w:rPr>
            </w:pPr>
            <w:r w:rsidRPr="0035041E">
              <w:rPr>
                <w:rFonts w:cs="Arial"/>
              </w:rPr>
              <w:t>AO3 Analysis and evaluation</w:t>
            </w:r>
          </w:p>
          <w:p w14:paraId="540325A3"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lang w:eastAsia="en-GB"/>
              </w:rPr>
              <w:t>reach</w:t>
            </w:r>
            <w:r w:rsidRPr="0035041E">
              <w:rPr>
                <w:rFonts w:cs="Arial"/>
              </w:rPr>
              <w:t xml:space="preserve"> conclusions based on a reasoned consideration of available evidence.</w:t>
            </w:r>
          </w:p>
        </w:tc>
      </w:tr>
      <w:tr w:rsidR="007C0CE3" w:rsidRPr="0035041E" w14:paraId="7981BEE9" w14:textId="77777777" w:rsidTr="00097095">
        <w:trPr>
          <w:jc w:val="center"/>
        </w:trPr>
        <w:tc>
          <w:tcPr>
            <w:tcW w:w="3043" w:type="dxa"/>
            <w:shd w:val="clear" w:color="auto" w:fill="auto"/>
          </w:tcPr>
          <w:p w14:paraId="6487FBC6" w14:textId="77777777" w:rsidR="007C0CE3" w:rsidRPr="0035041E" w:rsidRDefault="007C0CE3" w:rsidP="00097095">
            <w:pPr>
              <w:pStyle w:val="Btext"/>
              <w:spacing w:before="60" w:after="60"/>
              <w:rPr>
                <w:rFonts w:cs="Arial"/>
                <w:b/>
              </w:rPr>
            </w:pPr>
            <w:r w:rsidRPr="0035041E">
              <w:rPr>
                <w:rFonts w:cs="Arial"/>
                <w:b/>
              </w:rPr>
              <w:t xml:space="preserve">Vocabulary, </w:t>
            </w:r>
            <w:proofErr w:type="gramStart"/>
            <w:r w:rsidRPr="0035041E">
              <w:rPr>
                <w:rFonts w:cs="Arial"/>
                <w:b/>
              </w:rPr>
              <w:t>terminology</w:t>
            </w:r>
            <w:proofErr w:type="gramEnd"/>
            <w:r w:rsidRPr="0035041E">
              <w:rPr>
                <w:rFonts w:cs="Arial"/>
                <w:b/>
              </w:rPr>
              <w:t xml:space="preserve"> and phrases</w:t>
            </w:r>
          </w:p>
        </w:tc>
        <w:tc>
          <w:tcPr>
            <w:tcW w:w="9677" w:type="dxa"/>
            <w:gridSpan w:val="2"/>
            <w:shd w:val="clear" w:color="auto" w:fill="auto"/>
          </w:tcPr>
          <w:p w14:paraId="241CA20E" w14:textId="4A3D5B87" w:rsidR="007C0CE3" w:rsidRPr="0035041E" w:rsidRDefault="007C0CE3" w:rsidP="00097095">
            <w:pPr>
              <w:pStyle w:val="Btext"/>
              <w:spacing w:before="60" w:after="60"/>
              <w:rPr>
                <w:rFonts w:cs="Arial"/>
                <w:i/>
                <w:iCs/>
              </w:rPr>
            </w:pPr>
            <w:r w:rsidRPr="0035041E">
              <w:rPr>
                <w:rFonts w:cs="Arial"/>
              </w:rPr>
              <w:t xml:space="preserve">Life chances, inequality, social class, gender, gender roles, working class, upper class, middle class, patriarchy, </w:t>
            </w:r>
            <w:proofErr w:type="gramStart"/>
            <w:r w:rsidRPr="0035041E">
              <w:rPr>
                <w:rFonts w:cs="Arial"/>
              </w:rPr>
              <w:t>women</w:t>
            </w:r>
            <w:proofErr w:type="gramEnd"/>
            <w:r w:rsidRPr="0035041E">
              <w:rPr>
                <w:rFonts w:cs="Arial"/>
              </w:rPr>
              <w:t xml:space="preserve"> and children first, and values</w:t>
            </w:r>
          </w:p>
        </w:tc>
      </w:tr>
      <w:tr w:rsidR="007C0CE3" w:rsidRPr="0035041E" w14:paraId="386AAE2F" w14:textId="77777777" w:rsidTr="00097095">
        <w:trPr>
          <w:jc w:val="center"/>
        </w:trPr>
        <w:tc>
          <w:tcPr>
            <w:tcW w:w="3043" w:type="dxa"/>
            <w:shd w:val="clear" w:color="auto" w:fill="auto"/>
          </w:tcPr>
          <w:p w14:paraId="0185E9F5" w14:textId="77777777" w:rsidR="007C0CE3" w:rsidRPr="0035041E" w:rsidRDefault="007C0CE3" w:rsidP="00097095">
            <w:pPr>
              <w:pStyle w:val="Btext"/>
              <w:spacing w:before="60" w:after="60"/>
              <w:rPr>
                <w:rFonts w:cs="Arial"/>
                <w:b/>
              </w:rPr>
            </w:pPr>
            <w:r w:rsidRPr="0035041E">
              <w:rPr>
                <w:rFonts w:cs="Arial"/>
                <w:b/>
              </w:rPr>
              <w:t>Previous learning</w:t>
            </w:r>
          </w:p>
        </w:tc>
        <w:tc>
          <w:tcPr>
            <w:tcW w:w="9677" w:type="dxa"/>
            <w:gridSpan w:val="2"/>
            <w:shd w:val="clear" w:color="auto" w:fill="auto"/>
          </w:tcPr>
          <w:p w14:paraId="096D127B" w14:textId="77777777" w:rsidR="007C0CE3" w:rsidRPr="0035041E" w:rsidRDefault="007C0CE3" w:rsidP="00097095">
            <w:pPr>
              <w:pStyle w:val="Btext"/>
              <w:spacing w:before="60" w:after="60"/>
              <w:rPr>
                <w:rFonts w:cs="Arial"/>
              </w:rPr>
            </w:pPr>
            <w:r w:rsidRPr="0035041E">
              <w:rPr>
                <w:rFonts w:cs="Arial"/>
              </w:rPr>
              <w:t xml:space="preserve">No prior learning is absolutely </w:t>
            </w:r>
            <w:proofErr w:type="gramStart"/>
            <w:r w:rsidRPr="0035041E">
              <w:rPr>
                <w:rFonts w:cs="Arial"/>
              </w:rPr>
              <w:t>necessary</w:t>
            </w:r>
            <w:proofErr w:type="gramEnd"/>
            <w:r w:rsidRPr="0035041E">
              <w:rPr>
                <w:rFonts w:cs="Arial"/>
              </w:rPr>
              <w:t xml:space="preserve"> but this lesson would sit </w:t>
            </w:r>
            <w:r>
              <w:rPr>
                <w:rFonts w:cs="Arial"/>
              </w:rPr>
              <w:t>best within Unit 3 of the 0495 Scheme of W</w:t>
            </w:r>
            <w:r w:rsidRPr="0035041E">
              <w:rPr>
                <w:rFonts w:cs="Arial"/>
              </w:rPr>
              <w:t xml:space="preserve">ork and could be used to reinforce earlier work on interpreting evidence. </w:t>
            </w:r>
          </w:p>
        </w:tc>
      </w:tr>
      <w:tr w:rsidR="007C0CE3" w:rsidRPr="0035041E" w14:paraId="5F3DF63E" w14:textId="77777777" w:rsidTr="00097095">
        <w:trPr>
          <w:jc w:val="center"/>
        </w:trPr>
        <w:tc>
          <w:tcPr>
            <w:tcW w:w="3043" w:type="dxa"/>
            <w:shd w:val="clear" w:color="auto" w:fill="auto"/>
          </w:tcPr>
          <w:p w14:paraId="6FA91A93" w14:textId="77777777" w:rsidR="007C0CE3" w:rsidRPr="0035041E" w:rsidRDefault="007C0CE3" w:rsidP="00097095">
            <w:pPr>
              <w:pStyle w:val="Btext"/>
              <w:spacing w:before="60" w:after="60"/>
              <w:rPr>
                <w:rFonts w:cs="Arial"/>
                <w:b/>
              </w:rPr>
            </w:pPr>
            <w:r w:rsidRPr="0035041E">
              <w:rPr>
                <w:rFonts w:cs="Arial"/>
                <w:b/>
              </w:rPr>
              <w:t>Anticipated learner problems</w:t>
            </w:r>
          </w:p>
        </w:tc>
        <w:tc>
          <w:tcPr>
            <w:tcW w:w="9677" w:type="dxa"/>
            <w:gridSpan w:val="2"/>
            <w:shd w:val="clear" w:color="auto" w:fill="auto"/>
          </w:tcPr>
          <w:p w14:paraId="456D654D"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Learners must have a clear grasp of the key term ‘life chances’ to make the best of this. </w:t>
            </w:r>
          </w:p>
          <w:p w14:paraId="10D40408"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Learners may confuse ‘life chances’ with ‘survival chances’ in this context. </w:t>
            </w:r>
          </w:p>
          <w:p w14:paraId="30AB5E34"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Learners may have forgotten how to read the evidence effectively. </w:t>
            </w:r>
          </w:p>
          <w:p w14:paraId="3949CCAE"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Learners may find the context of the Titanic disaster difficult for cultural reasons. </w:t>
            </w:r>
          </w:p>
        </w:tc>
      </w:tr>
      <w:tr w:rsidR="007C0CE3" w:rsidRPr="0035041E" w14:paraId="42A513BF" w14:textId="77777777" w:rsidTr="00097095">
        <w:trPr>
          <w:jc w:val="center"/>
        </w:trPr>
        <w:tc>
          <w:tcPr>
            <w:tcW w:w="3043" w:type="dxa"/>
            <w:shd w:val="clear" w:color="auto" w:fill="auto"/>
          </w:tcPr>
          <w:p w14:paraId="671C89DA" w14:textId="77777777" w:rsidR="007C0CE3" w:rsidRPr="0035041E" w:rsidRDefault="007C0CE3" w:rsidP="00097095">
            <w:pPr>
              <w:pStyle w:val="Btext"/>
              <w:spacing w:before="60" w:after="60"/>
              <w:rPr>
                <w:rFonts w:cs="Arial"/>
                <w:b/>
              </w:rPr>
            </w:pPr>
            <w:r w:rsidRPr="0035041E">
              <w:rPr>
                <w:rFonts w:cs="Arial"/>
                <w:b/>
              </w:rPr>
              <w:t>Solutions to the problems</w:t>
            </w:r>
          </w:p>
        </w:tc>
        <w:tc>
          <w:tcPr>
            <w:tcW w:w="9677" w:type="dxa"/>
            <w:gridSpan w:val="2"/>
            <w:shd w:val="clear" w:color="auto" w:fill="auto"/>
          </w:tcPr>
          <w:p w14:paraId="4CE16E86"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Ensure ‘life chances’ is defined. </w:t>
            </w:r>
          </w:p>
          <w:p w14:paraId="7F59EDF5"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Review how to read evidence accurately. </w:t>
            </w:r>
          </w:p>
          <w:p w14:paraId="380AC3B2"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Offer context to Titanic disaster. </w:t>
            </w:r>
          </w:p>
          <w:p w14:paraId="10024887"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Offer learners some background context to western European society c. 1912, especially social class hierarchy, gender roles and values. </w:t>
            </w:r>
          </w:p>
        </w:tc>
      </w:tr>
      <w:tr w:rsidR="00097095" w:rsidRPr="0035041E" w14:paraId="6E95FCB1" w14:textId="77777777" w:rsidTr="00097095">
        <w:trPr>
          <w:jc w:val="center"/>
        </w:trPr>
        <w:tc>
          <w:tcPr>
            <w:tcW w:w="12720" w:type="dxa"/>
            <w:gridSpan w:val="3"/>
            <w:shd w:val="clear" w:color="auto" w:fill="EA5B0C"/>
          </w:tcPr>
          <w:p w14:paraId="01211E59" w14:textId="4F8577E6" w:rsidR="00097095" w:rsidRPr="00097095" w:rsidRDefault="00097095" w:rsidP="00097095">
            <w:pPr>
              <w:pStyle w:val="ListParagraph"/>
              <w:autoSpaceDE w:val="0"/>
              <w:autoSpaceDN w:val="0"/>
              <w:adjustRightInd w:val="0"/>
              <w:spacing w:before="60" w:after="60"/>
              <w:ind w:left="357" w:hanging="357"/>
              <w:rPr>
                <w:rFonts w:cs="Arial"/>
                <w:color w:val="FFFFFF" w:themeColor="background1"/>
              </w:rPr>
            </w:pPr>
            <w:r w:rsidRPr="00097095">
              <w:rPr>
                <w:rFonts w:cs="Arial"/>
                <w:b/>
                <w:color w:val="FFFFFF" w:themeColor="background1"/>
              </w:rPr>
              <w:t>Plan</w:t>
            </w:r>
          </w:p>
        </w:tc>
      </w:tr>
      <w:tr w:rsidR="00097095" w:rsidRPr="00097095" w14:paraId="3712319B" w14:textId="77777777" w:rsidTr="00097095">
        <w:trPr>
          <w:jc w:val="center"/>
        </w:trPr>
        <w:tc>
          <w:tcPr>
            <w:tcW w:w="3043" w:type="dxa"/>
            <w:shd w:val="clear" w:color="auto" w:fill="FFFFFF" w:themeFill="background1"/>
          </w:tcPr>
          <w:p w14:paraId="0B0C13A2" w14:textId="77777777" w:rsidR="007C0CE3" w:rsidRPr="00097095" w:rsidRDefault="007C0CE3" w:rsidP="00097095">
            <w:pPr>
              <w:pStyle w:val="Btext"/>
              <w:spacing w:before="60" w:after="60"/>
              <w:rPr>
                <w:rFonts w:cs="Arial"/>
                <w:b/>
              </w:rPr>
            </w:pPr>
            <w:r w:rsidRPr="00097095">
              <w:rPr>
                <w:rFonts w:cs="Arial"/>
                <w:b/>
              </w:rPr>
              <w:t>Planned timings</w:t>
            </w:r>
          </w:p>
        </w:tc>
        <w:tc>
          <w:tcPr>
            <w:tcW w:w="9677" w:type="dxa"/>
            <w:gridSpan w:val="2"/>
            <w:shd w:val="clear" w:color="auto" w:fill="FFFFFF" w:themeFill="background1"/>
          </w:tcPr>
          <w:p w14:paraId="6959DA22" w14:textId="77777777" w:rsidR="007C0CE3" w:rsidRPr="00097095" w:rsidRDefault="007C0CE3" w:rsidP="00097095">
            <w:pPr>
              <w:pStyle w:val="ListParagraph"/>
              <w:autoSpaceDE w:val="0"/>
              <w:autoSpaceDN w:val="0"/>
              <w:adjustRightInd w:val="0"/>
              <w:spacing w:before="60" w:after="60"/>
              <w:ind w:left="360" w:hanging="360"/>
              <w:rPr>
                <w:rFonts w:cs="Arial"/>
                <w:b/>
                <w:bCs/>
              </w:rPr>
            </w:pPr>
            <w:r w:rsidRPr="00097095">
              <w:rPr>
                <w:rFonts w:cs="Arial"/>
                <w:b/>
                <w:bCs/>
              </w:rPr>
              <w:t>Planned activities</w:t>
            </w:r>
          </w:p>
        </w:tc>
      </w:tr>
      <w:tr w:rsidR="007C0CE3" w:rsidRPr="0035041E" w14:paraId="32F7BCAE" w14:textId="77777777" w:rsidTr="00097095">
        <w:trPr>
          <w:jc w:val="center"/>
        </w:trPr>
        <w:tc>
          <w:tcPr>
            <w:tcW w:w="3043" w:type="dxa"/>
            <w:shd w:val="clear" w:color="auto" w:fill="auto"/>
          </w:tcPr>
          <w:p w14:paraId="5005C653" w14:textId="77777777" w:rsidR="007C0CE3" w:rsidRPr="00243DEF" w:rsidRDefault="007C0CE3" w:rsidP="00097095">
            <w:pPr>
              <w:pStyle w:val="Btext"/>
              <w:spacing w:before="60" w:after="60"/>
              <w:rPr>
                <w:rFonts w:cs="Arial"/>
                <w:b/>
              </w:rPr>
            </w:pPr>
            <w:r w:rsidRPr="00243DEF">
              <w:rPr>
                <w:rFonts w:cs="Arial"/>
                <w:b/>
              </w:rPr>
              <w:t>10 minutes</w:t>
            </w:r>
          </w:p>
        </w:tc>
        <w:tc>
          <w:tcPr>
            <w:tcW w:w="9677" w:type="dxa"/>
            <w:gridSpan w:val="2"/>
            <w:shd w:val="clear" w:color="auto" w:fill="auto"/>
          </w:tcPr>
          <w:p w14:paraId="08962EC7"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Share lesson objectives with learners. </w:t>
            </w:r>
          </w:p>
          <w:p w14:paraId="048D4CDB" w14:textId="77777777" w:rsidR="007C0CE3" w:rsidRPr="0035041E" w:rsidRDefault="007C0CE3" w:rsidP="00097095">
            <w:pPr>
              <w:pStyle w:val="ListParagraph"/>
              <w:autoSpaceDE w:val="0"/>
              <w:autoSpaceDN w:val="0"/>
              <w:adjustRightInd w:val="0"/>
              <w:spacing w:before="60" w:after="60"/>
              <w:ind w:left="360" w:hanging="360"/>
              <w:rPr>
                <w:rFonts w:cs="Arial"/>
              </w:rPr>
            </w:pPr>
            <w:proofErr w:type="gramStart"/>
            <w:r w:rsidRPr="0035041E">
              <w:rPr>
                <w:rFonts w:cs="Arial"/>
              </w:rPr>
              <w:t>Learners</w:t>
            </w:r>
            <w:proofErr w:type="gramEnd"/>
            <w:r w:rsidRPr="0035041E">
              <w:rPr>
                <w:rFonts w:cs="Arial"/>
              </w:rPr>
              <w:t xml:space="preserve"> brainstorm what they know about the Titanic disaster – elicit key vocabulary and introduce terminology and phrases using spider diagrams – groups share diagrams with whole class. </w:t>
            </w:r>
          </w:p>
          <w:p w14:paraId="3BCA28C1"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Discussion: What facilities would you</w:t>
            </w:r>
            <w:r>
              <w:rPr>
                <w:rFonts w:cs="Arial"/>
              </w:rPr>
              <w:t xml:space="preserve"> expect to find on the Titanic, </w:t>
            </w:r>
            <w:proofErr w:type="gramStart"/>
            <w:r>
              <w:rPr>
                <w:rFonts w:cs="Arial"/>
              </w:rPr>
              <w:t>e.g.</w:t>
            </w:r>
            <w:proofErr w:type="gramEnd"/>
            <w:r>
              <w:rPr>
                <w:rFonts w:cs="Arial"/>
              </w:rPr>
              <w:t xml:space="preserve"> </w:t>
            </w:r>
            <w:r w:rsidRPr="0035041E">
              <w:rPr>
                <w:rFonts w:cs="Arial"/>
              </w:rPr>
              <w:t xml:space="preserve">ballroom, barbers, swimming pool? Name some of the rooms, </w:t>
            </w:r>
            <w:proofErr w:type="gramStart"/>
            <w:r w:rsidRPr="0035041E">
              <w:rPr>
                <w:rFonts w:cs="Arial"/>
              </w:rPr>
              <w:t>e.g.</w:t>
            </w:r>
            <w:proofErr w:type="gramEnd"/>
            <w:r w:rsidRPr="0035041E">
              <w:rPr>
                <w:rFonts w:cs="Arial"/>
              </w:rPr>
              <w:t xml:space="preserve"> lounge, stateroom, cabin, dining room, gymnasium</w:t>
            </w:r>
            <w:r>
              <w:rPr>
                <w:rFonts w:cs="Arial"/>
              </w:rPr>
              <w:t>,</w:t>
            </w:r>
            <w:r w:rsidRPr="0035041E">
              <w:rPr>
                <w:rFonts w:cs="Arial"/>
              </w:rPr>
              <w:t xml:space="preserve"> etc. </w:t>
            </w:r>
          </w:p>
          <w:p w14:paraId="558A3A9F" w14:textId="40CD61DE" w:rsidR="007C0CE3" w:rsidRPr="00243DEF"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Share and define key terms, </w:t>
            </w:r>
            <w:proofErr w:type="gramStart"/>
            <w:r w:rsidRPr="0035041E">
              <w:rPr>
                <w:rFonts w:cs="Arial"/>
              </w:rPr>
              <w:t>e.g.</w:t>
            </w:r>
            <w:proofErr w:type="gramEnd"/>
            <w:r w:rsidRPr="0035041E">
              <w:rPr>
                <w:rFonts w:cs="Arial"/>
              </w:rPr>
              <w:t xml:space="preserve"> social classes – upper, middle and working class</w:t>
            </w:r>
            <w:r>
              <w:rPr>
                <w:rFonts w:cs="Arial"/>
              </w:rPr>
              <w:t>,</w:t>
            </w:r>
            <w:r w:rsidR="002C3C6E">
              <w:rPr>
                <w:rFonts w:cs="Arial"/>
              </w:rPr>
              <w:t xml:space="preserve"> </w:t>
            </w:r>
            <w:r w:rsidRPr="0035041E">
              <w:rPr>
                <w:rFonts w:cs="Arial"/>
              </w:rPr>
              <w:t xml:space="preserve">etc. </w:t>
            </w:r>
            <w:r w:rsidRPr="00243DEF">
              <w:rPr>
                <w:rFonts w:cs="Arial"/>
              </w:rPr>
              <w:t>(</w:t>
            </w:r>
            <w:r w:rsidRPr="0035041E">
              <w:rPr>
                <w:rFonts w:cs="Arial"/>
              </w:rPr>
              <w:t>see syllabus Unit 3)</w:t>
            </w:r>
          </w:p>
        </w:tc>
      </w:tr>
      <w:tr w:rsidR="007C0CE3" w:rsidRPr="0035041E" w14:paraId="62D10226" w14:textId="77777777" w:rsidTr="00097095">
        <w:trPr>
          <w:jc w:val="center"/>
        </w:trPr>
        <w:tc>
          <w:tcPr>
            <w:tcW w:w="3043" w:type="dxa"/>
            <w:shd w:val="clear" w:color="auto" w:fill="auto"/>
          </w:tcPr>
          <w:p w14:paraId="650E2DA9" w14:textId="77777777" w:rsidR="007C0CE3" w:rsidRPr="00243DEF" w:rsidRDefault="007C0CE3" w:rsidP="00097095">
            <w:pPr>
              <w:pStyle w:val="Btext"/>
              <w:spacing w:before="60" w:after="60"/>
              <w:rPr>
                <w:rFonts w:cs="Arial"/>
                <w:b/>
              </w:rPr>
            </w:pPr>
            <w:r w:rsidRPr="00243DEF">
              <w:rPr>
                <w:rFonts w:cs="Arial"/>
                <w:b/>
              </w:rPr>
              <w:t>10 minutes</w:t>
            </w:r>
          </w:p>
        </w:tc>
        <w:tc>
          <w:tcPr>
            <w:tcW w:w="9677" w:type="dxa"/>
            <w:gridSpan w:val="2"/>
            <w:shd w:val="clear" w:color="auto" w:fill="auto"/>
          </w:tcPr>
          <w:p w14:paraId="6BFA8D0D"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Share lesson objectives with learners. </w:t>
            </w:r>
          </w:p>
          <w:p w14:paraId="060211B4" w14:textId="77777777" w:rsidR="007C0CE3" w:rsidRPr="0035041E" w:rsidRDefault="007C0CE3" w:rsidP="00097095">
            <w:pPr>
              <w:pStyle w:val="ListParagraph"/>
              <w:autoSpaceDE w:val="0"/>
              <w:autoSpaceDN w:val="0"/>
              <w:adjustRightInd w:val="0"/>
              <w:spacing w:before="60" w:after="60"/>
              <w:ind w:left="360" w:hanging="360"/>
              <w:rPr>
                <w:rFonts w:cs="Arial"/>
              </w:rPr>
            </w:pPr>
            <w:proofErr w:type="gramStart"/>
            <w:r w:rsidRPr="0035041E">
              <w:rPr>
                <w:rFonts w:cs="Arial"/>
              </w:rPr>
              <w:t>Learners</w:t>
            </w:r>
            <w:proofErr w:type="gramEnd"/>
            <w:r w:rsidRPr="0035041E">
              <w:rPr>
                <w:rFonts w:cs="Arial"/>
              </w:rPr>
              <w:t xml:space="preserve"> brainstorm what they know about the Titanic disaster – elicit key vocabulary and introduce terminology and phrases using spider diagrams – groups share diagrams with whole class. </w:t>
            </w:r>
          </w:p>
          <w:p w14:paraId="186DE21C"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Discussion: What facilities would you</w:t>
            </w:r>
            <w:r>
              <w:rPr>
                <w:rFonts w:cs="Arial"/>
              </w:rPr>
              <w:t xml:space="preserve"> expect to find on the Titanic, </w:t>
            </w:r>
            <w:proofErr w:type="gramStart"/>
            <w:r>
              <w:rPr>
                <w:rFonts w:cs="Arial"/>
              </w:rPr>
              <w:t>e.g.</w:t>
            </w:r>
            <w:proofErr w:type="gramEnd"/>
            <w:r>
              <w:rPr>
                <w:rFonts w:cs="Arial"/>
              </w:rPr>
              <w:t xml:space="preserve"> </w:t>
            </w:r>
            <w:r w:rsidRPr="0035041E">
              <w:rPr>
                <w:rFonts w:cs="Arial"/>
              </w:rPr>
              <w:t xml:space="preserve">ballroom, barbers, swimming pool? Name some of the rooms, </w:t>
            </w:r>
            <w:proofErr w:type="gramStart"/>
            <w:r w:rsidRPr="0035041E">
              <w:rPr>
                <w:rFonts w:cs="Arial"/>
              </w:rPr>
              <w:t>e.g.</w:t>
            </w:r>
            <w:proofErr w:type="gramEnd"/>
            <w:r w:rsidRPr="0035041E">
              <w:rPr>
                <w:rFonts w:cs="Arial"/>
              </w:rPr>
              <w:t xml:space="preserve"> lounge, stateroom, cabin, dining room, gymnasium</w:t>
            </w:r>
            <w:r>
              <w:rPr>
                <w:rFonts w:cs="Arial"/>
              </w:rPr>
              <w:t>,</w:t>
            </w:r>
            <w:r w:rsidRPr="0035041E">
              <w:rPr>
                <w:rFonts w:cs="Arial"/>
              </w:rPr>
              <w:t xml:space="preserve"> etc. </w:t>
            </w:r>
          </w:p>
          <w:p w14:paraId="4A881D18" w14:textId="68D7FB37" w:rsidR="007C0CE3" w:rsidRPr="00243DEF"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Share and define key terms, </w:t>
            </w:r>
            <w:proofErr w:type="gramStart"/>
            <w:r w:rsidRPr="0035041E">
              <w:rPr>
                <w:rFonts w:cs="Arial"/>
              </w:rPr>
              <w:t>e.g.</w:t>
            </w:r>
            <w:proofErr w:type="gramEnd"/>
            <w:r w:rsidRPr="0035041E">
              <w:rPr>
                <w:rFonts w:cs="Arial"/>
              </w:rPr>
              <w:t xml:space="preserve"> social classes – upper, middle and working class</w:t>
            </w:r>
            <w:r>
              <w:rPr>
                <w:rFonts w:cs="Arial"/>
              </w:rPr>
              <w:t>,</w:t>
            </w:r>
            <w:r w:rsidR="002C3C6E">
              <w:rPr>
                <w:rFonts w:cs="Arial"/>
              </w:rPr>
              <w:t xml:space="preserve"> </w:t>
            </w:r>
            <w:r w:rsidRPr="0035041E">
              <w:rPr>
                <w:rFonts w:cs="Arial"/>
              </w:rPr>
              <w:t xml:space="preserve">etc. </w:t>
            </w:r>
            <w:r w:rsidRPr="00243DEF">
              <w:rPr>
                <w:rFonts w:cs="Arial"/>
              </w:rPr>
              <w:t>(</w:t>
            </w:r>
            <w:r w:rsidRPr="0035041E">
              <w:rPr>
                <w:rFonts w:cs="Arial"/>
              </w:rPr>
              <w:t>see syllabus Unit 3)</w:t>
            </w:r>
          </w:p>
        </w:tc>
      </w:tr>
      <w:tr w:rsidR="007C0CE3" w:rsidRPr="0035041E" w14:paraId="5D3A856F" w14:textId="77777777" w:rsidTr="00097095">
        <w:trPr>
          <w:jc w:val="center"/>
        </w:trPr>
        <w:tc>
          <w:tcPr>
            <w:tcW w:w="3043" w:type="dxa"/>
            <w:shd w:val="clear" w:color="auto" w:fill="auto"/>
          </w:tcPr>
          <w:p w14:paraId="074C633F" w14:textId="423E4F8B" w:rsidR="007C0CE3" w:rsidRPr="00243DEF" w:rsidRDefault="007C0CE3" w:rsidP="00097095">
            <w:pPr>
              <w:pStyle w:val="Btext"/>
              <w:spacing w:before="60" w:after="60"/>
              <w:rPr>
                <w:rFonts w:cs="Arial"/>
                <w:b/>
              </w:rPr>
            </w:pPr>
            <w:r w:rsidRPr="00243DEF">
              <w:rPr>
                <w:rFonts w:cs="Arial"/>
                <w:b/>
              </w:rPr>
              <w:t>15</w:t>
            </w:r>
            <w:r w:rsidR="00A95AEC">
              <w:rPr>
                <w:rFonts w:cs="Arial"/>
                <w:b/>
              </w:rPr>
              <w:t>-</w:t>
            </w:r>
            <w:r w:rsidRPr="00243DEF">
              <w:rPr>
                <w:rFonts w:cs="Arial"/>
                <w:b/>
              </w:rPr>
              <w:t xml:space="preserve">20 minutes </w:t>
            </w:r>
          </w:p>
        </w:tc>
        <w:tc>
          <w:tcPr>
            <w:tcW w:w="9677" w:type="dxa"/>
            <w:gridSpan w:val="2"/>
            <w:shd w:val="clear" w:color="auto" w:fill="auto"/>
          </w:tcPr>
          <w:p w14:paraId="18880988" w14:textId="77777777" w:rsidR="007C0CE3" w:rsidRPr="00243DEF" w:rsidRDefault="007C0CE3" w:rsidP="00097095">
            <w:pPr>
              <w:pStyle w:val="ListParagraph"/>
              <w:autoSpaceDE w:val="0"/>
              <w:autoSpaceDN w:val="0"/>
              <w:adjustRightInd w:val="0"/>
              <w:spacing w:before="60" w:after="60"/>
              <w:ind w:left="360" w:hanging="360"/>
              <w:rPr>
                <w:rFonts w:cs="Arial"/>
              </w:rPr>
            </w:pPr>
            <w:r w:rsidRPr="0035041E">
              <w:rPr>
                <w:rFonts w:cs="Arial"/>
              </w:rPr>
              <w:t>Show learners a film clip about The RMS Titanic (various movie versions including 1958 ‘A Night to Remember’ and 1997 ‘Titanic’; clips on YouTube including a useful clip called ‘Titanic interior 1</w:t>
            </w:r>
            <w:r w:rsidRPr="00243DEF">
              <w:rPr>
                <w:rFonts w:cs="Arial"/>
              </w:rPr>
              <w:t>st</w:t>
            </w:r>
            <w:r w:rsidRPr="0035041E">
              <w:rPr>
                <w:rFonts w:cs="Arial"/>
              </w:rPr>
              <w:t>, 2</w:t>
            </w:r>
            <w:r w:rsidRPr="00243DEF">
              <w:rPr>
                <w:rFonts w:cs="Arial"/>
              </w:rPr>
              <w:t>nd</w:t>
            </w:r>
            <w:r w:rsidRPr="0035041E">
              <w:rPr>
                <w:rFonts w:cs="Arial"/>
              </w:rPr>
              <w:t>&amp; 3</w:t>
            </w:r>
            <w:r w:rsidRPr="00243DEF">
              <w:rPr>
                <w:rFonts w:cs="Arial"/>
              </w:rPr>
              <w:t>rd</w:t>
            </w:r>
            <w:r w:rsidRPr="0035041E">
              <w:rPr>
                <w:rFonts w:cs="Arial"/>
              </w:rPr>
              <w:t xml:space="preserve"> class’ found at </w:t>
            </w:r>
            <w:hyperlink r:id="rId315" w:anchor="_blank" w:history="1">
              <w:r w:rsidRPr="00243DEF">
                <w:rPr>
                  <w:rStyle w:val="Hyperlink"/>
                  <w:rFonts w:cs="Arial"/>
                </w:rPr>
                <w:t>www.youtube.com/watch?v=8Ae-5LS3nSY</w:t>
              </w:r>
            </w:hyperlink>
            <w:r w:rsidRPr="00FB1F8C">
              <w:rPr>
                <w:rFonts w:cs="Arial"/>
              </w:rPr>
              <w:t>)</w:t>
            </w:r>
          </w:p>
          <w:p w14:paraId="35E26F3D" w14:textId="77777777" w:rsidR="007C0CE3" w:rsidRPr="0035041E" w:rsidRDefault="007C0CE3" w:rsidP="00097095">
            <w:pPr>
              <w:pStyle w:val="ListParagraph"/>
              <w:autoSpaceDE w:val="0"/>
              <w:autoSpaceDN w:val="0"/>
              <w:adjustRightInd w:val="0"/>
              <w:spacing w:before="60" w:after="60"/>
              <w:ind w:left="360" w:hanging="360"/>
              <w:rPr>
                <w:rFonts w:cs="Arial"/>
              </w:rPr>
            </w:pPr>
          </w:p>
          <w:p w14:paraId="4AD23FEA" w14:textId="285916A5"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This offers some great actual photos. The aim of the film clip is for learners to see the contrast between the different social classes on the ship. </w:t>
            </w:r>
            <w:r w:rsidRPr="00FB1F8C">
              <w:rPr>
                <w:rFonts w:cs="Arial"/>
              </w:rPr>
              <w:t>(</w:t>
            </w:r>
            <w:r w:rsidRPr="0035041E">
              <w:rPr>
                <w:rFonts w:cs="Arial"/>
              </w:rPr>
              <w:t xml:space="preserve">There is a useful scene in the 1997 version that shows that first class and </w:t>
            </w:r>
            <w:r w:rsidR="002C3C6E" w:rsidRPr="0035041E">
              <w:rPr>
                <w:rFonts w:cs="Arial"/>
              </w:rPr>
              <w:t>second-class</w:t>
            </w:r>
            <w:r w:rsidRPr="0035041E">
              <w:rPr>
                <w:rFonts w:cs="Arial"/>
              </w:rPr>
              <w:t xml:space="preserve"> passengers were allowed to use the lifeboats before the </w:t>
            </w:r>
            <w:r w:rsidR="002C3C6E" w:rsidRPr="0035041E">
              <w:rPr>
                <w:rFonts w:cs="Arial"/>
              </w:rPr>
              <w:t>third-class</w:t>
            </w:r>
            <w:r w:rsidRPr="0035041E">
              <w:rPr>
                <w:rFonts w:cs="Arial"/>
              </w:rPr>
              <w:t xml:space="preserve"> passengers.) Learners to note the differences in décor, furniture</w:t>
            </w:r>
            <w:r>
              <w:rPr>
                <w:rFonts w:cs="Arial"/>
              </w:rPr>
              <w:t>, etc. between the classes.</w:t>
            </w:r>
          </w:p>
          <w:p w14:paraId="7EEADC28" w14:textId="77777777" w:rsidR="007C0CE3" w:rsidRPr="0035041E" w:rsidRDefault="007C0CE3" w:rsidP="00097095">
            <w:pPr>
              <w:pStyle w:val="ListParagraph"/>
              <w:autoSpaceDE w:val="0"/>
              <w:autoSpaceDN w:val="0"/>
              <w:adjustRightInd w:val="0"/>
              <w:spacing w:before="60" w:after="60"/>
              <w:ind w:left="360" w:hanging="360"/>
              <w:rPr>
                <w:rFonts w:cs="Arial"/>
              </w:rPr>
            </w:pPr>
          </w:p>
          <w:p w14:paraId="130CD6CE"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Discuss with learners what they believe to be the differences between the classes and why there was a class system. </w:t>
            </w:r>
            <w:r w:rsidRPr="00243DEF">
              <w:rPr>
                <w:rFonts w:cs="Arial"/>
              </w:rPr>
              <w:t>(</w:t>
            </w:r>
            <w:r w:rsidRPr="0035041E">
              <w:rPr>
                <w:rFonts w:cs="Arial"/>
              </w:rPr>
              <w:t xml:space="preserve">Knowledge of Marxist theory could be reviewed here if appropriate). Introduce the link between life chances and class – provide definitions. </w:t>
            </w:r>
            <w:r w:rsidRPr="00FB1F8C">
              <w:rPr>
                <w:rFonts w:cs="Arial"/>
              </w:rPr>
              <w:t>(</w:t>
            </w:r>
            <w:r w:rsidRPr="0035041E">
              <w:rPr>
                <w:rFonts w:cs="Arial"/>
              </w:rPr>
              <w:t xml:space="preserve">See support materials ‘Life chances on the RMS Titanic’.) </w:t>
            </w:r>
            <w:hyperlink r:id="rId316" w:anchor="_blank" w:history="1">
              <w:r w:rsidRPr="00243DEF">
                <w:rPr>
                  <w:rStyle w:val="Hyperlink"/>
                  <w:rFonts w:cs="Arial"/>
                </w:rPr>
                <w:t>http://en. wikipedia.org/wiki/</w:t>
              </w:r>
              <w:proofErr w:type="spellStart"/>
              <w:r w:rsidRPr="00243DEF">
                <w:rPr>
                  <w:rStyle w:val="Hyperlink"/>
                  <w:rFonts w:cs="Arial"/>
                </w:rPr>
                <w:t>Life_chances</w:t>
              </w:r>
              <w:proofErr w:type="spellEnd"/>
            </w:hyperlink>
          </w:p>
          <w:p w14:paraId="6E996271" w14:textId="77777777" w:rsidR="007C0CE3" w:rsidRPr="0035041E" w:rsidRDefault="007C0CE3" w:rsidP="00097095">
            <w:pPr>
              <w:pStyle w:val="ListParagraph"/>
              <w:autoSpaceDE w:val="0"/>
              <w:autoSpaceDN w:val="0"/>
              <w:adjustRightInd w:val="0"/>
              <w:spacing w:before="60" w:after="60"/>
              <w:ind w:left="360" w:hanging="360"/>
              <w:rPr>
                <w:rFonts w:cs="Arial"/>
              </w:rPr>
            </w:pPr>
          </w:p>
          <w:p w14:paraId="0D627F71"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Learners then study the table of survivors/victims of the disaster. Looking for trends patterns and working with a partner discuss the questions on the data. </w:t>
            </w:r>
          </w:p>
          <w:p w14:paraId="16BFC53B" w14:textId="7CC68A95"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See support materials Life chances on the RMS Titanic in Appendix 2.</w:t>
            </w:r>
          </w:p>
          <w:p w14:paraId="55FE1E3B"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Review the answers to the questions and the details in the data. Learners should have identified ‘women and children first’ as the reason for so many male victims. This can be linked to the ideas of patriarchy, gender roles and values. </w:t>
            </w:r>
          </w:p>
          <w:p w14:paraId="10DAA74F" w14:textId="77777777" w:rsidR="007C0CE3" w:rsidRPr="0035041E" w:rsidRDefault="007C0CE3" w:rsidP="00097095">
            <w:pPr>
              <w:pStyle w:val="ListParagraph"/>
              <w:autoSpaceDE w:val="0"/>
              <w:autoSpaceDN w:val="0"/>
              <w:adjustRightInd w:val="0"/>
              <w:spacing w:before="60" w:after="60"/>
              <w:ind w:left="360" w:hanging="360"/>
              <w:rPr>
                <w:rFonts w:cs="Arial"/>
              </w:rPr>
            </w:pPr>
          </w:p>
          <w:p w14:paraId="2F514E6D" w14:textId="77777777" w:rsidR="007C0CE3" w:rsidRPr="00243DEF"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More able learners could then attempt the ‘Application of knowledge’ section of the task sheet. Learners should be encouraged to apply the key terms in the glossary to explain the chances of survival in sociological terminology. </w:t>
            </w:r>
          </w:p>
        </w:tc>
      </w:tr>
      <w:tr w:rsidR="007C0CE3" w:rsidRPr="0035041E" w14:paraId="2ECB4F23" w14:textId="77777777" w:rsidTr="00097095">
        <w:trPr>
          <w:jc w:val="center"/>
        </w:trPr>
        <w:tc>
          <w:tcPr>
            <w:tcW w:w="3043" w:type="dxa"/>
            <w:shd w:val="clear" w:color="auto" w:fill="auto"/>
          </w:tcPr>
          <w:p w14:paraId="291DEB5C" w14:textId="77777777" w:rsidR="007C0CE3" w:rsidRPr="00243DEF" w:rsidRDefault="007C0CE3" w:rsidP="00097095">
            <w:pPr>
              <w:pStyle w:val="Btext"/>
              <w:spacing w:before="60" w:after="60"/>
              <w:rPr>
                <w:rFonts w:cs="Arial"/>
                <w:b/>
              </w:rPr>
            </w:pPr>
            <w:r w:rsidRPr="00243DEF">
              <w:rPr>
                <w:rFonts w:cs="Arial"/>
                <w:b/>
              </w:rPr>
              <w:t>5 minutes</w:t>
            </w:r>
          </w:p>
        </w:tc>
        <w:tc>
          <w:tcPr>
            <w:tcW w:w="9677" w:type="dxa"/>
            <w:gridSpan w:val="2"/>
            <w:shd w:val="clear" w:color="auto" w:fill="auto"/>
          </w:tcPr>
          <w:p w14:paraId="1BE156CA" w14:textId="12E6AAC3" w:rsidR="007C0CE3" w:rsidRPr="0035041E" w:rsidRDefault="007C0CE3" w:rsidP="00097095">
            <w:pPr>
              <w:pStyle w:val="ListParagraph"/>
              <w:autoSpaceDE w:val="0"/>
              <w:autoSpaceDN w:val="0"/>
              <w:adjustRightInd w:val="0"/>
              <w:spacing w:before="60" w:after="60"/>
              <w:ind w:left="0"/>
              <w:rPr>
                <w:rFonts w:cs="Arial"/>
              </w:rPr>
            </w:pPr>
            <w:r w:rsidRPr="0035041E">
              <w:rPr>
                <w:rFonts w:cs="Arial"/>
              </w:rPr>
              <w:t>Review understanding of key concepts. A quick game of blockbusters is good for this. For template see:</w:t>
            </w:r>
            <w:r w:rsidR="000B0768">
              <w:rPr>
                <w:rFonts w:cs="Arial"/>
              </w:rPr>
              <w:t xml:space="preserve"> </w:t>
            </w:r>
            <w:hyperlink r:id="rId317" w:history="1">
              <w:r w:rsidRPr="00243DEF">
                <w:rPr>
                  <w:rStyle w:val="Hyperlink"/>
                  <w:rFonts w:cs="Arial"/>
                </w:rPr>
                <w:t>www.tes. co.uk/teaching-resource/Interactive-Blockbuster-Game-Template-PPT-3003535/</w:t>
              </w:r>
            </w:hyperlink>
          </w:p>
        </w:tc>
      </w:tr>
      <w:tr w:rsidR="007C0CE3" w:rsidRPr="0035041E" w14:paraId="6625102E" w14:textId="77777777" w:rsidTr="00097095">
        <w:trPr>
          <w:trHeight w:val="307"/>
          <w:jc w:val="center"/>
        </w:trPr>
        <w:tc>
          <w:tcPr>
            <w:tcW w:w="12720" w:type="dxa"/>
            <w:gridSpan w:val="3"/>
            <w:shd w:val="clear" w:color="auto" w:fill="E05206"/>
          </w:tcPr>
          <w:p w14:paraId="48A7BDB1" w14:textId="77777777" w:rsidR="007C0CE3" w:rsidRPr="0035041E" w:rsidRDefault="007C0CE3" w:rsidP="00097095">
            <w:pPr>
              <w:spacing w:before="60" w:after="60" w:line="100" w:lineRule="atLeast"/>
              <w:rPr>
                <w:rFonts w:ascii="Arial" w:hAnsi="Arial" w:cs="Arial"/>
                <w:b/>
                <w:bCs/>
                <w:color w:val="FFFFFF"/>
                <w:sz w:val="20"/>
                <w:szCs w:val="20"/>
              </w:rPr>
            </w:pPr>
            <w:r>
              <w:rPr>
                <w:rFonts w:ascii="Arial" w:hAnsi="Arial" w:cs="Arial"/>
                <w:b/>
                <w:bCs/>
                <w:color w:val="FFFFFF"/>
                <w:sz w:val="20"/>
                <w:szCs w:val="20"/>
              </w:rPr>
              <w:t>Additional information</w:t>
            </w:r>
          </w:p>
        </w:tc>
      </w:tr>
      <w:tr w:rsidR="007C0CE3" w:rsidRPr="0035041E" w14:paraId="32BBFC5D" w14:textId="77777777" w:rsidTr="00097095">
        <w:trPr>
          <w:jc w:val="center"/>
        </w:trPr>
        <w:tc>
          <w:tcPr>
            <w:tcW w:w="7795" w:type="dxa"/>
            <w:gridSpan w:val="2"/>
            <w:shd w:val="clear" w:color="auto" w:fill="auto"/>
          </w:tcPr>
          <w:p w14:paraId="36EAAF98" w14:textId="77777777" w:rsidR="007C0CE3" w:rsidRPr="0035041E" w:rsidRDefault="007C0CE3" w:rsidP="00097095">
            <w:pPr>
              <w:spacing w:before="60" w:after="60" w:line="100" w:lineRule="atLeast"/>
              <w:rPr>
                <w:rFonts w:ascii="Arial" w:hAnsi="Arial" w:cs="Arial"/>
                <w:b/>
                <w:bCs/>
                <w:sz w:val="20"/>
                <w:szCs w:val="20"/>
              </w:rPr>
            </w:pPr>
            <w:r w:rsidRPr="0035041E">
              <w:rPr>
                <w:rFonts w:ascii="Arial" w:hAnsi="Arial" w:cs="Arial"/>
                <w:b/>
                <w:bCs/>
                <w:sz w:val="20"/>
                <w:szCs w:val="20"/>
              </w:rPr>
              <w:t>Differentiation – how do you plan to give more support? How do you plan to challenge the more able learners?</w:t>
            </w:r>
          </w:p>
        </w:tc>
        <w:tc>
          <w:tcPr>
            <w:tcW w:w="4925" w:type="dxa"/>
            <w:shd w:val="clear" w:color="auto" w:fill="auto"/>
          </w:tcPr>
          <w:p w14:paraId="645F2FDC" w14:textId="77777777" w:rsidR="007C0CE3" w:rsidRPr="0035041E" w:rsidRDefault="007C0CE3" w:rsidP="00097095">
            <w:pPr>
              <w:spacing w:before="60" w:after="60" w:line="100" w:lineRule="atLeast"/>
              <w:rPr>
                <w:rFonts w:ascii="Arial" w:hAnsi="Arial" w:cs="Arial"/>
                <w:b/>
                <w:bCs/>
                <w:sz w:val="20"/>
                <w:szCs w:val="20"/>
              </w:rPr>
            </w:pPr>
            <w:r w:rsidRPr="0035041E">
              <w:rPr>
                <w:rFonts w:ascii="Arial" w:hAnsi="Arial" w:cs="Arial"/>
                <w:b/>
                <w:bCs/>
                <w:sz w:val="20"/>
                <w:szCs w:val="20"/>
              </w:rPr>
              <w:t>Assessment – how are you planning to check learners’ learning?</w:t>
            </w:r>
          </w:p>
        </w:tc>
      </w:tr>
      <w:tr w:rsidR="007C0CE3" w:rsidRPr="0035041E" w14:paraId="7E53ED73" w14:textId="77777777" w:rsidTr="00594FF7">
        <w:trPr>
          <w:jc w:val="center"/>
        </w:trPr>
        <w:tc>
          <w:tcPr>
            <w:tcW w:w="7795" w:type="dxa"/>
            <w:gridSpan w:val="2"/>
            <w:shd w:val="clear" w:color="auto" w:fill="auto"/>
          </w:tcPr>
          <w:p w14:paraId="70CD55C5"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Possible strategies:</w:t>
            </w:r>
          </w:p>
          <w:p w14:paraId="10606C8B"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 xml:space="preserve">Less able learners could be supported in identifying trends by being paired with more able peers for discussion of data. </w:t>
            </w:r>
          </w:p>
          <w:p w14:paraId="5E30BB47"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 xml:space="preserve">Get the learners to nominate one of their number as ‘lead learner’ (someone who they can go to for advice) – learners often know who is the most able amongst their peers who would be able to support them. Explaining to others helps more able learners clarify their own understanding. </w:t>
            </w:r>
          </w:p>
          <w:p w14:paraId="0E8D8822"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 xml:space="preserve">Support materials also offer more able learners the challenge to apply terminology and knowledge to interpretation of the data. </w:t>
            </w:r>
          </w:p>
          <w:p w14:paraId="66AC450F"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 xml:space="preserve">More able learners could run the plenary by creating the blockbuster quiz themselves. </w:t>
            </w:r>
          </w:p>
        </w:tc>
        <w:tc>
          <w:tcPr>
            <w:tcW w:w="4925" w:type="dxa"/>
            <w:shd w:val="clear" w:color="auto" w:fill="auto"/>
          </w:tcPr>
          <w:p w14:paraId="79E23FF0"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Suggested strategy:</w:t>
            </w:r>
          </w:p>
          <w:p w14:paraId="77BBE52D"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 xml:space="preserve">Through questioning and discussion with learners during feedback. </w:t>
            </w:r>
          </w:p>
        </w:tc>
      </w:tr>
    </w:tbl>
    <w:p w14:paraId="6DBC75F3" w14:textId="58A962D4" w:rsidR="007C0CE3" w:rsidRDefault="007C0CE3" w:rsidP="003947CA">
      <w:pPr>
        <w:rPr>
          <w:rFonts w:ascii="Arial" w:hAnsi="Arial"/>
          <w:bCs/>
          <w:sz w:val="20"/>
          <w:szCs w:val="20"/>
        </w:rPr>
        <w:sectPr w:rsidR="007C0CE3" w:rsidSect="00F12A5D">
          <w:pgSz w:w="16840" w:h="11900" w:orient="landscape" w:code="9"/>
          <w:pgMar w:top="1134" w:right="1134" w:bottom="1134" w:left="1134" w:header="567" w:footer="567" w:gutter="0"/>
          <w:cols w:space="708"/>
          <w:titlePg/>
          <w:docGrid w:linePitch="326"/>
        </w:sectPr>
      </w:pP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58" w:type="dxa"/>
          <w:left w:w="115" w:type="dxa"/>
          <w:right w:w="115" w:type="dxa"/>
        </w:tblCellMar>
        <w:tblLook w:val="01E0" w:firstRow="1" w:lastRow="1" w:firstColumn="1" w:lastColumn="1" w:noHBand="0" w:noVBand="0"/>
      </w:tblPr>
      <w:tblGrid>
        <w:gridCol w:w="5002"/>
        <w:gridCol w:w="7947"/>
      </w:tblGrid>
      <w:tr w:rsidR="00243DEF" w:rsidRPr="0035041E" w14:paraId="6DBC75F6" w14:textId="77777777" w:rsidTr="002F51C4">
        <w:trPr>
          <w:jc w:val="center"/>
        </w:trPr>
        <w:tc>
          <w:tcPr>
            <w:tcW w:w="5002" w:type="dxa"/>
            <w:shd w:val="clear" w:color="auto" w:fill="E05206"/>
          </w:tcPr>
          <w:p w14:paraId="6DBC75F4" w14:textId="77777777" w:rsidR="00243DEF" w:rsidRPr="0035041E" w:rsidRDefault="00243DEF">
            <w:pPr>
              <w:pStyle w:val="Btext"/>
              <w:spacing w:before="120" w:after="120"/>
              <w:rPr>
                <w:rFonts w:cs="Arial"/>
                <w:b/>
                <w:bCs w:val="0"/>
                <w:color w:val="FFFFFF"/>
              </w:rPr>
            </w:pPr>
            <w:r w:rsidRPr="0035041E">
              <w:rPr>
                <w:rFonts w:cs="Arial"/>
                <w:b/>
                <w:bCs w:val="0"/>
                <w:color w:val="FFFFFF"/>
              </w:rPr>
              <w:t>Reflection and evaluation</w:t>
            </w:r>
          </w:p>
        </w:tc>
        <w:tc>
          <w:tcPr>
            <w:tcW w:w="7947" w:type="dxa"/>
            <w:shd w:val="clear" w:color="auto" w:fill="E05206"/>
          </w:tcPr>
          <w:p w14:paraId="6DBC75F5" w14:textId="77777777" w:rsidR="00243DEF" w:rsidRPr="0035041E" w:rsidRDefault="00243DEF">
            <w:pPr>
              <w:pStyle w:val="Btext"/>
              <w:spacing w:before="120" w:after="120"/>
              <w:rPr>
                <w:rFonts w:cs="Arial"/>
              </w:rPr>
            </w:pPr>
          </w:p>
        </w:tc>
      </w:tr>
      <w:tr w:rsidR="00243DEF" w:rsidRPr="0035041E" w14:paraId="6DBC75FF" w14:textId="77777777" w:rsidTr="002F51C4">
        <w:trPr>
          <w:trHeight w:val="661"/>
          <w:jc w:val="center"/>
        </w:trPr>
        <w:tc>
          <w:tcPr>
            <w:tcW w:w="5002" w:type="dxa"/>
            <w:vMerge w:val="restart"/>
            <w:shd w:val="clear" w:color="auto" w:fill="auto"/>
          </w:tcPr>
          <w:p w14:paraId="6DBC75F7" w14:textId="77777777" w:rsidR="00243DEF" w:rsidRPr="0035041E" w:rsidRDefault="00243DEF">
            <w:pPr>
              <w:spacing w:before="60" w:after="60" w:line="100" w:lineRule="atLeast"/>
              <w:rPr>
                <w:rFonts w:ascii="Arial" w:hAnsi="Arial" w:cs="Arial"/>
                <w:b/>
                <w:bCs/>
                <w:sz w:val="20"/>
                <w:szCs w:val="20"/>
              </w:rPr>
            </w:pPr>
            <w:r w:rsidRPr="0035041E">
              <w:rPr>
                <w:rFonts w:ascii="Arial" w:hAnsi="Arial" w:cs="Arial"/>
                <w:b/>
                <w:bCs/>
                <w:sz w:val="20"/>
                <w:szCs w:val="20"/>
              </w:rPr>
              <w:t>Reflection</w:t>
            </w:r>
          </w:p>
          <w:p w14:paraId="6DBC75F8"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Were the lesson objectives realistic?</w:t>
            </w:r>
          </w:p>
          <w:p w14:paraId="6DBC75F9"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What did the learners learn today?</w:t>
            </w:r>
          </w:p>
          <w:p w14:paraId="6DBC75FA"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What was the learning atmosphere like?</w:t>
            </w:r>
          </w:p>
          <w:p w14:paraId="6DBC75FB"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Did my planned differentiation work well?</w:t>
            </w:r>
          </w:p>
          <w:p w14:paraId="6DBC75FC"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Did I stick to timings?</w:t>
            </w:r>
          </w:p>
          <w:p w14:paraId="6DBC75FD"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What changes did I make from my plan and why?</w:t>
            </w:r>
          </w:p>
        </w:tc>
        <w:tc>
          <w:tcPr>
            <w:tcW w:w="7947" w:type="dxa"/>
            <w:shd w:val="clear" w:color="auto" w:fill="auto"/>
          </w:tcPr>
          <w:p w14:paraId="6DBC75FE" w14:textId="77777777" w:rsidR="00243DEF" w:rsidRPr="0035041E" w:rsidRDefault="00243DEF">
            <w:pPr>
              <w:spacing w:before="60" w:after="60" w:line="100" w:lineRule="atLeast"/>
              <w:rPr>
                <w:rFonts w:ascii="Arial" w:hAnsi="Arial" w:cs="Arial"/>
                <w:b/>
                <w:bCs/>
                <w:sz w:val="20"/>
                <w:szCs w:val="20"/>
              </w:rPr>
            </w:pPr>
            <w:r w:rsidRPr="0035041E">
              <w:rPr>
                <w:rFonts w:ascii="Arial" w:hAnsi="Arial" w:cs="Arial"/>
                <w:b/>
                <w:bCs/>
                <w:sz w:val="20"/>
                <w:szCs w:val="20"/>
              </w:rPr>
              <w:t xml:space="preserve">Use the space below to reflect on your lesson. Answer the most relevant questions from the box on the left about your lesson. </w:t>
            </w:r>
          </w:p>
        </w:tc>
      </w:tr>
      <w:tr w:rsidR="00243DEF" w:rsidRPr="0035041E" w14:paraId="6DBC7602" w14:textId="77777777" w:rsidTr="002F51C4">
        <w:trPr>
          <w:jc w:val="center"/>
        </w:trPr>
        <w:tc>
          <w:tcPr>
            <w:tcW w:w="5002" w:type="dxa"/>
            <w:vMerge/>
            <w:shd w:val="clear" w:color="auto" w:fill="auto"/>
          </w:tcPr>
          <w:p w14:paraId="6DBC7600" w14:textId="77777777" w:rsidR="00243DEF" w:rsidRPr="0035041E" w:rsidRDefault="00243DEF">
            <w:pPr>
              <w:spacing w:before="60" w:after="60" w:line="100" w:lineRule="atLeast"/>
              <w:rPr>
                <w:rFonts w:ascii="Arial" w:hAnsi="Arial" w:cs="Arial"/>
                <w:b/>
                <w:bCs/>
                <w:sz w:val="20"/>
                <w:szCs w:val="20"/>
              </w:rPr>
            </w:pPr>
          </w:p>
        </w:tc>
        <w:tc>
          <w:tcPr>
            <w:tcW w:w="7947" w:type="dxa"/>
            <w:shd w:val="clear" w:color="auto" w:fill="auto"/>
          </w:tcPr>
          <w:p w14:paraId="6DBC7601" w14:textId="77777777" w:rsidR="00243DEF" w:rsidRPr="0035041E" w:rsidRDefault="00243DEF">
            <w:pPr>
              <w:spacing w:before="60" w:after="60" w:line="100" w:lineRule="atLeast"/>
              <w:rPr>
                <w:rFonts w:ascii="Arial" w:hAnsi="Arial" w:cs="Arial"/>
                <w:b/>
                <w:bCs/>
                <w:sz w:val="20"/>
                <w:szCs w:val="20"/>
              </w:rPr>
            </w:pPr>
          </w:p>
        </w:tc>
      </w:tr>
      <w:tr w:rsidR="00243DEF" w:rsidRPr="0035041E" w14:paraId="6DBC7604" w14:textId="77777777" w:rsidTr="002F51C4">
        <w:trPr>
          <w:jc w:val="center"/>
        </w:trPr>
        <w:tc>
          <w:tcPr>
            <w:tcW w:w="12949" w:type="dxa"/>
            <w:gridSpan w:val="2"/>
            <w:shd w:val="clear" w:color="auto" w:fill="E05206"/>
          </w:tcPr>
          <w:p w14:paraId="6DBC7603" w14:textId="77777777" w:rsidR="00243DEF" w:rsidRPr="0035041E" w:rsidRDefault="00243DEF">
            <w:pPr>
              <w:pStyle w:val="Btext"/>
              <w:spacing w:before="120" w:after="120"/>
              <w:rPr>
                <w:rFonts w:cs="Arial"/>
                <w:b/>
                <w:bCs w:val="0"/>
                <w:color w:val="FFFFFF"/>
              </w:rPr>
            </w:pPr>
            <w:r>
              <w:rPr>
                <w:rFonts w:cs="Arial"/>
                <w:b/>
                <w:bCs w:val="0"/>
                <w:color w:val="FFFFFF"/>
              </w:rPr>
              <w:t>Summary evaluation</w:t>
            </w:r>
          </w:p>
        </w:tc>
      </w:tr>
      <w:tr w:rsidR="00243DEF" w:rsidRPr="0035041E" w14:paraId="6DBC7615" w14:textId="77777777" w:rsidTr="002F51C4">
        <w:trPr>
          <w:jc w:val="center"/>
        </w:trPr>
        <w:tc>
          <w:tcPr>
            <w:tcW w:w="12949" w:type="dxa"/>
            <w:gridSpan w:val="2"/>
            <w:shd w:val="clear" w:color="auto" w:fill="auto"/>
          </w:tcPr>
          <w:p w14:paraId="6DBC7605" w14:textId="77777777" w:rsidR="00243DEF" w:rsidRPr="0035041E" w:rsidRDefault="00243DEF">
            <w:pPr>
              <w:spacing w:before="60" w:after="60" w:line="100" w:lineRule="atLeast"/>
              <w:rPr>
                <w:rFonts w:ascii="Arial" w:hAnsi="Arial" w:cs="Arial"/>
                <w:b/>
                <w:bCs/>
                <w:sz w:val="20"/>
                <w:szCs w:val="20"/>
              </w:rPr>
            </w:pPr>
            <w:r w:rsidRPr="0035041E">
              <w:rPr>
                <w:rFonts w:ascii="Arial" w:hAnsi="Arial" w:cs="Arial"/>
                <w:b/>
                <w:bCs/>
                <w:sz w:val="20"/>
                <w:szCs w:val="20"/>
              </w:rPr>
              <w:t xml:space="preserve">What two things went </w:t>
            </w:r>
            <w:proofErr w:type="gramStart"/>
            <w:r w:rsidRPr="0035041E">
              <w:rPr>
                <w:rFonts w:ascii="Arial" w:hAnsi="Arial" w:cs="Arial"/>
                <w:b/>
                <w:bCs/>
                <w:sz w:val="20"/>
                <w:szCs w:val="20"/>
              </w:rPr>
              <w:t>really well</w:t>
            </w:r>
            <w:proofErr w:type="gramEnd"/>
            <w:r w:rsidRPr="0035041E">
              <w:rPr>
                <w:rFonts w:ascii="Arial" w:hAnsi="Arial" w:cs="Arial"/>
                <w:b/>
                <w:bCs/>
                <w:sz w:val="20"/>
                <w:szCs w:val="20"/>
              </w:rPr>
              <w:t xml:space="preserve"> (consider both teaching and learning)?</w:t>
            </w:r>
          </w:p>
          <w:p w14:paraId="6DBC7606"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1:</w:t>
            </w:r>
          </w:p>
          <w:p w14:paraId="6DBC7607"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2:</w:t>
            </w:r>
          </w:p>
          <w:p w14:paraId="6DBC7608" w14:textId="77777777" w:rsidR="00243DEF" w:rsidRPr="0035041E" w:rsidRDefault="00243DEF">
            <w:pPr>
              <w:spacing w:before="60" w:after="60" w:line="100" w:lineRule="atLeast"/>
              <w:rPr>
                <w:rFonts w:ascii="Arial" w:hAnsi="Arial" w:cs="Arial"/>
                <w:b/>
                <w:bCs/>
                <w:sz w:val="20"/>
                <w:szCs w:val="20"/>
              </w:rPr>
            </w:pPr>
            <w:r w:rsidRPr="0035041E">
              <w:rPr>
                <w:rFonts w:ascii="Arial" w:hAnsi="Arial" w:cs="Arial"/>
                <w:b/>
                <w:bCs/>
                <w:sz w:val="20"/>
                <w:szCs w:val="20"/>
              </w:rPr>
              <w:t>What two things would have improved the lesson (consider both teaching and learning)?</w:t>
            </w:r>
          </w:p>
          <w:p w14:paraId="6DBC7609"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1:</w:t>
            </w:r>
          </w:p>
          <w:p w14:paraId="6DBC760A"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2:</w:t>
            </w:r>
          </w:p>
          <w:p w14:paraId="6DBC760B" w14:textId="77777777" w:rsidR="00243DEF" w:rsidRPr="0035041E" w:rsidRDefault="00243DEF">
            <w:pPr>
              <w:pStyle w:val="Btext"/>
              <w:rPr>
                <w:rFonts w:cs="Arial"/>
                <w:b/>
                <w:bCs w:val="0"/>
              </w:rPr>
            </w:pPr>
            <w:r w:rsidRPr="0035041E">
              <w:rPr>
                <w:rFonts w:cs="Arial"/>
                <w:b/>
                <w:bCs w:val="0"/>
              </w:rPr>
              <w:t>What have I learned from this lesson about the class or individuals that will inform my next lesson?</w:t>
            </w:r>
          </w:p>
          <w:p w14:paraId="6DBC760C" w14:textId="77777777" w:rsidR="00243DEF" w:rsidRPr="0035041E" w:rsidRDefault="00243DEF">
            <w:pPr>
              <w:pStyle w:val="Btext"/>
              <w:rPr>
                <w:rFonts w:cs="Arial"/>
                <w:b/>
                <w:bCs w:val="0"/>
              </w:rPr>
            </w:pPr>
          </w:p>
          <w:p w14:paraId="6DBC760D" w14:textId="77777777" w:rsidR="00243DEF" w:rsidRPr="0035041E" w:rsidRDefault="00243DEF">
            <w:pPr>
              <w:pStyle w:val="Btext"/>
              <w:rPr>
                <w:rFonts w:cs="Arial"/>
                <w:b/>
                <w:bCs w:val="0"/>
              </w:rPr>
            </w:pPr>
          </w:p>
          <w:p w14:paraId="6DBC7611" w14:textId="77777777" w:rsidR="00243DEF" w:rsidRPr="0035041E" w:rsidRDefault="00243DEF">
            <w:pPr>
              <w:pStyle w:val="Btext"/>
              <w:rPr>
                <w:rFonts w:cs="Arial"/>
                <w:b/>
                <w:bCs w:val="0"/>
              </w:rPr>
            </w:pPr>
          </w:p>
          <w:p w14:paraId="6DBC7612" w14:textId="77777777" w:rsidR="00243DEF" w:rsidRPr="0035041E" w:rsidRDefault="00243DEF">
            <w:pPr>
              <w:pStyle w:val="Btext"/>
              <w:rPr>
                <w:rFonts w:cs="Arial"/>
                <w:b/>
                <w:bCs w:val="0"/>
              </w:rPr>
            </w:pPr>
          </w:p>
          <w:p w14:paraId="6DBC7613" w14:textId="77777777" w:rsidR="00243DEF" w:rsidRPr="0035041E" w:rsidRDefault="00243DEF">
            <w:pPr>
              <w:pStyle w:val="Btext"/>
              <w:rPr>
                <w:rFonts w:cs="Arial"/>
                <w:b/>
                <w:bCs w:val="0"/>
              </w:rPr>
            </w:pPr>
          </w:p>
          <w:p w14:paraId="6DBC7614" w14:textId="77777777" w:rsidR="00243DEF" w:rsidRPr="0035041E" w:rsidRDefault="00243DEF">
            <w:pPr>
              <w:pStyle w:val="Btext"/>
              <w:rPr>
                <w:rFonts w:cs="Arial"/>
              </w:rPr>
            </w:pPr>
          </w:p>
        </w:tc>
      </w:tr>
    </w:tbl>
    <w:p w14:paraId="6DBC7616" w14:textId="77777777" w:rsidR="00C52415" w:rsidRDefault="00C52415" w:rsidP="0043639B">
      <w:pPr>
        <w:pStyle w:val="BodyText"/>
        <w:rPr>
          <w:rFonts w:ascii="Bliss Pro Regular" w:hAnsi="Bliss Pro Regular" w:cs="Open Sans Light"/>
        </w:rPr>
        <w:sectPr w:rsidR="00C52415" w:rsidSect="00F12A5D">
          <w:footerReference w:type="even" r:id="rId318"/>
          <w:pgSz w:w="16838" w:h="11906" w:orient="landscape"/>
          <w:pgMar w:top="1134" w:right="1134" w:bottom="284" w:left="1134" w:header="567" w:footer="567" w:gutter="0"/>
          <w:cols w:space="708"/>
          <w:docGrid w:linePitch="360"/>
        </w:sectPr>
      </w:pPr>
    </w:p>
    <w:p w14:paraId="6DBC7617" w14:textId="77777777" w:rsidR="00243DEF" w:rsidRPr="002E041D" w:rsidRDefault="00243DEF" w:rsidP="00243DEF">
      <w:pPr>
        <w:pStyle w:val="Heading1"/>
      </w:pPr>
      <w:bookmarkStart w:id="12" w:name="_Toc130202093"/>
      <w:r w:rsidRPr="002E041D">
        <w:t>Appendix 2</w:t>
      </w:r>
      <w:bookmarkEnd w:id="12"/>
    </w:p>
    <w:p w14:paraId="6DBC7618" w14:textId="77777777" w:rsidR="00243DEF" w:rsidRPr="009A3339" w:rsidRDefault="00243DEF" w:rsidP="00243DEF">
      <w:pPr>
        <w:pStyle w:val="Btext"/>
        <w:spacing w:before="120" w:line="276" w:lineRule="auto"/>
        <w:rPr>
          <w:b/>
          <w:u w:val="single"/>
        </w:rPr>
      </w:pPr>
      <w:r>
        <w:rPr>
          <w:b/>
          <w:u w:val="single"/>
        </w:rPr>
        <w:t>Life chances on the RMS Titanic</w:t>
      </w:r>
    </w:p>
    <w:p w14:paraId="6DBC7619" w14:textId="77777777" w:rsidR="00243DEF" w:rsidRPr="009A3339" w:rsidRDefault="00243DEF" w:rsidP="00243DEF">
      <w:pPr>
        <w:pStyle w:val="Btext"/>
        <w:spacing w:before="120" w:line="276" w:lineRule="auto"/>
        <w:rPr>
          <w:rFonts w:cs="Calibri"/>
        </w:rPr>
      </w:pPr>
      <w:r w:rsidRPr="009A3339">
        <w:rPr>
          <w:rFonts w:cs="Calibri"/>
          <w:b/>
        </w:rPr>
        <w:t>Introduction</w:t>
      </w:r>
    </w:p>
    <w:p w14:paraId="6DBC761A" w14:textId="1686BCF7" w:rsidR="00243DEF" w:rsidRDefault="00243DEF" w:rsidP="00243DEF">
      <w:pPr>
        <w:pStyle w:val="Btext"/>
        <w:spacing w:before="120" w:line="276" w:lineRule="auto"/>
        <w:rPr>
          <w:color w:val="FF6600"/>
        </w:rPr>
      </w:pPr>
      <w:r w:rsidRPr="009A3339">
        <w:rPr>
          <w:rFonts w:cs="Calibri"/>
        </w:rPr>
        <w:t>The RMS Titanic was a transatlantic passenger liner belonging to the White Star line</w:t>
      </w:r>
      <w:r>
        <w:rPr>
          <w:rFonts w:cs="Calibri"/>
        </w:rPr>
        <w:t>.</w:t>
      </w:r>
      <w:r w:rsidR="00461F83">
        <w:rPr>
          <w:rFonts w:cs="Calibri"/>
        </w:rPr>
        <w:t xml:space="preserve"> </w:t>
      </w:r>
      <w:r w:rsidRPr="009A3339">
        <w:rPr>
          <w:rFonts w:cs="Calibri"/>
        </w:rPr>
        <w:t>To find out more about the Titanic story</w:t>
      </w:r>
      <w:r>
        <w:rPr>
          <w:rFonts w:cs="Calibri"/>
        </w:rPr>
        <w:t xml:space="preserve"> and a table of passenger data</w:t>
      </w:r>
      <w:r w:rsidRPr="009A3339">
        <w:rPr>
          <w:rFonts w:cs="Calibri"/>
        </w:rPr>
        <w:t xml:space="preserve"> at </w:t>
      </w:r>
      <w:hyperlink r:id="rId319" w:history="1">
        <w:r w:rsidR="002C3C6E">
          <w:rPr>
            <w:rStyle w:val="Hyperlink"/>
          </w:rPr>
          <w:t>www.</w:t>
        </w:r>
        <w:r w:rsidRPr="008B7C96">
          <w:rPr>
            <w:rStyle w:val="Hyperlink"/>
          </w:rPr>
          <w:t>historyonthenet.com/the-titanic</w:t>
        </w:r>
      </w:hyperlink>
    </w:p>
    <w:p w14:paraId="6DBC761B" w14:textId="77777777" w:rsidR="00243DEF" w:rsidRPr="002E041D" w:rsidRDefault="00243DEF" w:rsidP="00243DEF">
      <w:pPr>
        <w:pStyle w:val="Btext"/>
        <w:spacing w:before="120" w:line="276" w:lineRule="auto"/>
      </w:pPr>
      <w:r w:rsidRPr="002E041D">
        <w:rPr>
          <w:b/>
        </w:rPr>
        <w:t>Tasks</w:t>
      </w:r>
    </w:p>
    <w:p w14:paraId="6DBC761C" w14:textId="77777777" w:rsidR="00243DEF" w:rsidRPr="002E041D" w:rsidRDefault="00243DEF" w:rsidP="00243DEF">
      <w:pPr>
        <w:pStyle w:val="Btext"/>
        <w:spacing w:before="120" w:line="276" w:lineRule="auto"/>
      </w:pPr>
      <w:r>
        <w:t>Study the passenger data</w:t>
      </w:r>
      <w:r w:rsidRPr="002E041D">
        <w:t xml:space="preserve"> carefully</w:t>
      </w:r>
      <w:r>
        <w:t xml:space="preserve"> and</w:t>
      </w:r>
      <w:r w:rsidRPr="002E041D">
        <w:t xml:space="preserve"> then discuss the following questions with a partner:</w:t>
      </w:r>
    </w:p>
    <w:p w14:paraId="6DBC761D" w14:textId="77777777" w:rsidR="00243DEF" w:rsidRPr="002E041D" w:rsidRDefault="00243DEF" w:rsidP="002C3C6E">
      <w:pPr>
        <w:pStyle w:val="Btext"/>
        <w:numPr>
          <w:ilvl w:val="0"/>
          <w:numId w:val="13"/>
        </w:numPr>
        <w:spacing w:before="120" w:line="276" w:lineRule="auto"/>
      </w:pPr>
      <w:r w:rsidRPr="002E041D">
        <w:t>Which class of passengers had the largest number of survivors?</w:t>
      </w:r>
    </w:p>
    <w:p w14:paraId="6DBC761E" w14:textId="77777777" w:rsidR="00243DEF" w:rsidRPr="002E041D" w:rsidRDefault="00243DEF" w:rsidP="002C3C6E">
      <w:pPr>
        <w:pStyle w:val="Btext"/>
        <w:numPr>
          <w:ilvl w:val="0"/>
          <w:numId w:val="13"/>
        </w:numPr>
        <w:spacing w:before="120" w:line="276" w:lineRule="auto"/>
      </w:pPr>
      <w:r w:rsidRPr="002E041D">
        <w:t>Were your chances of surviving better or worse if you were travelling 3</w:t>
      </w:r>
      <w:r w:rsidRPr="00740DBE">
        <w:rPr>
          <w:vertAlign w:val="superscript"/>
        </w:rPr>
        <w:t>rd</w:t>
      </w:r>
      <w:r w:rsidRPr="002E041D">
        <w:t xml:space="preserve"> class?</w:t>
      </w:r>
    </w:p>
    <w:p w14:paraId="6DBC761F" w14:textId="7269C6B6" w:rsidR="00243DEF" w:rsidRPr="002E041D" w:rsidRDefault="00243DEF" w:rsidP="002C3C6E">
      <w:pPr>
        <w:pStyle w:val="Btext"/>
        <w:numPr>
          <w:ilvl w:val="0"/>
          <w:numId w:val="13"/>
        </w:numPr>
        <w:spacing w:before="120" w:line="276" w:lineRule="auto"/>
      </w:pPr>
      <w:r w:rsidRPr="002E041D">
        <w:t>Were your chances of surviving better or worse if you were a man or a wom</w:t>
      </w:r>
      <w:r w:rsidR="007769A1">
        <w:t>a</w:t>
      </w:r>
      <w:r w:rsidRPr="002E041D">
        <w:t>n?</w:t>
      </w:r>
    </w:p>
    <w:p w14:paraId="6DBC7620" w14:textId="77777777" w:rsidR="00243DEF" w:rsidRPr="002E041D" w:rsidRDefault="00243DEF" w:rsidP="002C3C6E">
      <w:pPr>
        <w:pStyle w:val="Btext"/>
        <w:numPr>
          <w:ilvl w:val="0"/>
          <w:numId w:val="13"/>
        </w:numPr>
        <w:spacing w:before="120" w:line="276" w:lineRule="auto"/>
      </w:pPr>
      <w:r w:rsidRPr="002E041D">
        <w:t>What pattern of disadvantage do you see that is different to what you might normally expect?</w:t>
      </w:r>
    </w:p>
    <w:p w14:paraId="6DBC7621" w14:textId="77777777" w:rsidR="00243DEF" w:rsidRPr="00CD14E9" w:rsidRDefault="00243DEF" w:rsidP="00243DEF">
      <w:pPr>
        <w:pStyle w:val="Btext"/>
        <w:spacing w:before="120" w:line="276" w:lineRule="auto"/>
      </w:pPr>
      <w:r w:rsidRPr="00CD14E9">
        <w:rPr>
          <w:b/>
        </w:rPr>
        <w:t>Application</w:t>
      </w:r>
      <w:r>
        <w:rPr>
          <w:b/>
        </w:rPr>
        <w:t xml:space="preserve"> </w:t>
      </w:r>
      <w:r w:rsidRPr="00CD14E9">
        <w:rPr>
          <w:b/>
        </w:rPr>
        <w:t>of</w:t>
      </w:r>
      <w:r>
        <w:rPr>
          <w:b/>
        </w:rPr>
        <w:t xml:space="preserve"> </w:t>
      </w:r>
      <w:r w:rsidRPr="00CD14E9">
        <w:rPr>
          <w:b/>
        </w:rPr>
        <w:t>knowledge</w:t>
      </w:r>
    </w:p>
    <w:p w14:paraId="6DBC7622" w14:textId="77777777" w:rsidR="00243DEF" w:rsidRPr="002E041D" w:rsidRDefault="00243DEF" w:rsidP="00243DEF">
      <w:pPr>
        <w:pStyle w:val="Btext"/>
        <w:spacing w:before="120" w:line="276" w:lineRule="auto"/>
        <w:ind w:left="720"/>
      </w:pPr>
      <w:r w:rsidRPr="002E041D">
        <w:t>Using the glossary</w:t>
      </w:r>
      <w:r>
        <w:t xml:space="preserve"> below</w:t>
      </w:r>
      <w:r w:rsidRPr="002E041D">
        <w:t>, your own knowledge</w:t>
      </w:r>
      <w:r>
        <w:t xml:space="preserve"> </w:t>
      </w:r>
      <w:r w:rsidRPr="002E041D">
        <w:t>and the data to help you</w:t>
      </w:r>
      <w:r>
        <w:t>, e</w:t>
      </w:r>
      <w:r w:rsidRPr="002E041D">
        <w:t>xplain the survival patterns illustrated by the data above</w:t>
      </w:r>
      <w:r>
        <w:t xml:space="preserve">. </w:t>
      </w:r>
    </w:p>
    <w:p w14:paraId="6DBC7623" w14:textId="77777777" w:rsidR="00243DEF" w:rsidRPr="00CD14E9" w:rsidRDefault="00243DEF" w:rsidP="00243DEF">
      <w:pPr>
        <w:pStyle w:val="Btext"/>
        <w:spacing w:before="120" w:line="276" w:lineRule="auto"/>
      </w:pPr>
      <w:r w:rsidRPr="00CD14E9">
        <w:rPr>
          <w:b/>
        </w:rPr>
        <w:t>Glossary</w:t>
      </w:r>
      <w:r>
        <w:rPr>
          <w:b/>
        </w:rPr>
        <w:t>:</w:t>
      </w:r>
    </w:p>
    <w:p w14:paraId="6DBC7624" w14:textId="77777777" w:rsidR="00243DEF" w:rsidRPr="002E041D" w:rsidRDefault="00243DEF" w:rsidP="00243DEF">
      <w:pPr>
        <w:pStyle w:val="Btext"/>
        <w:spacing w:before="120" w:line="276" w:lineRule="auto"/>
        <w:ind w:left="1440" w:hanging="1440"/>
      </w:pPr>
      <w:r w:rsidRPr="002E041D">
        <w:rPr>
          <w:b/>
        </w:rPr>
        <w:t>Gender</w:t>
      </w:r>
      <w:r>
        <w:rPr>
          <w:b/>
        </w:rPr>
        <w:tab/>
      </w:r>
      <w:r w:rsidRPr="002E041D">
        <w:t>The culturally created differences between men and women which are learnt through sociali</w:t>
      </w:r>
      <w:r>
        <w:t>s</w:t>
      </w:r>
      <w:r w:rsidRPr="002E041D">
        <w:t>ation</w:t>
      </w:r>
      <w:r>
        <w:t xml:space="preserve">. </w:t>
      </w:r>
    </w:p>
    <w:p w14:paraId="6DBC7625" w14:textId="77777777" w:rsidR="00243DEF" w:rsidRPr="002E041D" w:rsidRDefault="00243DEF" w:rsidP="00243DEF">
      <w:pPr>
        <w:pStyle w:val="Btext"/>
        <w:spacing w:before="120" w:line="276" w:lineRule="auto"/>
        <w:ind w:left="1440" w:hanging="1440"/>
      </w:pPr>
      <w:r w:rsidRPr="002E041D">
        <w:rPr>
          <w:b/>
        </w:rPr>
        <w:t xml:space="preserve">Gender </w:t>
      </w:r>
      <w:r>
        <w:rPr>
          <w:b/>
        </w:rPr>
        <w:t>r</w:t>
      </w:r>
      <w:r w:rsidRPr="002E041D">
        <w:rPr>
          <w:b/>
        </w:rPr>
        <w:t>ole</w:t>
      </w:r>
      <w:r>
        <w:rPr>
          <w:b/>
        </w:rPr>
        <w:tab/>
      </w:r>
      <w:r w:rsidRPr="002E041D">
        <w:t xml:space="preserve">The pattern of behaviour which is expected from individuals of either </w:t>
      </w:r>
      <w:proofErr w:type="gramStart"/>
      <w:r w:rsidRPr="002E041D">
        <w:t>sex</w:t>
      </w:r>
      <w:r>
        <w:t>;</w:t>
      </w:r>
      <w:proofErr w:type="gramEnd"/>
      <w:r w:rsidRPr="002E041D">
        <w:t xml:space="preserve"> gender identity</w:t>
      </w:r>
      <w:r>
        <w:t xml:space="preserve">. </w:t>
      </w:r>
      <w:r w:rsidRPr="002E041D">
        <w:t>How people see themselves, and how others see them, in terms of their gender roles and biological sex</w:t>
      </w:r>
      <w:r>
        <w:t xml:space="preserve">. </w:t>
      </w:r>
    </w:p>
    <w:p w14:paraId="6DBC7626" w14:textId="77777777" w:rsidR="00243DEF" w:rsidRPr="002E041D" w:rsidRDefault="00243DEF" w:rsidP="00243DEF">
      <w:pPr>
        <w:pStyle w:val="Btext"/>
        <w:spacing w:before="120" w:line="276" w:lineRule="auto"/>
        <w:ind w:left="1440" w:hanging="1440"/>
      </w:pPr>
      <w:r w:rsidRPr="002E041D">
        <w:rPr>
          <w:b/>
        </w:rPr>
        <w:t xml:space="preserve">Life </w:t>
      </w:r>
      <w:r>
        <w:rPr>
          <w:b/>
        </w:rPr>
        <w:t>c</w:t>
      </w:r>
      <w:r w:rsidRPr="002E041D">
        <w:rPr>
          <w:b/>
        </w:rPr>
        <w:t>hances</w:t>
      </w:r>
      <w:r>
        <w:rPr>
          <w:b/>
        </w:rPr>
        <w:tab/>
      </w:r>
      <w:r w:rsidRPr="002E041D">
        <w:t>The chances of obtaining those things defined as desirable and of avoiding those things defined as undesirable in a society</w:t>
      </w:r>
      <w:r>
        <w:t xml:space="preserve">. </w:t>
      </w:r>
    </w:p>
    <w:p w14:paraId="6DBC7627" w14:textId="77777777" w:rsidR="00243DEF" w:rsidRPr="002E041D" w:rsidRDefault="00243DEF" w:rsidP="00243DEF">
      <w:pPr>
        <w:pStyle w:val="Btext"/>
        <w:spacing w:before="120" w:line="276" w:lineRule="auto"/>
      </w:pPr>
      <w:r w:rsidRPr="002E041D">
        <w:rPr>
          <w:b/>
        </w:rPr>
        <w:t>Patriarchy</w:t>
      </w:r>
      <w:r>
        <w:rPr>
          <w:b/>
        </w:rPr>
        <w:tab/>
      </w:r>
      <w:r w:rsidRPr="002E041D">
        <w:t>Power and authority held by males</w:t>
      </w:r>
      <w:r>
        <w:t xml:space="preserve">. </w:t>
      </w:r>
    </w:p>
    <w:p w14:paraId="6DBC7628" w14:textId="03C5E029" w:rsidR="00243DEF" w:rsidRPr="002E041D" w:rsidRDefault="00243DEF" w:rsidP="00243DEF">
      <w:pPr>
        <w:pStyle w:val="Btext"/>
        <w:spacing w:before="120" w:line="276" w:lineRule="auto"/>
        <w:ind w:left="1440" w:hanging="1440"/>
      </w:pPr>
      <w:r w:rsidRPr="002E041D">
        <w:rPr>
          <w:b/>
        </w:rPr>
        <w:t xml:space="preserve">Social </w:t>
      </w:r>
      <w:r>
        <w:rPr>
          <w:b/>
        </w:rPr>
        <w:t>c</w:t>
      </w:r>
      <w:r w:rsidRPr="002E041D">
        <w:rPr>
          <w:b/>
        </w:rPr>
        <w:t>lass</w:t>
      </w:r>
      <w:r>
        <w:rPr>
          <w:b/>
        </w:rPr>
        <w:tab/>
      </w:r>
      <w:r w:rsidRPr="002E041D">
        <w:t>A broad group of people who share a similar economic situation, such as occupation, income and ownership of wealth</w:t>
      </w:r>
      <w:r w:rsidR="00461F83">
        <w:t>,</w:t>
      </w:r>
      <w:r>
        <w:t xml:space="preserve"> </w:t>
      </w:r>
      <w:proofErr w:type="gramStart"/>
      <w:r>
        <w:t>e.g.</w:t>
      </w:r>
      <w:proofErr w:type="gramEnd"/>
      <w:r w:rsidR="00461F83">
        <w:t xml:space="preserve"> </w:t>
      </w:r>
      <w:r w:rsidRPr="00C541A8">
        <w:rPr>
          <w:iCs/>
        </w:rPr>
        <w:t>middle class, working class</w:t>
      </w:r>
      <w:r>
        <w:rPr>
          <w:iCs/>
        </w:rPr>
        <w:t>.</w:t>
      </w:r>
    </w:p>
    <w:p w14:paraId="6DBC7629" w14:textId="77777777" w:rsidR="00243DEF" w:rsidRPr="002E041D" w:rsidRDefault="00243DEF" w:rsidP="00243DEF">
      <w:pPr>
        <w:pStyle w:val="Btext"/>
        <w:spacing w:before="120" w:line="276" w:lineRule="auto"/>
        <w:ind w:left="1440" w:hanging="1440"/>
      </w:pPr>
      <w:r w:rsidRPr="002E041D">
        <w:rPr>
          <w:b/>
        </w:rPr>
        <w:t>Values</w:t>
      </w:r>
      <w:r>
        <w:rPr>
          <w:b/>
        </w:rPr>
        <w:tab/>
      </w:r>
      <w:r w:rsidRPr="002E041D">
        <w:t>Ideas or beliefs which govern the way individuals behave</w:t>
      </w:r>
      <w:r>
        <w:t xml:space="preserve">. </w:t>
      </w:r>
      <w:r w:rsidRPr="002E041D">
        <w:t>There is often an ethical dimension to this concept</w:t>
      </w:r>
      <w:r>
        <w:t xml:space="preserve">. </w:t>
      </w:r>
    </w:p>
    <w:p w14:paraId="6DBC762A" w14:textId="77777777" w:rsidR="00243DEF" w:rsidRPr="002E041D" w:rsidRDefault="00243DEF" w:rsidP="00243DEF">
      <w:pPr>
        <w:pStyle w:val="Btext"/>
        <w:spacing w:before="120" w:line="276" w:lineRule="auto"/>
        <w:ind w:left="2880" w:hanging="2880"/>
      </w:pPr>
      <w:r w:rsidRPr="002E041D">
        <w:rPr>
          <w:b/>
        </w:rPr>
        <w:t xml:space="preserve">‘Women and </w:t>
      </w:r>
      <w:r>
        <w:rPr>
          <w:b/>
        </w:rPr>
        <w:t>c</w:t>
      </w:r>
      <w:r w:rsidRPr="002E041D">
        <w:rPr>
          <w:b/>
        </w:rPr>
        <w:t>hildren first’</w:t>
      </w:r>
      <w:r>
        <w:rPr>
          <w:b/>
        </w:rPr>
        <w:tab/>
      </w:r>
      <w:r w:rsidRPr="002E041D">
        <w:t>The notion that it was a man’s responsibility to protect women and children</w:t>
      </w:r>
      <w:r>
        <w:t xml:space="preserve">. </w:t>
      </w:r>
      <w:r w:rsidRPr="002E041D">
        <w:t xml:space="preserve">This </w:t>
      </w:r>
      <w:proofErr w:type="gramStart"/>
      <w:r w:rsidRPr="002E041D">
        <w:t>was a reflection of</w:t>
      </w:r>
      <w:proofErr w:type="gramEnd"/>
      <w:r w:rsidRPr="002E041D">
        <w:t xml:space="preserve"> the patriarchal nature of Anglo</w:t>
      </w:r>
      <w:r>
        <w:rPr>
          <w:rFonts w:cs="Arial"/>
        </w:rPr>
        <w:t>-</w:t>
      </w:r>
      <w:r w:rsidRPr="002E041D">
        <w:t>American society at the start of the twentieth century</w:t>
      </w:r>
      <w:r>
        <w:t xml:space="preserve">. </w:t>
      </w:r>
    </w:p>
    <w:p w14:paraId="6DBC762B" w14:textId="2B1887E8" w:rsidR="00D570A8" w:rsidRDefault="00D570A8">
      <w:pPr>
        <w:rPr>
          <w:rFonts w:ascii="Arial" w:eastAsia="MS Mincho" w:hAnsi="Arial"/>
          <w:b/>
          <w:bCs/>
          <w:sz w:val="20"/>
          <w:szCs w:val="20"/>
          <w:u w:val="single"/>
        </w:rPr>
      </w:pPr>
      <w:r>
        <w:rPr>
          <w:b/>
          <w:u w:val="single"/>
        </w:rPr>
        <w:br w:type="page"/>
      </w:r>
    </w:p>
    <w:p w14:paraId="6DBC762D" w14:textId="77777777" w:rsidR="00243DEF" w:rsidRPr="00CD14E9" w:rsidRDefault="00243DEF" w:rsidP="00243DEF">
      <w:pPr>
        <w:pStyle w:val="Btext"/>
        <w:spacing w:before="120" w:after="120" w:line="276" w:lineRule="auto"/>
      </w:pPr>
      <w:r w:rsidRPr="00CD14E9">
        <w:rPr>
          <w:b/>
        </w:rPr>
        <w:t>Teacher’s sheet</w:t>
      </w:r>
    </w:p>
    <w:p w14:paraId="6DBC762E" w14:textId="77777777" w:rsidR="00243DEF" w:rsidRPr="002E041D" w:rsidRDefault="00243DEF" w:rsidP="00243DEF">
      <w:pPr>
        <w:pStyle w:val="Btext"/>
        <w:spacing w:before="120" w:after="120" w:line="276" w:lineRule="auto"/>
      </w:pPr>
      <w:r w:rsidRPr="002E041D">
        <w:t>Answers to discussion questions:</w:t>
      </w:r>
    </w:p>
    <w:p w14:paraId="6DBC762F" w14:textId="670305BD" w:rsidR="00243DEF" w:rsidRPr="002E041D" w:rsidRDefault="00243DEF" w:rsidP="002C3C6E">
      <w:pPr>
        <w:pStyle w:val="Btext"/>
        <w:numPr>
          <w:ilvl w:val="0"/>
          <w:numId w:val="14"/>
        </w:numPr>
        <w:tabs>
          <w:tab w:val="clear" w:pos="750"/>
        </w:tabs>
        <w:spacing w:before="120" w:after="120" w:line="276" w:lineRule="auto"/>
        <w:ind w:left="360" w:hanging="360"/>
      </w:pPr>
      <w:r w:rsidRPr="002E041D">
        <w:t>Your chances of survival were highest if you were a 1</w:t>
      </w:r>
      <w:r w:rsidRPr="00740DBE">
        <w:rPr>
          <w:vertAlign w:val="superscript"/>
        </w:rPr>
        <w:t>st</w:t>
      </w:r>
      <w:r w:rsidRPr="002E041D">
        <w:t xml:space="preserve"> class passenger as priority boarding of the </w:t>
      </w:r>
      <w:r w:rsidR="00461F83" w:rsidRPr="002E041D">
        <w:t>lifeboats</w:t>
      </w:r>
      <w:r w:rsidRPr="002E041D">
        <w:t xml:space="preserve"> was given to these passengers</w:t>
      </w:r>
      <w:r>
        <w:t xml:space="preserve">. </w:t>
      </w:r>
    </w:p>
    <w:p w14:paraId="6DBC7630" w14:textId="6DD21BFA" w:rsidR="00243DEF" w:rsidRPr="002E041D" w:rsidRDefault="00243DEF" w:rsidP="002C3C6E">
      <w:pPr>
        <w:pStyle w:val="Btext"/>
        <w:numPr>
          <w:ilvl w:val="0"/>
          <w:numId w:val="14"/>
        </w:numPr>
        <w:tabs>
          <w:tab w:val="clear" w:pos="750"/>
        </w:tabs>
        <w:spacing w:before="120" w:after="120" w:line="276" w:lineRule="auto"/>
        <w:ind w:left="360" w:hanging="360"/>
      </w:pPr>
      <w:r w:rsidRPr="002E041D">
        <w:t xml:space="preserve">Your chances were worse than those in </w:t>
      </w:r>
      <w:r>
        <w:t>1</w:t>
      </w:r>
      <w:r w:rsidRPr="00C541A8">
        <w:rPr>
          <w:vertAlign w:val="superscript"/>
        </w:rPr>
        <w:t>st</w:t>
      </w:r>
      <w:r w:rsidRPr="002E041D">
        <w:t>class but not necessarily worse than 2</w:t>
      </w:r>
      <w:r w:rsidRPr="00740DBE">
        <w:rPr>
          <w:vertAlign w:val="superscript"/>
        </w:rPr>
        <w:t>nd</w:t>
      </w:r>
      <w:r w:rsidRPr="002E041D">
        <w:t xml:space="preserve"> class</w:t>
      </w:r>
      <w:r>
        <w:t>. T</w:t>
      </w:r>
      <w:r w:rsidRPr="002E041D">
        <w:t xml:space="preserve">he values of the time resulted in most men giving up their chance of a seat in the </w:t>
      </w:r>
      <w:r w:rsidR="00461F83" w:rsidRPr="002E041D">
        <w:t>lifeboats</w:t>
      </w:r>
      <w:r>
        <w:t xml:space="preserve">. </w:t>
      </w:r>
    </w:p>
    <w:p w14:paraId="6DBC7631" w14:textId="77777777" w:rsidR="00243DEF" w:rsidRPr="002E041D" w:rsidRDefault="00243DEF" w:rsidP="002C3C6E">
      <w:pPr>
        <w:pStyle w:val="Btext"/>
        <w:numPr>
          <w:ilvl w:val="0"/>
          <w:numId w:val="14"/>
        </w:numPr>
        <w:tabs>
          <w:tab w:val="clear" w:pos="750"/>
        </w:tabs>
        <w:spacing w:before="120" w:after="120" w:line="276" w:lineRule="auto"/>
        <w:ind w:left="360" w:hanging="360"/>
      </w:pPr>
      <w:r w:rsidRPr="002E041D">
        <w:t>Chances of surviving were higher if you were women</w:t>
      </w:r>
      <w:r>
        <w:t xml:space="preserve">. </w:t>
      </w:r>
    </w:p>
    <w:p w14:paraId="6DBC7632" w14:textId="77777777" w:rsidR="00243DEF" w:rsidRDefault="00243DEF" w:rsidP="002C3C6E">
      <w:pPr>
        <w:pStyle w:val="Btext"/>
        <w:numPr>
          <w:ilvl w:val="0"/>
          <w:numId w:val="14"/>
        </w:numPr>
        <w:tabs>
          <w:tab w:val="clear" w:pos="750"/>
        </w:tabs>
        <w:spacing w:before="120" w:after="120" w:line="276" w:lineRule="auto"/>
        <w:ind w:left="360" w:hanging="360"/>
      </w:pPr>
      <w:r w:rsidRPr="002E041D">
        <w:t xml:space="preserve">Although more of the </w:t>
      </w:r>
      <w:r>
        <w:t>e</w:t>
      </w:r>
      <w:r w:rsidRPr="002E041D">
        <w:t>lite survived generally</w:t>
      </w:r>
      <w:r>
        <w:t>,</w:t>
      </w:r>
      <w:r w:rsidRPr="002E041D">
        <w:t xml:space="preserve"> men have better life chances than women but here the values of the passengers have acted to improve the life chances of the women over those of the men</w:t>
      </w:r>
      <w:r>
        <w:t xml:space="preserve">. </w:t>
      </w:r>
      <w:r w:rsidRPr="002E041D">
        <w:t>Literally improving chances of life in this case</w:t>
      </w:r>
      <w:r>
        <w:t xml:space="preserve">. </w:t>
      </w:r>
    </w:p>
    <w:p w14:paraId="6DBC7633" w14:textId="77777777" w:rsidR="00243DEF" w:rsidRDefault="00243DEF" w:rsidP="00243DEF">
      <w:pPr>
        <w:pStyle w:val="BodyText"/>
        <w:rPr>
          <w:rFonts w:ascii="Bliss Pro Regular" w:hAnsi="Bliss Pro Regular" w:cs="Open Sans Light"/>
        </w:rPr>
      </w:pPr>
    </w:p>
    <w:p w14:paraId="6DBC7634" w14:textId="77777777" w:rsidR="00CE04B0" w:rsidRDefault="00CE04B0" w:rsidP="0043639B">
      <w:pPr>
        <w:pStyle w:val="BodyText"/>
        <w:rPr>
          <w:rFonts w:ascii="Bliss Pro Regular" w:hAnsi="Bliss Pro Regular" w:cs="Open Sans Light"/>
        </w:rPr>
        <w:sectPr w:rsidR="00CE04B0" w:rsidSect="00892025">
          <w:headerReference w:type="default" r:id="rId320"/>
          <w:footerReference w:type="default" r:id="rId321"/>
          <w:pgSz w:w="16838" w:h="11906" w:orient="landscape"/>
          <w:pgMar w:top="1134" w:right="1134" w:bottom="284" w:left="1134" w:header="567" w:footer="567" w:gutter="0"/>
          <w:cols w:space="708"/>
          <w:docGrid w:linePitch="360"/>
        </w:sectPr>
      </w:pPr>
    </w:p>
    <w:p w14:paraId="2DF95A73" w14:textId="77777777" w:rsidR="00D570A8" w:rsidRDefault="00D570A8" w:rsidP="00451870">
      <w:pPr>
        <w:pStyle w:val="Body"/>
        <w:rPr>
          <w:rFonts w:ascii="Bliss Pro Light" w:hAnsi="Bliss Pro Light" w:cs="Open Sans Light"/>
          <w:sz w:val="19"/>
          <w:szCs w:val="19"/>
        </w:rPr>
      </w:pPr>
    </w:p>
    <w:p w14:paraId="3ED7B332" w14:textId="77777777" w:rsidR="00D570A8" w:rsidRDefault="00D570A8" w:rsidP="00451870">
      <w:pPr>
        <w:pStyle w:val="Body"/>
        <w:rPr>
          <w:rFonts w:ascii="Bliss Pro Light" w:hAnsi="Bliss Pro Light" w:cs="Open Sans Light"/>
          <w:sz w:val="19"/>
          <w:szCs w:val="19"/>
        </w:rPr>
      </w:pPr>
    </w:p>
    <w:p w14:paraId="1ADDF135" w14:textId="77777777" w:rsidR="00D570A8" w:rsidRDefault="00D570A8" w:rsidP="00451870">
      <w:pPr>
        <w:pStyle w:val="Body"/>
        <w:rPr>
          <w:rFonts w:ascii="Bliss Pro Light" w:hAnsi="Bliss Pro Light" w:cs="Open Sans Light"/>
          <w:sz w:val="19"/>
          <w:szCs w:val="19"/>
        </w:rPr>
      </w:pPr>
    </w:p>
    <w:p w14:paraId="48F26DC5" w14:textId="77777777" w:rsidR="00D570A8" w:rsidRDefault="00D570A8" w:rsidP="00451870">
      <w:pPr>
        <w:pStyle w:val="Body"/>
        <w:rPr>
          <w:rFonts w:ascii="Bliss Pro Light" w:hAnsi="Bliss Pro Light" w:cs="Open Sans Light"/>
          <w:sz w:val="19"/>
          <w:szCs w:val="19"/>
        </w:rPr>
      </w:pPr>
    </w:p>
    <w:p w14:paraId="59F52239" w14:textId="77777777" w:rsidR="00D570A8" w:rsidRDefault="00D570A8" w:rsidP="00451870">
      <w:pPr>
        <w:pStyle w:val="Body"/>
        <w:rPr>
          <w:rFonts w:ascii="Bliss Pro Light" w:hAnsi="Bliss Pro Light" w:cs="Open Sans Light"/>
          <w:sz w:val="19"/>
          <w:szCs w:val="19"/>
        </w:rPr>
      </w:pPr>
    </w:p>
    <w:p w14:paraId="1C672376" w14:textId="77777777" w:rsidR="00D570A8" w:rsidRDefault="00D570A8" w:rsidP="00451870">
      <w:pPr>
        <w:pStyle w:val="Body"/>
        <w:rPr>
          <w:rFonts w:ascii="Bliss Pro Light" w:hAnsi="Bliss Pro Light" w:cs="Open Sans Light"/>
          <w:sz w:val="19"/>
          <w:szCs w:val="19"/>
        </w:rPr>
      </w:pPr>
    </w:p>
    <w:p w14:paraId="05DA5E25" w14:textId="77777777" w:rsidR="00D570A8" w:rsidRDefault="00D570A8" w:rsidP="00451870">
      <w:pPr>
        <w:pStyle w:val="Body"/>
        <w:rPr>
          <w:rFonts w:ascii="Bliss Pro Light" w:hAnsi="Bliss Pro Light" w:cs="Open Sans Light"/>
          <w:sz w:val="19"/>
          <w:szCs w:val="19"/>
        </w:rPr>
      </w:pPr>
    </w:p>
    <w:p w14:paraId="19204E90" w14:textId="77777777" w:rsidR="00D570A8" w:rsidRDefault="00D570A8" w:rsidP="00451870">
      <w:pPr>
        <w:pStyle w:val="Body"/>
        <w:rPr>
          <w:rFonts w:ascii="Bliss Pro Light" w:hAnsi="Bliss Pro Light" w:cs="Open Sans Light"/>
          <w:sz w:val="19"/>
          <w:szCs w:val="19"/>
        </w:rPr>
      </w:pPr>
    </w:p>
    <w:p w14:paraId="52DCE2E6" w14:textId="77777777" w:rsidR="00D570A8" w:rsidRDefault="00D570A8" w:rsidP="00451870">
      <w:pPr>
        <w:pStyle w:val="Body"/>
        <w:rPr>
          <w:rFonts w:ascii="Bliss Pro Light" w:hAnsi="Bliss Pro Light" w:cs="Open Sans Light"/>
          <w:sz w:val="19"/>
          <w:szCs w:val="19"/>
        </w:rPr>
      </w:pPr>
    </w:p>
    <w:p w14:paraId="439F3C16" w14:textId="77777777" w:rsidR="00D570A8" w:rsidRDefault="00D570A8" w:rsidP="00451870">
      <w:pPr>
        <w:pStyle w:val="Body"/>
        <w:rPr>
          <w:rFonts w:ascii="Bliss Pro Light" w:hAnsi="Bliss Pro Light" w:cs="Open Sans Light"/>
          <w:sz w:val="19"/>
          <w:szCs w:val="19"/>
        </w:rPr>
      </w:pPr>
    </w:p>
    <w:p w14:paraId="3EE060D0" w14:textId="77777777" w:rsidR="00D570A8" w:rsidRDefault="00D570A8" w:rsidP="00451870">
      <w:pPr>
        <w:pStyle w:val="Body"/>
        <w:rPr>
          <w:rFonts w:ascii="Bliss Pro Light" w:hAnsi="Bliss Pro Light" w:cs="Open Sans Light"/>
          <w:sz w:val="19"/>
          <w:szCs w:val="19"/>
        </w:rPr>
      </w:pPr>
    </w:p>
    <w:p w14:paraId="27483913" w14:textId="77777777" w:rsidR="00D570A8" w:rsidRDefault="00D570A8" w:rsidP="00451870">
      <w:pPr>
        <w:pStyle w:val="Body"/>
        <w:rPr>
          <w:rFonts w:ascii="Bliss Pro Light" w:hAnsi="Bliss Pro Light" w:cs="Open Sans Light"/>
          <w:sz w:val="19"/>
          <w:szCs w:val="19"/>
        </w:rPr>
      </w:pPr>
    </w:p>
    <w:p w14:paraId="73DC43A9" w14:textId="77777777" w:rsidR="00D570A8" w:rsidRDefault="00D570A8" w:rsidP="00451870">
      <w:pPr>
        <w:pStyle w:val="Body"/>
        <w:rPr>
          <w:rFonts w:ascii="Bliss Pro Light" w:hAnsi="Bliss Pro Light" w:cs="Open Sans Light"/>
          <w:sz w:val="19"/>
          <w:szCs w:val="19"/>
        </w:rPr>
      </w:pPr>
    </w:p>
    <w:p w14:paraId="386DDC7D" w14:textId="77777777" w:rsidR="00D570A8" w:rsidRDefault="00D570A8" w:rsidP="00451870">
      <w:pPr>
        <w:pStyle w:val="Body"/>
        <w:rPr>
          <w:rFonts w:ascii="Bliss Pro Light" w:hAnsi="Bliss Pro Light" w:cs="Open Sans Light"/>
          <w:sz w:val="19"/>
          <w:szCs w:val="19"/>
        </w:rPr>
      </w:pPr>
    </w:p>
    <w:p w14:paraId="31CBB7E6" w14:textId="77777777" w:rsidR="00D570A8" w:rsidRDefault="00D570A8" w:rsidP="00451870">
      <w:pPr>
        <w:pStyle w:val="Body"/>
        <w:rPr>
          <w:rFonts w:ascii="Bliss Pro Light" w:hAnsi="Bliss Pro Light" w:cs="Open Sans Light"/>
          <w:sz w:val="19"/>
          <w:szCs w:val="19"/>
        </w:rPr>
      </w:pPr>
    </w:p>
    <w:p w14:paraId="08EA35AB" w14:textId="77777777" w:rsidR="00D570A8" w:rsidRDefault="00D570A8" w:rsidP="00451870">
      <w:pPr>
        <w:pStyle w:val="Body"/>
        <w:rPr>
          <w:rFonts w:ascii="Bliss Pro Light" w:hAnsi="Bliss Pro Light" w:cs="Open Sans Light"/>
          <w:sz w:val="19"/>
          <w:szCs w:val="19"/>
        </w:rPr>
      </w:pPr>
    </w:p>
    <w:p w14:paraId="1EAB2922" w14:textId="77777777" w:rsidR="00D570A8" w:rsidRDefault="00D570A8" w:rsidP="00451870">
      <w:pPr>
        <w:pStyle w:val="Body"/>
        <w:rPr>
          <w:rFonts w:ascii="Bliss Pro Light" w:hAnsi="Bliss Pro Light" w:cs="Open Sans Light"/>
          <w:sz w:val="19"/>
          <w:szCs w:val="19"/>
        </w:rPr>
      </w:pPr>
    </w:p>
    <w:p w14:paraId="1F16F38D" w14:textId="77777777" w:rsidR="00D570A8" w:rsidRDefault="00D570A8" w:rsidP="00451870">
      <w:pPr>
        <w:pStyle w:val="Body"/>
        <w:rPr>
          <w:rFonts w:ascii="Bliss Pro Light" w:hAnsi="Bliss Pro Light" w:cs="Open Sans Light"/>
          <w:sz w:val="19"/>
          <w:szCs w:val="19"/>
        </w:rPr>
      </w:pPr>
    </w:p>
    <w:p w14:paraId="23D9ADC1" w14:textId="77777777" w:rsidR="00D570A8" w:rsidRDefault="00D570A8" w:rsidP="00451870">
      <w:pPr>
        <w:pStyle w:val="Body"/>
        <w:rPr>
          <w:rFonts w:ascii="Bliss Pro Light" w:hAnsi="Bliss Pro Light" w:cs="Open Sans Light"/>
          <w:sz w:val="19"/>
          <w:szCs w:val="19"/>
        </w:rPr>
      </w:pPr>
    </w:p>
    <w:p w14:paraId="14C3076D" w14:textId="77777777" w:rsidR="00D570A8" w:rsidRDefault="00D570A8" w:rsidP="00451870">
      <w:pPr>
        <w:pStyle w:val="Body"/>
        <w:rPr>
          <w:rFonts w:ascii="Bliss Pro Light" w:hAnsi="Bliss Pro Light" w:cs="Open Sans Light"/>
          <w:sz w:val="19"/>
          <w:szCs w:val="19"/>
        </w:rPr>
      </w:pPr>
    </w:p>
    <w:p w14:paraId="489ED328" w14:textId="77777777" w:rsidR="00D570A8" w:rsidRDefault="00D570A8" w:rsidP="00451870">
      <w:pPr>
        <w:pStyle w:val="Body"/>
        <w:rPr>
          <w:rFonts w:ascii="Bliss Pro Light" w:hAnsi="Bliss Pro Light" w:cs="Open Sans Light"/>
          <w:sz w:val="19"/>
          <w:szCs w:val="19"/>
        </w:rPr>
      </w:pPr>
    </w:p>
    <w:p w14:paraId="71BA62F4" w14:textId="77777777" w:rsidR="00D570A8" w:rsidRDefault="00D570A8" w:rsidP="00451870">
      <w:pPr>
        <w:pStyle w:val="Body"/>
        <w:rPr>
          <w:rFonts w:ascii="Bliss Pro Light" w:hAnsi="Bliss Pro Light" w:cs="Open Sans Light"/>
          <w:sz w:val="19"/>
          <w:szCs w:val="19"/>
        </w:rPr>
      </w:pPr>
    </w:p>
    <w:p w14:paraId="5C3C66D5" w14:textId="77777777" w:rsidR="00D570A8" w:rsidRDefault="00D570A8" w:rsidP="00451870">
      <w:pPr>
        <w:pStyle w:val="Body"/>
        <w:rPr>
          <w:rFonts w:ascii="Bliss Pro Light" w:hAnsi="Bliss Pro Light" w:cs="Open Sans Light"/>
          <w:sz w:val="19"/>
          <w:szCs w:val="19"/>
        </w:rPr>
      </w:pPr>
    </w:p>
    <w:p w14:paraId="406FCD8E" w14:textId="77777777" w:rsidR="00D570A8" w:rsidRDefault="00D570A8" w:rsidP="00451870">
      <w:pPr>
        <w:pStyle w:val="Body"/>
        <w:rPr>
          <w:rFonts w:ascii="Bliss Pro Light" w:hAnsi="Bliss Pro Light" w:cs="Open Sans Light"/>
          <w:sz w:val="19"/>
          <w:szCs w:val="19"/>
        </w:rPr>
      </w:pPr>
    </w:p>
    <w:p w14:paraId="1A09161D" w14:textId="77777777" w:rsidR="00D570A8" w:rsidRDefault="00D570A8" w:rsidP="00451870">
      <w:pPr>
        <w:pStyle w:val="Body"/>
        <w:rPr>
          <w:rFonts w:ascii="Bliss Pro Light" w:hAnsi="Bliss Pro Light" w:cs="Open Sans Light"/>
          <w:sz w:val="19"/>
          <w:szCs w:val="19"/>
        </w:rPr>
      </w:pPr>
    </w:p>
    <w:p w14:paraId="08138A84" w14:textId="77777777" w:rsidR="00D570A8" w:rsidRDefault="00D570A8" w:rsidP="00451870">
      <w:pPr>
        <w:pStyle w:val="Body"/>
        <w:rPr>
          <w:rFonts w:ascii="Bliss Pro Light" w:hAnsi="Bliss Pro Light" w:cs="Open Sans Light"/>
          <w:sz w:val="19"/>
          <w:szCs w:val="19"/>
        </w:rPr>
      </w:pPr>
    </w:p>
    <w:p w14:paraId="02FDAFC8" w14:textId="77777777" w:rsidR="00D570A8" w:rsidRDefault="00D570A8" w:rsidP="00451870">
      <w:pPr>
        <w:pStyle w:val="Body"/>
        <w:rPr>
          <w:rFonts w:ascii="Bliss Pro Light" w:hAnsi="Bliss Pro Light" w:cs="Open Sans Light"/>
          <w:sz w:val="19"/>
          <w:szCs w:val="19"/>
        </w:rPr>
      </w:pPr>
    </w:p>
    <w:p w14:paraId="0530B95F" w14:textId="77777777" w:rsidR="00D570A8" w:rsidRDefault="00D570A8" w:rsidP="00451870">
      <w:pPr>
        <w:pStyle w:val="Body"/>
        <w:rPr>
          <w:rFonts w:ascii="Bliss Pro Light" w:hAnsi="Bliss Pro Light" w:cs="Open Sans Light"/>
          <w:sz w:val="19"/>
          <w:szCs w:val="19"/>
        </w:rPr>
      </w:pPr>
    </w:p>
    <w:p w14:paraId="07CA1E63" w14:textId="77777777" w:rsidR="00D570A8" w:rsidRDefault="00D570A8" w:rsidP="00451870">
      <w:pPr>
        <w:pStyle w:val="Body"/>
        <w:rPr>
          <w:rFonts w:ascii="Bliss Pro Light" w:hAnsi="Bliss Pro Light" w:cs="Open Sans Light"/>
          <w:sz w:val="19"/>
          <w:szCs w:val="19"/>
        </w:rPr>
      </w:pPr>
    </w:p>
    <w:p w14:paraId="40944783" w14:textId="77777777" w:rsidR="00D570A8" w:rsidRDefault="00D570A8" w:rsidP="00451870">
      <w:pPr>
        <w:pStyle w:val="Body"/>
        <w:rPr>
          <w:rFonts w:ascii="Bliss Pro Light" w:hAnsi="Bliss Pro Light" w:cs="Open Sans Light"/>
          <w:sz w:val="19"/>
          <w:szCs w:val="19"/>
        </w:rPr>
      </w:pPr>
    </w:p>
    <w:p w14:paraId="110767FA" w14:textId="77777777" w:rsidR="00D570A8" w:rsidRDefault="00D570A8" w:rsidP="00451870">
      <w:pPr>
        <w:pStyle w:val="Body"/>
        <w:rPr>
          <w:rFonts w:ascii="Bliss Pro Light" w:hAnsi="Bliss Pro Light" w:cs="Open Sans Light"/>
          <w:sz w:val="19"/>
          <w:szCs w:val="19"/>
        </w:rPr>
      </w:pPr>
    </w:p>
    <w:p w14:paraId="1CC19DC9" w14:textId="77777777" w:rsidR="00D570A8" w:rsidRDefault="00D570A8" w:rsidP="00451870">
      <w:pPr>
        <w:pStyle w:val="Body"/>
        <w:rPr>
          <w:rFonts w:ascii="Bliss Pro Light" w:hAnsi="Bliss Pro Light" w:cs="Open Sans Light"/>
          <w:sz w:val="19"/>
          <w:szCs w:val="19"/>
        </w:rPr>
      </w:pPr>
    </w:p>
    <w:p w14:paraId="6AB5A1A7" w14:textId="77777777" w:rsidR="00D570A8" w:rsidRDefault="00D570A8" w:rsidP="00451870">
      <w:pPr>
        <w:pStyle w:val="Body"/>
        <w:rPr>
          <w:rFonts w:ascii="Bliss Pro Light" w:hAnsi="Bliss Pro Light" w:cs="Open Sans Light"/>
          <w:sz w:val="19"/>
          <w:szCs w:val="19"/>
        </w:rPr>
      </w:pPr>
    </w:p>
    <w:p w14:paraId="19E27023" w14:textId="77777777" w:rsidR="00D570A8" w:rsidRDefault="00D570A8" w:rsidP="00451870">
      <w:pPr>
        <w:pStyle w:val="Body"/>
        <w:rPr>
          <w:rFonts w:ascii="Bliss Pro Light" w:hAnsi="Bliss Pro Light" w:cs="Open Sans Light"/>
          <w:sz w:val="19"/>
          <w:szCs w:val="19"/>
        </w:rPr>
      </w:pPr>
    </w:p>
    <w:p w14:paraId="2D911A59" w14:textId="77777777" w:rsidR="00D570A8" w:rsidRDefault="00D570A8" w:rsidP="00451870">
      <w:pPr>
        <w:pStyle w:val="Body"/>
        <w:rPr>
          <w:rFonts w:ascii="Bliss Pro Light" w:hAnsi="Bliss Pro Light" w:cs="Open Sans Light"/>
          <w:sz w:val="19"/>
          <w:szCs w:val="19"/>
        </w:rPr>
      </w:pPr>
    </w:p>
    <w:p w14:paraId="22D94F0A" w14:textId="77777777" w:rsidR="00D570A8" w:rsidRDefault="00D570A8" w:rsidP="00451870">
      <w:pPr>
        <w:pStyle w:val="Body"/>
        <w:rPr>
          <w:rFonts w:ascii="Bliss Pro Light" w:hAnsi="Bliss Pro Light" w:cs="Open Sans Light"/>
          <w:sz w:val="19"/>
          <w:szCs w:val="19"/>
        </w:rPr>
      </w:pPr>
    </w:p>
    <w:p w14:paraId="4A47349E" w14:textId="77777777" w:rsidR="00D570A8" w:rsidRDefault="00D570A8" w:rsidP="00451870">
      <w:pPr>
        <w:pStyle w:val="Body"/>
        <w:rPr>
          <w:rFonts w:ascii="Bliss Pro Light" w:hAnsi="Bliss Pro Light" w:cs="Open Sans Light"/>
          <w:sz w:val="19"/>
          <w:szCs w:val="19"/>
        </w:rPr>
      </w:pPr>
    </w:p>
    <w:p w14:paraId="6DBC7635" w14:textId="05B9F70C" w:rsidR="00A2758F" w:rsidRPr="003141A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6DBC7636" w14:textId="77777777" w:rsidR="00451870" w:rsidRPr="00A57552" w:rsidRDefault="00451870" w:rsidP="00451870">
      <w:pPr>
        <w:pStyle w:val="Body"/>
        <w:rPr>
          <w:rFonts w:ascii="Bliss Pro Light" w:hAnsi="Bliss Pro Light" w:cs="Open Sans Light"/>
          <w:b/>
          <w:sz w:val="19"/>
          <w:szCs w:val="19"/>
        </w:rPr>
      </w:pPr>
      <w:r w:rsidRPr="00A57552">
        <w:rPr>
          <w:rFonts w:ascii="Bliss Pro Light" w:hAnsi="Bliss Pro Light" w:cs="Open Sans Light"/>
          <w:sz w:val="19"/>
          <w:szCs w:val="19"/>
        </w:rPr>
        <w:t>e:</w:t>
      </w:r>
      <w:hyperlink r:id="rId322" w:history="1">
        <w:r w:rsidRPr="00A57552">
          <w:rPr>
            <w:rStyle w:val="CIELink"/>
            <w:rFonts w:ascii="Bliss Pro Light" w:hAnsi="Bliss Pro Light" w:cs="Open Sans Light"/>
            <w:b w:val="0"/>
            <w:sz w:val="19"/>
            <w:szCs w:val="19"/>
          </w:rPr>
          <w:t>info@cambridgeinternational.org</w:t>
        </w:r>
      </w:hyperlink>
      <w:r w:rsidRPr="00A57552">
        <w:rPr>
          <w:rFonts w:ascii="Bliss Pro Light" w:hAnsi="Bliss Pro Light" w:cs="Open Sans Light"/>
          <w:b/>
          <w:sz w:val="19"/>
          <w:szCs w:val="19"/>
        </w:rPr>
        <w:t xml:space="preserve">    </w:t>
      </w:r>
      <w:hyperlink r:id="rId323" w:history="1">
        <w:r w:rsidRPr="00A57552">
          <w:rPr>
            <w:rStyle w:val="CIELink"/>
            <w:rFonts w:ascii="Bliss Pro Light" w:hAnsi="Bliss Pro Light" w:cs="Open Sans Light"/>
            <w:b w:val="0"/>
            <w:sz w:val="19"/>
            <w:szCs w:val="19"/>
          </w:rPr>
          <w:t>www.cambridgeinternational.org</w:t>
        </w:r>
      </w:hyperlink>
    </w:p>
    <w:p w14:paraId="6DBC7637" w14:textId="77777777" w:rsidR="00451870" w:rsidRPr="00A57552" w:rsidRDefault="00451870" w:rsidP="00451870">
      <w:pPr>
        <w:pStyle w:val="Body"/>
        <w:rPr>
          <w:rFonts w:ascii="Bliss Pro Light" w:hAnsi="Bliss Pro Light" w:cs="Open Sans Light"/>
          <w:sz w:val="19"/>
          <w:szCs w:val="19"/>
        </w:rPr>
      </w:pPr>
    </w:p>
    <w:p w14:paraId="6DBC7638" w14:textId="43F545CE" w:rsidR="00BA2FF9" w:rsidRPr="009F0489" w:rsidRDefault="00BA2FF9" w:rsidP="00BA2FF9">
      <w:pPr>
        <w:rPr>
          <w:rFonts w:ascii="Bliss Pro Light" w:hAnsi="Bliss Pro Light" w:cs="Arial"/>
          <w:color w:val="FF0000"/>
          <w:sz w:val="20"/>
          <w:szCs w:val="20"/>
        </w:rPr>
      </w:pPr>
      <w:r w:rsidRPr="00243DDD">
        <w:rPr>
          <w:rFonts w:ascii="Bliss Pro Light" w:hAnsi="Bliss Pro Light" w:cs="Arial"/>
          <w:sz w:val="20"/>
          <w:szCs w:val="20"/>
        </w:rPr>
        <w:t xml:space="preserve">© Cambridge University Press &amp; </w:t>
      </w:r>
      <w:r w:rsidRPr="00D570A8">
        <w:rPr>
          <w:rFonts w:ascii="Bliss Pro Light" w:hAnsi="Bliss Pro Light" w:cs="Arial"/>
          <w:sz w:val="20"/>
          <w:szCs w:val="20"/>
        </w:rPr>
        <w:t>Assessment</w:t>
      </w:r>
      <w:r w:rsidR="009F0489" w:rsidRPr="00D570A8">
        <w:rPr>
          <w:rFonts w:ascii="Bliss Pro Light" w:hAnsi="Bliss Pro Light" w:cs="Arial"/>
          <w:sz w:val="20"/>
          <w:szCs w:val="20"/>
        </w:rPr>
        <w:t xml:space="preserve"> 202</w:t>
      </w:r>
      <w:r w:rsidR="002C3C6E">
        <w:rPr>
          <w:rFonts w:ascii="Bliss Pro Light" w:hAnsi="Bliss Pro Light" w:cs="Arial"/>
          <w:sz w:val="20"/>
          <w:szCs w:val="20"/>
        </w:rPr>
        <w:t>3</w:t>
      </w:r>
      <w:r w:rsidR="009F0489" w:rsidRPr="00D570A8">
        <w:rPr>
          <w:rFonts w:ascii="Bliss Pro Light" w:hAnsi="Bliss Pro Light" w:cs="Arial"/>
          <w:sz w:val="20"/>
          <w:szCs w:val="20"/>
        </w:rPr>
        <w:t xml:space="preserve"> v1</w:t>
      </w:r>
    </w:p>
    <w:sectPr w:rsidR="00BA2FF9" w:rsidRPr="009F0489" w:rsidSect="00CE04B0">
      <w:headerReference w:type="even" r:id="rId324"/>
      <w:headerReference w:type="default" r:id="rId325"/>
      <w:footerReference w:type="even" r:id="rId326"/>
      <w:footerReference w:type="default" r:id="rId327"/>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AFF9C" w14:textId="77777777" w:rsidR="00790D25" w:rsidRDefault="00790D25" w:rsidP="00BD38B4">
      <w:r>
        <w:separator/>
      </w:r>
    </w:p>
  </w:endnote>
  <w:endnote w:type="continuationSeparator" w:id="0">
    <w:p w14:paraId="3AD8C8D9" w14:textId="77777777" w:rsidR="00790D25" w:rsidRDefault="00790D25" w:rsidP="00BD38B4">
      <w:r>
        <w:continuationSeparator/>
      </w:r>
    </w:p>
  </w:endnote>
  <w:endnote w:type="continuationNotice" w:id="1">
    <w:p w14:paraId="2CBAF9F2" w14:textId="77777777" w:rsidR="00790D25" w:rsidRDefault="00790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variable"/>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8" w14:textId="77777777" w:rsidR="00A71D73" w:rsidRPr="00820F2B" w:rsidRDefault="00000000">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58506F" w:rsidRPr="00820F2B">
          <w:rPr>
            <w:rFonts w:ascii="Arial" w:hAnsi="Arial" w:cs="Arial"/>
            <w:sz w:val="20"/>
            <w:szCs w:val="20"/>
          </w:rPr>
          <w:fldChar w:fldCharType="begin"/>
        </w:r>
        <w:r w:rsidR="00A71D73" w:rsidRPr="00820F2B">
          <w:rPr>
            <w:rFonts w:ascii="Arial" w:hAnsi="Arial" w:cs="Arial"/>
            <w:sz w:val="20"/>
            <w:szCs w:val="20"/>
          </w:rPr>
          <w:instrText xml:space="preserve"> PAGE   \* MERGEFORMAT </w:instrText>
        </w:r>
        <w:r w:rsidR="0058506F" w:rsidRPr="00820F2B">
          <w:rPr>
            <w:rFonts w:ascii="Arial" w:hAnsi="Arial" w:cs="Arial"/>
            <w:sz w:val="20"/>
            <w:szCs w:val="20"/>
          </w:rPr>
          <w:fldChar w:fldCharType="separate"/>
        </w:r>
        <w:r w:rsidR="00C17C74">
          <w:rPr>
            <w:rFonts w:ascii="Arial" w:hAnsi="Arial" w:cs="Arial"/>
            <w:noProof/>
            <w:sz w:val="20"/>
            <w:szCs w:val="20"/>
          </w:rPr>
          <w:t>70</w:t>
        </w:r>
        <w:r w:rsidR="0058506F" w:rsidRPr="00820F2B">
          <w:rPr>
            <w:rFonts w:ascii="Arial" w:hAnsi="Arial" w:cs="Arial"/>
            <w:noProof/>
            <w:sz w:val="20"/>
            <w:szCs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5FFB" w14:textId="4FF92A3E" w:rsidR="002C3C6E" w:rsidRPr="00F725C0" w:rsidRDefault="002C3C6E">
    <w:pPr>
      <w:pStyle w:val="Footer"/>
      <w:jc w:val="right"/>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9" w14:textId="77777777" w:rsidR="00A71D73" w:rsidRPr="004D72E6" w:rsidRDefault="00A71D73"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E" w14:textId="77777777" w:rsidR="00A71D73" w:rsidRPr="00150490" w:rsidRDefault="00A71D73">
    <w:pPr>
      <w:pStyle w:val="Footer"/>
      <w:rPr>
        <w:rFonts w:ascii="Bliss Pro Light" w:hAnsi="Bliss Pro Light"/>
      </w:rPr>
    </w:pPr>
    <w:r w:rsidRPr="00150490">
      <w:rPr>
        <w:rFonts w:ascii="Bliss Pro Light" w:hAnsi="Bliss Pro Light"/>
        <w:noProof/>
        <w:lang w:val="en-US"/>
      </w:rPr>
      <w:drawing>
        <wp:anchor distT="0" distB="0" distL="114300" distR="114300" simplePos="0" relativeHeight="251658240" behindDoc="0" locked="0" layoutInCell="1" allowOverlap="1" wp14:anchorId="6DBC765C" wp14:editId="6DBC765D">
          <wp:simplePos x="0" y="0"/>
          <wp:positionH relativeFrom="column">
            <wp:posOffset>7951470</wp:posOffset>
          </wp:positionH>
          <wp:positionV relativeFrom="paragraph">
            <wp:posOffset>-229380</wp:posOffset>
          </wp:positionV>
          <wp:extent cx="1292225" cy="449580"/>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1" w14:textId="77777777" w:rsidR="00A71D73" w:rsidRPr="00FC3F4A" w:rsidRDefault="00A71D73"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3" w14:textId="77777777" w:rsidR="00A71D73" w:rsidRPr="00FC3F4A" w:rsidRDefault="00000000">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58506F" w:rsidRPr="00FC3F4A">
          <w:rPr>
            <w:rFonts w:ascii="Arial" w:hAnsi="Arial" w:cs="Arial"/>
            <w:sz w:val="20"/>
            <w:szCs w:val="20"/>
          </w:rPr>
          <w:fldChar w:fldCharType="begin"/>
        </w:r>
        <w:r w:rsidR="00A71D73" w:rsidRPr="00FC3F4A">
          <w:rPr>
            <w:rFonts w:ascii="Arial" w:hAnsi="Arial" w:cs="Arial"/>
            <w:sz w:val="20"/>
            <w:szCs w:val="20"/>
          </w:rPr>
          <w:instrText xml:space="preserve"> PAGE   \* MERGEFORMAT </w:instrText>
        </w:r>
        <w:r w:rsidR="0058506F" w:rsidRPr="00FC3F4A">
          <w:rPr>
            <w:rFonts w:ascii="Arial" w:hAnsi="Arial" w:cs="Arial"/>
            <w:sz w:val="20"/>
            <w:szCs w:val="20"/>
          </w:rPr>
          <w:fldChar w:fldCharType="separate"/>
        </w:r>
        <w:r w:rsidR="00C17C74">
          <w:rPr>
            <w:rFonts w:ascii="Arial" w:hAnsi="Arial" w:cs="Arial"/>
            <w:noProof/>
            <w:sz w:val="20"/>
            <w:szCs w:val="20"/>
          </w:rPr>
          <w:t>71</w:t>
        </w:r>
        <w:r w:rsidR="0058506F"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5" w14:textId="77777777" w:rsidR="00A71D73" w:rsidRPr="00FC3F4A" w:rsidRDefault="00000000"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58506F" w:rsidRPr="00FC3F4A">
          <w:rPr>
            <w:rFonts w:ascii="Arial" w:hAnsi="Arial" w:cs="Arial"/>
            <w:sz w:val="20"/>
            <w:szCs w:val="20"/>
          </w:rPr>
          <w:fldChar w:fldCharType="begin"/>
        </w:r>
        <w:r w:rsidR="00A71D73" w:rsidRPr="00FC3F4A">
          <w:rPr>
            <w:rFonts w:ascii="Arial" w:hAnsi="Arial" w:cs="Arial"/>
            <w:sz w:val="20"/>
            <w:szCs w:val="20"/>
          </w:rPr>
          <w:instrText xml:space="preserve"> PAGE   \* MERGEFORMAT </w:instrText>
        </w:r>
        <w:r w:rsidR="0058506F" w:rsidRPr="00FC3F4A">
          <w:rPr>
            <w:rFonts w:ascii="Arial" w:hAnsi="Arial" w:cs="Arial"/>
            <w:sz w:val="20"/>
            <w:szCs w:val="20"/>
          </w:rPr>
          <w:fldChar w:fldCharType="separate"/>
        </w:r>
        <w:r w:rsidR="00C17C74">
          <w:rPr>
            <w:rFonts w:ascii="Arial" w:hAnsi="Arial" w:cs="Arial"/>
            <w:noProof/>
            <w:sz w:val="20"/>
            <w:szCs w:val="20"/>
          </w:rPr>
          <w:t>68</w:t>
        </w:r>
        <w:r w:rsidR="0058506F"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724255"/>
      <w:docPartObj>
        <w:docPartGallery w:val="Page Numbers (Bottom of Page)"/>
        <w:docPartUnique/>
      </w:docPartObj>
    </w:sdtPr>
    <w:sdtEndPr>
      <w:rPr>
        <w:rFonts w:ascii="Arial" w:hAnsi="Arial" w:cs="Arial"/>
        <w:noProof/>
        <w:sz w:val="20"/>
        <w:szCs w:val="20"/>
      </w:rPr>
    </w:sdtEndPr>
    <w:sdtContent>
      <w:p w14:paraId="6DBC7656" w14:textId="77777777" w:rsidR="00A71D73" w:rsidRPr="00F725C0" w:rsidRDefault="0058506F">
        <w:pPr>
          <w:pStyle w:val="Footer"/>
          <w:rPr>
            <w:rFonts w:ascii="Arial" w:hAnsi="Arial" w:cs="Arial"/>
            <w:sz w:val="20"/>
            <w:szCs w:val="20"/>
          </w:rPr>
        </w:pPr>
        <w:r w:rsidRPr="00F725C0">
          <w:rPr>
            <w:rFonts w:ascii="Arial" w:hAnsi="Arial" w:cs="Arial"/>
            <w:sz w:val="20"/>
            <w:szCs w:val="20"/>
          </w:rPr>
          <w:fldChar w:fldCharType="begin"/>
        </w:r>
        <w:r w:rsidR="00A71D73"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00C17C74">
          <w:rPr>
            <w:rFonts w:ascii="Arial" w:hAnsi="Arial" w:cs="Arial"/>
            <w:noProof/>
            <w:sz w:val="20"/>
            <w:szCs w:val="20"/>
          </w:rPr>
          <w:t>74</w:t>
        </w:r>
        <w:r w:rsidRPr="00F725C0">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76737"/>
      <w:docPartObj>
        <w:docPartGallery w:val="Page Numbers (Bottom of Page)"/>
        <w:docPartUnique/>
      </w:docPartObj>
    </w:sdtPr>
    <w:sdtEndPr>
      <w:rPr>
        <w:rFonts w:ascii="Arial" w:hAnsi="Arial" w:cs="Arial"/>
        <w:noProof/>
        <w:sz w:val="20"/>
        <w:szCs w:val="20"/>
      </w:rPr>
    </w:sdtEndPr>
    <w:sdtContent>
      <w:p w14:paraId="6DBC7658" w14:textId="77777777" w:rsidR="00A71D73" w:rsidRPr="00F725C0" w:rsidRDefault="0058506F">
        <w:pPr>
          <w:pStyle w:val="Footer"/>
          <w:jc w:val="right"/>
          <w:rPr>
            <w:rFonts w:ascii="Arial" w:hAnsi="Arial" w:cs="Arial"/>
            <w:sz w:val="20"/>
            <w:szCs w:val="20"/>
          </w:rPr>
        </w:pPr>
        <w:r w:rsidRPr="00F725C0">
          <w:rPr>
            <w:rFonts w:ascii="Arial" w:hAnsi="Arial" w:cs="Arial"/>
            <w:sz w:val="20"/>
            <w:szCs w:val="20"/>
          </w:rPr>
          <w:fldChar w:fldCharType="begin"/>
        </w:r>
        <w:r w:rsidR="00A71D73"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00C17C74">
          <w:rPr>
            <w:rFonts w:ascii="Arial" w:hAnsi="Arial" w:cs="Arial"/>
            <w:noProof/>
            <w:sz w:val="20"/>
            <w:szCs w:val="20"/>
          </w:rPr>
          <w:t>75</w:t>
        </w:r>
        <w:r w:rsidRPr="00F725C0">
          <w:rPr>
            <w:rFonts w:ascii="Arial" w:hAnsi="Arial" w:cs="Arial"/>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B" w14:textId="77777777" w:rsidR="00A71D73" w:rsidRPr="00F725C0" w:rsidRDefault="00A71D73">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987DF" w14:textId="77777777" w:rsidR="00790D25" w:rsidRDefault="00790D25" w:rsidP="00BD38B4">
      <w:r>
        <w:separator/>
      </w:r>
    </w:p>
  </w:footnote>
  <w:footnote w:type="continuationSeparator" w:id="0">
    <w:p w14:paraId="1A4F47DF" w14:textId="77777777" w:rsidR="00790D25" w:rsidRDefault="00790D25" w:rsidP="00BD38B4">
      <w:r>
        <w:continuationSeparator/>
      </w:r>
    </w:p>
  </w:footnote>
  <w:footnote w:type="continuationNotice" w:id="1">
    <w:p w14:paraId="7F59AB69" w14:textId="77777777" w:rsidR="00790D25" w:rsidRDefault="00790D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6" w14:textId="77777777" w:rsidR="00A71D73" w:rsidRPr="00FC3F4A" w:rsidRDefault="00A71D73">
    <w:pPr>
      <w:pStyle w:val="Header"/>
      <w:rPr>
        <w:rFonts w:ascii="Arial" w:hAnsi="Arial" w:cs="Arial"/>
        <w:sz w:val="20"/>
        <w:szCs w:val="20"/>
      </w:rPr>
    </w:pPr>
    <w:r w:rsidRPr="00FC3F4A">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A" w14:textId="77777777" w:rsidR="00A71D73" w:rsidRPr="00CE04B0" w:rsidRDefault="00A71D73" w:rsidP="00CE0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7" w14:textId="77777777" w:rsidR="00A71D73" w:rsidRDefault="00A71D73"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A" w14:textId="77777777" w:rsidR="00A71D73" w:rsidRDefault="00A71D73" w:rsidP="0093529B">
    <w:pPr>
      <w:tabs>
        <w:tab w:val="left" w:pos="9795"/>
      </w:tabs>
      <w:rPr>
        <w:rFonts w:ascii="Arial" w:hAnsi="Arial"/>
        <w:b/>
        <w:bCs/>
        <w:color w:val="FFFFFF"/>
        <w:sz w:val="32"/>
        <w:szCs w:val="32"/>
      </w:rPr>
    </w:pPr>
  </w:p>
  <w:p w14:paraId="6DBC764B" w14:textId="77777777" w:rsidR="00A71D73" w:rsidRDefault="00A71D73" w:rsidP="0093529B">
    <w:pPr>
      <w:tabs>
        <w:tab w:val="left" w:pos="9795"/>
      </w:tabs>
      <w:rPr>
        <w:rFonts w:ascii="Arial" w:hAnsi="Arial"/>
        <w:b/>
        <w:bCs/>
        <w:color w:val="FFFFFF"/>
        <w:sz w:val="32"/>
        <w:szCs w:val="32"/>
      </w:rPr>
    </w:pPr>
  </w:p>
  <w:p w14:paraId="6DBC764C" w14:textId="77777777" w:rsidR="00A71D73" w:rsidRDefault="00A71D73" w:rsidP="0093529B">
    <w:pPr>
      <w:tabs>
        <w:tab w:val="left" w:pos="9795"/>
      </w:tabs>
      <w:rPr>
        <w:rFonts w:ascii="Arial" w:hAnsi="Arial"/>
        <w:b/>
        <w:bCs/>
        <w:color w:val="FFFFFF"/>
        <w:sz w:val="32"/>
        <w:szCs w:val="32"/>
      </w:rPr>
    </w:pPr>
  </w:p>
  <w:p w14:paraId="6DBC764D" w14:textId="77777777" w:rsidR="00A71D73" w:rsidRPr="00F116EA" w:rsidRDefault="00A71D73">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F" w14:textId="77777777" w:rsidR="00A71D73" w:rsidRPr="004D72E6" w:rsidRDefault="00A71D73"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0" w14:textId="77777777" w:rsidR="00A71D73" w:rsidRPr="00FC3F4A" w:rsidRDefault="00A71D73"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2" w14:textId="77777777" w:rsidR="00A71D73" w:rsidRPr="004D72E6" w:rsidRDefault="00A71D73"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4" w14:textId="77777777" w:rsidR="00A71D73" w:rsidRPr="00C7515C" w:rsidRDefault="00A71D73"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7" w14:textId="77777777" w:rsidR="00A71D73" w:rsidRPr="004D72E6" w:rsidRDefault="00A71D73" w:rsidP="003947CA">
    <w:pPr>
      <w:pStyle w:val="HeadFoot"/>
      <w:jc w:val="right"/>
      <w:rPr>
        <w:szCs w:val="20"/>
      </w:rPr>
    </w:pPr>
    <w:r w:rsidRPr="00C7515C">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9" w14:textId="77777777" w:rsidR="00A71D73" w:rsidRPr="00F725C0" w:rsidRDefault="00A71D73" w:rsidP="00F72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FD4645E"/>
    <w:multiLevelType w:val="multilevel"/>
    <w:tmpl w:val="8FA42A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762EF8"/>
    <w:multiLevelType w:val="multilevel"/>
    <w:tmpl w:val="3DB84136"/>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193A54"/>
    <w:multiLevelType w:val="multilevel"/>
    <w:tmpl w:val="3A02B9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8FC3F6B"/>
    <w:multiLevelType w:val="hybridMultilevel"/>
    <w:tmpl w:val="E51622FC"/>
    <w:lvl w:ilvl="0" w:tplc="963637F2">
      <w:start w:val="1"/>
      <w:numFmt w:val="bulle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AB3A35"/>
    <w:multiLevelType w:val="multilevel"/>
    <w:tmpl w:val="8DCA0BF6"/>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F33CD0"/>
    <w:multiLevelType w:val="hybridMultilevel"/>
    <w:tmpl w:val="6F6E4638"/>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3471E90"/>
    <w:multiLevelType w:val="hybridMultilevel"/>
    <w:tmpl w:val="C95A3DC4"/>
    <w:lvl w:ilvl="0" w:tplc="F2B83A2A">
      <w:start w:val="2"/>
      <w:numFmt w:val="bullet"/>
      <w:lvlText w:val="-"/>
      <w:lvlJc w:val="left"/>
      <w:pPr>
        <w:ind w:left="405" w:hanging="360"/>
      </w:pPr>
      <w:rPr>
        <w:rFonts w:ascii="Arial" w:eastAsia="MS ??" w:hAnsi="Arial" w:cs="Arial" w:hint="default"/>
        <w:b w:val="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15:restartNumberingAfterBreak="0">
    <w:nsid w:val="30DE77EF"/>
    <w:multiLevelType w:val="multilevel"/>
    <w:tmpl w:val="DE90FE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49068A"/>
    <w:multiLevelType w:val="multilevel"/>
    <w:tmpl w:val="0052A4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2D0D81"/>
    <w:multiLevelType w:val="multilevel"/>
    <w:tmpl w:val="675CA13E"/>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BF14C3D"/>
    <w:multiLevelType w:val="multilevel"/>
    <w:tmpl w:val="12D4AF3C"/>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C553A9B"/>
    <w:multiLevelType w:val="hybridMultilevel"/>
    <w:tmpl w:val="B99AE1F6"/>
    <w:lvl w:ilvl="0" w:tplc="2AFC84F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0532C8"/>
    <w:multiLevelType w:val="multilevel"/>
    <w:tmpl w:val="A9B88662"/>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A972D0"/>
    <w:multiLevelType w:val="hybridMultilevel"/>
    <w:tmpl w:val="E65296C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BE75BB"/>
    <w:multiLevelType w:val="multilevel"/>
    <w:tmpl w:val="A8B6F9A4"/>
    <w:lvl w:ilvl="0">
      <w:start w:val="3"/>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F5E1E72"/>
    <w:multiLevelType w:val="multilevel"/>
    <w:tmpl w:val="50AC4F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17499B"/>
    <w:multiLevelType w:val="multilevel"/>
    <w:tmpl w:val="1ED6473E"/>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CB5EE2"/>
    <w:multiLevelType w:val="hybridMultilevel"/>
    <w:tmpl w:val="4380FE50"/>
    <w:lvl w:ilvl="0" w:tplc="F0E65BE0">
      <w:start w:val="1"/>
      <w:numFmt w:val="bullet"/>
      <w:lvlText w:val=""/>
      <w:lvlJc w:val="left"/>
      <w:pPr>
        <w:ind w:left="395" w:hanging="360"/>
      </w:pPr>
      <w:rPr>
        <w:rFonts w:ascii="Symbol" w:hAnsi="Symbol" w:hint="default"/>
        <w:color w:val="EA5B0C"/>
      </w:rPr>
    </w:lvl>
    <w:lvl w:ilvl="1" w:tplc="08090003">
      <w:start w:val="1"/>
      <w:numFmt w:val="bullet"/>
      <w:lvlText w:val="o"/>
      <w:lvlJc w:val="left"/>
      <w:pPr>
        <w:ind w:left="1115" w:hanging="360"/>
      </w:pPr>
      <w:rPr>
        <w:rFonts w:ascii="Courier New" w:hAnsi="Courier New" w:hint="default"/>
      </w:rPr>
    </w:lvl>
    <w:lvl w:ilvl="2" w:tplc="08090005">
      <w:start w:val="1"/>
      <w:numFmt w:val="bullet"/>
      <w:lvlText w:val=""/>
      <w:lvlJc w:val="left"/>
      <w:pPr>
        <w:ind w:left="1835" w:hanging="360"/>
      </w:pPr>
      <w:rPr>
        <w:rFonts w:ascii="Wingdings" w:hAnsi="Wingdings" w:hint="default"/>
      </w:rPr>
    </w:lvl>
    <w:lvl w:ilvl="3" w:tplc="08090001">
      <w:start w:val="1"/>
      <w:numFmt w:val="bullet"/>
      <w:lvlText w:val=""/>
      <w:lvlJc w:val="left"/>
      <w:pPr>
        <w:ind w:left="2555" w:hanging="360"/>
      </w:pPr>
      <w:rPr>
        <w:rFonts w:ascii="Symbol" w:hAnsi="Symbol" w:hint="default"/>
      </w:rPr>
    </w:lvl>
    <w:lvl w:ilvl="4" w:tplc="08090003">
      <w:start w:val="1"/>
      <w:numFmt w:val="bullet"/>
      <w:lvlText w:val="o"/>
      <w:lvlJc w:val="left"/>
      <w:pPr>
        <w:ind w:left="3275" w:hanging="360"/>
      </w:pPr>
      <w:rPr>
        <w:rFonts w:ascii="Courier New" w:hAnsi="Courier New" w:hint="default"/>
      </w:rPr>
    </w:lvl>
    <w:lvl w:ilvl="5" w:tplc="08090005">
      <w:start w:val="1"/>
      <w:numFmt w:val="bullet"/>
      <w:lvlText w:val=""/>
      <w:lvlJc w:val="left"/>
      <w:pPr>
        <w:ind w:left="3995" w:hanging="360"/>
      </w:pPr>
      <w:rPr>
        <w:rFonts w:ascii="Wingdings" w:hAnsi="Wingdings" w:hint="default"/>
      </w:rPr>
    </w:lvl>
    <w:lvl w:ilvl="6" w:tplc="08090001">
      <w:start w:val="1"/>
      <w:numFmt w:val="bullet"/>
      <w:lvlText w:val=""/>
      <w:lvlJc w:val="left"/>
      <w:pPr>
        <w:ind w:left="4715" w:hanging="360"/>
      </w:pPr>
      <w:rPr>
        <w:rFonts w:ascii="Symbol" w:hAnsi="Symbol" w:hint="default"/>
      </w:rPr>
    </w:lvl>
    <w:lvl w:ilvl="7" w:tplc="08090003">
      <w:start w:val="1"/>
      <w:numFmt w:val="bullet"/>
      <w:lvlText w:val="o"/>
      <w:lvlJc w:val="left"/>
      <w:pPr>
        <w:ind w:left="5435" w:hanging="360"/>
      </w:pPr>
      <w:rPr>
        <w:rFonts w:ascii="Courier New" w:hAnsi="Courier New" w:hint="default"/>
      </w:rPr>
    </w:lvl>
    <w:lvl w:ilvl="8" w:tplc="08090005">
      <w:start w:val="1"/>
      <w:numFmt w:val="bullet"/>
      <w:lvlText w:val=""/>
      <w:lvlJc w:val="left"/>
      <w:pPr>
        <w:ind w:left="6155" w:hanging="360"/>
      </w:pPr>
      <w:rPr>
        <w:rFonts w:ascii="Wingdings" w:hAnsi="Wingdings" w:hint="default"/>
      </w:rPr>
    </w:lvl>
  </w:abstractNum>
  <w:abstractNum w:abstractNumId="21"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584F109D"/>
    <w:multiLevelType w:val="hybridMultilevel"/>
    <w:tmpl w:val="D8E66F0E"/>
    <w:lvl w:ilvl="0" w:tplc="C874A22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364F8"/>
    <w:multiLevelType w:val="hybridMultilevel"/>
    <w:tmpl w:val="C2C6B4F6"/>
    <w:lvl w:ilvl="0" w:tplc="2AFC84F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8C51DB5"/>
    <w:multiLevelType w:val="multilevel"/>
    <w:tmpl w:val="B1BC2560"/>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C710BBA"/>
    <w:multiLevelType w:val="hybridMultilevel"/>
    <w:tmpl w:val="D0ACFFB0"/>
    <w:lvl w:ilvl="0" w:tplc="9AFC2A98">
      <w:start w:val="1"/>
      <w:numFmt w:val="bullet"/>
      <w:lvlText w:val=""/>
      <w:lvlJc w:val="left"/>
      <w:pPr>
        <w:ind w:left="1080" w:hanging="360"/>
      </w:pPr>
      <w:rPr>
        <w:rFonts w:ascii="Symbol" w:hAnsi="Symbol" w:hint="default"/>
        <w:color w:val="EA5B0C"/>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6E7D7A8A"/>
    <w:multiLevelType w:val="multilevel"/>
    <w:tmpl w:val="C5469F46"/>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29919CB"/>
    <w:multiLevelType w:val="multilevel"/>
    <w:tmpl w:val="A740F40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236834">
    <w:abstractNumId w:val="28"/>
  </w:num>
  <w:num w:numId="2" w16cid:durableId="219095019">
    <w:abstractNumId w:val="7"/>
  </w:num>
  <w:num w:numId="3" w16cid:durableId="751658068">
    <w:abstractNumId w:val="21"/>
  </w:num>
  <w:num w:numId="4" w16cid:durableId="138963341">
    <w:abstractNumId w:val="0"/>
  </w:num>
  <w:num w:numId="5" w16cid:durableId="1059402554">
    <w:abstractNumId w:val="13"/>
  </w:num>
  <w:num w:numId="6" w16cid:durableId="984164399">
    <w:abstractNumId w:val="3"/>
  </w:num>
  <w:num w:numId="7" w16cid:durableId="1024480583">
    <w:abstractNumId w:val="27"/>
  </w:num>
  <w:num w:numId="8" w16cid:durableId="1373193698">
    <w:abstractNumId w:val="8"/>
  </w:num>
  <w:num w:numId="9" w16cid:durableId="36391021">
    <w:abstractNumId w:val="22"/>
  </w:num>
  <w:num w:numId="10" w16cid:durableId="544295813">
    <w:abstractNumId w:val="20"/>
  </w:num>
  <w:num w:numId="11" w16cid:durableId="1580553731">
    <w:abstractNumId w:val="25"/>
  </w:num>
  <w:num w:numId="12" w16cid:durableId="942348244">
    <w:abstractNumId w:val="4"/>
  </w:num>
  <w:num w:numId="13" w16cid:durableId="1904489705">
    <w:abstractNumId w:val="23"/>
  </w:num>
  <w:num w:numId="14" w16cid:durableId="378630859">
    <w:abstractNumId w:val="14"/>
  </w:num>
  <w:num w:numId="15" w16cid:durableId="1642148585">
    <w:abstractNumId w:val="11"/>
  </w:num>
  <w:num w:numId="16" w16cid:durableId="1889098626">
    <w:abstractNumId w:val="18"/>
  </w:num>
  <w:num w:numId="17" w16cid:durableId="2094162144">
    <w:abstractNumId w:val="5"/>
  </w:num>
  <w:num w:numId="18" w16cid:durableId="729184494">
    <w:abstractNumId w:val="17"/>
  </w:num>
  <w:num w:numId="19" w16cid:durableId="670717076">
    <w:abstractNumId w:val="1"/>
  </w:num>
  <w:num w:numId="20" w16cid:durableId="2092849642">
    <w:abstractNumId w:val="19"/>
  </w:num>
  <w:num w:numId="21" w16cid:durableId="1338649787">
    <w:abstractNumId w:val="15"/>
  </w:num>
  <w:num w:numId="22" w16cid:durableId="413627625">
    <w:abstractNumId w:val="26"/>
  </w:num>
  <w:num w:numId="23" w16cid:durableId="89474699">
    <w:abstractNumId w:val="12"/>
  </w:num>
  <w:num w:numId="24" w16cid:durableId="696779693">
    <w:abstractNumId w:val="9"/>
  </w:num>
  <w:num w:numId="25" w16cid:durableId="1339691651">
    <w:abstractNumId w:val="24"/>
  </w:num>
  <w:num w:numId="26" w16cid:durableId="1018196863">
    <w:abstractNumId w:val="10"/>
  </w:num>
  <w:num w:numId="27" w16cid:durableId="801076705">
    <w:abstractNumId w:val="2"/>
  </w:num>
  <w:num w:numId="28" w16cid:durableId="1285890409">
    <w:abstractNumId w:val="16"/>
  </w:num>
  <w:num w:numId="29" w16cid:durableId="910777101">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savePreviewPicture/>
  <w:hdrShapeDefaults>
    <o:shapedefaults v:ext="edit" spidmax="2058"/>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D10FF2"/>
    <w:rsid w:val="0000105F"/>
    <w:rsid w:val="000017C0"/>
    <w:rsid w:val="00002058"/>
    <w:rsid w:val="0000206D"/>
    <w:rsid w:val="00003DF0"/>
    <w:rsid w:val="00006165"/>
    <w:rsid w:val="00010C91"/>
    <w:rsid w:val="00011571"/>
    <w:rsid w:val="000122F2"/>
    <w:rsid w:val="00012CDC"/>
    <w:rsid w:val="00013A55"/>
    <w:rsid w:val="00013B1B"/>
    <w:rsid w:val="00014399"/>
    <w:rsid w:val="000201C1"/>
    <w:rsid w:val="000205F0"/>
    <w:rsid w:val="00020C94"/>
    <w:rsid w:val="00022A46"/>
    <w:rsid w:val="00022D24"/>
    <w:rsid w:val="00023A06"/>
    <w:rsid w:val="00024D7E"/>
    <w:rsid w:val="0002544B"/>
    <w:rsid w:val="00027BD9"/>
    <w:rsid w:val="00030616"/>
    <w:rsid w:val="00030893"/>
    <w:rsid w:val="00031F17"/>
    <w:rsid w:val="00031FAE"/>
    <w:rsid w:val="000346FA"/>
    <w:rsid w:val="0003655A"/>
    <w:rsid w:val="00037383"/>
    <w:rsid w:val="000416DA"/>
    <w:rsid w:val="00041FAB"/>
    <w:rsid w:val="00044CC2"/>
    <w:rsid w:val="0004584A"/>
    <w:rsid w:val="00047787"/>
    <w:rsid w:val="00050612"/>
    <w:rsid w:val="0005232A"/>
    <w:rsid w:val="00052A00"/>
    <w:rsid w:val="00054828"/>
    <w:rsid w:val="00054A03"/>
    <w:rsid w:val="00057CC9"/>
    <w:rsid w:val="000614BB"/>
    <w:rsid w:val="00061DB1"/>
    <w:rsid w:val="00070095"/>
    <w:rsid w:val="00070317"/>
    <w:rsid w:val="000731A9"/>
    <w:rsid w:val="000753E8"/>
    <w:rsid w:val="00075E57"/>
    <w:rsid w:val="0007608D"/>
    <w:rsid w:val="0007685E"/>
    <w:rsid w:val="00076EDA"/>
    <w:rsid w:val="000801DA"/>
    <w:rsid w:val="00080851"/>
    <w:rsid w:val="000811D0"/>
    <w:rsid w:val="000820EC"/>
    <w:rsid w:val="00083DC0"/>
    <w:rsid w:val="00084B7F"/>
    <w:rsid w:val="00087E8E"/>
    <w:rsid w:val="000901D4"/>
    <w:rsid w:val="00091E0C"/>
    <w:rsid w:val="0009292E"/>
    <w:rsid w:val="000935C5"/>
    <w:rsid w:val="00093A0A"/>
    <w:rsid w:val="000945AE"/>
    <w:rsid w:val="00094B54"/>
    <w:rsid w:val="000962AF"/>
    <w:rsid w:val="00097095"/>
    <w:rsid w:val="00097F7B"/>
    <w:rsid w:val="000A059A"/>
    <w:rsid w:val="000A422C"/>
    <w:rsid w:val="000A5965"/>
    <w:rsid w:val="000A6C57"/>
    <w:rsid w:val="000B0768"/>
    <w:rsid w:val="000B0FE6"/>
    <w:rsid w:val="000B1016"/>
    <w:rsid w:val="000B212F"/>
    <w:rsid w:val="000B3086"/>
    <w:rsid w:val="000B3946"/>
    <w:rsid w:val="000B3AAB"/>
    <w:rsid w:val="000B3D4A"/>
    <w:rsid w:val="000B3DFD"/>
    <w:rsid w:val="000B5EA5"/>
    <w:rsid w:val="000B5F4B"/>
    <w:rsid w:val="000C0722"/>
    <w:rsid w:val="000C1C95"/>
    <w:rsid w:val="000C2735"/>
    <w:rsid w:val="000C76AF"/>
    <w:rsid w:val="000D19D6"/>
    <w:rsid w:val="000D1B0B"/>
    <w:rsid w:val="000D232C"/>
    <w:rsid w:val="000D5009"/>
    <w:rsid w:val="000D5355"/>
    <w:rsid w:val="000D71C5"/>
    <w:rsid w:val="000D77E5"/>
    <w:rsid w:val="000E08F0"/>
    <w:rsid w:val="000E0BEE"/>
    <w:rsid w:val="000E1098"/>
    <w:rsid w:val="000E1278"/>
    <w:rsid w:val="000E1B67"/>
    <w:rsid w:val="000E1F0C"/>
    <w:rsid w:val="000E51D5"/>
    <w:rsid w:val="000E6656"/>
    <w:rsid w:val="000F0887"/>
    <w:rsid w:val="000F224A"/>
    <w:rsid w:val="000F251E"/>
    <w:rsid w:val="000F3E5F"/>
    <w:rsid w:val="000F3FC9"/>
    <w:rsid w:val="000F54D2"/>
    <w:rsid w:val="000F647E"/>
    <w:rsid w:val="0010273F"/>
    <w:rsid w:val="001045CE"/>
    <w:rsid w:val="00105770"/>
    <w:rsid w:val="00106A61"/>
    <w:rsid w:val="00106B1B"/>
    <w:rsid w:val="00107AF9"/>
    <w:rsid w:val="00112E78"/>
    <w:rsid w:val="0011350A"/>
    <w:rsid w:val="00114B72"/>
    <w:rsid w:val="00114D87"/>
    <w:rsid w:val="00116DA3"/>
    <w:rsid w:val="00117B8F"/>
    <w:rsid w:val="00123757"/>
    <w:rsid w:val="00123AE2"/>
    <w:rsid w:val="0013005A"/>
    <w:rsid w:val="00130E89"/>
    <w:rsid w:val="00131BEC"/>
    <w:rsid w:val="001326D6"/>
    <w:rsid w:val="00133BF9"/>
    <w:rsid w:val="00135881"/>
    <w:rsid w:val="00136F3A"/>
    <w:rsid w:val="00137744"/>
    <w:rsid w:val="0014114F"/>
    <w:rsid w:val="00142E1A"/>
    <w:rsid w:val="001434C4"/>
    <w:rsid w:val="00144AE8"/>
    <w:rsid w:val="00145AC4"/>
    <w:rsid w:val="00147978"/>
    <w:rsid w:val="00147D07"/>
    <w:rsid w:val="00150244"/>
    <w:rsid w:val="00150490"/>
    <w:rsid w:val="00152497"/>
    <w:rsid w:val="001524FB"/>
    <w:rsid w:val="0015507F"/>
    <w:rsid w:val="0015585F"/>
    <w:rsid w:val="00155BDD"/>
    <w:rsid w:val="00161239"/>
    <w:rsid w:val="00162406"/>
    <w:rsid w:val="001628AA"/>
    <w:rsid w:val="00162BC5"/>
    <w:rsid w:val="00163231"/>
    <w:rsid w:val="00163A23"/>
    <w:rsid w:val="00166038"/>
    <w:rsid w:val="001668C6"/>
    <w:rsid w:val="00171DCB"/>
    <w:rsid w:val="00172D4F"/>
    <w:rsid w:val="00172EA8"/>
    <w:rsid w:val="001736B9"/>
    <w:rsid w:val="0017681A"/>
    <w:rsid w:val="0017794C"/>
    <w:rsid w:val="001803D8"/>
    <w:rsid w:val="0018072E"/>
    <w:rsid w:val="001808E8"/>
    <w:rsid w:val="00181D55"/>
    <w:rsid w:val="00182AF9"/>
    <w:rsid w:val="00182E70"/>
    <w:rsid w:val="00183B6F"/>
    <w:rsid w:val="00184A3F"/>
    <w:rsid w:val="0018528E"/>
    <w:rsid w:val="001856FB"/>
    <w:rsid w:val="00185DAF"/>
    <w:rsid w:val="0019035C"/>
    <w:rsid w:val="0019147F"/>
    <w:rsid w:val="00191AAA"/>
    <w:rsid w:val="0019266C"/>
    <w:rsid w:val="00195732"/>
    <w:rsid w:val="001979F3"/>
    <w:rsid w:val="001A0DA1"/>
    <w:rsid w:val="001A22BC"/>
    <w:rsid w:val="001A2A30"/>
    <w:rsid w:val="001A51F5"/>
    <w:rsid w:val="001A54F8"/>
    <w:rsid w:val="001A7A36"/>
    <w:rsid w:val="001B21E4"/>
    <w:rsid w:val="001B62A1"/>
    <w:rsid w:val="001B73FB"/>
    <w:rsid w:val="001C15A6"/>
    <w:rsid w:val="001C19C8"/>
    <w:rsid w:val="001C4C24"/>
    <w:rsid w:val="001C6E7C"/>
    <w:rsid w:val="001C6EC8"/>
    <w:rsid w:val="001D0F38"/>
    <w:rsid w:val="001D1E44"/>
    <w:rsid w:val="001D1E59"/>
    <w:rsid w:val="001D4C95"/>
    <w:rsid w:val="001D56DC"/>
    <w:rsid w:val="001D6C73"/>
    <w:rsid w:val="001D7776"/>
    <w:rsid w:val="001D7D9B"/>
    <w:rsid w:val="001E164A"/>
    <w:rsid w:val="001E691A"/>
    <w:rsid w:val="001E6AFB"/>
    <w:rsid w:val="001E750D"/>
    <w:rsid w:val="001E7842"/>
    <w:rsid w:val="001E7E87"/>
    <w:rsid w:val="001F3149"/>
    <w:rsid w:val="001F31D3"/>
    <w:rsid w:val="001F32DD"/>
    <w:rsid w:val="001F33D1"/>
    <w:rsid w:val="001F4CBF"/>
    <w:rsid w:val="001F69C1"/>
    <w:rsid w:val="002010AA"/>
    <w:rsid w:val="00201234"/>
    <w:rsid w:val="0020131A"/>
    <w:rsid w:val="002047C9"/>
    <w:rsid w:val="00205A59"/>
    <w:rsid w:val="00206AEE"/>
    <w:rsid w:val="00206E2D"/>
    <w:rsid w:val="00207713"/>
    <w:rsid w:val="00207A21"/>
    <w:rsid w:val="00207F49"/>
    <w:rsid w:val="00211D99"/>
    <w:rsid w:val="002151CE"/>
    <w:rsid w:val="002161B4"/>
    <w:rsid w:val="00221372"/>
    <w:rsid w:val="00223AF4"/>
    <w:rsid w:val="002252F5"/>
    <w:rsid w:val="00225AD5"/>
    <w:rsid w:val="0023032D"/>
    <w:rsid w:val="0023056C"/>
    <w:rsid w:val="002313D7"/>
    <w:rsid w:val="002328EE"/>
    <w:rsid w:val="00233ACE"/>
    <w:rsid w:val="00233B8B"/>
    <w:rsid w:val="00234B61"/>
    <w:rsid w:val="002356AD"/>
    <w:rsid w:val="002375AC"/>
    <w:rsid w:val="00237A95"/>
    <w:rsid w:val="00237D39"/>
    <w:rsid w:val="002405A3"/>
    <w:rsid w:val="002408FA"/>
    <w:rsid w:val="00240904"/>
    <w:rsid w:val="00240C94"/>
    <w:rsid w:val="00241762"/>
    <w:rsid w:val="00243DEF"/>
    <w:rsid w:val="00244C59"/>
    <w:rsid w:val="002464F1"/>
    <w:rsid w:val="00247510"/>
    <w:rsid w:val="00250F2A"/>
    <w:rsid w:val="00251374"/>
    <w:rsid w:val="002545A5"/>
    <w:rsid w:val="00254F3D"/>
    <w:rsid w:val="0025704A"/>
    <w:rsid w:val="00262AE0"/>
    <w:rsid w:val="0026397D"/>
    <w:rsid w:val="00271AD3"/>
    <w:rsid w:val="00275072"/>
    <w:rsid w:val="00275454"/>
    <w:rsid w:val="00276B98"/>
    <w:rsid w:val="00277835"/>
    <w:rsid w:val="002814CA"/>
    <w:rsid w:val="002823A1"/>
    <w:rsid w:val="00282EA8"/>
    <w:rsid w:val="002833F2"/>
    <w:rsid w:val="00283F24"/>
    <w:rsid w:val="00283FAC"/>
    <w:rsid w:val="00287CDA"/>
    <w:rsid w:val="00287FE8"/>
    <w:rsid w:val="0029395F"/>
    <w:rsid w:val="00293D86"/>
    <w:rsid w:val="002A0300"/>
    <w:rsid w:val="002A15AB"/>
    <w:rsid w:val="002A19A5"/>
    <w:rsid w:val="002A2FBB"/>
    <w:rsid w:val="002A5420"/>
    <w:rsid w:val="002A7685"/>
    <w:rsid w:val="002A79D5"/>
    <w:rsid w:val="002A7AF5"/>
    <w:rsid w:val="002B007A"/>
    <w:rsid w:val="002B088F"/>
    <w:rsid w:val="002B0A0B"/>
    <w:rsid w:val="002B0A27"/>
    <w:rsid w:val="002B0DFE"/>
    <w:rsid w:val="002B24B1"/>
    <w:rsid w:val="002B2FDA"/>
    <w:rsid w:val="002B35F0"/>
    <w:rsid w:val="002B3C9D"/>
    <w:rsid w:val="002B4940"/>
    <w:rsid w:val="002B49FC"/>
    <w:rsid w:val="002B7CB4"/>
    <w:rsid w:val="002C11AB"/>
    <w:rsid w:val="002C212A"/>
    <w:rsid w:val="002C33C6"/>
    <w:rsid w:val="002C3C6E"/>
    <w:rsid w:val="002C46D2"/>
    <w:rsid w:val="002C5034"/>
    <w:rsid w:val="002C510C"/>
    <w:rsid w:val="002C7E77"/>
    <w:rsid w:val="002D1124"/>
    <w:rsid w:val="002D17C3"/>
    <w:rsid w:val="002D24EE"/>
    <w:rsid w:val="002D32B2"/>
    <w:rsid w:val="002D5914"/>
    <w:rsid w:val="002D71F1"/>
    <w:rsid w:val="002E04BD"/>
    <w:rsid w:val="002E11B2"/>
    <w:rsid w:val="002E2CF2"/>
    <w:rsid w:val="002E3317"/>
    <w:rsid w:val="002E65EB"/>
    <w:rsid w:val="002F0F14"/>
    <w:rsid w:val="002F1DA8"/>
    <w:rsid w:val="002F3FCD"/>
    <w:rsid w:val="002F436C"/>
    <w:rsid w:val="002F51B0"/>
    <w:rsid w:val="002F51C4"/>
    <w:rsid w:val="002F5B09"/>
    <w:rsid w:val="002F6CAC"/>
    <w:rsid w:val="00300E6D"/>
    <w:rsid w:val="00300EB8"/>
    <w:rsid w:val="00302679"/>
    <w:rsid w:val="003046A7"/>
    <w:rsid w:val="00305BFE"/>
    <w:rsid w:val="00306516"/>
    <w:rsid w:val="00310714"/>
    <w:rsid w:val="00311074"/>
    <w:rsid w:val="0031363F"/>
    <w:rsid w:val="003141A7"/>
    <w:rsid w:val="0031446C"/>
    <w:rsid w:val="00314D44"/>
    <w:rsid w:val="003153B7"/>
    <w:rsid w:val="0031569E"/>
    <w:rsid w:val="00316C61"/>
    <w:rsid w:val="00320030"/>
    <w:rsid w:val="00321D1B"/>
    <w:rsid w:val="00322DC7"/>
    <w:rsid w:val="00324976"/>
    <w:rsid w:val="00324C96"/>
    <w:rsid w:val="00326691"/>
    <w:rsid w:val="003272BB"/>
    <w:rsid w:val="00327D94"/>
    <w:rsid w:val="00332006"/>
    <w:rsid w:val="00333484"/>
    <w:rsid w:val="00333C84"/>
    <w:rsid w:val="003346B0"/>
    <w:rsid w:val="003373BB"/>
    <w:rsid w:val="00337D37"/>
    <w:rsid w:val="00340637"/>
    <w:rsid w:val="003419AC"/>
    <w:rsid w:val="00341B5B"/>
    <w:rsid w:val="00343F06"/>
    <w:rsid w:val="0034501A"/>
    <w:rsid w:val="0034576A"/>
    <w:rsid w:val="003476CE"/>
    <w:rsid w:val="00351143"/>
    <w:rsid w:val="00351CF5"/>
    <w:rsid w:val="0035363B"/>
    <w:rsid w:val="003536A1"/>
    <w:rsid w:val="00356327"/>
    <w:rsid w:val="00357CBA"/>
    <w:rsid w:val="003631E6"/>
    <w:rsid w:val="00367240"/>
    <w:rsid w:val="00367606"/>
    <w:rsid w:val="00370361"/>
    <w:rsid w:val="00372278"/>
    <w:rsid w:val="003722E3"/>
    <w:rsid w:val="00373ECB"/>
    <w:rsid w:val="0037436D"/>
    <w:rsid w:val="0037469F"/>
    <w:rsid w:val="003810BC"/>
    <w:rsid w:val="00381B56"/>
    <w:rsid w:val="003831B0"/>
    <w:rsid w:val="00386CA3"/>
    <w:rsid w:val="003914E4"/>
    <w:rsid w:val="00393536"/>
    <w:rsid w:val="00393714"/>
    <w:rsid w:val="00393B97"/>
    <w:rsid w:val="00394552"/>
    <w:rsid w:val="003947CA"/>
    <w:rsid w:val="00394BA0"/>
    <w:rsid w:val="003970D8"/>
    <w:rsid w:val="003A1289"/>
    <w:rsid w:val="003A1EA3"/>
    <w:rsid w:val="003A232C"/>
    <w:rsid w:val="003A2420"/>
    <w:rsid w:val="003A5C1D"/>
    <w:rsid w:val="003B3190"/>
    <w:rsid w:val="003B579B"/>
    <w:rsid w:val="003B6095"/>
    <w:rsid w:val="003C037A"/>
    <w:rsid w:val="003C0C6A"/>
    <w:rsid w:val="003C0ED1"/>
    <w:rsid w:val="003C0F14"/>
    <w:rsid w:val="003C3E5A"/>
    <w:rsid w:val="003C418D"/>
    <w:rsid w:val="003C4BCB"/>
    <w:rsid w:val="003C7828"/>
    <w:rsid w:val="003C7FA3"/>
    <w:rsid w:val="003D10B6"/>
    <w:rsid w:val="003D2B2A"/>
    <w:rsid w:val="003D2C39"/>
    <w:rsid w:val="003D4BA0"/>
    <w:rsid w:val="003D5469"/>
    <w:rsid w:val="003E0042"/>
    <w:rsid w:val="003E2B93"/>
    <w:rsid w:val="003E2C47"/>
    <w:rsid w:val="003E3420"/>
    <w:rsid w:val="003E7376"/>
    <w:rsid w:val="003F1161"/>
    <w:rsid w:val="003F1664"/>
    <w:rsid w:val="003F40B7"/>
    <w:rsid w:val="003F5664"/>
    <w:rsid w:val="003F5780"/>
    <w:rsid w:val="003F5D31"/>
    <w:rsid w:val="003F6627"/>
    <w:rsid w:val="003F6BD3"/>
    <w:rsid w:val="003F7370"/>
    <w:rsid w:val="00401DFB"/>
    <w:rsid w:val="00403AA8"/>
    <w:rsid w:val="00404D08"/>
    <w:rsid w:val="0040672F"/>
    <w:rsid w:val="00410B12"/>
    <w:rsid w:val="00410FD0"/>
    <w:rsid w:val="00411C1E"/>
    <w:rsid w:val="00413D98"/>
    <w:rsid w:val="004146F4"/>
    <w:rsid w:val="00414711"/>
    <w:rsid w:val="00414B84"/>
    <w:rsid w:val="004150F2"/>
    <w:rsid w:val="00415FA6"/>
    <w:rsid w:val="0041723E"/>
    <w:rsid w:val="0043149A"/>
    <w:rsid w:val="00432B96"/>
    <w:rsid w:val="00432C81"/>
    <w:rsid w:val="00433926"/>
    <w:rsid w:val="004359ED"/>
    <w:rsid w:val="004361CF"/>
    <w:rsid w:val="0043639B"/>
    <w:rsid w:val="00436C4A"/>
    <w:rsid w:val="004401CA"/>
    <w:rsid w:val="00440AB2"/>
    <w:rsid w:val="00440B45"/>
    <w:rsid w:val="00441E0B"/>
    <w:rsid w:val="004438CC"/>
    <w:rsid w:val="00443CC5"/>
    <w:rsid w:val="004445A0"/>
    <w:rsid w:val="00444BDF"/>
    <w:rsid w:val="004508F1"/>
    <w:rsid w:val="004512AF"/>
    <w:rsid w:val="00451870"/>
    <w:rsid w:val="004556D2"/>
    <w:rsid w:val="004561EF"/>
    <w:rsid w:val="00456C20"/>
    <w:rsid w:val="00457629"/>
    <w:rsid w:val="00460829"/>
    <w:rsid w:val="00460C7F"/>
    <w:rsid w:val="00460FEC"/>
    <w:rsid w:val="00461A80"/>
    <w:rsid w:val="00461F83"/>
    <w:rsid w:val="0046213C"/>
    <w:rsid w:val="00463D65"/>
    <w:rsid w:val="0046425E"/>
    <w:rsid w:val="004669D0"/>
    <w:rsid w:val="00470135"/>
    <w:rsid w:val="004711B5"/>
    <w:rsid w:val="00471325"/>
    <w:rsid w:val="00473816"/>
    <w:rsid w:val="0047417E"/>
    <w:rsid w:val="00474EE5"/>
    <w:rsid w:val="00475018"/>
    <w:rsid w:val="00475BC5"/>
    <w:rsid w:val="00483826"/>
    <w:rsid w:val="00483828"/>
    <w:rsid w:val="00483CB0"/>
    <w:rsid w:val="0048518C"/>
    <w:rsid w:val="00486238"/>
    <w:rsid w:val="0048703C"/>
    <w:rsid w:val="00490D9B"/>
    <w:rsid w:val="00492609"/>
    <w:rsid w:val="004928B8"/>
    <w:rsid w:val="00496856"/>
    <w:rsid w:val="00497464"/>
    <w:rsid w:val="004976D3"/>
    <w:rsid w:val="004A01C4"/>
    <w:rsid w:val="004A047F"/>
    <w:rsid w:val="004A1615"/>
    <w:rsid w:val="004A17E7"/>
    <w:rsid w:val="004A2426"/>
    <w:rsid w:val="004A25BC"/>
    <w:rsid w:val="004A2684"/>
    <w:rsid w:val="004A4880"/>
    <w:rsid w:val="004A4E17"/>
    <w:rsid w:val="004A4EBC"/>
    <w:rsid w:val="004A5820"/>
    <w:rsid w:val="004A711F"/>
    <w:rsid w:val="004A72B2"/>
    <w:rsid w:val="004B1571"/>
    <w:rsid w:val="004B21E8"/>
    <w:rsid w:val="004B2916"/>
    <w:rsid w:val="004B344C"/>
    <w:rsid w:val="004B3913"/>
    <w:rsid w:val="004B4528"/>
    <w:rsid w:val="004B592B"/>
    <w:rsid w:val="004B5C17"/>
    <w:rsid w:val="004B6CD4"/>
    <w:rsid w:val="004C39FB"/>
    <w:rsid w:val="004C438E"/>
    <w:rsid w:val="004C623E"/>
    <w:rsid w:val="004C6B31"/>
    <w:rsid w:val="004C751B"/>
    <w:rsid w:val="004C7D48"/>
    <w:rsid w:val="004D02EF"/>
    <w:rsid w:val="004D1C7D"/>
    <w:rsid w:val="004D2BDF"/>
    <w:rsid w:val="004D6139"/>
    <w:rsid w:val="004D72E6"/>
    <w:rsid w:val="004E05CB"/>
    <w:rsid w:val="004E106E"/>
    <w:rsid w:val="004E1A14"/>
    <w:rsid w:val="004E1FE5"/>
    <w:rsid w:val="004E2C7C"/>
    <w:rsid w:val="004E2FD6"/>
    <w:rsid w:val="004E2FED"/>
    <w:rsid w:val="004E3527"/>
    <w:rsid w:val="004E3EFE"/>
    <w:rsid w:val="004E41BA"/>
    <w:rsid w:val="004E77FB"/>
    <w:rsid w:val="004F08F0"/>
    <w:rsid w:val="004F1F33"/>
    <w:rsid w:val="004F281C"/>
    <w:rsid w:val="004F2B3B"/>
    <w:rsid w:val="004F5931"/>
    <w:rsid w:val="004F729A"/>
    <w:rsid w:val="004F7378"/>
    <w:rsid w:val="004F7B2B"/>
    <w:rsid w:val="00500EF9"/>
    <w:rsid w:val="005010EA"/>
    <w:rsid w:val="00501A76"/>
    <w:rsid w:val="0050312F"/>
    <w:rsid w:val="005034E7"/>
    <w:rsid w:val="00505C19"/>
    <w:rsid w:val="005071D3"/>
    <w:rsid w:val="00513E05"/>
    <w:rsid w:val="005149E8"/>
    <w:rsid w:val="005169AB"/>
    <w:rsid w:val="00516B1C"/>
    <w:rsid w:val="00520A9D"/>
    <w:rsid w:val="005212BF"/>
    <w:rsid w:val="00524A1C"/>
    <w:rsid w:val="00524D19"/>
    <w:rsid w:val="00526D5A"/>
    <w:rsid w:val="0053051E"/>
    <w:rsid w:val="005309ED"/>
    <w:rsid w:val="005314A0"/>
    <w:rsid w:val="00531DEE"/>
    <w:rsid w:val="005344EB"/>
    <w:rsid w:val="0053795B"/>
    <w:rsid w:val="00541BDC"/>
    <w:rsid w:val="00543BAD"/>
    <w:rsid w:val="00546CFA"/>
    <w:rsid w:val="0055187D"/>
    <w:rsid w:val="005565E6"/>
    <w:rsid w:val="00557A47"/>
    <w:rsid w:val="00562D15"/>
    <w:rsid w:val="00563B67"/>
    <w:rsid w:val="00564474"/>
    <w:rsid w:val="0056494E"/>
    <w:rsid w:val="00566B95"/>
    <w:rsid w:val="00567A53"/>
    <w:rsid w:val="00570367"/>
    <w:rsid w:val="00570C8E"/>
    <w:rsid w:val="00571301"/>
    <w:rsid w:val="00573871"/>
    <w:rsid w:val="00575410"/>
    <w:rsid w:val="00575DE3"/>
    <w:rsid w:val="00576282"/>
    <w:rsid w:val="00581BC6"/>
    <w:rsid w:val="005832AC"/>
    <w:rsid w:val="005847C2"/>
    <w:rsid w:val="0058506F"/>
    <w:rsid w:val="0058524C"/>
    <w:rsid w:val="005858F1"/>
    <w:rsid w:val="00585BCE"/>
    <w:rsid w:val="005927C9"/>
    <w:rsid w:val="00592DAD"/>
    <w:rsid w:val="00593528"/>
    <w:rsid w:val="00594FF7"/>
    <w:rsid w:val="00595446"/>
    <w:rsid w:val="00595E85"/>
    <w:rsid w:val="005A19E0"/>
    <w:rsid w:val="005A78F7"/>
    <w:rsid w:val="005B0B2C"/>
    <w:rsid w:val="005B140D"/>
    <w:rsid w:val="005B1B4C"/>
    <w:rsid w:val="005B26D3"/>
    <w:rsid w:val="005B6D99"/>
    <w:rsid w:val="005C0FE7"/>
    <w:rsid w:val="005C25D2"/>
    <w:rsid w:val="005C575F"/>
    <w:rsid w:val="005C6A8B"/>
    <w:rsid w:val="005C7103"/>
    <w:rsid w:val="005D1040"/>
    <w:rsid w:val="005D1487"/>
    <w:rsid w:val="005D2E0C"/>
    <w:rsid w:val="005D2FB4"/>
    <w:rsid w:val="005D306F"/>
    <w:rsid w:val="005D31AB"/>
    <w:rsid w:val="005D44DF"/>
    <w:rsid w:val="005D4F3B"/>
    <w:rsid w:val="005E1B42"/>
    <w:rsid w:val="005E32E9"/>
    <w:rsid w:val="005E374E"/>
    <w:rsid w:val="005E4774"/>
    <w:rsid w:val="005E5937"/>
    <w:rsid w:val="005E69A8"/>
    <w:rsid w:val="005E7BA6"/>
    <w:rsid w:val="005F5074"/>
    <w:rsid w:val="005F69B9"/>
    <w:rsid w:val="0060080C"/>
    <w:rsid w:val="00601A6C"/>
    <w:rsid w:val="00601FFE"/>
    <w:rsid w:val="006053BB"/>
    <w:rsid w:val="0060685D"/>
    <w:rsid w:val="00607485"/>
    <w:rsid w:val="006103F7"/>
    <w:rsid w:val="00613ED8"/>
    <w:rsid w:val="00614887"/>
    <w:rsid w:val="00620AE0"/>
    <w:rsid w:val="00620DF1"/>
    <w:rsid w:val="0062112D"/>
    <w:rsid w:val="0062372A"/>
    <w:rsid w:val="00624A1B"/>
    <w:rsid w:val="00624ACD"/>
    <w:rsid w:val="006255AE"/>
    <w:rsid w:val="00626257"/>
    <w:rsid w:val="00626741"/>
    <w:rsid w:val="00627819"/>
    <w:rsid w:val="00630F93"/>
    <w:rsid w:val="006310D4"/>
    <w:rsid w:val="0063154C"/>
    <w:rsid w:val="00632FC8"/>
    <w:rsid w:val="00633271"/>
    <w:rsid w:val="00634BC4"/>
    <w:rsid w:val="00634E06"/>
    <w:rsid w:val="006374AA"/>
    <w:rsid w:val="00640A89"/>
    <w:rsid w:val="0064256C"/>
    <w:rsid w:val="00643942"/>
    <w:rsid w:val="00643D1C"/>
    <w:rsid w:val="00644F05"/>
    <w:rsid w:val="00646BC8"/>
    <w:rsid w:val="00646C76"/>
    <w:rsid w:val="00647A8A"/>
    <w:rsid w:val="00647B97"/>
    <w:rsid w:val="00647F29"/>
    <w:rsid w:val="00651A27"/>
    <w:rsid w:val="00651E89"/>
    <w:rsid w:val="006529BD"/>
    <w:rsid w:val="00653332"/>
    <w:rsid w:val="00657535"/>
    <w:rsid w:val="00660BBC"/>
    <w:rsid w:val="00660C17"/>
    <w:rsid w:val="006614A2"/>
    <w:rsid w:val="006620DC"/>
    <w:rsid w:val="00662396"/>
    <w:rsid w:val="0066313A"/>
    <w:rsid w:val="00663AEE"/>
    <w:rsid w:val="00663E13"/>
    <w:rsid w:val="00663E4F"/>
    <w:rsid w:val="0066672D"/>
    <w:rsid w:val="0066761B"/>
    <w:rsid w:val="00670228"/>
    <w:rsid w:val="00670DD0"/>
    <w:rsid w:val="00671F8D"/>
    <w:rsid w:val="0067238A"/>
    <w:rsid w:val="0067240E"/>
    <w:rsid w:val="00673259"/>
    <w:rsid w:val="00673325"/>
    <w:rsid w:val="0067457E"/>
    <w:rsid w:val="00677A3D"/>
    <w:rsid w:val="00684032"/>
    <w:rsid w:val="0068421E"/>
    <w:rsid w:val="006855A8"/>
    <w:rsid w:val="006870FB"/>
    <w:rsid w:val="0068760D"/>
    <w:rsid w:val="00687BF7"/>
    <w:rsid w:val="0069105C"/>
    <w:rsid w:val="006928B8"/>
    <w:rsid w:val="00692FAD"/>
    <w:rsid w:val="00695860"/>
    <w:rsid w:val="00695D78"/>
    <w:rsid w:val="00695FC1"/>
    <w:rsid w:val="006A0535"/>
    <w:rsid w:val="006A0892"/>
    <w:rsid w:val="006A1381"/>
    <w:rsid w:val="006A14B4"/>
    <w:rsid w:val="006A2113"/>
    <w:rsid w:val="006A2F47"/>
    <w:rsid w:val="006A2FE7"/>
    <w:rsid w:val="006A3734"/>
    <w:rsid w:val="006A6139"/>
    <w:rsid w:val="006B182D"/>
    <w:rsid w:val="006C0459"/>
    <w:rsid w:val="006C340F"/>
    <w:rsid w:val="006C589A"/>
    <w:rsid w:val="006C7BA8"/>
    <w:rsid w:val="006D07FD"/>
    <w:rsid w:val="006D0BDC"/>
    <w:rsid w:val="006D456B"/>
    <w:rsid w:val="006D580E"/>
    <w:rsid w:val="006D5F89"/>
    <w:rsid w:val="006D611D"/>
    <w:rsid w:val="006E0846"/>
    <w:rsid w:val="006E3857"/>
    <w:rsid w:val="006E412B"/>
    <w:rsid w:val="006E6F62"/>
    <w:rsid w:val="006E71EB"/>
    <w:rsid w:val="006F08EC"/>
    <w:rsid w:val="006F2ED3"/>
    <w:rsid w:val="006F43CD"/>
    <w:rsid w:val="006F43D5"/>
    <w:rsid w:val="007001AA"/>
    <w:rsid w:val="00700BEC"/>
    <w:rsid w:val="00700D29"/>
    <w:rsid w:val="00702D06"/>
    <w:rsid w:val="007030B7"/>
    <w:rsid w:val="007031D8"/>
    <w:rsid w:val="00703391"/>
    <w:rsid w:val="00703565"/>
    <w:rsid w:val="00703949"/>
    <w:rsid w:val="00703B61"/>
    <w:rsid w:val="00705F85"/>
    <w:rsid w:val="0070623D"/>
    <w:rsid w:val="007073A3"/>
    <w:rsid w:val="00707CA2"/>
    <w:rsid w:val="00712BA2"/>
    <w:rsid w:val="007131A1"/>
    <w:rsid w:val="00713463"/>
    <w:rsid w:val="00714860"/>
    <w:rsid w:val="007150B1"/>
    <w:rsid w:val="00716068"/>
    <w:rsid w:val="00716D43"/>
    <w:rsid w:val="007170B3"/>
    <w:rsid w:val="007206B5"/>
    <w:rsid w:val="00722000"/>
    <w:rsid w:val="00722711"/>
    <w:rsid w:val="007228AE"/>
    <w:rsid w:val="00723936"/>
    <w:rsid w:val="00724AE3"/>
    <w:rsid w:val="00730D14"/>
    <w:rsid w:val="007317BA"/>
    <w:rsid w:val="00735219"/>
    <w:rsid w:val="007369DB"/>
    <w:rsid w:val="00742BF5"/>
    <w:rsid w:val="007434A5"/>
    <w:rsid w:val="0074457D"/>
    <w:rsid w:val="007456EC"/>
    <w:rsid w:val="00746B24"/>
    <w:rsid w:val="007473A5"/>
    <w:rsid w:val="00747A9E"/>
    <w:rsid w:val="00747AE5"/>
    <w:rsid w:val="00750F3D"/>
    <w:rsid w:val="007528C3"/>
    <w:rsid w:val="00752939"/>
    <w:rsid w:val="00753A30"/>
    <w:rsid w:val="00753E82"/>
    <w:rsid w:val="007541B6"/>
    <w:rsid w:val="0075747A"/>
    <w:rsid w:val="00760A69"/>
    <w:rsid w:val="00760C04"/>
    <w:rsid w:val="00764EA3"/>
    <w:rsid w:val="00765853"/>
    <w:rsid w:val="00765B88"/>
    <w:rsid w:val="00765FB5"/>
    <w:rsid w:val="00766269"/>
    <w:rsid w:val="00766C35"/>
    <w:rsid w:val="00767DAA"/>
    <w:rsid w:val="0077205E"/>
    <w:rsid w:val="00772935"/>
    <w:rsid w:val="00774388"/>
    <w:rsid w:val="00775D4B"/>
    <w:rsid w:val="00776082"/>
    <w:rsid w:val="007769A1"/>
    <w:rsid w:val="007770B7"/>
    <w:rsid w:val="007819B8"/>
    <w:rsid w:val="00782626"/>
    <w:rsid w:val="007842D2"/>
    <w:rsid w:val="00785799"/>
    <w:rsid w:val="00785DA2"/>
    <w:rsid w:val="00786585"/>
    <w:rsid w:val="00787F41"/>
    <w:rsid w:val="00790D25"/>
    <w:rsid w:val="00792609"/>
    <w:rsid w:val="00793848"/>
    <w:rsid w:val="00793C50"/>
    <w:rsid w:val="0079461C"/>
    <w:rsid w:val="00794FF1"/>
    <w:rsid w:val="007A1810"/>
    <w:rsid w:val="007A2E5C"/>
    <w:rsid w:val="007A3A97"/>
    <w:rsid w:val="007A4F07"/>
    <w:rsid w:val="007A6782"/>
    <w:rsid w:val="007B1374"/>
    <w:rsid w:val="007B2E19"/>
    <w:rsid w:val="007B3A80"/>
    <w:rsid w:val="007B6045"/>
    <w:rsid w:val="007B6EF1"/>
    <w:rsid w:val="007B74F2"/>
    <w:rsid w:val="007C0CE3"/>
    <w:rsid w:val="007C1D89"/>
    <w:rsid w:val="007C3740"/>
    <w:rsid w:val="007C3A94"/>
    <w:rsid w:val="007C436F"/>
    <w:rsid w:val="007C5368"/>
    <w:rsid w:val="007C6136"/>
    <w:rsid w:val="007C74BE"/>
    <w:rsid w:val="007D14F2"/>
    <w:rsid w:val="007D5941"/>
    <w:rsid w:val="007D67D5"/>
    <w:rsid w:val="007E0414"/>
    <w:rsid w:val="007E0781"/>
    <w:rsid w:val="007E1BF7"/>
    <w:rsid w:val="007E37FE"/>
    <w:rsid w:val="007E3ADB"/>
    <w:rsid w:val="007E4A6D"/>
    <w:rsid w:val="007F706E"/>
    <w:rsid w:val="007F7180"/>
    <w:rsid w:val="008001C1"/>
    <w:rsid w:val="0080114C"/>
    <w:rsid w:val="00803738"/>
    <w:rsid w:val="00805EB9"/>
    <w:rsid w:val="00806B40"/>
    <w:rsid w:val="008071E2"/>
    <w:rsid w:val="00807BB1"/>
    <w:rsid w:val="00810C12"/>
    <w:rsid w:val="00813AFC"/>
    <w:rsid w:val="0081592A"/>
    <w:rsid w:val="00816702"/>
    <w:rsid w:val="008171BB"/>
    <w:rsid w:val="00820F2B"/>
    <w:rsid w:val="00821374"/>
    <w:rsid w:val="00822E52"/>
    <w:rsid w:val="00825ADF"/>
    <w:rsid w:val="00826227"/>
    <w:rsid w:val="00826385"/>
    <w:rsid w:val="00835410"/>
    <w:rsid w:val="00837DB4"/>
    <w:rsid w:val="00840FD1"/>
    <w:rsid w:val="00840FEF"/>
    <w:rsid w:val="0084129D"/>
    <w:rsid w:val="00842923"/>
    <w:rsid w:val="008430B8"/>
    <w:rsid w:val="00844FF0"/>
    <w:rsid w:val="00846382"/>
    <w:rsid w:val="0084798E"/>
    <w:rsid w:val="00850A0C"/>
    <w:rsid w:val="0085172C"/>
    <w:rsid w:val="00852AC7"/>
    <w:rsid w:val="00852DEB"/>
    <w:rsid w:val="0085363A"/>
    <w:rsid w:val="008540BA"/>
    <w:rsid w:val="00855059"/>
    <w:rsid w:val="008552D9"/>
    <w:rsid w:val="00857516"/>
    <w:rsid w:val="008575EB"/>
    <w:rsid w:val="008630ED"/>
    <w:rsid w:val="00863F1D"/>
    <w:rsid w:val="0086402C"/>
    <w:rsid w:val="00865408"/>
    <w:rsid w:val="008656AB"/>
    <w:rsid w:val="00871C11"/>
    <w:rsid w:val="0087214F"/>
    <w:rsid w:val="0087379D"/>
    <w:rsid w:val="008743EC"/>
    <w:rsid w:val="00874AC5"/>
    <w:rsid w:val="00875652"/>
    <w:rsid w:val="00875B46"/>
    <w:rsid w:val="00876354"/>
    <w:rsid w:val="00876AC6"/>
    <w:rsid w:val="00881335"/>
    <w:rsid w:val="0088173A"/>
    <w:rsid w:val="00885534"/>
    <w:rsid w:val="00886E50"/>
    <w:rsid w:val="008900D9"/>
    <w:rsid w:val="00890D8E"/>
    <w:rsid w:val="008911D5"/>
    <w:rsid w:val="00891244"/>
    <w:rsid w:val="00891C4A"/>
    <w:rsid w:val="00892025"/>
    <w:rsid w:val="008938EA"/>
    <w:rsid w:val="008959C7"/>
    <w:rsid w:val="00896B68"/>
    <w:rsid w:val="008A07CA"/>
    <w:rsid w:val="008A12DD"/>
    <w:rsid w:val="008A2CCF"/>
    <w:rsid w:val="008A4C65"/>
    <w:rsid w:val="008A567F"/>
    <w:rsid w:val="008A7665"/>
    <w:rsid w:val="008B0B38"/>
    <w:rsid w:val="008B1591"/>
    <w:rsid w:val="008B15F3"/>
    <w:rsid w:val="008B1C6D"/>
    <w:rsid w:val="008B4477"/>
    <w:rsid w:val="008B5073"/>
    <w:rsid w:val="008B5B38"/>
    <w:rsid w:val="008C00B0"/>
    <w:rsid w:val="008C069B"/>
    <w:rsid w:val="008C0AFD"/>
    <w:rsid w:val="008C27E2"/>
    <w:rsid w:val="008D0983"/>
    <w:rsid w:val="008D0D9C"/>
    <w:rsid w:val="008D1A42"/>
    <w:rsid w:val="008D1EEF"/>
    <w:rsid w:val="008E228C"/>
    <w:rsid w:val="008E4090"/>
    <w:rsid w:val="008E42D3"/>
    <w:rsid w:val="008E4CA8"/>
    <w:rsid w:val="008E4F3B"/>
    <w:rsid w:val="008E5308"/>
    <w:rsid w:val="008E5ADC"/>
    <w:rsid w:val="008F21E2"/>
    <w:rsid w:val="008F25AB"/>
    <w:rsid w:val="008F3845"/>
    <w:rsid w:val="008F5509"/>
    <w:rsid w:val="008F57ED"/>
    <w:rsid w:val="008F60C0"/>
    <w:rsid w:val="008F6167"/>
    <w:rsid w:val="008F7312"/>
    <w:rsid w:val="008F7E71"/>
    <w:rsid w:val="00900E6B"/>
    <w:rsid w:val="00902886"/>
    <w:rsid w:val="00905234"/>
    <w:rsid w:val="009100BA"/>
    <w:rsid w:val="00910E37"/>
    <w:rsid w:val="00911134"/>
    <w:rsid w:val="0091151D"/>
    <w:rsid w:val="00913097"/>
    <w:rsid w:val="00914D3B"/>
    <w:rsid w:val="00914E06"/>
    <w:rsid w:val="00917241"/>
    <w:rsid w:val="00921FD2"/>
    <w:rsid w:val="009243A8"/>
    <w:rsid w:val="0092576C"/>
    <w:rsid w:val="00927BA9"/>
    <w:rsid w:val="00931FC5"/>
    <w:rsid w:val="00932074"/>
    <w:rsid w:val="009335B8"/>
    <w:rsid w:val="00934BA6"/>
    <w:rsid w:val="0093529B"/>
    <w:rsid w:val="00937415"/>
    <w:rsid w:val="00942EDC"/>
    <w:rsid w:val="00945C22"/>
    <w:rsid w:val="009469B0"/>
    <w:rsid w:val="0094710E"/>
    <w:rsid w:val="00950D00"/>
    <w:rsid w:val="00951D55"/>
    <w:rsid w:val="009568BE"/>
    <w:rsid w:val="0096072C"/>
    <w:rsid w:val="00962062"/>
    <w:rsid w:val="009652F1"/>
    <w:rsid w:val="00965687"/>
    <w:rsid w:val="00972914"/>
    <w:rsid w:val="009731C1"/>
    <w:rsid w:val="009749DD"/>
    <w:rsid w:val="00974CDF"/>
    <w:rsid w:val="009773EF"/>
    <w:rsid w:val="009800C8"/>
    <w:rsid w:val="009861C8"/>
    <w:rsid w:val="00986205"/>
    <w:rsid w:val="00986B58"/>
    <w:rsid w:val="00986C69"/>
    <w:rsid w:val="009872C6"/>
    <w:rsid w:val="00987955"/>
    <w:rsid w:val="009904FC"/>
    <w:rsid w:val="009917D7"/>
    <w:rsid w:val="00992644"/>
    <w:rsid w:val="00993295"/>
    <w:rsid w:val="00994220"/>
    <w:rsid w:val="0099481A"/>
    <w:rsid w:val="00994D6C"/>
    <w:rsid w:val="009955F1"/>
    <w:rsid w:val="00996242"/>
    <w:rsid w:val="00997235"/>
    <w:rsid w:val="009A0679"/>
    <w:rsid w:val="009A1467"/>
    <w:rsid w:val="009A2A85"/>
    <w:rsid w:val="009A49E2"/>
    <w:rsid w:val="009A4B46"/>
    <w:rsid w:val="009A5C9A"/>
    <w:rsid w:val="009A6453"/>
    <w:rsid w:val="009A6CC3"/>
    <w:rsid w:val="009A78F1"/>
    <w:rsid w:val="009A7E37"/>
    <w:rsid w:val="009B283B"/>
    <w:rsid w:val="009B30B9"/>
    <w:rsid w:val="009B33B7"/>
    <w:rsid w:val="009B3DA9"/>
    <w:rsid w:val="009B4D22"/>
    <w:rsid w:val="009B5949"/>
    <w:rsid w:val="009B72A8"/>
    <w:rsid w:val="009B7B44"/>
    <w:rsid w:val="009C0346"/>
    <w:rsid w:val="009C3341"/>
    <w:rsid w:val="009C627A"/>
    <w:rsid w:val="009D0141"/>
    <w:rsid w:val="009D0A07"/>
    <w:rsid w:val="009D239B"/>
    <w:rsid w:val="009D2D95"/>
    <w:rsid w:val="009D50C1"/>
    <w:rsid w:val="009D6005"/>
    <w:rsid w:val="009D77DF"/>
    <w:rsid w:val="009E01DA"/>
    <w:rsid w:val="009E39D6"/>
    <w:rsid w:val="009E4046"/>
    <w:rsid w:val="009E4C11"/>
    <w:rsid w:val="009E71D9"/>
    <w:rsid w:val="009E7375"/>
    <w:rsid w:val="009E7BD3"/>
    <w:rsid w:val="009F0489"/>
    <w:rsid w:val="009F23B8"/>
    <w:rsid w:val="009F4393"/>
    <w:rsid w:val="009F60B0"/>
    <w:rsid w:val="009F76CA"/>
    <w:rsid w:val="00A029A0"/>
    <w:rsid w:val="00A04EF5"/>
    <w:rsid w:val="00A065E5"/>
    <w:rsid w:val="00A071B8"/>
    <w:rsid w:val="00A105B8"/>
    <w:rsid w:val="00A12C51"/>
    <w:rsid w:val="00A134CD"/>
    <w:rsid w:val="00A13894"/>
    <w:rsid w:val="00A1496C"/>
    <w:rsid w:val="00A16054"/>
    <w:rsid w:val="00A17B20"/>
    <w:rsid w:val="00A20072"/>
    <w:rsid w:val="00A2135B"/>
    <w:rsid w:val="00A214EB"/>
    <w:rsid w:val="00A22FB6"/>
    <w:rsid w:val="00A24C94"/>
    <w:rsid w:val="00A26B24"/>
    <w:rsid w:val="00A2758F"/>
    <w:rsid w:val="00A27D3C"/>
    <w:rsid w:val="00A31B81"/>
    <w:rsid w:val="00A322E7"/>
    <w:rsid w:val="00A32CAD"/>
    <w:rsid w:val="00A33BB3"/>
    <w:rsid w:val="00A33EB6"/>
    <w:rsid w:val="00A3403F"/>
    <w:rsid w:val="00A3511C"/>
    <w:rsid w:val="00A35424"/>
    <w:rsid w:val="00A35794"/>
    <w:rsid w:val="00A366DA"/>
    <w:rsid w:val="00A3787C"/>
    <w:rsid w:val="00A37B99"/>
    <w:rsid w:val="00A42300"/>
    <w:rsid w:val="00A43FCD"/>
    <w:rsid w:val="00A461C1"/>
    <w:rsid w:val="00A5370D"/>
    <w:rsid w:val="00A54C5F"/>
    <w:rsid w:val="00A5534B"/>
    <w:rsid w:val="00A55768"/>
    <w:rsid w:val="00A558B0"/>
    <w:rsid w:val="00A57552"/>
    <w:rsid w:val="00A5783F"/>
    <w:rsid w:val="00A6110F"/>
    <w:rsid w:val="00A61255"/>
    <w:rsid w:val="00A63653"/>
    <w:rsid w:val="00A643E1"/>
    <w:rsid w:val="00A64466"/>
    <w:rsid w:val="00A649A5"/>
    <w:rsid w:val="00A654CE"/>
    <w:rsid w:val="00A70183"/>
    <w:rsid w:val="00A71621"/>
    <w:rsid w:val="00A71D73"/>
    <w:rsid w:val="00A73CC3"/>
    <w:rsid w:val="00A74BDF"/>
    <w:rsid w:val="00A77B66"/>
    <w:rsid w:val="00A77E60"/>
    <w:rsid w:val="00A81A2E"/>
    <w:rsid w:val="00A81A52"/>
    <w:rsid w:val="00A82563"/>
    <w:rsid w:val="00A82878"/>
    <w:rsid w:val="00A83CA2"/>
    <w:rsid w:val="00A83FBD"/>
    <w:rsid w:val="00A84355"/>
    <w:rsid w:val="00A8456C"/>
    <w:rsid w:val="00A84EAB"/>
    <w:rsid w:val="00A866C9"/>
    <w:rsid w:val="00A92B7A"/>
    <w:rsid w:val="00A95AEC"/>
    <w:rsid w:val="00A97218"/>
    <w:rsid w:val="00A978E1"/>
    <w:rsid w:val="00A97F49"/>
    <w:rsid w:val="00AA1BFD"/>
    <w:rsid w:val="00AA2E9D"/>
    <w:rsid w:val="00AA33F5"/>
    <w:rsid w:val="00AA3CDA"/>
    <w:rsid w:val="00AA44C1"/>
    <w:rsid w:val="00AA4D3D"/>
    <w:rsid w:val="00AA5319"/>
    <w:rsid w:val="00AA68CD"/>
    <w:rsid w:val="00AA6E25"/>
    <w:rsid w:val="00AB1CD7"/>
    <w:rsid w:val="00AB26F9"/>
    <w:rsid w:val="00AB2E86"/>
    <w:rsid w:val="00AB30D6"/>
    <w:rsid w:val="00AB316A"/>
    <w:rsid w:val="00AB3E51"/>
    <w:rsid w:val="00AB44FC"/>
    <w:rsid w:val="00AB7D65"/>
    <w:rsid w:val="00AB7FF8"/>
    <w:rsid w:val="00AC0ED1"/>
    <w:rsid w:val="00AC74C7"/>
    <w:rsid w:val="00AC7C3B"/>
    <w:rsid w:val="00AD39A8"/>
    <w:rsid w:val="00AD4D3C"/>
    <w:rsid w:val="00AD50E7"/>
    <w:rsid w:val="00AD60B9"/>
    <w:rsid w:val="00AD62B2"/>
    <w:rsid w:val="00AE04AA"/>
    <w:rsid w:val="00AE2C23"/>
    <w:rsid w:val="00AE3446"/>
    <w:rsid w:val="00AE350E"/>
    <w:rsid w:val="00AE3961"/>
    <w:rsid w:val="00AE4E72"/>
    <w:rsid w:val="00AE6C72"/>
    <w:rsid w:val="00AE7FCF"/>
    <w:rsid w:val="00AF027D"/>
    <w:rsid w:val="00AF1D68"/>
    <w:rsid w:val="00AF2420"/>
    <w:rsid w:val="00AF2491"/>
    <w:rsid w:val="00AF24CA"/>
    <w:rsid w:val="00AF2806"/>
    <w:rsid w:val="00AF2E1D"/>
    <w:rsid w:val="00AF3126"/>
    <w:rsid w:val="00AF4A00"/>
    <w:rsid w:val="00AF4E55"/>
    <w:rsid w:val="00AF68E2"/>
    <w:rsid w:val="00AF72A8"/>
    <w:rsid w:val="00AF73DD"/>
    <w:rsid w:val="00B005CE"/>
    <w:rsid w:val="00B017A6"/>
    <w:rsid w:val="00B01FF3"/>
    <w:rsid w:val="00B04BB8"/>
    <w:rsid w:val="00B055FA"/>
    <w:rsid w:val="00B079DE"/>
    <w:rsid w:val="00B10B66"/>
    <w:rsid w:val="00B10D63"/>
    <w:rsid w:val="00B13764"/>
    <w:rsid w:val="00B16E4C"/>
    <w:rsid w:val="00B20AAF"/>
    <w:rsid w:val="00B23615"/>
    <w:rsid w:val="00B252D9"/>
    <w:rsid w:val="00B2769C"/>
    <w:rsid w:val="00B30144"/>
    <w:rsid w:val="00B314C6"/>
    <w:rsid w:val="00B3209A"/>
    <w:rsid w:val="00B326CE"/>
    <w:rsid w:val="00B328B4"/>
    <w:rsid w:val="00B35172"/>
    <w:rsid w:val="00B356B8"/>
    <w:rsid w:val="00B35A42"/>
    <w:rsid w:val="00B37B0E"/>
    <w:rsid w:val="00B41CD1"/>
    <w:rsid w:val="00B42B98"/>
    <w:rsid w:val="00B43E42"/>
    <w:rsid w:val="00B4416A"/>
    <w:rsid w:val="00B44551"/>
    <w:rsid w:val="00B448E7"/>
    <w:rsid w:val="00B44C42"/>
    <w:rsid w:val="00B45632"/>
    <w:rsid w:val="00B457A9"/>
    <w:rsid w:val="00B46ABA"/>
    <w:rsid w:val="00B47E8B"/>
    <w:rsid w:val="00B507EB"/>
    <w:rsid w:val="00B52069"/>
    <w:rsid w:val="00B525D6"/>
    <w:rsid w:val="00B53064"/>
    <w:rsid w:val="00B53826"/>
    <w:rsid w:val="00B55FA6"/>
    <w:rsid w:val="00B56DAC"/>
    <w:rsid w:val="00B60102"/>
    <w:rsid w:val="00B60DDD"/>
    <w:rsid w:val="00B616C9"/>
    <w:rsid w:val="00B67B41"/>
    <w:rsid w:val="00B7028A"/>
    <w:rsid w:val="00B70505"/>
    <w:rsid w:val="00B71AEB"/>
    <w:rsid w:val="00B72362"/>
    <w:rsid w:val="00B751AC"/>
    <w:rsid w:val="00B75A39"/>
    <w:rsid w:val="00B762AC"/>
    <w:rsid w:val="00B82774"/>
    <w:rsid w:val="00B82E0A"/>
    <w:rsid w:val="00B83EB0"/>
    <w:rsid w:val="00B84267"/>
    <w:rsid w:val="00B85E30"/>
    <w:rsid w:val="00B86FA5"/>
    <w:rsid w:val="00B92A02"/>
    <w:rsid w:val="00B93476"/>
    <w:rsid w:val="00B9585D"/>
    <w:rsid w:val="00B97139"/>
    <w:rsid w:val="00BA046C"/>
    <w:rsid w:val="00BA0A83"/>
    <w:rsid w:val="00BA1B96"/>
    <w:rsid w:val="00BA2FF9"/>
    <w:rsid w:val="00BA38EC"/>
    <w:rsid w:val="00BA4041"/>
    <w:rsid w:val="00BA43FB"/>
    <w:rsid w:val="00BA6072"/>
    <w:rsid w:val="00BA6CED"/>
    <w:rsid w:val="00BA7952"/>
    <w:rsid w:val="00BB0252"/>
    <w:rsid w:val="00BB4631"/>
    <w:rsid w:val="00BB57CB"/>
    <w:rsid w:val="00BB5AFB"/>
    <w:rsid w:val="00BB67A8"/>
    <w:rsid w:val="00BB6CF1"/>
    <w:rsid w:val="00BB7CE1"/>
    <w:rsid w:val="00BC174D"/>
    <w:rsid w:val="00BC1BFC"/>
    <w:rsid w:val="00BC2EA1"/>
    <w:rsid w:val="00BC37FE"/>
    <w:rsid w:val="00BC4301"/>
    <w:rsid w:val="00BC4506"/>
    <w:rsid w:val="00BC76CB"/>
    <w:rsid w:val="00BC78DE"/>
    <w:rsid w:val="00BD2D1D"/>
    <w:rsid w:val="00BD38B4"/>
    <w:rsid w:val="00BD6688"/>
    <w:rsid w:val="00BE1C22"/>
    <w:rsid w:val="00BE2F72"/>
    <w:rsid w:val="00BE4F11"/>
    <w:rsid w:val="00BE5581"/>
    <w:rsid w:val="00BE68BE"/>
    <w:rsid w:val="00BE70CC"/>
    <w:rsid w:val="00BE72F6"/>
    <w:rsid w:val="00BF190B"/>
    <w:rsid w:val="00BF2560"/>
    <w:rsid w:val="00BF35F0"/>
    <w:rsid w:val="00BF3C8D"/>
    <w:rsid w:val="00BF48C3"/>
    <w:rsid w:val="00C011E0"/>
    <w:rsid w:val="00C02889"/>
    <w:rsid w:val="00C0496A"/>
    <w:rsid w:val="00C11A17"/>
    <w:rsid w:val="00C11C98"/>
    <w:rsid w:val="00C13066"/>
    <w:rsid w:val="00C137CA"/>
    <w:rsid w:val="00C13810"/>
    <w:rsid w:val="00C14445"/>
    <w:rsid w:val="00C15F4F"/>
    <w:rsid w:val="00C1660E"/>
    <w:rsid w:val="00C17429"/>
    <w:rsid w:val="00C17946"/>
    <w:rsid w:val="00C17C74"/>
    <w:rsid w:val="00C2306E"/>
    <w:rsid w:val="00C250EB"/>
    <w:rsid w:val="00C26548"/>
    <w:rsid w:val="00C275F0"/>
    <w:rsid w:val="00C275F3"/>
    <w:rsid w:val="00C27972"/>
    <w:rsid w:val="00C321D4"/>
    <w:rsid w:val="00C328E3"/>
    <w:rsid w:val="00C3327F"/>
    <w:rsid w:val="00C350BB"/>
    <w:rsid w:val="00C3562B"/>
    <w:rsid w:val="00C362C7"/>
    <w:rsid w:val="00C3649C"/>
    <w:rsid w:val="00C364FD"/>
    <w:rsid w:val="00C3660B"/>
    <w:rsid w:val="00C41841"/>
    <w:rsid w:val="00C43BA0"/>
    <w:rsid w:val="00C46448"/>
    <w:rsid w:val="00C478F8"/>
    <w:rsid w:val="00C5041D"/>
    <w:rsid w:val="00C50937"/>
    <w:rsid w:val="00C50C94"/>
    <w:rsid w:val="00C50FD6"/>
    <w:rsid w:val="00C51375"/>
    <w:rsid w:val="00C514B0"/>
    <w:rsid w:val="00C52415"/>
    <w:rsid w:val="00C53195"/>
    <w:rsid w:val="00C532F8"/>
    <w:rsid w:val="00C53A2D"/>
    <w:rsid w:val="00C5494E"/>
    <w:rsid w:val="00C56CF2"/>
    <w:rsid w:val="00C63480"/>
    <w:rsid w:val="00C64EBC"/>
    <w:rsid w:val="00C65738"/>
    <w:rsid w:val="00C726F3"/>
    <w:rsid w:val="00C7515C"/>
    <w:rsid w:val="00C7609A"/>
    <w:rsid w:val="00C7708E"/>
    <w:rsid w:val="00C77D11"/>
    <w:rsid w:val="00C8122F"/>
    <w:rsid w:val="00C81F99"/>
    <w:rsid w:val="00C8260A"/>
    <w:rsid w:val="00C85EC4"/>
    <w:rsid w:val="00C8607C"/>
    <w:rsid w:val="00C86A1A"/>
    <w:rsid w:val="00C86C05"/>
    <w:rsid w:val="00C87964"/>
    <w:rsid w:val="00C87CA2"/>
    <w:rsid w:val="00C92F05"/>
    <w:rsid w:val="00C93633"/>
    <w:rsid w:val="00C93D38"/>
    <w:rsid w:val="00C9500B"/>
    <w:rsid w:val="00CA1031"/>
    <w:rsid w:val="00CA3397"/>
    <w:rsid w:val="00CA588F"/>
    <w:rsid w:val="00CA74C8"/>
    <w:rsid w:val="00CB24F5"/>
    <w:rsid w:val="00CB2A4F"/>
    <w:rsid w:val="00CB49F3"/>
    <w:rsid w:val="00CB4A02"/>
    <w:rsid w:val="00CB4E6C"/>
    <w:rsid w:val="00CB628E"/>
    <w:rsid w:val="00CB7ECC"/>
    <w:rsid w:val="00CC0510"/>
    <w:rsid w:val="00CC09FD"/>
    <w:rsid w:val="00CC0B0B"/>
    <w:rsid w:val="00CC0C92"/>
    <w:rsid w:val="00CC52B5"/>
    <w:rsid w:val="00CC6C45"/>
    <w:rsid w:val="00CC7824"/>
    <w:rsid w:val="00CD05B8"/>
    <w:rsid w:val="00CD0AE0"/>
    <w:rsid w:val="00CD33E2"/>
    <w:rsid w:val="00CD4D93"/>
    <w:rsid w:val="00CD79EC"/>
    <w:rsid w:val="00CE0133"/>
    <w:rsid w:val="00CE04B0"/>
    <w:rsid w:val="00CE079C"/>
    <w:rsid w:val="00CE24A1"/>
    <w:rsid w:val="00CE25F5"/>
    <w:rsid w:val="00CE2C74"/>
    <w:rsid w:val="00CE39C1"/>
    <w:rsid w:val="00CE4274"/>
    <w:rsid w:val="00CE5D98"/>
    <w:rsid w:val="00CE679E"/>
    <w:rsid w:val="00CE7D00"/>
    <w:rsid w:val="00CF04E7"/>
    <w:rsid w:val="00CF1DE2"/>
    <w:rsid w:val="00CF3A93"/>
    <w:rsid w:val="00CF418B"/>
    <w:rsid w:val="00CF6AB6"/>
    <w:rsid w:val="00CF6FAF"/>
    <w:rsid w:val="00D00D06"/>
    <w:rsid w:val="00D01595"/>
    <w:rsid w:val="00D02028"/>
    <w:rsid w:val="00D024FA"/>
    <w:rsid w:val="00D03822"/>
    <w:rsid w:val="00D04276"/>
    <w:rsid w:val="00D10FF2"/>
    <w:rsid w:val="00D136D0"/>
    <w:rsid w:val="00D14397"/>
    <w:rsid w:val="00D16D4D"/>
    <w:rsid w:val="00D1718C"/>
    <w:rsid w:val="00D22482"/>
    <w:rsid w:val="00D23F71"/>
    <w:rsid w:val="00D26DA4"/>
    <w:rsid w:val="00D27688"/>
    <w:rsid w:val="00D27CD4"/>
    <w:rsid w:val="00D30CBF"/>
    <w:rsid w:val="00D3219B"/>
    <w:rsid w:val="00D3360D"/>
    <w:rsid w:val="00D34B03"/>
    <w:rsid w:val="00D40AD1"/>
    <w:rsid w:val="00D4220E"/>
    <w:rsid w:val="00D42916"/>
    <w:rsid w:val="00D429D1"/>
    <w:rsid w:val="00D457BB"/>
    <w:rsid w:val="00D47CE2"/>
    <w:rsid w:val="00D50FFE"/>
    <w:rsid w:val="00D538EE"/>
    <w:rsid w:val="00D54D4C"/>
    <w:rsid w:val="00D55711"/>
    <w:rsid w:val="00D5577D"/>
    <w:rsid w:val="00D55FC9"/>
    <w:rsid w:val="00D566E7"/>
    <w:rsid w:val="00D570A8"/>
    <w:rsid w:val="00D577DE"/>
    <w:rsid w:val="00D6110F"/>
    <w:rsid w:val="00D62B39"/>
    <w:rsid w:val="00D63E2C"/>
    <w:rsid w:val="00D64CDE"/>
    <w:rsid w:val="00D65CF7"/>
    <w:rsid w:val="00D761A9"/>
    <w:rsid w:val="00D76D8A"/>
    <w:rsid w:val="00D77270"/>
    <w:rsid w:val="00D81E5B"/>
    <w:rsid w:val="00D85F2F"/>
    <w:rsid w:val="00D87446"/>
    <w:rsid w:val="00D94F40"/>
    <w:rsid w:val="00D95030"/>
    <w:rsid w:val="00D95136"/>
    <w:rsid w:val="00D96923"/>
    <w:rsid w:val="00DA066E"/>
    <w:rsid w:val="00DA164D"/>
    <w:rsid w:val="00DA1992"/>
    <w:rsid w:val="00DA4A9E"/>
    <w:rsid w:val="00DA665E"/>
    <w:rsid w:val="00DA77C0"/>
    <w:rsid w:val="00DA78A1"/>
    <w:rsid w:val="00DA7B98"/>
    <w:rsid w:val="00DB08D8"/>
    <w:rsid w:val="00DB19EE"/>
    <w:rsid w:val="00DB2C1F"/>
    <w:rsid w:val="00DB2F6D"/>
    <w:rsid w:val="00DB3E3D"/>
    <w:rsid w:val="00DB3FD0"/>
    <w:rsid w:val="00DB4B5D"/>
    <w:rsid w:val="00DB5618"/>
    <w:rsid w:val="00DB5857"/>
    <w:rsid w:val="00DB6B1B"/>
    <w:rsid w:val="00DB6B56"/>
    <w:rsid w:val="00DB770F"/>
    <w:rsid w:val="00DB7C31"/>
    <w:rsid w:val="00DC08A8"/>
    <w:rsid w:val="00DC0D58"/>
    <w:rsid w:val="00DC1A10"/>
    <w:rsid w:val="00DC4F8C"/>
    <w:rsid w:val="00DC5117"/>
    <w:rsid w:val="00DC59C5"/>
    <w:rsid w:val="00DC62F6"/>
    <w:rsid w:val="00DC71EF"/>
    <w:rsid w:val="00DC7A71"/>
    <w:rsid w:val="00DD03BB"/>
    <w:rsid w:val="00DD10D5"/>
    <w:rsid w:val="00DD14FE"/>
    <w:rsid w:val="00DD2084"/>
    <w:rsid w:val="00DD5065"/>
    <w:rsid w:val="00DD68FC"/>
    <w:rsid w:val="00DE40B6"/>
    <w:rsid w:val="00DE7539"/>
    <w:rsid w:val="00DE7DB3"/>
    <w:rsid w:val="00DF006B"/>
    <w:rsid w:val="00DF07F9"/>
    <w:rsid w:val="00DF2AEF"/>
    <w:rsid w:val="00DF3EF8"/>
    <w:rsid w:val="00DF4E18"/>
    <w:rsid w:val="00DF72ED"/>
    <w:rsid w:val="00E00118"/>
    <w:rsid w:val="00E025A2"/>
    <w:rsid w:val="00E0289F"/>
    <w:rsid w:val="00E044F9"/>
    <w:rsid w:val="00E0484B"/>
    <w:rsid w:val="00E056A2"/>
    <w:rsid w:val="00E06E2B"/>
    <w:rsid w:val="00E07702"/>
    <w:rsid w:val="00E07AAC"/>
    <w:rsid w:val="00E07EFA"/>
    <w:rsid w:val="00E12375"/>
    <w:rsid w:val="00E13BF3"/>
    <w:rsid w:val="00E14D84"/>
    <w:rsid w:val="00E161E4"/>
    <w:rsid w:val="00E17B5C"/>
    <w:rsid w:val="00E265FE"/>
    <w:rsid w:val="00E3099A"/>
    <w:rsid w:val="00E33324"/>
    <w:rsid w:val="00E35118"/>
    <w:rsid w:val="00E35DDB"/>
    <w:rsid w:val="00E36D7D"/>
    <w:rsid w:val="00E37CE5"/>
    <w:rsid w:val="00E40EA6"/>
    <w:rsid w:val="00E42774"/>
    <w:rsid w:val="00E4707A"/>
    <w:rsid w:val="00E506F6"/>
    <w:rsid w:val="00E5079E"/>
    <w:rsid w:val="00E51C23"/>
    <w:rsid w:val="00E52FF0"/>
    <w:rsid w:val="00E54406"/>
    <w:rsid w:val="00E5449B"/>
    <w:rsid w:val="00E54957"/>
    <w:rsid w:val="00E54BE8"/>
    <w:rsid w:val="00E60ADF"/>
    <w:rsid w:val="00E6418C"/>
    <w:rsid w:val="00E649CA"/>
    <w:rsid w:val="00E66F6A"/>
    <w:rsid w:val="00E7031F"/>
    <w:rsid w:val="00E731D7"/>
    <w:rsid w:val="00E73C7E"/>
    <w:rsid w:val="00E74F36"/>
    <w:rsid w:val="00E75038"/>
    <w:rsid w:val="00E753FB"/>
    <w:rsid w:val="00E75546"/>
    <w:rsid w:val="00E75DBC"/>
    <w:rsid w:val="00E80AEE"/>
    <w:rsid w:val="00E80E6C"/>
    <w:rsid w:val="00E81134"/>
    <w:rsid w:val="00E82333"/>
    <w:rsid w:val="00E829D6"/>
    <w:rsid w:val="00E84F6E"/>
    <w:rsid w:val="00E85A60"/>
    <w:rsid w:val="00E85B71"/>
    <w:rsid w:val="00E85F9C"/>
    <w:rsid w:val="00E8779E"/>
    <w:rsid w:val="00E901DA"/>
    <w:rsid w:val="00E907C1"/>
    <w:rsid w:val="00E93818"/>
    <w:rsid w:val="00E93987"/>
    <w:rsid w:val="00E95B79"/>
    <w:rsid w:val="00E97F49"/>
    <w:rsid w:val="00EA1426"/>
    <w:rsid w:val="00EA19C9"/>
    <w:rsid w:val="00EA1F54"/>
    <w:rsid w:val="00EA21E8"/>
    <w:rsid w:val="00EA3B2B"/>
    <w:rsid w:val="00EA4A62"/>
    <w:rsid w:val="00EA560F"/>
    <w:rsid w:val="00EA6CD7"/>
    <w:rsid w:val="00EB0F33"/>
    <w:rsid w:val="00EB1977"/>
    <w:rsid w:val="00EB3035"/>
    <w:rsid w:val="00EB3BA4"/>
    <w:rsid w:val="00EB4C00"/>
    <w:rsid w:val="00EB4DF0"/>
    <w:rsid w:val="00EB6ADE"/>
    <w:rsid w:val="00EC3402"/>
    <w:rsid w:val="00EC5B08"/>
    <w:rsid w:val="00EC6A91"/>
    <w:rsid w:val="00ED53A2"/>
    <w:rsid w:val="00EE2C9D"/>
    <w:rsid w:val="00EE3494"/>
    <w:rsid w:val="00EE3FC1"/>
    <w:rsid w:val="00EE41FC"/>
    <w:rsid w:val="00EE42E3"/>
    <w:rsid w:val="00EE5125"/>
    <w:rsid w:val="00EE536A"/>
    <w:rsid w:val="00EE56F6"/>
    <w:rsid w:val="00EE601D"/>
    <w:rsid w:val="00EE6290"/>
    <w:rsid w:val="00EE63DB"/>
    <w:rsid w:val="00EF008C"/>
    <w:rsid w:val="00EF031C"/>
    <w:rsid w:val="00EF0F38"/>
    <w:rsid w:val="00EF150F"/>
    <w:rsid w:val="00EF1CA5"/>
    <w:rsid w:val="00EF29AB"/>
    <w:rsid w:val="00EF300A"/>
    <w:rsid w:val="00EF4E70"/>
    <w:rsid w:val="00EF745C"/>
    <w:rsid w:val="00F00491"/>
    <w:rsid w:val="00F0062F"/>
    <w:rsid w:val="00F01DB1"/>
    <w:rsid w:val="00F02923"/>
    <w:rsid w:val="00F035B1"/>
    <w:rsid w:val="00F04623"/>
    <w:rsid w:val="00F074DF"/>
    <w:rsid w:val="00F0755D"/>
    <w:rsid w:val="00F10486"/>
    <w:rsid w:val="00F1072A"/>
    <w:rsid w:val="00F10F1B"/>
    <w:rsid w:val="00F11618"/>
    <w:rsid w:val="00F116EA"/>
    <w:rsid w:val="00F129C9"/>
    <w:rsid w:val="00F12A5D"/>
    <w:rsid w:val="00F12AD9"/>
    <w:rsid w:val="00F138D6"/>
    <w:rsid w:val="00F14C28"/>
    <w:rsid w:val="00F17E6F"/>
    <w:rsid w:val="00F2036A"/>
    <w:rsid w:val="00F20C5B"/>
    <w:rsid w:val="00F21E78"/>
    <w:rsid w:val="00F22B48"/>
    <w:rsid w:val="00F25C43"/>
    <w:rsid w:val="00F274C3"/>
    <w:rsid w:val="00F31794"/>
    <w:rsid w:val="00F31ACA"/>
    <w:rsid w:val="00F35E97"/>
    <w:rsid w:val="00F35F41"/>
    <w:rsid w:val="00F37A56"/>
    <w:rsid w:val="00F41D8D"/>
    <w:rsid w:val="00F42FF8"/>
    <w:rsid w:val="00F444A2"/>
    <w:rsid w:val="00F447B6"/>
    <w:rsid w:val="00F45C53"/>
    <w:rsid w:val="00F46C62"/>
    <w:rsid w:val="00F472D1"/>
    <w:rsid w:val="00F5075F"/>
    <w:rsid w:val="00F51D73"/>
    <w:rsid w:val="00F51DB2"/>
    <w:rsid w:val="00F54248"/>
    <w:rsid w:val="00F54694"/>
    <w:rsid w:val="00F55AEE"/>
    <w:rsid w:val="00F560D3"/>
    <w:rsid w:val="00F57A85"/>
    <w:rsid w:val="00F60EF7"/>
    <w:rsid w:val="00F6164D"/>
    <w:rsid w:val="00F63D9A"/>
    <w:rsid w:val="00F64D97"/>
    <w:rsid w:val="00F660DD"/>
    <w:rsid w:val="00F66968"/>
    <w:rsid w:val="00F67793"/>
    <w:rsid w:val="00F7077C"/>
    <w:rsid w:val="00F725C0"/>
    <w:rsid w:val="00F7371A"/>
    <w:rsid w:val="00F75C79"/>
    <w:rsid w:val="00F76134"/>
    <w:rsid w:val="00F7725A"/>
    <w:rsid w:val="00F80CD3"/>
    <w:rsid w:val="00F82E2B"/>
    <w:rsid w:val="00F83F96"/>
    <w:rsid w:val="00F85EAF"/>
    <w:rsid w:val="00F8704F"/>
    <w:rsid w:val="00F91A35"/>
    <w:rsid w:val="00F922F6"/>
    <w:rsid w:val="00F93962"/>
    <w:rsid w:val="00F963D3"/>
    <w:rsid w:val="00F9645F"/>
    <w:rsid w:val="00F97DFF"/>
    <w:rsid w:val="00F97ECC"/>
    <w:rsid w:val="00FA0BE5"/>
    <w:rsid w:val="00FA0E69"/>
    <w:rsid w:val="00FA25D6"/>
    <w:rsid w:val="00FA58E2"/>
    <w:rsid w:val="00FA772A"/>
    <w:rsid w:val="00FA7E63"/>
    <w:rsid w:val="00FA7F65"/>
    <w:rsid w:val="00FB023E"/>
    <w:rsid w:val="00FB077A"/>
    <w:rsid w:val="00FB0A27"/>
    <w:rsid w:val="00FB210B"/>
    <w:rsid w:val="00FB251D"/>
    <w:rsid w:val="00FB2A77"/>
    <w:rsid w:val="00FB2E1E"/>
    <w:rsid w:val="00FB4BDF"/>
    <w:rsid w:val="00FB5E71"/>
    <w:rsid w:val="00FB6B99"/>
    <w:rsid w:val="00FC048F"/>
    <w:rsid w:val="00FC3E5B"/>
    <w:rsid w:val="00FC3F4A"/>
    <w:rsid w:val="00FC3F89"/>
    <w:rsid w:val="00FD0638"/>
    <w:rsid w:val="00FD6B4F"/>
    <w:rsid w:val="00FE039A"/>
    <w:rsid w:val="00FE0B1D"/>
    <w:rsid w:val="00FE0EE0"/>
    <w:rsid w:val="00FE22DD"/>
    <w:rsid w:val="00FE2533"/>
    <w:rsid w:val="00FE26F7"/>
    <w:rsid w:val="00FE2926"/>
    <w:rsid w:val="00FE3ADB"/>
    <w:rsid w:val="00FE4EA2"/>
    <w:rsid w:val="00FE71D2"/>
    <w:rsid w:val="00FF2CCD"/>
    <w:rsid w:val="00FF459E"/>
    <w:rsid w:val="00FF5E90"/>
    <w:rsid w:val="00FF62A0"/>
    <w:rsid w:val="00FF6BA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2"/>
    </o:shapelayout>
  </w:shapeDefaults>
  <w:decimalSymbol w:val="."/>
  <w:listSeparator w:val=","/>
  <w14:docId w14:val="6DBC6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4F1F33"/>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B53826"/>
    <w:rPr>
      <w:rFonts w:cs="Times New Roman"/>
      <w:color w:val="4A4A4A"/>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662396"/>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eastAsia="en-US"/>
    </w:rPr>
  </w:style>
  <w:style w:type="character" w:customStyle="1" w:styleId="DSBasicChar">
    <w:name w:val="DS_Basic Char"/>
    <w:basedOn w:val="DefaultParagraphFont"/>
    <w:link w:val="DSBasic"/>
    <w:locked/>
    <w:rsid w:val="005010EA"/>
    <w:rPr>
      <w:rFonts w:ascii="Arial" w:hAnsi="Arial" w:cs="Times New Roman"/>
      <w:lang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eastAsia="en-US"/>
    </w:rPr>
  </w:style>
  <w:style w:type="character" w:customStyle="1" w:styleId="SymbolsChar">
    <w:name w:val="Symbols Char"/>
    <w:basedOn w:val="BodyChar"/>
    <w:link w:val="Symbols"/>
    <w:locked/>
    <w:rsid w:val="0043639B"/>
    <w:rPr>
      <w:rFonts w:ascii="Cambria Math" w:hAnsi="Cambria Math" w:cs="Arial"/>
      <w:sz w:val="20"/>
      <w:szCs w:val="20"/>
      <w:lang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eastAsia="en-US"/>
    </w:rPr>
  </w:style>
  <w:style w:type="character" w:customStyle="1" w:styleId="WalkTableChar">
    <w:name w:val="Walk Table Char"/>
    <w:basedOn w:val="DefaultParagraphFont"/>
    <w:link w:val="WalkTable"/>
    <w:locked/>
    <w:rsid w:val="00716D43"/>
    <w:rPr>
      <w:rFonts w:ascii="Arial" w:hAnsi="Arial" w:cs="Arial"/>
      <w:sz w:val="16"/>
      <w:szCs w:val="16"/>
      <w:lang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customStyle="1" w:styleId="UnresolvedMention1">
    <w:name w:val="Unresolved Mention1"/>
    <w:basedOn w:val="DefaultParagraphFont"/>
    <w:uiPriority w:val="99"/>
    <w:semiHidden/>
    <w:unhideWhenUsed/>
    <w:rsid w:val="00900E6B"/>
    <w:rPr>
      <w:color w:val="605E5C"/>
      <w:shd w:val="clear" w:color="auto" w:fill="E1DFDD"/>
    </w:rPr>
  </w:style>
  <w:style w:type="character" w:styleId="HTMLCite">
    <w:name w:val="HTML Cite"/>
    <w:uiPriority w:val="99"/>
    <w:semiHidden/>
    <w:locked/>
    <w:rsid w:val="00F1072A"/>
    <w:rPr>
      <w:rFonts w:cs="Times New Roman"/>
      <w:i/>
      <w:iCs/>
    </w:rPr>
  </w:style>
  <w:style w:type="character" w:customStyle="1" w:styleId="watch-title">
    <w:name w:val="watch-title"/>
    <w:rsid w:val="00145AC4"/>
    <w:rPr>
      <w:rFonts w:cs="Times New Roman"/>
    </w:rPr>
  </w:style>
  <w:style w:type="paragraph" w:customStyle="1" w:styleId="Btext">
    <w:name w:val="B_text"/>
    <w:basedOn w:val="Normal"/>
    <w:link w:val="BtextChar"/>
    <w:rsid w:val="00271AD3"/>
    <w:rPr>
      <w:rFonts w:ascii="Arial" w:eastAsia="MS Mincho" w:hAnsi="Arial"/>
      <w:bCs/>
      <w:sz w:val="20"/>
      <w:szCs w:val="20"/>
    </w:rPr>
  </w:style>
  <w:style w:type="character" w:customStyle="1" w:styleId="BtextChar">
    <w:name w:val="B_text Char"/>
    <w:link w:val="Btext"/>
    <w:rsid w:val="00271AD3"/>
    <w:rPr>
      <w:rFonts w:ascii="Arial" w:eastAsia="MS Mincho" w:hAnsi="Arial"/>
      <w:bCs/>
      <w:sz w:val="20"/>
      <w:szCs w:val="20"/>
      <w:lang w:eastAsia="en-US"/>
    </w:rPr>
  </w:style>
  <w:style w:type="character" w:styleId="UnresolvedMention">
    <w:name w:val="Unresolved Mention"/>
    <w:basedOn w:val="DefaultParagraphFont"/>
    <w:uiPriority w:val="99"/>
    <w:semiHidden/>
    <w:unhideWhenUsed/>
    <w:rsid w:val="00F5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BwBWlRFs8D8" TargetMode="External"/><Relationship Id="rId299" Type="http://schemas.openxmlformats.org/officeDocument/2006/relationships/hyperlink" Target="https://www.studysmarter.co.uk/explanations/social-studies/crime-and-deviance/interactionism-crime/" TargetMode="External"/><Relationship Id="rId303" Type="http://schemas.openxmlformats.org/officeDocument/2006/relationships/hyperlink" Target="https://youtu.be/0rE5RJtAsEg" TargetMode="External"/><Relationship Id="rId21" Type="http://schemas.openxmlformats.org/officeDocument/2006/relationships/header" Target="header5.xml"/><Relationship Id="rId42" Type="http://schemas.openxmlformats.org/officeDocument/2006/relationships/hyperlink" Target="http://www.puzzle-maker.com/CW/" TargetMode="External"/><Relationship Id="rId63" Type="http://schemas.openxmlformats.org/officeDocument/2006/relationships/hyperlink" Target="https://www.tutor2u.net/sociology/blog/revision-methods-basics-and-sampling" TargetMode="External"/><Relationship Id="rId84" Type="http://schemas.openxmlformats.org/officeDocument/2006/relationships/hyperlink" Target="https://www.tutor2u.net/sociology/reference/methods-in-context-researching-cultural-factors-online-lesson" TargetMode="External"/><Relationship Id="rId138" Type="http://schemas.openxmlformats.org/officeDocument/2006/relationships/hyperlink" Target="https://youtu.be/exnJimX8tb4" TargetMode="External"/><Relationship Id="rId159" Type="http://schemas.openxmlformats.org/officeDocument/2006/relationships/hyperlink" Target="https://www.solihull.tgacademy.org.uk/files/2020/09/GCSE-Sociology-Workbook-Social-Stratification-AQA.pdf" TargetMode="External"/><Relationship Id="rId324" Type="http://schemas.openxmlformats.org/officeDocument/2006/relationships/header" Target="header9.xml"/><Relationship Id="rId170" Type="http://schemas.openxmlformats.org/officeDocument/2006/relationships/hyperlink" Target="http://www.oxfam.org/" TargetMode="External"/><Relationship Id="rId191" Type="http://schemas.openxmlformats.org/officeDocument/2006/relationships/hyperlink" Target="https://youtu.be/cTqC4U_98Xo" TargetMode="External"/><Relationship Id="rId205" Type="http://schemas.openxmlformats.org/officeDocument/2006/relationships/hyperlink" Target="https://www.studysmarter.co.uk/explanations/social-studies/families-and-households/marxist-perspectives/" TargetMode="External"/><Relationship Id="rId226" Type="http://schemas.openxmlformats.org/officeDocument/2006/relationships/hyperlink" Target="https://www.studysmarter.co.uk/explanations/social-studies/sociology-of-education/" TargetMode="External"/><Relationship Id="rId247" Type="http://schemas.openxmlformats.org/officeDocument/2006/relationships/hyperlink" Target="https://www.tutor2u.net/sociology/reference/education-labelling-and-social-class" TargetMode="External"/><Relationship Id="rId107" Type="http://schemas.openxmlformats.org/officeDocument/2006/relationships/hyperlink" Target="https://www.studysmarter.co.uk/explanations/social-studies/cultural-identity/workplace-identity/" TargetMode="External"/><Relationship Id="rId268" Type="http://schemas.openxmlformats.org/officeDocument/2006/relationships/hyperlink" Target="http://www.sociology.org.uk/cc_global_video2.htm" TargetMode="External"/><Relationship Id="rId289" Type="http://schemas.openxmlformats.org/officeDocument/2006/relationships/hyperlink" Target="https://www.studysmarter.co.uk/explanations/social-studies/crime-and-deviance/gender-and-crime/" TargetMode="External"/><Relationship Id="rId11" Type="http://schemas.openxmlformats.org/officeDocument/2006/relationships/endnotes" Target="endnotes.xml"/><Relationship Id="rId32" Type="http://schemas.openxmlformats.org/officeDocument/2006/relationships/footer" Target="footer6.xml"/><Relationship Id="rId53" Type="http://schemas.openxmlformats.org/officeDocument/2006/relationships/hyperlink" Target="https://thepolesworthschool.com/wp-content/uploads/2020/05/Optional-Task-1-Research-Methods-Booklet.pdf" TargetMode="External"/><Relationship Id="rId74" Type="http://schemas.openxmlformats.org/officeDocument/2006/relationships/hyperlink" Target="https://myeducite.com/index.php/cie-igcse/sociology-0495/sociology-notes/theory-methods/" TargetMode="External"/><Relationship Id="rId128" Type="http://schemas.openxmlformats.org/officeDocument/2006/relationships/hyperlink" Target="https://www.thoughtco.com/globalization-definition-3026071" TargetMode="External"/><Relationship Id="rId149" Type="http://schemas.openxmlformats.org/officeDocument/2006/relationships/hyperlink" Target="http://www.youtube.com/watch?v=LwWOabcpThg" TargetMode="External"/><Relationship Id="rId314" Type="http://schemas.openxmlformats.org/officeDocument/2006/relationships/hyperlink" Target="http://www.cambridgeinternational.org/support" TargetMode="External"/><Relationship Id="rId5" Type="http://schemas.openxmlformats.org/officeDocument/2006/relationships/customXml" Target="../customXml/item5.xml"/><Relationship Id="rId95" Type="http://schemas.openxmlformats.org/officeDocument/2006/relationships/hyperlink" Target="https://www.thoughtco.com/achieved-status-vs-ascribed-status-3966719" TargetMode="External"/><Relationship Id="rId160" Type="http://schemas.openxmlformats.org/officeDocument/2006/relationships/hyperlink" Target="https://www.studysmarter.co.uk/explanations/social-studies/stratification-and-differentiation/dimensions-of-inequality/" TargetMode="External"/><Relationship Id="rId181" Type="http://schemas.openxmlformats.org/officeDocument/2006/relationships/hyperlink" Target="https://youtu.be/4PmCimD1MMc" TargetMode="External"/><Relationship Id="rId216" Type="http://schemas.openxmlformats.org/officeDocument/2006/relationships/hyperlink" Target="https://youtu.be/ESLDGhg0dSQ" TargetMode="External"/><Relationship Id="rId237" Type="http://schemas.openxmlformats.org/officeDocument/2006/relationships/hyperlink" Target="https://youtu.be/-i6TrxzmEWc" TargetMode="External"/><Relationship Id="rId258" Type="http://schemas.openxmlformats.org/officeDocument/2006/relationships/hyperlink" Target="http://www.cambridgeinternational.org/support" TargetMode="External"/><Relationship Id="rId279" Type="http://schemas.openxmlformats.org/officeDocument/2006/relationships/hyperlink" Target="https://www.studysmarter.co.uk/explanations/social-studies/crime-and-deviance/social-distribution-of-crime/" TargetMode="External"/><Relationship Id="rId22" Type="http://schemas.openxmlformats.org/officeDocument/2006/relationships/footer" Target="footer4.xml"/><Relationship Id="rId43" Type="http://schemas.openxmlformats.org/officeDocument/2006/relationships/hyperlink" Target="http://www.discoveryeducation.com/puzzlemaker/" TargetMode="External"/><Relationship Id="rId64" Type="http://schemas.openxmlformats.org/officeDocument/2006/relationships/hyperlink" Target="https://myeducite.com/index.php/cie-igcse/sociology-0495/sociology-notes/theory-methods/" TargetMode="External"/><Relationship Id="rId118" Type="http://schemas.openxmlformats.org/officeDocument/2006/relationships/hyperlink" Target="https://www.historylearningsite.co.uk/sociology/education-and-sociology/paul-willis/" TargetMode="External"/><Relationship Id="rId139" Type="http://schemas.openxmlformats.org/officeDocument/2006/relationships/hyperlink" Target="https://www.studysmarter.co.uk/explanations/social-studies/social-stratification/standard-of-living/" TargetMode="External"/><Relationship Id="rId290" Type="http://schemas.openxmlformats.org/officeDocument/2006/relationships/hyperlink" Target="https://youtu.be/B4HFswP7AXY" TargetMode="External"/><Relationship Id="rId304" Type="http://schemas.openxmlformats.org/officeDocument/2006/relationships/hyperlink" Target="http://www.sociology.org.uk/cc_global_video1.htm" TargetMode="External"/><Relationship Id="rId325" Type="http://schemas.openxmlformats.org/officeDocument/2006/relationships/header" Target="header10.xml"/><Relationship Id="rId85" Type="http://schemas.openxmlformats.org/officeDocument/2006/relationships/hyperlink" Target="https://www.tutor2u.net/sociology/reference/research-design-choice-of-research-method" TargetMode="External"/><Relationship Id="rId150" Type="http://schemas.openxmlformats.org/officeDocument/2006/relationships/hyperlink" Target="https://www.thoughtco.com/pay-inequality-based-on-gender-3026092" TargetMode="External"/><Relationship Id="rId171" Type="http://schemas.openxmlformats.org/officeDocument/2006/relationships/hyperlink" Target="http://www.casa-alianza.org/" TargetMode="External"/><Relationship Id="rId192" Type="http://schemas.openxmlformats.org/officeDocument/2006/relationships/hyperlink" Target="https://www.studysmarter.co.uk/explanations/social-studies/families-and-households/new-right-view-of-the-family/" TargetMode="External"/><Relationship Id="rId206" Type="http://schemas.openxmlformats.org/officeDocument/2006/relationships/hyperlink" Target="http://www.bbc.co.uk/ethics/honourcrimes/" TargetMode="External"/><Relationship Id="rId227" Type="http://schemas.openxmlformats.org/officeDocument/2006/relationships/hyperlink" Target="https://www.asdubai.org/about-asd" TargetMode="External"/><Relationship Id="rId248" Type="http://schemas.openxmlformats.org/officeDocument/2006/relationships/hyperlink" Target="http://www.youtube.com/watch?v=x-hshirfRi4&amp;feature=youtu.be" TargetMode="External"/><Relationship Id="rId269" Type="http://schemas.openxmlformats.org/officeDocument/2006/relationships/hyperlink" Target="https://youtu.be/FSOMeDdD0MQ" TargetMode="External"/><Relationship Id="rId12" Type="http://schemas.openxmlformats.org/officeDocument/2006/relationships/image" Target="media/image1.jpeg"/><Relationship Id="rId33" Type="http://schemas.openxmlformats.org/officeDocument/2006/relationships/hyperlink" Target="https://youtu.be/TFdUtCAXAUM" TargetMode="External"/><Relationship Id="rId108" Type="http://schemas.openxmlformats.org/officeDocument/2006/relationships/hyperlink" Target="https://www.thoughtco.com/theoretical-perspectives-3026716" TargetMode="External"/><Relationship Id="rId129" Type="http://schemas.openxmlformats.org/officeDocument/2006/relationships/hyperlink" Target="https://youtu.be/BHnMW1yDA9M" TargetMode="External"/><Relationship Id="rId280" Type="http://schemas.openxmlformats.org/officeDocument/2006/relationships/hyperlink" Target="https://www.studysmarter.co.uk/explanations/social-studies/crime-and-deviance/contemporary-crime/" TargetMode="External"/><Relationship Id="rId315" Type="http://schemas.openxmlformats.org/officeDocument/2006/relationships/hyperlink" Target="http://www.youtube.com/watch?v=8Ae-5LS3nSY" TargetMode="External"/><Relationship Id="rId54" Type="http://schemas.openxmlformats.org/officeDocument/2006/relationships/hyperlink" Target="http://www.ons.gov.uk/" TargetMode="External"/><Relationship Id="rId75" Type="http://schemas.openxmlformats.org/officeDocument/2006/relationships/hyperlink" Target="https://www.tutor2u.net/sociology/reference/sociology-research-methods-classroom-posters-student-handout" TargetMode="External"/><Relationship Id="rId96" Type="http://schemas.openxmlformats.org/officeDocument/2006/relationships/hyperlink" Target="http://www.youtube.com/watch?v=STn3bpTTU6c" TargetMode="External"/><Relationship Id="rId140" Type="http://schemas.openxmlformats.org/officeDocument/2006/relationships/hyperlink" Target="https://www.thoughtco.com/meritocracy-definition-3026409" TargetMode="External"/><Relationship Id="rId161" Type="http://schemas.openxmlformats.org/officeDocument/2006/relationships/hyperlink" Target="https://www.studysmarter.co.uk/explanations/social-studies/stratification-and-differentiation/social-stratification-theories/" TargetMode="External"/><Relationship Id="rId182" Type="http://schemas.openxmlformats.org/officeDocument/2006/relationships/hyperlink" Target="https://www.savemyexams.co.uk/igcse/geography/edexcel/19/revision-notes/8-globalisation--migration/8-2-impacts-of-globalisation/8-2-1-impacts-of-globalisation/" TargetMode="External"/><Relationship Id="rId217" Type="http://schemas.openxmlformats.org/officeDocument/2006/relationships/hyperlink" Target="https://youtu.be/_J3-ufO_XlA" TargetMode="External"/><Relationship Id="rId6" Type="http://schemas.openxmlformats.org/officeDocument/2006/relationships/numbering" Target="numbering.xml"/><Relationship Id="rId238" Type="http://schemas.openxmlformats.org/officeDocument/2006/relationships/hyperlink" Target="https://www.studysmarter.co.uk/explanations/social-studies/education-with-methods-in-context/marxist-theories-of-education/" TargetMode="External"/><Relationship Id="rId259" Type="http://schemas.openxmlformats.org/officeDocument/2006/relationships/hyperlink" Target="https://chaseterraceacademy.co.uk/wp-content/uploads/2021/06/Y11-Crime-knowledge-organiser-SCA.pdf" TargetMode="External"/><Relationship Id="rId23" Type="http://schemas.openxmlformats.org/officeDocument/2006/relationships/hyperlink" Target="https://www.cambridgeinternational.org/programmes-and-qualifications/cambridge-igcse-sociology-0495/published-resources/" TargetMode="External"/><Relationship Id="rId119" Type="http://schemas.openxmlformats.org/officeDocument/2006/relationships/hyperlink" Target="https://youtu.be/4Kgq0miXxvQ" TargetMode="External"/><Relationship Id="rId270" Type="http://schemas.openxmlformats.org/officeDocument/2006/relationships/hyperlink" Target="https://youtu.be/n8HjWn63R54" TargetMode="External"/><Relationship Id="rId291" Type="http://schemas.openxmlformats.org/officeDocument/2006/relationships/hyperlink" Target="https://youtu.be/LkiwMjxXHcw" TargetMode="External"/><Relationship Id="rId305" Type="http://schemas.openxmlformats.org/officeDocument/2006/relationships/hyperlink" Target="https://www.thoughtco.com/resocialization-3026522" TargetMode="External"/><Relationship Id="rId326" Type="http://schemas.openxmlformats.org/officeDocument/2006/relationships/footer" Target="footer9.xml"/><Relationship Id="rId44" Type="http://schemas.openxmlformats.org/officeDocument/2006/relationships/hyperlink" Target="http://www.crosswordpuzzlegames.com/create.html" TargetMode="External"/><Relationship Id="rId65" Type="http://schemas.openxmlformats.org/officeDocument/2006/relationships/hyperlink" Target="https://www.thoughtco.com/sampling-designs-used-in-sociology-3026562" TargetMode="External"/><Relationship Id="rId86" Type="http://schemas.openxmlformats.org/officeDocument/2006/relationships/hyperlink" Target="https://www.tutor2u.net/sociology/reference/festive-lesson-quiz-pack-for-gcse-sociology-research-methods" TargetMode="External"/><Relationship Id="rId130" Type="http://schemas.openxmlformats.org/officeDocument/2006/relationships/hyperlink" Target="https://www.tutor2u.net/sociology/topics/postmodernism" TargetMode="External"/><Relationship Id="rId151" Type="http://schemas.openxmlformats.org/officeDocument/2006/relationships/hyperlink" Target="http://en.wikipedia.org/wiki/Monopoly_(game)" TargetMode="External"/><Relationship Id="rId172" Type="http://schemas.openxmlformats.org/officeDocument/2006/relationships/hyperlink" Target="http://www.islamic-relief.com/" TargetMode="External"/><Relationship Id="rId193" Type="http://schemas.openxmlformats.org/officeDocument/2006/relationships/hyperlink" Target="https://www.studysmarter.co.uk/explanations/social-studies/families-and-households/new-right-view-of-the-family/" TargetMode="External"/><Relationship Id="rId207" Type="http://schemas.openxmlformats.org/officeDocument/2006/relationships/hyperlink" Target="http://www.womensaid.org.uk" TargetMode="External"/><Relationship Id="rId228" Type="http://schemas.openxmlformats.org/officeDocument/2006/relationships/hyperlink" Target="https://www.showme.com/sh/?h=XmMIjkO" TargetMode="External"/><Relationship Id="rId249" Type="http://schemas.openxmlformats.org/officeDocument/2006/relationships/hyperlink" Target="https://www.vox.com/identities/2018/4/5/17199810/school-discipline-race-racism-gao" TargetMode="External"/><Relationship Id="rId13" Type="http://schemas.openxmlformats.org/officeDocument/2006/relationships/image" Target="media/image2.jpeg"/><Relationship Id="rId109" Type="http://schemas.openxmlformats.org/officeDocument/2006/relationships/hyperlink" Target="https://www.thoughtco.com/functionalist-perspective-3026625" TargetMode="External"/><Relationship Id="rId260" Type="http://schemas.openxmlformats.org/officeDocument/2006/relationships/hyperlink" Target="https://www.studysmarter.us/explanations/social-studies/crime-and-deviance/" TargetMode="External"/><Relationship Id="rId281" Type="http://schemas.openxmlformats.org/officeDocument/2006/relationships/hyperlink" Target="http://en.wikipedia.org/wiki/List_of_subcultures" TargetMode="External"/><Relationship Id="rId316" Type="http://schemas.openxmlformats.org/officeDocument/2006/relationships/hyperlink" Target="http://en.wikipedia.org/wiki/Life_chances" TargetMode="External"/><Relationship Id="rId34" Type="http://schemas.openxmlformats.org/officeDocument/2006/relationships/hyperlink" Target="https://youtu.be/DvK2ir5IRaw" TargetMode="External"/><Relationship Id="rId55" Type="http://schemas.openxmlformats.org/officeDocument/2006/relationships/hyperlink" Target="http://www.geohive.com/" TargetMode="External"/><Relationship Id="rId76" Type="http://schemas.openxmlformats.org/officeDocument/2006/relationships/hyperlink" Target="https://thepolesworthschool.com/wp-content/uploads/2020/05/Optional-Task-1-Research-Methods-Booklet.pdf" TargetMode="External"/><Relationship Id="rId97" Type="http://schemas.openxmlformats.org/officeDocument/2006/relationships/hyperlink" Target="https://youtu.be/VQzN5G7u5_k" TargetMode="External"/><Relationship Id="rId120" Type="http://schemas.openxmlformats.org/officeDocument/2006/relationships/hyperlink" Target="https://youtu.be/r61ks18Bd7I" TargetMode="External"/><Relationship Id="rId141" Type="http://schemas.openxmlformats.org/officeDocument/2006/relationships/hyperlink" Target="https://www.thewhy.dk/" TargetMode="External"/><Relationship Id="rId7" Type="http://schemas.openxmlformats.org/officeDocument/2006/relationships/styles" Target="styles.xml"/><Relationship Id="rId162" Type="http://schemas.openxmlformats.org/officeDocument/2006/relationships/hyperlink" Target="https://www.socialeurope.eu/progressive-taxation-for-a-renewed-social-contract" TargetMode="External"/><Relationship Id="rId183" Type="http://schemas.openxmlformats.org/officeDocument/2006/relationships/hyperlink" Target="https://www.studysmarter.co.uk/explanations/social-studies/global-development/transnational-corporations/" TargetMode="External"/><Relationship Id="rId218" Type="http://schemas.openxmlformats.org/officeDocument/2006/relationships/hyperlink" Target="https://www.studysmarter.co.uk/explanations/social-studies/families-and-households/marriage-in-sociology/" TargetMode="External"/><Relationship Id="rId239" Type="http://schemas.openxmlformats.org/officeDocument/2006/relationships/hyperlink" Target="https://youtu.be/4jb-oRvaJGQ" TargetMode="External"/><Relationship Id="rId250" Type="http://schemas.openxmlformats.org/officeDocument/2006/relationships/hyperlink" Target="https://youtu.be/mxNRi5ApSyU" TargetMode="External"/><Relationship Id="rId271" Type="http://schemas.openxmlformats.org/officeDocument/2006/relationships/hyperlink" Target="http://www.sociology.org.uk/cc_global_video9.htm" TargetMode="External"/><Relationship Id="rId292" Type="http://schemas.openxmlformats.org/officeDocument/2006/relationships/hyperlink" Target="https://www.studysmarter.co.uk/explanations/social-studies/crime-and-deviance/social-class-and-crime/" TargetMode="External"/><Relationship Id="rId306" Type="http://schemas.openxmlformats.org/officeDocument/2006/relationships/hyperlink" Target="https://www.studysmarter.co.uk/explanations/social-studies/crime-and-deviance/criminal-punishment/" TargetMode="External"/><Relationship Id="rId24" Type="http://schemas.openxmlformats.org/officeDocument/2006/relationships/hyperlink" Target="https://www.cambridgeinternational.org/support-and-training-for-schools/support-for-teachers/tools-remote-teaching-and-learning/" TargetMode="External"/><Relationship Id="rId45" Type="http://schemas.openxmlformats.org/officeDocument/2006/relationships/hyperlink" Target="http://www.youtube.com/watch?v=wLWV0XN7K1g" TargetMode="External"/><Relationship Id="rId66" Type="http://schemas.openxmlformats.org/officeDocument/2006/relationships/hyperlink" Target="http://www.youtube.com/watch?v=oWPTg_VWffg" TargetMode="External"/><Relationship Id="rId87" Type="http://schemas.openxmlformats.org/officeDocument/2006/relationships/hyperlink" Target="https://quizlet.com/629296032/igcse-sociology-unit-1-flash-cards/?src=set_page_ssr" TargetMode="External"/><Relationship Id="rId110" Type="http://schemas.openxmlformats.org/officeDocument/2006/relationships/hyperlink" Target="https://www.tutor2u.net/sociology/topics/marxism" TargetMode="External"/><Relationship Id="rId131" Type="http://schemas.openxmlformats.org/officeDocument/2006/relationships/hyperlink" Target="https://www.studysmarter.co.uk/explanations/social-studies/theories-and-methods/postmodernism/" TargetMode="External"/><Relationship Id="rId327" Type="http://schemas.openxmlformats.org/officeDocument/2006/relationships/footer" Target="footer10.xml"/><Relationship Id="rId152" Type="http://schemas.openxmlformats.org/officeDocument/2006/relationships/hyperlink" Target="https://www.globalissues.org/" TargetMode="External"/><Relationship Id="rId173" Type="http://schemas.openxmlformats.org/officeDocument/2006/relationships/hyperlink" Target="http://www.islamicaid.com/" TargetMode="External"/><Relationship Id="rId194" Type="http://schemas.openxmlformats.org/officeDocument/2006/relationships/hyperlink" Target="http://www.google.co.uk/" TargetMode="External"/><Relationship Id="rId208" Type="http://schemas.openxmlformats.org/officeDocument/2006/relationships/hyperlink" Target="http://www.nspcc.org.uk" TargetMode="External"/><Relationship Id="rId229" Type="http://schemas.openxmlformats.org/officeDocument/2006/relationships/hyperlink" Target="http://www.sands-school.co.uk/&#8211;" TargetMode="External"/><Relationship Id="rId240" Type="http://schemas.openxmlformats.org/officeDocument/2006/relationships/hyperlink" Target="https://youtu.be/TJ49B2F7mfQ" TargetMode="External"/><Relationship Id="rId261" Type="http://schemas.openxmlformats.org/officeDocument/2006/relationships/hyperlink" Target="https://youtu.be/E77mAeRpB-E" TargetMode="External"/><Relationship Id="rId14" Type="http://schemas.openxmlformats.org/officeDocument/2006/relationships/header" Target="header1.xml"/><Relationship Id="rId30" Type="http://schemas.openxmlformats.org/officeDocument/2006/relationships/footer" Target="footer5.xml"/><Relationship Id="rId35" Type="http://schemas.openxmlformats.org/officeDocument/2006/relationships/hyperlink" Target="https://youtu.be/9yCpTe9e-MI" TargetMode="External"/><Relationship Id="rId56" Type="http://schemas.openxmlformats.org/officeDocument/2006/relationships/hyperlink" Target="http://www.infoplease.com/ipa/A0004372.html" TargetMode="External"/><Relationship Id="rId77" Type="http://schemas.openxmlformats.org/officeDocument/2006/relationships/hyperlink" Target="https://www.newyorker.com/magazine/2021/03/29/what-data-cant-do?fbclid=IwAR28dmv7CERNdOLRLsS9cP17EWEx-n8Yff6T8zLJ_vJ84ic29cycnIG5NcM" TargetMode="External"/><Relationship Id="rId100" Type="http://schemas.openxmlformats.org/officeDocument/2006/relationships/hyperlink" Target="https://youtu.be/nEwr-52rAoE" TargetMode="External"/><Relationship Id="rId105" Type="http://schemas.openxmlformats.org/officeDocument/2006/relationships/hyperlink" Target="https://youtu.be/PzrIj7MwpsM" TargetMode="External"/><Relationship Id="rId126" Type="http://schemas.openxmlformats.org/officeDocument/2006/relationships/hyperlink" Target="https://www.newyorker.com/books/under-review/how-social-media-shapes-our-identity" TargetMode="External"/><Relationship Id="rId147" Type="http://schemas.openxmlformats.org/officeDocument/2006/relationships/hyperlink" Target="https://youtu.be/7bAHhEh0pds" TargetMode="External"/><Relationship Id="rId168" Type="http://schemas.openxmlformats.org/officeDocument/2006/relationships/hyperlink" Target="https://youtu.be/oJpjva_7a5E" TargetMode="External"/><Relationship Id="rId282" Type="http://schemas.openxmlformats.org/officeDocument/2006/relationships/hyperlink" Target="https://www.sociologystuff.com/download/f7c7472b-b894-11e7-9937-5d93b9f72b86/" TargetMode="External"/><Relationship Id="rId312" Type="http://schemas.openxmlformats.org/officeDocument/2006/relationships/hyperlink" Target="https://youtu.be/dTJ_9rwISfY" TargetMode="External"/><Relationship Id="rId317" Type="http://schemas.openxmlformats.org/officeDocument/2006/relationships/hyperlink" Target="http://www.tes.co.uk/teaching-resource/Interactive-Blockbuster-Game-Template-PPT-3003535/" TargetMode="External"/><Relationship Id="rId8" Type="http://schemas.openxmlformats.org/officeDocument/2006/relationships/settings" Target="settings.xml"/><Relationship Id="rId51" Type="http://schemas.openxmlformats.org/officeDocument/2006/relationships/hyperlink" Target="https://youtu.be/VKR1EgfcKdQ" TargetMode="External"/><Relationship Id="rId72" Type="http://schemas.openxmlformats.org/officeDocument/2006/relationships/hyperlink" Target="http://www.youtube.com" TargetMode="External"/><Relationship Id="rId93" Type="http://schemas.openxmlformats.org/officeDocument/2006/relationships/hyperlink" Target="https://www.nationalgeographic.com/history/article/this-culture-of-introverts-prefers-to-have-conversations-in-song" TargetMode="External"/><Relationship Id="rId98" Type="http://schemas.openxmlformats.org/officeDocument/2006/relationships/hyperlink" Target="https://youtu.be/lsZI58MO3kE" TargetMode="External"/><Relationship Id="rId121" Type="http://schemas.openxmlformats.org/officeDocument/2006/relationships/hyperlink" Target="https://youtu.be/zySKwvQCpXE" TargetMode="External"/><Relationship Id="rId142" Type="http://schemas.openxmlformats.org/officeDocument/2006/relationships/hyperlink" Target="https://www.oecd.org/stories/social-mobility/" TargetMode="External"/><Relationship Id="rId163" Type="http://schemas.openxmlformats.org/officeDocument/2006/relationships/hyperlink" Target="https://www.studysmarter.co.uk/explanations/social-studies/work-poverty-and-welfare/distribution-of-wealth-poverty-and-income-in-the-uk/" TargetMode="External"/><Relationship Id="rId184" Type="http://schemas.openxmlformats.org/officeDocument/2006/relationships/hyperlink" Target="https://www.studysmarter.co.uk/explanations/social-studies/global-development/dependency-theory/" TargetMode="External"/><Relationship Id="rId189" Type="http://schemas.openxmlformats.org/officeDocument/2006/relationships/hyperlink" Target="https://www.studysmarter.co.uk/explanations/social-studies/families-and-households/" TargetMode="External"/><Relationship Id="rId219" Type="http://schemas.openxmlformats.org/officeDocument/2006/relationships/hyperlink" Target="https://leavingschool.co.uk/guide/gcse-sociology-families-conjugal-roles-changing-divorce-patterns/" TargetMode="External"/><Relationship Id="rId3" Type="http://schemas.openxmlformats.org/officeDocument/2006/relationships/customXml" Target="../customXml/item3.xml"/><Relationship Id="rId214" Type="http://schemas.openxmlformats.org/officeDocument/2006/relationships/hyperlink" Target="https://www.studysmarter.co.uk/explanations/social-studies/families-and-households/the-ageing-population/" TargetMode="External"/><Relationship Id="rId230" Type="http://schemas.openxmlformats.org/officeDocument/2006/relationships/hyperlink" Target="https://www.open.edu/openlearn/" TargetMode="External"/><Relationship Id="rId235" Type="http://schemas.openxmlformats.org/officeDocument/2006/relationships/hyperlink" Target="https://youtu.be/M3bVIWcL-jA" TargetMode="External"/><Relationship Id="rId251" Type="http://schemas.openxmlformats.org/officeDocument/2006/relationships/hyperlink" Target="http://www.tes.co.uk" TargetMode="External"/><Relationship Id="rId256" Type="http://schemas.openxmlformats.org/officeDocument/2006/relationships/hyperlink" Target="https://youtu.be/UFRlJXKLmD8" TargetMode="External"/><Relationship Id="rId277" Type="http://schemas.openxmlformats.org/officeDocument/2006/relationships/hyperlink" Target="http://www.statistics.gov.uk" TargetMode="External"/><Relationship Id="rId298" Type="http://schemas.openxmlformats.org/officeDocument/2006/relationships/hyperlink" Target="https://www.studysmarter.co.uk/explanations/social-studies/crime-and-deviance/marxist-theories-of-crime/" TargetMode="External"/><Relationship Id="rId25" Type="http://schemas.openxmlformats.org/officeDocument/2006/relationships/hyperlink" Target="http://www.cambridgeinternational.org/support" TargetMode="External"/><Relationship Id="rId46" Type="http://schemas.openxmlformats.org/officeDocument/2006/relationships/hyperlink" Target="https://www.tutor2u.net/sociology/topics/validity" TargetMode="External"/><Relationship Id="rId67" Type="http://schemas.openxmlformats.org/officeDocument/2006/relationships/hyperlink" Target="https://www.surveymonkey.com/" TargetMode="External"/><Relationship Id="rId116" Type="http://schemas.openxmlformats.org/officeDocument/2006/relationships/hyperlink" Target="https://www.tutor2u.net/sociology/reference/social-control-police-and-policing" TargetMode="External"/><Relationship Id="rId137" Type="http://schemas.openxmlformats.org/officeDocument/2006/relationships/hyperlink" Target="https://youtu.be/7xEO_cChqq4" TargetMode="External"/><Relationship Id="rId158" Type="http://schemas.openxmlformats.org/officeDocument/2006/relationships/hyperlink" Target="https://youtu.be/_6xwVf06KgY" TargetMode="External"/><Relationship Id="rId272" Type="http://schemas.openxmlformats.org/officeDocument/2006/relationships/hyperlink" Target="https://youtu.be/9_dm81-cBUE" TargetMode="External"/><Relationship Id="rId293" Type="http://schemas.openxmlformats.org/officeDocument/2006/relationships/hyperlink" Target="https://youtu.be/rHncsy4riUI" TargetMode="External"/><Relationship Id="rId302" Type="http://schemas.openxmlformats.org/officeDocument/2006/relationships/hyperlink" Target="https://youtu.be/QoQbISaQm_k" TargetMode="External"/><Relationship Id="rId307" Type="http://schemas.openxmlformats.org/officeDocument/2006/relationships/hyperlink" Target="http://www.youtube.com/watch?v=Ixvey-BXgr0" TargetMode="External"/><Relationship Id="rId323" Type="http://schemas.openxmlformats.org/officeDocument/2006/relationships/hyperlink" Target="http://www.cambridgeinternational.org" TargetMode="External"/><Relationship Id="rId328"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en.wikipedia.org/wiki/Articulate" TargetMode="External"/><Relationship Id="rId62" Type="http://schemas.openxmlformats.org/officeDocument/2006/relationships/hyperlink" Target="https://youtu.be/d0aS-KlZb2Q" TargetMode="External"/><Relationship Id="rId83" Type="http://schemas.openxmlformats.org/officeDocument/2006/relationships/hyperlink" Target="https://www.studysmarter.co.uk/explanations/social-studies/research-methods-in-sociology/ethics-in-sociological-research/" TargetMode="External"/><Relationship Id="rId88" Type="http://schemas.openxmlformats.org/officeDocument/2006/relationships/hyperlink" Target="http://www.cambridgeinternational.org/support" TargetMode="External"/><Relationship Id="rId111" Type="http://schemas.openxmlformats.org/officeDocument/2006/relationships/hyperlink" Target="https://youtu.be/6RDRfkEMoF4" TargetMode="External"/><Relationship Id="rId132" Type="http://schemas.openxmlformats.org/officeDocument/2006/relationships/hyperlink" Target="https://youtu.be/rJFsMICL8F4" TargetMode="External"/><Relationship Id="rId153" Type="http://schemas.openxmlformats.org/officeDocument/2006/relationships/hyperlink" Target="https://www.thewhy.dk/" TargetMode="External"/><Relationship Id="rId174" Type="http://schemas.openxmlformats.org/officeDocument/2006/relationships/hyperlink" Target="https://www.studysmarter.co.uk/explanations/social-studies/global-development/non-governmental-organisations/" TargetMode="External"/><Relationship Id="rId179" Type="http://schemas.openxmlformats.org/officeDocument/2006/relationships/hyperlink" Target="https://www.studysmarter.co.uk/explanations/social-studies/families-and-households/migration-and-globalisation-sociology/" TargetMode="External"/><Relationship Id="rId195" Type="http://schemas.openxmlformats.org/officeDocument/2006/relationships/hyperlink" Target="http://www.google.co.uk/" TargetMode="External"/><Relationship Id="rId209" Type="http://schemas.openxmlformats.org/officeDocument/2006/relationships/hyperlink" Target="https://youtu.be/1rLNC6MLHg8" TargetMode="External"/><Relationship Id="rId190" Type="http://schemas.openxmlformats.org/officeDocument/2006/relationships/hyperlink" Target="https://www.ethnicity-facts-figures.service.gov.uk" TargetMode="External"/><Relationship Id="rId204" Type="http://schemas.openxmlformats.org/officeDocument/2006/relationships/hyperlink" Target="https://youtu.be/Z6omKgtxB-M" TargetMode="External"/><Relationship Id="rId220" Type="http://schemas.openxmlformats.org/officeDocument/2006/relationships/hyperlink" Target="https://youtu.be/kuOht1jLJfs" TargetMode="External"/><Relationship Id="rId225" Type="http://schemas.openxmlformats.org/officeDocument/2006/relationships/hyperlink" Target="https://youtu.be/7uGsaj2HLpo" TargetMode="External"/><Relationship Id="rId241" Type="http://schemas.openxmlformats.org/officeDocument/2006/relationships/hyperlink" Target="https://youtu.be/C8BGYcp4Df8" TargetMode="External"/><Relationship Id="rId246" Type="http://schemas.openxmlformats.org/officeDocument/2006/relationships/hyperlink" Target="https://youtu.be/kxnK-18uZDE" TargetMode="External"/><Relationship Id="rId267" Type="http://schemas.openxmlformats.org/officeDocument/2006/relationships/hyperlink" Target="http://www.sociology.org.uk/cc_global_video8.htm" TargetMode="External"/><Relationship Id="rId288" Type="http://schemas.openxmlformats.org/officeDocument/2006/relationships/hyperlink" Target="https://youtu.be/YD3h5VjWaB8" TargetMode="External"/><Relationship Id="rId15" Type="http://schemas.openxmlformats.org/officeDocument/2006/relationships/header" Target="header2.xml"/><Relationship Id="rId36" Type="http://schemas.openxmlformats.org/officeDocument/2006/relationships/hyperlink" Target="https://youtu.be/SddLEdaJj8w" TargetMode="External"/><Relationship Id="rId57" Type="http://schemas.openxmlformats.org/officeDocument/2006/relationships/hyperlink" Target="http://www.nationmaster.com/" TargetMode="External"/><Relationship Id="rId106" Type="http://schemas.openxmlformats.org/officeDocument/2006/relationships/hyperlink" Target="https://www.thoughtco.com/hidden-curriculum-3026346" TargetMode="External"/><Relationship Id="rId127" Type="http://schemas.openxmlformats.org/officeDocument/2006/relationships/hyperlink" Target="https://youtu.be/ZNejKHKSbl0" TargetMode="External"/><Relationship Id="rId262" Type="http://schemas.openxmlformats.org/officeDocument/2006/relationships/hyperlink" Target="https://youtu.be/TL0bHfyoHMc" TargetMode="External"/><Relationship Id="rId283" Type="http://schemas.openxmlformats.org/officeDocument/2006/relationships/hyperlink" Target="https://youtu.be/An6HQPflOp0" TargetMode="External"/><Relationship Id="rId313" Type="http://schemas.openxmlformats.org/officeDocument/2006/relationships/hyperlink" Target="https://youtu.be/8ZdyMfsrghw" TargetMode="External"/><Relationship Id="rId318" Type="http://schemas.openxmlformats.org/officeDocument/2006/relationships/footer" Target="footer7.xml"/><Relationship Id="rId10" Type="http://schemas.openxmlformats.org/officeDocument/2006/relationships/footnotes" Target="footnotes.xml"/><Relationship Id="rId31" Type="http://schemas.openxmlformats.org/officeDocument/2006/relationships/header" Target="header7.xml"/><Relationship Id="rId52" Type="http://schemas.openxmlformats.org/officeDocument/2006/relationships/hyperlink" Target="https://www.thoughtco.com/secondary-data-analysis-3026536" TargetMode="External"/><Relationship Id="rId73" Type="http://schemas.openxmlformats.org/officeDocument/2006/relationships/hyperlink" Target="http://www.glasgowmediagroup.org" TargetMode="External"/><Relationship Id="rId78" Type="http://schemas.openxmlformats.org/officeDocument/2006/relationships/hyperlink" Target="https://www.tutor2u.net/sociology/reference/a-new-model-of-social-class-findings-from-the-bbcs-great-british-class-survey-experiment" TargetMode="External"/><Relationship Id="rId94" Type="http://schemas.openxmlformats.org/officeDocument/2006/relationships/hyperlink" Target="https://youtu.be/cOa3ftAKnzo" TargetMode="External"/><Relationship Id="rId99" Type="http://schemas.openxmlformats.org/officeDocument/2006/relationships/hyperlink" Target="https://youtu.be/sUhTSuNjIJU" TargetMode="External"/><Relationship Id="rId101" Type="http://schemas.openxmlformats.org/officeDocument/2006/relationships/hyperlink" Target="https://www.thoughtco.com/cultural-relativism-definition-3026122" TargetMode="External"/><Relationship Id="rId122" Type="http://schemas.openxmlformats.org/officeDocument/2006/relationships/hyperlink" Target="https://youtu.be/Ei-a_Rbe8TU" TargetMode="External"/><Relationship Id="rId143" Type="http://schemas.openxmlformats.org/officeDocument/2006/relationships/hyperlink" Target="https://www.studysmarter.co.uk/explanations/social-studies/social-stratification/life-chances/" TargetMode="External"/><Relationship Id="rId148" Type="http://schemas.openxmlformats.org/officeDocument/2006/relationships/hyperlink" Target="http://www.youtube.com/watch?v=-2CX5633olM" TargetMode="External"/><Relationship Id="rId164" Type="http://schemas.openxmlformats.org/officeDocument/2006/relationships/hyperlink" Target="https://chaseterraceacademy.co.uk/wp-content/uploads/2021/06/Y11-Social-stratification-knowledge-organiser-SCA.pdf" TargetMode="External"/><Relationship Id="rId169" Type="http://schemas.openxmlformats.org/officeDocument/2006/relationships/hyperlink" Target="http://www.actionaid.org/" TargetMode="External"/><Relationship Id="rId185" Type="http://schemas.openxmlformats.org/officeDocument/2006/relationships/hyperlink" Target="http://www.cambridgeinternational.org/support"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youtu.be/_x-QhJ6tcuk" TargetMode="External"/><Relationship Id="rId210" Type="http://schemas.openxmlformats.org/officeDocument/2006/relationships/hyperlink" Target="https://www.studysmarter.co.uk/explanations/social-studies/families-and-households/feminist-perspective-on-the-family/" TargetMode="External"/><Relationship Id="rId215" Type="http://schemas.openxmlformats.org/officeDocument/2006/relationships/hyperlink" Target="http://www.google.co.uk/" TargetMode="External"/><Relationship Id="rId236" Type="http://schemas.openxmlformats.org/officeDocument/2006/relationships/hyperlink" Target="https://youtu.be/X9-3ZLI3Pqs" TargetMode="External"/><Relationship Id="rId257" Type="http://schemas.openxmlformats.org/officeDocument/2006/relationships/hyperlink" Target="https://youtu.be/F8sCADS5wKg" TargetMode="External"/><Relationship Id="rId278" Type="http://schemas.openxmlformats.org/officeDocument/2006/relationships/hyperlink" Target="https://www.studysmarter.co.uk/explanations/social-studies/crime-and-deviance/victimisation/" TargetMode="External"/><Relationship Id="rId26" Type="http://schemas.openxmlformats.org/officeDocument/2006/relationships/hyperlink" Target="http://www.openoffice.org/" TargetMode="External"/><Relationship Id="rId231" Type="http://schemas.openxmlformats.org/officeDocument/2006/relationships/hyperlink" Target="https://www.mooc.org/" TargetMode="External"/><Relationship Id="rId252" Type="http://schemas.openxmlformats.org/officeDocument/2006/relationships/hyperlink" Target="https://www.studysmarter.co.uk/explanations/social-studies/sociology-of-education/gender-and-education/" TargetMode="External"/><Relationship Id="rId273" Type="http://schemas.openxmlformats.org/officeDocument/2006/relationships/hyperlink" Target="http://www.interpol.int" TargetMode="External"/><Relationship Id="rId294" Type="http://schemas.openxmlformats.org/officeDocument/2006/relationships/hyperlink" Target="https://www.tandfonline.com/doi/full/10.1080/09627251.2014.902209" TargetMode="External"/><Relationship Id="rId308" Type="http://schemas.openxmlformats.org/officeDocument/2006/relationships/hyperlink" Target="http://www.youtube.com/watch?v=0NG_ZwqGKJ8" TargetMode="External"/><Relationship Id="rId329" Type="http://schemas.openxmlformats.org/officeDocument/2006/relationships/theme" Target="theme/theme1.xml"/><Relationship Id="rId47" Type="http://schemas.openxmlformats.org/officeDocument/2006/relationships/hyperlink" Target="https://www.tutor2u.net/sociology/topics/reliability" TargetMode="External"/><Relationship Id="rId68" Type="http://schemas.openxmlformats.org/officeDocument/2006/relationships/hyperlink" Target="https://www.thoughtco.com/sociology-survey-questions-3026559" TargetMode="External"/><Relationship Id="rId89" Type="http://schemas.openxmlformats.org/officeDocument/2006/relationships/hyperlink" Target="https://youtu.be/rgfdfHL6pak" TargetMode="External"/><Relationship Id="rId112" Type="http://schemas.openxmlformats.org/officeDocument/2006/relationships/hyperlink" Target="https://youtu.be/91ZWRf3GA6k" TargetMode="External"/><Relationship Id="rId133" Type="http://schemas.openxmlformats.org/officeDocument/2006/relationships/hyperlink" Target="http://www.cambridgeinternational.org/support" TargetMode="External"/><Relationship Id="rId154" Type="http://schemas.openxmlformats.org/officeDocument/2006/relationships/hyperlink" Target="https://www.thoughtco.com/labeling-theory-3026627" TargetMode="External"/><Relationship Id="rId175" Type="http://schemas.openxmlformats.org/officeDocument/2006/relationships/hyperlink" Target="https://youtu.be/fNo-2iwhR8Y" TargetMode="External"/><Relationship Id="rId196" Type="http://schemas.openxmlformats.org/officeDocument/2006/relationships/hyperlink" Target="https://youtu.be/Pf0KDdN-tEQ" TargetMode="External"/><Relationship Id="rId200" Type="http://schemas.openxmlformats.org/officeDocument/2006/relationships/hyperlink" Target="https://youtu.be/6YgIk4zRrK4" TargetMode="External"/><Relationship Id="rId16" Type="http://schemas.openxmlformats.org/officeDocument/2006/relationships/footer" Target="footer1.xml"/><Relationship Id="rId221" Type="http://schemas.openxmlformats.org/officeDocument/2006/relationships/hyperlink" Target="https://youtu.be/l7mQxkXoHTg" TargetMode="External"/><Relationship Id="rId242" Type="http://schemas.openxmlformats.org/officeDocument/2006/relationships/hyperlink" Target="https://sociologytwynham.files.wordpress.com/2008/06/feminism.ppt" TargetMode="External"/><Relationship Id="rId263" Type="http://schemas.openxmlformats.org/officeDocument/2006/relationships/hyperlink" Target="https://youtu.be/o65lY4eY5sc" TargetMode="External"/><Relationship Id="rId284" Type="http://schemas.openxmlformats.org/officeDocument/2006/relationships/hyperlink" Target="https://youtu.be/mpy1Pad54ZA" TargetMode="External"/><Relationship Id="rId319" Type="http://schemas.openxmlformats.org/officeDocument/2006/relationships/hyperlink" Target="https://www.historyonthenet.com/the-titanic" TargetMode="External"/><Relationship Id="rId37" Type="http://schemas.openxmlformats.org/officeDocument/2006/relationships/hyperlink" Target="https://youtu.be/FybkUMplAlI" TargetMode="External"/><Relationship Id="rId58" Type="http://schemas.openxmlformats.org/officeDocument/2006/relationships/hyperlink" Target="https://www.tutor2u.net/sociology/topics/historical-documents" TargetMode="External"/><Relationship Id="rId79" Type="http://schemas.openxmlformats.org/officeDocument/2006/relationships/hyperlink" Target="https://www.tutor2u.net/sociology/reference/research-design-choice-of-research-topic" TargetMode="External"/><Relationship Id="rId102" Type="http://schemas.openxmlformats.org/officeDocument/2006/relationships/hyperlink" Target="https://youtu.be/Xj6sz30Ivnc" TargetMode="External"/><Relationship Id="rId123" Type="http://schemas.openxmlformats.org/officeDocument/2006/relationships/hyperlink" Target="https://youtu.be/8IpugH5Adqs" TargetMode="External"/><Relationship Id="rId144" Type="http://schemas.openxmlformats.org/officeDocument/2006/relationships/hyperlink" Target="https://www.thoughtco.com/what-is-social-class-and-why-does-it-matter-3026375" TargetMode="External"/><Relationship Id="rId90" Type="http://schemas.openxmlformats.org/officeDocument/2006/relationships/hyperlink" Target="https://youtu.be/S3A6OF4yxjA" TargetMode="External"/><Relationship Id="rId165" Type="http://schemas.openxmlformats.org/officeDocument/2006/relationships/hyperlink" Target="https://www.britannica.com/topic/welfare-state" TargetMode="External"/><Relationship Id="rId186" Type="http://schemas.openxmlformats.org/officeDocument/2006/relationships/hyperlink" Target="https://www.tutor2u.net/sociology/reference/families-forms-of-family-diversity" TargetMode="External"/><Relationship Id="rId211" Type="http://schemas.openxmlformats.org/officeDocument/2006/relationships/hyperlink" Target="https://www.google.com/search?client=safari&amp;rls=en&amp;q=who+wants+to+be+a+millionaire+powerpoint+template+uk&amp;ie=UTF-8&amp;oe=UTF-8" TargetMode="External"/><Relationship Id="rId232" Type="http://schemas.openxmlformats.org/officeDocument/2006/relationships/hyperlink" Target="https://youtu.be/ERQKi9fBRnw" TargetMode="External"/><Relationship Id="rId253" Type="http://schemas.openxmlformats.org/officeDocument/2006/relationships/hyperlink" Target="https://youtu.be/NSeKhd--LQI" TargetMode="External"/><Relationship Id="rId274" Type="http://schemas.openxmlformats.org/officeDocument/2006/relationships/hyperlink" Target="http://www.europol.europa.eu" TargetMode="External"/><Relationship Id="rId295" Type="http://schemas.openxmlformats.org/officeDocument/2006/relationships/hyperlink" Target="https://youtu.be/HYXiRtfMz4c" TargetMode="External"/><Relationship Id="rId309" Type="http://schemas.openxmlformats.org/officeDocument/2006/relationships/hyperlink" Target="https://youtu.be/yokEBDIFhrk" TargetMode="External"/><Relationship Id="rId27" Type="http://schemas.openxmlformats.org/officeDocument/2006/relationships/hyperlink" Target="http://www.cambridgeinternational.org/support" TargetMode="External"/><Relationship Id="rId48" Type="http://schemas.openxmlformats.org/officeDocument/2006/relationships/hyperlink" Target="https://youtu.be/W7RHjwmVGhs" TargetMode="External"/><Relationship Id="rId69" Type="http://schemas.openxmlformats.org/officeDocument/2006/relationships/hyperlink" Target="https://www.thoughtco.com/in-depth-interview-3026535" TargetMode="External"/><Relationship Id="rId113" Type="http://schemas.openxmlformats.org/officeDocument/2006/relationships/hyperlink" Target="https://youtu.be/8QWfCrNHKYA" TargetMode="External"/><Relationship Id="rId134" Type="http://schemas.openxmlformats.org/officeDocument/2006/relationships/hyperlink" Target="https://www.tutor2u.net/sociology/reference/what-is-stratification" TargetMode="External"/><Relationship Id="rId320" Type="http://schemas.openxmlformats.org/officeDocument/2006/relationships/header" Target="header8.xml"/><Relationship Id="rId80" Type="http://schemas.openxmlformats.org/officeDocument/2006/relationships/hyperlink" Target="https://www.studysmarter.co.uk/explanations/social-studies/research-methods-in-sociology/" TargetMode="External"/><Relationship Id="rId155" Type="http://schemas.openxmlformats.org/officeDocument/2006/relationships/hyperlink" Target="https://youtu.be/0rE5RJtAsEg" TargetMode="External"/><Relationship Id="rId176" Type="http://schemas.openxmlformats.org/officeDocument/2006/relationships/hyperlink" Target="https://www.ons.gov.uk/peoplepopulationandcommunity/populationandmigration/internationalmigration/bulletins/migrationstatisticsquarterlyreport/august2020" TargetMode="External"/><Relationship Id="rId197" Type="http://schemas.openxmlformats.org/officeDocument/2006/relationships/hyperlink" Target="https://youtu.be/8GQ_bYu-cgM" TargetMode="External"/><Relationship Id="rId201" Type="http://schemas.openxmlformats.org/officeDocument/2006/relationships/hyperlink" Target="https://www.tutor2u.net/sociology/topics/cereal-packet-family" TargetMode="External"/><Relationship Id="rId222" Type="http://schemas.openxmlformats.org/officeDocument/2006/relationships/hyperlink" Target="http://www.cambridgeinternational.org/support" TargetMode="External"/><Relationship Id="rId243" Type="http://schemas.openxmlformats.org/officeDocument/2006/relationships/hyperlink" Target="https://www.studysmarter.co.uk/explanations/social-studies/education-with-methods-in-context/feminist-theory/" TargetMode="External"/><Relationship Id="rId264" Type="http://schemas.openxmlformats.org/officeDocument/2006/relationships/hyperlink" Target="https://www.studysmarter.co.uk/explanations/social-studies/crime-and-deviance/crime-and-society/" TargetMode="External"/><Relationship Id="rId285" Type="http://schemas.openxmlformats.org/officeDocument/2006/relationships/hyperlink" Target="https://youtu.be/2GbPUB1VePA" TargetMode="External"/><Relationship Id="rId17" Type="http://schemas.openxmlformats.org/officeDocument/2006/relationships/footer" Target="footer2.xml"/><Relationship Id="rId38" Type="http://schemas.openxmlformats.org/officeDocument/2006/relationships/hyperlink" Target="https://www.studysmarter.co.uk/explanations/social-studies/research-methods-in-sociology/positivism-and-interpretivism/" TargetMode="External"/><Relationship Id="rId59" Type="http://schemas.openxmlformats.org/officeDocument/2006/relationships/hyperlink" Target="https://www.thoughtco.com/content-analysis-sociology-3026155" TargetMode="External"/><Relationship Id="rId103" Type="http://schemas.openxmlformats.org/officeDocument/2006/relationships/hyperlink" Target="https://youtu.be/u6aH4ORCRVw" TargetMode="External"/><Relationship Id="rId124" Type="http://schemas.openxmlformats.org/officeDocument/2006/relationships/hyperlink" Target="https://youtu.be/HWPOxSXMs5o" TargetMode="External"/><Relationship Id="rId310" Type="http://schemas.openxmlformats.org/officeDocument/2006/relationships/hyperlink" Target="http://www.youtube.com/watch?v=SXvwDoJohnI" TargetMode="External"/><Relationship Id="rId70" Type="http://schemas.openxmlformats.org/officeDocument/2006/relationships/hyperlink" Target="https://youtu.be/yRq1AhFAN-4" TargetMode="External"/><Relationship Id="rId91" Type="http://schemas.openxmlformats.org/officeDocument/2006/relationships/hyperlink" Target="https://youtu.be/MYqPHQLNLAs" TargetMode="External"/><Relationship Id="rId145" Type="http://schemas.openxmlformats.org/officeDocument/2006/relationships/hyperlink" Target="http://www.gires.org.uk" TargetMode="External"/><Relationship Id="rId166" Type="http://schemas.openxmlformats.org/officeDocument/2006/relationships/hyperlink" Target="https://www.studysmarter.co.uk/explanations/social-studies/work-poverty-and-welfare/welfare-policy/" TargetMode="External"/><Relationship Id="rId187" Type="http://schemas.openxmlformats.org/officeDocument/2006/relationships/hyperlink" Target="https://youtu.be/E5WFEw-7OO0" TargetMode="External"/><Relationship Id="rId1" Type="http://schemas.openxmlformats.org/officeDocument/2006/relationships/customXml" Target="../customXml/item1.xml"/><Relationship Id="rId212" Type="http://schemas.openxmlformats.org/officeDocument/2006/relationships/hyperlink" Target="https://youtu.be/orM0xQJsIew" TargetMode="External"/><Relationship Id="rId233" Type="http://schemas.openxmlformats.org/officeDocument/2006/relationships/hyperlink" Target="http://www.sands-school.co.uk/" TargetMode="External"/><Relationship Id="rId254" Type="http://schemas.openxmlformats.org/officeDocument/2006/relationships/hyperlink" Target="https://youtu.be/HsdFi8zMrYI" TargetMode="External"/><Relationship Id="rId28" Type="http://schemas.openxmlformats.org/officeDocument/2006/relationships/hyperlink" Target="http://www.cambridgeinternational.org/support" TargetMode="External"/><Relationship Id="rId49" Type="http://schemas.openxmlformats.org/officeDocument/2006/relationships/hyperlink" Target="https://youtu.be/fei2WVqEykMachment.php?attachmentid=158281&amp;d=1340049378" TargetMode="External"/><Relationship Id="rId114" Type="http://schemas.openxmlformats.org/officeDocument/2006/relationships/hyperlink" Target="https://www.thoughtco.com/social-control-3026587" TargetMode="External"/><Relationship Id="rId275" Type="http://schemas.openxmlformats.org/officeDocument/2006/relationships/hyperlink" Target="https://youtu.be/jzdTiM5wS_c" TargetMode="External"/><Relationship Id="rId296" Type="http://schemas.openxmlformats.org/officeDocument/2006/relationships/hyperlink" Target="https://youtu.be/3ujf8Id6aEo" TargetMode="External"/><Relationship Id="rId300" Type="http://schemas.openxmlformats.org/officeDocument/2006/relationships/hyperlink" Target="https://youtu.be/5iEyJBywVXA" TargetMode="External"/><Relationship Id="rId60" Type="http://schemas.openxmlformats.org/officeDocument/2006/relationships/hyperlink" Target="https://thepolesworthschool.com/wp-content/uploads/2020/05/Optional-Task-1-Research-Methods-Booklet.pdf" TargetMode="External"/><Relationship Id="rId81" Type="http://schemas.openxmlformats.org/officeDocument/2006/relationships/hyperlink" Target="http://www.youtube.com/watch?v=uO0gOyPVj6A" TargetMode="External"/><Relationship Id="rId135" Type="http://schemas.openxmlformats.org/officeDocument/2006/relationships/hyperlink" Target="https://www.thoughtco.com/achieved-status-vs-ascribed-status-3966719" TargetMode="External"/><Relationship Id="rId156" Type="http://schemas.openxmlformats.org/officeDocument/2006/relationships/hyperlink" Target="https://youtu.be/zfjwq6bqJo0" TargetMode="External"/><Relationship Id="rId177" Type="http://schemas.openxmlformats.org/officeDocument/2006/relationships/hyperlink" Target="https://youtu.be/ORiA5NC-vrg" TargetMode="External"/><Relationship Id="rId198" Type="http://schemas.openxmlformats.org/officeDocument/2006/relationships/hyperlink" Target="https://www.studysmarter.co.uk/explanations/social-studies/families-and-households/marriage-in-sociology/" TargetMode="External"/><Relationship Id="rId321" Type="http://schemas.openxmlformats.org/officeDocument/2006/relationships/footer" Target="footer8.xml"/><Relationship Id="rId202" Type="http://schemas.openxmlformats.org/officeDocument/2006/relationships/hyperlink" Target="https://simplysociology.com/nuclear-family.html" TargetMode="External"/><Relationship Id="rId223" Type="http://schemas.openxmlformats.org/officeDocument/2006/relationships/hyperlink" Target="https://www.twinkl.com/teaching-wiki/hidden-curriculum" TargetMode="External"/><Relationship Id="rId244" Type="http://schemas.openxmlformats.org/officeDocument/2006/relationships/hyperlink" Target="https://www.studysmarter.co.uk/explanations/social-studies/sociology-of-education/social-class-and-education/" TargetMode="External"/><Relationship Id="rId18" Type="http://schemas.openxmlformats.org/officeDocument/2006/relationships/header" Target="header3.xml"/><Relationship Id="rId39" Type="http://schemas.openxmlformats.org/officeDocument/2006/relationships/hyperlink" Target="https://youtu.be/VVQ96wfbf_0" TargetMode="External"/><Relationship Id="rId265" Type="http://schemas.openxmlformats.org/officeDocument/2006/relationships/hyperlink" Target="https://www.studysmarter.us/explanations/social-studies/crime-and-deviance/green-crimes/" TargetMode="External"/><Relationship Id="rId286" Type="http://schemas.openxmlformats.org/officeDocument/2006/relationships/hyperlink" Target="https://www.studysmarter.co.uk/explanations/social-studies/crime-and-deviance/ethnicity-and-crime/" TargetMode="External"/><Relationship Id="rId50" Type="http://schemas.openxmlformats.org/officeDocument/2006/relationships/hyperlink" Target="https://thepolesworthschool.com/wp-content/uploads/2020/05/Optional-Task-1-Research-Methods-Booklet.pdf" TargetMode="External"/><Relationship Id="rId104" Type="http://schemas.openxmlformats.org/officeDocument/2006/relationships/hyperlink" Target="https://www.studysmarter.co.uk/explanations/social-studies/cultural-identity/socialisation/" TargetMode="External"/><Relationship Id="rId125" Type="http://schemas.openxmlformats.org/officeDocument/2006/relationships/hyperlink" Target="http://www.studysmarter.co.uk/explanations/social-studies/cultural-identity/social-identity/" TargetMode="External"/><Relationship Id="rId146" Type="http://schemas.openxmlformats.org/officeDocument/2006/relationships/hyperlink" Target="http://www.youtube.com/watch?v=YWPzFQTs4ks" TargetMode="External"/><Relationship Id="rId167" Type="http://schemas.openxmlformats.org/officeDocument/2006/relationships/hyperlink" Target="https://youtu.be/ubZ9fQf9WQw" TargetMode="External"/><Relationship Id="rId188" Type="http://schemas.openxmlformats.org/officeDocument/2006/relationships/hyperlink" Target="https://youtu.be/hpCyiyNqzlE" TargetMode="External"/><Relationship Id="rId311" Type="http://schemas.openxmlformats.org/officeDocument/2006/relationships/hyperlink" Target="http://www.youtube.com/watch?v=9P48YT61zII" TargetMode="External"/><Relationship Id="rId71" Type="http://schemas.openxmlformats.org/officeDocument/2006/relationships/hyperlink" Target="https://www.thoughtco.com/participant-observation-research-3026557" TargetMode="External"/><Relationship Id="rId92" Type="http://schemas.openxmlformats.org/officeDocument/2006/relationships/hyperlink" Target="https://youtu.be/664IdCg8QZo" TargetMode="External"/><Relationship Id="rId213" Type="http://schemas.openxmlformats.org/officeDocument/2006/relationships/hyperlink" Target="https://www.studysmarter.co.uk/explanations/social-studies/families-and-households/demographic-trends-uk/" TargetMode="External"/><Relationship Id="rId234" Type="http://schemas.openxmlformats.org/officeDocument/2006/relationships/hyperlink" Target="https://www.studysmarter.co.uk/explanations/social-studies/education-with-methods-in-context/functionalist-theory-of-education/" TargetMode="External"/><Relationship Id="rId2" Type="http://schemas.openxmlformats.org/officeDocument/2006/relationships/customXml" Target="../customXml/item2.xml"/><Relationship Id="rId29" Type="http://schemas.openxmlformats.org/officeDocument/2006/relationships/header" Target="header6.xml"/><Relationship Id="rId255" Type="http://schemas.openxmlformats.org/officeDocument/2006/relationships/hyperlink" Target="https://youtu.be/M_pIK7ghGw4" TargetMode="External"/><Relationship Id="rId276" Type="http://schemas.openxmlformats.org/officeDocument/2006/relationships/hyperlink" Target="https://www.studysmarter.co.uk/explanations/social-studies/crime-and-deviance/police-crime-statistics/" TargetMode="External"/><Relationship Id="rId297" Type="http://schemas.openxmlformats.org/officeDocument/2006/relationships/hyperlink" Target="https://www.studysmarter.co.uk/explanations/social-studies/crime-and-deviance/functionalist-theories-of-crime/" TargetMode="External"/><Relationship Id="rId40" Type="http://schemas.openxmlformats.org/officeDocument/2006/relationships/hyperlink" Target="https://cls.ucl.ac.uk/" TargetMode="External"/><Relationship Id="rId115" Type="http://schemas.openxmlformats.org/officeDocument/2006/relationships/hyperlink" Target="https://youtu.be/o65lY4eY5sc" TargetMode="External"/><Relationship Id="rId136" Type="http://schemas.openxmlformats.org/officeDocument/2006/relationships/hyperlink" Target="https://simplysociology.com/ascribed-status-definition-examples.html" TargetMode="External"/><Relationship Id="rId157" Type="http://schemas.openxmlformats.org/officeDocument/2006/relationships/hyperlink" Target="https://youtu.be/9nP4C3fVDLQ" TargetMode="External"/><Relationship Id="rId178" Type="http://schemas.openxmlformats.org/officeDocument/2006/relationships/hyperlink" Target="https://youtu.be/wTon9gGqdYo" TargetMode="External"/><Relationship Id="rId301" Type="http://schemas.openxmlformats.org/officeDocument/2006/relationships/hyperlink" Target="https://youtu.be/fCuGJB1f8gQ" TargetMode="External"/><Relationship Id="rId322" Type="http://schemas.openxmlformats.org/officeDocument/2006/relationships/hyperlink" Target="mailto:info@cambridgeinternational.org" TargetMode="External"/><Relationship Id="rId61" Type="http://schemas.openxmlformats.org/officeDocument/2006/relationships/hyperlink" Target="https://www.studysmarter.co.uk/explanations/social-studies/research-methods-in-sociology/" TargetMode="External"/><Relationship Id="rId82" Type="http://schemas.openxmlformats.org/officeDocument/2006/relationships/hyperlink" Target="https://www.tutor2u.net/sociology/reference/teaching-activity-the-only-way-is-ethics" TargetMode="External"/><Relationship Id="rId199" Type="http://schemas.openxmlformats.org/officeDocument/2006/relationships/hyperlink" Target="https://youtu.be/A9opnPl9Bqg" TargetMode="External"/><Relationship Id="rId203" Type="http://schemas.openxmlformats.org/officeDocument/2006/relationships/hyperlink" Target="https://www.studysmarter.co.uk/explanations/social-studies/families-and-households/functionalist-perspectives-on-the-family/" TargetMode="External"/><Relationship Id="rId19" Type="http://schemas.openxmlformats.org/officeDocument/2006/relationships/footer" Target="footer3.xml"/><Relationship Id="rId224" Type="http://schemas.openxmlformats.org/officeDocument/2006/relationships/hyperlink" Target="https://youtu.be/NuLhmDE9Exo" TargetMode="External"/><Relationship Id="rId245" Type="http://schemas.openxmlformats.org/officeDocument/2006/relationships/hyperlink" Target="https://www.youtube.com/watch?v=2EVuAuMOpWE" TargetMode="External"/><Relationship Id="rId266" Type="http://schemas.openxmlformats.org/officeDocument/2006/relationships/hyperlink" Target="https://youtu.be/e7OVV5VWpBs" TargetMode="External"/><Relationship Id="rId287" Type="http://schemas.openxmlformats.org/officeDocument/2006/relationships/hyperlink" Target="https://youtu.be/5X6QY9ukYEc"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7VPTP7ZE6X33-363670939-1769</_dlc_DocId>
    <_dlc_DocIdUrl xmlns="9ad1216b-cdc1-40e2-a0c2-94597fd44697">
      <Url>https://cambridgeorg.sharepoint.com/sites/cie/education/pd/Curriculum_Support/_layouts/15/DocIdRedir.aspx?ID=7VPTP7ZE6X33-363670939-1769</Url>
      <Description>7VPTP7ZE6X33-363670939-1769</Description>
    </_dlc_DocIdUrl>
    <SharedWithUsers xmlns="9ad1216b-cdc1-40e2-a0c2-94597fd44697">
      <UserInfo>
        <DisplayName>Sally Ellis</DisplayName>
        <AccountId>688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BB9E85-AC8D-4D2E-BB27-E8989538837F}"/>
</file>

<file path=customXml/itemProps2.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3.xml><?xml version="1.0" encoding="utf-8"?>
<ds:datastoreItem xmlns:ds="http://schemas.openxmlformats.org/officeDocument/2006/customXml" ds:itemID="{E53A59C1-4F06-4C6D-A8D6-ED741579A6A9}">
  <ds:schemaRefs>
    <ds:schemaRef ds:uri="http://schemas.microsoft.com/office/2006/metadata/properties"/>
    <ds:schemaRef ds:uri="http://schemas.microsoft.com/office/infopath/2007/PartnerControls"/>
    <ds:schemaRef ds:uri="9ad1216b-cdc1-40e2-a0c2-94597fd44697"/>
  </ds:schemaRefs>
</ds:datastoreItem>
</file>

<file path=customXml/itemProps4.xml><?xml version="1.0" encoding="utf-8"?>
<ds:datastoreItem xmlns:ds="http://schemas.openxmlformats.org/officeDocument/2006/customXml" ds:itemID="{603D512B-C79D-4609-9CFA-918873836D18}">
  <ds:schemaRefs>
    <ds:schemaRef ds:uri="http://schemas.openxmlformats.org/officeDocument/2006/bibliography"/>
  </ds:schemaRefs>
</ds:datastoreItem>
</file>

<file path=customXml/itemProps5.xml><?xml version="1.0" encoding="utf-8"?>
<ds:datastoreItem xmlns:ds="http://schemas.openxmlformats.org/officeDocument/2006/customXml" ds:itemID="{355FF64D-C1EC-4785-88D6-9009C328CE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27447</Words>
  <Characters>156448</Characters>
  <Application>Microsoft Office Word</Application>
  <DocSecurity>0</DocSecurity>
  <Lines>1303</Lines>
  <Paragraphs>367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183528</CharactersWithSpaces>
  <SharedDoc>false</SharedDoc>
  <HLinks>
    <vt:vector size="1824" baseType="variant">
      <vt:variant>
        <vt:i4>3801136</vt:i4>
      </vt:variant>
      <vt:variant>
        <vt:i4>948</vt:i4>
      </vt:variant>
      <vt:variant>
        <vt:i4>0</vt:i4>
      </vt:variant>
      <vt:variant>
        <vt:i4>5</vt:i4>
      </vt:variant>
      <vt:variant>
        <vt:lpwstr>http://www.cambridgeinternational.org/</vt:lpwstr>
      </vt:variant>
      <vt:variant>
        <vt:lpwstr/>
      </vt:variant>
      <vt:variant>
        <vt:i4>5046389</vt:i4>
      </vt:variant>
      <vt:variant>
        <vt:i4>945</vt:i4>
      </vt:variant>
      <vt:variant>
        <vt:i4>0</vt:i4>
      </vt:variant>
      <vt:variant>
        <vt:i4>5</vt:i4>
      </vt:variant>
      <vt:variant>
        <vt:lpwstr>mailto:info@cambridgeinternational.org</vt:lpwstr>
      </vt:variant>
      <vt:variant>
        <vt:lpwstr/>
      </vt:variant>
      <vt:variant>
        <vt:i4>7733280</vt:i4>
      </vt:variant>
      <vt:variant>
        <vt:i4>942</vt:i4>
      </vt:variant>
      <vt:variant>
        <vt:i4>0</vt:i4>
      </vt:variant>
      <vt:variant>
        <vt:i4>5</vt:i4>
      </vt:variant>
      <vt:variant>
        <vt:lpwstr>https://www.historyonthenet.com/the-titanic</vt:lpwstr>
      </vt:variant>
      <vt:variant>
        <vt:lpwstr/>
      </vt:variant>
      <vt:variant>
        <vt:i4>852040</vt:i4>
      </vt:variant>
      <vt:variant>
        <vt:i4>939</vt:i4>
      </vt:variant>
      <vt:variant>
        <vt:i4>0</vt:i4>
      </vt:variant>
      <vt:variant>
        <vt:i4>5</vt:i4>
      </vt:variant>
      <vt:variant>
        <vt:lpwstr>http://www.tes.co.uk/teaching-resource/Interactive-Blockbuster-Game-Template-PPT-3003535/</vt:lpwstr>
      </vt:variant>
      <vt:variant>
        <vt:lpwstr/>
      </vt:variant>
      <vt:variant>
        <vt:i4>4259845</vt:i4>
      </vt:variant>
      <vt:variant>
        <vt:i4>936</vt:i4>
      </vt:variant>
      <vt:variant>
        <vt:i4>0</vt:i4>
      </vt:variant>
      <vt:variant>
        <vt:i4>5</vt:i4>
      </vt:variant>
      <vt:variant>
        <vt:lpwstr>http://en.wikipedia.org/wiki/Life_chances</vt:lpwstr>
      </vt:variant>
      <vt:variant>
        <vt:lpwstr>_blank</vt:lpwstr>
      </vt:variant>
      <vt:variant>
        <vt:i4>4194426</vt:i4>
      </vt:variant>
      <vt:variant>
        <vt:i4>933</vt:i4>
      </vt:variant>
      <vt:variant>
        <vt:i4>0</vt:i4>
      </vt:variant>
      <vt:variant>
        <vt:i4>5</vt:i4>
      </vt:variant>
      <vt:variant>
        <vt:lpwstr>http://www.youtube.com/watch?v=8Ae-5LS3nSY</vt:lpwstr>
      </vt:variant>
      <vt:variant>
        <vt:lpwstr>_blank</vt:lpwstr>
      </vt:variant>
      <vt:variant>
        <vt:i4>5046364</vt:i4>
      </vt:variant>
      <vt:variant>
        <vt:i4>930</vt:i4>
      </vt:variant>
      <vt:variant>
        <vt:i4>0</vt:i4>
      </vt:variant>
      <vt:variant>
        <vt:i4>5</vt:i4>
      </vt:variant>
      <vt:variant>
        <vt:lpwstr>http://www.cambridgeinternational.org/support</vt:lpwstr>
      </vt:variant>
      <vt:variant>
        <vt:lpwstr/>
      </vt:variant>
      <vt:variant>
        <vt:i4>1245195</vt:i4>
      </vt:variant>
      <vt:variant>
        <vt:i4>927</vt:i4>
      </vt:variant>
      <vt:variant>
        <vt:i4>0</vt:i4>
      </vt:variant>
      <vt:variant>
        <vt:i4>5</vt:i4>
      </vt:variant>
      <vt:variant>
        <vt:lpwstr>https://youtu.be/8ZdyMfsrghw</vt:lpwstr>
      </vt:variant>
      <vt:variant>
        <vt:lpwstr/>
      </vt:variant>
      <vt:variant>
        <vt:i4>720930</vt:i4>
      </vt:variant>
      <vt:variant>
        <vt:i4>924</vt:i4>
      </vt:variant>
      <vt:variant>
        <vt:i4>0</vt:i4>
      </vt:variant>
      <vt:variant>
        <vt:i4>5</vt:i4>
      </vt:variant>
      <vt:variant>
        <vt:lpwstr>https://youtu.be/dTJ_9rwISfY</vt:lpwstr>
      </vt:variant>
      <vt:variant>
        <vt:lpwstr/>
      </vt:variant>
      <vt:variant>
        <vt:i4>7667747</vt:i4>
      </vt:variant>
      <vt:variant>
        <vt:i4>921</vt:i4>
      </vt:variant>
      <vt:variant>
        <vt:i4>0</vt:i4>
      </vt:variant>
      <vt:variant>
        <vt:i4>5</vt:i4>
      </vt:variant>
      <vt:variant>
        <vt:lpwstr>http://www.youtube.com/watch?v=9P48YT61zII</vt:lpwstr>
      </vt:variant>
      <vt:variant>
        <vt:lpwstr/>
      </vt:variant>
      <vt:variant>
        <vt:i4>3014694</vt:i4>
      </vt:variant>
      <vt:variant>
        <vt:i4>918</vt:i4>
      </vt:variant>
      <vt:variant>
        <vt:i4>0</vt:i4>
      </vt:variant>
      <vt:variant>
        <vt:i4>5</vt:i4>
      </vt:variant>
      <vt:variant>
        <vt:lpwstr>http://www.youtube.com/watch?v=SXvwDoJohnI</vt:lpwstr>
      </vt:variant>
      <vt:variant>
        <vt:lpwstr/>
      </vt:variant>
      <vt:variant>
        <vt:i4>5963790</vt:i4>
      </vt:variant>
      <vt:variant>
        <vt:i4>915</vt:i4>
      </vt:variant>
      <vt:variant>
        <vt:i4>0</vt:i4>
      </vt:variant>
      <vt:variant>
        <vt:i4>5</vt:i4>
      </vt:variant>
      <vt:variant>
        <vt:lpwstr>https://youtu.be/yokEBDIFhrk</vt:lpwstr>
      </vt:variant>
      <vt:variant>
        <vt:lpwstr/>
      </vt:variant>
      <vt:variant>
        <vt:i4>2818060</vt:i4>
      </vt:variant>
      <vt:variant>
        <vt:i4>912</vt:i4>
      </vt:variant>
      <vt:variant>
        <vt:i4>0</vt:i4>
      </vt:variant>
      <vt:variant>
        <vt:i4>5</vt:i4>
      </vt:variant>
      <vt:variant>
        <vt:lpwstr>http://www.youtube.com/watch?v=0NG_ZwqGKJ8</vt:lpwstr>
      </vt:variant>
      <vt:variant>
        <vt:lpwstr/>
      </vt:variant>
      <vt:variant>
        <vt:i4>7798909</vt:i4>
      </vt:variant>
      <vt:variant>
        <vt:i4>909</vt:i4>
      </vt:variant>
      <vt:variant>
        <vt:i4>0</vt:i4>
      </vt:variant>
      <vt:variant>
        <vt:i4>5</vt:i4>
      </vt:variant>
      <vt:variant>
        <vt:lpwstr>http://www.youtube.com/watch?v=Ixvey-BXgr0</vt:lpwstr>
      </vt:variant>
      <vt:variant>
        <vt:lpwstr/>
      </vt:variant>
      <vt:variant>
        <vt:i4>2621558</vt:i4>
      </vt:variant>
      <vt:variant>
        <vt:i4>906</vt:i4>
      </vt:variant>
      <vt:variant>
        <vt:i4>0</vt:i4>
      </vt:variant>
      <vt:variant>
        <vt:i4>5</vt:i4>
      </vt:variant>
      <vt:variant>
        <vt:lpwstr>https://www.studysmarter.co.uk/explanations/social-studies/crime-and-deviance/criminal-punishment/</vt:lpwstr>
      </vt:variant>
      <vt:variant>
        <vt:lpwstr/>
      </vt:variant>
      <vt:variant>
        <vt:i4>4653073</vt:i4>
      </vt:variant>
      <vt:variant>
        <vt:i4>903</vt:i4>
      </vt:variant>
      <vt:variant>
        <vt:i4>0</vt:i4>
      </vt:variant>
      <vt:variant>
        <vt:i4>5</vt:i4>
      </vt:variant>
      <vt:variant>
        <vt:lpwstr>https://www.thoughtco.com/resocialization-3026522</vt:lpwstr>
      </vt:variant>
      <vt:variant>
        <vt:lpwstr/>
      </vt:variant>
      <vt:variant>
        <vt:i4>8192061</vt:i4>
      </vt:variant>
      <vt:variant>
        <vt:i4>900</vt:i4>
      </vt:variant>
      <vt:variant>
        <vt:i4>0</vt:i4>
      </vt:variant>
      <vt:variant>
        <vt:i4>5</vt:i4>
      </vt:variant>
      <vt:variant>
        <vt:lpwstr>http://www.sociology.org.uk/cc_global_video1.htm</vt:lpwstr>
      </vt:variant>
      <vt:variant>
        <vt:lpwstr/>
      </vt:variant>
      <vt:variant>
        <vt:i4>393309</vt:i4>
      </vt:variant>
      <vt:variant>
        <vt:i4>897</vt:i4>
      </vt:variant>
      <vt:variant>
        <vt:i4>0</vt:i4>
      </vt:variant>
      <vt:variant>
        <vt:i4>5</vt:i4>
      </vt:variant>
      <vt:variant>
        <vt:lpwstr>https://youtu.be/0rE5RJtAsEg</vt:lpwstr>
      </vt:variant>
      <vt:variant>
        <vt:lpwstr/>
      </vt:variant>
      <vt:variant>
        <vt:i4>5177380</vt:i4>
      </vt:variant>
      <vt:variant>
        <vt:i4>894</vt:i4>
      </vt:variant>
      <vt:variant>
        <vt:i4>0</vt:i4>
      </vt:variant>
      <vt:variant>
        <vt:i4>5</vt:i4>
      </vt:variant>
      <vt:variant>
        <vt:lpwstr>https://youtu.be/QoQbISaQm_k</vt:lpwstr>
      </vt:variant>
      <vt:variant>
        <vt:lpwstr/>
      </vt:variant>
      <vt:variant>
        <vt:i4>4194323</vt:i4>
      </vt:variant>
      <vt:variant>
        <vt:i4>891</vt:i4>
      </vt:variant>
      <vt:variant>
        <vt:i4>0</vt:i4>
      </vt:variant>
      <vt:variant>
        <vt:i4>5</vt:i4>
      </vt:variant>
      <vt:variant>
        <vt:lpwstr>https://youtu.be/fCuGJB1f8gQ</vt:lpwstr>
      </vt:variant>
      <vt:variant>
        <vt:lpwstr/>
      </vt:variant>
      <vt:variant>
        <vt:i4>1376265</vt:i4>
      </vt:variant>
      <vt:variant>
        <vt:i4>888</vt:i4>
      </vt:variant>
      <vt:variant>
        <vt:i4>0</vt:i4>
      </vt:variant>
      <vt:variant>
        <vt:i4>5</vt:i4>
      </vt:variant>
      <vt:variant>
        <vt:lpwstr>https://youtu.be/5iEyJBywVXA</vt:lpwstr>
      </vt:variant>
      <vt:variant>
        <vt:lpwstr/>
      </vt:variant>
      <vt:variant>
        <vt:i4>7209078</vt:i4>
      </vt:variant>
      <vt:variant>
        <vt:i4>885</vt:i4>
      </vt:variant>
      <vt:variant>
        <vt:i4>0</vt:i4>
      </vt:variant>
      <vt:variant>
        <vt:i4>5</vt:i4>
      </vt:variant>
      <vt:variant>
        <vt:lpwstr>https://www.studysmarter.co.uk/explanations/social-studies/crime-and-deviance/interactionism-crime/</vt:lpwstr>
      </vt:variant>
      <vt:variant>
        <vt:lpwstr/>
      </vt:variant>
      <vt:variant>
        <vt:i4>6029340</vt:i4>
      </vt:variant>
      <vt:variant>
        <vt:i4>882</vt:i4>
      </vt:variant>
      <vt:variant>
        <vt:i4>0</vt:i4>
      </vt:variant>
      <vt:variant>
        <vt:i4>5</vt:i4>
      </vt:variant>
      <vt:variant>
        <vt:lpwstr>https://www.studysmarter.co.uk/explanations/social-studies/crime-and-deviance/marxist-theories-of-crime/</vt:lpwstr>
      </vt:variant>
      <vt:variant>
        <vt:lpwstr/>
      </vt:variant>
      <vt:variant>
        <vt:i4>3670129</vt:i4>
      </vt:variant>
      <vt:variant>
        <vt:i4>879</vt:i4>
      </vt:variant>
      <vt:variant>
        <vt:i4>0</vt:i4>
      </vt:variant>
      <vt:variant>
        <vt:i4>5</vt:i4>
      </vt:variant>
      <vt:variant>
        <vt:lpwstr>https://www.studysmarter.co.uk/explanations/social-studies/crime-and-deviance/functionalist-theories-of-crime/</vt:lpwstr>
      </vt:variant>
      <vt:variant>
        <vt:lpwstr/>
      </vt:variant>
      <vt:variant>
        <vt:i4>4849757</vt:i4>
      </vt:variant>
      <vt:variant>
        <vt:i4>876</vt:i4>
      </vt:variant>
      <vt:variant>
        <vt:i4>0</vt:i4>
      </vt:variant>
      <vt:variant>
        <vt:i4>5</vt:i4>
      </vt:variant>
      <vt:variant>
        <vt:lpwstr>https://youtu.be/3ujf8Id6aEo</vt:lpwstr>
      </vt:variant>
      <vt:variant>
        <vt:lpwstr/>
      </vt:variant>
      <vt:variant>
        <vt:i4>6029385</vt:i4>
      </vt:variant>
      <vt:variant>
        <vt:i4>873</vt:i4>
      </vt:variant>
      <vt:variant>
        <vt:i4>0</vt:i4>
      </vt:variant>
      <vt:variant>
        <vt:i4>5</vt:i4>
      </vt:variant>
      <vt:variant>
        <vt:lpwstr>https://youtu.be/HYXiRtfMz4c</vt:lpwstr>
      </vt:variant>
      <vt:variant>
        <vt:lpwstr/>
      </vt:variant>
      <vt:variant>
        <vt:i4>1900617</vt:i4>
      </vt:variant>
      <vt:variant>
        <vt:i4>867</vt:i4>
      </vt:variant>
      <vt:variant>
        <vt:i4>0</vt:i4>
      </vt:variant>
      <vt:variant>
        <vt:i4>5</vt:i4>
      </vt:variant>
      <vt:variant>
        <vt:lpwstr>https://www.tandfonline.com/doi/full/10.1080/09627251.2014.902209</vt:lpwstr>
      </vt:variant>
      <vt:variant>
        <vt:lpwstr/>
      </vt:variant>
      <vt:variant>
        <vt:i4>1703937</vt:i4>
      </vt:variant>
      <vt:variant>
        <vt:i4>864</vt:i4>
      </vt:variant>
      <vt:variant>
        <vt:i4>0</vt:i4>
      </vt:variant>
      <vt:variant>
        <vt:i4>5</vt:i4>
      </vt:variant>
      <vt:variant>
        <vt:lpwstr>https://youtu.be/rHncsy4riUI</vt:lpwstr>
      </vt:variant>
      <vt:variant>
        <vt:lpwstr/>
      </vt:variant>
      <vt:variant>
        <vt:i4>327694</vt:i4>
      </vt:variant>
      <vt:variant>
        <vt:i4>861</vt:i4>
      </vt:variant>
      <vt:variant>
        <vt:i4>0</vt:i4>
      </vt:variant>
      <vt:variant>
        <vt:i4>5</vt:i4>
      </vt:variant>
      <vt:variant>
        <vt:lpwstr>https://www.studysmarter.co.uk/explanations/social-studies/crime-and-deviance/social-class-and-crime/</vt:lpwstr>
      </vt:variant>
      <vt:variant>
        <vt:lpwstr/>
      </vt:variant>
      <vt:variant>
        <vt:i4>5111833</vt:i4>
      </vt:variant>
      <vt:variant>
        <vt:i4>858</vt:i4>
      </vt:variant>
      <vt:variant>
        <vt:i4>0</vt:i4>
      </vt:variant>
      <vt:variant>
        <vt:i4>5</vt:i4>
      </vt:variant>
      <vt:variant>
        <vt:lpwstr>https://youtu.be/LkiwMjxXHcw</vt:lpwstr>
      </vt:variant>
      <vt:variant>
        <vt:lpwstr/>
      </vt:variant>
      <vt:variant>
        <vt:i4>5242910</vt:i4>
      </vt:variant>
      <vt:variant>
        <vt:i4>855</vt:i4>
      </vt:variant>
      <vt:variant>
        <vt:i4>0</vt:i4>
      </vt:variant>
      <vt:variant>
        <vt:i4>5</vt:i4>
      </vt:variant>
      <vt:variant>
        <vt:lpwstr>https://youtu.be/B4HFswP7AXY</vt:lpwstr>
      </vt:variant>
      <vt:variant>
        <vt:lpwstr/>
      </vt:variant>
      <vt:variant>
        <vt:i4>7143457</vt:i4>
      </vt:variant>
      <vt:variant>
        <vt:i4>852</vt:i4>
      </vt:variant>
      <vt:variant>
        <vt:i4>0</vt:i4>
      </vt:variant>
      <vt:variant>
        <vt:i4>5</vt:i4>
      </vt:variant>
      <vt:variant>
        <vt:lpwstr>https://www.studysmarter.co.uk/explanations/social-studies/crime-and-deviance/gender-and-crime/</vt:lpwstr>
      </vt:variant>
      <vt:variant>
        <vt:lpwstr/>
      </vt:variant>
      <vt:variant>
        <vt:i4>851995</vt:i4>
      </vt:variant>
      <vt:variant>
        <vt:i4>849</vt:i4>
      </vt:variant>
      <vt:variant>
        <vt:i4>0</vt:i4>
      </vt:variant>
      <vt:variant>
        <vt:i4>5</vt:i4>
      </vt:variant>
      <vt:variant>
        <vt:lpwstr>https://youtu.be/YD3h5VjWaB8</vt:lpwstr>
      </vt:variant>
      <vt:variant>
        <vt:lpwstr/>
      </vt:variant>
      <vt:variant>
        <vt:i4>5505098</vt:i4>
      </vt:variant>
      <vt:variant>
        <vt:i4>846</vt:i4>
      </vt:variant>
      <vt:variant>
        <vt:i4>0</vt:i4>
      </vt:variant>
      <vt:variant>
        <vt:i4>5</vt:i4>
      </vt:variant>
      <vt:variant>
        <vt:lpwstr>https://youtu.be/5X6QY9ukYEc</vt:lpwstr>
      </vt:variant>
      <vt:variant>
        <vt:lpwstr/>
      </vt:variant>
      <vt:variant>
        <vt:i4>2555938</vt:i4>
      </vt:variant>
      <vt:variant>
        <vt:i4>843</vt:i4>
      </vt:variant>
      <vt:variant>
        <vt:i4>0</vt:i4>
      </vt:variant>
      <vt:variant>
        <vt:i4>5</vt:i4>
      </vt:variant>
      <vt:variant>
        <vt:lpwstr>https://www.studysmarter.co.uk/explanations/social-studies/crime-and-deviance/ethnicity-and-crime/</vt:lpwstr>
      </vt:variant>
      <vt:variant>
        <vt:lpwstr/>
      </vt:variant>
      <vt:variant>
        <vt:i4>5308423</vt:i4>
      </vt:variant>
      <vt:variant>
        <vt:i4>840</vt:i4>
      </vt:variant>
      <vt:variant>
        <vt:i4>0</vt:i4>
      </vt:variant>
      <vt:variant>
        <vt:i4>5</vt:i4>
      </vt:variant>
      <vt:variant>
        <vt:lpwstr>https://youtu.be/2GbPUB1VePA</vt:lpwstr>
      </vt:variant>
      <vt:variant>
        <vt:lpwstr/>
      </vt:variant>
      <vt:variant>
        <vt:i4>1310747</vt:i4>
      </vt:variant>
      <vt:variant>
        <vt:i4>837</vt:i4>
      </vt:variant>
      <vt:variant>
        <vt:i4>0</vt:i4>
      </vt:variant>
      <vt:variant>
        <vt:i4>5</vt:i4>
      </vt:variant>
      <vt:variant>
        <vt:lpwstr>https://youtu.be/mpy1Pad54ZA</vt:lpwstr>
      </vt:variant>
      <vt:variant>
        <vt:lpwstr/>
      </vt:variant>
      <vt:variant>
        <vt:i4>6160414</vt:i4>
      </vt:variant>
      <vt:variant>
        <vt:i4>834</vt:i4>
      </vt:variant>
      <vt:variant>
        <vt:i4>0</vt:i4>
      </vt:variant>
      <vt:variant>
        <vt:i4>5</vt:i4>
      </vt:variant>
      <vt:variant>
        <vt:lpwstr>https://youtu.be/An6HQPflOp0</vt:lpwstr>
      </vt:variant>
      <vt:variant>
        <vt:lpwstr/>
      </vt:variant>
      <vt:variant>
        <vt:i4>1376264</vt:i4>
      </vt:variant>
      <vt:variant>
        <vt:i4>831</vt:i4>
      </vt:variant>
      <vt:variant>
        <vt:i4>0</vt:i4>
      </vt:variant>
      <vt:variant>
        <vt:i4>5</vt:i4>
      </vt:variant>
      <vt:variant>
        <vt:lpwstr>https://www.sociologystuff.com/download/f7c7472b-b894-11e7-9937-5d93b9f72b86/</vt:lpwstr>
      </vt:variant>
      <vt:variant>
        <vt:lpwstr/>
      </vt:variant>
      <vt:variant>
        <vt:i4>2621554</vt:i4>
      </vt:variant>
      <vt:variant>
        <vt:i4>828</vt:i4>
      </vt:variant>
      <vt:variant>
        <vt:i4>0</vt:i4>
      </vt:variant>
      <vt:variant>
        <vt:i4>5</vt:i4>
      </vt:variant>
      <vt:variant>
        <vt:lpwstr>http://en.wikipedia.org/wiki/List_of_subcultures</vt:lpwstr>
      </vt:variant>
      <vt:variant>
        <vt:lpwstr/>
      </vt:variant>
      <vt:variant>
        <vt:i4>1703958</vt:i4>
      </vt:variant>
      <vt:variant>
        <vt:i4>825</vt:i4>
      </vt:variant>
      <vt:variant>
        <vt:i4>0</vt:i4>
      </vt:variant>
      <vt:variant>
        <vt:i4>5</vt:i4>
      </vt:variant>
      <vt:variant>
        <vt:lpwstr>https://www.studysmarter.co.uk/explanations/social-studies/crime-and-deviance/contemporary-crime/</vt:lpwstr>
      </vt:variant>
      <vt:variant>
        <vt:lpwstr/>
      </vt:variant>
      <vt:variant>
        <vt:i4>2490427</vt:i4>
      </vt:variant>
      <vt:variant>
        <vt:i4>822</vt:i4>
      </vt:variant>
      <vt:variant>
        <vt:i4>0</vt:i4>
      </vt:variant>
      <vt:variant>
        <vt:i4>5</vt:i4>
      </vt:variant>
      <vt:variant>
        <vt:lpwstr>https://www.studysmarter.co.uk/explanations/social-studies/crime-and-deviance/social-distribution-of-crime/</vt:lpwstr>
      </vt:variant>
      <vt:variant>
        <vt:lpwstr/>
      </vt:variant>
      <vt:variant>
        <vt:i4>4390991</vt:i4>
      </vt:variant>
      <vt:variant>
        <vt:i4>819</vt:i4>
      </vt:variant>
      <vt:variant>
        <vt:i4>0</vt:i4>
      </vt:variant>
      <vt:variant>
        <vt:i4>5</vt:i4>
      </vt:variant>
      <vt:variant>
        <vt:lpwstr>https://www.studysmarter.co.uk/explanations/social-studies/crime-and-deviance/victimisation/</vt:lpwstr>
      </vt:variant>
      <vt:variant>
        <vt:lpwstr/>
      </vt:variant>
      <vt:variant>
        <vt:i4>4391005</vt:i4>
      </vt:variant>
      <vt:variant>
        <vt:i4>816</vt:i4>
      </vt:variant>
      <vt:variant>
        <vt:i4>0</vt:i4>
      </vt:variant>
      <vt:variant>
        <vt:i4>5</vt:i4>
      </vt:variant>
      <vt:variant>
        <vt:lpwstr>http://www.statistics.gov.uk/</vt:lpwstr>
      </vt:variant>
      <vt:variant>
        <vt:lpwstr/>
      </vt:variant>
      <vt:variant>
        <vt:i4>3866677</vt:i4>
      </vt:variant>
      <vt:variant>
        <vt:i4>810</vt:i4>
      </vt:variant>
      <vt:variant>
        <vt:i4>0</vt:i4>
      </vt:variant>
      <vt:variant>
        <vt:i4>5</vt:i4>
      </vt:variant>
      <vt:variant>
        <vt:lpwstr>https://www.studysmarter.co.uk/explanations/social-studies/crime-and-deviance/police-crime-statistics/</vt:lpwstr>
      </vt:variant>
      <vt:variant>
        <vt:lpwstr/>
      </vt:variant>
      <vt:variant>
        <vt:i4>196671</vt:i4>
      </vt:variant>
      <vt:variant>
        <vt:i4>807</vt:i4>
      </vt:variant>
      <vt:variant>
        <vt:i4>0</vt:i4>
      </vt:variant>
      <vt:variant>
        <vt:i4>5</vt:i4>
      </vt:variant>
      <vt:variant>
        <vt:lpwstr>https://youtu.be/jzdTiM5wS_c</vt:lpwstr>
      </vt:variant>
      <vt:variant>
        <vt:lpwstr/>
      </vt:variant>
      <vt:variant>
        <vt:i4>1835029</vt:i4>
      </vt:variant>
      <vt:variant>
        <vt:i4>804</vt:i4>
      </vt:variant>
      <vt:variant>
        <vt:i4>0</vt:i4>
      </vt:variant>
      <vt:variant>
        <vt:i4>5</vt:i4>
      </vt:variant>
      <vt:variant>
        <vt:lpwstr>http://www.europol.europa.eu/</vt:lpwstr>
      </vt:variant>
      <vt:variant>
        <vt:lpwstr/>
      </vt:variant>
      <vt:variant>
        <vt:i4>4456538</vt:i4>
      </vt:variant>
      <vt:variant>
        <vt:i4>801</vt:i4>
      </vt:variant>
      <vt:variant>
        <vt:i4>0</vt:i4>
      </vt:variant>
      <vt:variant>
        <vt:i4>5</vt:i4>
      </vt:variant>
      <vt:variant>
        <vt:lpwstr>http://www.interpol.int/</vt:lpwstr>
      </vt:variant>
      <vt:variant>
        <vt:lpwstr/>
      </vt:variant>
      <vt:variant>
        <vt:i4>917601</vt:i4>
      </vt:variant>
      <vt:variant>
        <vt:i4>798</vt:i4>
      </vt:variant>
      <vt:variant>
        <vt:i4>0</vt:i4>
      </vt:variant>
      <vt:variant>
        <vt:i4>5</vt:i4>
      </vt:variant>
      <vt:variant>
        <vt:lpwstr>https://youtu.be/9_dm81-cBUE</vt:lpwstr>
      </vt:variant>
      <vt:variant>
        <vt:lpwstr/>
      </vt:variant>
      <vt:variant>
        <vt:i4>7667773</vt:i4>
      </vt:variant>
      <vt:variant>
        <vt:i4>795</vt:i4>
      </vt:variant>
      <vt:variant>
        <vt:i4>0</vt:i4>
      </vt:variant>
      <vt:variant>
        <vt:i4>5</vt:i4>
      </vt:variant>
      <vt:variant>
        <vt:lpwstr>http://www.sociology.org.uk/cc_global_video9.htm</vt:lpwstr>
      </vt:variant>
      <vt:variant>
        <vt:lpwstr/>
      </vt:variant>
      <vt:variant>
        <vt:i4>4194382</vt:i4>
      </vt:variant>
      <vt:variant>
        <vt:i4>792</vt:i4>
      </vt:variant>
      <vt:variant>
        <vt:i4>0</vt:i4>
      </vt:variant>
      <vt:variant>
        <vt:i4>5</vt:i4>
      </vt:variant>
      <vt:variant>
        <vt:lpwstr>https://youtu.be/n8HjWn63R54</vt:lpwstr>
      </vt:variant>
      <vt:variant>
        <vt:lpwstr/>
      </vt:variant>
      <vt:variant>
        <vt:i4>524295</vt:i4>
      </vt:variant>
      <vt:variant>
        <vt:i4>789</vt:i4>
      </vt:variant>
      <vt:variant>
        <vt:i4>0</vt:i4>
      </vt:variant>
      <vt:variant>
        <vt:i4>5</vt:i4>
      </vt:variant>
      <vt:variant>
        <vt:lpwstr>https://youtu.be/FSOMeDdD0MQ</vt:lpwstr>
      </vt:variant>
      <vt:variant>
        <vt:lpwstr/>
      </vt:variant>
      <vt:variant>
        <vt:i4>8257597</vt:i4>
      </vt:variant>
      <vt:variant>
        <vt:i4>786</vt:i4>
      </vt:variant>
      <vt:variant>
        <vt:i4>0</vt:i4>
      </vt:variant>
      <vt:variant>
        <vt:i4>5</vt:i4>
      </vt:variant>
      <vt:variant>
        <vt:lpwstr>http://www.sociology.org.uk/cc_global_video2.htm</vt:lpwstr>
      </vt:variant>
      <vt:variant>
        <vt:lpwstr/>
      </vt:variant>
      <vt:variant>
        <vt:i4>7602237</vt:i4>
      </vt:variant>
      <vt:variant>
        <vt:i4>783</vt:i4>
      </vt:variant>
      <vt:variant>
        <vt:i4>0</vt:i4>
      </vt:variant>
      <vt:variant>
        <vt:i4>5</vt:i4>
      </vt:variant>
      <vt:variant>
        <vt:lpwstr>http://www.sociology.org.uk/cc_global_video8.htm</vt:lpwstr>
      </vt:variant>
      <vt:variant>
        <vt:lpwstr/>
      </vt:variant>
      <vt:variant>
        <vt:i4>4718613</vt:i4>
      </vt:variant>
      <vt:variant>
        <vt:i4>780</vt:i4>
      </vt:variant>
      <vt:variant>
        <vt:i4>0</vt:i4>
      </vt:variant>
      <vt:variant>
        <vt:i4>5</vt:i4>
      </vt:variant>
      <vt:variant>
        <vt:lpwstr>https://youtu.be/e7OVV5VWpBs</vt:lpwstr>
      </vt:variant>
      <vt:variant>
        <vt:lpwstr/>
      </vt:variant>
      <vt:variant>
        <vt:i4>5767248</vt:i4>
      </vt:variant>
      <vt:variant>
        <vt:i4>777</vt:i4>
      </vt:variant>
      <vt:variant>
        <vt:i4>0</vt:i4>
      </vt:variant>
      <vt:variant>
        <vt:i4>5</vt:i4>
      </vt:variant>
      <vt:variant>
        <vt:lpwstr>https://www.studysmarter.us/explanations/social-studies/crime-and-deviance/green-crimes/</vt:lpwstr>
      </vt:variant>
      <vt:variant>
        <vt:lpwstr/>
      </vt:variant>
      <vt:variant>
        <vt:i4>5767258</vt:i4>
      </vt:variant>
      <vt:variant>
        <vt:i4>774</vt:i4>
      </vt:variant>
      <vt:variant>
        <vt:i4>0</vt:i4>
      </vt:variant>
      <vt:variant>
        <vt:i4>5</vt:i4>
      </vt:variant>
      <vt:variant>
        <vt:lpwstr>https://www.studysmarter.co.uk/explanations/social-studies/crime-and-deviance/crime-and-society/</vt:lpwstr>
      </vt:variant>
      <vt:variant>
        <vt:lpwstr/>
      </vt:variant>
      <vt:variant>
        <vt:i4>5308432</vt:i4>
      </vt:variant>
      <vt:variant>
        <vt:i4>771</vt:i4>
      </vt:variant>
      <vt:variant>
        <vt:i4>0</vt:i4>
      </vt:variant>
      <vt:variant>
        <vt:i4>5</vt:i4>
      </vt:variant>
      <vt:variant>
        <vt:lpwstr>https://youtu.be/o65lY4eY5sc</vt:lpwstr>
      </vt:variant>
      <vt:variant>
        <vt:lpwstr/>
      </vt:variant>
      <vt:variant>
        <vt:i4>2031646</vt:i4>
      </vt:variant>
      <vt:variant>
        <vt:i4>768</vt:i4>
      </vt:variant>
      <vt:variant>
        <vt:i4>0</vt:i4>
      </vt:variant>
      <vt:variant>
        <vt:i4>5</vt:i4>
      </vt:variant>
      <vt:variant>
        <vt:lpwstr>https://youtu.be/TL0bHfyoHMc</vt:lpwstr>
      </vt:variant>
      <vt:variant>
        <vt:lpwstr/>
      </vt:variant>
      <vt:variant>
        <vt:i4>458774</vt:i4>
      </vt:variant>
      <vt:variant>
        <vt:i4>765</vt:i4>
      </vt:variant>
      <vt:variant>
        <vt:i4>0</vt:i4>
      </vt:variant>
      <vt:variant>
        <vt:i4>5</vt:i4>
      </vt:variant>
      <vt:variant>
        <vt:lpwstr>https://youtu.be/E77mAeRpB-E</vt:lpwstr>
      </vt:variant>
      <vt:variant>
        <vt:lpwstr/>
      </vt:variant>
      <vt:variant>
        <vt:i4>7602217</vt:i4>
      </vt:variant>
      <vt:variant>
        <vt:i4>762</vt:i4>
      </vt:variant>
      <vt:variant>
        <vt:i4>0</vt:i4>
      </vt:variant>
      <vt:variant>
        <vt:i4>5</vt:i4>
      </vt:variant>
      <vt:variant>
        <vt:lpwstr>https://www.studysmarter.us/explanations/social-studies/crime-and-deviance/</vt:lpwstr>
      </vt:variant>
      <vt:variant>
        <vt:lpwstr/>
      </vt:variant>
      <vt:variant>
        <vt:i4>2752544</vt:i4>
      </vt:variant>
      <vt:variant>
        <vt:i4>759</vt:i4>
      </vt:variant>
      <vt:variant>
        <vt:i4>0</vt:i4>
      </vt:variant>
      <vt:variant>
        <vt:i4>5</vt:i4>
      </vt:variant>
      <vt:variant>
        <vt:lpwstr>https://chaseterraceacademy.co.uk/wp-content/uploads/2021/06/Y11-Crime-knowledge-organiser-SCA.pdf</vt:lpwstr>
      </vt:variant>
      <vt:variant>
        <vt:lpwstr/>
      </vt:variant>
      <vt:variant>
        <vt:i4>5046364</vt:i4>
      </vt:variant>
      <vt:variant>
        <vt:i4>756</vt:i4>
      </vt:variant>
      <vt:variant>
        <vt:i4>0</vt:i4>
      </vt:variant>
      <vt:variant>
        <vt:i4>5</vt:i4>
      </vt:variant>
      <vt:variant>
        <vt:lpwstr>http://www.cambridgeinternational.org/support</vt:lpwstr>
      </vt:variant>
      <vt:variant>
        <vt:lpwstr/>
      </vt:variant>
      <vt:variant>
        <vt:i4>5636117</vt:i4>
      </vt:variant>
      <vt:variant>
        <vt:i4>753</vt:i4>
      </vt:variant>
      <vt:variant>
        <vt:i4>0</vt:i4>
      </vt:variant>
      <vt:variant>
        <vt:i4>5</vt:i4>
      </vt:variant>
      <vt:variant>
        <vt:lpwstr>https://youtu.be/F8sCADS5wKg</vt:lpwstr>
      </vt:variant>
      <vt:variant>
        <vt:lpwstr/>
      </vt:variant>
      <vt:variant>
        <vt:i4>1179662</vt:i4>
      </vt:variant>
      <vt:variant>
        <vt:i4>750</vt:i4>
      </vt:variant>
      <vt:variant>
        <vt:i4>0</vt:i4>
      </vt:variant>
      <vt:variant>
        <vt:i4>5</vt:i4>
      </vt:variant>
      <vt:variant>
        <vt:lpwstr>https://youtu.be/UFRlJXKLmD8</vt:lpwstr>
      </vt:variant>
      <vt:variant>
        <vt:lpwstr/>
      </vt:variant>
      <vt:variant>
        <vt:i4>196714</vt:i4>
      </vt:variant>
      <vt:variant>
        <vt:i4>747</vt:i4>
      </vt:variant>
      <vt:variant>
        <vt:i4>0</vt:i4>
      </vt:variant>
      <vt:variant>
        <vt:i4>5</vt:i4>
      </vt:variant>
      <vt:variant>
        <vt:lpwstr>https://youtu.be/M_pIK7ghGw4</vt:lpwstr>
      </vt:variant>
      <vt:variant>
        <vt:lpwstr/>
      </vt:variant>
      <vt:variant>
        <vt:i4>4522061</vt:i4>
      </vt:variant>
      <vt:variant>
        <vt:i4>744</vt:i4>
      </vt:variant>
      <vt:variant>
        <vt:i4>0</vt:i4>
      </vt:variant>
      <vt:variant>
        <vt:i4>5</vt:i4>
      </vt:variant>
      <vt:variant>
        <vt:lpwstr>https://youtu.be/HsdFi8zMrYI</vt:lpwstr>
      </vt:variant>
      <vt:variant>
        <vt:lpwstr/>
      </vt:variant>
      <vt:variant>
        <vt:i4>655444</vt:i4>
      </vt:variant>
      <vt:variant>
        <vt:i4>741</vt:i4>
      </vt:variant>
      <vt:variant>
        <vt:i4>0</vt:i4>
      </vt:variant>
      <vt:variant>
        <vt:i4>5</vt:i4>
      </vt:variant>
      <vt:variant>
        <vt:lpwstr>https://youtu.be/NSeKhd--LQI</vt:lpwstr>
      </vt:variant>
      <vt:variant>
        <vt:lpwstr/>
      </vt:variant>
      <vt:variant>
        <vt:i4>3735652</vt:i4>
      </vt:variant>
      <vt:variant>
        <vt:i4>738</vt:i4>
      </vt:variant>
      <vt:variant>
        <vt:i4>0</vt:i4>
      </vt:variant>
      <vt:variant>
        <vt:i4>5</vt:i4>
      </vt:variant>
      <vt:variant>
        <vt:lpwstr>https://www.studysmarter.co.uk/explanations/social-studies/sociology-of-education/gender-and-education/</vt:lpwstr>
      </vt:variant>
      <vt:variant>
        <vt:lpwstr/>
      </vt:variant>
      <vt:variant>
        <vt:i4>655361</vt:i4>
      </vt:variant>
      <vt:variant>
        <vt:i4>735</vt:i4>
      </vt:variant>
      <vt:variant>
        <vt:i4>0</vt:i4>
      </vt:variant>
      <vt:variant>
        <vt:i4>5</vt:i4>
      </vt:variant>
      <vt:variant>
        <vt:lpwstr>http://www.tes.co.uk/</vt:lpwstr>
      </vt:variant>
      <vt:variant>
        <vt:lpwstr/>
      </vt:variant>
      <vt:variant>
        <vt:i4>4980802</vt:i4>
      </vt:variant>
      <vt:variant>
        <vt:i4>732</vt:i4>
      </vt:variant>
      <vt:variant>
        <vt:i4>0</vt:i4>
      </vt:variant>
      <vt:variant>
        <vt:i4>5</vt:i4>
      </vt:variant>
      <vt:variant>
        <vt:lpwstr>https://youtu.be/mxNRi5ApSyU</vt:lpwstr>
      </vt:variant>
      <vt:variant>
        <vt:lpwstr/>
      </vt:variant>
      <vt:variant>
        <vt:i4>6553651</vt:i4>
      </vt:variant>
      <vt:variant>
        <vt:i4>729</vt:i4>
      </vt:variant>
      <vt:variant>
        <vt:i4>0</vt:i4>
      </vt:variant>
      <vt:variant>
        <vt:i4>5</vt:i4>
      </vt:variant>
      <vt:variant>
        <vt:lpwstr>https://www.vox.com/identities/2018/4/5/17199810/school-discipline-race-racism-gao</vt:lpwstr>
      </vt:variant>
      <vt:variant>
        <vt:lpwstr/>
      </vt:variant>
      <vt:variant>
        <vt:i4>6553650</vt:i4>
      </vt:variant>
      <vt:variant>
        <vt:i4>726</vt:i4>
      </vt:variant>
      <vt:variant>
        <vt:i4>0</vt:i4>
      </vt:variant>
      <vt:variant>
        <vt:i4>5</vt:i4>
      </vt:variant>
      <vt:variant>
        <vt:lpwstr>http://www.youtube.com/watch?v=x-hshirfRi4&amp;feature=youtu.be</vt:lpwstr>
      </vt:variant>
      <vt:variant>
        <vt:lpwstr/>
      </vt:variant>
      <vt:variant>
        <vt:i4>5046277</vt:i4>
      </vt:variant>
      <vt:variant>
        <vt:i4>723</vt:i4>
      </vt:variant>
      <vt:variant>
        <vt:i4>0</vt:i4>
      </vt:variant>
      <vt:variant>
        <vt:i4>5</vt:i4>
      </vt:variant>
      <vt:variant>
        <vt:lpwstr>https://www.tutor2u.net/sociology/reference/education-labelling-and-social-class</vt:lpwstr>
      </vt:variant>
      <vt:variant>
        <vt:lpwstr/>
      </vt:variant>
      <vt:variant>
        <vt:i4>5111879</vt:i4>
      </vt:variant>
      <vt:variant>
        <vt:i4>720</vt:i4>
      </vt:variant>
      <vt:variant>
        <vt:i4>0</vt:i4>
      </vt:variant>
      <vt:variant>
        <vt:i4>5</vt:i4>
      </vt:variant>
      <vt:variant>
        <vt:lpwstr>https://youtu.be/kxnK-18uZDE</vt:lpwstr>
      </vt:variant>
      <vt:variant>
        <vt:lpwstr/>
      </vt:variant>
      <vt:variant>
        <vt:i4>2228343</vt:i4>
      </vt:variant>
      <vt:variant>
        <vt:i4>717</vt:i4>
      </vt:variant>
      <vt:variant>
        <vt:i4>0</vt:i4>
      </vt:variant>
      <vt:variant>
        <vt:i4>5</vt:i4>
      </vt:variant>
      <vt:variant>
        <vt:lpwstr>https://www.youtube.com/watch?v=2EVuAuMOpWE</vt:lpwstr>
      </vt:variant>
      <vt:variant>
        <vt:lpwstr/>
      </vt:variant>
      <vt:variant>
        <vt:i4>5308491</vt:i4>
      </vt:variant>
      <vt:variant>
        <vt:i4>714</vt:i4>
      </vt:variant>
      <vt:variant>
        <vt:i4>0</vt:i4>
      </vt:variant>
      <vt:variant>
        <vt:i4>5</vt:i4>
      </vt:variant>
      <vt:variant>
        <vt:lpwstr>https://www.studysmarter.co.uk/explanations/social-studies/sociology-of-education/social-class-and-education/</vt:lpwstr>
      </vt:variant>
      <vt:variant>
        <vt:lpwstr/>
      </vt:variant>
      <vt:variant>
        <vt:i4>655365</vt:i4>
      </vt:variant>
      <vt:variant>
        <vt:i4>711</vt:i4>
      </vt:variant>
      <vt:variant>
        <vt:i4>0</vt:i4>
      </vt:variant>
      <vt:variant>
        <vt:i4>5</vt:i4>
      </vt:variant>
      <vt:variant>
        <vt:lpwstr>https://www.studysmarter.co.uk/explanations/social-studies/education-with-methods-in-context/feminist-theory/</vt:lpwstr>
      </vt:variant>
      <vt:variant>
        <vt:lpwstr/>
      </vt:variant>
      <vt:variant>
        <vt:i4>5439574</vt:i4>
      </vt:variant>
      <vt:variant>
        <vt:i4>708</vt:i4>
      </vt:variant>
      <vt:variant>
        <vt:i4>0</vt:i4>
      </vt:variant>
      <vt:variant>
        <vt:i4>5</vt:i4>
      </vt:variant>
      <vt:variant>
        <vt:lpwstr>https://sociologytwynham.files.wordpress.com/2008/06/feminism.ppt</vt:lpwstr>
      </vt:variant>
      <vt:variant>
        <vt:lpwstr/>
      </vt:variant>
      <vt:variant>
        <vt:i4>1376282</vt:i4>
      </vt:variant>
      <vt:variant>
        <vt:i4>705</vt:i4>
      </vt:variant>
      <vt:variant>
        <vt:i4>0</vt:i4>
      </vt:variant>
      <vt:variant>
        <vt:i4>5</vt:i4>
      </vt:variant>
      <vt:variant>
        <vt:lpwstr>https://youtu.be/C8BGYcp4Df8</vt:lpwstr>
      </vt:variant>
      <vt:variant>
        <vt:lpwstr/>
      </vt:variant>
      <vt:variant>
        <vt:i4>1638468</vt:i4>
      </vt:variant>
      <vt:variant>
        <vt:i4>702</vt:i4>
      </vt:variant>
      <vt:variant>
        <vt:i4>0</vt:i4>
      </vt:variant>
      <vt:variant>
        <vt:i4>5</vt:i4>
      </vt:variant>
      <vt:variant>
        <vt:lpwstr>https://youtu.be/TJ49B2F7mfQ</vt:lpwstr>
      </vt:variant>
      <vt:variant>
        <vt:lpwstr/>
      </vt:variant>
      <vt:variant>
        <vt:i4>1376327</vt:i4>
      </vt:variant>
      <vt:variant>
        <vt:i4>699</vt:i4>
      </vt:variant>
      <vt:variant>
        <vt:i4>0</vt:i4>
      </vt:variant>
      <vt:variant>
        <vt:i4>5</vt:i4>
      </vt:variant>
      <vt:variant>
        <vt:lpwstr>https://youtu.be/4jb-oRvaJGQ</vt:lpwstr>
      </vt:variant>
      <vt:variant>
        <vt:lpwstr/>
      </vt:variant>
      <vt:variant>
        <vt:i4>7733363</vt:i4>
      </vt:variant>
      <vt:variant>
        <vt:i4>696</vt:i4>
      </vt:variant>
      <vt:variant>
        <vt:i4>0</vt:i4>
      </vt:variant>
      <vt:variant>
        <vt:i4>5</vt:i4>
      </vt:variant>
      <vt:variant>
        <vt:lpwstr>https://www.studysmarter.co.uk/explanations/social-studies/education-with-methods-in-context/marxist-theories-of-education/</vt:lpwstr>
      </vt:variant>
      <vt:variant>
        <vt:lpwstr/>
      </vt:variant>
      <vt:variant>
        <vt:i4>5505035</vt:i4>
      </vt:variant>
      <vt:variant>
        <vt:i4>693</vt:i4>
      </vt:variant>
      <vt:variant>
        <vt:i4>0</vt:i4>
      </vt:variant>
      <vt:variant>
        <vt:i4>5</vt:i4>
      </vt:variant>
      <vt:variant>
        <vt:lpwstr>https://youtu.be/-i6TrxzmEWc</vt:lpwstr>
      </vt:variant>
      <vt:variant>
        <vt:lpwstr/>
      </vt:variant>
      <vt:variant>
        <vt:i4>262224</vt:i4>
      </vt:variant>
      <vt:variant>
        <vt:i4>690</vt:i4>
      </vt:variant>
      <vt:variant>
        <vt:i4>0</vt:i4>
      </vt:variant>
      <vt:variant>
        <vt:i4>5</vt:i4>
      </vt:variant>
      <vt:variant>
        <vt:lpwstr>https://youtu.be/X9-3ZLI3Pqs</vt:lpwstr>
      </vt:variant>
      <vt:variant>
        <vt:lpwstr/>
      </vt:variant>
      <vt:variant>
        <vt:i4>524352</vt:i4>
      </vt:variant>
      <vt:variant>
        <vt:i4>687</vt:i4>
      </vt:variant>
      <vt:variant>
        <vt:i4>0</vt:i4>
      </vt:variant>
      <vt:variant>
        <vt:i4>5</vt:i4>
      </vt:variant>
      <vt:variant>
        <vt:lpwstr>https://youtu.be/M3bVIWcL-jA</vt:lpwstr>
      </vt:variant>
      <vt:variant>
        <vt:lpwstr/>
      </vt:variant>
      <vt:variant>
        <vt:i4>8257652</vt:i4>
      </vt:variant>
      <vt:variant>
        <vt:i4>684</vt:i4>
      </vt:variant>
      <vt:variant>
        <vt:i4>0</vt:i4>
      </vt:variant>
      <vt:variant>
        <vt:i4>5</vt:i4>
      </vt:variant>
      <vt:variant>
        <vt:lpwstr>https://www.studysmarter.co.uk/explanations/social-studies/education-with-methods-in-context/functionalist-theory-of-education/</vt:lpwstr>
      </vt:variant>
      <vt:variant>
        <vt:lpwstr/>
      </vt:variant>
      <vt:variant>
        <vt:i4>2752574</vt:i4>
      </vt:variant>
      <vt:variant>
        <vt:i4>681</vt:i4>
      </vt:variant>
      <vt:variant>
        <vt:i4>0</vt:i4>
      </vt:variant>
      <vt:variant>
        <vt:i4>5</vt:i4>
      </vt:variant>
      <vt:variant>
        <vt:lpwstr>http://www.sands-school.co.uk/</vt:lpwstr>
      </vt:variant>
      <vt:variant>
        <vt:lpwstr/>
      </vt:variant>
      <vt:variant>
        <vt:i4>6226008</vt:i4>
      </vt:variant>
      <vt:variant>
        <vt:i4>678</vt:i4>
      </vt:variant>
      <vt:variant>
        <vt:i4>0</vt:i4>
      </vt:variant>
      <vt:variant>
        <vt:i4>5</vt:i4>
      </vt:variant>
      <vt:variant>
        <vt:lpwstr>https://youtu.be/ERQKi9fBRnw</vt:lpwstr>
      </vt:variant>
      <vt:variant>
        <vt:lpwstr/>
      </vt:variant>
      <vt:variant>
        <vt:i4>4980766</vt:i4>
      </vt:variant>
      <vt:variant>
        <vt:i4>675</vt:i4>
      </vt:variant>
      <vt:variant>
        <vt:i4>0</vt:i4>
      </vt:variant>
      <vt:variant>
        <vt:i4>5</vt:i4>
      </vt:variant>
      <vt:variant>
        <vt:lpwstr>https://www.mooc.org/</vt:lpwstr>
      </vt:variant>
      <vt:variant>
        <vt:lpwstr/>
      </vt:variant>
      <vt:variant>
        <vt:i4>3080230</vt:i4>
      </vt:variant>
      <vt:variant>
        <vt:i4>672</vt:i4>
      </vt:variant>
      <vt:variant>
        <vt:i4>0</vt:i4>
      </vt:variant>
      <vt:variant>
        <vt:i4>5</vt:i4>
      </vt:variant>
      <vt:variant>
        <vt:lpwstr>https://www.open.edu/openlearn/</vt:lpwstr>
      </vt:variant>
      <vt:variant>
        <vt:lpwstr/>
      </vt:variant>
      <vt:variant>
        <vt:i4>2752574</vt:i4>
      </vt:variant>
      <vt:variant>
        <vt:i4>669</vt:i4>
      </vt:variant>
      <vt:variant>
        <vt:i4>0</vt:i4>
      </vt:variant>
      <vt:variant>
        <vt:i4>5</vt:i4>
      </vt:variant>
      <vt:variant>
        <vt:lpwstr>http://www.sands-school.co.uk/</vt:lpwstr>
      </vt:variant>
      <vt:variant>
        <vt:lpwstr/>
      </vt:variant>
      <vt:variant>
        <vt:i4>1572954</vt:i4>
      </vt:variant>
      <vt:variant>
        <vt:i4>666</vt:i4>
      </vt:variant>
      <vt:variant>
        <vt:i4>0</vt:i4>
      </vt:variant>
      <vt:variant>
        <vt:i4>5</vt:i4>
      </vt:variant>
      <vt:variant>
        <vt:lpwstr>https://www.showme.com/sh/?h=XmMIjkO</vt:lpwstr>
      </vt:variant>
      <vt:variant>
        <vt:lpwstr/>
      </vt:variant>
      <vt:variant>
        <vt:i4>1376349</vt:i4>
      </vt:variant>
      <vt:variant>
        <vt:i4>663</vt:i4>
      </vt:variant>
      <vt:variant>
        <vt:i4>0</vt:i4>
      </vt:variant>
      <vt:variant>
        <vt:i4>5</vt:i4>
      </vt:variant>
      <vt:variant>
        <vt:lpwstr>https://www.asdubai.org/about-asd</vt:lpwstr>
      </vt:variant>
      <vt:variant>
        <vt:lpwstr/>
      </vt:variant>
      <vt:variant>
        <vt:i4>3735674</vt:i4>
      </vt:variant>
      <vt:variant>
        <vt:i4>660</vt:i4>
      </vt:variant>
      <vt:variant>
        <vt:i4>0</vt:i4>
      </vt:variant>
      <vt:variant>
        <vt:i4>5</vt:i4>
      </vt:variant>
      <vt:variant>
        <vt:lpwstr>https://www.studysmarter.co.uk/explanations/social-studies/sociology-of-education/</vt:lpwstr>
      </vt:variant>
      <vt:variant>
        <vt:lpwstr/>
      </vt:variant>
      <vt:variant>
        <vt:i4>4259840</vt:i4>
      </vt:variant>
      <vt:variant>
        <vt:i4>657</vt:i4>
      </vt:variant>
      <vt:variant>
        <vt:i4>0</vt:i4>
      </vt:variant>
      <vt:variant>
        <vt:i4>5</vt:i4>
      </vt:variant>
      <vt:variant>
        <vt:lpwstr>https://youtu.be/7uGsaj2HLpo</vt:lpwstr>
      </vt:variant>
      <vt:variant>
        <vt:lpwstr/>
      </vt:variant>
      <vt:variant>
        <vt:i4>4259916</vt:i4>
      </vt:variant>
      <vt:variant>
        <vt:i4>654</vt:i4>
      </vt:variant>
      <vt:variant>
        <vt:i4>0</vt:i4>
      </vt:variant>
      <vt:variant>
        <vt:i4>5</vt:i4>
      </vt:variant>
      <vt:variant>
        <vt:lpwstr>https://youtu.be/NuLhmDE9Exo</vt:lpwstr>
      </vt:variant>
      <vt:variant>
        <vt:lpwstr/>
      </vt:variant>
      <vt:variant>
        <vt:i4>2883704</vt:i4>
      </vt:variant>
      <vt:variant>
        <vt:i4>651</vt:i4>
      </vt:variant>
      <vt:variant>
        <vt:i4>0</vt:i4>
      </vt:variant>
      <vt:variant>
        <vt:i4>5</vt:i4>
      </vt:variant>
      <vt:variant>
        <vt:lpwstr>https://www.twinkl.com/teaching-wiki/hidden-curriculum</vt:lpwstr>
      </vt:variant>
      <vt:variant>
        <vt:lpwstr/>
      </vt:variant>
      <vt:variant>
        <vt:i4>5046364</vt:i4>
      </vt:variant>
      <vt:variant>
        <vt:i4>648</vt:i4>
      </vt:variant>
      <vt:variant>
        <vt:i4>0</vt:i4>
      </vt:variant>
      <vt:variant>
        <vt:i4>5</vt:i4>
      </vt:variant>
      <vt:variant>
        <vt:lpwstr>http://www.cambridgeinternational.org/support</vt:lpwstr>
      </vt:variant>
      <vt:variant>
        <vt:lpwstr/>
      </vt:variant>
      <vt:variant>
        <vt:i4>5177410</vt:i4>
      </vt:variant>
      <vt:variant>
        <vt:i4>645</vt:i4>
      </vt:variant>
      <vt:variant>
        <vt:i4>0</vt:i4>
      </vt:variant>
      <vt:variant>
        <vt:i4>5</vt:i4>
      </vt:variant>
      <vt:variant>
        <vt:lpwstr>https://youtu.be/l7mQxkXoHTg</vt:lpwstr>
      </vt:variant>
      <vt:variant>
        <vt:lpwstr/>
      </vt:variant>
      <vt:variant>
        <vt:i4>4325458</vt:i4>
      </vt:variant>
      <vt:variant>
        <vt:i4>642</vt:i4>
      </vt:variant>
      <vt:variant>
        <vt:i4>0</vt:i4>
      </vt:variant>
      <vt:variant>
        <vt:i4>5</vt:i4>
      </vt:variant>
      <vt:variant>
        <vt:lpwstr>https://youtu.be/kuOht1jLJfs</vt:lpwstr>
      </vt:variant>
      <vt:variant>
        <vt:lpwstr/>
      </vt:variant>
      <vt:variant>
        <vt:i4>6553716</vt:i4>
      </vt:variant>
      <vt:variant>
        <vt:i4>639</vt:i4>
      </vt:variant>
      <vt:variant>
        <vt:i4>0</vt:i4>
      </vt:variant>
      <vt:variant>
        <vt:i4>5</vt:i4>
      </vt:variant>
      <vt:variant>
        <vt:lpwstr>https://leavingschool.co.uk/guide/gcse-sociology-families-conjugal-roles-changing-divorce-patterns/</vt:lpwstr>
      </vt:variant>
      <vt:variant>
        <vt:lpwstr/>
      </vt:variant>
      <vt:variant>
        <vt:i4>1900639</vt:i4>
      </vt:variant>
      <vt:variant>
        <vt:i4>636</vt:i4>
      </vt:variant>
      <vt:variant>
        <vt:i4>0</vt:i4>
      </vt:variant>
      <vt:variant>
        <vt:i4>5</vt:i4>
      </vt:variant>
      <vt:variant>
        <vt:lpwstr>https://www.studysmarter.co.uk/explanations/social-studies/families-and-households/marriage-in-sociology/</vt:lpwstr>
      </vt:variant>
      <vt:variant>
        <vt:lpwstr/>
      </vt:variant>
      <vt:variant>
        <vt:i4>3014758</vt:i4>
      </vt:variant>
      <vt:variant>
        <vt:i4>633</vt:i4>
      </vt:variant>
      <vt:variant>
        <vt:i4>0</vt:i4>
      </vt:variant>
      <vt:variant>
        <vt:i4>5</vt:i4>
      </vt:variant>
      <vt:variant>
        <vt:lpwstr>https://youtu.be/_J3-ufO_XlA</vt:lpwstr>
      </vt:variant>
      <vt:variant>
        <vt:lpwstr/>
      </vt:variant>
      <vt:variant>
        <vt:i4>6094920</vt:i4>
      </vt:variant>
      <vt:variant>
        <vt:i4>630</vt:i4>
      </vt:variant>
      <vt:variant>
        <vt:i4>0</vt:i4>
      </vt:variant>
      <vt:variant>
        <vt:i4>5</vt:i4>
      </vt:variant>
      <vt:variant>
        <vt:lpwstr>https://youtu.be/ESLDGhg0dSQ</vt:lpwstr>
      </vt:variant>
      <vt:variant>
        <vt:lpwstr/>
      </vt:variant>
      <vt:variant>
        <vt:i4>5505051</vt:i4>
      </vt:variant>
      <vt:variant>
        <vt:i4>627</vt:i4>
      </vt:variant>
      <vt:variant>
        <vt:i4>0</vt:i4>
      </vt:variant>
      <vt:variant>
        <vt:i4>5</vt:i4>
      </vt:variant>
      <vt:variant>
        <vt:lpwstr>http://www.google.co.uk/</vt:lpwstr>
      </vt:variant>
      <vt:variant>
        <vt:lpwstr/>
      </vt:variant>
      <vt:variant>
        <vt:i4>786522</vt:i4>
      </vt:variant>
      <vt:variant>
        <vt:i4>624</vt:i4>
      </vt:variant>
      <vt:variant>
        <vt:i4>0</vt:i4>
      </vt:variant>
      <vt:variant>
        <vt:i4>5</vt:i4>
      </vt:variant>
      <vt:variant>
        <vt:lpwstr>https://www.studysmarter.co.uk/explanations/social-studies/families-and-households/the-ageing-population/</vt:lpwstr>
      </vt:variant>
      <vt:variant>
        <vt:lpwstr/>
      </vt:variant>
      <vt:variant>
        <vt:i4>1114199</vt:i4>
      </vt:variant>
      <vt:variant>
        <vt:i4>621</vt:i4>
      </vt:variant>
      <vt:variant>
        <vt:i4>0</vt:i4>
      </vt:variant>
      <vt:variant>
        <vt:i4>5</vt:i4>
      </vt:variant>
      <vt:variant>
        <vt:lpwstr>https://www.studysmarter.co.uk/explanations/social-studies/families-and-households/demographic-trends-uk/</vt:lpwstr>
      </vt:variant>
      <vt:variant>
        <vt:lpwstr/>
      </vt:variant>
      <vt:variant>
        <vt:i4>5177425</vt:i4>
      </vt:variant>
      <vt:variant>
        <vt:i4>618</vt:i4>
      </vt:variant>
      <vt:variant>
        <vt:i4>0</vt:i4>
      </vt:variant>
      <vt:variant>
        <vt:i4>5</vt:i4>
      </vt:variant>
      <vt:variant>
        <vt:lpwstr>https://youtu.be/orM0xQJsIew</vt:lpwstr>
      </vt:variant>
      <vt:variant>
        <vt:lpwstr/>
      </vt:variant>
      <vt:variant>
        <vt:i4>7077923</vt:i4>
      </vt:variant>
      <vt:variant>
        <vt:i4>615</vt:i4>
      </vt:variant>
      <vt:variant>
        <vt:i4>0</vt:i4>
      </vt:variant>
      <vt:variant>
        <vt:i4>5</vt:i4>
      </vt:variant>
      <vt:variant>
        <vt:lpwstr>https://www.google.com/search?client=safari&amp;rls=en&amp;q=who+wants+to+be+a+millionaire+powerpoint+template+uk&amp;ie=UTF-8&amp;oe=UTF-8</vt:lpwstr>
      </vt:variant>
      <vt:variant>
        <vt:lpwstr/>
      </vt:variant>
      <vt:variant>
        <vt:i4>7733371</vt:i4>
      </vt:variant>
      <vt:variant>
        <vt:i4>612</vt:i4>
      </vt:variant>
      <vt:variant>
        <vt:i4>0</vt:i4>
      </vt:variant>
      <vt:variant>
        <vt:i4>5</vt:i4>
      </vt:variant>
      <vt:variant>
        <vt:lpwstr>https://www.studysmarter.co.uk/explanations/social-studies/families-and-households/feminist-perspective-on-the-family/</vt:lpwstr>
      </vt:variant>
      <vt:variant>
        <vt:lpwstr/>
      </vt:variant>
      <vt:variant>
        <vt:i4>4325461</vt:i4>
      </vt:variant>
      <vt:variant>
        <vt:i4>609</vt:i4>
      </vt:variant>
      <vt:variant>
        <vt:i4>0</vt:i4>
      </vt:variant>
      <vt:variant>
        <vt:i4>5</vt:i4>
      </vt:variant>
      <vt:variant>
        <vt:lpwstr>https://youtu.be/1rLNC6MLHg8</vt:lpwstr>
      </vt:variant>
      <vt:variant>
        <vt:lpwstr/>
      </vt:variant>
      <vt:variant>
        <vt:i4>262233</vt:i4>
      </vt:variant>
      <vt:variant>
        <vt:i4>606</vt:i4>
      </vt:variant>
      <vt:variant>
        <vt:i4>0</vt:i4>
      </vt:variant>
      <vt:variant>
        <vt:i4>5</vt:i4>
      </vt:variant>
      <vt:variant>
        <vt:lpwstr>http://www.nspcc.org.uk/</vt:lpwstr>
      </vt:variant>
      <vt:variant>
        <vt:lpwstr/>
      </vt:variant>
      <vt:variant>
        <vt:i4>524377</vt:i4>
      </vt:variant>
      <vt:variant>
        <vt:i4>603</vt:i4>
      </vt:variant>
      <vt:variant>
        <vt:i4>0</vt:i4>
      </vt:variant>
      <vt:variant>
        <vt:i4>5</vt:i4>
      </vt:variant>
      <vt:variant>
        <vt:lpwstr>http://www.womensaid.org.uk/</vt:lpwstr>
      </vt:variant>
      <vt:variant>
        <vt:lpwstr/>
      </vt:variant>
      <vt:variant>
        <vt:i4>5439579</vt:i4>
      </vt:variant>
      <vt:variant>
        <vt:i4>600</vt:i4>
      </vt:variant>
      <vt:variant>
        <vt:i4>0</vt:i4>
      </vt:variant>
      <vt:variant>
        <vt:i4>5</vt:i4>
      </vt:variant>
      <vt:variant>
        <vt:lpwstr>http://www.bbc.co.uk/ethics/honourcrimes/</vt:lpwstr>
      </vt:variant>
      <vt:variant>
        <vt:lpwstr/>
      </vt:variant>
      <vt:variant>
        <vt:i4>1441860</vt:i4>
      </vt:variant>
      <vt:variant>
        <vt:i4>597</vt:i4>
      </vt:variant>
      <vt:variant>
        <vt:i4>0</vt:i4>
      </vt:variant>
      <vt:variant>
        <vt:i4>5</vt:i4>
      </vt:variant>
      <vt:variant>
        <vt:lpwstr>https://www.studysmarter.co.uk/explanations/social-studies/families-and-households/marxist-perspectives/</vt:lpwstr>
      </vt:variant>
      <vt:variant>
        <vt:lpwstr/>
      </vt:variant>
      <vt:variant>
        <vt:i4>4456477</vt:i4>
      </vt:variant>
      <vt:variant>
        <vt:i4>594</vt:i4>
      </vt:variant>
      <vt:variant>
        <vt:i4>0</vt:i4>
      </vt:variant>
      <vt:variant>
        <vt:i4>5</vt:i4>
      </vt:variant>
      <vt:variant>
        <vt:lpwstr>https://youtu.be/Z6omKgtxB-M</vt:lpwstr>
      </vt:variant>
      <vt:variant>
        <vt:lpwstr/>
      </vt:variant>
      <vt:variant>
        <vt:i4>5111894</vt:i4>
      </vt:variant>
      <vt:variant>
        <vt:i4>591</vt:i4>
      </vt:variant>
      <vt:variant>
        <vt:i4>0</vt:i4>
      </vt:variant>
      <vt:variant>
        <vt:i4>5</vt:i4>
      </vt:variant>
      <vt:variant>
        <vt:lpwstr>https://www.studysmarter.co.uk/explanations/social-studies/families-and-households/functionalist-perspectives-on-the-family/</vt:lpwstr>
      </vt:variant>
      <vt:variant>
        <vt:lpwstr/>
      </vt:variant>
      <vt:variant>
        <vt:i4>3342450</vt:i4>
      </vt:variant>
      <vt:variant>
        <vt:i4>588</vt:i4>
      </vt:variant>
      <vt:variant>
        <vt:i4>0</vt:i4>
      </vt:variant>
      <vt:variant>
        <vt:i4>5</vt:i4>
      </vt:variant>
      <vt:variant>
        <vt:lpwstr>https://simplysociology.com/nuclear-family.html</vt:lpwstr>
      </vt:variant>
      <vt:variant>
        <vt:lpwstr/>
      </vt:variant>
      <vt:variant>
        <vt:i4>1507395</vt:i4>
      </vt:variant>
      <vt:variant>
        <vt:i4>585</vt:i4>
      </vt:variant>
      <vt:variant>
        <vt:i4>0</vt:i4>
      </vt:variant>
      <vt:variant>
        <vt:i4>5</vt:i4>
      </vt:variant>
      <vt:variant>
        <vt:lpwstr>https://www.tutor2u.net/sociology/topics/cereal-packet-family</vt:lpwstr>
      </vt:variant>
      <vt:variant>
        <vt:lpwstr/>
      </vt:variant>
      <vt:variant>
        <vt:i4>4653129</vt:i4>
      </vt:variant>
      <vt:variant>
        <vt:i4>582</vt:i4>
      </vt:variant>
      <vt:variant>
        <vt:i4>0</vt:i4>
      </vt:variant>
      <vt:variant>
        <vt:i4>5</vt:i4>
      </vt:variant>
      <vt:variant>
        <vt:lpwstr>https://youtu.be/6YgIk4zRrK4</vt:lpwstr>
      </vt:variant>
      <vt:variant>
        <vt:lpwstr/>
      </vt:variant>
      <vt:variant>
        <vt:i4>4718597</vt:i4>
      </vt:variant>
      <vt:variant>
        <vt:i4>579</vt:i4>
      </vt:variant>
      <vt:variant>
        <vt:i4>0</vt:i4>
      </vt:variant>
      <vt:variant>
        <vt:i4>5</vt:i4>
      </vt:variant>
      <vt:variant>
        <vt:lpwstr>https://youtu.be/A9opnPl9Bqg</vt:lpwstr>
      </vt:variant>
      <vt:variant>
        <vt:lpwstr/>
      </vt:variant>
      <vt:variant>
        <vt:i4>1900639</vt:i4>
      </vt:variant>
      <vt:variant>
        <vt:i4>576</vt:i4>
      </vt:variant>
      <vt:variant>
        <vt:i4>0</vt:i4>
      </vt:variant>
      <vt:variant>
        <vt:i4>5</vt:i4>
      </vt:variant>
      <vt:variant>
        <vt:lpwstr>https://www.studysmarter.co.uk/explanations/social-studies/families-and-households/marriage-in-sociology/</vt:lpwstr>
      </vt:variant>
      <vt:variant>
        <vt:lpwstr/>
      </vt:variant>
      <vt:variant>
        <vt:i4>1114239</vt:i4>
      </vt:variant>
      <vt:variant>
        <vt:i4>573</vt:i4>
      </vt:variant>
      <vt:variant>
        <vt:i4>0</vt:i4>
      </vt:variant>
      <vt:variant>
        <vt:i4>5</vt:i4>
      </vt:variant>
      <vt:variant>
        <vt:lpwstr>https://youtu.be/8GQ_bYu-cgM</vt:lpwstr>
      </vt:variant>
      <vt:variant>
        <vt:lpwstr/>
      </vt:variant>
      <vt:variant>
        <vt:i4>917589</vt:i4>
      </vt:variant>
      <vt:variant>
        <vt:i4>570</vt:i4>
      </vt:variant>
      <vt:variant>
        <vt:i4>0</vt:i4>
      </vt:variant>
      <vt:variant>
        <vt:i4>5</vt:i4>
      </vt:variant>
      <vt:variant>
        <vt:lpwstr>https://youtu.be/Pf0KDdN-tEQ</vt:lpwstr>
      </vt:variant>
      <vt:variant>
        <vt:lpwstr/>
      </vt:variant>
      <vt:variant>
        <vt:i4>5505051</vt:i4>
      </vt:variant>
      <vt:variant>
        <vt:i4>567</vt:i4>
      </vt:variant>
      <vt:variant>
        <vt:i4>0</vt:i4>
      </vt:variant>
      <vt:variant>
        <vt:i4>5</vt:i4>
      </vt:variant>
      <vt:variant>
        <vt:lpwstr>http://www.google.co.uk/</vt:lpwstr>
      </vt:variant>
      <vt:variant>
        <vt:lpwstr/>
      </vt:variant>
      <vt:variant>
        <vt:i4>5505051</vt:i4>
      </vt:variant>
      <vt:variant>
        <vt:i4>564</vt:i4>
      </vt:variant>
      <vt:variant>
        <vt:i4>0</vt:i4>
      </vt:variant>
      <vt:variant>
        <vt:i4>5</vt:i4>
      </vt:variant>
      <vt:variant>
        <vt:lpwstr>http://www.google.co.uk/</vt:lpwstr>
      </vt:variant>
      <vt:variant>
        <vt:lpwstr/>
      </vt:variant>
      <vt:variant>
        <vt:i4>6225933</vt:i4>
      </vt:variant>
      <vt:variant>
        <vt:i4>561</vt:i4>
      </vt:variant>
      <vt:variant>
        <vt:i4>0</vt:i4>
      </vt:variant>
      <vt:variant>
        <vt:i4>5</vt:i4>
      </vt:variant>
      <vt:variant>
        <vt:lpwstr>https://www.studysmarter.co.uk/explanations/social-studies/families-and-households/new-right-view-of-the-family/</vt:lpwstr>
      </vt:variant>
      <vt:variant>
        <vt:lpwstr/>
      </vt:variant>
      <vt:variant>
        <vt:i4>6225933</vt:i4>
      </vt:variant>
      <vt:variant>
        <vt:i4>558</vt:i4>
      </vt:variant>
      <vt:variant>
        <vt:i4>0</vt:i4>
      </vt:variant>
      <vt:variant>
        <vt:i4>5</vt:i4>
      </vt:variant>
      <vt:variant>
        <vt:lpwstr>https://www.studysmarter.co.uk/explanations/social-studies/families-and-households/new-right-view-of-the-family/</vt:lpwstr>
      </vt:variant>
      <vt:variant>
        <vt:lpwstr/>
      </vt:variant>
      <vt:variant>
        <vt:i4>7274583</vt:i4>
      </vt:variant>
      <vt:variant>
        <vt:i4>555</vt:i4>
      </vt:variant>
      <vt:variant>
        <vt:i4>0</vt:i4>
      </vt:variant>
      <vt:variant>
        <vt:i4>5</vt:i4>
      </vt:variant>
      <vt:variant>
        <vt:lpwstr>https://youtu.be/cTqC4U_98Xo</vt:lpwstr>
      </vt:variant>
      <vt:variant>
        <vt:lpwstr/>
      </vt:variant>
      <vt:variant>
        <vt:i4>7536683</vt:i4>
      </vt:variant>
      <vt:variant>
        <vt:i4>552</vt:i4>
      </vt:variant>
      <vt:variant>
        <vt:i4>0</vt:i4>
      </vt:variant>
      <vt:variant>
        <vt:i4>5</vt:i4>
      </vt:variant>
      <vt:variant>
        <vt:lpwstr>https://www.ethnicity-facts-figures.service.gov.uk/</vt:lpwstr>
      </vt:variant>
      <vt:variant>
        <vt:lpwstr/>
      </vt:variant>
      <vt:variant>
        <vt:i4>2490414</vt:i4>
      </vt:variant>
      <vt:variant>
        <vt:i4>549</vt:i4>
      </vt:variant>
      <vt:variant>
        <vt:i4>0</vt:i4>
      </vt:variant>
      <vt:variant>
        <vt:i4>5</vt:i4>
      </vt:variant>
      <vt:variant>
        <vt:lpwstr>https://www.studysmarter.co.uk/explanations/social-studies/families-and-households/</vt:lpwstr>
      </vt:variant>
      <vt:variant>
        <vt:lpwstr/>
      </vt:variant>
      <vt:variant>
        <vt:i4>5373977</vt:i4>
      </vt:variant>
      <vt:variant>
        <vt:i4>546</vt:i4>
      </vt:variant>
      <vt:variant>
        <vt:i4>0</vt:i4>
      </vt:variant>
      <vt:variant>
        <vt:i4>5</vt:i4>
      </vt:variant>
      <vt:variant>
        <vt:lpwstr>https://youtu.be/hpCyiyNqzlE</vt:lpwstr>
      </vt:variant>
      <vt:variant>
        <vt:lpwstr/>
      </vt:variant>
      <vt:variant>
        <vt:i4>4456456</vt:i4>
      </vt:variant>
      <vt:variant>
        <vt:i4>543</vt:i4>
      </vt:variant>
      <vt:variant>
        <vt:i4>0</vt:i4>
      </vt:variant>
      <vt:variant>
        <vt:i4>5</vt:i4>
      </vt:variant>
      <vt:variant>
        <vt:lpwstr>https://youtu.be/E5WFEw-7OO0</vt:lpwstr>
      </vt:variant>
      <vt:variant>
        <vt:lpwstr/>
      </vt:variant>
      <vt:variant>
        <vt:i4>3735678</vt:i4>
      </vt:variant>
      <vt:variant>
        <vt:i4>540</vt:i4>
      </vt:variant>
      <vt:variant>
        <vt:i4>0</vt:i4>
      </vt:variant>
      <vt:variant>
        <vt:i4>5</vt:i4>
      </vt:variant>
      <vt:variant>
        <vt:lpwstr>https://www.tutor2u.net/sociology/reference/families-forms-of-family-diversity</vt:lpwstr>
      </vt:variant>
      <vt:variant>
        <vt:lpwstr/>
      </vt:variant>
      <vt:variant>
        <vt:i4>5046364</vt:i4>
      </vt:variant>
      <vt:variant>
        <vt:i4>537</vt:i4>
      </vt:variant>
      <vt:variant>
        <vt:i4>0</vt:i4>
      </vt:variant>
      <vt:variant>
        <vt:i4>5</vt:i4>
      </vt:variant>
      <vt:variant>
        <vt:lpwstr>http://www.cambridgeinternational.org/support</vt:lpwstr>
      </vt:variant>
      <vt:variant>
        <vt:lpwstr/>
      </vt:variant>
      <vt:variant>
        <vt:i4>1638424</vt:i4>
      </vt:variant>
      <vt:variant>
        <vt:i4>534</vt:i4>
      </vt:variant>
      <vt:variant>
        <vt:i4>0</vt:i4>
      </vt:variant>
      <vt:variant>
        <vt:i4>5</vt:i4>
      </vt:variant>
      <vt:variant>
        <vt:lpwstr>https://www.studysmarter.co.uk/explanations/social-studies/global-development/dependency-theory/</vt:lpwstr>
      </vt:variant>
      <vt:variant>
        <vt:lpwstr/>
      </vt:variant>
      <vt:variant>
        <vt:i4>393283</vt:i4>
      </vt:variant>
      <vt:variant>
        <vt:i4>531</vt:i4>
      </vt:variant>
      <vt:variant>
        <vt:i4>0</vt:i4>
      </vt:variant>
      <vt:variant>
        <vt:i4>5</vt:i4>
      </vt:variant>
      <vt:variant>
        <vt:lpwstr>https://www.studysmarter.co.uk/explanations/social-studies/global-development/transnational-corporations/</vt:lpwstr>
      </vt:variant>
      <vt:variant>
        <vt:lpwstr/>
      </vt:variant>
      <vt:variant>
        <vt:i4>2162789</vt:i4>
      </vt:variant>
      <vt:variant>
        <vt:i4>528</vt:i4>
      </vt:variant>
      <vt:variant>
        <vt:i4>0</vt:i4>
      </vt:variant>
      <vt:variant>
        <vt:i4>5</vt:i4>
      </vt:variant>
      <vt:variant>
        <vt:lpwstr>https://www.savemyexams.co.uk/igcse/geography/edexcel/19/revision-notes/8-globalisation--migration/8-2-impacts-of-globalisation/8-2-1-impacts-of-globalisation/</vt:lpwstr>
      </vt:variant>
      <vt:variant>
        <vt:lpwstr/>
      </vt:variant>
      <vt:variant>
        <vt:i4>1769558</vt:i4>
      </vt:variant>
      <vt:variant>
        <vt:i4>525</vt:i4>
      </vt:variant>
      <vt:variant>
        <vt:i4>0</vt:i4>
      </vt:variant>
      <vt:variant>
        <vt:i4>5</vt:i4>
      </vt:variant>
      <vt:variant>
        <vt:lpwstr>https://youtu.be/4PmCimD1MMc</vt:lpwstr>
      </vt:variant>
      <vt:variant>
        <vt:lpwstr/>
      </vt:variant>
      <vt:variant>
        <vt:i4>6619158</vt:i4>
      </vt:variant>
      <vt:variant>
        <vt:i4>522</vt:i4>
      </vt:variant>
      <vt:variant>
        <vt:i4>0</vt:i4>
      </vt:variant>
      <vt:variant>
        <vt:i4>5</vt:i4>
      </vt:variant>
      <vt:variant>
        <vt:lpwstr>https://youtu.be/_x-QhJ6tcuk</vt:lpwstr>
      </vt:variant>
      <vt:variant>
        <vt:lpwstr/>
      </vt:variant>
      <vt:variant>
        <vt:i4>4194373</vt:i4>
      </vt:variant>
      <vt:variant>
        <vt:i4>519</vt:i4>
      </vt:variant>
      <vt:variant>
        <vt:i4>0</vt:i4>
      </vt:variant>
      <vt:variant>
        <vt:i4>5</vt:i4>
      </vt:variant>
      <vt:variant>
        <vt:lpwstr>https://www.studysmarter.co.uk/explanations/social-studies/families-and-households/migration-and-globalisation-sociology/</vt:lpwstr>
      </vt:variant>
      <vt:variant>
        <vt:lpwstr/>
      </vt:variant>
      <vt:variant>
        <vt:i4>786433</vt:i4>
      </vt:variant>
      <vt:variant>
        <vt:i4>516</vt:i4>
      </vt:variant>
      <vt:variant>
        <vt:i4>0</vt:i4>
      </vt:variant>
      <vt:variant>
        <vt:i4>5</vt:i4>
      </vt:variant>
      <vt:variant>
        <vt:lpwstr>https://youtu.be/wTon9gGqdYo</vt:lpwstr>
      </vt:variant>
      <vt:variant>
        <vt:lpwstr/>
      </vt:variant>
      <vt:variant>
        <vt:i4>86</vt:i4>
      </vt:variant>
      <vt:variant>
        <vt:i4>513</vt:i4>
      </vt:variant>
      <vt:variant>
        <vt:i4>0</vt:i4>
      </vt:variant>
      <vt:variant>
        <vt:i4>5</vt:i4>
      </vt:variant>
      <vt:variant>
        <vt:lpwstr>https://youtu.be/ORiA5NC-vrg</vt:lpwstr>
      </vt:variant>
      <vt:variant>
        <vt:lpwstr/>
      </vt:variant>
      <vt:variant>
        <vt:i4>262225</vt:i4>
      </vt:variant>
      <vt:variant>
        <vt:i4>510</vt:i4>
      </vt:variant>
      <vt:variant>
        <vt:i4>0</vt:i4>
      </vt:variant>
      <vt:variant>
        <vt:i4>5</vt:i4>
      </vt:variant>
      <vt:variant>
        <vt:lpwstr>https://www.ons.gov.uk/peoplepopulationandcommunity/populationandmigration/internationalmigration/bulletins/migrationstatisticsquarterlyreport/august2020</vt:lpwstr>
      </vt:variant>
      <vt:variant>
        <vt:lpwstr/>
      </vt:variant>
      <vt:variant>
        <vt:i4>393230</vt:i4>
      </vt:variant>
      <vt:variant>
        <vt:i4>507</vt:i4>
      </vt:variant>
      <vt:variant>
        <vt:i4>0</vt:i4>
      </vt:variant>
      <vt:variant>
        <vt:i4>5</vt:i4>
      </vt:variant>
      <vt:variant>
        <vt:lpwstr>https://youtu.be/fNo-2iwhR8Y</vt:lpwstr>
      </vt:variant>
      <vt:variant>
        <vt:lpwstr/>
      </vt:variant>
      <vt:variant>
        <vt:i4>7</vt:i4>
      </vt:variant>
      <vt:variant>
        <vt:i4>504</vt:i4>
      </vt:variant>
      <vt:variant>
        <vt:i4>0</vt:i4>
      </vt:variant>
      <vt:variant>
        <vt:i4>5</vt:i4>
      </vt:variant>
      <vt:variant>
        <vt:lpwstr>https://www.studysmarter.co.uk/explanations/social-studies/global-development/non-governmental-organisations/</vt:lpwstr>
      </vt:variant>
      <vt:variant>
        <vt:lpwstr/>
      </vt:variant>
      <vt:variant>
        <vt:i4>2555936</vt:i4>
      </vt:variant>
      <vt:variant>
        <vt:i4>501</vt:i4>
      </vt:variant>
      <vt:variant>
        <vt:i4>0</vt:i4>
      </vt:variant>
      <vt:variant>
        <vt:i4>5</vt:i4>
      </vt:variant>
      <vt:variant>
        <vt:lpwstr>http://www.islamicaid.com/</vt:lpwstr>
      </vt:variant>
      <vt:variant>
        <vt:lpwstr/>
      </vt:variant>
      <vt:variant>
        <vt:i4>3473506</vt:i4>
      </vt:variant>
      <vt:variant>
        <vt:i4>498</vt:i4>
      </vt:variant>
      <vt:variant>
        <vt:i4>0</vt:i4>
      </vt:variant>
      <vt:variant>
        <vt:i4>5</vt:i4>
      </vt:variant>
      <vt:variant>
        <vt:lpwstr>http://www.islamic-relief.com/</vt:lpwstr>
      </vt:variant>
      <vt:variant>
        <vt:lpwstr/>
      </vt:variant>
      <vt:variant>
        <vt:i4>1179743</vt:i4>
      </vt:variant>
      <vt:variant>
        <vt:i4>495</vt:i4>
      </vt:variant>
      <vt:variant>
        <vt:i4>0</vt:i4>
      </vt:variant>
      <vt:variant>
        <vt:i4>5</vt:i4>
      </vt:variant>
      <vt:variant>
        <vt:lpwstr>http://www.casa-alianza.org/</vt:lpwstr>
      </vt:variant>
      <vt:variant>
        <vt:lpwstr/>
      </vt:variant>
      <vt:variant>
        <vt:i4>4653077</vt:i4>
      </vt:variant>
      <vt:variant>
        <vt:i4>492</vt:i4>
      </vt:variant>
      <vt:variant>
        <vt:i4>0</vt:i4>
      </vt:variant>
      <vt:variant>
        <vt:i4>5</vt:i4>
      </vt:variant>
      <vt:variant>
        <vt:lpwstr>http://www.oxfam.org/</vt:lpwstr>
      </vt:variant>
      <vt:variant>
        <vt:lpwstr/>
      </vt:variant>
      <vt:variant>
        <vt:i4>6029313</vt:i4>
      </vt:variant>
      <vt:variant>
        <vt:i4>489</vt:i4>
      </vt:variant>
      <vt:variant>
        <vt:i4>0</vt:i4>
      </vt:variant>
      <vt:variant>
        <vt:i4>5</vt:i4>
      </vt:variant>
      <vt:variant>
        <vt:lpwstr>http://www.actionaid.org/</vt:lpwstr>
      </vt:variant>
      <vt:variant>
        <vt:lpwstr/>
      </vt:variant>
      <vt:variant>
        <vt:i4>7536663</vt:i4>
      </vt:variant>
      <vt:variant>
        <vt:i4>486</vt:i4>
      </vt:variant>
      <vt:variant>
        <vt:i4>0</vt:i4>
      </vt:variant>
      <vt:variant>
        <vt:i4>5</vt:i4>
      </vt:variant>
      <vt:variant>
        <vt:lpwstr>https://youtu.be/oJpjva_7a5E</vt:lpwstr>
      </vt:variant>
      <vt:variant>
        <vt:lpwstr/>
      </vt:variant>
      <vt:variant>
        <vt:i4>5111830</vt:i4>
      </vt:variant>
      <vt:variant>
        <vt:i4>483</vt:i4>
      </vt:variant>
      <vt:variant>
        <vt:i4>0</vt:i4>
      </vt:variant>
      <vt:variant>
        <vt:i4>5</vt:i4>
      </vt:variant>
      <vt:variant>
        <vt:lpwstr>https://youtu.be/ubZ9fQf9WQw</vt:lpwstr>
      </vt:variant>
      <vt:variant>
        <vt:lpwstr/>
      </vt:variant>
      <vt:variant>
        <vt:i4>6553657</vt:i4>
      </vt:variant>
      <vt:variant>
        <vt:i4>480</vt:i4>
      </vt:variant>
      <vt:variant>
        <vt:i4>0</vt:i4>
      </vt:variant>
      <vt:variant>
        <vt:i4>5</vt:i4>
      </vt:variant>
      <vt:variant>
        <vt:lpwstr>https://www.studysmarter.co.uk/explanations/social-studies/work-poverty-and-welfare/welfare-policy/</vt:lpwstr>
      </vt:variant>
      <vt:variant>
        <vt:lpwstr/>
      </vt:variant>
      <vt:variant>
        <vt:i4>2687036</vt:i4>
      </vt:variant>
      <vt:variant>
        <vt:i4>477</vt:i4>
      </vt:variant>
      <vt:variant>
        <vt:i4>0</vt:i4>
      </vt:variant>
      <vt:variant>
        <vt:i4>5</vt:i4>
      </vt:variant>
      <vt:variant>
        <vt:lpwstr>https://www.britannica.com/topic/welfare-state</vt:lpwstr>
      </vt:variant>
      <vt:variant>
        <vt:lpwstr/>
      </vt:variant>
      <vt:variant>
        <vt:i4>6946878</vt:i4>
      </vt:variant>
      <vt:variant>
        <vt:i4>474</vt:i4>
      </vt:variant>
      <vt:variant>
        <vt:i4>0</vt:i4>
      </vt:variant>
      <vt:variant>
        <vt:i4>5</vt:i4>
      </vt:variant>
      <vt:variant>
        <vt:lpwstr>https://chaseterraceacademy.co.uk/wp-content/uploads/2021/06/Y11-Social-stratification-knowledge-organiser-SCA.pdf</vt:lpwstr>
      </vt:variant>
      <vt:variant>
        <vt:lpwstr/>
      </vt:variant>
      <vt:variant>
        <vt:i4>327775</vt:i4>
      </vt:variant>
      <vt:variant>
        <vt:i4>471</vt:i4>
      </vt:variant>
      <vt:variant>
        <vt:i4>0</vt:i4>
      </vt:variant>
      <vt:variant>
        <vt:i4>5</vt:i4>
      </vt:variant>
      <vt:variant>
        <vt:lpwstr>https://www.studysmarter.co.uk/explanations/social-studies/work-poverty-and-welfare/distribution-of-wealth-poverty-and-income-in-the-uk/</vt:lpwstr>
      </vt:variant>
      <vt:variant>
        <vt:lpwstr/>
      </vt:variant>
      <vt:variant>
        <vt:i4>6291572</vt:i4>
      </vt:variant>
      <vt:variant>
        <vt:i4>468</vt:i4>
      </vt:variant>
      <vt:variant>
        <vt:i4>0</vt:i4>
      </vt:variant>
      <vt:variant>
        <vt:i4>5</vt:i4>
      </vt:variant>
      <vt:variant>
        <vt:lpwstr>https://www.socialeurope.eu/progressive-taxation-for-a-renewed-social-contract</vt:lpwstr>
      </vt:variant>
      <vt:variant>
        <vt:lpwstr/>
      </vt:variant>
      <vt:variant>
        <vt:i4>5963781</vt:i4>
      </vt:variant>
      <vt:variant>
        <vt:i4>465</vt:i4>
      </vt:variant>
      <vt:variant>
        <vt:i4>0</vt:i4>
      </vt:variant>
      <vt:variant>
        <vt:i4>5</vt:i4>
      </vt:variant>
      <vt:variant>
        <vt:lpwstr>https://www.studysmarter.co.uk/explanations/social-studies/stratification-and-differentiation/social-stratification-theories/</vt:lpwstr>
      </vt:variant>
      <vt:variant>
        <vt:lpwstr/>
      </vt:variant>
      <vt:variant>
        <vt:i4>2424934</vt:i4>
      </vt:variant>
      <vt:variant>
        <vt:i4>462</vt:i4>
      </vt:variant>
      <vt:variant>
        <vt:i4>0</vt:i4>
      </vt:variant>
      <vt:variant>
        <vt:i4>5</vt:i4>
      </vt:variant>
      <vt:variant>
        <vt:lpwstr>https://www.studysmarter.co.uk/explanations/social-studies/stratification-and-differentiation/dimensions-of-inequality/</vt:lpwstr>
      </vt:variant>
      <vt:variant>
        <vt:lpwstr/>
      </vt:variant>
      <vt:variant>
        <vt:i4>786504</vt:i4>
      </vt:variant>
      <vt:variant>
        <vt:i4>459</vt:i4>
      </vt:variant>
      <vt:variant>
        <vt:i4>0</vt:i4>
      </vt:variant>
      <vt:variant>
        <vt:i4>5</vt:i4>
      </vt:variant>
      <vt:variant>
        <vt:lpwstr>https://www.solihull.tgacademy.org.uk/files/2020/09/GCSE-Sociology-Workbook-Social-Stratification-AQA.pdf</vt:lpwstr>
      </vt:variant>
      <vt:variant>
        <vt:lpwstr/>
      </vt:variant>
      <vt:variant>
        <vt:i4>3276802</vt:i4>
      </vt:variant>
      <vt:variant>
        <vt:i4>456</vt:i4>
      </vt:variant>
      <vt:variant>
        <vt:i4>0</vt:i4>
      </vt:variant>
      <vt:variant>
        <vt:i4>5</vt:i4>
      </vt:variant>
      <vt:variant>
        <vt:lpwstr>https://youtu.be/_6xwVf06KgY</vt:lpwstr>
      </vt:variant>
      <vt:variant>
        <vt:lpwstr/>
      </vt:variant>
      <vt:variant>
        <vt:i4>1572871</vt:i4>
      </vt:variant>
      <vt:variant>
        <vt:i4>453</vt:i4>
      </vt:variant>
      <vt:variant>
        <vt:i4>0</vt:i4>
      </vt:variant>
      <vt:variant>
        <vt:i4>5</vt:i4>
      </vt:variant>
      <vt:variant>
        <vt:lpwstr>https://youtu.be/9nP4C3fVDLQ</vt:lpwstr>
      </vt:variant>
      <vt:variant>
        <vt:lpwstr/>
      </vt:variant>
      <vt:variant>
        <vt:i4>1572941</vt:i4>
      </vt:variant>
      <vt:variant>
        <vt:i4>450</vt:i4>
      </vt:variant>
      <vt:variant>
        <vt:i4>0</vt:i4>
      </vt:variant>
      <vt:variant>
        <vt:i4>5</vt:i4>
      </vt:variant>
      <vt:variant>
        <vt:lpwstr>https://youtu.be/zfjwq6bqJo0</vt:lpwstr>
      </vt:variant>
      <vt:variant>
        <vt:lpwstr/>
      </vt:variant>
      <vt:variant>
        <vt:i4>393309</vt:i4>
      </vt:variant>
      <vt:variant>
        <vt:i4>447</vt:i4>
      </vt:variant>
      <vt:variant>
        <vt:i4>0</vt:i4>
      </vt:variant>
      <vt:variant>
        <vt:i4>5</vt:i4>
      </vt:variant>
      <vt:variant>
        <vt:lpwstr>https://youtu.be/0rE5RJtAsEg</vt:lpwstr>
      </vt:variant>
      <vt:variant>
        <vt:lpwstr/>
      </vt:variant>
      <vt:variant>
        <vt:i4>4194369</vt:i4>
      </vt:variant>
      <vt:variant>
        <vt:i4>444</vt:i4>
      </vt:variant>
      <vt:variant>
        <vt:i4>0</vt:i4>
      </vt:variant>
      <vt:variant>
        <vt:i4>5</vt:i4>
      </vt:variant>
      <vt:variant>
        <vt:lpwstr>https://www.thoughtco.com/labeling-theory-3026627</vt:lpwstr>
      </vt:variant>
      <vt:variant>
        <vt:lpwstr/>
      </vt:variant>
      <vt:variant>
        <vt:i4>6619260</vt:i4>
      </vt:variant>
      <vt:variant>
        <vt:i4>441</vt:i4>
      </vt:variant>
      <vt:variant>
        <vt:i4>0</vt:i4>
      </vt:variant>
      <vt:variant>
        <vt:i4>5</vt:i4>
      </vt:variant>
      <vt:variant>
        <vt:lpwstr>https://www.thewhy.dk/</vt:lpwstr>
      </vt:variant>
      <vt:variant>
        <vt:lpwstr/>
      </vt:variant>
      <vt:variant>
        <vt:i4>5701642</vt:i4>
      </vt:variant>
      <vt:variant>
        <vt:i4>438</vt:i4>
      </vt:variant>
      <vt:variant>
        <vt:i4>0</vt:i4>
      </vt:variant>
      <vt:variant>
        <vt:i4>5</vt:i4>
      </vt:variant>
      <vt:variant>
        <vt:lpwstr>https://www.globalissues.org/</vt:lpwstr>
      </vt:variant>
      <vt:variant>
        <vt:lpwstr/>
      </vt:variant>
      <vt:variant>
        <vt:i4>8126479</vt:i4>
      </vt:variant>
      <vt:variant>
        <vt:i4>435</vt:i4>
      </vt:variant>
      <vt:variant>
        <vt:i4>0</vt:i4>
      </vt:variant>
      <vt:variant>
        <vt:i4>5</vt:i4>
      </vt:variant>
      <vt:variant>
        <vt:lpwstr>http://en.wikipedia.org/wiki/Monopoly_(game)</vt:lpwstr>
      </vt:variant>
      <vt:variant>
        <vt:lpwstr/>
      </vt:variant>
      <vt:variant>
        <vt:i4>5570645</vt:i4>
      </vt:variant>
      <vt:variant>
        <vt:i4>432</vt:i4>
      </vt:variant>
      <vt:variant>
        <vt:i4>0</vt:i4>
      </vt:variant>
      <vt:variant>
        <vt:i4>5</vt:i4>
      </vt:variant>
      <vt:variant>
        <vt:lpwstr>https://www.thoughtco.com/pay-inequality-based-on-gender-3026092</vt:lpwstr>
      </vt:variant>
      <vt:variant>
        <vt:lpwstr/>
      </vt:variant>
      <vt:variant>
        <vt:i4>3014693</vt:i4>
      </vt:variant>
      <vt:variant>
        <vt:i4>429</vt:i4>
      </vt:variant>
      <vt:variant>
        <vt:i4>0</vt:i4>
      </vt:variant>
      <vt:variant>
        <vt:i4>5</vt:i4>
      </vt:variant>
      <vt:variant>
        <vt:lpwstr>http://www.youtube.com/watch?v=LwWOabcpThg</vt:lpwstr>
      </vt:variant>
      <vt:variant>
        <vt:lpwstr/>
      </vt:variant>
      <vt:variant>
        <vt:i4>7209060</vt:i4>
      </vt:variant>
      <vt:variant>
        <vt:i4>426</vt:i4>
      </vt:variant>
      <vt:variant>
        <vt:i4>0</vt:i4>
      </vt:variant>
      <vt:variant>
        <vt:i4>5</vt:i4>
      </vt:variant>
      <vt:variant>
        <vt:lpwstr>http://www.youtube.com/watch?v=-2CX5633olM</vt:lpwstr>
      </vt:variant>
      <vt:variant>
        <vt:lpwstr/>
      </vt:variant>
      <vt:variant>
        <vt:i4>1310799</vt:i4>
      </vt:variant>
      <vt:variant>
        <vt:i4>423</vt:i4>
      </vt:variant>
      <vt:variant>
        <vt:i4>0</vt:i4>
      </vt:variant>
      <vt:variant>
        <vt:i4>5</vt:i4>
      </vt:variant>
      <vt:variant>
        <vt:lpwstr>https://youtu.be/7bAHhEh0pds</vt:lpwstr>
      </vt:variant>
      <vt:variant>
        <vt:lpwstr/>
      </vt:variant>
      <vt:variant>
        <vt:i4>7864355</vt:i4>
      </vt:variant>
      <vt:variant>
        <vt:i4>420</vt:i4>
      </vt:variant>
      <vt:variant>
        <vt:i4>0</vt:i4>
      </vt:variant>
      <vt:variant>
        <vt:i4>5</vt:i4>
      </vt:variant>
      <vt:variant>
        <vt:lpwstr>http://www.youtube.com/watch?v=YWPzFQTs4ks</vt:lpwstr>
      </vt:variant>
      <vt:variant>
        <vt:lpwstr/>
      </vt:variant>
      <vt:variant>
        <vt:i4>2031685</vt:i4>
      </vt:variant>
      <vt:variant>
        <vt:i4>417</vt:i4>
      </vt:variant>
      <vt:variant>
        <vt:i4>0</vt:i4>
      </vt:variant>
      <vt:variant>
        <vt:i4>5</vt:i4>
      </vt:variant>
      <vt:variant>
        <vt:lpwstr>http://www.gires.org.uk/</vt:lpwstr>
      </vt:variant>
      <vt:variant>
        <vt:lpwstr/>
      </vt:variant>
      <vt:variant>
        <vt:i4>4194308</vt:i4>
      </vt:variant>
      <vt:variant>
        <vt:i4>414</vt:i4>
      </vt:variant>
      <vt:variant>
        <vt:i4>0</vt:i4>
      </vt:variant>
      <vt:variant>
        <vt:i4>5</vt:i4>
      </vt:variant>
      <vt:variant>
        <vt:lpwstr>https://www.thoughtco.com/what-is-social-class-and-why-does-it-matter-3026375</vt:lpwstr>
      </vt:variant>
      <vt:variant>
        <vt:lpwstr/>
      </vt:variant>
      <vt:variant>
        <vt:i4>6619258</vt:i4>
      </vt:variant>
      <vt:variant>
        <vt:i4>411</vt:i4>
      </vt:variant>
      <vt:variant>
        <vt:i4>0</vt:i4>
      </vt:variant>
      <vt:variant>
        <vt:i4>5</vt:i4>
      </vt:variant>
      <vt:variant>
        <vt:lpwstr>https://www.studysmarter.co.uk/explanations/social-studies/social-stratification/life-chances/</vt:lpwstr>
      </vt:variant>
      <vt:variant>
        <vt:lpwstr/>
      </vt:variant>
      <vt:variant>
        <vt:i4>851982</vt:i4>
      </vt:variant>
      <vt:variant>
        <vt:i4>408</vt:i4>
      </vt:variant>
      <vt:variant>
        <vt:i4>0</vt:i4>
      </vt:variant>
      <vt:variant>
        <vt:i4>5</vt:i4>
      </vt:variant>
      <vt:variant>
        <vt:lpwstr>https://www.oecd.org/stories/social-mobility/</vt:lpwstr>
      </vt:variant>
      <vt:variant>
        <vt:lpwstr/>
      </vt:variant>
      <vt:variant>
        <vt:i4>6619260</vt:i4>
      </vt:variant>
      <vt:variant>
        <vt:i4>405</vt:i4>
      </vt:variant>
      <vt:variant>
        <vt:i4>0</vt:i4>
      </vt:variant>
      <vt:variant>
        <vt:i4>5</vt:i4>
      </vt:variant>
      <vt:variant>
        <vt:lpwstr>https://www.thewhy.dk/</vt:lpwstr>
      </vt:variant>
      <vt:variant>
        <vt:lpwstr/>
      </vt:variant>
      <vt:variant>
        <vt:i4>65621</vt:i4>
      </vt:variant>
      <vt:variant>
        <vt:i4>402</vt:i4>
      </vt:variant>
      <vt:variant>
        <vt:i4>0</vt:i4>
      </vt:variant>
      <vt:variant>
        <vt:i4>5</vt:i4>
      </vt:variant>
      <vt:variant>
        <vt:lpwstr>https://www.thoughtco.com/meritocracy-definition-3026409</vt:lpwstr>
      </vt:variant>
      <vt:variant>
        <vt:lpwstr/>
      </vt:variant>
      <vt:variant>
        <vt:i4>1704030</vt:i4>
      </vt:variant>
      <vt:variant>
        <vt:i4>399</vt:i4>
      </vt:variant>
      <vt:variant>
        <vt:i4>0</vt:i4>
      </vt:variant>
      <vt:variant>
        <vt:i4>5</vt:i4>
      </vt:variant>
      <vt:variant>
        <vt:lpwstr>https://www.studysmarter.co.uk/explanations/social-studies/social-stratification/standard-of-living/</vt:lpwstr>
      </vt:variant>
      <vt:variant>
        <vt:lpwstr/>
      </vt:variant>
      <vt:variant>
        <vt:i4>1769553</vt:i4>
      </vt:variant>
      <vt:variant>
        <vt:i4>396</vt:i4>
      </vt:variant>
      <vt:variant>
        <vt:i4>0</vt:i4>
      </vt:variant>
      <vt:variant>
        <vt:i4>5</vt:i4>
      </vt:variant>
      <vt:variant>
        <vt:lpwstr>https://youtu.be/exnJimX8tb4</vt:lpwstr>
      </vt:variant>
      <vt:variant>
        <vt:lpwstr/>
      </vt:variant>
      <vt:variant>
        <vt:i4>6946841</vt:i4>
      </vt:variant>
      <vt:variant>
        <vt:i4>393</vt:i4>
      </vt:variant>
      <vt:variant>
        <vt:i4>0</vt:i4>
      </vt:variant>
      <vt:variant>
        <vt:i4>5</vt:i4>
      </vt:variant>
      <vt:variant>
        <vt:lpwstr>https://youtu.be/7xEO_cChqq4</vt:lpwstr>
      </vt:variant>
      <vt:variant>
        <vt:lpwstr/>
      </vt:variant>
      <vt:variant>
        <vt:i4>1704016</vt:i4>
      </vt:variant>
      <vt:variant>
        <vt:i4>390</vt:i4>
      </vt:variant>
      <vt:variant>
        <vt:i4>0</vt:i4>
      </vt:variant>
      <vt:variant>
        <vt:i4>5</vt:i4>
      </vt:variant>
      <vt:variant>
        <vt:lpwstr>https://simplysociology.com/ascribed-status-definition-examples.html</vt:lpwstr>
      </vt:variant>
      <vt:variant>
        <vt:lpwstr/>
      </vt:variant>
      <vt:variant>
        <vt:i4>4849750</vt:i4>
      </vt:variant>
      <vt:variant>
        <vt:i4>387</vt:i4>
      </vt:variant>
      <vt:variant>
        <vt:i4>0</vt:i4>
      </vt:variant>
      <vt:variant>
        <vt:i4>5</vt:i4>
      </vt:variant>
      <vt:variant>
        <vt:lpwstr>https://www.thoughtco.com/achieved-status-vs-ascribed-status-3966719</vt:lpwstr>
      </vt:variant>
      <vt:variant>
        <vt:lpwstr/>
      </vt:variant>
      <vt:variant>
        <vt:i4>2031638</vt:i4>
      </vt:variant>
      <vt:variant>
        <vt:i4>384</vt:i4>
      </vt:variant>
      <vt:variant>
        <vt:i4>0</vt:i4>
      </vt:variant>
      <vt:variant>
        <vt:i4>5</vt:i4>
      </vt:variant>
      <vt:variant>
        <vt:lpwstr>https://www.tutor2u.net/sociology/reference/what-is-stratification</vt:lpwstr>
      </vt:variant>
      <vt:variant>
        <vt:lpwstr>:~:text=Stratification%20describes%20the%20way%20in,Social%20class</vt:lpwstr>
      </vt:variant>
      <vt:variant>
        <vt:i4>5046364</vt:i4>
      </vt:variant>
      <vt:variant>
        <vt:i4>381</vt:i4>
      </vt:variant>
      <vt:variant>
        <vt:i4>0</vt:i4>
      </vt:variant>
      <vt:variant>
        <vt:i4>5</vt:i4>
      </vt:variant>
      <vt:variant>
        <vt:lpwstr>http://www.cambridgeinternational.org/support</vt:lpwstr>
      </vt:variant>
      <vt:variant>
        <vt:lpwstr/>
      </vt:variant>
      <vt:variant>
        <vt:i4>5701646</vt:i4>
      </vt:variant>
      <vt:variant>
        <vt:i4>378</vt:i4>
      </vt:variant>
      <vt:variant>
        <vt:i4>0</vt:i4>
      </vt:variant>
      <vt:variant>
        <vt:i4>5</vt:i4>
      </vt:variant>
      <vt:variant>
        <vt:lpwstr>https://youtu.be/rJFsMICL8F4</vt:lpwstr>
      </vt:variant>
      <vt:variant>
        <vt:lpwstr/>
      </vt:variant>
      <vt:variant>
        <vt:i4>2883627</vt:i4>
      </vt:variant>
      <vt:variant>
        <vt:i4>375</vt:i4>
      </vt:variant>
      <vt:variant>
        <vt:i4>0</vt:i4>
      </vt:variant>
      <vt:variant>
        <vt:i4>5</vt:i4>
      </vt:variant>
      <vt:variant>
        <vt:lpwstr>https://www.studysmarter.co.uk/explanations/social-studies/theories-and-methods/postmodernism/</vt:lpwstr>
      </vt:variant>
      <vt:variant>
        <vt:lpwstr/>
      </vt:variant>
      <vt:variant>
        <vt:i4>3080304</vt:i4>
      </vt:variant>
      <vt:variant>
        <vt:i4>372</vt:i4>
      </vt:variant>
      <vt:variant>
        <vt:i4>0</vt:i4>
      </vt:variant>
      <vt:variant>
        <vt:i4>5</vt:i4>
      </vt:variant>
      <vt:variant>
        <vt:lpwstr>https://www.tutor2u.net/sociology/topics/postmodernism</vt:lpwstr>
      </vt:variant>
      <vt:variant>
        <vt:lpwstr/>
      </vt:variant>
      <vt:variant>
        <vt:i4>5177373</vt:i4>
      </vt:variant>
      <vt:variant>
        <vt:i4>369</vt:i4>
      </vt:variant>
      <vt:variant>
        <vt:i4>0</vt:i4>
      </vt:variant>
      <vt:variant>
        <vt:i4>5</vt:i4>
      </vt:variant>
      <vt:variant>
        <vt:lpwstr>https://youtu.be/BHnMW1yDA9M</vt:lpwstr>
      </vt:variant>
      <vt:variant>
        <vt:lpwstr/>
      </vt:variant>
      <vt:variant>
        <vt:i4>8126500</vt:i4>
      </vt:variant>
      <vt:variant>
        <vt:i4>366</vt:i4>
      </vt:variant>
      <vt:variant>
        <vt:i4>0</vt:i4>
      </vt:variant>
      <vt:variant>
        <vt:i4>5</vt:i4>
      </vt:variant>
      <vt:variant>
        <vt:lpwstr>https://www.thoughtco.com/globalization-definition-3026071</vt:lpwstr>
      </vt:variant>
      <vt:variant>
        <vt:lpwstr/>
      </vt:variant>
      <vt:variant>
        <vt:i4>786439</vt:i4>
      </vt:variant>
      <vt:variant>
        <vt:i4>363</vt:i4>
      </vt:variant>
      <vt:variant>
        <vt:i4>0</vt:i4>
      </vt:variant>
      <vt:variant>
        <vt:i4>5</vt:i4>
      </vt:variant>
      <vt:variant>
        <vt:lpwstr>https://youtu.be/ZNejKHKSbl0</vt:lpwstr>
      </vt:variant>
      <vt:variant>
        <vt:lpwstr/>
      </vt:variant>
      <vt:variant>
        <vt:i4>4390995</vt:i4>
      </vt:variant>
      <vt:variant>
        <vt:i4>360</vt:i4>
      </vt:variant>
      <vt:variant>
        <vt:i4>0</vt:i4>
      </vt:variant>
      <vt:variant>
        <vt:i4>5</vt:i4>
      </vt:variant>
      <vt:variant>
        <vt:lpwstr>https://www.newyorker.com/books/under-review/how-social-media-shapes-our-identity</vt:lpwstr>
      </vt:variant>
      <vt:variant>
        <vt:lpwstr/>
      </vt:variant>
      <vt:variant>
        <vt:i4>4522055</vt:i4>
      </vt:variant>
      <vt:variant>
        <vt:i4>357</vt:i4>
      </vt:variant>
      <vt:variant>
        <vt:i4>0</vt:i4>
      </vt:variant>
      <vt:variant>
        <vt:i4>5</vt:i4>
      </vt:variant>
      <vt:variant>
        <vt:lpwstr>https://youtu.be/HWPOxSXMs5o</vt:lpwstr>
      </vt:variant>
      <vt:variant>
        <vt:lpwstr/>
      </vt:variant>
      <vt:variant>
        <vt:i4>4980752</vt:i4>
      </vt:variant>
      <vt:variant>
        <vt:i4>354</vt:i4>
      </vt:variant>
      <vt:variant>
        <vt:i4>0</vt:i4>
      </vt:variant>
      <vt:variant>
        <vt:i4>5</vt:i4>
      </vt:variant>
      <vt:variant>
        <vt:lpwstr>https://youtu.be/8IpugH5Adqs</vt:lpwstr>
      </vt:variant>
      <vt:variant>
        <vt:lpwstr/>
      </vt:variant>
      <vt:variant>
        <vt:i4>7929887</vt:i4>
      </vt:variant>
      <vt:variant>
        <vt:i4>351</vt:i4>
      </vt:variant>
      <vt:variant>
        <vt:i4>0</vt:i4>
      </vt:variant>
      <vt:variant>
        <vt:i4>5</vt:i4>
      </vt:variant>
      <vt:variant>
        <vt:lpwstr>https://youtu.be/Ei-a_Rbe8TU</vt:lpwstr>
      </vt:variant>
      <vt:variant>
        <vt:lpwstr/>
      </vt:variant>
      <vt:variant>
        <vt:i4>5963787</vt:i4>
      </vt:variant>
      <vt:variant>
        <vt:i4>348</vt:i4>
      </vt:variant>
      <vt:variant>
        <vt:i4>0</vt:i4>
      </vt:variant>
      <vt:variant>
        <vt:i4>5</vt:i4>
      </vt:variant>
      <vt:variant>
        <vt:lpwstr>https://youtu.be/zySKwvQCpXE</vt:lpwstr>
      </vt:variant>
      <vt:variant>
        <vt:lpwstr/>
      </vt:variant>
      <vt:variant>
        <vt:i4>4456525</vt:i4>
      </vt:variant>
      <vt:variant>
        <vt:i4>345</vt:i4>
      </vt:variant>
      <vt:variant>
        <vt:i4>0</vt:i4>
      </vt:variant>
      <vt:variant>
        <vt:i4>5</vt:i4>
      </vt:variant>
      <vt:variant>
        <vt:lpwstr>https://youtu.be/r61ks18Bd7I</vt:lpwstr>
      </vt:variant>
      <vt:variant>
        <vt:lpwstr/>
      </vt:variant>
      <vt:variant>
        <vt:i4>4325389</vt:i4>
      </vt:variant>
      <vt:variant>
        <vt:i4>342</vt:i4>
      </vt:variant>
      <vt:variant>
        <vt:i4>0</vt:i4>
      </vt:variant>
      <vt:variant>
        <vt:i4>5</vt:i4>
      </vt:variant>
      <vt:variant>
        <vt:lpwstr>https://youtu.be/4Kgq0miXxvQ</vt:lpwstr>
      </vt:variant>
      <vt:variant>
        <vt:lpwstr/>
      </vt:variant>
      <vt:variant>
        <vt:i4>1310803</vt:i4>
      </vt:variant>
      <vt:variant>
        <vt:i4>339</vt:i4>
      </vt:variant>
      <vt:variant>
        <vt:i4>0</vt:i4>
      </vt:variant>
      <vt:variant>
        <vt:i4>5</vt:i4>
      </vt:variant>
      <vt:variant>
        <vt:lpwstr>https://www.historylearningsite.co.uk/sociology/education-and-sociology/paul-willis/</vt:lpwstr>
      </vt:variant>
      <vt:variant>
        <vt:lpwstr/>
      </vt:variant>
      <vt:variant>
        <vt:i4>4915217</vt:i4>
      </vt:variant>
      <vt:variant>
        <vt:i4>336</vt:i4>
      </vt:variant>
      <vt:variant>
        <vt:i4>0</vt:i4>
      </vt:variant>
      <vt:variant>
        <vt:i4>5</vt:i4>
      </vt:variant>
      <vt:variant>
        <vt:lpwstr>https://youtu.be/BwBWlRFs8D8</vt:lpwstr>
      </vt:variant>
      <vt:variant>
        <vt:lpwstr/>
      </vt:variant>
      <vt:variant>
        <vt:i4>7274539</vt:i4>
      </vt:variant>
      <vt:variant>
        <vt:i4>333</vt:i4>
      </vt:variant>
      <vt:variant>
        <vt:i4>0</vt:i4>
      </vt:variant>
      <vt:variant>
        <vt:i4>5</vt:i4>
      </vt:variant>
      <vt:variant>
        <vt:lpwstr>https://www.tutor2u.net/sociology/reference/social-control-police-and-policing</vt:lpwstr>
      </vt:variant>
      <vt:variant>
        <vt:lpwstr/>
      </vt:variant>
      <vt:variant>
        <vt:i4>5308432</vt:i4>
      </vt:variant>
      <vt:variant>
        <vt:i4>330</vt:i4>
      </vt:variant>
      <vt:variant>
        <vt:i4>0</vt:i4>
      </vt:variant>
      <vt:variant>
        <vt:i4>5</vt:i4>
      </vt:variant>
      <vt:variant>
        <vt:lpwstr>https://youtu.be/o65lY4eY5sc</vt:lpwstr>
      </vt:variant>
      <vt:variant>
        <vt:lpwstr/>
      </vt:variant>
      <vt:variant>
        <vt:i4>4849682</vt:i4>
      </vt:variant>
      <vt:variant>
        <vt:i4>327</vt:i4>
      </vt:variant>
      <vt:variant>
        <vt:i4>0</vt:i4>
      </vt:variant>
      <vt:variant>
        <vt:i4>5</vt:i4>
      </vt:variant>
      <vt:variant>
        <vt:lpwstr>https://www.thoughtco.com/social-control-3026587</vt:lpwstr>
      </vt:variant>
      <vt:variant>
        <vt:lpwstr/>
      </vt:variant>
      <vt:variant>
        <vt:i4>589824</vt:i4>
      </vt:variant>
      <vt:variant>
        <vt:i4>324</vt:i4>
      </vt:variant>
      <vt:variant>
        <vt:i4>0</vt:i4>
      </vt:variant>
      <vt:variant>
        <vt:i4>5</vt:i4>
      </vt:variant>
      <vt:variant>
        <vt:lpwstr>https://youtu.be/8QWfCrNHKYA</vt:lpwstr>
      </vt:variant>
      <vt:variant>
        <vt:lpwstr/>
      </vt:variant>
      <vt:variant>
        <vt:i4>4784133</vt:i4>
      </vt:variant>
      <vt:variant>
        <vt:i4>321</vt:i4>
      </vt:variant>
      <vt:variant>
        <vt:i4>0</vt:i4>
      </vt:variant>
      <vt:variant>
        <vt:i4>5</vt:i4>
      </vt:variant>
      <vt:variant>
        <vt:lpwstr>https://youtu.be/91ZWRf3GA6k</vt:lpwstr>
      </vt:variant>
      <vt:variant>
        <vt:lpwstr/>
      </vt:variant>
      <vt:variant>
        <vt:i4>4915220</vt:i4>
      </vt:variant>
      <vt:variant>
        <vt:i4>318</vt:i4>
      </vt:variant>
      <vt:variant>
        <vt:i4>0</vt:i4>
      </vt:variant>
      <vt:variant>
        <vt:i4>5</vt:i4>
      </vt:variant>
      <vt:variant>
        <vt:lpwstr>https://youtu.be/6RDRfkEMoF4</vt:lpwstr>
      </vt:variant>
      <vt:variant>
        <vt:lpwstr/>
      </vt:variant>
      <vt:variant>
        <vt:i4>4718614</vt:i4>
      </vt:variant>
      <vt:variant>
        <vt:i4>315</vt:i4>
      </vt:variant>
      <vt:variant>
        <vt:i4>0</vt:i4>
      </vt:variant>
      <vt:variant>
        <vt:i4>5</vt:i4>
      </vt:variant>
      <vt:variant>
        <vt:lpwstr>https://www.tutor2u.net/sociology/topics/marxism</vt:lpwstr>
      </vt:variant>
      <vt:variant>
        <vt:lpwstr/>
      </vt:variant>
      <vt:variant>
        <vt:i4>8061036</vt:i4>
      </vt:variant>
      <vt:variant>
        <vt:i4>312</vt:i4>
      </vt:variant>
      <vt:variant>
        <vt:i4>0</vt:i4>
      </vt:variant>
      <vt:variant>
        <vt:i4>5</vt:i4>
      </vt:variant>
      <vt:variant>
        <vt:lpwstr>https://www.thoughtco.com/functionalist-perspective-3026625</vt:lpwstr>
      </vt:variant>
      <vt:variant>
        <vt:lpwstr/>
      </vt:variant>
      <vt:variant>
        <vt:i4>7667766</vt:i4>
      </vt:variant>
      <vt:variant>
        <vt:i4>309</vt:i4>
      </vt:variant>
      <vt:variant>
        <vt:i4>0</vt:i4>
      </vt:variant>
      <vt:variant>
        <vt:i4>5</vt:i4>
      </vt:variant>
      <vt:variant>
        <vt:lpwstr>https://www.thoughtco.com/theoretical-perspectives-3026716</vt:lpwstr>
      </vt:variant>
      <vt:variant>
        <vt:lpwstr/>
      </vt:variant>
      <vt:variant>
        <vt:i4>6225994</vt:i4>
      </vt:variant>
      <vt:variant>
        <vt:i4>306</vt:i4>
      </vt:variant>
      <vt:variant>
        <vt:i4>0</vt:i4>
      </vt:variant>
      <vt:variant>
        <vt:i4>5</vt:i4>
      </vt:variant>
      <vt:variant>
        <vt:lpwstr>https://www.studysmarter.co.uk/explanations/social-studies/cultural-identity/workplace-identity/</vt:lpwstr>
      </vt:variant>
      <vt:variant>
        <vt:lpwstr/>
      </vt:variant>
      <vt:variant>
        <vt:i4>3407930</vt:i4>
      </vt:variant>
      <vt:variant>
        <vt:i4>303</vt:i4>
      </vt:variant>
      <vt:variant>
        <vt:i4>0</vt:i4>
      </vt:variant>
      <vt:variant>
        <vt:i4>5</vt:i4>
      </vt:variant>
      <vt:variant>
        <vt:lpwstr>https://www.thoughtco.com/hidden-curriculum-3026346</vt:lpwstr>
      </vt:variant>
      <vt:variant>
        <vt:lpwstr/>
      </vt:variant>
      <vt:variant>
        <vt:i4>5832788</vt:i4>
      </vt:variant>
      <vt:variant>
        <vt:i4>300</vt:i4>
      </vt:variant>
      <vt:variant>
        <vt:i4>0</vt:i4>
      </vt:variant>
      <vt:variant>
        <vt:i4>5</vt:i4>
      </vt:variant>
      <vt:variant>
        <vt:lpwstr>https://youtu.be/PzrIj7MwpsM</vt:lpwstr>
      </vt:variant>
      <vt:variant>
        <vt:lpwstr/>
      </vt:variant>
      <vt:variant>
        <vt:i4>7536756</vt:i4>
      </vt:variant>
      <vt:variant>
        <vt:i4>297</vt:i4>
      </vt:variant>
      <vt:variant>
        <vt:i4>0</vt:i4>
      </vt:variant>
      <vt:variant>
        <vt:i4>5</vt:i4>
      </vt:variant>
      <vt:variant>
        <vt:lpwstr>https://www.studysmarter.co.uk/explanations/social-studies/cultural-identity/socialisation/</vt:lpwstr>
      </vt:variant>
      <vt:variant>
        <vt:lpwstr/>
      </vt:variant>
      <vt:variant>
        <vt:i4>1441872</vt:i4>
      </vt:variant>
      <vt:variant>
        <vt:i4>294</vt:i4>
      </vt:variant>
      <vt:variant>
        <vt:i4>0</vt:i4>
      </vt:variant>
      <vt:variant>
        <vt:i4>5</vt:i4>
      </vt:variant>
      <vt:variant>
        <vt:lpwstr>https://youtu.be/u6aH4ORCRVw</vt:lpwstr>
      </vt:variant>
      <vt:variant>
        <vt:lpwstr/>
      </vt:variant>
      <vt:variant>
        <vt:i4>5242969</vt:i4>
      </vt:variant>
      <vt:variant>
        <vt:i4>291</vt:i4>
      </vt:variant>
      <vt:variant>
        <vt:i4>0</vt:i4>
      </vt:variant>
      <vt:variant>
        <vt:i4>5</vt:i4>
      </vt:variant>
      <vt:variant>
        <vt:lpwstr>https://youtu.be/Xj6sz30Ivnc</vt:lpwstr>
      </vt:variant>
      <vt:variant>
        <vt:lpwstr/>
      </vt:variant>
      <vt:variant>
        <vt:i4>851992</vt:i4>
      </vt:variant>
      <vt:variant>
        <vt:i4>288</vt:i4>
      </vt:variant>
      <vt:variant>
        <vt:i4>0</vt:i4>
      </vt:variant>
      <vt:variant>
        <vt:i4>5</vt:i4>
      </vt:variant>
      <vt:variant>
        <vt:lpwstr>https://www.thoughtco.com/cultural-relativism-definition-3026122</vt:lpwstr>
      </vt:variant>
      <vt:variant>
        <vt:lpwstr/>
      </vt:variant>
      <vt:variant>
        <vt:i4>4390987</vt:i4>
      </vt:variant>
      <vt:variant>
        <vt:i4>285</vt:i4>
      </vt:variant>
      <vt:variant>
        <vt:i4>0</vt:i4>
      </vt:variant>
      <vt:variant>
        <vt:i4>5</vt:i4>
      </vt:variant>
      <vt:variant>
        <vt:lpwstr>https://youtu.be/nEwr-52rAoE</vt:lpwstr>
      </vt:variant>
      <vt:variant>
        <vt:lpwstr/>
      </vt:variant>
      <vt:variant>
        <vt:i4>5963776</vt:i4>
      </vt:variant>
      <vt:variant>
        <vt:i4>282</vt:i4>
      </vt:variant>
      <vt:variant>
        <vt:i4>0</vt:i4>
      </vt:variant>
      <vt:variant>
        <vt:i4>5</vt:i4>
      </vt:variant>
      <vt:variant>
        <vt:lpwstr>https://youtu.be/sUhTSuNjIJU</vt:lpwstr>
      </vt:variant>
      <vt:variant>
        <vt:lpwstr/>
      </vt:variant>
      <vt:variant>
        <vt:i4>5832786</vt:i4>
      </vt:variant>
      <vt:variant>
        <vt:i4>279</vt:i4>
      </vt:variant>
      <vt:variant>
        <vt:i4>0</vt:i4>
      </vt:variant>
      <vt:variant>
        <vt:i4>5</vt:i4>
      </vt:variant>
      <vt:variant>
        <vt:lpwstr>https://youtu.be/lsZI58MO3kE</vt:lpwstr>
      </vt:variant>
      <vt:variant>
        <vt:lpwstr/>
      </vt:variant>
      <vt:variant>
        <vt:i4>1114150</vt:i4>
      </vt:variant>
      <vt:variant>
        <vt:i4>276</vt:i4>
      </vt:variant>
      <vt:variant>
        <vt:i4>0</vt:i4>
      </vt:variant>
      <vt:variant>
        <vt:i4>5</vt:i4>
      </vt:variant>
      <vt:variant>
        <vt:lpwstr>https://youtu.be/VQzN5G7u5_k</vt:lpwstr>
      </vt:variant>
      <vt:variant>
        <vt:lpwstr/>
      </vt:variant>
      <vt:variant>
        <vt:i4>3735602</vt:i4>
      </vt:variant>
      <vt:variant>
        <vt:i4>273</vt:i4>
      </vt:variant>
      <vt:variant>
        <vt:i4>0</vt:i4>
      </vt:variant>
      <vt:variant>
        <vt:i4>5</vt:i4>
      </vt:variant>
      <vt:variant>
        <vt:lpwstr>http://www.youtube.com/watch?v=STn3bpTTU6c</vt:lpwstr>
      </vt:variant>
      <vt:variant>
        <vt:lpwstr/>
      </vt:variant>
      <vt:variant>
        <vt:i4>4849750</vt:i4>
      </vt:variant>
      <vt:variant>
        <vt:i4>270</vt:i4>
      </vt:variant>
      <vt:variant>
        <vt:i4>0</vt:i4>
      </vt:variant>
      <vt:variant>
        <vt:i4>5</vt:i4>
      </vt:variant>
      <vt:variant>
        <vt:lpwstr>https://www.thoughtco.com/achieved-status-vs-ascribed-status-3966719</vt:lpwstr>
      </vt:variant>
      <vt:variant>
        <vt:lpwstr/>
      </vt:variant>
      <vt:variant>
        <vt:i4>4522061</vt:i4>
      </vt:variant>
      <vt:variant>
        <vt:i4>267</vt:i4>
      </vt:variant>
      <vt:variant>
        <vt:i4>0</vt:i4>
      </vt:variant>
      <vt:variant>
        <vt:i4>5</vt:i4>
      </vt:variant>
      <vt:variant>
        <vt:lpwstr>https://youtu.be/cOa3ftAKnzo</vt:lpwstr>
      </vt:variant>
      <vt:variant>
        <vt:lpwstr/>
      </vt:variant>
      <vt:variant>
        <vt:i4>3670122</vt:i4>
      </vt:variant>
      <vt:variant>
        <vt:i4>264</vt:i4>
      </vt:variant>
      <vt:variant>
        <vt:i4>0</vt:i4>
      </vt:variant>
      <vt:variant>
        <vt:i4>5</vt:i4>
      </vt:variant>
      <vt:variant>
        <vt:lpwstr>https://www.nationalgeographic.com/history/article/this-culture-of-introverts-prefers-to-have-conversations-in-song</vt:lpwstr>
      </vt:variant>
      <vt:variant>
        <vt:lpwstr/>
      </vt:variant>
      <vt:variant>
        <vt:i4>6160394</vt:i4>
      </vt:variant>
      <vt:variant>
        <vt:i4>261</vt:i4>
      </vt:variant>
      <vt:variant>
        <vt:i4>0</vt:i4>
      </vt:variant>
      <vt:variant>
        <vt:i4>5</vt:i4>
      </vt:variant>
      <vt:variant>
        <vt:lpwstr>https://youtu.be/664IdCg8QZo</vt:lpwstr>
      </vt:variant>
      <vt:variant>
        <vt:lpwstr/>
      </vt:variant>
      <vt:variant>
        <vt:i4>4587523</vt:i4>
      </vt:variant>
      <vt:variant>
        <vt:i4>258</vt:i4>
      </vt:variant>
      <vt:variant>
        <vt:i4>0</vt:i4>
      </vt:variant>
      <vt:variant>
        <vt:i4>5</vt:i4>
      </vt:variant>
      <vt:variant>
        <vt:lpwstr>https://youtu.be/MYqPHQLNLAs</vt:lpwstr>
      </vt:variant>
      <vt:variant>
        <vt:lpwstr/>
      </vt:variant>
      <vt:variant>
        <vt:i4>1114116</vt:i4>
      </vt:variant>
      <vt:variant>
        <vt:i4>255</vt:i4>
      </vt:variant>
      <vt:variant>
        <vt:i4>0</vt:i4>
      </vt:variant>
      <vt:variant>
        <vt:i4>5</vt:i4>
      </vt:variant>
      <vt:variant>
        <vt:lpwstr>https://youtu.be/S3A6OF4yxjA</vt:lpwstr>
      </vt:variant>
      <vt:variant>
        <vt:lpwstr/>
      </vt:variant>
      <vt:variant>
        <vt:i4>4456520</vt:i4>
      </vt:variant>
      <vt:variant>
        <vt:i4>252</vt:i4>
      </vt:variant>
      <vt:variant>
        <vt:i4>0</vt:i4>
      </vt:variant>
      <vt:variant>
        <vt:i4>5</vt:i4>
      </vt:variant>
      <vt:variant>
        <vt:lpwstr>https://youtu.be/rgfdfHL6pak</vt:lpwstr>
      </vt:variant>
      <vt:variant>
        <vt:lpwstr/>
      </vt:variant>
      <vt:variant>
        <vt:i4>5046364</vt:i4>
      </vt:variant>
      <vt:variant>
        <vt:i4>249</vt:i4>
      </vt:variant>
      <vt:variant>
        <vt:i4>0</vt:i4>
      </vt:variant>
      <vt:variant>
        <vt:i4>5</vt:i4>
      </vt:variant>
      <vt:variant>
        <vt:lpwstr>http://www.cambridgeinternational.org/support</vt:lpwstr>
      </vt:variant>
      <vt:variant>
        <vt:lpwstr/>
      </vt:variant>
      <vt:variant>
        <vt:i4>5177428</vt:i4>
      </vt:variant>
      <vt:variant>
        <vt:i4>246</vt:i4>
      </vt:variant>
      <vt:variant>
        <vt:i4>0</vt:i4>
      </vt:variant>
      <vt:variant>
        <vt:i4>5</vt:i4>
      </vt:variant>
      <vt:variant>
        <vt:lpwstr>https://quizlet.com/629296032/igcse-sociology-unit-1-flash-cards/?src=set_page_ssr</vt:lpwstr>
      </vt:variant>
      <vt:variant>
        <vt:lpwstr/>
      </vt:variant>
      <vt:variant>
        <vt:i4>1048646</vt:i4>
      </vt:variant>
      <vt:variant>
        <vt:i4>243</vt:i4>
      </vt:variant>
      <vt:variant>
        <vt:i4>0</vt:i4>
      </vt:variant>
      <vt:variant>
        <vt:i4>5</vt:i4>
      </vt:variant>
      <vt:variant>
        <vt:lpwstr>https://www.tutor2u.net/sociology/reference/festive-lesson-quiz-pack-for-gcse-sociology-research-methods</vt:lpwstr>
      </vt:variant>
      <vt:variant>
        <vt:lpwstr/>
      </vt:variant>
      <vt:variant>
        <vt:i4>131090</vt:i4>
      </vt:variant>
      <vt:variant>
        <vt:i4>240</vt:i4>
      </vt:variant>
      <vt:variant>
        <vt:i4>0</vt:i4>
      </vt:variant>
      <vt:variant>
        <vt:i4>5</vt:i4>
      </vt:variant>
      <vt:variant>
        <vt:lpwstr>https://www.tutor2u.net/sociology/reference/research-design-choice-of-research-method</vt:lpwstr>
      </vt:variant>
      <vt:variant>
        <vt:lpwstr/>
      </vt:variant>
      <vt:variant>
        <vt:i4>5898335</vt:i4>
      </vt:variant>
      <vt:variant>
        <vt:i4>237</vt:i4>
      </vt:variant>
      <vt:variant>
        <vt:i4>0</vt:i4>
      </vt:variant>
      <vt:variant>
        <vt:i4>5</vt:i4>
      </vt:variant>
      <vt:variant>
        <vt:lpwstr>https://www.tutor2u.net/sociology/reference/methods-in-context-researching-cultural-factors-online-lesson</vt:lpwstr>
      </vt:variant>
      <vt:variant>
        <vt:lpwstr/>
      </vt:variant>
      <vt:variant>
        <vt:i4>5111832</vt:i4>
      </vt:variant>
      <vt:variant>
        <vt:i4>234</vt:i4>
      </vt:variant>
      <vt:variant>
        <vt:i4>0</vt:i4>
      </vt:variant>
      <vt:variant>
        <vt:i4>5</vt:i4>
      </vt:variant>
      <vt:variant>
        <vt:lpwstr>https://www.studysmarter.co.uk/explanations/social-studies/research-methods-in-sociology/ethics-in-sociological-research/</vt:lpwstr>
      </vt:variant>
      <vt:variant>
        <vt:lpwstr/>
      </vt:variant>
      <vt:variant>
        <vt:i4>4915219</vt:i4>
      </vt:variant>
      <vt:variant>
        <vt:i4>231</vt:i4>
      </vt:variant>
      <vt:variant>
        <vt:i4>0</vt:i4>
      </vt:variant>
      <vt:variant>
        <vt:i4>5</vt:i4>
      </vt:variant>
      <vt:variant>
        <vt:lpwstr>https://www.tutor2u.net/sociology/reference/teaching-activity-the-only-way-is-ethics</vt:lpwstr>
      </vt:variant>
      <vt:variant>
        <vt:lpwstr/>
      </vt:variant>
      <vt:variant>
        <vt:i4>7667830</vt:i4>
      </vt:variant>
      <vt:variant>
        <vt:i4>228</vt:i4>
      </vt:variant>
      <vt:variant>
        <vt:i4>0</vt:i4>
      </vt:variant>
      <vt:variant>
        <vt:i4>5</vt:i4>
      </vt:variant>
      <vt:variant>
        <vt:lpwstr>http://www.youtube.com/watch?v=uO0gOyPVj6A</vt:lpwstr>
      </vt:variant>
      <vt:variant>
        <vt:lpwstr/>
      </vt:variant>
      <vt:variant>
        <vt:i4>4980764</vt:i4>
      </vt:variant>
      <vt:variant>
        <vt:i4>225</vt:i4>
      </vt:variant>
      <vt:variant>
        <vt:i4>0</vt:i4>
      </vt:variant>
      <vt:variant>
        <vt:i4>5</vt:i4>
      </vt:variant>
      <vt:variant>
        <vt:lpwstr>https://www.studysmarter.co.uk/explanations/social-studies/research-methods-in-sociology/</vt:lpwstr>
      </vt:variant>
      <vt:variant>
        <vt:lpwstr/>
      </vt:variant>
      <vt:variant>
        <vt:i4>1245209</vt:i4>
      </vt:variant>
      <vt:variant>
        <vt:i4>222</vt:i4>
      </vt:variant>
      <vt:variant>
        <vt:i4>0</vt:i4>
      </vt:variant>
      <vt:variant>
        <vt:i4>5</vt:i4>
      </vt:variant>
      <vt:variant>
        <vt:lpwstr>https://www.tutor2u.net/sociology/reference/research-design-choice-of-research-topic</vt:lpwstr>
      </vt:variant>
      <vt:variant>
        <vt:lpwstr/>
      </vt:variant>
      <vt:variant>
        <vt:i4>262238</vt:i4>
      </vt:variant>
      <vt:variant>
        <vt:i4>219</vt:i4>
      </vt:variant>
      <vt:variant>
        <vt:i4>0</vt:i4>
      </vt:variant>
      <vt:variant>
        <vt:i4>5</vt:i4>
      </vt:variant>
      <vt:variant>
        <vt:lpwstr>https://www.tutor2u.net/sociology/reference/a-new-model-of-social-class-findings-from-the-bbcs-great-british-class-survey-experiment</vt:lpwstr>
      </vt:variant>
      <vt:variant>
        <vt:lpwstr/>
      </vt:variant>
      <vt:variant>
        <vt:i4>6291550</vt:i4>
      </vt:variant>
      <vt:variant>
        <vt:i4>216</vt:i4>
      </vt:variant>
      <vt:variant>
        <vt:i4>0</vt:i4>
      </vt:variant>
      <vt:variant>
        <vt:i4>5</vt:i4>
      </vt:variant>
      <vt:variant>
        <vt:lpwstr>https://www.newyorker.com/magazine/2021/03/29/what-data-cant-do?fbclid=IwAR28dmv7CERNdOLRLsS9cP17EWEx-n8Yff6T8zLJ_vJ84ic29cycnIG5NcM</vt:lpwstr>
      </vt:variant>
      <vt:variant>
        <vt:lpwstr/>
      </vt:variant>
      <vt:variant>
        <vt:i4>2621557</vt:i4>
      </vt:variant>
      <vt:variant>
        <vt:i4>213</vt:i4>
      </vt:variant>
      <vt:variant>
        <vt:i4>0</vt:i4>
      </vt:variant>
      <vt:variant>
        <vt:i4>5</vt:i4>
      </vt:variant>
      <vt:variant>
        <vt:lpwstr>https://thepolesworthschool.com/wp-content/uploads/2020/05/Optional-Task-1-Research-Methods-Booklet.pdf</vt:lpwstr>
      </vt:variant>
      <vt:variant>
        <vt:lpwstr/>
      </vt:variant>
      <vt:variant>
        <vt:i4>6029330</vt:i4>
      </vt:variant>
      <vt:variant>
        <vt:i4>210</vt:i4>
      </vt:variant>
      <vt:variant>
        <vt:i4>0</vt:i4>
      </vt:variant>
      <vt:variant>
        <vt:i4>5</vt:i4>
      </vt:variant>
      <vt:variant>
        <vt:lpwstr>https://www.tutor2u.net/sociology/reference/sociology-research-methods-classroom-posters-student-handout</vt:lpwstr>
      </vt:variant>
      <vt:variant>
        <vt:lpwstr/>
      </vt:variant>
      <vt:variant>
        <vt:i4>4259858</vt:i4>
      </vt:variant>
      <vt:variant>
        <vt:i4>207</vt:i4>
      </vt:variant>
      <vt:variant>
        <vt:i4>0</vt:i4>
      </vt:variant>
      <vt:variant>
        <vt:i4>5</vt:i4>
      </vt:variant>
      <vt:variant>
        <vt:lpwstr>https://myeducite.com/index.php/cie-igcse/sociology-0495/sociology-notes/theory-methods/</vt:lpwstr>
      </vt:variant>
      <vt:variant>
        <vt:lpwstr/>
      </vt:variant>
      <vt:variant>
        <vt:i4>4259859</vt:i4>
      </vt:variant>
      <vt:variant>
        <vt:i4>204</vt:i4>
      </vt:variant>
      <vt:variant>
        <vt:i4>0</vt:i4>
      </vt:variant>
      <vt:variant>
        <vt:i4>5</vt:i4>
      </vt:variant>
      <vt:variant>
        <vt:lpwstr>http://www.glasgowmediagroup.org/</vt:lpwstr>
      </vt:variant>
      <vt:variant>
        <vt:lpwstr/>
      </vt:variant>
      <vt:variant>
        <vt:i4>3735656</vt:i4>
      </vt:variant>
      <vt:variant>
        <vt:i4>201</vt:i4>
      </vt:variant>
      <vt:variant>
        <vt:i4>0</vt:i4>
      </vt:variant>
      <vt:variant>
        <vt:i4>5</vt:i4>
      </vt:variant>
      <vt:variant>
        <vt:lpwstr>http://www.youtube.com/</vt:lpwstr>
      </vt:variant>
      <vt:variant>
        <vt:lpwstr/>
      </vt:variant>
      <vt:variant>
        <vt:i4>2818091</vt:i4>
      </vt:variant>
      <vt:variant>
        <vt:i4>198</vt:i4>
      </vt:variant>
      <vt:variant>
        <vt:i4>0</vt:i4>
      </vt:variant>
      <vt:variant>
        <vt:i4>5</vt:i4>
      </vt:variant>
      <vt:variant>
        <vt:lpwstr>https://www.thoughtco.com/participant-observation-research-3026557</vt:lpwstr>
      </vt:variant>
      <vt:variant>
        <vt:lpwstr/>
      </vt:variant>
      <vt:variant>
        <vt:i4>1310739</vt:i4>
      </vt:variant>
      <vt:variant>
        <vt:i4>195</vt:i4>
      </vt:variant>
      <vt:variant>
        <vt:i4>0</vt:i4>
      </vt:variant>
      <vt:variant>
        <vt:i4>5</vt:i4>
      </vt:variant>
      <vt:variant>
        <vt:lpwstr>https://youtu.be/yRq1AhFAN-4</vt:lpwstr>
      </vt:variant>
      <vt:variant>
        <vt:lpwstr/>
      </vt:variant>
      <vt:variant>
        <vt:i4>5374033</vt:i4>
      </vt:variant>
      <vt:variant>
        <vt:i4>192</vt:i4>
      </vt:variant>
      <vt:variant>
        <vt:i4>0</vt:i4>
      </vt:variant>
      <vt:variant>
        <vt:i4>5</vt:i4>
      </vt:variant>
      <vt:variant>
        <vt:lpwstr>https://www.thoughtco.com/in-depth-interview-3026535</vt:lpwstr>
      </vt:variant>
      <vt:variant>
        <vt:lpwstr/>
      </vt:variant>
      <vt:variant>
        <vt:i4>1769494</vt:i4>
      </vt:variant>
      <vt:variant>
        <vt:i4>189</vt:i4>
      </vt:variant>
      <vt:variant>
        <vt:i4>0</vt:i4>
      </vt:variant>
      <vt:variant>
        <vt:i4>5</vt:i4>
      </vt:variant>
      <vt:variant>
        <vt:lpwstr>https://www.thoughtco.com/sociology-survey-questions-3026559</vt:lpwstr>
      </vt:variant>
      <vt:variant>
        <vt:lpwstr/>
      </vt:variant>
      <vt:variant>
        <vt:i4>4259843</vt:i4>
      </vt:variant>
      <vt:variant>
        <vt:i4>186</vt:i4>
      </vt:variant>
      <vt:variant>
        <vt:i4>0</vt:i4>
      </vt:variant>
      <vt:variant>
        <vt:i4>5</vt:i4>
      </vt:variant>
      <vt:variant>
        <vt:lpwstr>https://www.surveymonkey.com/</vt:lpwstr>
      </vt:variant>
      <vt:variant>
        <vt:lpwstr/>
      </vt:variant>
      <vt:variant>
        <vt:i4>2818058</vt:i4>
      </vt:variant>
      <vt:variant>
        <vt:i4>183</vt:i4>
      </vt:variant>
      <vt:variant>
        <vt:i4>0</vt:i4>
      </vt:variant>
      <vt:variant>
        <vt:i4>5</vt:i4>
      </vt:variant>
      <vt:variant>
        <vt:lpwstr>http://www.youtube.com/watch?v=oWPTg_VWffg</vt:lpwstr>
      </vt:variant>
      <vt:variant>
        <vt:lpwstr/>
      </vt:variant>
      <vt:variant>
        <vt:i4>1048596</vt:i4>
      </vt:variant>
      <vt:variant>
        <vt:i4>180</vt:i4>
      </vt:variant>
      <vt:variant>
        <vt:i4>0</vt:i4>
      </vt:variant>
      <vt:variant>
        <vt:i4>5</vt:i4>
      </vt:variant>
      <vt:variant>
        <vt:lpwstr>https://www.thoughtco.com/sampling-designs-used-in-sociology-3026562</vt:lpwstr>
      </vt:variant>
      <vt:variant>
        <vt:lpwstr/>
      </vt:variant>
      <vt:variant>
        <vt:i4>4259858</vt:i4>
      </vt:variant>
      <vt:variant>
        <vt:i4>177</vt:i4>
      </vt:variant>
      <vt:variant>
        <vt:i4>0</vt:i4>
      </vt:variant>
      <vt:variant>
        <vt:i4>5</vt:i4>
      </vt:variant>
      <vt:variant>
        <vt:lpwstr>https://myeducite.com/index.php/cie-igcse/sociology-0495/sociology-notes/theory-methods/</vt:lpwstr>
      </vt:variant>
      <vt:variant>
        <vt:lpwstr/>
      </vt:variant>
      <vt:variant>
        <vt:i4>4063356</vt:i4>
      </vt:variant>
      <vt:variant>
        <vt:i4>174</vt:i4>
      </vt:variant>
      <vt:variant>
        <vt:i4>0</vt:i4>
      </vt:variant>
      <vt:variant>
        <vt:i4>5</vt:i4>
      </vt:variant>
      <vt:variant>
        <vt:lpwstr>https://www.tutor2u.net/sociology/blog/revision-methods-basics-and-sampling</vt:lpwstr>
      </vt:variant>
      <vt:variant>
        <vt:lpwstr/>
      </vt:variant>
      <vt:variant>
        <vt:i4>1441812</vt:i4>
      </vt:variant>
      <vt:variant>
        <vt:i4>171</vt:i4>
      </vt:variant>
      <vt:variant>
        <vt:i4>0</vt:i4>
      </vt:variant>
      <vt:variant>
        <vt:i4>5</vt:i4>
      </vt:variant>
      <vt:variant>
        <vt:lpwstr>https://youtu.be/d0aS-KlZb2Q</vt:lpwstr>
      </vt:variant>
      <vt:variant>
        <vt:lpwstr/>
      </vt:variant>
      <vt:variant>
        <vt:i4>4980764</vt:i4>
      </vt:variant>
      <vt:variant>
        <vt:i4>168</vt:i4>
      </vt:variant>
      <vt:variant>
        <vt:i4>0</vt:i4>
      </vt:variant>
      <vt:variant>
        <vt:i4>5</vt:i4>
      </vt:variant>
      <vt:variant>
        <vt:lpwstr>https://www.studysmarter.co.uk/explanations/social-studies/research-methods-in-sociology/</vt:lpwstr>
      </vt:variant>
      <vt:variant>
        <vt:lpwstr/>
      </vt:variant>
      <vt:variant>
        <vt:i4>2621557</vt:i4>
      </vt:variant>
      <vt:variant>
        <vt:i4>165</vt:i4>
      </vt:variant>
      <vt:variant>
        <vt:i4>0</vt:i4>
      </vt:variant>
      <vt:variant>
        <vt:i4>5</vt:i4>
      </vt:variant>
      <vt:variant>
        <vt:lpwstr>https://thepolesworthschool.com/wp-content/uploads/2020/05/Optional-Task-1-Research-Methods-Booklet.pdf</vt:lpwstr>
      </vt:variant>
      <vt:variant>
        <vt:lpwstr/>
      </vt:variant>
      <vt:variant>
        <vt:i4>393243</vt:i4>
      </vt:variant>
      <vt:variant>
        <vt:i4>162</vt:i4>
      </vt:variant>
      <vt:variant>
        <vt:i4>0</vt:i4>
      </vt:variant>
      <vt:variant>
        <vt:i4>5</vt:i4>
      </vt:variant>
      <vt:variant>
        <vt:lpwstr>https://www.thoughtco.com/content-analysis-sociology-3026155</vt:lpwstr>
      </vt:variant>
      <vt:variant>
        <vt:lpwstr/>
      </vt:variant>
      <vt:variant>
        <vt:i4>589848</vt:i4>
      </vt:variant>
      <vt:variant>
        <vt:i4>159</vt:i4>
      </vt:variant>
      <vt:variant>
        <vt:i4>0</vt:i4>
      </vt:variant>
      <vt:variant>
        <vt:i4>5</vt:i4>
      </vt:variant>
      <vt:variant>
        <vt:lpwstr>https://www.tutor2u.net/sociology/topics/historical-documents</vt:lpwstr>
      </vt:variant>
      <vt:variant>
        <vt:lpwstr/>
      </vt:variant>
      <vt:variant>
        <vt:i4>4915295</vt:i4>
      </vt:variant>
      <vt:variant>
        <vt:i4>156</vt:i4>
      </vt:variant>
      <vt:variant>
        <vt:i4>0</vt:i4>
      </vt:variant>
      <vt:variant>
        <vt:i4>5</vt:i4>
      </vt:variant>
      <vt:variant>
        <vt:lpwstr>http://www.nationmaster.com/</vt:lpwstr>
      </vt:variant>
      <vt:variant>
        <vt:lpwstr/>
      </vt:variant>
      <vt:variant>
        <vt:i4>7798839</vt:i4>
      </vt:variant>
      <vt:variant>
        <vt:i4>153</vt:i4>
      </vt:variant>
      <vt:variant>
        <vt:i4>0</vt:i4>
      </vt:variant>
      <vt:variant>
        <vt:i4>5</vt:i4>
      </vt:variant>
      <vt:variant>
        <vt:lpwstr>http://www.infoplease.com/ipa/A0004372.html</vt:lpwstr>
      </vt:variant>
      <vt:variant>
        <vt:lpwstr/>
      </vt:variant>
      <vt:variant>
        <vt:i4>2162794</vt:i4>
      </vt:variant>
      <vt:variant>
        <vt:i4>150</vt:i4>
      </vt:variant>
      <vt:variant>
        <vt:i4>0</vt:i4>
      </vt:variant>
      <vt:variant>
        <vt:i4>5</vt:i4>
      </vt:variant>
      <vt:variant>
        <vt:lpwstr>http://www.geohive.com/</vt:lpwstr>
      </vt:variant>
      <vt:variant>
        <vt:lpwstr/>
      </vt:variant>
      <vt:variant>
        <vt:i4>8126522</vt:i4>
      </vt:variant>
      <vt:variant>
        <vt:i4>147</vt:i4>
      </vt:variant>
      <vt:variant>
        <vt:i4>0</vt:i4>
      </vt:variant>
      <vt:variant>
        <vt:i4>5</vt:i4>
      </vt:variant>
      <vt:variant>
        <vt:lpwstr>http://www.ons.gov.uk/</vt:lpwstr>
      </vt:variant>
      <vt:variant>
        <vt:lpwstr/>
      </vt:variant>
      <vt:variant>
        <vt:i4>2621557</vt:i4>
      </vt:variant>
      <vt:variant>
        <vt:i4>144</vt:i4>
      </vt:variant>
      <vt:variant>
        <vt:i4>0</vt:i4>
      </vt:variant>
      <vt:variant>
        <vt:i4>5</vt:i4>
      </vt:variant>
      <vt:variant>
        <vt:lpwstr>https://thepolesworthschool.com/wp-content/uploads/2020/05/Optional-Task-1-Research-Methods-Booklet.pdf</vt:lpwstr>
      </vt:variant>
      <vt:variant>
        <vt:lpwstr/>
      </vt:variant>
      <vt:variant>
        <vt:i4>589892</vt:i4>
      </vt:variant>
      <vt:variant>
        <vt:i4>141</vt:i4>
      </vt:variant>
      <vt:variant>
        <vt:i4>0</vt:i4>
      </vt:variant>
      <vt:variant>
        <vt:i4>5</vt:i4>
      </vt:variant>
      <vt:variant>
        <vt:lpwstr>https://www.thoughtco.com/secondary-data-analysis-3026536</vt:lpwstr>
      </vt:variant>
      <vt:variant>
        <vt:lpwstr/>
      </vt:variant>
      <vt:variant>
        <vt:i4>6029390</vt:i4>
      </vt:variant>
      <vt:variant>
        <vt:i4>138</vt:i4>
      </vt:variant>
      <vt:variant>
        <vt:i4>0</vt:i4>
      </vt:variant>
      <vt:variant>
        <vt:i4>5</vt:i4>
      </vt:variant>
      <vt:variant>
        <vt:lpwstr>https://youtu.be/VKR1EgfcKdQ</vt:lpwstr>
      </vt:variant>
      <vt:variant>
        <vt:lpwstr/>
      </vt:variant>
      <vt:variant>
        <vt:i4>2621557</vt:i4>
      </vt:variant>
      <vt:variant>
        <vt:i4>135</vt:i4>
      </vt:variant>
      <vt:variant>
        <vt:i4>0</vt:i4>
      </vt:variant>
      <vt:variant>
        <vt:i4>5</vt:i4>
      </vt:variant>
      <vt:variant>
        <vt:lpwstr>https://thepolesworthschool.com/wp-content/uploads/2020/05/Optional-Task-1-Research-Methods-Booklet.pdf</vt:lpwstr>
      </vt:variant>
      <vt:variant>
        <vt:lpwstr/>
      </vt:variant>
      <vt:variant>
        <vt:i4>5963787</vt:i4>
      </vt:variant>
      <vt:variant>
        <vt:i4>132</vt:i4>
      </vt:variant>
      <vt:variant>
        <vt:i4>0</vt:i4>
      </vt:variant>
      <vt:variant>
        <vt:i4>5</vt:i4>
      </vt:variant>
      <vt:variant>
        <vt:lpwstr>https://youtu.be/fei2WVqEykMachment.php?attachmentid=158281&amp;d=1340049378</vt:lpwstr>
      </vt:variant>
      <vt:variant>
        <vt:lpwstr/>
      </vt:variant>
      <vt:variant>
        <vt:i4>5701698</vt:i4>
      </vt:variant>
      <vt:variant>
        <vt:i4>129</vt:i4>
      </vt:variant>
      <vt:variant>
        <vt:i4>0</vt:i4>
      </vt:variant>
      <vt:variant>
        <vt:i4>5</vt:i4>
      </vt:variant>
      <vt:variant>
        <vt:lpwstr>https://youtu.be/W7RHjwmVGhs</vt:lpwstr>
      </vt:variant>
      <vt:variant>
        <vt:lpwstr/>
      </vt:variant>
      <vt:variant>
        <vt:i4>5570570</vt:i4>
      </vt:variant>
      <vt:variant>
        <vt:i4>126</vt:i4>
      </vt:variant>
      <vt:variant>
        <vt:i4>0</vt:i4>
      </vt:variant>
      <vt:variant>
        <vt:i4>5</vt:i4>
      </vt:variant>
      <vt:variant>
        <vt:lpwstr>https://www.tutor2u.net/sociology/topics/reliability</vt:lpwstr>
      </vt:variant>
      <vt:variant>
        <vt:lpwstr/>
      </vt:variant>
      <vt:variant>
        <vt:i4>5832733</vt:i4>
      </vt:variant>
      <vt:variant>
        <vt:i4>123</vt:i4>
      </vt:variant>
      <vt:variant>
        <vt:i4>0</vt:i4>
      </vt:variant>
      <vt:variant>
        <vt:i4>5</vt:i4>
      </vt:variant>
      <vt:variant>
        <vt:lpwstr>https://www.tutor2u.net/sociology/topics/validity</vt:lpwstr>
      </vt:variant>
      <vt:variant>
        <vt:lpwstr/>
      </vt:variant>
      <vt:variant>
        <vt:i4>7733283</vt:i4>
      </vt:variant>
      <vt:variant>
        <vt:i4>120</vt:i4>
      </vt:variant>
      <vt:variant>
        <vt:i4>0</vt:i4>
      </vt:variant>
      <vt:variant>
        <vt:i4>5</vt:i4>
      </vt:variant>
      <vt:variant>
        <vt:lpwstr>http://www.youtube.com/watch?v=wLWV0XN7K1g</vt:lpwstr>
      </vt:variant>
      <vt:variant>
        <vt:lpwstr/>
      </vt:variant>
      <vt:variant>
        <vt:i4>2883693</vt:i4>
      </vt:variant>
      <vt:variant>
        <vt:i4>117</vt:i4>
      </vt:variant>
      <vt:variant>
        <vt:i4>0</vt:i4>
      </vt:variant>
      <vt:variant>
        <vt:i4>5</vt:i4>
      </vt:variant>
      <vt:variant>
        <vt:lpwstr>http://www.crosswordpuzzlegames.com/create.html</vt:lpwstr>
      </vt:variant>
      <vt:variant>
        <vt:lpwstr/>
      </vt:variant>
      <vt:variant>
        <vt:i4>8126516</vt:i4>
      </vt:variant>
      <vt:variant>
        <vt:i4>114</vt:i4>
      </vt:variant>
      <vt:variant>
        <vt:i4>0</vt:i4>
      </vt:variant>
      <vt:variant>
        <vt:i4>5</vt:i4>
      </vt:variant>
      <vt:variant>
        <vt:lpwstr>http://www.discoveryeducation.com/puzzlemaker/</vt:lpwstr>
      </vt:variant>
      <vt:variant>
        <vt:lpwstr/>
      </vt:variant>
      <vt:variant>
        <vt:i4>8192035</vt:i4>
      </vt:variant>
      <vt:variant>
        <vt:i4>111</vt:i4>
      </vt:variant>
      <vt:variant>
        <vt:i4>0</vt:i4>
      </vt:variant>
      <vt:variant>
        <vt:i4>5</vt:i4>
      </vt:variant>
      <vt:variant>
        <vt:lpwstr>http://www.puzzle-maker.com/CW/</vt:lpwstr>
      </vt:variant>
      <vt:variant>
        <vt:lpwstr/>
      </vt:variant>
      <vt:variant>
        <vt:i4>7405626</vt:i4>
      </vt:variant>
      <vt:variant>
        <vt:i4>108</vt:i4>
      </vt:variant>
      <vt:variant>
        <vt:i4>0</vt:i4>
      </vt:variant>
      <vt:variant>
        <vt:i4>5</vt:i4>
      </vt:variant>
      <vt:variant>
        <vt:lpwstr>http://en.wikipedia.org/wiki/Articulate</vt:lpwstr>
      </vt:variant>
      <vt:variant>
        <vt:lpwstr/>
      </vt:variant>
      <vt:variant>
        <vt:i4>2556013</vt:i4>
      </vt:variant>
      <vt:variant>
        <vt:i4>105</vt:i4>
      </vt:variant>
      <vt:variant>
        <vt:i4>0</vt:i4>
      </vt:variant>
      <vt:variant>
        <vt:i4>5</vt:i4>
      </vt:variant>
      <vt:variant>
        <vt:lpwstr>https://cls.ucl.ac.uk/</vt:lpwstr>
      </vt:variant>
      <vt:variant>
        <vt:lpwstr/>
      </vt:variant>
      <vt:variant>
        <vt:i4>4194417</vt:i4>
      </vt:variant>
      <vt:variant>
        <vt:i4>102</vt:i4>
      </vt:variant>
      <vt:variant>
        <vt:i4>0</vt:i4>
      </vt:variant>
      <vt:variant>
        <vt:i4>5</vt:i4>
      </vt:variant>
      <vt:variant>
        <vt:lpwstr>https://youtu.be/VVQ96wfbf_0</vt:lpwstr>
      </vt:variant>
      <vt:variant>
        <vt:lpwstr/>
      </vt:variant>
      <vt:variant>
        <vt:i4>2293809</vt:i4>
      </vt:variant>
      <vt:variant>
        <vt:i4>99</vt:i4>
      </vt:variant>
      <vt:variant>
        <vt:i4>0</vt:i4>
      </vt:variant>
      <vt:variant>
        <vt:i4>5</vt:i4>
      </vt:variant>
      <vt:variant>
        <vt:lpwstr>https://www.studysmarter.co.uk/explanations/social-studies/research-methods-in-sociology/positivism-and-interpretivism/</vt:lpwstr>
      </vt:variant>
      <vt:variant>
        <vt:lpwstr/>
      </vt:variant>
      <vt:variant>
        <vt:i4>4718603</vt:i4>
      </vt:variant>
      <vt:variant>
        <vt:i4>96</vt:i4>
      </vt:variant>
      <vt:variant>
        <vt:i4>0</vt:i4>
      </vt:variant>
      <vt:variant>
        <vt:i4>5</vt:i4>
      </vt:variant>
      <vt:variant>
        <vt:lpwstr>https://youtu.be/FybkUMplAlI</vt:lpwstr>
      </vt:variant>
      <vt:variant>
        <vt:lpwstr/>
      </vt:variant>
      <vt:variant>
        <vt:i4>5177418</vt:i4>
      </vt:variant>
      <vt:variant>
        <vt:i4>93</vt:i4>
      </vt:variant>
      <vt:variant>
        <vt:i4>0</vt:i4>
      </vt:variant>
      <vt:variant>
        <vt:i4>5</vt:i4>
      </vt:variant>
      <vt:variant>
        <vt:lpwstr>https://youtu.be/SddLEdaJj8w</vt:lpwstr>
      </vt:variant>
      <vt:variant>
        <vt:lpwstr/>
      </vt:variant>
      <vt:variant>
        <vt:i4>1179664</vt:i4>
      </vt:variant>
      <vt:variant>
        <vt:i4>90</vt:i4>
      </vt:variant>
      <vt:variant>
        <vt:i4>0</vt:i4>
      </vt:variant>
      <vt:variant>
        <vt:i4>5</vt:i4>
      </vt:variant>
      <vt:variant>
        <vt:lpwstr>https://youtu.be/9yCpTe9e-MI</vt:lpwstr>
      </vt:variant>
      <vt:variant>
        <vt:lpwstr/>
      </vt:variant>
      <vt:variant>
        <vt:i4>1507402</vt:i4>
      </vt:variant>
      <vt:variant>
        <vt:i4>87</vt:i4>
      </vt:variant>
      <vt:variant>
        <vt:i4>0</vt:i4>
      </vt:variant>
      <vt:variant>
        <vt:i4>5</vt:i4>
      </vt:variant>
      <vt:variant>
        <vt:lpwstr>https://youtu.be/DvK2ir5IRaw</vt:lpwstr>
      </vt:variant>
      <vt:variant>
        <vt:lpwstr/>
      </vt:variant>
      <vt:variant>
        <vt:i4>4718601</vt:i4>
      </vt:variant>
      <vt:variant>
        <vt:i4>84</vt:i4>
      </vt:variant>
      <vt:variant>
        <vt:i4>0</vt:i4>
      </vt:variant>
      <vt:variant>
        <vt:i4>5</vt:i4>
      </vt:variant>
      <vt:variant>
        <vt:lpwstr>https://youtu.be/TFdUtCAXAUM</vt:lpwstr>
      </vt:variant>
      <vt:variant>
        <vt:lpwstr/>
      </vt:variant>
      <vt:variant>
        <vt:i4>5046364</vt:i4>
      </vt:variant>
      <vt:variant>
        <vt:i4>78</vt:i4>
      </vt:variant>
      <vt:variant>
        <vt:i4>0</vt:i4>
      </vt:variant>
      <vt:variant>
        <vt:i4>5</vt:i4>
      </vt:variant>
      <vt:variant>
        <vt:lpwstr>http://www.cambridgeinternational.org/support</vt:lpwstr>
      </vt:variant>
      <vt:variant>
        <vt:lpwstr/>
      </vt:variant>
      <vt:variant>
        <vt:i4>3670060</vt:i4>
      </vt:variant>
      <vt:variant>
        <vt:i4>75</vt:i4>
      </vt:variant>
      <vt:variant>
        <vt:i4>0</vt:i4>
      </vt:variant>
      <vt:variant>
        <vt:i4>5</vt:i4>
      </vt:variant>
      <vt:variant>
        <vt:lpwstr>http://www.openoffice.org/</vt:lpwstr>
      </vt:variant>
      <vt:variant>
        <vt:lpwstr/>
      </vt:variant>
      <vt:variant>
        <vt:i4>5046364</vt:i4>
      </vt:variant>
      <vt:variant>
        <vt:i4>72</vt:i4>
      </vt:variant>
      <vt:variant>
        <vt:i4>0</vt:i4>
      </vt:variant>
      <vt:variant>
        <vt:i4>5</vt:i4>
      </vt:variant>
      <vt:variant>
        <vt:lpwstr>http://www.cambridgeinternational.org/support</vt:lpwstr>
      </vt:variant>
      <vt:variant>
        <vt:lpwstr/>
      </vt:variant>
      <vt:variant>
        <vt:i4>5046364</vt:i4>
      </vt:variant>
      <vt:variant>
        <vt:i4>69</vt:i4>
      </vt:variant>
      <vt:variant>
        <vt:i4>0</vt:i4>
      </vt:variant>
      <vt:variant>
        <vt:i4>5</vt:i4>
      </vt:variant>
      <vt:variant>
        <vt:lpwstr>http://www.cambridgeinternational.org/support</vt:lpwstr>
      </vt:variant>
      <vt:variant>
        <vt:lpwstr/>
      </vt:variant>
      <vt:variant>
        <vt:i4>589895</vt:i4>
      </vt:variant>
      <vt:variant>
        <vt:i4>66</vt:i4>
      </vt:variant>
      <vt:variant>
        <vt:i4>0</vt:i4>
      </vt:variant>
      <vt:variant>
        <vt:i4>5</vt:i4>
      </vt:variant>
      <vt:variant>
        <vt:lpwstr>https://www.cambridgeinternational.org/support-and-training-for-schools/support-for-teachers/tools-remote-teaching-and-learning/</vt:lpwstr>
      </vt:variant>
      <vt:variant>
        <vt:lpwstr/>
      </vt:variant>
      <vt:variant>
        <vt:i4>1704012</vt:i4>
      </vt:variant>
      <vt:variant>
        <vt:i4>63</vt:i4>
      </vt:variant>
      <vt:variant>
        <vt:i4>0</vt:i4>
      </vt:variant>
      <vt:variant>
        <vt:i4>5</vt:i4>
      </vt:variant>
      <vt:variant>
        <vt:lpwstr>https://www.cambridgeinternational.org/programmes-and-qualifications/cambridge-igcse-sociology-0495/published-resources/</vt:lpwstr>
      </vt:variant>
      <vt:variant>
        <vt:lpwstr/>
      </vt:variant>
      <vt:variant>
        <vt:i4>1179701</vt:i4>
      </vt:variant>
      <vt:variant>
        <vt:i4>56</vt:i4>
      </vt:variant>
      <vt:variant>
        <vt:i4>0</vt:i4>
      </vt:variant>
      <vt:variant>
        <vt:i4>5</vt:i4>
      </vt:variant>
      <vt:variant>
        <vt:lpwstr/>
      </vt:variant>
      <vt:variant>
        <vt:lpwstr>_Toc128996580</vt:lpwstr>
      </vt:variant>
      <vt:variant>
        <vt:i4>1900597</vt:i4>
      </vt:variant>
      <vt:variant>
        <vt:i4>50</vt:i4>
      </vt:variant>
      <vt:variant>
        <vt:i4>0</vt:i4>
      </vt:variant>
      <vt:variant>
        <vt:i4>5</vt:i4>
      </vt:variant>
      <vt:variant>
        <vt:lpwstr/>
      </vt:variant>
      <vt:variant>
        <vt:lpwstr>_Toc128996579</vt:lpwstr>
      </vt:variant>
      <vt:variant>
        <vt:i4>1900597</vt:i4>
      </vt:variant>
      <vt:variant>
        <vt:i4>44</vt:i4>
      </vt:variant>
      <vt:variant>
        <vt:i4>0</vt:i4>
      </vt:variant>
      <vt:variant>
        <vt:i4>5</vt:i4>
      </vt:variant>
      <vt:variant>
        <vt:lpwstr/>
      </vt:variant>
      <vt:variant>
        <vt:lpwstr>_Toc128996578</vt:lpwstr>
      </vt:variant>
      <vt:variant>
        <vt:i4>1900597</vt:i4>
      </vt:variant>
      <vt:variant>
        <vt:i4>38</vt:i4>
      </vt:variant>
      <vt:variant>
        <vt:i4>0</vt:i4>
      </vt:variant>
      <vt:variant>
        <vt:i4>5</vt:i4>
      </vt:variant>
      <vt:variant>
        <vt:lpwstr/>
      </vt:variant>
      <vt:variant>
        <vt:lpwstr>_Toc128996577</vt:lpwstr>
      </vt:variant>
      <vt:variant>
        <vt:i4>1900597</vt:i4>
      </vt:variant>
      <vt:variant>
        <vt:i4>32</vt:i4>
      </vt:variant>
      <vt:variant>
        <vt:i4>0</vt:i4>
      </vt:variant>
      <vt:variant>
        <vt:i4>5</vt:i4>
      </vt:variant>
      <vt:variant>
        <vt:lpwstr/>
      </vt:variant>
      <vt:variant>
        <vt:lpwstr>_Toc128996576</vt:lpwstr>
      </vt:variant>
      <vt:variant>
        <vt:i4>1900597</vt:i4>
      </vt:variant>
      <vt:variant>
        <vt:i4>26</vt:i4>
      </vt:variant>
      <vt:variant>
        <vt:i4>0</vt:i4>
      </vt:variant>
      <vt:variant>
        <vt:i4>5</vt:i4>
      </vt:variant>
      <vt:variant>
        <vt:lpwstr/>
      </vt:variant>
      <vt:variant>
        <vt:lpwstr>_Toc128996575</vt:lpwstr>
      </vt:variant>
      <vt:variant>
        <vt:i4>1900597</vt:i4>
      </vt:variant>
      <vt:variant>
        <vt:i4>20</vt:i4>
      </vt:variant>
      <vt:variant>
        <vt:i4>0</vt:i4>
      </vt:variant>
      <vt:variant>
        <vt:i4>5</vt:i4>
      </vt:variant>
      <vt:variant>
        <vt:lpwstr/>
      </vt:variant>
      <vt:variant>
        <vt:lpwstr>_Toc128996574</vt:lpwstr>
      </vt:variant>
      <vt:variant>
        <vt:i4>1900597</vt:i4>
      </vt:variant>
      <vt:variant>
        <vt:i4>14</vt:i4>
      </vt:variant>
      <vt:variant>
        <vt:i4>0</vt:i4>
      </vt:variant>
      <vt:variant>
        <vt:i4>5</vt:i4>
      </vt:variant>
      <vt:variant>
        <vt:lpwstr/>
      </vt:variant>
      <vt:variant>
        <vt:lpwstr>_Toc128996573</vt:lpwstr>
      </vt:variant>
      <vt:variant>
        <vt:i4>1900597</vt:i4>
      </vt:variant>
      <vt:variant>
        <vt:i4>8</vt:i4>
      </vt:variant>
      <vt:variant>
        <vt:i4>0</vt:i4>
      </vt:variant>
      <vt:variant>
        <vt:i4>5</vt:i4>
      </vt:variant>
      <vt:variant>
        <vt:lpwstr/>
      </vt:variant>
      <vt:variant>
        <vt:lpwstr>_Toc128996572</vt:lpwstr>
      </vt:variant>
      <vt:variant>
        <vt:i4>1900597</vt:i4>
      </vt:variant>
      <vt:variant>
        <vt:i4>2</vt:i4>
      </vt:variant>
      <vt:variant>
        <vt:i4>0</vt:i4>
      </vt:variant>
      <vt:variant>
        <vt:i4>5</vt:i4>
      </vt:variant>
      <vt:variant>
        <vt:lpwstr/>
      </vt:variant>
      <vt:variant>
        <vt:lpwstr>_Toc128996571</vt:lpwstr>
      </vt:variant>
      <vt:variant>
        <vt:i4>5046364</vt:i4>
      </vt:variant>
      <vt:variant>
        <vt:i4>0</vt:i4>
      </vt:variant>
      <vt:variant>
        <vt:i4>0</vt:i4>
      </vt:variant>
      <vt:variant>
        <vt:i4>5</vt:i4>
      </vt:variant>
      <vt:variant>
        <vt:lpwstr>http://www.cambridgeinternational.org/support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2023-02-16T17:58:00Z</dcterms:created>
  <dcterms:modified xsi:type="dcterms:W3CDTF">2023-03-20T13:27:00Z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a48d378e-4d91-4cb9-9ccf-3ac77b1cc572</vt:lpwstr>
  </property>
  <property fmtid="{D5CDD505-2E9C-101B-9397-08002B2CF9AE}" pid="4" name="Order">
    <vt:r8>300</vt:r8>
  </property>
</Properties>
</file>