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497A5" w14:textId="77777777" w:rsidR="004C6B31" w:rsidRPr="004D72E6" w:rsidRDefault="00695D78" w:rsidP="00E907C1">
      <w:pPr>
        <w:pStyle w:val="SupportType"/>
        <w:ind w:left="0"/>
        <w:rPr>
          <w:rFonts w:ascii="Open Sans Light" w:hAnsi="Open Sans Light" w:cs="Open Sans Light"/>
          <w:szCs w:val="52"/>
        </w:rPr>
      </w:pPr>
      <w:r>
        <w:drawing>
          <wp:anchor distT="0" distB="0" distL="114300" distR="114300" simplePos="0" relativeHeight="251672576" behindDoc="0" locked="0" layoutInCell="1" allowOverlap="1" wp14:anchorId="4E1EDA46" wp14:editId="10A8927D">
            <wp:simplePos x="0" y="0"/>
            <wp:positionH relativeFrom="column">
              <wp:posOffset>-205740</wp:posOffset>
            </wp:positionH>
            <wp:positionV relativeFrom="paragraph">
              <wp:posOffset>-352425</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0B9A9200" w14:textId="77777777" w:rsidR="004C6B31" w:rsidRPr="004D72E6" w:rsidRDefault="004C6B31" w:rsidP="00E907C1">
      <w:pPr>
        <w:pStyle w:val="SupportType"/>
        <w:ind w:left="0"/>
        <w:rPr>
          <w:rFonts w:ascii="Open Sans Light" w:hAnsi="Open Sans Light" w:cs="Open Sans Light"/>
          <w:szCs w:val="52"/>
        </w:rPr>
      </w:pPr>
    </w:p>
    <w:p w14:paraId="43DFC39F" w14:textId="4633AF40" w:rsidR="004E106E" w:rsidRPr="00150490" w:rsidRDefault="00E044F9" w:rsidP="00E907C1">
      <w:pPr>
        <w:pStyle w:val="SupportType"/>
        <w:ind w:left="0"/>
        <w:rPr>
          <w:szCs w:val="52"/>
        </w:rPr>
      </w:pPr>
      <w:r w:rsidRPr="00150490">
        <w:rPr>
          <w:szCs w:val="52"/>
        </w:rPr>
        <w:t>Scheme of Work</w:t>
      </w:r>
    </w:p>
    <w:p w14:paraId="7A607862" w14:textId="544A3C12" w:rsidR="009B3DA9" w:rsidRPr="00150490" w:rsidRDefault="009B3DA9" w:rsidP="00150490">
      <w:pPr>
        <w:pStyle w:val="Qualification"/>
        <w:spacing w:before="240"/>
      </w:pPr>
      <w:r w:rsidRPr="00150490">
        <w:t>Cambridge IGCSE</w:t>
      </w:r>
      <w:r w:rsidR="00555B9E" w:rsidRPr="00555B9E">
        <w:rPr>
          <w:vertAlign w:val="superscript"/>
        </w:rPr>
        <w:t>™</w:t>
      </w:r>
      <w:r w:rsidR="005473D7">
        <w:rPr>
          <w:vertAlign w:val="superscript"/>
        </w:rPr>
        <w:t xml:space="preserve"> </w:t>
      </w:r>
      <w:r w:rsidR="005473D7">
        <w:t>/ C</w:t>
      </w:r>
      <w:r w:rsidR="005473D7" w:rsidRPr="005473D7">
        <w:t>ambridge IGCSE</w:t>
      </w:r>
      <w:r w:rsidR="005473D7" w:rsidRPr="005473D7">
        <w:rPr>
          <w:vertAlign w:val="superscript"/>
        </w:rPr>
        <w:t xml:space="preserve"> </w:t>
      </w:r>
      <w:r w:rsidR="005473D7" w:rsidRPr="005473D7">
        <w:t>(9–1)</w:t>
      </w:r>
    </w:p>
    <w:p w14:paraId="61F74EB2" w14:textId="77777777" w:rsidR="009B3DA9" w:rsidRDefault="009F0A31" w:rsidP="00150490">
      <w:pPr>
        <w:pStyle w:val="Subject"/>
        <w:rPr>
          <w:rStyle w:val="SubjectChar"/>
        </w:rPr>
      </w:pPr>
      <w:r>
        <w:rPr>
          <w:rStyle w:val="SubjectChar"/>
        </w:rPr>
        <w:t>Economics 0455</w:t>
      </w:r>
      <w:r w:rsidR="005473D7">
        <w:rPr>
          <w:rStyle w:val="SubjectChar"/>
        </w:rPr>
        <w:t xml:space="preserve"> / 0987</w:t>
      </w:r>
    </w:p>
    <w:p w14:paraId="6792EFAF" w14:textId="77777777" w:rsidR="002536F1" w:rsidRPr="009D5409" w:rsidRDefault="002536F1" w:rsidP="002536F1">
      <w:pPr>
        <w:pStyle w:val="Qualificationtype"/>
        <w:rPr>
          <w:color w:val="575756"/>
        </w:rPr>
      </w:pPr>
      <w:r w:rsidRPr="009D5409">
        <w:rPr>
          <w:color w:val="575756"/>
        </w:rPr>
        <w:t>Cambridge O Level</w:t>
      </w:r>
    </w:p>
    <w:p w14:paraId="0B01F16E" w14:textId="77777777" w:rsidR="002536F1" w:rsidRPr="009D5409" w:rsidRDefault="00E81D77" w:rsidP="002536F1">
      <w:pPr>
        <w:pStyle w:val="Qualificationtype"/>
        <w:rPr>
          <w:rFonts w:ascii="Bliss Pro Regular" w:hAnsi="Bliss Pro Regular"/>
          <w:color w:val="575756"/>
        </w:rPr>
      </w:pPr>
      <w:r w:rsidRPr="009D5409">
        <w:drawing>
          <wp:anchor distT="0" distB="0" distL="114300" distR="114300" simplePos="0" relativeHeight="251674624" behindDoc="0" locked="0" layoutInCell="1" allowOverlap="1" wp14:anchorId="2E087DD5" wp14:editId="16D0259B">
            <wp:simplePos x="0" y="0"/>
            <wp:positionH relativeFrom="margin">
              <wp:posOffset>5823277</wp:posOffset>
            </wp:positionH>
            <wp:positionV relativeFrom="margin">
              <wp:posOffset>3076575</wp:posOffset>
            </wp:positionV>
            <wp:extent cx="2990830" cy="2879725"/>
            <wp:effectExtent l="0" t="0" r="635"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990830" cy="28797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liss Pro Regular" w:hAnsi="Bliss Pro Regular"/>
          <w:color w:val="575756"/>
        </w:rPr>
        <w:t>Economics</w:t>
      </w:r>
      <w:r w:rsidR="002536F1">
        <w:rPr>
          <w:rFonts w:ascii="Bliss Pro Regular" w:hAnsi="Bliss Pro Regular"/>
          <w:color w:val="575756"/>
        </w:rPr>
        <w:t xml:space="preserve"> 2281</w:t>
      </w:r>
    </w:p>
    <w:p w14:paraId="6497CF2B" w14:textId="77777777" w:rsidR="00150490" w:rsidRDefault="00150490" w:rsidP="00E907C1">
      <w:pPr>
        <w:pStyle w:val="Forexaminationfrom"/>
      </w:pPr>
    </w:p>
    <w:p w14:paraId="2EF38607" w14:textId="77777777" w:rsidR="00F116EA" w:rsidRPr="00150490" w:rsidRDefault="00E044F9" w:rsidP="00E907C1">
      <w:pPr>
        <w:pStyle w:val="Forexaminationfrom"/>
        <w:rPr>
          <w:szCs w:val="24"/>
        </w:rPr>
      </w:pPr>
      <w:r w:rsidRPr="00150490">
        <w:rPr>
          <w:szCs w:val="24"/>
        </w:rPr>
        <w:t>F</w:t>
      </w:r>
      <w:r w:rsidR="009B3DA9" w:rsidRPr="00150490">
        <w:rPr>
          <w:szCs w:val="24"/>
        </w:rPr>
        <w:t>or examination from 20</w:t>
      </w:r>
      <w:r w:rsidR="009F0A31">
        <w:rPr>
          <w:szCs w:val="24"/>
        </w:rPr>
        <w:t>20</w:t>
      </w:r>
    </w:p>
    <w:p w14:paraId="4F69997A" w14:textId="77777777" w:rsidR="00E044F9" w:rsidRPr="004C6B31" w:rsidRDefault="00E044F9" w:rsidP="00E907C1">
      <w:pPr>
        <w:rPr>
          <w:rFonts w:ascii="Calisto MT" w:hAnsi="Calisto MT"/>
          <w:sz w:val="28"/>
          <w:szCs w:val="28"/>
        </w:rPr>
      </w:pPr>
    </w:p>
    <w:p w14:paraId="0C188863" w14:textId="77777777" w:rsidR="00E044F9" w:rsidRPr="00FE3ADB" w:rsidRDefault="00E044F9" w:rsidP="00E907C1">
      <w:pPr>
        <w:rPr>
          <w:sz w:val="28"/>
          <w:szCs w:val="28"/>
        </w:rPr>
      </w:pPr>
    </w:p>
    <w:p w14:paraId="2434FF4E" w14:textId="77777777" w:rsidR="00E044F9" w:rsidRPr="008743EC" w:rsidRDefault="00E044F9" w:rsidP="00E907C1">
      <w:pPr>
        <w:rPr>
          <w:rFonts w:ascii="Arial" w:hAnsi="Arial"/>
          <w:sz w:val="28"/>
          <w:szCs w:val="28"/>
        </w:rPr>
        <w:sectPr w:rsidR="00E044F9"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69A8C6F1" w14:textId="68F32F15" w:rsidR="005071D3" w:rsidRDefault="005071D3" w:rsidP="005071D3">
      <w:bookmarkStart w:id="0" w:name="_Toc442785067"/>
      <w:bookmarkStart w:id="1" w:name="Contents"/>
    </w:p>
    <w:p w14:paraId="54621B62" w14:textId="52C167E0" w:rsidR="000D3810" w:rsidRDefault="000D3810" w:rsidP="005071D3"/>
    <w:p w14:paraId="60BADE14" w14:textId="2ED0481E" w:rsidR="000D3810" w:rsidRDefault="000D3810" w:rsidP="005071D3"/>
    <w:p w14:paraId="076B6817" w14:textId="3E84EEE1" w:rsidR="000D3810" w:rsidRDefault="000D3810" w:rsidP="005071D3"/>
    <w:p w14:paraId="0CCD143E" w14:textId="328E5495" w:rsidR="000D3810" w:rsidRDefault="000D3810" w:rsidP="005071D3"/>
    <w:p w14:paraId="194FAB9A" w14:textId="2076F3C3" w:rsidR="000D3810" w:rsidRDefault="000D3810" w:rsidP="005071D3"/>
    <w:p w14:paraId="0E7237E4" w14:textId="4ED6D435" w:rsidR="000D3810" w:rsidRDefault="000D3810" w:rsidP="005071D3"/>
    <w:p w14:paraId="2297DFCE" w14:textId="3771A08D" w:rsidR="000D3810" w:rsidRDefault="000D3810" w:rsidP="005071D3"/>
    <w:p w14:paraId="1D291C57" w14:textId="4D30E449" w:rsidR="000D3810" w:rsidRDefault="000D3810" w:rsidP="005071D3"/>
    <w:p w14:paraId="67B2A493" w14:textId="4B60965C" w:rsidR="000D3810" w:rsidRDefault="000D3810" w:rsidP="005071D3"/>
    <w:p w14:paraId="53752408" w14:textId="4FF4343A" w:rsidR="000D3810" w:rsidRDefault="000D3810" w:rsidP="005071D3"/>
    <w:p w14:paraId="66846F6F" w14:textId="01B3D16A" w:rsidR="000D3810" w:rsidRDefault="000D3810" w:rsidP="005071D3"/>
    <w:p w14:paraId="6A758C0C" w14:textId="3A8A9F93" w:rsidR="000D3810" w:rsidRDefault="000D3810" w:rsidP="005071D3"/>
    <w:p w14:paraId="73189481" w14:textId="11060B5B" w:rsidR="000D3810" w:rsidRDefault="000D3810" w:rsidP="005071D3"/>
    <w:p w14:paraId="2FEE6A84" w14:textId="77777777" w:rsidR="000D3810" w:rsidRDefault="000D3810" w:rsidP="005071D3"/>
    <w:p w14:paraId="0AE4E911" w14:textId="77777777" w:rsidR="005071D3" w:rsidRDefault="005071D3" w:rsidP="005071D3"/>
    <w:p w14:paraId="0ACDD8AB" w14:textId="77777777" w:rsidR="005071D3" w:rsidRDefault="005071D3" w:rsidP="005071D3"/>
    <w:p w14:paraId="15FDC109" w14:textId="77777777" w:rsidR="005071D3" w:rsidRDefault="005071D3" w:rsidP="005071D3"/>
    <w:p w14:paraId="42E3307D" w14:textId="77777777" w:rsidR="005071D3" w:rsidRDefault="005071D3" w:rsidP="005071D3"/>
    <w:p w14:paraId="20C80A6C" w14:textId="77777777" w:rsidR="005071D3" w:rsidRDefault="005071D3" w:rsidP="005071D3"/>
    <w:p w14:paraId="35449100" w14:textId="77777777" w:rsidR="005071D3" w:rsidRDefault="005071D3" w:rsidP="005071D3"/>
    <w:p w14:paraId="227B7695" w14:textId="77777777" w:rsidR="005071D3" w:rsidRDefault="005071D3" w:rsidP="005071D3"/>
    <w:p w14:paraId="7580F3D7" w14:textId="77777777" w:rsidR="005071D3" w:rsidRDefault="005071D3" w:rsidP="005071D3"/>
    <w:p w14:paraId="6F176468" w14:textId="77777777" w:rsidR="005071D3" w:rsidRDefault="005071D3" w:rsidP="005071D3"/>
    <w:p w14:paraId="6F73D9CC" w14:textId="77777777" w:rsidR="005071D3" w:rsidRDefault="005071D3" w:rsidP="005071D3"/>
    <w:p w14:paraId="4A77563A" w14:textId="77777777" w:rsidR="005071D3" w:rsidRDefault="005071D3" w:rsidP="005071D3"/>
    <w:p w14:paraId="5F33D74B" w14:textId="77777777" w:rsidR="005071D3" w:rsidRDefault="005071D3" w:rsidP="005071D3"/>
    <w:p w14:paraId="62D74B7C" w14:textId="77777777" w:rsidR="005071D3" w:rsidRDefault="005071D3" w:rsidP="005071D3"/>
    <w:p w14:paraId="7877BBD2" w14:textId="77777777" w:rsidR="008B5B38" w:rsidRDefault="008B5B38" w:rsidP="005071D3">
      <w:pPr>
        <w:pStyle w:val="Body"/>
      </w:pPr>
    </w:p>
    <w:p w14:paraId="6101AE2E" w14:textId="5B12603F" w:rsidR="00544CDB" w:rsidRPr="00AB52C3" w:rsidRDefault="00544CDB" w:rsidP="00544CDB">
      <w:pPr>
        <w:rPr>
          <w:rFonts w:ascii="Arial" w:hAnsi="Arial" w:cs="Arial"/>
          <w:sz w:val="20"/>
          <w:szCs w:val="20"/>
        </w:rPr>
      </w:pPr>
      <w:r w:rsidRPr="003B7BE6">
        <w:rPr>
          <w:rFonts w:ascii="Arial" w:hAnsi="Arial" w:cs="Arial"/>
          <w:sz w:val="20"/>
          <w:szCs w:val="20"/>
        </w:rPr>
        <w:t>© Cambridge University Press &amp; Assessment</w:t>
      </w:r>
      <w:r w:rsidRPr="003B7BE6">
        <w:rPr>
          <w:rFonts w:ascii="Arial" w:hAnsi="Arial" w:cs="Arial"/>
          <w:color w:val="FF0000"/>
          <w:sz w:val="20"/>
          <w:szCs w:val="20"/>
        </w:rPr>
        <w:t xml:space="preserve"> </w:t>
      </w:r>
      <w:r w:rsidRPr="00AB52C3">
        <w:rPr>
          <w:rFonts w:ascii="Arial" w:hAnsi="Arial" w:cs="Arial"/>
          <w:sz w:val="20"/>
          <w:szCs w:val="20"/>
        </w:rPr>
        <w:t>2021 v</w:t>
      </w:r>
      <w:r w:rsidR="006705C6">
        <w:rPr>
          <w:rFonts w:ascii="Arial" w:hAnsi="Arial" w:cs="Arial"/>
          <w:sz w:val="20"/>
          <w:szCs w:val="20"/>
        </w:rPr>
        <w:t>2</w:t>
      </w:r>
    </w:p>
    <w:p w14:paraId="1883FDEB" w14:textId="77777777" w:rsidR="00544CDB" w:rsidRDefault="00544CDB" w:rsidP="00544CDB">
      <w:pPr>
        <w:rPr>
          <w:rFonts w:ascii="Arial" w:hAnsi="Arial" w:cs="Arial"/>
          <w:sz w:val="20"/>
          <w:szCs w:val="20"/>
        </w:rPr>
      </w:pPr>
      <w:r>
        <w:rPr>
          <w:rFonts w:ascii="Arial" w:hAnsi="Arial" w:cs="Arial"/>
          <w:color w:val="000000"/>
          <w:sz w:val="20"/>
          <w:szCs w:val="20"/>
        </w:rPr>
        <w:t>Cambridge Assessment International Education is part of Cambridge University Press &amp; Assessment. Cambridge University Press &amp; Assessment is a department of the University of Cambridge.</w:t>
      </w:r>
    </w:p>
    <w:p w14:paraId="357140C2" w14:textId="17622F5D" w:rsidR="005071D3" w:rsidRPr="005071D3" w:rsidRDefault="00544CDB" w:rsidP="00544CDB">
      <w:pPr>
        <w:rPr>
          <w:rFonts w:ascii="Arial" w:hAnsi="Arial" w:cs="Arial"/>
          <w:sz w:val="20"/>
          <w:szCs w:val="20"/>
        </w:rPr>
        <w:sectPr w:rsidR="005071D3" w:rsidRPr="005071D3"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Pr>
          <w:rFonts w:ascii="Arial" w:hAnsi="Arial" w:cs="Arial"/>
          <w:color w:val="000000"/>
          <w:sz w:val="20"/>
          <w:szCs w:val="20"/>
        </w:rPr>
        <w:t>Cambridge University Press &amp; Assessment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54CE1024" w14:textId="77777777" w:rsidR="00F116EA" w:rsidRPr="005010EA" w:rsidRDefault="00F116EA" w:rsidP="00BA046C">
      <w:pPr>
        <w:pStyle w:val="Heading1"/>
      </w:pPr>
      <w:bookmarkStart w:id="2" w:name="_Toc89700236"/>
      <w:r w:rsidRPr="005010EA">
        <w:lastRenderedPageBreak/>
        <w:t>Contents</w:t>
      </w:r>
      <w:bookmarkEnd w:id="0"/>
      <w:bookmarkEnd w:id="2"/>
      <w:r w:rsidR="001A54F8" w:rsidRPr="005010EA">
        <w:t xml:space="preserve"> </w:t>
      </w:r>
    </w:p>
    <w:bookmarkEnd w:id="1"/>
    <w:p w14:paraId="004E21BA" w14:textId="77777777" w:rsidR="00F116EA" w:rsidRPr="004A4E17" w:rsidRDefault="00F116EA" w:rsidP="003D2B2A">
      <w:pPr>
        <w:rPr>
          <w:rFonts w:ascii="Arial" w:hAnsi="Arial"/>
          <w:bCs/>
          <w:sz w:val="20"/>
          <w:szCs w:val="20"/>
        </w:rPr>
      </w:pPr>
    </w:p>
    <w:p w14:paraId="0208E06D" w14:textId="38B05491" w:rsidR="005D1AB6" w:rsidRDefault="00F83F96">
      <w:pPr>
        <w:pStyle w:val="TOC1"/>
        <w:rPr>
          <w:rFonts w:asciiTheme="minorHAnsi" w:eastAsiaTheme="minorEastAsia" w:hAnsiTheme="minorHAnsi" w:cstheme="minorBidi"/>
          <w:noProof/>
          <w:sz w:val="22"/>
          <w:szCs w:val="22"/>
          <w:lang w:eastAsia="en-GB"/>
        </w:rPr>
      </w:pPr>
      <w:r>
        <w:rPr>
          <w:bCs/>
          <w:szCs w:val="20"/>
        </w:rPr>
        <w:fldChar w:fldCharType="begin"/>
      </w:r>
      <w:r>
        <w:rPr>
          <w:bCs/>
          <w:szCs w:val="20"/>
        </w:rPr>
        <w:instrText xml:space="preserve"> TOC \o "1-1" \h \z \u </w:instrText>
      </w:r>
      <w:r>
        <w:rPr>
          <w:bCs/>
          <w:szCs w:val="20"/>
        </w:rPr>
        <w:fldChar w:fldCharType="separate"/>
      </w:r>
      <w:hyperlink w:anchor="_Toc89700237" w:history="1">
        <w:r w:rsidR="005D1AB6" w:rsidRPr="001E5CE7">
          <w:rPr>
            <w:rStyle w:val="Hyperlink"/>
            <w:noProof/>
          </w:rPr>
          <w:t>Introduction</w:t>
        </w:r>
        <w:r w:rsidR="005D1AB6">
          <w:rPr>
            <w:noProof/>
            <w:webHidden/>
          </w:rPr>
          <w:tab/>
        </w:r>
        <w:r w:rsidR="005D1AB6">
          <w:rPr>
            <w:noProof/>
            <w:webHidden/>
          </w:rPr>
          <w:fldChar w:fldCharType="begin"/>
        </w:r>
        <w:r w:rsidR="005D1AB6">
          <w:rPr>
            <w:noProof/>
            <w:webHidden/>
          </w:rPr>
          <w:instrText xml:space="preserve"> PAGEREF _Toc89700237 \h </w:instrText>
        </w:r>
        <w:r w:rsidR="005D1AB6">
          <w:rPr>
            <w:noProof/>
            <w:webHidden/>
          </w:rPr>
        </w:r>
        <w:r w:rsidR="005D1AB6">
          <w:rPr>
            <w:noProof/>
            <w:webHidden/>
          </w:rPr>
          <w:fldChar w:fldCharType="separate"/>
        </w:r>
        <w:r w:rsidR="00C921F2">
          <w:rPr>
            <w:noProof/>
            <w:webHidden/>
          </w:rPr>
          <w:t>4</w:t>
        </w:r>
        <w:r w:rsidR="005D1AB6">
          <w:rPr>
            <w:noProof/>
            <w:webHidden/>
          </w:rPr>
          <w:fldChar w:fldCharType="end"/>
        </w:r>
      </w:hyperlink>
    </w:p>
    <w:p w14:paraId="29966913" w14:textId="7260F12D" w:rsidR="005D1AB6" w:rsidRDefault="00894D23">
      <w:pPr>
        <w:pStyle w:val="TOC1"/>
        <w:rPr>
          <w:rFonts w:asciiTheme="minorHAnsi" w:eastAsiaTheme="minorEastAsia" w:hAnsiTheme="minorHAnsi" w:cstheme="minorBidi"/>
          <w:noProof/>
          <w:sz w:val="22"/>
          <w:szCs w:val="22"/>
          <w:lang w:eastAsia="en-GB"/>
        </w:rPr>
      </w:pPr>
      <w:hyperlink w:anchor="_Toc89700238" w:history="1">
        <w:r w:rsidR="005D1AB6" w:rsidRPr="001E5CE7">
          <w:rPr>
            <w:rStyle w:val="Hyperlink"/>
            <w:noProof/>
          </w:rPr>
          <w:t>1. The basic economic problem</w:t>
        </w:r>
        <w:r w:rsidR="005D1AB6">
          <w:rPr>
            <w:noProof/>
            <w:webHidden/>
          </w:rPr>
          <w:tab/>
        </w:r>
        <w:r w:rsidR="005D1AB6">
          <w:rPr>
            <w:noProof/>
            <w:webHidden/>
          </w:rPr>
          <w:fldChar w:fldCharType="begin"/>
        </w:r>
        <w:r w:rsidR="005D1AB6">
          <w:rPr>
            <w:noProof/>
            <w:webHidden/>
          </w:rPr>
          <w:instrText xml:space="preserve"> PAGEREF _Toc89700238 \h </w:instrText>
        </w:r>
        <w:r w:rsidR="005D1AB6">
          <w:rPr>
            <w:noProof/>
            <w:webHidden/>
          </w:rPr>
        </w:r>
        <w:r w:rsidR="005D1AB6">
          <w:rPr>
            <w:noProof/>
            <w:webHidden/>
          </w:rPr>
          <w:fldChar w:fldCharType="separate"/>
        </w:r>
        <w:r w:rsidR="00C921F2">
          <w:rPr>
            <w:noProof/>
            <w:webHidden/>
          </w:rPr>
          <w:t>7</w:t>
        </w:r>
        <w:r w:rsidR="005D1AB6">
          <w:rPr>
            <w:noProof/>
            <w:webHidden/>
          </w:rPr>
          <w:fldChar w:fldCharType="end"/>
        </w:r>
      </w:hyperlink>
    </w:p>
    <w:p w14:paraId="0A49CF95" w14:textId="0FB164C8" w:rsidR="005D1AB6" w:rsidRDefault="00894D23">
      <w:pPr>
        <w:pStyle w:val="TOC1"/>
        <w:rPr>
          <w:rFonts w:asciiTheme="minorHAnsi" w:eastAsiaTheme="minorEastAsia" w:hAnsiTheme="minorHAnsi" w:cstheme="minorBidi"/>
          <w:noProof/>
          <w:sz w:val="22"/>
          <w:szCs w:val="22"/>
          <w:lang w:eastAsia="en-GB"/>
        </w:rPr>
      </w:pPr>
      <w:hyperlink w:anchor="_Toc89700239" w:history="1">
        <w:r w:rsidR="005D1AB6" w:rsidRPr="001E5CE7">
          <w:rPr>
            <w:rStyle w:val="Hyperlink"/>
            <w:noProof/>
          </w:rPr>
          <w:t>2. The allocation of resources</w:t>
        </w:r>
        <w:r w:rsidR="005D1AB6">
          <w:rPr>
            <w:noProof/>
            <w:webHidden/>
          </w:rPr>
          <w:tab/>
        </w:r>
        <w:r w:rsidR="005D1AB6">
          <w:rPr>
            <w:noProof/>
            <w:webHidden/>
          </w:rPr>
          <w:fldChar w:fldCharType="begin"/>
        </w:r>
        <w:r w:rsidR="005D1AB6">
          <w:rPr>
            <w:noProof/>
            <w:webHidden/>
          </w:rPr>
          <w:instrText xml:space="preserve"> PAGEREF _Toc89700239 \h </w:instrText>
        </w:r>
        <w:r w:rsidR="005D1AB6">
          <w:rPr>
            <w:noProof/>
            <w:webHidden/>
          </w:rPr>
        </w:r>
        <w:r w:rsidR="005D1AB6">
          <w:rPr>
            <w:noProof/>
            <w:webHidden/>
          </w:rPr>
          <w:fldChar w:fldCharType="separate"/>
        </w:r>
        <w:r w:rsidR="00C921F2">
          <w:rPr>
            <w:noProof/>
            <w:webHidden/>
          </w:rPr>
          <w:t>11</w:t>
        </w:r>
        <w:r w:rsidR="005D1AB6">
          <w:rPr>
            <w:noProof/>
            <w:webHidden/>
          </w:rPr>
          <w:fldChar w:fldCharType="end"/>
        </w:r>
      </w:hyperlink>
    </w:p>
    <w:p w14:paraId="4CAD2ACB" w14:textId="356F3BEE" w:rsidR="005D1AB6" w:rsidRDefault="00894D23">
      <w:pPr>
        <w:pStyle w:val="TOC1"/>
        <w:rPr>
          <w:rFonts w:asciiTheme="minorHAnsi" w:eastAsiaTheme="minorEastAsia" w:hAnsiTheme="minorHAnsi" w:cstheme="minorBidi"/>
          <w:noProof/>
          <w:sz w:val="22"/>
          <w:szCs w:val="22"/>
          <w:lang w:eastAsia="en-GB"/>
        </w:rPr>
      </w:pPr>
      <w:hyperlink w:anchor="_Toc89700240" w:history="1">
        <w:r w:rsidR="005D1AB6" w:rsidRPr="001E5CE7">
          <w:rPr>
            <w:rStyle w:val="Hyperlink"/>
            <w:noProof/>
          </w:rPr>
          <w:t>3. Microeconomic decision makers</w:t>
        </w:r>
        <w:r w:rsidR="005D1AB6">
          <w:rPr>
            <w:noProof/>
            <w:webHidden/>
          </w:rPr>
          <w:tab/>
        </w:r>
        <w:r w:rsidR="005D1AB6">
          <w:rPr>
            <w:noProof/>
            <w:webHidden/>
          </w:rPr>
          <w:fldChar w:fldCharType="begin"/>
        </w:r>
        <w:r w:rsidR="005D1AB6">
          <w:rPr>
            <w:noProof/>
            <w:webHidden/>
          </w:rPr>
          <w:instrText xml:space="preserve"> PAGEREF _Toc89700240 \h </w:instrText>
        </w:r>
        <w:r w:rsidR="005D1AB6">
          <w:rPr>
            <w:noProof/>
            <w:webHidden/>
          </w:rPr>
        </w:r>
        <w:r w:rsidR="005D1AB6">
          <w:rPr>
            <w:noProof/>
            <w:webHidden/>
          </w:rPr>
          <w:fldChar w:fldCharType="separate"/>
        </w:r>
        <w:r w:rsidR="00C921F2">
          <w:rPr>
            <w:noProof/>
            <w:webHidden/>
          </w:rPr>
          <w:t>20</w:t>
        </w:r>
        <w:r w:rsidR="005D1AB6">
          <w:rPr>
            <w:noProof/>
            <w:webHidden/>
          </w:rPr>
          <w:fldChar w:fldCharType="end"/>
        </w:r>
      </w:hyperlink>
    </w:p>
    <w:p w14:paraId="2A4F9945" w14:textId="430FF25E" w:rsidR="005D1AB6" w:rsidRDefault="00894D23">
      <w:pPr>
        <w:pStyle w:val="TOC1"/>
        <w:rPr>
          <w:rFonts w:asciiTheme="minorHAnsi" w:eastAsiaTheme="minorEastAsia" w:hAnsiTheme="minorHAnsi" w:cstheme="minorBidi"/>
          <w:noProof/>
          <w:sz w:val="22"/>
          <w:szCs w:val="22"/>
          <w:lang w:eastAsia="en-GB"/>
        </w:rPr>
      </w:pPr>
      <w:hyperlink w:anchor="_Toc89700241" w:history="1">
        <w:r w:rsidR="005D1AB6" w:rsidRPr="001E5CE7">
          <w:rPr>
            <w:rStyle w:val="Hyperlink"/>
            <w:noProof/>
          </w:rPr>
          <w:t>4. Government and the macroeconomy</w:t>
        </w:r>
        <w:r w:rsidR="005D1AB6">
          <w:rPr>
            <w:noProof/>
            <w:webHidden/>
          </w:rPr>
          <w:tab/>
        </w:r>
        <w:r w:rsidR="005D1AB6">
          <w:rPr>
            <w:noProof/>
            <w:webHidden/>
          </w:rPr>
          <w:fldChar w:fldCharType="begin"/>
        </w:r>
        <w:r w:rsidR="005D1AB6">
          <w:rPr>
            <w:noProof/>
            <w:webHidden/>
          </w:rPr>
          <w:instrText xml:space="preserve"> PAGEREF _Toc89700241 \h </w:instrText>
        </w:r>
        <w:r w:rsidR="005D1AB6">
          <w:rPr>
            <w:noProof/>
            <w:webHidden/>
          </w:rPr>
        </w:r>
        <w:r w:rsidR="005D1AB6">
          <w:rPr>
            <w:noProof/>
            <w:webHidden/>
          </w:rPr>
          <w:fldChar w:fldCharType="separate"/>
        </w:r>
        <w:r w:rsidR="00C921F2">
          <w:rPr>
            <w:noProof/>
            <w:webHidden/>
          </w:rPr>
          <w:t>28</w:t>
        </w:r>
        <w:r w:rsidR="005D1AB6">
          <w:rPr>
            <w:noProof/>
            <w:webHidden/>
          </w:rPr>
          <w:fldChar w:fldCharType="end"/>
        </w:r>
      </w:hyperlink>
    </w:p>
    <w:p w14:paraId="4AB7B8A5" w14:textId="6C7F8948" w:rsidR="005D1AB6" w:rsidRDefault="00894D23">
      <w:pPr>
        <w:pStyle w:val="TOC1"/>
        <w:rPr>
          <w:rFonts w:asciiTheme="minorHAnsi" w:eastAsiaTheme="minorEastAsia" w:hAnsiTheme="minorHAnsi" w:cstheme="minorBidi"/>
          <w:noProof/>
          <w:sz w:val="22"/>
          <w:szCs w:val="22"/>
          <w:lang w:eastAsia="en-GB"/>
        </w:rPr>
      </w:pPr>
      <w:hyperlink w:anchor="_Toc89700242" w:history="1">
        <w:r w:rsidR="005D1AB6" w:rsidRPr="001E5CE7">
          <w:rPr>
            <w:rStyle w:val="Hyperlink"/>
            <w:noProof/>
          </w:rPr>
          <w:t>5. Economic development</w:t>
        </w:r>
        <w:r w:rsidR="005D1AB6">
          <w:rPr>
            <w:noProof/>
            <w:webHidden/>
          </w:rPr>
          <w:tab/>
        </w:r>
        <w:r w:rsidR="005D1AB6">
          <w:rPr>
            <w:noProof/>
            <w:webHidden/>
          </w:rPr>
          <w:fldChar w:fldCharType="begin"/>
        </w:r>
        <w:r w:rsidR="005D1AB6">
          <w:rPr>
            <w:noProof/>
            <w:webHidden/>
          </w:rPr>
          <w:instrText xml:space="preserve"> PAGEREF _Toc89700242 \h </w:instrText>
        </w:r>
        <w:r w:rsidR="005D1AB6">
          <w:rPr>
            <w:noProof/>
            <w:webHidden/>
          </w:rPr>
        </w:r>
        <w:r w:rsidR="005D1AB6">
          <w:rPr>
            <w:noProof/>
            <w:webHidden/>
          </w:rPr>
          <w:fldChar w:fldCharType="separate"/>
        </w:r>
        <w:r w:rsidR="00C921F2">
          <w:rPr>
            <w:noProof/>
            <w:webHidden/>
          </w:rPr>
          <w:t>36</w:t>
        </w:r>
        <w:r w:rsidR="005D1AB6">
          <w:rPr>
            <w:noProof/>
            <w:webHidden/>
          </w:rPr>
          <w:fldChar w:fldCharType="end"/>
        </w:r>
      </w:hyperlink>
    </w:p>
    <w:p w14:paraId="05335DD9" w14:textId="072B4EF8" w:rsidR="005D1AB6" w:rsidRDefault="00894D23">
      <w:pPr>
        <w:pStyle w:val="TOC1"/>
        <w:rPr>
          <w:rFonts w:asciiTheme="minorHAnsi" w:eastAsiaTheme="minorEastAsia" w:hAnsiTheme="minorHAnsi" w:cstheme="minorBidi"/>
          <w:noProof/>
          <w:sz w:val="22"/>
          <w:szCs w:val="22"/>
          <w:lang w:eastAsia="en-GB"/>
        </w:rPr>
      </w:pPr>
      <w:hyperlink w:anchor="_Toc89700243" w:history="1">
        <w:r w:rsidR="005D1AB6" w:rsidRPr="001E5CE7">
          <w:rPr>
            <w:rStyle w:val="Hyperlink"/>
            <w:noProof/>
          </w:rPr>
          <w:t>6. International trade and globalisation</w:t>
        </w:r>
        <w:r w:rsidR="005D1AB6">
          <w:rPr>
            <w:noProof/>
            <w:webHidden/>
          </w:rPr>
          <w:tab/>
        </w:r>
        <w:r w:rsidR="005D1AB6">
          <w:rPr>
            <w:noProof/>
            <w:webHidden/>
          </w:rPr>
          <w:fldChar w:fldCharType="begin"/>
        </w:r>
        <w:r w:rsidR="005D1AB6">
          <w:rPr>
            <w:noProof/>
            <w:webHidden/>
          </w:rPr>
          <w:instrText xml:space="preserve"> PAGEREF _Toc89700243 \h </w:instrText>
        </w:r>
        <w:r w:rsidR="005D1AB6">
          <w:rPr>
            <w:noProof/>
            <w:webHidden/>
          </w:rPr>
        </w:r>
        <w:r w:rsidR="005D1AB6">
          <w:rPr>
            <w:noProof/>
            <w:webHidden/>
          </w:rPr>
          <w:fldChar w:fldCharType="separate"/>
        </w:r>
        <w:r w:rsidR="00C921F2">
          <w:rPr>
            <w:noProof/>
            <w:webHidden/>
          </w:rPr>
          <w:t>41</w:t>
        </w:r>
        <w:r w:rsidR="005D1AB6">
          <w:rPr>
            <w:noProof/>
            <w:webHidden/>
          </w:rPr>
          <w:fldChar w:fldCharType="end"/>
        </w:r>
      </w:hyperlink>
    </w:p>
    <w:p w14:paraId="4C81BE68" w14:textId="1EA40163" w:rsidR="00F116EA" w:rsidRPr="004A4E17" w:rsidRDefault="00F83F96" w:rsidP="003D2B2A">
      <w:pPr>
        <w:rPr>
          <w:rFonts w:ascii="Arial" w:hAnsi="Arial"/>
          <w:bCs/>
          <w:sz w:val="20"/>
          <w:szCs w:val="20"/>
        </w:rPr>
      </w:pPr>
      <w:r>
        <w:rPr>
          <w:rFonts w:ascii="Arial" w:hAnsi="Arial"/>
          <w:bCs/>
          <w:sz w:val="20"/>
          <w:szCs w:val="20"/>
        </w:rPr>
        <w:fldChar w:fldCharType="end"/>
      </w:r>
    </w:p>
    <w:p w14:paraId="28727001" w14:textId="77777777" w:rsidR="00F116EA" w:rsidRPr="004A4E17" w:rsidRDefault="00F116EA" w:rsidP="003D2B2A">
      <w:pPr>
        <w:rPr>
          <w:rFonts w:ascii="Arial" w:hAnsi="Arial"/>
          <w:bCs/>
          <w:sz w:val="20"/>
          <w:szCs w:val="20"/>
        </w:rPr>
        <w:sectPr w:rsidR="00F116EA" w:rsidRPr="004A4E17" w:rsidSect="009B3DA9">
          <w:pgSz w:w="16840" w:h="11900" w:orient="landscape" w:code="9"/>
          <w:pgMar w:top="1134" w:right="1134" w:bottom="1134" w:left="1134" w:header="0" w:footer="454" w:gutter="0"/>
          <w:cols w:space="708"/>
          <w:titlePg/>
          <w:docGrid w:linePitch="326"/>
        </w:sectPr>
      </w:pPr>
    </w:p>
    <w:p w14:paraId="493F9022" w14:textId="77777777" w:rsidR="00D429D1" w:rsidRPr="004A4E17" w:rsidRDefault="001803D8" w:rsidP="00393536">
      <w:pPr>
        <w:pStyle w:val="Heading1"/>
        <w:ind w:right="142"/>
      </w:pPr>
      <w:bookmarkStart w:id="3" w:name="_Toc89700237"/>
      <w:bookmarkStart w:id="4" w:name="Overview"/>
      <w:r>
        <w:lastRenderedPageBreak/>
        <w:t>Introduction</w:t>
      </w:r>
      <w:bookmarkEnd w:id="3"/>
    </w:p>
    <w:bookmarkEnd w:id="4"/>
    <w:p w14:paraId="268943EA" w14:textId="77777777" w:rsidR="006D611D" w:rsidRDefault="006D611D" w:rsidP="00DD3F7E">
      <w:pPr>
        <w:spacing w:before="120" w:after="120" w:line="276" w:lineRule="auto"/>
        <w:rPr>
          <w:rFonts w:ascii="Arial"/>
          <w:sz w:val="20"/>
          <w:szCs w:val="20"/>
        </w:rPr>
      </w:pPr>
      <w:r>
        <w:rPr>
          <w:rFonts w:ascii="Arial" w:hAnsi="Arial" w:cs="Arial"/>
          <w:sz w:val="20"/>
          <w:szCs w:val="20"/>
        </w:rPr>
        <w:t xml:space="preserve">This scheme of work has been designed to support you in your teaching and lesson planning. Making full use of this scheme of work will help you to improve both your teaching and your learners’ potential. </w:t>
      </w:r>
      <w:r w:rsidRPr="000E35A0">
        <w:rPr>
          <w:rFonts w:ascii="Arial" w:hAnsi="Arial" w:cs="Arial"/>
          <w:sz w:val="20"/>
          <w:szCs w:val="20"/>
        </w:rPr>
        <w:t>It</w:t>
      </w:r>
      <w:r w:rsidRPr="000E35A0">
        <w:rPr>
          <w:rFonts w:ascii="Arial" w:hAnsi="Arial" w:cs="Arial"/>
          <w:spacing w:val="12"/>
          <w:sz w:val="20"/>
          <w:szCs w:val="20"/>
        </w:rPr>
        <w:t xml:space="preserve"> </w:t>
      </w:r>
      <w:r w:rsidRPr="000E35A0">
        <w:rPr>
          <w:rFonts w:ascii="Arial" w:hAnsi="Arial" w:cs="Arial"/>
          <w:sz w:val="20"/>
          <w:szCs w:val="20"/>
        </w:rPr>
        <w:t>is</w:t>
      </w:r>
      <w:r w:rsidRPr="000E35A0">
        <w:rPr>
          <w:rFonts w:ascii="Arial" w:hAnsi="Arial" w:cs="Arial"/>
          <w:spacing w:val="13"/>
          <w:sz w:val="20"/>
          <w:szCs w:val="20"/>
        </w:rPr>
        <w:t xml:space="preserve"> </w:t>
      </w:r>
      <w:r w:rsidRPr="000E35A0">
        <w:rPr>
          <w:rFonts w:ascii="Arial" w:hAnsi="Arial" w:cs="Arial"/>
          <w:sz w:val="20"/>
          <w:szCs w:val="20"/>
        </w:rPr>
        <w:t>important</w:t>
      </w:r>
      <w:r w:rsidRPr="000E35A0">
        <w:rPr>
          <w:rFonts w:ascii="Arial" w:hAnsi="Arial" w:cs="Arial"/>
          <w:spacing w:val="13"/>
          <w:sz w:val="20"/>
          <w:szCs w:val="20"/>
        </w:rPr>
        <w:t xml:space="preserve">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have</w:t>
      </w:r>
      <w:r w:rsidRPr="000E35A0">
        <w:rPr>
          <w:rFonts w:ascii="Arial" w:hAnsi="Arial" w:cs="Arial"/>
          <w:spacing w:val="13"/>
          <w:sz w:val="20"/>
          <w:szCs w:val="20"/>
        </w:rPr>
        <w:t xml:space="preserve"> </w:t>
      </w:r>
      <w:r w:rsidRPr="000E35A0">
        <w:rPr>
          <w:rFonts w:ascii="Arial" w:hAnsi="Arial" w:cs="Arial"/>
          <w:sz w:val="20"/>
          <w:szCs w:val="20"/>
        </w:rPr>
        <w:t>a</w:t>
      </w:r>
      <w:r w:rsidRPr="000E35A0">
        <w:rPr>
          <w:rFonts w:ascii="Arial" w:hAnsi="Arial" w:cs="Arial"/>
          <w:spacing w:val="12"/>
          <w:sz w:val="20"/>
          <w:szCs w:val="20"/>
        </w:rPr>
        <w:t xml:space="preserve"> </w:t>
      </w:r>
      <w:r w:rsidRPr="000E35A0">
        <w:rPr>
          <w:rFonts w:ascii="Arial" w:hAnsi="Arial" w:cs="Arial"/>
          <w:sz w:val="20"/>
          <w:szCs w:val="20"/>
        </w:rPr>
        <w:t>scheme</w:t>
      </w:r>
      <w:r w:rsidRPr="000E35A0">
        <w:rPr>
          <w:rFonts w:ascii="Arial" w:hAnsi="Arial" w:cs="Arial"/>
          <w:spacing w:val="12"/>
          <w:sz w:val="20"/>
          <w:szCs w:val="20"/>
        </w:rPr>
        <w:t xml:space="preserve"> </w:t>
      </w:r>
      <w:r w:rsidRPr="000E35A0">
        <w:rPr>
          <w:rFonts w:ascii="Arial" w:hAnsi="Arial" w:cs="Arial"/>
          <w:sz w:val="20"/>
          <w:szCs w:val="20"/>
        </w:rPr>
        <w:t>of</w:t>
      </w:r>
      <w:r w:rsidRPr="000E35A0">
        <w:rPr>
          <w:rFonts w:ascii="Arial" w:hAnsi="Arial" w:cs="Arial"/>
          <w:spacing w:val="12"/>
          <w:sz w:val="20"/>
          <w:szCs w:val="20"/>
        </w:rPr>
        <w:t xml:space="preserve"> </w:t>
      </w:r>
      <w:r w:rsidRPr="000E35A0">
        <w:rPr>
          <w:rFonts w:ascii="Arial" w:hAnsi="Arial" w:cs="Arial"/>
          <w:sz w:val="20"/>
          <w:szCs w:val="20"/>
        </w:rPr>
        <w:t>work</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place</w:t>
      </w:r>
      <w:r w:rsidRPr="000E35A0">
        <w:rPr>
          <w:rFonts w:ascii="Arial" w:hAnsi="Arial" w:cs="Arial"/>
          <w:spacing w:val="12"/>
          <w:sz w:val="20"/>
          <w:szCs w:val="20"/>
        </w:rPr>
        <w:t xml:space="preserve"> </w:t>
      </w:r>
      <w:proofErr w:type="gramStart"/>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order</w:t>
      </w:r>
      <w:r w:rsidRPr="000E35A0">
        <w:rPr>
          <w:rFonts w:ascii="Arial" w:hAnsi="Arial" w:cs="Arial"/>
          <w:spacing w:val="13"/>
          <w:sz w:val="20"/>
          <w:szCs w:val="20"/>
        </w:rPr>
        <w:t xml:space="preserve"> </w:t>
      </w:r>
      <w:r>
        <w:rPr>
          <w:rFonts w:ascii="Arial" w:hAnsi="Arial" w:cs="Arial"/>
          <w:spacing w:val="13"/>
          <w:sz w:val="20"/>
          <w:szCs w:val="20"/>
        </w:rPr>
        <w:t>for</w:t>
      </w:r>
      <w:proofErr w:type="gramEnd"/>
      <w:r>
        <w:rPr>
          <w:rFonts w:ascii="Arial" w:hAnsi="Arial" w:cs="Arial"/>
          <w:spacing w:val="13"/>
          <w:sz w:val="20"/>
          <w:szCs w:val="20"/>
        </w:rPr>
        <w:t xml:space="preserve"> you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guarantee</w:t>
      </w:r>
      <w:r w:rsidRPr="000E35A0">
        <w:rPr>
          <w:rFonts w:ascii="Arial" w:hAnsi="Arial" w:cs="Arial"/>
          <w:w w:val="99"/>
          <w:sz w:val="20"/>
          <w:szCs w:val="20"/>
        </w:rPr>
        <w:t xml:space="preserve"> </w:t>
      </w:r>
      <w:r w:rsidRPr="000E35A0">
        <w:rPr>
          <w:rFonts w:ascii="Arial" w:hAnsi="Arial" w:cs="Arial"/>
          <w:sz w:val="20"/>
          <w:szCs w:val="20"/>
        </w:rPr>
        <w:t>that</w:t>
      </w:r>
      <w:r w:rsidRPr="000E35A0">
        <w:rPr>
          <w:rFonts w:ascii="Arial" w:hAnsi="Arial" w:cs="Arial"/>
          <w:spacing w:val="4"/>
          <w:sz w:val="20"/>
          <w:szCs w:val="20"/>
        </w:rPr>
        <w:t xml:space="preserve"> </w:t>
      </w:r>
      <w:r w:rsidRPr="000E35A0">
        <w:rPr>
          <w:rFonts w:ascii="Arial" w:hAnsi="Arial" w:cs="Arial"/>
          <w:sz w:val="20"/>
          <w:szCs w:val="20"/>
        </w:rPr>
        <w:t>the</w:t>
      </w:r>
      <w:r w:rsidRPr="000E35A0">
        <w:rPr>
          <w:rFonts w:ascii="Arial" w:hAnsi="Arial" w:cs="Arial"/>
          <w:spacing w:val="4"/>
          <w:sz w:val="20"/>
          <w:szCs w:val="20"/>
        </w:rPr>
        <w:t xml:space="preserve"> syllabus</w:t>
      </w:r>
      <w:r w:rsidRPr="000E35A0">
        <w:rPr>
          <w:rFonts w:ascii="Arial" w:hAnsi="Arial" w:cs="Arial"/>
          <w:spacing w:val="5"/>
          <w:sz w:val="20"/>
          <w:szCs w:val="20"/>
        </w:rPr>
        <w:t xml:space="preserve"> </w:t>
      </w:r>
      <w:r w:rsidRPr="000E35A0">
        <w:rPr>
          <w:rFonts w:ascii="Arial" w:hAnsi="Arial" w:cs="Arial"/>
          <w:sz w:val="20"/>
          <w:szCs w:val="20"/>
        </w:rPr>
        <w:t>is</w:t>
      </w:r>
      <w:r w:rsidRPr="000E35A0">
        <w:rPr>
          <w:rFonts w:ascii="Arial" w:hAnsi="Arial" w:cs="Arial"/>
          <w:spacing w:val="4"/>
          <w:sz w:val="20"/>
          <w:szCs w:val="20"/>
        </w:rPr>
        <w:t xml:space="preserve"> </w:t>
      </w:r>
      <w:r w:rsidRPr="000E35A0">
        <w:rPr>
          <w:rFonts w:ascii="Arial" w:hAnsi="Arial" w:cs="Arial"/>
          <w:sz w:val="20"/>
          <w:szCs w:val="20"/>
        </w:rPr>
        <w:t>covered</w:t>
      </w:r>
      <w:r w:rsidRPr="000E35A0">
        <w:rPr>
          <w:rFonts w:ascii="Arial" w:hAnsi="Arial" w:cs="Arial"/>
          <w:spacing w:val="4"/>
          <w:sz w:val="20"/>
          <w:szCs w:val="20"/>
        </w:rPr>
        <w:t xml:space="preserve"> </w:t>
      </w:r>
      <w:r w:rsidRPr="000E35A0">
        <w:rPr>
          <w:rFonts w:ascii="Arial" w:hAnsi="Arial" w:cs="Arial"/>
          <w:spacing w:val="-1"/>
          <w:sz w:val="20"/>
          <w:szCs w:val="20"/>
        </w:rPr>
        <w:t>fully</w:t>
      </w:r>
      <w:r>
        <w:rPr>
          <w:rFonts w:ascii="Arial" w:hAnsi="Arial" w:cs="Arial"/>
          <w:sz w:val="20"/>
          <w:szCs w:val="20"/>
        </w:rPr>
        <w:t xml:space="preserve">. </w:t>
      </w:r>
      <w:r>
        <w:rPr>
          <w:rFonts w:ascii="Arial" w:hAnsi="Arial" w:cs="Arial"/>
          <w:spacing w:val="5"/>
          <w:sz w:val="20"/>
          <w:szCs w:val="20"/>
        </w:rPr>
        <w:t xml:space="preserve">You can </w:t>
      </w:r>
      <w:r w:rsidRPr="000E35A0">
        <w:rPr>
          <w:rFonts w:ascii="Arial" w:hAnsi="Arial" w:cs="Arial"/>
          <w:sz w:val="20"/>
          <w:szCs w:val="20"/>
        </w:rPr>
        <w:t>choose</w:t>
      </w:r>
      <w:r w:rsidRPr="000E35A0">
        <w:rPr>
          <w:rFonts w:ascii="Arial" w:hAnsi="Arial" w:cs="Arial"/>
          <w:spacing w:val="19"/>
          <w:sz w:val="20"/>
          <w:szCs w:val="20"/>
        </w:rPr>
        <w:t xml:space="preserve"> </w:t>
      </w:r>
      <w:r w:rsidRPr="000E35A0">
        <w:rPr>
          <w:rFonts w:ascii="Arial" w:hAnsi="Arial" w:cs="Arial"/>
          <w:sz w:val="20"/>
          <w:szCs w:val="20"/>
        </w:rPr>
        <w:t>what</w:t>
      </w:r>
      <w:r w:rsidRPr="000E35A0">
        <w:rPr>
          <w:rFonts w:ascii="Arial" w:hAnsi="Arial" w:cs="Arial"/>
          <w:spacing w:val="19"/>
          <w:sz w:val="20"/>
          <w:szCs w:val="20"/>
        </w:rPr>
        <w:t xml:space="preserve"> </w:t>
      </w:r>
      <w:r w:rsidRPr="000E35A0">
        <w:rPr>
          <w:rFonts w:ascii="Arial" w:hAnsi="Arial" w:cs="Arial"/>
          <w:sz w:val="20"/>
          <w:szCs w:val="20"/>
        </w:rPr>
        <w:t>approach</w:t>
      </w:r>
      <w:r w:rsidRPr="000E35A0">
        <w:rPr>
          <w:rFonts w:ascii="Arial" w:hAnsi="Arial" w:cs="Arial"/>
          <w:spacing w:val="20"/>
          <w:sz w:val="20"/>
          <w:szCs w:val="20"/>
        </w:rPr>
        <w:t xml:space="preserve"> </w:t>
      </w:r>
      <w:r w:rsidRPr="000E35A0">
        <w:rPr>
          <w:rFonts w:ascii="Arial" w:hAnsi="Arial" w:cs="Arial"/>
          <w:sz w:val="20"/>
          <w:szCs w:val="20"/>
        </w:rPr>
        <w:t>to</w:t>
      </w:r>
      <w:r w:rsidRPr="000E35A0">
        <w:rPr>
          <w:rFonts w:ascii="Arial" w:hAnsi="Arial" w:cs="Arial"/>
          <w:spacing w:val="19"/>
          <w:sz w:val="20"/>
          <w:szCs w:val="20"/>
        </w:rPr>
        <w:t xml:space="preserve"> </w:t>
      </w:r>
      <w:proofErr w:type="gramStart"/>
      <w:r w:rsidRPr="000E35A0">
        <w:rPr>
          <w:rFonts w:ascii="Arial" w:hAnsi="Arial" w:cs="Arial"/>
          <w:sz w:val="20"/>
          <w:szCs w:val="20"/>
        </w:rPr>
        <w:t>take</w:t>
      </w:r>
      <w:proofErr w:type="gramEnd"/>
      <w:r>
        <w:rPr>
          <w:rFonts w:ascii="Arial" w:hAnsi="Arial" w:cs="Arial"/>
          <w:sz w:val="20"/>
          <w:szCs w:val="20"/>
        </w:rPr>
        <w:t xml:space="preserve"> and you </w:t>
      </w:r>
      <w:r w:rsidRPr="000E35A0">
        <w:rPr>
          <w:rFonts w:ascii="Arial" w:hAnsi="Arial" w:cs="Arial"/>
          <w:sz w:val="20"/>
          <w:szCs w:val="20"/>
        </w:rPr>
        <w:t>know</w:t>
      </w:r>
      <w:r w:rsidRPr="000E35A0">
        <w:rPr>
          <w:rFonts w:ascii="Arial" w:hAnsi="Arial" w:cs="Arial"/>
          <w:spacing w:val="19"/>
          <w:sz w:val="20"/>
          <w:szCs w:val="20"/>
        </w:rPr>
        <w:t xml:space="preserve"> </w:t>
      </w:r>
      <w:r w:rsidRPr="000E35A0">
        <w:rPr>
          <w:rFonts w:ascii="Arial" w:hAnsi="Arial" w:cs="Arial"/>
          <w:sz w:val="20"/>
          <w:szCs w:val="20"/>
        </w:rPr>
        <w:t>the</w:t>
      </w:r>
      <w:r w:rsidRPr="000E35A0">
        <w:rPr>
          <w:rFonts w:ascii="Arial" w:hAnsi="Arial" w:cs="Arial"/>
          <w:spacing w:val="19"/>
          <w:sz w:val="20"/>
          <w:szCs w:val="20"/>
        </w:rPr>
        <w:t xml:space="preserve"> </w:t>
      </w:r>
      <w:r w:rsidRPr="000E35A0">
        <w:rPr>
          <w:rFonts w:ascii="Arial" w:hAnsi="Arial" w:cs="Arial"/>
          <w:sz w:val="20"/>
          <w:szCs w:val="20"/>
        </w:rPr>
        <w:t>nature</w:t>
      </w:r>
      <w:r w:rsidRPr="000E35A0">
        <w:rPr>
          <w:rFonts w:ascii="Arial" w:hAnsi="Arial" w:cs="Arial"/>
          <w:spacing w:val="19"/>
          <w:sz w:val="20"/>
          <w:szCs w:val="20"/>
        </w:rPr>
        <w:t xml:space="preserve"> </w:t>
      </w:r>
      <w:r w:rsidRPr="000E35A0">
        <w:rPr>
          <w:rFonts w:ascii="Arial" w:hAnsi="Arial" w:cs="Arial"/>
          <w:sz w:val="20"/>
          <w:szCs w:val="20"/>
        </w:rPr>
        <w:t>of</w:t>
      </w:r>
      <w:r w:rsidRPr="000E35A0">
        <w:rPr>
          <w:rFonts w:ascii="Arial" w:hAnsi="Arial" w:cs="Arial"/>
          <w:spacing w:val="19"/>
          <w:sz w:val="20"/>
          <w:szCs w:val="20"/>
        </w:rPr>
        <w:t xml:space="preserve"> </w:t>
      </w:r>
      <w:r>
        <w:rPr>
          <w:rFonts w:ascii="Arial" w:hAnsi="Arial" w:cs="Arial"/>
          <w:spacing w:val="19"/>
          <w:sz w:val="20"/>
          <w:szCs w:val="20"/>
        </w:rPr>
        <w:t>your</w:t>
      </w:r>
      <w:r w:rsidRPr="000E35A0">
        <w:rPr>
          <w:rFonts w:ascii="Arial" w:hAnsi="Arial" w:cs="Arial"/>
          <w:w w:val="99"/>
          <w:sz w:val="20"/>
          <w:szCs w:val="20"/>
        </w:rPr>
        <w:t xml:space="preserve"> </w:t>
      </w:r>
      <w:r w:rsidRPr="000E35A0">
        <w:rPr>
          <w:rFonts w:ascii="Arial" w:hAnsi="Arial" w:cs="Arial"/>
          <w:sz w:val="20"/>
          <w:szCs w:val="20"/>
        </w:rPr>
        <w:t>institution and the</w:t>
      </w:r>
      <w:r w:rsidRPr="000E35A0">
        <w:rPr>
          <w:rFonts w:ascii="Arial" w:hAnsi="Arial" w:cs="Arial"/>
          <w:spacing w:val="27"/>
          <w:w w:val="99"/>
          <w:sz w:val="20"/>
          <w:szCs w:val="20"/>
        </w:rPr>
        <w:t xml:space="preserve"> </w:t>
      </w:r>
      <w:r w:rsidRPr="000E35A0">
        <w:rPr>
          <w:rFonts w:ascii="Arial" w:hAnsi="Arial" w:cs="Arial"/>
          <w:sz w:val="20"/>
          <w:szCs w:val="20"/>
        </w:rPr>
        <w:t>levels</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sidRPr="000E35A0">
        <w:rPr>
          <w:rFonts w:ascii="Arial" w:hAnsi="Arial" w:cs="Arial"/>
          <w:sz w:val="20"/>
          <w:szCs w:val="20"/>
        </w:rPr>
        <w:t>ability</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Pr>
          <w:rFonts w:ascii="Arial" w:hAnsi="Arial" w:cs="Arial"/>
          <w:spacing w:val="-8"/>
          <w:sz w:val="20"/>
          <w:szCs w:val="20"/>
        </w:rPr>
        <w:t>your</w:t>
      </w:r>
      <w:r w:rsidRPr="000E35A0">
        <w:rPr>
          <w:rFonts w:ascii="Arial" w:hAnsi="Arial" w:cs="Arial"/>
          <w:spacing w:val="-8"/>
          <w:sz w:val="20"/>
          <w:szCs w:val="20"/>
        </w:rPr>
        <w:t xml:space="preserve"> learner</w:t>
      </w:r>
      <w:r w:rsidRPr="000E35A0">
        <w:rPr>
          <w:rFonts w:ascii="Arial" w:hAnsi="Arial" w:cs="Arial"/>
          <w:sz w:val="20"/>
          <w:szCs w:val="20"/>
        </w:rPr>
        <w:t>s.</w:t>
      </w:r>
      <w:r>
        <w:rPr>
          <w:rFonts w:ascii="Arial" w:hAnsi="Arial" w:cs="Arial"/>
          <w:sz w:val="20"/>
          <w:szCs w:val="20"/>
        </w:rPr>
        <w:t xml:space="preserve"> </w:t>
      </w:r>
      <w:r w:rsidRPr="00240BDA">
        <w:rPr>
          <w:rFonts w:ascii="Arial"/>
          <w:sz w:val="20"/>
          <w:szCs w:val="20"/>
        </w:rPr>
        <w:t>What</w:t>
      </w:r>
      <w:r w:rsidRPr="00240BDA">
        <w:rPr>
          <w:rFonts w:ascii="Arial"/>
          <w:spacing w:val="-9"/>
          <w:sz w:val="20"/>
          <w:szCs w:val="20"/>
        </w:rPr>
        <w:t xml:space="preserve"> </w:t>
      </w:r>
      <w:r w:rsidRPr="00240BDA">
        <w:rPr>
          <w:rFonts w:ascii="Arial"/>
          <w:spacing w:val="-1"/>
          <w:sz w:val="20"/>
          <w:szCs w:val="20"/>
        </w:rPr>
        <w:t>follows</w:t>
      </w:r>
      <w:r w:rsidRPr="00240BDA">
        <w:rPr>
          <w:rFonts w:ascii="Arial"/>
          <w:spacing w:val="-10"/>
          <w:sz w:val="20"/>
          <w:szCs w:val="20"/>
        </w:rPr>
        <w:t xml:space="preserve"> </w:t>
      </w:r>
      <w:r w:rsidRPr="00240BDA">
        <w:rPr>
          <w:rFonts w:ascii="Arial"/>
          <w:sz w:val="20"/>
          <w:szCs w:val="20"/>
        </w:rPr>
        <w:t>is</w:t>
      </w:r>
      <w:r w:rsidRPr="00240BDA">
        <w:rPr>
          <w:rFonts w:ascii="Arial"/>
          <w:spacing w:val="-9"/>
          <w:sz w:val="20"/>
          <w:szCs w:val="20"/>
        </w:rPr>
        <w:t xml:space="preserve"> </w:t>
      </w:r>
      <w:r w:rsidRPr="00240BDA">
        <w:rPr>
          <w:rFonts w:ascii="Arial"/>
          <w:spacing w:val="-1"/>
          <w:sz w:val="20"/>
          <w:szCs w:val="20"/>
        </w:rPr>
        <w:t>just</w:t>
      </w:r>
      <w:r w:rsidRPr="00240BDA">
        <w:rPr>
          <w:rFonts w:ascii="Arial"/>
          <w:spacing w:val="-8"/>
          <w:sz w:val="20"/>
          <w:szCs w:val="20"/>
        </w:rPr>
        <w:t xml:space="preserve"> </w:t>
      </w:r>
      <w:r w:rsidRPr="00240BDA">
        <w:rPr>
          <w:rFonts w:ascii="Arial"/>
          <w:sz w:val="20"/>
          <w:szCs w:val="20"/>
        </w:rPr>
        <w:t>one</w:t>
      </w:r>
      <w:r w:rsidRPr="00240BDA">
        <w:rPr>
          <w:rFonts w:ascii="Arial"/>
          <w:spacing w:val="-9"/>
          <w:sz w:val="20"/>
          <w:szCs w:val="20"/>
        </w:rPr>
        <w:t xml:space="preserve"> </w:t>
      </w:r>
      <w:r w:rsidRPr="00240BDA">
        <w:rPr>
          <w:rFonts w:ascii="Arial"/>
          <w:spacing w:val="-1"/>
          <w:sz w:val="20"/>
          <w:szCs w:val="20"/>
        </w:rPr>
        <w:t>possible</w:t>
      </w:r>
      <w:r w:rsidRPr="00240BDA">
        <w:rPr>
          <w:rFonts w:ascii="Arial"/>
          <w:spacing w:val="-9"/>
          <w:sz w:val="20"/>
          <w:szCs w:val="20"/>
        </w:rPr>
        <w:t xml:space="preserve"> </w:t>
      </w:r>
      <w:r w:rsidRPr="00240BDA">
        <w:rPr>
          <w:rFonts w:ascii="Arial"/>
          <w:sz w:val="20"/>
          <w:szCs w:val="20"/>
        </w:rPr>
        <w:t>approach</w:t>
      </w:r>
      <w:r>
        <w:rPr>
          <w:rFonts w:ascii="Arial"/>
          <w:sz w:val="20"/>
          <w:szCs w:val="20"/>
        </w:rPr>
        <w:t xml:space="preserve"> you could </w:t>
      </w:r>
      <w:proofErr w:type="gramStart"/>
      <w:r>
        <w:rPr>
          <w:rFonts w:ascii="Arial"/>
          <w:sz w:val="20"/>
          <w:szCs w:val="20"/>
        </w:rPr>
        <w:t>take</w:t>
      </w:r>
      <w:proofErr w:type="gramEnd"/>
      <w:r>
        <w:rPr>
          <w:rFonts w:ascii="Arial"/>
          <w:sz w:val="20"/>
          <w:szCs w:val="20"/>
        </w:rPr>
        <w:t xml:space="preserve"> and you should always check the syllabus for the content of your course.</w:t>
      </w:r>
    </w:p>
    <w:p w14:paraId="675146E2" w14:textId="41A7857E" w:rsidR="00A00359" w:rsidRDefault="005C0C81" w:rsidP="00C46A6C">
      <w:pPr>
        <w:spacing w:before="120" w:after="120" w:line="276" w:lineRule="auto"/>
        <w:rPr>
          <w:rFonts w:ascii="Arial" w:hAnsi="Arial" w:cs="Arial"/>
          <w:bCs/>
          <w:sz w:val="20"/>
          <w:szCs w:val="20"/>
        </w:rPr>
      </w:pPr>
      <w:r w:rsidRPr="00F61641">
        <w:rPr>
          <w:rFonts w:ascii="Arial" w:hAnsi="Arial" w:cs="Arial"/>
          <w:spacing w:val="-1"/>
          <w:sz w:val="20"/>
          <w:szCs w:val="20"/>
        </w:rPr>
        <w:t>Suggestions</w:t>
      </w:r>
      <w:r w:rsidRPr="00F61641">
        <w:rPr>
          <w:rFonts w:ascii="Arial" w:hAnsi="Arial" w:cs="Arial"/>
          <w:spacing w:val="-5"/>
          <w:sz w:val="20"/>
          <w:szCs w:val="20"/>
        </w:rPr>
        <w:t xml:space="preserve"> </w:t>
      </w:r>
      <w:r w:rsidRPr="00F61641">
        <w:rPr>
          <w:rFonts w:ascii="Arial" w:hAnsi="Arial" w:cs="Arial"/>
          <w:sz w:val="20"/>
          <w:szCs w:val="20"/>
        </w:rPr>
        <w:t>for</w:t>
      </w:r>
      <w:r w:rsidRPr="00F61641">
        <w:rPr>
          <w:rFonts w:ascii="Arial" w:hAnsi="Arial" w:cs="Arial"/>
          <w:spacing w:val="-5"/>
          <w:sz w:val="20"/>
          <w:szCs w:val="20"/>
        </w:rPr>
        <w:t xml:space="preserve"> independent study</w:t>
      </w:r>
      <w:r w:rsidRPr="00F61641">
        <w:rPr>
          <w:rFonts w:ascii="Arial" w:hAnsi="Arial" w:cs="Arial"/>
          <w:spacing w:val="-3"/>
          <w:sz w:val="20"/>
          <w:szCs w:val="20"/>
        </w:rPr>
        <w:t xml:space="preserve"> </w:t>
      </w:r>
      <w:r w:rsidRPr="00F61641">
        <w:rPr>
          <w:rFonts w:ascii="Arial" w:hAnsi="Arial" w:cs="Arial"/>
          <w:b/>
          <w:sz w:val="20"/>
          <w:szCs w:val="20"/>
        </w:rPr>
        <w:t>(I)</w:t>
      </w:r>
      <w:r w:rsidR="004A34C1" w:rsidRPr="00F61641">
        <w:rPr>
          <w:rFonts w:ascii="Arial" w:hAnsi="Arial" w:cs="Arial"/>
          <w:bCs/>
          <w:sz w:val="20"/>
          <w:szCs w:val="20"/>
        </w:rPr>
        <w:t>,</w:t>
      </w:r>
      <w:r w:rsidR="002E7E9F" w:rsidRPr="00F61641">
        <w:rPr>
          <w:rFonts w:ascii="Arial" w:hAnsi="Arial" w:cs="Arial"/>
          <w:bCs/>
          <w:sz w:val="20"/>
          <w:szCs w:val="20"/>
        </w:rPr>
        <w:t xml:space="preserve"> </w:t>
      </w:r>
      <w:r w:rsidRPr="00F61641">
        <w:rPr>
          <w:rFonts w:ascii="Arial" w:hAnsi="Arial" w:cs="Arial"/>
          <w:bCs/>
          <w:spacing w:val="-1"/>
          <w:sz w:val="20"/>
          <w:szCs w:val="20"/>
        </w:rPr>
        <w:t>formative</w:t>
      </w:r>
      <w:r w:rsidRPr="00F61641">
        <w:rPr>
          <w:rFonts w:ascii="Arial" w:hAnsi="Arial" w:cs="Arial"/>
          <w:bCs/>
          <w:spacing w:val="-6"/>
          <w:sz w:val="20"/>
          <w:szCs w:val="20"/>
        </w:rPr>
        <w:t xml:space="preserve"> </w:t>
      </w:r>
      <w:r w:rsidRPr="00F61641">
        <w:rPr>
          <w:rFonts w:ascii="Arial" w:hAnsi="Arial" w:cs="Arial"/>
          <w:bCs/>
          <w:sz w:val="20"/>
          <w:szCs w:val="20"/>
        </w:rPr>
        <w:t>assessment</w:t>
      </w:r>
      <w:r w:rsidRPr="00F61641">
        <w:rPr>
          <w:rFonts w:ascii="Arial" w:hAnsi="Arial" w:cs="Arial"/>
          <w:b/>
          <w:spacing w:val="-6"/>
          <w:sz w:val="20"/>
          <w:szCs w:val="20"/>
        </w:rPr>
        <w:t xml:space="preserve"> </w:t>
      </w:r>
      <w:r w:rsidRPr="00F61641">
        <w:rPr>
          <w:rFonts w:ascii="Arial" w:hAnsi="Arial" w:cs="Arial"/>
          <w:b/>
          <w:sz w:val="20"/>
          <w:szCs w:val="20"/>
        </w:rPr>
        <w:t>(F)</w:t>
      </w:r>
      <w:r w:rsidR="002E7E9F" w:rsidRPr="00F61641">
        <w:rPr>
          <w:rFonts w:ascii="Arial" w:hAnsi="Arial" w:cs="Arial"/>
          <w:b/>
          <w:sz w:val="20"/>
          <w:szCs w:val="20"/>
        </w:rPr>
        <w:t xml:space="preserve"> </w:t>
      </w:r>
      <w:r w:rsidR="004A34C1" w:rsidRPr="00F61641">
        <w:rPr>
          <w:rFonts w:ascii="Arial" w:hAnsi="Arial" w:cs="Arial"/>
          <w:bCs/>
          <w:sz w:val="20"/>
          <w:szCs w:val="20"/>
        </w:rPr>
        <w:t xml:space="preserve">and </w:t>
      </w:r>
      <w:r w:rsidR="004A34C1" w:rsidRPr="00F61641">
        <w:rPr>
          <w:rFonts w:ascii="Arial" w:hAnsi="Arial" w:cs="Arial"/>
          <w:b/>
          <w:sz w:val="20"/>
          <w:szCs w:val="20"/>
        </w:rPr>
        <w:t>Extension activities</w:t>
      </w:r>
      <w:r w:rsidR="004A34C1" w:rsidRPr="00F61641">
        <w:rPr>
          <w:rFonts w:ascii="Arial" w:hAnsi="Arial" w:cs="Arial"/>
          <w:bCs/>
          <w:sz w:val="20"/>
          <w:szCs w:val="20"/>
        </w:rPr>
        <w:t xml:space="preserve"> </w:t>
      </w:r>
      <w:r w:rsidR="002E7E9F" w:rsidRPr="00F61641">
        <w:rPr>
          <w:rFonts w:ascii="Arial" w:hAnsi="Arial" w:cs="Arial"/>
          <w:bCs/>
          <w:sz w:val="20"/>
          <w:szCs w:val="20"/>
        </w:rPr>
        <w:t>are included</w:t>
      </w:r>
      <w:r w:rsidR="00D05729" w:rsidRPr="00F61641">
        <w:rPr>
          <w:rFonts w:ascii="Arial" w:hAnsi="Arial" w:cs="Arial"/>
          <w:bCs/>
          <w:sz w:val="20"/>
          <w:szCs w:val="20"/>
        </w:rPr>
        <w:t>.</w:t>
      </w:r>
      <w:r w:rsidRPr="00F61641">
        <w:rPr>
          <w:rFonts w:ascii="Arial" w:hAnsi="Arial" w:cs="Arial"/>
          <w:bCs/>
          <w:spacing w:val="-1"/>
          <w:sz w:val="20"/>
          <w:szCs w:val="20"/>
        </w:rPr>
        <w:t xml:space="preserve"> </w:t>
      </w:r>
      <w:r w:rsidRPr="00F61641">
        <w:rPr>
          <w:rFonts w:ascii="Arial" w:hAnsi="Arial" w:cs="Arial"/>
          <w:bCs/>
          <w:sz w:val="20"/>
          <w:szCs w:val="20"/>
        </w:rPr>
        <w:t xml:space="preserve">Throughout the scheme of </w:t>
      </w:r>
      <w:proofErr w:type="gramStart"/>
      <w:r w:rsidRPr="00F61641">
        <w:rPr>
          <w:rFonts w:ascii="Arial" w:hAnsi="Arial" w:cs="Arial"/>
          <w:bCs/>
          <w:sz w:val="20"/>
          <w:szCs w:val="20"/>
        </w:rPr>
        <w:t>work</w:t>
      </w:r>
      <w:proofErr w:type="gramEnd"/>
      <w:r w:rsidRPr="00F61641">
        <w:rPr>
          <w:rFonts w:ascii="Arial" w:hAnsi="Arial" w:cs="Arial"/>
          <w:bCs/>
          <w:sz w:val="20"/>
          <w:szCs w:val="20"/>
        </w:rPr>
        <w:t xml:space="preserve"> we have</w:t>
      </w:r>
      <w:r w:rsidR="00F61641">
        <w:rPr>
          <w:rFonts w:ascii="Arial" w:hAnsi="Arial" w:cs="Arial"/>
          <w:bCs/>
          <w:sz w:val="20"/>
          <w:szCs w:val="20"/>
        </w:rPr>
        <w:t xml:space="preserve"> also</w:t>
      </w:r>
      <w:r w:rsidRPr="00F61641">
        <w:rPr>
          <w:rFonts w:ascii="Arial" w:hAnsi="Arial" w:cs="Arial"/>
          <w:bCs/>
          <w:sz w:val="20"/>
          <w:szCs w:val="20"/>
        </w:rPr>
        <w:t xml:space="preserve"> included reference to the </w:t>
      </w:r>
      <w:r w:rsidR="0071186A" w:rsidRPr="00F61641">
        <w:rPr>
          <w:rFonts w:ascii="Arial" w:hAnsi="Arial" w:cs="Arial"/>
          <w:bCs/>
          <w:sz w:val="20"/>
          <w:szCs w:val="20"/>
        </w:rPr>
        <w:t>Unit</w:t>
      </w:r>
      <w:r w:rsidR="0071186A" w:rsidRPr="000B0256">
        <w:rPr>
          <w:rFonts w:ascii="Arial" w:hAnsi="Arial" w:cs="Arial"/>
          <w:bCs/>
          <w:sz w:val="20"/>
          <w:szCs w:val="20"/>
        </w:rPr>
        <w:t xml:space="preserve">ed Nations </w:t>
      </w:r>
      <w:r w:rsidRPr="000B0256">
        <w:rPr>
          <w:rFonts w:ascii="Arial" w:hAnsi="Arial" w:cs="Arial"/>
          <w:bCs/>
          <w:sz w:val="20"/>
          <w:szCs w:val="20"/>
        </w:rPr>
        <w:t>Sustainab</w:t>
      </w:r>
      <w:r w:rsidR="004D2FC7" w:rsidRPr="000B0256">
        <w:rPr>
          <w:rFonts w:ascii="Arial" w:hAnsi="Arial" w:cs="Arial"/>
          <w:bCs/>
          <w:sz w:val="20"/>
          <w:szCs w:val="20"/>
        </w:rPr>
        <w:t>le</w:t>
      </w:r>
      <w:r w:rsidRPr="000B0256">
        <w:rPr>
          <w:rFonts w:ascii="Arial" w:hAnsi="Arial" w:cs="Arial"/>
          <w:bCs/>
          <w:sz w:val="20"/>
          <w:szCs w:val="20"/>
        </w:rPr>
        <w:t xml:space="preserve"> Development Goals (</w:t>
      </w:r>
      <w:r w:rsidR="005C2595" w:rsidRPr="000B0256">
        <w:rPr>
          <w:rFonts w:ascii="Arial" w:hAnsi="Arial" w:cs="Arial"/>
          <w:bCs/>
          <w:sz w:val="20"/>
          <w:szCs w:val="20"/>
        </w:rPr>
        <w:t>SDG</w:t>
      </w:r>
      <w:r w:rsidRPr="000B0256">
        <w:rPr>
          <w:rFonts w:ascii="Arial" w:hAnsi="Arial" w:cs="Arial"/>
          <w:bCs/>
          <w:sz w:val="20"/>
          <w:szCs w:val="20"/>
        </w:rPr>
        <w:t>)</w:t>
      </w:r>
      <w:r w:rsidRPr="005C0C81">
        <w:rPr>
          <w:rFonts w:ascii="Arial" w:hAnsi="Arial" w:cs="Arial"/>
          <w:bCs/>
          <w:sz w:val="20"/>
          <w:szCs w:val="20"/>
        </w:rPr>
        <w:t xml:space="preserve"> </w:t>
      </w:r>
      <w:hyperlink r:id="rId23" w:history="1">
        <w:r w:rsidRPr="005C0C81">
          <w:rPr>
            <w:rStyle w:val="WebLink"/>
          </w:rPr>
          <w:t>https://</w:t>
        </w:r>
        <w:r w:rsidR="005C2595">
          <w:rPr>
            <w:rStyle w:val="WebLink"/>
          </w:rPr>
          <w:t>SDG</w:t>
        </w:r>
        <w:r w:rsidRPr="005C0C81">
          <w:rPr>
            <w:rStyle w:val="WebLink"/>
          </w:rPr>
          <w:t>.un.org/goals</w:t>
        </w:r>
      </w:hyperlink>
      <w:r w:rsidR="004D0282">
        <w:rPr>
          <w:rFonts w:ascii="Arial" w:hAnsi="Arial" w:cs="Arial"/>
          <w:bCs/>
          <w:sz w:val="20"/>
          <w:szCs w:val="20"/>
        </w:rPr>
        <w:t xml:space="preserve"> and some optional activities</w:t>
      </w:r>
      <w:r w:rsidR="00F212E6">
        <w:rPr>
          <w:rFonts w:ascii="Arial" w:hAnsi="Arial" w:cs="Arial"/>
          <w:bCs/>
          <w:sz w:val="20"/>
          <w:szCs w:val="20"/>
        </w:rPr>
        <w:t xml:space="preserve"> that</w:t>
      </w:r>
      <w:r w:rsidR="0095123D">
        <w:rPr>
          <w:rFonts w:ascii="Arial" w:hAnsi="Arial" w:cs="Arial"/>
          <w:bCs/>
          <w:sz w:val="20"/>
          <w:szCs w:val="20"/>
        </w:rPr>
        <w:t xml:space="preserve"> incorporate the topic of sustainability </w:t>
      </w:r>
      <w:r w:rsidR="0095123D" w:rsidRPr="00B265B1">
        <w:rPr>
          <w:rFonts w:ascii="Arial" w:hAnsi="Arial" w:cs="Arial"/>
          <w:b/>
          <w:sz w:val="20"/>
          <w:szCs w:val="20"/>
        </w:rPr>
        <w:t>(S)</w:t>
      </w:r>
      <w:r w:rsidR="009A0A60">
        <w:rPr>
          <w:rFonts w:ascii="Arial" w:hAnsi="Arial" w:cs="Arial"/>
          <w:bCs/>
          <w:sz w:val="20"/>
          <w:szCs w:val="20"/>
        </w:rPr>
        <w:t>.</w:t>
      </w:r>
      <w:r w:rsidR="009E675E">
        <w:rPr>
          <w:rFonts w:ascii="Arial" w:hAnsi="Arial" w:cs="Arial"/>
          <w:bCs/>
          <w:sz w:val="20"/>
          <w:szCs w:val="20"/>
        </w:rPr>
        <w:t xml:space="preserve"> </w:t>
      </w:r>
    </w:p>
    <w:p w14:paraId="3E2ABC42" w14:textId="7122085B" w:rsidR="00191421" w:rsidRPr="00CF306C" w:rsidRDefault="008B51F7" w:rsidP="00C46A6C">
      <w:pPr>
        <w:spacing w:before="120" w:after="120" w:line="276" w:lineRule="auto"/>
        <w:rPr>
          <w:rFonts w:ascii="Arial" w:hAnsi="Arial" w:cs="Arial"/>
          <w:b/>
          <w:sz w:val="20"/>
          <w:szCs w:val="20"/>
        </w:rPr>
      </w:pPr>
      <w:r w:rsidRPr="008B51F7">
        <w:rPr>
          <w:rFonts w:ascii="Arial" w:hAnsi="Arial" w:cs="Arial"/>
          <w:b/>
          <w:sz w:val="20"/>
          <w:szCs w:val="20"/>
        </w:rPr>
        <w:t xml:space="preserve">Please note: </w:t>
      </w:r>
      <w:r w:rsidR="00191421" w:rsidRPr="0031078B">
        <w:rPr>
          <w:rFonts w:ascii="Arial" w:hAnsi="Arial" w:cs="Arial"/>
          <w:bCs/>
          <w:sz w:val="20"/>
          <w:szCs w:val="20"/>
        </w:rPr>
        <w:t>These additional</w:t>
      </w:r>
      <w:r w:rsidR="00F61641" w:rsidRPr="0031078B">
        <w:rPr>
          <w:rFonts w:ascii="Arial" w:hAnsi="Arial" w:cs="Arial"/>
          <w:bCs/>
          <w:sz w:val="20"/>
          <w:szCs w:val="20"/>
        </w:rPr>
        <w:t>/optional</w:t>
      </w:r>
      <w:r w:rsidR="00191421" w:rsidRPr="0031078B">
        <w:rPr>
          <w:rFonts w:ascii="Arial" w:hAnsi="Arial" w:cs="Arial"/>
          <w:bCs/>
          <w:sz w:val="20"/>
          <w:szCs w:val="20"/>
        </w:rPr>
        <w:t xml:space="preserve"> activities </w:t>
      </w:r>
      <w:r w:rsidR="00E4202E" w:rsidRPr="0031078B">
        <w:rPr>
          <w:rFonts w:ascii="Arial" w:hAnsi="Arial" w:cs="Arial"/>
          <w:bCs/>
          <w:sz w:val="20"/>
          <w:szCs w:val="20"/>
        </w:rPr>
        <w:t xml:space="preserve">can be found in </w:t>
      </w:r>
      <w:r w:rsidR="00F61641" w:rsidRPr="0031078B">
        <w:rPr>
          <w:rFonts w:ascii="Arial" w:hAnsi="Arial" w:cs="Arial"/>
          <w:bCs/>
          <w:sz w:val="20"/>
          <w:szCs w:val="20"/>
        </w:rPr>
        <w:t xml:space="preserve">the </w:t>
      </w:r>
      <w:r w:rsidR="00AE5CEF" w:rsidRPr="0031078B">
        <w:rPr>
          <w:rFonts w:ascii="Arial" w:hAnsi="Arial" w:cs="Arial"/>
          <w:bCs/>
          <w:sz w:val="20"/>
          <w:szCs w:val="20"/>
        </w:rPr>
        <w:t xml:space="preserve">document, ‘Optional activities (sustainability)’, </w:t>
      </w:r>
      <w:r w:rsidR="00191421" w:rsidRPr="0031078B">
        <w:rPr>
          <w:rFonts w:ascii="Arial" w:hAnsi="Arial" w:cs="Arial"/>
          <w:bCs/>
          <w:sz w:val="20"/>
          <w:szCs w:val="20"/>
        </w:rPr>
        <w:t xml:space="preserve">and provide a focus of how </w:t>
      </w:r>
      <w:r w:rsidR="00191421" w:rsidRPr="0031078B">
        <w:rPr>
          <w:rFonts w:ascii="Arial" w:hAnsi="Arial" w:cs="Arial"/>
          <w:bCs/>
          <w:sz w:val="20"/>
          <w:szCs w:val="20"/>
          <w:u w:val="single"/>
        </w:rPr>
        <w:t>some of the syllabus content may be taught</w:t>
      </w:r>
      <w:r w:rsidR="00F61641" w:rsidRPr="0031078B">
        <w:rPr>
          <w:rFonts w:ascii="Arial" w:hAnsi="Arial" w:cs="Arial"/>
          <w:bCs/>
          <w:sz w:val="20"/>
          <w:szCs w:val="20"/>
          <w:u w:val="single"/>
        </w:rPr>
        <w:t>,</w:t>
      </w:r>
      <w:r w:rsidR="00191421" w:rsidRPr="0031078B">
        <w:rPr>
          <w:rFonts w:ascii="Arial" w:hAnsi="Arial" w:cs="Arial"/>
          <w:bCs/>
          <w:sz w:val="20"/>
          <w:szCs w:val="20"/>
          <w:u w:val="single"/>
        </w:rPr>
        <w:t xml:space="preserve"> if centres wish to integrate sustainability</w:t>
      </w:r>
      <w:r w:rsidR="00191421" w:rsidRPr="00FB514B">
        <w:rPr>
          <w:rFonts w:ascii="Arial" w:hAnsi="Arial" w:cs="Arial"/>
          <w:bCs/>
          <w:sz w:val="20"/>
          <w:szCs w:val="20"/>
        </w:rPr>
        <w:t xml:space="preserve"> i</w:t>
      </w:r>
      <w:r w:rsidR="00191421" w:rsidRPr="0031078B">
        <w:rPr>
          <w:rFonts w:ascii="Arial" w:hAnsi="Arial" w:cs="Arial"/>
          <w:bCs/>
          <w:sz w:val="20"/>
          <w:szCs w:val="20"/>
        </w:rPr>
        <w:t>nto their teaching programmes.</w:t>
      </w:r>
      <w:r w:rsidR="00B34D0F" w:rsidRPr="0031078B">
        <w:rPr>
          <w:rFonts w:ascii="Arial" w:hAnsi="Arial" w:cs="Arial"/>
          <w:bCs/>
          <w:sz w:val="20"/>
          <w:szCs w:val="20"/>
        </w:rPr>
        <w:t xml:space="preserve"> </w:t>
      </w:r>
      <w:r w:rsidR="009619F2" w:rsidRPr="00CF306C">
        <w:rPr>
          <w:rFonts w:ascii="Arial" w:hAnsi="Arial" w:cs="Arial"/>
          <w:bCs/>
          <w:sz w:val="20"/>
          <w:szCs w:val="20"/>
        </w:rPr>
        <w:t xml:space="preserve">Please be aware that the topic of sustainability is not </w:t>
      </w:r>
      <w:r w:rsidR="00C449E1" w:rsidRPr="00CF306C">
        <w:rPr>
          <w:rFonts w:ascii="Arial" w:hAnsi="Arial" w:cs="Arial"/>
          <w:bCs/>
          <w:sz w:val="20"/>
          <w:szCs w:val="20"/>
        </w:rPr>
        <w:t xml:space="preserve">explicitly </w:t>
      </w:r>
      <w:r w:rsidR="009619F2" w:rsidRPr="00CF306C">
        <w:rPr>
          <w:rFonts w:ascii="Arial" w:hAnsi="Arial" w:cs="Arial"/>
          <w:bCs/>
          <w:sz w:val="20"/>
          <w:szCs w:val="20"/>
        </w:rPr>
        <w:t xml:space="preserve">part of this syllabus and will not be </w:t>
      </w:r>
      <w:r w:rsidR="00A82E34" w:rsidRPr="00CF306C">
        <w:rPr>
          <w:rFonts w:ascii="Arial" w:hAnsi="Arial" w:cs="Arial"/>
          <w:bCs/>
          <w:sz w:val="20"/>
          <w:szCs w:val="20"/>
        </w:rPr>
        <w:t xml:space="preserve">directly </w:t>
      </w:r>
      <w:r w:rsidR="009619F2" w:rsidRPr="00CF306C">
        <w:rPr>
          <w:rFonts w:ascii="Arial" w:hAnsi="Arial" w:cs="Arial"/>
          <w:bCs/>
          <w:sz w:val="20"/>
          <w:szCs w:val="20"/>
        </w:rPr>
        <w:t>assessed in the examinations.</w:t>
      </w:r>
    </w:p>
    <w:p w14:paraId="2D5A35D5" w14:textId="77777777" w:rsidR="001803D8" w:rsidRPr="005010EA" w:rsidRDefault="001803D8" w:rsidP="00DD3F7E">
      <w:pPr>
        <w:pStyle w:val="Heading2"/>
        <w:spacing w:before="120" w:after="120"/>
      </w:pPr>
      <w:r w:rsidRPr="005010EA">
        <w:t>Guided learning hours</w:t>
      </w:r>
    </w:p>
    <w:p w14:paraId="78D00338" w14:textId="77777777" w:rsidR="001803D8" w:rsidRDefault="001803D8" w:rsidP="00DD3F7E">
      <w:pPr>
        <w:pStyle w:val="BodyText"/>
        <w:spacing w:line="276" w:lineRule="auto"/>
      </w:pPr>
      <w:r>
        <w:t>Guided learning hours give an indication of the amount of contact time you need to have with your learners to deliver a course. Our syllabuses are designed around 130 hours for Cambridge IGCSE</w:t>
      </w:r>
      <w:r w:rsidR="00E735A4">
        <w:t xml:space="preserve"> / O Level</w:t>
      </w:r>
      <w:r>
        <w:t xml:space="preserve"> courses. The number of hours may vary depending on local practice and your learners’ previous experience of the subject. The table below give some guidance about how many hours we recommend you spend on each topic area.</w:t>
      </w:r>
    </w:p>
    <w:p w14:paraId="5F186930" w14:textId="77777777" w:rsidR="001803D8" w:rsidRPr="004A4E17" w:rsidRDefault="001803D8" w:rsidP="00DD3F7E">
      <w:pPr>
        <w:spacing w:line="276" w:lineRule="auto"/>
        <w:rPr>
          <w:rFonts w:ascii="Arial" w:hAnsi="Arial" w:cs="Arial"/>
          <w:b/>
          <w:bCs/>
          <w:color w:val="E05206"/>
          <w:sz w:val="20"/>
          <w:szCs w:val="20"/>
        </w:rPr>
      </w:pPr>
    </w:p>
    <w:tbl>
      <w:tblPr>
        <w:tblW w:w="10548" w:type="dxa"/>
        <w:jc w:val="center"/>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3856"/>
        <w:gridCol w:w="6692"/>
      </w:tblGrid>
      <w:tr w:rsidR="00266EA1" w:rsidRPr="000E08F0" w14:paraId="6B151770" w14:textId="77777777" w:rsidTr="00E735A4">
        <w:trPr>
          <w:trHeight w:hRule="exact" w:val="440"/>
          <w:tblHeader/>
          <w:jc w:val="center"/>
        </w:trPr>
        <w:tc>
          <w:tcPr>
            <w:tcW w:w="3856" w:type="dxa"/>
            <w:shd w:val="clear" w:color="auto" w:fill="EA5B0C"/>
            <w:tcMar>
              <w:top w:w="113" w:type="dxa"/>
              <w:bottom w:w="113" w:type="dxa"/>
            </w:tcMar>
          </w:tcPr>
          <w:p w14:paraId="46883B5E" w14:textId="77777777" w:rsidR="00266EA1" w:rsidRPr="000E08F0" w:rsidRDefault="00266EA1" w:rsidP="000E08F0">
            <w:pPr>
              <w:pStyle w:val="TableHead"/>
            </w:pPr>
            <w:r w:rsidRPr="000E08F0">
              <w:t>Topi</w:t>
            </w:r>
            <w:r w:rsidR="00B16ECB">
              <w:t>c</w:t>
            </w:r>
          </w:p>
        </w:tc>
        <w:tc>
          <w:tcPr>
            <w:tcW w:w="6692" w:type="dxa"/>
            <w:shd w:val="clear" w:color="auto" w:fill="EA5B0C"/>
            <w:tcMar>
              <w:top w:w="113" w:type="dxa"/>
              <w:bottom w:w="113" w:type="dxa"/>
            </w:tcMar>
          </w:tcPr>
          <w:p w14:paraId="735A5252" w14:textId="77777777" w:rsidR="00266EA1" w:rsidRPr="000E08F0" w:rsidRDefault="00266EA1" w:rsidP="000E08F0">
            <w:pPr>
              <w:pStyle w:val="TableHead"/>
            </w:pPr>
            <w:r w:rsidRPr="000E08F0">
              <w:t xml:space="preserve">Suggested teaching time </w:t>
            </w:r>
            <w:r w:rsidR="00A4391E">
              <w:t>(</w:t>
            </w:r>
            <w:r>
              <w:t>% of the course)</w:t>
            </w:r>
          </w:p>
        </w:tc>
      </w:tr>
      <w:tr w:rsidR="00266EA1" w:rsidRPr="005010EA" w14:paraId="4D8EC2A6" w14:textId="77777777" w:rsidTr="00E735A4">
        <w:tblPrEx>
          <w:tblCellMar>
            <w:top w:w="0" w:type="dxa"/>
            <w:bottom w:w="0" w:type="dxa"/>
          </w:tblCellMar>
        </w:tblPrEx>
        <w:trPr>
          <w:jc w:val="center"/>
        </w:trPr>
        <w:tc>
          <w:tcPr>
            <w:tcW w:w="3856" w:type="dxa"/>
            <w:tcMar>
              <w:top w:w="113" w:type="dxa"/>
              <w:bottom w:w="113" w:type="dxa"/>
            </w:tcMar>
          </w:tcPr>
          <w:p w14:paraId="23310313" w14:textId="77777777" w:rsidR="00266EA1" w:rsidRPr="005010EA" w:rsidRDefault="00C47E5C" w:rsidP="00E044F9">
            <w:pPr>
              <w:pStyle w:val="BodyText"/>
              <w:rPr>
                <w:lang w:eastAsia="en-GB"/>
              </w:rPr>
            </w:pPr>
            <w:r>
              <w:rPr>
                <w:lang w:eastAsia="en-GB"/>
              </w:rPr>
              <w:t xml:space="preserve">1. </w:t>
            </w:r>
            <w:r w:rsidR="00266EA1" w:rsidRPr="008303A1">
              <w:rPr>
                <w:lang w:eastAsia="en-GB"/>
              </w:rPr>
              <w:t>The basic economic problem</w:t>
            </w:r>
          </w:p>
        </w:tc>
        <w:tc>
          <w:tcPr>
            <w:tcW w:w="6692" w:type="dxa"/>
            <w:tcMar>
              <w:top w:w="113" w:type="dxa"/>
              <w:bottom w:w="113" w:type="dxa"/>
            </w:tcMar>
          </w:tcPr>
          <w:p w14:paraId="2A4FAC39" w14:textId="77777777" w:rsidR="00266EA1" w:rsidRPr="005010EA" w:rsidRDefault="00266EA1" w:rsidP="00E044F9">
            <w:pPr>
              <w:pStyle w:val="BodyText"/>
              <w:rPr>
                <w:lang w:eastAsia="en-GB"/>
              </w:rPr>
            </w:pPr>
            <w:r w:rsidRPr="005010EA">
              <w:t xml:space="preserve">It is recommended that this unit should take about </w:t>
            </w:r>
            <w:r>
              <w:t>10</w:t>
            </w:r>
            <w:r w:rsidRPr="005010EA">
              <w:t xml:space="preserve">% of the course. </w:t>
            </w:r>
          </w:p>
        </w:tc>
      </w:tr>
      <w:tr w:rsidR="00266EA1" w:rsidRPr="005010EA" w14:paraId="78D7FD94" w14:textId="77777777" w:rsidTr="00E735A4">
        <w:tblPrEx>
          <w:tblCellMar>
            <w:top w:w="0" w:type="dxa"/>
            <w:bottom w:w="0" w:type="dxa"/>
          </w:tblCellMar>
        </w:tblPrEx>
        <w:trPr>
          <w:jc w:val="center"/>
        </w:trPr>
        <w:tc>
          <w:tcPr>
            <w:tcW w:w="3856" w:type="dxa"/>
            <w:tcMar>
              <w:top w:w="113" w:type="dxa"/>
              <w:bottom w:w="113" w:type="dxa"/>
            </w:tcMar>
          </w:tcPr>
          <w:p w14:paraId="78CE4021" w14:textId="77777777" w:rsidR="00266EA1" w:rsidRPr="005010EA" w:rsidRDefault="004C5D97" w:rsidP="00E044F9">
            <w:pPr>
              <w:pStyle w:val="BodyText"/>
              <w:rPr>
                <w:lang w:eastAsia="en-GB"/>
              </w:rPr>
            </w:pPr>
            <w:r>
              <w:rPr>
                <w:lang w:eastAsia="en-GB"/>
              </w:rPr>
              <w:t xml:space="preserve">2. </w:t>
            </w:r>
            <w:r w:rsidR="00266EA1" w:rsidRPr="008303A1">
              <w:rPr>
                <w:lang w:eastAsia="en-GB"/>
              </w:rPr>
              <w:t>The allocation of resources</w:t>
            </w:r>
          </w:p>
        </w:tc>
        <w:tc>
          <w:tcPr>
            <w:tcW w:w="6692" w:type="dxa"/>
            <w:tcMar>
              <w:top w:w="113" w:type="dxa"/>
              <w:bottom w:w="113" w:type="dxa"/>
            </w:tcMar>
          </w:tcPr>
          <w:p w14:paraId="1B7F2C6C" w14:textId="77777777" w:rsidR="00266EA1" w:rsidRPr="005010EA" w:rsidRDefault="00266EA1" w:rsidP="00E044F9">
            <w:pPr>
              <w:pStyle w:val="BodyText"/>
              <w:rPr>
                <w:lang w:eastAsia="en-GB"/>
              </w:rPr>
            </w:pPr>
            <w:r w:rsidRPr="005010EA">
              <w:t xml:space="preserve">It is recommended that this unit should take about </w:t>
            </w:r>
            <w:r>
              <w:t>20</w:t>
            </w:r>
            <w:r w:rsidRPr="005010EA">
              <w:t>% of the course.</w:t>
            </w:r>
          </w:p>
        </w:tc>
      </w:tr>
      <w:tr w:rsidR="00266EA1" w:rsidRPr="005010EA" w14:paraId="3F3B9870" w14:textId="77777777" w:rsidTr="00E735A4">
        <w:tblPrEx>
          <w:tblCellMar>
            <w:top w:w="0" w:type="dxa"/>
            <w:bottom w:w="0" w:type="dxa"/>
          </w:tblCellMar>
        </w:tblPrEx>
        <w:trPr>
          <w:jc w:val="center"/>
        </w:trPr>
        <w:tc>
          <w:tcPr>
            <w:tcW w:w="3856" w:type="dxa"/>
            <w:tcMar>
              <w:top w:w="113" w:type="dxa"/>
              <w:bottom w:w="113" w:type="dxa"/>
            </w:tcMar>
          </w:tcPr>
          <w:p w14:paraId="11280883" w14:textId="77777777" w:rsidR="00266EA1" w:rsidRPr="005010EA" w:rsidRDefault="004C5D97" w:rsidP="00E044F9">
            <w:pPr>
              <w:pStyle w:val="BodyText"/>
              <w:rPr>
                <w:lang w:eastAsia="en-GB"/>
              </w:rPr>
            </w:pPr>
            <w:r>
              <w:rPr>
                <w:lang w:eastAsia="en-GB"/>
              </w:rPr>
              <w:t xml:space="preserve">3. </w:t>
            </w:r>
            <w:r w:rsidR="00266EA1" w:rsidRPr="008303A1">
              <w:rPr>
                <w:lang w:eastAsia="en-GB"/>
              </w:rPr>
              <w:t>Microeconomic decision makers</w:t>
            </w:r>
          </w:p>
        </w:tc>
        <w:tc>
          <w:tcPr>
            <w:tcW w:w="6692" w:type="dxa"/>
            <w:tcMar>
              <w:top w:w="113" w:type="dxa"/>
              <w:bottom w:w="113" w:type="dxa"/>
            </w:tcMar>
          </w:tcPr>
          <w:p w14:paraId="47DB32E0" w14:textId="77777777" w:rsidR="00266EA1" w:rsidRPr="005010EA" w:rsidRDefault="00266EA1" w:rsidP="00E044F9">
            <w:pPr>
              <w:pStyle w:val="BodyText"/>
              <w:rPr>
                <w:lang w:eastAsia="en-GB"/>
              </w:rPr>
            </w:pPr>
            <w:r w:rsidRPr="005010EA">
              <w:t xml:space="preserve">It is recommended that this unit should take about </w:t>
            </w:r>
            <w:r>
              <w:t>20</w:t>
            </w:r>
            <w:r w:rsidRPr="005010EA">
              <w:t>% of the course.</w:t>
            </w:r>
          </w:p>
        </w:tc>
      </w:tr>
      <w:tr w:rsidR="00266EA1" w:rsidRPr="005010EA" w14:paraId="3D109665" w14:textId="77777777" w:rsidTr="00E735A4">
        <w:tblPrEx>
          <w:tblCellMar>
            <w:top w:w="0" w:type="dxa"/>
            <w:bottom w:w="0" w:type="dxa"/>
          </w:tblCellMar>
        </w:tblPrEx>
        <w:trPr>
          <w:jc w:val="center"/>
        </w:trPr>
        <w:tc>
          <w:tcPr>
            <w:tcW w:w="3856" w:type="dxa"/>
            <w:tcMar>
              <w:top w:w="113" w:type="dxa"/>
              <w:bottom w:w="113" w:type="dxa"/>
            </w:tcMar>
          </w:tcPr>
          <w:p w14:paraId="6C53CB17" w14:textId="77777777" w:rsidR="00266EA1" w:rsidRPr="005010EA" w:rsidRDefault="004C5D97" w:rsidP="00E044F9">
            <w:pPr>
              <w:pStyle w:val="BodyText"/>
              <w:rPr>
                <w:lang w:eastAsia="en-GB"/>
              </w:rPr>
            </w:pPr>
            <w:r>
              <w:rPr>
                <w:lang w:eastAsia="en-GB"/>
              </w:rPr>
              <w:t xml:space="preserve">4. </w:t>
            </w:r>
            <w:r w:rsidR="00266EA1" w:rsidRPr="008303A1">
              <w:rPr>
                <w:lang w:eastAsia="en-GB"/>
              </w:rPr>
              <w:t>Government and the macroeconomy</w:t>
            </w:r>
          </w:p>
        </w:tc>
        <w:tc>
          <w:tcPr>
            <w:tcW w:w="6692" w:type="dxa"/>
            <w:tcMar>
              <w:top w:w="113" w:type="dxa"/>
              <w:bottom w:w="113" w:type="dxa"/>
            </w:tcMar>
          </w:tcPr>
          <w:p w14:paraId="65A3195B" w14:textId="77777777" w:rsidR="00266EA1" w:rsidRPr="005010EA" w:rsidRDefault="00266EA1" w:rsidP="00E044F9">
            <w:pPr>
              <w:pStyle w:val="BodyText"/>
              <w:rPr>
                <w:lang w:eastAsia="en-GB"/>
              </w:rPr>
            </w:pPr>
            <w:r w:rsidRPr="005010EA">
              <w:t xml:space="preserve">It is recommended that this unit should take about </w:t>
            </w:r>
            <w:r>
              <w:t>25</w:t>
            </w:r>
            <w:r w:rsidRPr="005010EA">
              <w:t>% of the course.</w:t>
            </w:r>
          </w:p>
        </w:tc>
      </w:tr>
      <w:tr w:rsidR="00266EA1" w:rsidRPr="005010EA" w14:paraId="47F09142" w14:textId="77777777" w:rsidTr="00E735A4">
        <w:tblPrEx>
          <w:tblCellMar>
            <w:top w:w="0" w:type="dxa"/>
            <w:bottom w:w="0" w:type="dxa"/>
          </w:tblCellMar>
        </w:tblPrEx>
        <w:trPr>
          <w:jc w:val="center"/>
        </w:trPr>
        <w:tc>
          <w:tcPr>
            <w:tcW w:w="3856" w:type="dxa"/>
            <w:tcMar>
              <w:top w:w="113" w:type="dxa"/>
              <w:bottom w:w="113" w:type="dxa"/>
            </w:tcMar>
          </w:tcPr>
          <w:p w14:paraId="40666E78" w14:textId="77777777" w:rsidR="00266EA1" w:rsidRPr="008303A1" w:rsidRDefault="004C5D97" w:rsidP="00E044F9">
            <w:pPr>
              <w:pStyle w:val="BodyText"/>
              <w:rPr>
                <w:lang w:eastAsia="en-GB"/>
              </w:rPr>
            </w:pPr>
            <w:r>
              <w:rPr>
                <w:lang w:eastAsia="en-GB"/>
              </w:rPr>
              <w:t xml:space="preserve">5. </w:t>
            </w:r>
            <w:r w:rsidR="00266EA1" w:rsidRPr="008F26CB">
              <w:rPr>
                <w:lang w:eastAsia="en-GB"/>
              </w:rPr>
              <w:t>Economic development</w:t>
            </w:r>
          </w:p>
        </w:tc>
        <w:tc>
          <w:tcPr>
            <w:tcW w:w="6692" w:type="dxa"/>
            <w:tcMar>
              <w:top w:w="113" w:type="dxa"/>
              <w:bottom w:w="113" w:type="dxa"/>
            </w:tcMar>
          </w:tcPr>
          <w:p w14:paraId="34A8B9E7" w14:textId="77777777" w:rsidR="00266EA1" w:rsidRPr="005010EA" w:rsidRDefault="00266EA1" w:rsidP="00E044F9">
            <w:pPr>
              <w:pStyle w:val="BodyText"/>
            </w:pPr>
            <w:r w:rsidRPr="005010EA">
              <w:t xml:space="preserve">It is recommended that this unit should take about </w:t>
            </w:r>
            <w:r>
              <w:t>10</w:t>
            </w:r>
            <w:r w:rsidRPr="005010EA">
              <w:t>% of the course.</w:t>
            </w:r>
          </w:p>
        </w:tc>
      </w:tr>
      <w:tr w:rsidR="00266EA1" w:rsidRPr="005010EA" w14:paraId="06573121" w14:textId="77777777" w:rsidTr="00E735A4">
        <w:tblPrEx>
          <w:tblCellMar>
            <w:top w:w="0" w:type="dxa"/>
            <w:bottom w:w="0" w:type="dxa"/>
          </w:tblCellMar>
        </w:tblPrEx>
        <w:trPr>
          <w:jc w:val="center"/>
        </w:trPr>
        <w:tc>
          <w:tcPr>
            <w:tcW w:w="3856" w:type="dxa"/>
            <w:tcMar>
              <w:top w:w="113" w:type="dxa"/>
              <w:bottom w:w="113" w:type="dxa"/>
            </w:tcMar>
          </w:tcPr>
          <w:p w14:paraId="73016F9C" w14:textId="77777777" w:rsidR="00266EA1" w:rsidRPr="008303A1" w:rsidRDefault="004C5D97" w:rsidP="00E044F9">
            <w:pPr>
              <w:pStyle w:val="BodyText"/>
              <w:rPr>
                <w:lang w:eastAsia="en-GB"/>
              </w:rPr>
            </w:pPr>
            <w:r>
              <w:rPr>
                <w:lang w:eastAsia="en-GB"/>
              </w:rPr>
              <w:t xml:space="preserve">6. </w:t>
            </w:r>
            <w:r w:rsidR="00266EA1" w:rsidRPr="008F26CB">
              <w:rPr>
                <w:lang w:eastAsia="en-GB"/>
              </w:rPr>
              <w:t>International trade and globalisation</w:t>
            </w:r>
          </w:p>
        </w:tc>
        <w:tc>
          <w:tcPr>
            <w:tcW w:w="6692" w:type="dxa"/>
            <w:tcMar>
              <w:top w:w="113" w:type="dxa"/>
              <w:bottom w:w="113" w:type="dxa"/>
            </w:tcMar>
          </w:tcPr>
          <w:p w14:paraId="19239D53" w14:textId="77777777" w:rsidR="00266EA1" w:rsidRPr="005010EA" w:rsidRDefault="00266EA1" w:rsidP="00E044F9">
            <w:pPr>
              <w:pStyle w:val="BodyText"/>
            </w:pPr>
            <w:r w:rsidRPr="005010EA">
              <w:t xml:space="preserve">It is recommended that this unit should take about </w:t>
            </w:r>
            <w:r>
              <w:t>15</w:t>
            </w:r>
            <w:r w:rsidRPr="005010EA">
              <w:t>% of the course.</w:t>
            </w:r>
          </w:p>
        </w:tc>
      </w:tr>
    </w:tbl>
    <w:p w14:paraId="75D945B9" w14:textId="77777777" w:rsidR="00E735A4" w:rsidRDefault="00E735A4">
      <w:pPr>
        <w:rPr>
          <w:rFonts w:ascii="Arial" w:hAnsi="Arial" w:cs="Arial"/>
          <w:color w:val="EA5B0C"/>
          <w:szCs w:val="20"/>
        </w:rPr>
      </w:pPr>
      <w:r>
        <w:br w:type="page"/>
      </w:r>
    </w:p>
    <w:p w14:paraId="2B54AEEA" w14:textId="77777777" w:rsidR="00577F26" w:rsidRDefault="00577F26" w:rsidP="00DD3F7E">
      <w:pPr>
        <w:pStyle w:val="Heading2"/>
        <w:spacing w:before="120" w:after="120"/>
      </w:pPr>
      <w:r>
        <w:lastRenderedPageBreak/>
        <w:t>Teaching order</w:t>
      </w:r>
    </w:p>
    <w:p w14:paraId="6AC6FF47" w14:textId="7B00197F" w:rsidR="00B6748D" w:rsidRPr="00B6748D" w:rsidRDefault="00B6748D" w:rsidP="00DD3F7E">
      <w:pPr>
        <w:pStyle w:val="Heading2"/>
        <w:spacing w:before="120" w:after="120" w:line="276" w:lineRule="auto"/>
        <w:rPr>
          <w:color w:val="auto"/>
          <w:sz w:val="20"/>
        </w:rPr>
      </w:pPr>
      <w:r w:rsidRPr="00B6748D">
        <w:rPr>
          <w:color w:val="auto"/>
          <w:sz w:val="20"/>
        </w:rPr>
        <w:t xml:space="preserve">The units may be taught in the order indicated above, although it would be useful to be aware of the links between different parts of the </w:t>
      </w:r>
      <w:r w:rsidR="004C5D97">
        <w:rPr>
          <w:color w:val="auto"/>
          <w:sz w:val="20"/>
        </w:rPr>
        <w:t>syllabus.</w:t>
      </w:r>
      <w:r w:rsidR="00DC4322">
        <w:rPr>
          <w:color w:val="auto"/>
          <w:sz w:val="20"/>
        </w:rPr>
        <w:t xml:space="preserve"> However</w:t>
      </w:r>
      <w:r w:rsidR="004F0C50">
        <w:rPr>
          <w:color w:val="auto"/>
          <w:sz w:val="20"/>
        </w:rPr>
        <w:t>,</w:t>
      </w:r>
      <w:r w:rsidR="00DC4322">
        <w:rPr>
          <w:color w:val="auto"/>
          <w:sz w:val="20"/>
        </w:rPr>
        <w:t xml:space="preserve"> the units</w:t>
      </w:r>
      <w:r w:rsidRPr="00B6748D">
        <w:rPr>
          <w:color w:val="auto"/>
          <w:sz w:val="20"/>
        </w:rPr>
        <w:t xml:space="preserve">, do not necessarily have to be taught in this order. Each of the units in the scheme of work corresponds to the </w:t>
      </w:r>
      <w:r>
        <w:rPr>
          <w:color w:val="auto"/>
          <w:sz w:val="20"/>
        </w:rPr>
        <w:t>six</w:t>
      </w:r>
      <w:r w:rsidRPr="00B6748D">
        <w:rPr>
          <w:color w:val="auto"/>
          <w:sz w:val="20"/>
        </w:rPr>
        <w:t xml:space="preserve"> sections of the syllabus, but the teaching order and the order in the syllabus could be quite different. For example, the teaching order might be strongly influenced by whether the learners had any prior knowledge of Economics or by whether they had studied other </w:t>
      </w:r>
      <w:proofErr w:type="gramStart"/>
      <w:r w:rsidRPr="00B6748D">
        <w:rPr>
          <w:color w:val="auto"/>
          <w:sz w:val="20"/>
        </w:rPr>
        <w:t>particular subjects</w:t>
      </w:r>
      <w:proofErr w:type="gramEnd"/>
      <w:r w:rsidRPr="00B6748D">
        <w:rPr>
          <w:color w:val="auto"/>
          <w:sz w:val="20"/>
        </w:rPr>
        <w:t xml:space="preserve">, such as Business Studies or Geography. The teaching order might also be influenced by certain events or issues that were receiving a lot of publicity and which could help learners to understand the relevance of </w:t>
      </w:r>
      <w:proofErr w:type="gramStart"/>
      <w:r w:rsidRPr="00B6748D">
        <w:rPr>
          <w:color w:val="auto"/>
          <w:sz w:val="20"/>
        </w:rPr>
        <w:t>particular parts</w:t>
      </w:r>
      <w:proofErr w:type="gramEnd"/>
      <w:r w:rsidRPr="00B6748D">
        <w:rPr>
          <w:color w:val="auto"/>
          <w:sz w:val="20"/>
        </w:rPr>
        <w:t xml:space="preserve"> of the course. There might also be various cross-curricular initiatives in certain centres at particular times, such as population growth, and in such </w:t>
      </w:r>
      <w:proofErr w:type="gramStart"/>
      <w:r w:rsidRPr="00B6748D">
        <w:rPr>
          <w:color w:val="auto"/>
          <w:sz w:val="20"/>
        </w:rPr>
        <w:t>cases</w:t>
      </w:r>
      <w:proofErr w:type="gramEnd"/>
      <w:r w:rsidRPr="00B6748D">
        <w:rPr>
          <w:color w:val="auto"/>
          <w:sz w:val="20"/>
        </w:rPr>
        <w:t xml:space="preserve"> it would be appropriate to adjust the teaching order to take account of such initiatives.</w:t>
      </w:r>
    </w:p>
    <w:p w14:paraId="6F3C3070" w14:textId="51BC8534" w:rsidR="00266EA1" w:rsidRDefault="00B6748D" w:rsidP="00DD3F7E">
      <w:pPr>
        <w:pStyle w:val="Heading2"/>
        <w:spacing w:before="120" w:after="120" w:line="276" w:lineRule="auto"/>
        <w:rPr>
          <w:color w:val="auto"/>
          <w:sz w:val="20"/>
        </w:rPr>
      </w:pPr>
      <w:r w:rsidRPr="00B6748D">
        <w:rPr>
          <w:color w:val="auto"/>
          <w:sz w:val="20"/>
        </w:rPr>
        <w:t>The time allocation is an approximate guide only but will help to give some indication of the time that will be needed to be allocated to each of the units.</w:t>
      </w:r>
    </w:p>
    <w:p w14:paraId="731B3D62" w14:textId="77777777" w:rsidR="001803D8" w:rsidRPr="00C364FD" w:rsidRDefault="001803D8" w:rsidP="003371B6">
      <w:pPr>
        <w:pStyle w:val="Heading2"/>
        <w:spacing w:before="120" w:after="120" w:line="276" w:lineRule="auto"/>
        <w:rPr>
          <w:bCs/>
        </w:rPr>
      </w:pPr>
      <w:r w:rsidRPr="00C364FD">
        <w:t>Resources</w:t>
      </w:r>
    </w:p>
    <w:p w14:paraId="770ECCD0" w14:textId="77777777" w:rsidR="003371B6" w:rsidRPr="00CF16C5" w:rsidRDefault="003371B6" w:rsidP="003371B6">
      <w:pPr>
        <w:pStyle w:val="Body"/>
        <w:spacing w:before="120" w:after="120" w:line="276" w:lineRule="auto"/>
      </w:pPr>
      <w:r>
        <w:t xml:space="preserve">You can find the </w:t>
      </w:r>
      <w:r>
        <w:rPr>
          <w:spacing w:val="-1"/>
        </w:rPr>
        <w:t>endorsed</w:t>
      </w:r>
      <w:r>
        <w:rPr>
          <w:spacing w:val="-6"/>
        </w:rPr>
        <w:t xml:space="preserve"> </w:t>
      </w:r>
      <w:r>
        <w:rPr>
          <w:spacing w:val="1"/>
        </w:rPr>
        <w:t>resources to support this syllabus</w:t>
      </w:r>
      <w:r w:rsidRPr="00A83CA2">
        <w:rPr>
          <w:color w:val="FF0000"/>
          <w:spacing w:val="1"/>
        </w:rPr>
        <w:t xml:space="preserve"> </w:t>
      </w:r>
      <w:r>
        <w:t xml:space="preserve">on the Published resources tab of the syllabus page on our public website </w:t>
      </w:r>
      <w:hyperlink r:id="rId24" w:history="1">
        <w:r w:rsidRPr="00321219">
          <w:rPr>
            <w:rStyle w:val="WebLink"/>
          </w:rPr>
          <w:t>here</w:t>
        </w:r>
      </w:hyperlink>
      <w:r>
        <w:t xml:space="preserve"> </w:t>
      </w: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r w:rsidRPr="00C7515C">
        <w:t>support,</w:t>
      </w:r>
      <w:r w:rsidRPr="00C7515C">
        <w:rPr>
          <w:spacing w:val="-4"/>
        </w:rPr>
        <w:t xml:space="preserve"> </w:t>
      </w:r>
      <w:r w:rsidRPr="00C7515C">
        <w:t>and</w:t>
      </w:r>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w:t>
      </w:r>
      <w:r w:rsidRPr="00CF16C5">
        <w:t xml:space="preserve">In addition to reading the syllabus, teachers should refer to the updated specimen assessment materials. </w:t>
      </w:r>
    </w:p>
    <w:p w14:paraId="0DD43D47" w14:textId="77777777" w:rsidR="003371B6" w:rsidRPr="00CF16C5" w:rsidRDefault="003371B6" w:rsidP="003371B6">
      <w:pPr>
        <w:pStyle w:val="Body"/>
        <w:spacing w:before="120" w:after="120" w:line="276" w:lineRule="auto"/>
      </w:pPr>
      <w:r w:rsidRPr="007A27BA">
        <w:rPr>
          <w:b/>
        </w:rPr>
        <w:t>Tools to support remote teaching and learning</w:t>
      </w:r>
      <w:r>
        <w:t xml:space="preserve"> – Click </w:t>
      </w:r>
      <w:hyperlink r:id="rId25" w:history="1">
        <w:r>
          <w:rPr>
            <w:rStyle w:val="WebLink"/>
          </w:rPr>
          <w:t>here</w:t>
        </w:r>
      </w:hyperlink>
      <w:r>
        <w:t xml:space="preserve"> to find out about and explore the various online tools available for teachers and learners.</w:t>
      </w:r>
    </w:p>
    <w:p w14:paraId="223F8E0F" w14:textId="77777777" w:rsidR="00470135" w:rsidRPr="002A7AF5" w:rsidRDefault="002A7AF5" w:rsidP="003371B6">
      <w:pPr>
        <w:pStyle w:val="Heading2"/>
        <w:spacing w:before="120" w:after="120" w:line="276" w:lineRule="auto"/>
        <w:rPr>
          <w:i/>
          <w:spacing w:val="-1"/>
        </w:rPr>
      </w:pPr>
      <w:r w:rsidRPr="002A7AF5">
        <w:t>School Support Hub</w:t>
      </w:r>
    </w:p>
    <w:p w14:paraId="7B3990F0" w14:textId="77777777" w:rsidR="00470135" w:rsidRPr="006D611D" w:rsidRDefault="00470135" w:rsidP="003371B6">
      <w:pPr>
        <w:pStyle w:val="BodyText"/>
        <w:spacing w:before="120" w:after="120" w:line="276" w:lineRule="auto"/>
      </w:pPr>
      <w:r w:rsidRPr="002A7AF5">
        <w:t>T</w:t>
      </w:r>
      <w:r w:rsidR="002A7AF5" w:rsidRPr="002A7AF5">
        <w:t xml:space="preserve">he School Support Hub </w:t>
      </w:r>
      <w:hyperlink r:id="rId26" w:history="1">
        <w:r w:rsidR="002A7AF5" w:rsidRPr="00C8122F">
          <w:rPr>
            <w:rStyle w:val="WebLink"/>
          </w:rPr>
          <w:t>www.cambridgeinternational.org/support</w:t>
        </w:r>
      </w:hyperlink>
      <w:r w:rsidR="002A7AF5" w:rsidRPr="002A7AF5">
        <w:rPr>
          <w:b/>
        </w:rPr>
        <w:t xml:space="preserve"> </w:t>
      </w:r>
      <w:r w:rsidRPr="002A7AF5">
        <w:rPr>
          <w:color w:val="000000" w:themeColor="text1"/>
          <w:spacing w:val="-1"/>
        </w:rPr>
        <w:t>i</w:t>
      </w:r>
      <w:r w:rsidRPr="002A7AF5">
        <w:rPr>
          <w:spacing w:val="-1"/>
        </w:rPr>
        <w:t>s</w:t>
      </w:r>
      <w:r w:rsidRPr="002A7AF5">
        <w:rPr>
          <w:spacing w:val="-7"/>
        </w:rPr>
        <w:t xml:space="preserve"> </w:t>
      </w:r>
      <w:r w:rsidRPr="002A7AF5">
        <w:t>a</w:t>
      </w:r>
      <w:r w:rsidRPr="002A7AF5">
        <w:rPr>
          <w:spacing w:val="-8"/>
        </w:rPr>
        <w:t xml:space="preserve"> </w:t>
      </w:r>
      <w:r w:rsidRPr="002A7AF5">
        <w:t>secure</w:t>
      </w:r>
      <w:r w:rsidRPr="002A7AF5">
        <w:rPr>
          <w:spacing w:val="-7"/>
        </w:rPr>
        <w:t xml:space="preserve"> </w:t>
      </w:r>
      <w:r w:rsidRPr="002A7AF5">
        <w:t>online</w:t>
      </w:r>
      <w:r w:rsidRPr="002A7AF5">
        <w:rPr>
          <w:spacing w:val="-8"/>
        </w:rPr>
        <w:t xml:space="preserve"> </w:t>
      </w:r>
      <w:r w:rsidRPr="002A7AF5">
        <w:t>resource</w:t>
      </w:r>
      <w:r w:rsidRPr="002A7AF5">
        <w:rPr>
          <w:spacing w:val="-8"/>
        </w:rPr>
        <w:t xml:space="preserve"> </w:t>
      </w:r>
      <w:r w:rsidRPr="002A7AF5">
        <w:t>bank</w:t>
      </w:r>
      <w:r w:rsidRPr="002A7AF5">
        <w:rPr>
          <w:spacing w:val="-4"/>
        </w:rPr>
        <w:t xml:space="preserve"> </w:t>
      </w:r>
      <w:r w:rsidRPr="002A7AF5">
        <w:rPr>
          <w:spacing w:val="-1"/>
        </w:rPr>
        <w:t>and</w:t>
      </w:r>
      <w:r w:rsidRPr="002A7AF5">
        <w:rPr>
          <w:spacing w:val="-7"/>
        </w:rPr>
        <w:t xml:space="preserve"> </w:t>
      </w:r>
      <w:r w:rsidRPr="002A7AF5">
        <w:t>community</w:t>
      </w:r>
      <w:r w:rsidRPr="002A7AF5">
        <w:rPr>
          <w:spacing w:val="-10"/>
        </w:rPr>
        <w:t xml:space="preserve"> </w:t>
      </w:r>
      <w:r w:rsidRPr="002A7AF5">
        <w:t>forum</w:t>
      </w:r>
      <w:r w:rsidRPr="002A7AF5">
        <w:rPr>
          <w:spacing w:val="-4"/>
        </w:rPr>
        <w:t xml:space="preserve"> </w:t>
      </w:r>
      <w:r w:rsidRPr="002A7AF5">
        <w:t>for</w:t>
      </w:r>
      <w:r w:rsidRPr="002A7AF5">
        <w:rPr>
          <w:spacing w:val="-6"/>
        </w:rPr>
        <w:t xml:space="preserve"> </w:t>
      </w:r>
      <w:r w:rsidRPr="002A7AF5">
        <w:rPr>
          <w:spacing w:val="-1"/>
        </w:rPr>
        <w:t>Cambridge</w:t>
      </w:r>
      <w:r w:rsidRPr="002A7AF5">
        <w:rPr>
          <w:spacing w:val="-8"/>
        </w:rPr>
        <w:t xml:space="preserve"> </w:t>
      </w:r>
      <w:r w:rsidRPr="002A7AF5">
        <w:t>teachers,</w:t>
      </w:r>
      <w:r w:rsidRPr="002A7AF5">
        <w:rPr>
          <w:spacing w:val="-6"/>
        </w:rPr>
        <w:t xml:space="preserve"> </w:t>
      </w:r>
      <w:r w:rsidRPr="002A7AF5">
        <w:rPr>
          <w:spacing w:val="-1"/>
        </w:rPr>
        <w:t>where</w:t>
      </w:r>
      <w:r w:rsidRPr="002A7AF5">
        <w:rPr>
          <w:spacing w:val="-3"/>
        </w:rPr>
        <w:t xml:space="preserve"> </w:t>
      </w:r>
      <w:r w:rsidRPr="002A7AF5">
        <w:rPr>
          <w:spacing w:val="-2"/>
        </w:rPr>
        <w:t>you</w:t>
      </w:r>
      <w:r w:rsidRPr="002A7AF5">
        <w:rPr>
          <w:spacing w:val="-6"/>
        </w:rPr>
        <w:t xml:space="preserve"> </w:t>
      </w:r>
      <w:r w:rsidRPr="002A7AF5">
        <w:t>can</w:t>
      </w:r>
      <w:r w:rsidRPr="002A7AF5">
        <w:rPr>
          <w:spacing w:val="-7"/>
        </w:rPr>
        <w:t xml:space="preserve"> </w:t>
      </w:r>
      <w:r w:rsidRPr="002A7AF5">
        <w:rPr>
          <w:spacing w:val="-1"/>
        </w:rPr>
        <w:t>download</w:t>
      </w:r>
      <w:r w:rsidRPr="002A7AF5">
        <w:rPr>
          <w:spacing w:val="-6"/>
        </w:rPr>
        <w:t xml:space="preserve"> </w:t>
      </w:r>
      <w:r w:rsidRPr="002A7AF5">
        <w:t>specimen</w:t>
      </w:r>
      <w:r w:rsidRPr="002A7AF5">
        <w:rPr>
          <w:spacing w:val="-8"/>
        </w:rPr>
        <w:t xml:space="preserve"> </w:t>
      </w:r>
      <w:r w:rsidRPr="002A7AF5">
        <w:t>and</w:t>
      </w:r>
      <w:r w:rsidR="0056494E" w:rsidRPr="002A7AF5">
        <w:t xml:space="preserve"> </w:t>
      </w:r>
      <w:r w:rsidRPr="002A7AF5">
        <w:rPr>
          <w:spacing w:val="-1"/>
        </w:rPr>
        <w:t>past</w:t>
      </w:r>
      <w:r w:rsidRPr="002A7AF5">
        <w:rPr>
          <w:spacing w:val="-8"/>
        </w:rPr>
        <w:t xml:space="preserve"> </w:t>
      </w:r>
      <w:r w:rsidRPr="002A7AF5">
        <w:t>question</w:t>
      </w:r>
      <w:r w:rsidRPr="002A7AF5">
        <w:rPr>
          <w:spacing w:val="-7"/>
        </w:rPr>
        <w:t xml:space="preserve"> </w:t>
      </w:r>
      <w:r w:rsidRPr="002A7AF5">
        <w:t>papers,</w:t>
      </w:r>
      <w:r w:rsidRPr="002A7AF5">
        <w:rPr>
          <w:spacing w:val="-7"/>
        </w:rPr>
        <w:t xml:space="preserve"> </w:t>
      </w:r>
      <w:r w:rsidRPr="002A7AF5">
        <w:t>mark</w:t>
      </w:r>
      <w:r w:rsidRPr="002A7AF5">
        <w:rPr>
          <w:spacing w:val="-6"/>
        </w:rPr>
        <w:t xml:space="preserve"> </w:t>
      </w:r>
      <w:r w:rsidRPr="002A7AF5">
        <w:t>schemes</w:t>
      </w:r>
      <w:r w:rsidRPr="002A7AF5">
        <w:rPr>
          <w:spacing w:val="-6"/>
        </w:rPr>
        <w:t xml:space="preserve"> </w:t>
      </w:r>
      <w:r w:rsidRPr="002A7AF5">
        <w:rPr>
          <w:spacing w:val="-1"/>
        </w:rPr>
        <w:t>and</w:t>
      </w:r>
      <w:r w:rsidRPr="002A7AF5">
        <w:rPr>
          <w:spacing w:val="-7"/>
        </w:rPr>
        <w:t xml:space="preserve"> </w:t>
      </w:r>
      <w:r w:rsidRPr="002A7AF5">
        <w:rPr>
          <w:spacing w:val="-1"/>
        </w:rPr>
        <w:t>other</w:t>
      </w:r>
      <w:r w:rsidRPr="002A7AF5">
        <w:rPr>
          <w:spacing w:val="-7"/>
        </w:rPr>
        <w:t xml:space="preserve"> </w:t>
      </w:r>
      <w:r w:rsidRPr="002A7AF5">
        <w:t>resources.</w:t>
      </w:r>
      <w:r w:rsidRPr="002A7AF5">
        <w:rPr>
          <w:spacing w:val="-11"/>
        </w:rPr>
        <w:t xml:space="preserve"> </w:t>
      </w:r>
      <w:r w:rsidRPr="002A7AF5">
        <w:rPr>
          <w:spacing w:val="4"/>
        </w:rPr>
        <w:t>We</w:t>
      </w:r>
      <w:r w:rsidRPr="002A7AF5">
        <w:rPr>
          <w:spacing w:val="-7"/>
        </w:rPr>
        <w:t xml:space="preserve"> </w:t>
      </w:r>
      <w:r w:rsidRPr="002A7AF5">
        <w:rPr>
          <w:spacing w:val="-1"/>
        </w:rPr>
        <w:t>also</w:t>
      </w:r>
      <w:r w:rsidRPr="002A7AF5">
        <w:rPr>
          <w:spacing w:val="-7"/>
        </w:rPr>
        <w:t xml:space="preserve"> </w:t>
      </w:r>
      <w:r w:rsidRPr="002A7AF5">
        <w:t>offer</w:t>
      </w:r>
      <w:r w:rsidRPr="002A7AF5">
        <w:rPr>
          <w:spacing w:val="-6"/>
        </w:rPr>
        <w:t xml:space="preserve"> </w:t>
      </w:r>
      <w:r w:rsidRPr="002A7AF5">
        <w:rPr>
          <w:spacing w:val="-1"/>
        </w:rPr>
        <w:t>online</w:t>
      </w:r>
      <w:r w:rsidRPr="002A7AF5">
        <w:rPr>
          <w:spacing w:val="-8"/>
        </w:rPr>
        <w:t xml:space="preserve"> </w:t>
      </w:r>
      <w:r w:rsidRPr="002A7AF5">
        <w:t>and</w:t>
      </w:r>
      <w:r w:rsidRPr="002A7AF5">
        <w:rPr>
          <w:spacing w:val="-7"/>
        </w:rPr>
        <w:t xml:space="preserve"> </w:t>
      </w:r>
      <w:r w:rsidRPr="002A7AF5">
        <w:t>face-to-face</w:t>
      </w:r>
      <w:r w:rsidRPr="002A7AF5">
        <w:rPr>
          <w:spacing w:val="-7"/>
        </w:rPr>
        <w:t xml:space="preserve"> </w:t>
      </w:r>
      <w:r w:rsidRPr="002A7AF5">
        <w:rPr>
          <w:spacing w:val="-1"/>
        </w:rPr>
        <w:t>training;</w:t>
      </w:r>
      <w:r w:rsidRPr="002A7AF5">
        <w:rPr>
          <w:spacing w:val="-7"/>
        </w:rPr>
        <w:t xml:space="preserve"> </w:t>
      </w:r>
      <w:r w:rsidRPr="002A7AF5">
        <w:rPr>
          <w:spacing w:val="-1"/>
        </w:rPr>
        <w:t>details</w:t>
      </w:r>
      <w:r w:rsidRPr="002A7AF5">
        <w:rPr>
          <w:spacing w:val="-3"/>
        </w:rPr>
        <w:t xml:space="preserve"> </w:t>
      </w:r>
      <w:r w:rsidRPr="002A7AF5">
        <w:rPr>
          <w:spacing w:val="-1"/>
        </w:rPr>
        <w:t>of</w:t>
      </w:r>
      <w:r w:rsidRPr="002A7AF5">
        <w:rPr>
          <w:spacing w:val="-6"/>
        </w:rPr>
        <w:t xml:space="preserve"> </w:t>
      </w:r>
      <w:r w:rsidRPr="002A7AF5">
        <w:rPr>
          <w:spacing w:val="-1"/>
        </w:rPr>
        <w:t>forthcoming</w:t>
      </w:r>
      <w:r w:rsidRPr="002A7AF5">
        <w:rPr>
          <w:spacing w:val="-7"/>
        </w:rPr>
        <w:t xml:space="preserve"> </w:t>
      </w:r>
      <w:r w:rsidRPr="002A7AF5">
        <w:rPr>
          <w:spacing w:val="-1"/>
        </w:rPr>
        <w:t>training</w:t>
      </w:r>
      <w:r w:rsidRPr="002A7AF5">
        <w:rPr>
          <w:spacing w:val="-4"/>
        </w:rPr>
        <w:t xml:space="preserve"> </w:t>
      </w:r>
      <w:r w:rsidRPr="002A7AF5">
        <w:rPr>
          <w:spacing w:val="-1"/>
        </w:rPr>
        <w:t>opportunities</w:t>
      </w:r>
      <w:r w:rsidRPr="002A7AF5">
        <w:rPr>
          <w:spacing w:val="-6"/>
        </w:rPr>
        <w:t xml:space="preserve"> </w:t>
      </w:r>
      <w:r w:rsidRPr="002A7AF5">
        <w:rPr>
          <w:spacing w:val="-1"/>
        </w:rPr>
        <w:t>are</w:t>
      </w:r>
      <w:r w:rsidRPr="002A7AF5">
        <w:rPr>
          <w:spacing w:val="-8"/>
        </w:rPr>
        <w:t xml:space="preserve"> </w:t>
      </w:r>
      <w:r w:rsidRPr="002A7AF5">
        <w:t>posted</w:t>
      </w:r>
      <w:r w:rsidRPr="002A7AF5">
        <w:rPr>
          <w:spacing w:val="-5"/>
        </w:rPr>
        <w:t xml:space="preserve"> </w:t>
      </w:r>
      <w:r w:rsidRPr="002A7AF5">
        <w:t>online.</w:t>
      </w:r>
      <w:r w:rsidR="00C364FD" w:rsidRPr="002A7AF5">
        <w:t xml:space="preserve"> </w:t>
      </w:r>
      <w:r w:rsidRPr="002A7AF5">
        <w:t>This</w:t>
      </w:r>
      <w:r w:rsidRPr="002A7AF5">
        <w:rPr>
          <w:spacing w:val="-6"/>
        </w:rPr>
        <w:t xml:space="preserve"> </w:t>
      </w:r>
      <w:r w:rsidRPr="002A7AF5">
        <w:t>scheme</w:t>
      </w:r>
      <w:r w:rsidRPr="002A7AF5">
        <w:rPr>
          <w:spacing w:val="-6"/>
        </w:rPr>
        <w:t xml:space="preserve"> </w:t>
      </w:r>
      <w:r w:rsidRPr="002A7AF5">
        <w:rPr>
          <w:spacing w:val="-1"/>
        </w:rPr>
        <w:t>of</w:t>
      </w:r>
      <w:r w:rsidRPr="002A7AF5">
        <w:rPr>
          <w:spacing w:val="-4"/>
        </w:rPr>
        <w:t xml:space="preserve"> </w:t>
      </w:r>
      <w:r w:rsidRPr="002A7AF5">
        <w:rPr>
          <w:spacing w:val="-1"/>
        </w:rPr>
        <w:t>work</w:t>
      </w:r>
      <w:r w:rsidRPr="002A7AF5">
        <w:rPr>
          <w:spacing w:val="-3"/>
        </w:rPr>
        <w:t xml:space="preserve"> </w:t>
      </w:r>
      <w:r w:rsidRPr="002A7AF5">
        <w:rPr>
          <w:spacing w:val="-1"/>
        </w:rPr>
        <w:t>is</w:t>
      </w:r>
      <w:r w:rsidRPr="002A7AF5">
        <w:rPr>
          <w:spacing w:val="-5"/>
        </w:rPr>
        <w:t xml:space="preserve"> </w:t>
      </w:r>
      <w:r w:rsidRPr="002A7AF5">
        <w:rPr>
          <w:spacing w:val="-1"/>
        </w:rPr>
        <w:t>available</w:t>
      </w:r>
      <w:r w:rsidRPr="002A7AF5">
        <w:rPr>
          <w:spacing w:val="-6"/>
        </w:rPr>
        <w:t xml:space="preserve"> </w:t>
      </w:r>
      <w:r w:rsidRPr="002A7AF5">
        <w:rPr>
          <w:spacing w:val="-1"/>
        </w:rPr>
        <w:t>as</w:t>
      </w:r>
      <w:r w:rsidRPr="002A7AF5">
        <w:rPr>
          <w:spacing w:val="-3"/>
        </w:rPr>
        <w:t xml:space="preserve"> </w:t>
      </w:r>
      <w:r w:rsidRPr="002A7AF5">
        <w:rPr>
          <w:spacing w:val="-1"/>
        </w:rPr>
        <w:t>PDF</w:t>
      </w:r>
      <w:r w:rsidRPr="002A7AF5">
        <w:rPr>
          <w:spacing w:val="-5"/>
        </w:rPr>
        <w:t xml:space="preserve"> </w:t>
      </w:r>
      <w:r w:rsidRPr="002A7AF5">
        <w:t>and</w:t>
      </w:r>
      <w:r w:rsidRPr="002A7AF5">
        <w:rPr>
          <w:spacing w:val="-6"/>
        </w:rPr>
        <w:t xml:space="preserve"> </w:t>
      </w:r>
      <w:r w:rsidRPr="002A7AF5">
        <w:rPr>
          <w:spacing w:val="1"/>
        </w:rPr>
        <w:t>an</w:t>
      </w:r>
      <w:r w:rsidRPr="002A7AF5">
        <w:rPr>
          <w:spacing w:val="-6"/>
        </w:rPr>
        <w:t xml:space="preserve"> </w:t>
      </w:r>
      <w:r w:rsidRPr="002A7AF5">
        <w:t>editable</w:t>
      </w:r>
      <w:r w:rsidRPr="002A7AF5">
        <w:rPr>
          <w:spacing w:val="-5"/>
        </w:rPr>
        <w:t xml:space="preserve"> </w:t>
      </w:r>
      <w:r w:rsidRPr="002A7AF5">
        <w:rPr>
          <w:spacing w:val="-1"/>
        </w:rPr>
        <w:t>version</w:t>
      </w:r>
      <w:r w:rsidRPr="002A7AF5">
        <w:rPr>
          <w:spacing w:val="-4"/>
        </w:rPr>
        <w:t xml:space="preserve"> </w:t>
      </w:r>
      <w:r w:rsidRPr="002A7AF5">
        <w:rPr>
          <w:spacing w:val="-1"/>
        </w:rPr>
        <w:t>in</w:t>
      </w:r>
      <w:r w:rsidRPr="002A7AF5">
        <w:rPr>
          <w:spacing w:val="-4"/>
        </w:rPr>
        <w:t xml:space="preserve"> </w:t>
      </w:r>
      <w:r w:rsidRPr="002A7AF5">
        <w:t>Microsoft</w:t>
      </w:r>
      <w:r w:rsidRPr="002A7AF5">
        <w:rPr>
          <w:spacing w:val="-11"/>
        </w:rPr>
        <w:t xml:space="preserve"> </w:t>
      </w:r>
      <w:r w:rsidRPr="002A7AF5">
        <w:rPr>
          <w:spacing w:val="1"/>
        </w:rPr>
        <w:t>Word</w:t>
      </w:r>
      <w:r w:rsidRPr="002A7AF5">
        <w:rPr>
          <w:spacing w:val="-6"/>
        </w:rPr>
        <w:t xml:space="preserve"> </w:t>
      </w:r>
      <w:r w:rsidRPr="002A7AF5">
        <w:t>format;</w:t>
      </w:r>
      <w:r w:rsidRPr="002A7AF5">
        <w:rPr>
          <w:spacing w:val="-6"/>
        </w:rPr>
        <w:t xml:space="preserve"> </w:t>
      </w:r>
      <w:r w:rsidRPr="002A7AF5">
        <w:rPr>
          <w:spacing w:val="-1"/>
        </w:rPr>
        <w:t>both</w:t>
      </w:r>
      <w:r w:rsidRPr="002A7AF5">
        <w:rPr>
          <w:spacing w:val="-7"/>
        </w:rPr>
        <w:t xml:space="preserve"> </w:t>
      </w:r>
      <w:r w:rsidRPr="002A7AF5">
        <w:t>are</w:t>
      </w:r>
      <w:r w:rsidRPr="002A7AF5">
        <w:rPr>
          <w:spacing w:val="-6"/>
        </w:rPr>
        <w:t xml:space="preserve"> </w:t>
      </w:r>
      <w:r w:rsidRPr="002A7AF5">
        <w:t>available</w:t>
      </w:r>
      <w:r w:rsidRPr="002A7AF5">
        <w:rPr>
          <w:spacing w:val="-6"/>
        </w:rPr>
        <w:t xml:space="preserve"> </w:t>
      </w:r>
      <w:r w:rsidRPr="002A7AF5">
        <w:rPr>
          <w:spacing w:val="-1"/>
        </w:rPr>
        <w:t>on</w:t>
      </w:r>
      <w:r w:rsidRPr="002A7AF5">
        <w:rPr>
          <w:spacing w:val="-5"/>
        </w:rPr>
        <w:t xml:space="preserve"> </w:t>
      </w:r>
      <w:r w:rsidR="002A7AF5" w:rsidRPr="002A7AF5">
        <w:t xml:space="preserve">the School Support Hub </w:t>
      </w:r>
      <w:r w:rsidRPr="002A7AF5">
        <w:rPr>
          <w:spacing w:val="-1"/>
        </w:rPr>
        <w:t>at</w:t>
      </w:r>
      <w:r w:rsidRPr="002A7AF5">
        <w:rPr>
          <w:spacing w:val="-6"/>
        </w:rPr>
        <w:t xml:space="preserve"> </w:t>
      </w:r>
      <w:hyperlink r:id="rId27" w:history="1">
        <w:r w:rsidR="002A7AF5" w:rsidRPr="00C8122F">
          <w:rPr>
            <w:rStyle w:val="WebLink"/>
          </w:rPr>
          <w:t>www.cambridgeinternational.org/support</w:t>
        </w:r>
        <w:r w:rsidR="002A7AF5" w:rsidRPr="002A7AF5">
          <w:rPr>
            <w:rStyle w:val="Hyperlink"/>
            <w:color w:val="auto"/>
            <w:spacing w:val="-1"/>
            <w:u w:val="none"/>
          </w:rPr>
          <w:t>.</w:t>
        </w:r>
      </w:hyperlink>
      <w:r w:rsidRPr="002A7AF5">
        <w:rPr>
          <w:spacing w:val="-6"/>
        </w:rPr>
        <w:t xml:space="preserve"> </w:t>
      </w:r>
      <w:r w:rsidRPr="002A7AF5">
        <w:rPr>
          <w:spacing w:val="-1"/>
        </w:rPr>
        <w:t>If</w:t>
      </w:r>
      <w:r w:rsidRPr="002A7AF5">
        <w:rPr>
          <w:spacing w:val="-2"/>
        </w:rPr>
        <w:t xml:space="preserve"> you</w:t>
      </w:r>
      <w:r w:rsidR="008D629F">
        <w:rPr>
          <w:spacing w:val="-2"/>
        </w:rPr>
        <w:t xml:space="preserve"> </w:t>
      </w:r>
      <w:r w:rsidRPr="002A7AF5">
        <w:rPr>
          <w:spacing w:val="-1"/>
        </w:rPr>
        <w:t>are</w:t>
      </w:r>
      <w:r w:rsidRPr="002A7AF5">
        <w:rPr>
          <w:spacing w:val="-7"/>
        </w:rPr>
        <w:t xml:space="preserve"> </w:t>
      </w:r>
      <w:r w:rsidRPr="002A7AF5">
        <w:t>unable</w:t>
      </w:r>
      <w:r w:rsidRPr="002A7AF5">
        <w:rPr>
          <w:spacing w:val="-7"/>
        </w:rPr>
        <w:t xml:space="preserve"> </w:t>
      </w:r>
      <w:r w:rsidRPr="002A7AF5">
        <w:rPr>
          <w:spacing w:val="1"/>
        </w:rPr>
        <w:t>to</w:t>
      </w:r>
      <w:r w:rsidRPr="002A7AF5">
        <w:rPr>
          <w:spacing w:val="-6"/>
        </w:rPr>
        <w:t xml:space="preserve"> </w:t>
      </w:r>
      <w:r w:rsidRPr="002A7AF5">
        <w:t>use</w:t>
      </w:r>
      <w:r w:rsidRPr="002A7AF5">
        <w:rPr>
          <w:spacing w:val="-5"/>
        </w:rPr>
        <w:t xml:space="preserve"> </w:t>
      </w:r>
      <w:r w:rsidRPr="002A7AF5">
        <w:t>Microsoft</w:t>
      </w:r>
      <w:r w:rsidRPr="002A7AF5">
        <w:rPr>
          <w:spacing w:val="-11"/>
        </w:rPr>
        <w:t xml:space="preserve"> </w:t>
      </w:r>
      <w:r w:rsidRPr="002A7AF5">
        <w:rPr>
          <w:spacing w:val="1"/>
        </w:rPr>
        <w:t>Word</w:t>
      </w:r>
      <w:r w:rsidRPr="002A7AF5">
        <w:rPr>
          <w:spacing w:val="-5"/>
        </w:rPr>
        <w:t xml:space="preserve"> </w:t>
      </w:r>
      <w:r w:rsidRPr="002A7AF5">
        <w:rPr>
          <w:spacing w:val="-2"/>
        </w:rPr>
        <w:t>you</w:t>
      </w:r>
      <w:r w:rsidRPr="002A7AF5">
        <w:rPr>
          <w:spacing w:val="-7"/>
        </w:rPr>
        <w:t xml:space="preserve"> </w:t>
      </w:r>
      <w:r w:rsidRPr="002A7AF5">
        <w:t>can</w:t>
      </w:r>
      <w:r w:rsidRPr="002A7AF5">
        <w:rPr>
          <w:spacing w:val="-5"/>
        </w:rPr>
        <w:t xml:space="preserve"> </w:t>
      </w:r>
      <w:r w:rsidRPr="002A7AF5">
        <w:rPr>
          <w:spacing w:val="-1"/>
        </w:rPr>
        <w:t>download</w:t>
      </w:r>
      <w:r w:rsidRPr="002A7AF5">
        <w:rPr>
          <w:spacing w:val="-6"/>
        </w:rPr>
        <w:t xml:space="preserve"> </w:t>
      </w:r>
      <w:r w:rsidRPr="002A7AF5">
        <w:t>Open</w:t>
      </w:r>
      <w:r w:rsidRPr="002A7AF5">
        <w:rPr>
          <w:spacing w:val="-7"/>
        </w:rPr>
        <w:t xml:space="preserve"> </w:t>
      </w:r>
      <w:r w:rsidRPr="002A7AF5">
        <w:t>Office</w:t>
      </w:r>
      <w:r w:rsidRPr="002A7AF5">
        <w:rPr>
          <w:spacing w:val="-7"/>
        </w:rPr>
        <w:t xml:space="preserve"> </w:t>
      </w:r>
      <w:r w:rsidRPr="002A7AF5">
        <w:t>free</w:t>
      </w:r>
      <w:r w:rsidRPr="002A7AF5">
        <w:rPr>
          <w:spacing w:val="-6"/>
        </w:rPr>
        <w:t xml:space="preserve"> </w:t>
      </w:r>
      <w:r w:rsidRPr="002A7AF5">
        <w:rPr>
          <w:spacing w:val="-1"/>
        </w:rPr>
        <w:t>of</w:t>
      </w:r>
      <w:r w:rsidRPr="002A7AF5">
        <w:rPr>
          <w:spacing w:val="-5"/>
        </w:rPr>
        <w:t xml:space="preserve"> </w:t>
      </w:r>
      <w:r w:rsidRPr="002A7AF5">
        <w:rPr>
          <w:spacing w:val="-1"/>
        </w:rPr>
        <w:t>charge</w:t>
      </w:r>
      <w:r w:rsidRPr="002A7AF5">
        <w:rPr>
          <w:spacing w:val="-7"/>
        </w:rPr>
        <w:t xml:space="preserve"> </w:t>
      </w:r>
      <w:r w:rsidRPr="002A7AF5">
        <w:rPr>
          <w:spacing w:val="-1"/>
        </w:rPr>
        <w:t>from</w:t>
      </w:r>
      <w:r w:rsidRPr="002A7AF5">
        <w:rPr>
          <w:spacing w:val="-4"/>
        </w:rPr>
        <w:t xml:space="preserve"> </w:t>
      </w:r>
      <w:hyperlink r:id="rId28" w:history="1">
        <w:r w:rsidR="0056494E" w:rsidRPr="00C8122F">
          <w:rPr>
            <w:rStyle w:val="WebLink"/>
          </w:rPr>
          <w:t>www.openoffice.org</w:t>
        </w:r>
      </w:hyperlink>
    </w:p>
    <w:p w14:paraId="6A7A4FEE" w14:textId="77777777" w:rsidR="001803D8" w:rsidRPr="00C364FD" w:rsidRDefault="00470135" w:rsidP="003371B6">
      <w:pPr>
        <w:pStyle w:val="Heading2"/>
        <w:spacing w:before="120" w:after="120" w:line="276" w:lineRule="auto"/>
        <w:rPr>
          <w:bCs/>
        </w:rPr>
      </w:pPr>
      <w:r w:rsidRPr="00C364FD">
        <w:t>Websites</w:t>
      </w:r>
    </w:p>
    <w:p w14:paraId="71594A54" w14:textId="77777777" w:rsidR="001803D8" w:rsidRDefault="001803D8" w:rsidP="003371B6">
      <w:pPr>
        <w:pStyle w:val="BodyText"/>
        <w:spacing w:before="120" w:after="120" w:line="276" w:lineRule="auto"/>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resources.</w:t>
      </w:r>
      <w:r>
        <w:rPr>
          <w:spacing w:val="-7"/>
        </w:rPr>
        <w:t xml:space="preserve"> </w:t>
      </w:r>
      <w:r w:rsidRPr="00C7515C">
        <w:t>Cambridge</w:t>
      </w:r>
      <w:r w:rsidR="004D72E6" w:rsidRPr="00C7515C">
        <w:t xml:space="preserve"> Assessment</w:t>
      </w:r>
      <w:r w:rsidRPr="00C7515C">
        <w:rPr>
          <w:spacing w:val="-7"/>
        </w:rPr>
        <w:t xml:space="preserve"> </w:t>
      </w:r>
      <w:r w:rsidRPr="00C7515C">
        <w:t>International</w:t>
      </w:r>
      <w:r w:rsidRPr="00C7515C">
        <w:rPr>
          <w:spacing w:val="-8"/>
        </w:rPr>
        <w:t xml:space="preserve"> </w:t>
      </w:r>
      <w:r w:rsidRPr="00C7515C">
        <w:t>E</w:t>
      </w:r>
      <w:r w:rsidR="004D72E6" w:rsidRPr="00C7515C">
        <w:t>ducation</w:t>
      </w:r>
      <w:r w:rsidR="004D72E6">
        <w:t xml:space="preserve"> </w:t>
      </w:r>
      <w:r>
        <w:t>is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Pr>
          <w:spacing w:val="-8"/>
        </w:rPr>
        <w:t xml:space="preserve"> </w:t>
      </w:r>
      <w:r>
        <w:t>or</w:t>
      </w:r>
      <w:r w:rsidR="007008AE">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w:t>
      </w:r>
      <w:r w:rsidR="00470135">
        <w:t xml:space="preserve"> </w:t>
      </w:r>
      <w:r>
        <w:t>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098575CD" w14:textId="77777777" w:rsidR="001803D8" w:rsidRDefault="001803D8" w:rsidP="003371B6">
      <w:pPr>
        <w:pStyle w:val="BodyText"/>
        <w:spacing w:before="120" w:after="120" w:line="276" w:lineRule="auto"/>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w:t>
      </w:r>
      <w:r w:rsidR="00470135">
        <w:t xml:space="preserve"> </w:t>
      </w:r>
      <w:r>
        <w:t>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proofErr w:type="gramStart"/>
      <w:r>
        <w:t>particular</w:t>
      </w:r>
      <w:r>
        <w:rPr>
          <w:spacing w:val="-6"/>
        </w:rPr>
        <w:t xml:space="preserve"> </w:t>
      </w:r>
      <w:r>
        <w:t>resources</w:t>
      </w:r>
      <w:proofErr w:type="gramEnd"/>
      <w:r>
        <w:rPr>
          <w:spacing w:val="-7"/>
        </w:rPr>
        <w:t xml:space="preserve"> </w:t>
      </w:r>
      <w:r>
        <w:t>are</w:t>
      </w:r>
      <w:r>
        <w:rPr>
          <w:spacing w:val="-5"/>
        </w:rPr>
        <w:t xml:space="preserve"> </w:t>
      </w:r>
      <w:r>
        <w:t>recommended.</w:t>
      </w:r>
    </w:p>
    <w:p w14:paraId="6004E18F" w14:textId="77777777" w:rsidR="00470135" w:rsidRPr="00876AC6" w:rsidRDefault="00470135">
      <w:pPr>
        <w:rPr>
          <w:rFonts w:ascii="Arial" w:eastAsia="Times New Roman" w:hAnsi="Arial" w:cs="Arial"/>
          <w:spacing w:val="-1"/>
          <w:sz w:val="20"/>
          <w:szCs w:val="20"/>
          <w:lang w:val="en-US"/>
        </w:rPr>
      </w:pPr>
      <w:r w:rsidRPr="00876AC6">
        <w:rPr>
          <w:rFonts w:ascii="Arial" w:hAnsi="Arial" w:cs="Arial"/>
          <w:spacing w:val="-1"/>
          <w:sz w:val="20"/>
          <w:szCs w:val="20"/>
        </w:rPr>
        <w:br w:type="page"/>
      </w:r>
    </w:p>
    <w:p w14:paraId="364E0B9C" w14:textId="77777777" w:rsidR="00470135" w:rsidRPr="0043639B" w:rsidRDefault="00470135" w:rsidP="0043639B">
      <w:pPr>
        <w:pStyle w:val="Heading2"/>
      </w:pPr>
      <w:r w:rsidRPr="0043639B">
        <w:lastRenderedPageBreak/>
        <w:t xml:space="preserve">How to get the most out of this scheme of work – integrating syllabus content, </w:t>
      </w:r>
      <w:proofErr w:type="gramStart"/>
      <w:r w:rsidRPr="0043639B">
        <w:t>skills</w:t>
      </w:r>
      <w:proofErr w:type="gramEnd"/>
      <w:r w:rsidRPr="0043639B">
        <w:t xml:space="preserve"> and teaching strategies</w:t>
      </w:r>
    </w:p>
    <w:p w14:paraId="6B201F49" w14:textId="77777777" w:rsidR="003F6BD3" w:rsidRDefault="00470135" w:rsidP="0043639B">
      <w:pPr>
        <w:pStyle w:val="BodyText"/>
      </w:pPr>
      <w:r w:rsidRPr="00CA1031">
        <w:t xml:space="preserve">We have written this scheme of work for the </w:t>
      </w:r>
      <w:r w:rsidRPr="008D629F">
        <w:t xml:space="preserve">Cambridge </w:t>
      </w:r>
      <w:r w:rsidR="00CA7B87" w:rsidRPr="008D629F">
        <w:t>IGCSE</w:t>
      </w:r>
      <w:r w:rsidR="00E735A4">
        <w:t xml:space="preserve"> / O Level</w:t>
      </w:r>
      <w:r w:rsidR="00CA7B87" w:rsidRPr="008D629F">
        <w:t xml:space="preserve"> Economics </w:t>
      </w:r>
      <w:proofErr w:type="gramStart"/>
      <w:r w:rsidRPr="008D629F">
        <w:t>syllabus</w:t>
      </w:r>
      <w:r w:rsidR="005473D7">
        <w:t>es</w:t>
      </w:r>
      <w:proofErr w:type="gramEnd"/>
      <w:r w:rsidRPr="008D629F">
        <w:t xml:space="preserve"> </w:t>
      </w:r>
      <w:r w:rsidRPr="00CA1031">
        <w:t xml:space="preserve">and it provides some ideas and suggestions of how to cover the </w:t>
      </w:r>
      <w:r w:rsidR="003F6BD3">
        <w:t>content</w:t>
      </w:r>
      <w:r w:rsidRPr="00CA1031">
        <w:t xml:space="preserve"> of the syllabus. We have designed the following features to help guide you through your course. </w:t>
      </w:r>
    </w:p>
    <w:p w14:paraId="4A5D1587" w14:textId="0DC4D9E6" w:rsidR="00321D1B" w:rsidRDefault="007B5F5E" w:rsidP="00321D1B">
      <w:pPr>
        <w:jc w:val="center"/>
        <w:rPr>
          <w:rFonts w:ascii="Arial" w:hAnsi="Arial"/>
          <w:bCs/>
          <w:noProof/>
          <w:sz w:val="20"/>
          <w:szCs w:val="20"/>
          <w:lang w:eastAsia="en-GB"/>
        </w:rPr>
      </w:pPr>
      <w:r>
        <w:rPr>
          <w:noProof/>
          <w:lang w:eastAsia="en-GB"/>
        </w:rPr>
        <mc:AlternateContent>
          <mc:Choice Requires="wpg">
            <w:drawing>
              <wp:anchor distT="0" distB="0" distL="114300" distR="114300" simplePos="0" relativeHeight="251663360" behindDoc="0" locked="0" layoutInCell="1" allowOverlap="1" wp14:anchorId="4A3F5AE3" wp14:editId="677E32F9">
                <wp:simplePos x="0" y="0"/>
                <wp:positionH relativeFrom="column">
                  <wp:posOffset>-320040</wp:posOffset>
                </wp:positionH>
                <wp:positionV relativeFrom="paragraph">
                  <wp:posOffset>102870</wp:posOffset>
                </wp:positionV>
                <wp:extent cx="9561100" cy="5377180"/>
                <wp:effectExtent l="38100" t="38100" r="116840" b="10922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61100" cy="5377180"/>
                          <a:chOff x="-164794" y="164715"/>
                          <a:chExt cx="9561524" cy="5377575"/>
                        </a:xfrm>
                      </wpg:grpSpPr>
                      <wps:wsp>
                        <wps:cNvPr id="5" name="AutoShape 2"/>
                        <wps:cNvSpPr>
                          <a:spLocks noChangeArrowheads="1"/>
                        </wps:cNvSpPr>
                        <wps:spPr bwMode="auto">
                          <a:xfrm>
                            <a:off x="1236009" y="164715"/>
                            <a:ext cx="3309620" cy="83439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671FD077" w14:textId="77777777" w:rsidR="0008402D" w:rsidRPr="0043639B" w:rsidRDefault="0008402D" w:rsidP="00EF031C">
                              <w:pPr>
                                <w:rPr>
                                  <w:rStyle w:val="BodyTextChar"/>
                                  <w:lang w:val="en-GB"/>
                                </w:rPr>
                              </w:pPr>
                              <w:r w:rsidRPr="007064F4">
                                <w:rPr>
                                  <w:rFonts w:ascii="Arial" w:hAnsi="Arial"/>
                                  <w:b/>
                                  <w:color w:val="EA5B0C"/>
                                  <w:sz w:val="20"/>
                                </w:rPr>
                                <w:t>Learning objectives</w:t>
                              </w:r>
                              <w:r w:rsidRPr="007064F4">
                                <w:rPr>
                                  <w:rFonts w:ascii="Arial" w:hAnsi="Arial"/>
                                  <w:sz w:val="20"/>
                                </w:rPr>
                                <w:t xml:space="preserve"> </w:t>
                              </w:r>
                              <w:r w:rsidRPr="007064F4">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164794" y="1836632"/>
                            <a:ext cx="2867152" cy="1328679"/>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2BDB379F" w14:textId="1FFEE600" w:rsidR="0008402D" w:rsidRPr="007E49C0" w:rsidRDefault="0008402D" w:rsidP="00EF031C">
                              <w:pPr>
                                <w:rPr>
                                  <w:rStyle w:val="BodyTextChar"/>
                                  <w:lang w:val="en-GB"/>
                                </w:rPr>
                              </w:pPr>
                              <w:r w:rsidRPr="00C7515C">
                                <w:rPr>
                                  <w:rFonts w:ascii="Arial" w:hAnsi="Arial"/>
                                  <w:b/>
                                  <w:color w:val="EA5B0C"/>
                                  <w:sz w:val="20"/>
                                </w:rPr>
                                <w:t>Extension activities</w:t>
                              </w:r>
                              <w:r w:rsidRPr="00C7515C">
                                <w:rPr>
                                  <w:rFonts w:ascii="Arial" w:hAnsi="Arial"/>
                                  <w:color w:val="EA5B0C"/>
                                  <w:sz w:val="20"/>
                                </w:rPr>
                                <w:t xml:space="preserve"> </w:t>
                              </w:r>
                              <w:r w:rsidRPr="0043639B">
                                <w:rPr>
                                  <w:rStyle w:val="BodyTextChar"/>
                                  <w:lang w:val="en-GB"/>
                                </w:rPr>
                                <w:t xml:space="preserve">provide your </w:t>
                              </w:r>
                              <w:r w:rsidR="00E519C8">
                                <w:rPr>
                                  <w:rStyle w:val="BodyTextChar"/>
                                  <w:lang w:val="en-GB"/>
                                </w:rPr>
                                <w:t>more able</w:t>
                              </w:r>
                              <w:r w:rsidRPr="0043639B">
                                <w:rPr>
                                  <w:rStyle w:val="BodyTextChar"/>
                                  <w:lang w:val="en-GB"/>
                                </w:rPr>
                                <w:t xml:space="preserve"> learners with further challenge beyond the basic content of the course. Innovation and independent learning are the basis of these </w:t>
                              </w:r>
                              <w:r w:rsidR="006D2D23" w:rsidRPr="0043639B">
                                <w:rPr>
                                  <w:rStyle w:val="BodyTextChar"/>
                                  <w:lang w:val="en-GB"/>
                                </w:rPr>
                                <w:t>activities.</w:t>
                              </w:r>
                              <w:r w:rsidR="006D2D23">
                                <w:rPr>
                                  <w:rStyle w:val="BodyTextChar"/>
                                  <w:lang w:val="en-GB"/>
                                </w:rPr>
                                <w:t xml:space="preserve"> </w:t>
                              </w:r>
                              <w:r w:rsidR="009619F2" w:rsidRPr="007E49C0">
                                <w:rPr>
                                  <w:rStyle w:val="BodyTextChar"/>
                                  <w:lang w:val="en-GB"/>
                                </w:rPr>
                                <w:t>Opportunities to integrate sustainability are provided via optional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236449" y="4200535"/>
                            <a:ext cx="3459480" cy="1341755"/>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35BED192" w14:textId="77777777" w:rsidR="0008402D" w:rsidRPr="0043639B" w:rsidRDefault="0008402D" w:rsidP="0043639B">
                              <w:pPr>
                                <w:pStyle w:val="BodyText"/>
                                <w:rPr>
                                  <w:rStyle w:val="Hyperlink"/>
                                  <w:rFonts w:cs="Arial"/>
                                  <w:color w:val="auto"/>
                                  <w:u w:val="none"/>
                                </w:rPr>
                              </w:pPr>
                              <w:r>
                                <w:rPr>
                                  <w:b/>
                                  <w:color w:val="EA5B0C"/>
                                </w:rPr>
                                <w:t>Past p</w:t>
                              </w:r>
                              <w:r w:rsidRPr="00C7515C">
                                <w:rPr>
                                  <w:b/>
                                  <w:color w:val="EA5B0C"/>
                                </w:rPr>
                                <w:t xml:space="preserve">apers, </w:t>
                              </w:r>
                              <w:r>
                                <w:rPr>
                                  <w:b/>
                                  <w:color w:val="EA5B0C"/>
                                </w:rPr>
                                <w:t>s</w:t>
                              </w:r>
                              <w:r w:rsidRPr="00C7515C">
                                <w:rPr>
                                  <w:b/>
                                  <w:color w:val="EA5B0C"/>
                                </w:rPr>
                                <w:t xml:space="preserve">pecimen </w:t>
                              </w:r>
                              <w:r>
                                <w:rPr>
                                  <w:b/>
                                  <w:color w:val="EA5B0C"/>
                                </w:rPr>
                                <w:t>p</w:t>
                              </w:r>
                              <w:r w:rsidRPr="00C7515C">
                                <w:rPr>
                                  <w:b/>
                                  <w:color w:val="EA5B0C"/>
                                </w:rPr>
                                <w:t>apers</w:t>
                              </w:r>
                              <w:r w:rsidRPr="00E0484B">
                                <w:t xml:space="preserve"> </w:t>
                              </w:r>
                              <w:r>
                                <w:t>and</w:t>
                              </w:r>
                              <w:r w:rsidRPr="00C7515C">
                                <w:rPr>
                                  <w:color w:val="EA5B0C"/>
                                </w:rPr>
                                <w:t xml:space="preserve"> </w:t>
                              </w:r>
                              <w:r>
                                <w:rPr>
                                  <w:b/>
                                  <w:color w:val="EA5B0C"/>
                                </w:rPr>
                                <w:t>m</w:t>
                              </w:r>
                              <w:r w:rsidRPr="00C7515C">
                                <w:rPr>
                                  <w:b/>
                                  <w:color w:val="EA5B0C"/>
                                </w:rPr>
                                <w:t xml:space="preserve">ark </w:t>
                              </w:r>
                              <w:r>
                                <w:rPr>
                                  <w:b/>
                                  <w:color w:val="EA5B0C"/>
                                </w:rPr>
                                <w:t>s</w:t>
                              </w:r>
                              <w:r w:rsidRPr="00C7515C">
                                <w:rPr>
                                  <w:b/>
                                  <w:color w:val="EA5B0C"/>
                                </w:rPr>
                                <w:t>chemes</w:t>
                              </w:r>
                              <w:r w:rsidRPr="00C7515C">
                                <w:rPr>
                                  <w:color w:val="EA5B0C"/>
                                </w:rPr>
                                <w:t xml:space="preserve"> </w:t>
                              </w:r>
                              <w:r>
                                <w:t xml:space="preserve">are available for you to download at: </w:t>
                              </w:r>
                              <w:hyperlink r:id="rId29" w:history="1">
                                <w:r w:rsidRPr="002A7AF5">
                                  <w:rPr>
                                    <w:rStyle w:val="Hyperlink"/>
                                    <w:b/>
                                    <w:color w:val="auto"/>
                                    <w:u w:val="none"/>
                                  </w:rPr>
                                  <w:t>www.cambridgeinternational.org/support</w:t>
                                </w:r>
                              </w:hyperlink>
                            </w:p>
                            <w:p w14:paraId="747AA22E" w14:textId="77777777" w:rsidR="0008402D" w:rsidRPr="00EF031C" w:rsidRDefault="0008402D" w:rsidP="0043639B">
                              <w:pPr>
                                <w:pStyle w:val="BodyText"/>
                                <w:rPr>
                                  <w:b/>
                                </w:rPr>
                              </w:pPr>
                            </w:p>
                            <w:p w14:paraId="1FACBE3E" w14:textId="77777777" w:rsidR="0008402D" w:rsidRPr="00E0484B" w:rsidRDefault="0008402D"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5093634" y="3933825"/>
                            <a:ext cx="3538220" cy="118745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5F8B3B53" w14:textId="77777777" w:rsidR="0008402D" w:rsidRPr="00E0484B" w:rsidRDefault="0008402D" w:rsidP="0043639B">
                              <w:pPr>
                                <w:pStyle w:val="BodyText"/>
                              </w:pPr>
                              <w:r w:rsidRPr="00C7515C">
                                <w:rPr>
                                  <w:b/>
                                  <w:color w:val="EA5B0C"/>
                                </w:rPr>
                                <w:t xml:space="preserve">Formative assessment </w:t>
                              </w:r>
                              <w:r w:rsidRPr="00E25745">
                                <w:rPr>
                                  <w:b/>
                                  <w:color w:val="EA5B0C"/>
                                </w:rPr>
                                <w:t>(F</w:t>
                              </w:r>
                              <w:r w:rsidRPr="00A65D2F">
                                <w:rPr>
                                  <w:b/>
                                  <w:color w:val="EA5B0C"/>
                                </w:rPr>
                                <w:t>)</w:t>
                              </w:r>
                              <w:r w:rsidRPr="00E0484B">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434293" y="485775"/>
                            <a:ext cx="3028950" cy="1017905"/>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0A5D5FD3" w14:textId="77777777" w:rsidR="0008402D" w:rsidRPr="00E0484B" w:rsidRDefault="0008402D" w:rsidP="00EF031C">
                              <w:pPr>
                                <w:rPr>
                                  <w:rFonts w:ascii="Arial" w:hAnsi="Arial"/>
                                  <w:sz w:val="20"/>
                                </w:rPr>
                              </w:pPr>
                              <w:r w:rsidRPr="00C7515C">
                                <w:rPr>
                                  <w:rFonts w:ascii="Arial" w:hAnsi="Arial"/>
                                  <w:b/>
                                  <w:color w:val="EA5B0C"/>
                                  <w:sz w:val="20"/>
                                </w:rPr>
                                <w:t>Suggested teaching activities</w:t>
                              </w:r>
                              <w:r w:rsidRPr="00E0484B">
                                <w:rPr>
                                  <w:rFonts w:ascii="Arial" w:hAnsi="Arial"/>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8181975" y="1652868"/>
                            <a:ext cx="1214755" cy="176276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03739186" w14:textId="77777777" w:rsidR="0008402D" w:rsidRPr="0043639B" w:rsidRDefault="0008402D" w:rsidP="00EF031C">
                              <w:pPr>
                                <w:rPr>
                                  <w:rStyle w:val="BodyTextChar"/>
                                  <w:lang w:val="en-GB"/>
                                </w:rPr>
                              </w:pPr>
                              <w:r w:rsidRPr="00C7515C">
                                <w:rPr>
                                  <w:rFonts w:ascii="Arial" w:hAnsi="Arial"/>
                                  <w:b/>
                                  <w:color w:val="EA5B0C"/>
                                  <w:sz w:val="20"/>
                                </w:rPr>
                                <w:t>Independent study (I)</w:t>
                              </w:r>
                              <w:r w:rsidRPr="00E0484B">
                                <w:rPr>
                                  <w:rFonts w:ascii="Arial" w:hAnsi="Arial"/>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A3F5AE3" id="Group 1" o:spid="_x0000_s1026" style="position:absolute;left:0;text-align:left;margin-left:-25.2pt;margin-top:8.1pt;width:752.85pt;height:423.4pt;z-index:251663360;mso-height-relative:margin" coordorigin="-1647,1647" coordsize="95615,53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">
                <v:roundrect id="AutoShape 2" o:spid="_x0000_s1027" style="position:absolute;left:12360;top:1647;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" fillcolor="white [3212]" strokecolor="#ea5b0c" strokeweight="1pt">
                  <v:shadow on="t" color="black" opacity="26214f" origin="-.5,-.5" offset=".74836mm,.74836mm"/>
                  <v:textbox inset=",7.2pt,,7.2pt">
                    <w:txbxContent>
                      <w:p w14:paraId="671FD077" w14:textId="77777777" w:rsidR="0008402D" w:rsidRPr="0043639B" w:rsidRDefault="0008402D" w:rsidP="00EF031C">
                        <w:pPr>
                          <w:rPr>
                            <w:rStyle w:val="BodyTextChar"/>
                            <w:lang w:val="en-GB"/>
                          </w:rPr>
                        </w:pPr>
                        <w:r w:rsidRPr="007064F4">
                          <w:rPr>
                            <w:rFonts w:ascii="Arial" w:hAnsi="Arial"/>
                            <w:b/>
                            <w:color w:val="EA5B0C"/>
                            <w:sz w:val="20"/>
                          </w:rPr>
                          <w:t>Learning objectives</w:t>
                        </w:r>
                        <w:r w:rsidRPr="007064F4">
                          <w:rPr>
                            <w:rFonts w:ascii="Arial" w:hAnsi="Arial"/>
                            <w:sz w:val="20"/>
                          </w:rPr>
                          <w:t xml:space="preserve"> </w:t>
                        </w:r>
                        <w:r w:rsidRPr="007064F4">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left:-1647;top:18366;width:28670;height:132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" fillcolor="white [3212]" strokecolor="#ea5b0c" strokeweight="1pt">
                  <v:shadow on="t" color="black" opacity="26214f" origin="-.5,-.5" offset=".74836mm,.74836mm"/>
                  <v:textbox inset=",7.2pt,,7.2pt">
                    <w:txbxContent>
                      <w:p w14:paraId="2BDB379F" w14:textId="1FFEE600" w:rsidR="0008402D" w:rsidRPr="007E49C0" w:rsidRDefault="0008402D" w:rsidP="00EF031C">
                        <w:pPr>
                          <w:rPr>
                            <w:rStyle w:val="BodyTextChar"/>
                            <w:lang w:val="en-GB"/>
                          </w:rPr>
                        </w:pPr>
                        <w:r w:rsidRPr="00C7515C">
                          <w:rPr>
                            <w:rFonts w:ascii="Arial" w:hAnsi="Arial"/>
                            <w:b/>
                            <w:color w:val="EA5B0C"/>
                            <w:sz w:val="20"/>
                          </w:rPr>
                          <w:t>Extension activities</w:t>
                        </w:r>
                        <w:r w:rsidRPr="00C7515C">
                          <w:rPr>
                            <w:rFonts w:ascii="Arial" w:hAnsi="Arial"/>
                            <w:color w:val="EA5B0C"/>
                            <w:sz w:val="20"/>
                          </w:rPr>
                          <w:t xml:space="preserve"> </w:t>
                        </w:r>
                        <w:r w:rsidRPr="0043639B">
                          <w:rPr>
                            <w:rStyle w:val="BodyTextChar"/>
                            <w:lang w:val="en-GB"/>
                          </w:rPr>
                          <w:t xml:space="preserve">provide your </w:t>
                        </w:r>
                        <w:r w:rsidR="00E519C8">
                          <w:rPr>
                            <w:rStyle w:val="BodyTextChar"/>
                            <w:lang w:val="en-GB"/>
                          </w:rPr>
                          <w:t>more able</w:t>
                        </w:r>
                        <w:r w:rsidRPr="0043639B">
                          <w:rPr>
                            <w:rStyle w:val="BodyTextChar"/>
                            <w:lang w:val="en-GB"/>
                          </w:rPr>
                          <w:t xml:space="preserve"> learners with further challenge beyond the basic content of the course. Innovation and independent learning are the basis of these </w:t>
                        </w:r>
                        <w:r w:rsidR="006D2D23" w:rsidRPr="0043639B">
                          <w:rPr>
                            <w:rStyle w:val="BodyTextChar"/>
                            <w:lang w:val="en-GB"/>
                          </w:rPr>
                          <w:t>activities.</w:t>
                        </w:r>
                        <w:r w:rsidR="006D2D23">
                          <w:rPr>
                            <w:rStyle w:val="BodyTextChar"/>
                            <w:lang w:val="en-GB"/>
                          </w:rPr>
                          <w:t xml:space="preserve"> </w:t>
                        </w:r>
                        <w:r w:rsidR="009619F2" w:rsidRPr="007E49C0">
                          <w:rPr>
                            <w:rStyle w:val="BodyTextChar"/>
                            <w:lang w:val="en-GB"/>
                          </w:rPr>
                          <w:t>Opportunities to integrate sustainability are provided via optional activities.</w:t>
                        </w:r>
                      </w:p>
                    </w:txbxContent>
                  </v:textbox>
                </v:roundrect>
                <v:roundrect id="AutoShape 4" o:spid="_x0000_s1029" style="position:absolute;left:2364;top:42005;width:34595;height:1341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" fillcolor="white [3212]" strokecolor="#ea5b0c" strokeweight="1pt">
                  <v:shadow on="t" color="black" opacity="26214f" origin="-.5,-.5" offset=".74836mm,.74836mm"/>
                  <v:textbox inset=",7.2pt,,7.2pt">
                    <w:txbxContent>
                      <w:p w14:paraId="35BED192" w14:textId="77777777" w:rsidR="0008402D" w:rsidRPr="0043639B" w:rsidRDefault="0008402D" w:rsidP="0043639B">
                        <w:pPr>
                          <w:pStyle w:val="BodyText"/>
                          <w:rPr>
                            <w:rStyle w:val="Hyperlink"/>
                            <w:rFonts w:cs="Arial"/>
                            <w:color w:val="auto"/>
                            <w:u w:val="none"/>
                          </w:rPr>
                        </w:pPr>
                        <w:r>
                          <w:rPr>
                            <w:b/>
                            <w:color w:val="EA5B0C"/>
                          </w:rPr>
                          <w:t>Past p</w:t>
                        </w:r>
                        <w:r w:rsidRPr="00C7515C">
                          <w:rPr>
                            <w:b/>
                            <w:color w:val="EA5B0C"/>
                          </w:rPr>
                          <w:t xml:space="preserve">apers, </w:t>
                        </w:r>
                        <w:r>
                          <w:rPr>
                            <w:b/>
                            <w:color w:val="EA5B0C"/>
                          </w:rPr>
                          <w:t>s</w:t>
                        </w:r>
                        <w:r w:rsidRPr="00C7515C">
                          <w:rPr>
                            <w:b/>
                            <w:color w:val="EA5B0C"/>
                          </w:rPr>
                          <w:t xml:space="preserve">pecimen </w:t>
                        </w:r>
                        <w:r>
                          <w:rPr>
                            <w:b/>
                            <w:color w:val="EA5B0C"/>
                          </w:rPr>
                          <w:t>p</w:t>
                        </w:r>
                        <w:r w:rsidRPr="00C7515C">
                          <w:rPr>
                            <w:b/>
                            <w:color w:val="EA5B0C"/>
                          </w:rPr>
                          <w:t>apers</w:t>
                        </w:r>
                        <w:r w:rsidRPr="00E0484B">
                          <w:t xml:space="preserve"> </w:t>
                        </w:r>
                        <w:r>
                          <w:t>and</w:t>
                        </w:r>
                        <w:r w:rsidRPr="00C7515C">
                          <w:rPr>
                            <w:color w:val="EA5B0C"/>
                          </w:rPr>
                          <w:t xml:space="preserve"> </w:t>
                        </w:r>
                        <w:r>
                          <w:rPr>
                            <w:b/>
                            <w:color w:val="EA5B0C"/>
                          </w:rPr>
                          <w:t>m</w:t>
                        </w:r>
                        <w:r w:rsidRPr="00C7515C">
                          <w:rPr>
                            <w:b/>
                            <w:color w:val="EA5B0C"/>
                          </w:rPr>
                          <w:t xml:space="preserve">ark </w:t>
                        </w:r>
                        <w:r>
                          <w:rPr>
                            <w:b/>
                            <w:color w:val="EA5B0C"/>
                          </w:rPr>
                          <w:t>s</w:t>
                        </w:r>
                        <w:r w:rsidRPr="00C7515C">
                          <w:rPr>
                            <w:b/>
                            <w:color w:val="EA5B0C"/>
                          </w:rPr>
                          <w:t>chemes</w:t>
                        </w:r>
                        <w:r w:rsidRPr="00C7515C">
                          <w:rPr>
                            <w:color w:val="EA5B0C"/>
                          </w:rPr>
                          <w:t xml:space="preserve"> </w:t>
                        </w:r>
                        <w:r>
                          <w:t xml:space="preserve">are available for you to download at: </w:t>
                        </w:r>
                        <w:hyperlink r:id="rId30" w:history="1">
                          <w:r w:rsidRPr="002A7AF5">
                            <w:rPr>
                              <w:rStyle w:val="Hyperlink"/>
                              <w:b/>
                              <w:color w:val="auto"/>
                              <w:u w:val="none"/>
                            </w:rPr>
                            <w:t>www.cambridgeinternational.org/support</w:t>
                          </w:r>
                        </w:hyperlink>
                      </w:p>
                      <w:p w14:paraId="747AA22E" w14:textId="77777777" w:rsidR="0008402D" w:rsidRPr="00EF031C" w:rsidRDefault="0008402D" w:rsidP="0043639B">
                        <w:pPr>
                          <w:pStyle w:val="BodyText"/>
                          <w:rPr>
                            <w:b/>
                          </w:rPr>
                        </w:pPr>
                      </w:p>
                      <w:p w14:paraId="1FACBE3E" w14:textId="77777777" w:rsidR="0008402D" w:rsidRPr="00E0484B" w:rsidRDefault="0008402D"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50936;top:39338;width:35382;height:11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" fillcolor="white [3212]" strokecolor="#ea5b0c" strokeweight="1pt">
                  <v:shadow on="t" color="black" opacity="26214f" origin="-.5,-.5" offset=".74836mm,.74836mm"/>
                  <v:textbox inset=",7.2pt,,7.2pt">
                    <w:txbxContent>
                      <w:p w14:paraId="5F8B3B53" w14:textId="77777777" w:rsidR="0008402D" w:rsidRPr="00E0484B" w:rsidRDefault="0008402D" w:rsidP="0043639B">
                        <w:pPr>
                          <w:pStyle w:val="BodyText"/>
                        </w:pPr>
                        <w:r w:rsidRPr="00C7515C">
                          <w:rPr>
                            <w:b/>
                            <w:color w:val="EA5B0C"/>
                          </w:rPr>
                          <w:t xml:space="preserve">Formative assessment </w:t>
                        </w:r>
                        <w:r w:rsidRPr="00E25745">
                          <w:rPr>
                            <w:b/>
                            <w:color w:val="EA5B0C"/>
                          </w:rPr>
                          <w:t>(F</w:t>
                        </w:r>
                        <w:r w:rsidRPr="00A65D2F">
                          <w:rPr>
                            <w:b/>
                            <w:color w:val="EA5B0C"/>
                          </w:rPr>
                          <w:t>)</w:t>
                        </w:r>
                        <w:r w:rsidRPr="00E0484B">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4342;top:4857;width:30290;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" fillcolor="white [3212]" strokecolor="#ea5b0c" strokeweight="1pt">
                  <v:shadow on="t" color="black" opacity="26214f" origin="-.5,-.5" offset=".74836mm,.74836mm"/>
                  <v:textbox inset=",7.2pt,,7.2pt">
                    <w:txbxContent>
                      <w:p w14:paraId="0A5D5FD3" w14:textId="77777777" w:rsidR="0008402D" w:rsidRPr="00E0484B" w:rsidRDefault="0008402D" w:rsidP="00EF031C">
                        <w:pPr>
                          <w:rPr>
                            <w:rFonts w:ascii="Arial" w:hAnsi="Arial"/>
                            <w:sz w:val="20"/>
                          </w:rPr>
                        </w:pPr>
                        <w:r w:rsidRPr="00C7515C">
                          <w:rPr>
                            <w:rFonts w:ascii="Arial" w:hAnsi="Arial"/>
                            <w:b/>
                            <w:color w:val="EA5B0C"/>
                            <w:sz w:val="20"/>
                          </w:rPr>
                          <w:t>Suggested teaching activities</w:t>
                        </w:r>
                        <w:r w:rsidRPr="00E0484B">
                          <w:rPr>
                            <w:rFonts w:ascii="Arial" w:hAnsi="Arial"/>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81819;top:16528;width:12148;height:1762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" fillcolor="white [3212]" strokecolor="#ea5b0c" strokeweight="1pt">
                  <v:shadow on="t" color="black" opacity="26214f" origin="-.5,-.5" offset=".74836mm,.74836mm"/>
                  <v:textbox inset=",7.2pt,,7.2pt">
                    <w:txbxContent>
                      <w:p w14:paraId="03739186" w14:textId="77777777" w:rsidR="0008402D" w:rsidRPr="0043639B" w:rsidRDefault="0008402D" w:rsidP="00EF031C">
                        <w:pPr>
                          <w:rPr>
                            <w:rStyle w:val="BodyTextChar"/>
                            <w:lang w:val="en-GB"/>
                          </w:rPr>
                        </w:pPr>
                        <w:r w:rsidRPr="00C7515C">
                          <w:rPr>
                            <w:rFonts w:ascii="Arial" w:hAnsi="Arial"/>
                            <w:b/>
                            <w:color w:val="EA5B0C"/>
                            <w:sz w:val="20"/>
                          </w:rPr>
                          <w:t>Independent study (I)</w:t>
                        </w:r>
                        <w:r w:rsidRPr="00E0484B">
                          <w:rPr>
                            <w:rFonts w:ascii="Arial" w:hAnsi="Arial"/>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700FA5FF" w14:textId="7E974F29" w:rsidR="00DB2C1F" w:rsidRDefault="00DB2C1F" w:rsidP="00321D1B">
      <w:pPr>
        <w:jc w:val="center"/>
        <w:rPr>
          <w:rFonts w:ascii="Arial" w:hAnsi="Arial" w:cs="Arial"/>
          <w:b/>
          <w:sz w:val="20"/>
          <w:szCs w:val="20"/>
        </w:rPr>
      </w:pPr>
    </w:p>
    <w:p w14:paraId="23600C31" w14:textId="77777777" w:rsidR="00EF031C" w:rsidRDefault="00EF031C" w:rsidP="00321D1B">
      <w:pPr>
        <w:jc w:val="center"/>
        <w:rPr>
          <w:rFonts w:ascii="Arial" w:hAnsi="Arial" w:cs="Arial"/>
          <w:b/>
          <w:sz w:val="20"/>
          <w:szCs w:val="20"/>
        </w:rPr>
      </w:pPr>
    </w:p>
    <w:p w14:paraId="36C084A6" w14:textId="77777777" w:rsidR="00EF031C" w:rsidRDefault="00EF031C" w:rsidP="00321D1B">
      <w:pPr>
        <w:jc w:val="center"/>
        <w:rPr>
          <w:rFonts w:ascii="Arial" w:hAnsi="Arial" w:cs="Arial"/>
          <w:b/>
          <w:sz w:val="20"/>
          <w:szCs w:val="20"/>
        </w:rPr>
      </w:pPr>
    </w:p>
    <w:p w14:paraId="12ADADC6" w14:textId="7921E2AF" w:rsidR="00EF031C" w:rsidRDefault="00EF031C" w:rsidP="00321D1B">
      <w:pPr>
        <w:jc w:val="center"/>
        <w:rPr>
          <w:rFonts w:ascii="Arial" w:hAnsi="Arial" w:cs="Arial"/>
          <w:b/>
          <w:sz w:val="20"/>
          <w:szCs w:val="20"/>
        </w:rPr>
      </w:pPr>
    </w:p>
    <w:p w14:paraId="240245FE" w14:textId="77777777" w:rsidR="007B5F5E" w:rsidRDefault="007B5F5E" w:rsidP="00321D1B">
      <w:pPr>
        <w:jc w:val="center"/>
        <w:rPr>
          <w:rFonts w:ascii="Arial" w:hAnsi="Arial" w:cs="Arial"/>
          <w:b/>
          <w:sz w:val="20"/>
          <w:szCs w:val="20"/>
        </w:rPr>
      </w:pPr>
    </w:p>
    <w:p w14:paraId="2BF033C3" w14:textId="77777777" w:rsidR="00EF031C" w:rsidRPr="00DB2C1F" w:rsidRDefault="00EF031C" w:rsidP="00321D1B">
      <w:pPr>
        <w:jc w:val="center"/>
        <w:rPr>
          <w:rFonts w:ascii="Arial" w:hAnsi="Arial" w:cs="Arial"/>
          <w:b/>
          <w:sz w:val="20"/>
          <w:szCs w:val="20"/>
        </w:rPr>
      </w:pPr>
    </w:p>
    <w:p w14:paraId="38FE8779" w14:textId="4297980E" w:rsidR="00C13066" w:rsidRPr="004A4E17" w:rsidRDefault="00C13066" w:rsidP="003D2B2A">
      <w:pPr>
        <w:rPr>
          <w:rFonts w:ascii="Arial" w:hAnsi="Arial" w:cs="Arial"/>
          <w:sz w:val="20"/>
          <w:szCs w:val="20"/>
        </w:rPr>
      </w:pPr>
    </w:p>
    <w:tbl>
      <w:tblPr>
        <w:tblW w:w="12049" w:type="dxa"/>
        <w:jc w:val="center"/>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122"/>
        <w:gridCol w:w="1842"/>
        <w:gridCol w:w="8085"/>
      </w:tblGrid>
      <w:tr w:rsidR="00EF031C" w:rsidRPr="007E37FE" w14:paraId="2A18592A" w14:textId="77777777" w:rsidTr="003D5B33">
        <w:trPr>
          <w:trHeight w:hRule="exact" w:val="421"/>
          <w:tblHeader/>
          <w:jc w:val="center"/>
        </w:trPr>
        <w:tc>
          <w:tcPr>
            <w:tcW w:w="2122" w:type="dxa"/>
            <w:shd w:val="clear" w:color="auto" w:fill="EA5B0C"/>
            <w:tcMar>
              <w:top w:w="113" w:type="dxa"/>
              <w:bottom w:w="113" w:type="dxa"/>
            </w:tcMar>
            <w:vAlign w:val="center"/>
          </w:tcPr>
          <w:p w14:paraId="179FF950" w14:textId="7D2747B9" w:rsidR="00EF031C" w:rsidRPr="007E37FE" w:rsidRDefault="00EF031C" w:rsidP="00AD62B2">
            <w:pPr>
              <w:pStyle w:val="TableHead"/>
              <w:rPr>
                <w:sz w:val="16"/>
                <w:szCs w:val="16"/>
              </w:rPr>
            </w:pPr>
            <w:r w:rsidRPr="007E37FE">
              <w:rPr>
                <w:sz w:val="16"/>
                <w:szCs w:val="16"/>
              </w:rPr>
              <w:t>Syllabus ref.</w:t>
            </w:r>
          </w:p>
        </w:tc>
        <w:tc>
          <w:tcPr>
            <w:tcW w:w="1842" w:type="dxa"/>
            <w:shd w:val="clear" w:color="auto" w:fill="EA5B0C"/>
            <w:tcMar>
              <w:top w:w="113" w:type="dxa"/>
              <w:bottom w:w="113" w:type="dxa"/>
            </w:tcMar>
            <w:vAlign w:val="center"/>
          </w:tcPr>
          <w:p w14:paraId="6F2C290F" w14:textId="77777777" w:rsidR="00EF031C" w:rsidRPr="007E37FE" w:rsidRDefault="00EF031C" w:rsidP="00AD62B2">
            <w:pPr>
              <w:pStyle w:val="TableHead"/>
              <w:rPr>
                <w:sz w:val="16"/>
                <w:szCs w:val="16"/>
              </w:rPr>
            </w:pPr>
            <w:r w:rsidRPr="007E37FE">
              <w:rPr>
                <w:sz w:val="16"/>
                <w:szCs w:val="16"/>
              </w:rPr>
              <w:t>Learning objectives</w:t>
            </w:r>
          </w:p>
        </w:tc>
        <w:tc>
          <w:tcPr>
            <w:tcW w:w="8085" w:type="dxa"/>
            <w:shd w:val="clear" w:color="auto" w:fill="EA5B0C"/>
            <w:tcMar>
              <w:top w:w="113" w:type="dxa"/>
              <w:bottom w:w="113" w:type="dxa"/>
            </w:tcMar>
            <w:vAlign w:val="center"/>
          </w:tcPr>
          <w:p w14:paraId="0C300ABB" w14:textId="77777777" w:rsidR="00EF031C" w:rsidRPr="007E37FE" w:rsidRDefault="00EF031C" w:rsidP="00AD62B2">
            <w:pPr>
              <w:pStyle w:val="TableHead"/>
              <w:rPr>
                <w:sz w:val="16"/>
                <w:szCs w:val="16"/>
              </w:rPr>
            </w:pPr>
            <w:r w:rsidRPr="007E37FE">
              <w:rPr>
                <w:sz w:val="16"/>
                <w:szCs w:val="16"/>
              </w:rPr>
              <w:t xml:space="preserve">Suggested teaching activities </w:t>
            </w:r>
          </w:p>
        </w:tc>
      </w:tr>
      <w:tr w:rsidR="00EF031C" w:rsidRPr="007E37FE" w14:paraId="21061482" w14:textId="77777777" w:rsidTr="003D5B33">
        <w:tblPrEx>
          <w:tblCellMar>
            <w:top w:w="0" w:type="dxa"/>
            <w:bottom w:w="0" w:type="dxa"/>
          </w:tblCellMar>
        </w:tblPrEx>
        <w:trPr>
          <w:trHeight w:val="487"/>
          <w:jc w:val="center"/>
        </w:trPr>
        <w:tc>
          <w:tcPr>
            <w:tcW w:w="2122" w:type="dxa"/>
            <w:tcMar>
              <w:top w:w="113" w:type="dxa"/>
              <w:bottom w:w="113" w:type="dxa"/>
            </w:tcMar>
          </w:tcPr>
          <w:p w14:paraId="032160B3" w14:textId="77777777" w:rsidR="00EF031C" w:rsidRPr="003A4B40" w:rsidRDefault="003C2BAF" w:rsidP="00716D43">
            <w:pPr>
              <w:pStyle w:val="WalkTable"/>
              <w:rPr>
                <w:lang w:eastAsia="en-GB"/>
              </w:rPr>
            </w:pPr>
            <w:r w:rsidRPr="003A4B40">
              <w:rPr>
                <w:lang w:eastAsia="en-GB"/>
              </w:rPr>
              <w:t>4.5 Supply-side policy</w:t>
            </w:r>
          </w:p>
        </w:tc>
        <w:tc>
          <w:tcPr>
            <w:tcW w:w="1842" w:type="dxa"/>
            <w:tcMar>
              <w:top w:w="113" w:type="dxa"/>
              <w:bottom w:w="113" w:type="dxa"/>
            </w:tcMar>
          </w:tcPr>
          <w:p w14:paraId="32876E99" w14:textId="37D0CAF2" w:rsidR="004B2093" w:rsidRPr="003A4B40" w:rsidRDefault="004B2093" w:rsidP="004B2093">
            <w:pPr>
              <w:pStyle w:val="WalkTable"/>
              <w:rPr>
                <w:lang w:eastAsia="en-GB"/>
              </w:rPr>
            </w:pPr>
            <w:r w:rsidRPr="003A4B40">
              <w:rPr>
                <w:lang w:eastAsia="en-GB"/>
              </w:rPr>
              <w:t>4.5.1 definition of supply-side policy</w:t>
            </w:r>
          </w:p>
          <w:p w14:paraId="10AAA693" w14:textId="7154BDE6" w:rsidR="004B2093" w:rsidRPr="003A4B40" w:rsidRDefault="004B2093" w:rsidP="004B2093">
            <w:pPr>
              <w:pStyle w:val="WalkTable"/>
              <w:rPr>
                <w:lang w:eastAsia="en-GB"/>
              </w:rPr>
            </w:pPr>
            <w:r w:rsidRPr="003A4B40">
              <w:rPr>
                <w:lang w:eastAsia="en-GB"/>
              </w:rPr>
              <w:t>4.5.2 supply-side policy measures</w:t>
            </w:r>
          </w:p>
          <w:p w14:paraId="7DC5085A" w14:textId="714534DA" w:rsidR="00EF031C" w:rsidRPr="003A4B40" w:rsidRDefault="004B2093" w:rsidP="004B2093">
            <w:pPr>
              <w:pStyle w:val="WalkTable"/>
              <w:rPr>
                <w:lang w:eastAsia="en-GB"/>
              </w:rPr>
            </w:pPr>
            <w:r w:rsidRPr="003A4B40">
              <w:rPr>
                <w:lang w:eastAsia="en-GB"/>
              </w:rPr>
              <w:t>4.5.3 effects of supply-side policy measures on government macroeconomic aims</w:t>
            </w:r>
          </w:p>
        </w:tc>
        <w:tc>
          <w:tcPr>
            <w:tcW w:w="8085" w:type="dxa"/>
            <w:tcMar>
              <w:top w:w="113" w:type="dxa"/>
              <w:bottom w:w="113" w:type="dxa"/>
            </w:tcMar>
          </w:tcPr>
          <w:p w14:paraId="0ADE5252" w14:textId="77777777" w:rsidR="000D1061" w:rsidRPr="003A4B40" w:rsidRDefault="00E6165B" w:rsidP="000D1061">
            <w:pPr>
              <w:pStyle w:val="WalkTable"/>
            </w:pPr>
            <w:r>
              <w:t>Learners define</w:t>
            </w:r>
            <w:r w:rsidR="000D1061" w:rsidRPr="003A4B40">
              <w:t xml:space="preserve"> ‘supply side policy’ (note: an understanding of aggregate supply is not needed).</w:t>
            </w:r>
          </w:p>
          <w:p w14:paraId="0E08BD61" w14:textId="77777777" w:rsidR="000D1061" w:rsidRPr="003A4B40" w:rsidRDefault="000D1061" w:rsidP="000D1061">
            <w:pPr>
              <w:pStyle w:val="WalkTable"/>
            </w:pPr>
          </w:p>
          <w:p w14:paraId="0055DE73" w14:textId="77777777" w:rsidR="000D1061" w:rsidRPr="003A4B40" w:rsidRDefault="000D1061" w:rsidP="000D1061">
            <w:pPr>
              <w:pStyle w:val="WalkTable"/>
            </w:pPr>
            <w:r w:rsidRPr="003A4B40">
              <w:t xml:space="preserve">Give to each group of learners one of the following supply side measures: education and training, labour market reforms, lower direct taxes, deregulation, improving incentives to work and invest, and privatisation. Each group researches its chosen policy area to </w:t>
            </w:r>
            <w:proofErr w:type="gramStart"/>
            <w:r w:rsidRPr="003A4B40">
              <w:t>establish:</w:t>
            </w:r>
            <w:proofErr w:type="gramEnd"/>
            <w:r w:rsidRPr="003A4B40">
              <w:t xml:space="preserve"> how the policy might work in improving the quantity and quality of factors of production in the economy; how this could increase the economy’s total output; how it could improve international competitiveness. Each group then presents its findings to the rest of the class.</w:t>
            </w:r>
          </w:p>
          <w:p w14:paraId="79439BB2" w14:textId="77777777" w:rsidR="000D1061" w:rsidRPr="003A4B40" w:rsidRDefault="000D1061" w:rsidP="000D1061">
            <w:pPr>
              <w:pStyle w:val="WalkTable"/>
            </w:pPr>
          </w:p>
          <w:p w14:paraId="31B8E52A" w14:textId="1B4B47FB" w:rsidR="000D1061" w:rsidRPr="003A4B40" w:rsidRDefault="000D1061" w:rsidP="000D1061">
            <w:pPr>
              <w:pStyle w:val="WalkTable"/>
            </w:pPr>
            <w:r w:rsidRPr="003A4B40">
              <w:t>Learners can then explore how these supply-side measures might affect the government’s macroeconomic aims. Provide them with the correct answers and ask them to review their responses and amend them if necessary(I).</w:t>
            </w:r>
          </w:p>
          <w:p w14:paraId="1D3C5AE5" w14:textId="77AEA464" w:rsidR="000D1061" w:rsidRPr="003A4B40" w:rsidRDefault="000D1061" w:rsidP="000D1061">
            <w:pPr>
              <w:pStyle w:val="WalkTable"/>
            </w:pPr>
          </w:p>
          <w:p w14:paraId="2F77C67A" w14:textId="17958055" w:rsidR="00EF031C" w:rsidRPr="003A4B40" w:rsidRDefault="000D1061" w:rsidP="000D1061">
            <w:pPr>
              <w:pStyle w:val="WalkTable"/>
            </w:pPr>
            <w:r w:rsidRPr="003A4B40">
              <w:rPr>
                <w:b/>
              </w:rPr>
              <w:t>Extension activity:</w:t>
            </w:r>
            <w:r w:rsidRPr="003A4B40">
              <w:t xml:space="preserve"> Provide learners with a specific country to investigate and ask them to prepare a set of appropriate supply-side policies that the country should pursue. Other learners can review the extent to which the proposals are appropriate and workable for the selected country</w:t>
            </w:r>
            <w:r w:rsidR="00EF031C" w:rsidRPr="003A4B40">
              <w:t>.</w:t>
            </w:r>
          </w:p>
        </w:tc>
      </w:tr>
      <w:tr w:rsidR="00EF031C" w:rsidRPr="007E37FE" w14:paraId="15107FBA" w14:textId="77777777" w:rsidTr="00C219F0">
        <w:trPr>
          <w:trHeight w:hRule="exact" w:val="420"/>
          <w:tblHeader/>
          <w:jc w:val="center"/>
        </w:trPr>
        <w:tc>
          <w:tcPr>
            <w:tcW w:w="12049" w:type="dxa"/>
            <w:gridSpan w:val="3"/>
            <w:shd w:val="clear" w:color="auto" w:fill="EA5B0C"/>
            <w:tcMar>
              <w:top w:w="113" w:type="dxa"/>
              <w:bottom w:w="113" w:type="dxa"/>
            </w:tcMar>
            <w:vAlign w:val="center"/>
          </w:tcPr>
          <w:p w14:paraId="014D7F12" w14:textId="77777777" w:rsidR="00EF031C" w:rsidRPr="003A4B40" w:rsidRDefault="00EF031C" w:rsidP="00AD62B2">
            <w:pPr>
              <w:rPr>
                <w:rFonts w:ascii="Arial" w:hAnsi="Arial" w:cs="Arial"/>
                <w:b/>
                <w:color w:val="FFFFFF"/>
                <w:sz w:val="16"/>
                <w:szCs w:val="16"/>
              </w:rPr>
            </w:pPr>
            <w:r w:rsidRPr="003A4B40">
              <w:rPr>
                <w:rFonts w:ascii="Arial" w:hAnsi="Arial" w:cs="Arial"/>
                <w:b/>
                <w:color w:val="FFFFFF"/>
                <w:sz w:val="16"/>
                <w:szCs w:val="16"/>
              </w:rPr>
              <w:t>Past and specimen papers</w:t>
            </w:r>
          </w:p>
        </w:tc>
      </w:tr>
      <w:tr w:rsidR="00EF031C" w:rsidRPr="007E37FE" w14:paraId="4FBCDC5E" w14:textId="77777777" w:rsidTr="00C7515C">
        <w:tblPrEx>
          <w:tblCellMar>
            <w:top w:w="0" w:type="dxa"/>
            <w:bottom w:w="0" w:type="dxa"/>
          </w:tblCellMar>
        </w:tblPrEx>
        <w:trPr>
          <w:jc w:val="center"/>
        </w:trPr>
        <w:tc>
          <w:tcPr>
            <w:tcW w:w="12049" w:type="dxa"/>
            <w:gridSpan w:val="3"/>
            <w:tcMar>
              <w:top w:w="113" w:type="dxa"/>
              <w:bottom w:w="113" w:type="dxa"/>
            </w:tcMar>
          </w:tcPr>
          <w:p w14:paraId="3DA3D2DC" w14:textId="77777777" w:rsidR="00DE6D81" w:rsidRPr="00DE6D81" w:rsidRDefault="00DE6D81" w:rsidP="00DE6D81">
            <w:pPr>
              <w:pStyle w:val="BodyText"/>
              <w:spacing w:before="60" w:after="60"/>
              <w:rPr>
                <w:sz w:val="16"/>
                <w:szCs w:val="16"/>
              </w:rPr>
            </w:pPr>
            <w:r w:rsidRPr="00DE6D81">
              <w:rPr>
                <w:sz w:val="16"/>
                <w:szCs w:val="16"/>
              </w:rPr>
              <w:t>Specimen Paper 2020 Paper 2 Q5a</w:t>
            </w:r>
          </w:p>
          <w:p w14:paraId="50DD0B20" w14:textId="77777777" w:rsidR="00DE6D81" w:rsidRPr="00DE6D81" w:rsidRDefault="00DE6D81" w:rsidP="00DE6D81">
            <w:pPr>
              <w:pStyle w:val="BodyText"/>
              <w:spacing w:before="60" w:after="60"/>
              <w:rPr>
                <w:sz w:val="16"/>
                <w:szCs w:val="16"/>
              </w:rPr>
            </w:pPr>
            <w:r w:rsidRPr="00DE6D81">
              <w:rPr>
                <w:sz w:val="16"/>
                <w:szCs w:val="16"/>
              </w:rPr>
              <w:t>Jun 2020 Paper 22 Q5a</w:t>
            </w:r>
          </w:p>
          <w:p w14:paraId="4B00B639" w14:textId="77777777" w:rsidR="00DE6D81" w:rsidRPr="00DE6D81" w:rsidRDefault="00DE6D81" w:rsidP="00DE6D81">
            <w:pPr>
              <w:pStyle w:val="BodyText"/>
              <w:spacing w:before="60" w:after="60"/>
              <w:rPr>
                <w:sz w:val="16"/>
                <w:szCs w:val="16"/>
              </w:rPr>
            </w:pPr>
            <w:r w:rsidRPr="00DE6D81">
              <w:rPr>
                <w:sz w:val="16"/>
                <w:szCs w:val="16"/>
              </w:rPr>
              <w:t>Jun 2021 Paper 22 Q2a</w:t>
            </w:r>
          </w:p>
          <w:p w14:paraId="65C4F376" w14:textId="77777777" w:rsidR="00EF031C" w:rsidRPr="003A4B40" w:rsidRDefault="00EF031C" w:rsidP="00DE6D81">
            <w:pPr>
              <w:pStyle w:val="WalkTable"/>
              <w:rPr>
                <w:i/>
              </w:rPr>
            </w:pPr>
          </w:p>
        </w:tc>
      </w:tr>
      <w:tr w:rsidR="00E619C3" w:rsidRPr="007E37FE" w14:paraId="23F32A83" w14:textId="77777777" w:rsidTr="00C7515C">
        <w:tblPrEx>
          <w:tblCellMar>
            <w:top w:w="0" w:type="dxa"/>
            <w:bottom w:w="0" w:type="dxa"/>
          </w:tblCellMar>
        </w:tblPrEx>
        <w:trPr>
          <w:jc w:val="center"/>
        </w:trPr>
        <w:tc>
          <w:tcPr>
            <w:tcW w:w="12049" w:type="dxa"/>
            <w:gridSpan w:val="3"/>
            <w:tcMar>
              <w:top w:w="113" w:type="dxa"/>
              <w:bottom w:w="113" w:type="dxa"/>
            </w:tcMar>
          </w:tcPr>
          <w:p w14:paraId="1B5EEE92" w14:textId="77777777" w:rsidR="00E619C3" w:rsidRPr="002A7AF5" w:rsidRDefault="00E619C3" w:rsidP="00716D43">
            <w:pPr>
              <w:pStyle w:val="WalkTable"/>
              <w:rPr>
                <w:color w:val="FF0000"/>
                <w:highlight w:val="yellow"/>
                <w:lang w:eastAsia="en-GB"/>
              </w:rPr>
            </w:pPr>
          </w:p>
        </w:tc>
      </w:tr>
    </w:tbl>
    <w:p w14:paraId="42B2A467" w14:textId="77777777" w:rsidR="00C92F05" w:rsidRDefault="00C92F05" w:rsidP="00716D43">
      <w:pPr>
        <w:pStyle w:val="WalkTable"/>
        <w:rPr>
          <w:bCs/>
          <w:sz w:val="20"/>
          <w:szCs w:val="20"/>
        </w:rPr>
      </w:pPr>
    </w:p>
    <w:p w14:paraId="5A59E1D4" w14:textId="77777777" w:rsidR="00EF031C" w:rsidRPr="004A4E17" w:rsidRDefault="00EF031C" w:rsidP="003D2B2A">
      <w:pPr>
        <w:rPr>
          <w:rFonts w:ascii="Arial" w:hAnsi="Arial"/>
          <w:bCs/>
          <w:sz w:val="20"/>
          <w:szCs w:val="20"/>
        </w:rPr>
        <w:sectPr w:rsidR="00EF031C" w:rsidRPr="004A4E17" w:rsidSect="0092700C">
          <w:headerReference w:type="first" r:id="rId31"/>
          <w:footerReference w:type="first" r:id="rId32"/>
          <w:pgSz w:w="16840" w:h="11900" w:orient="landscape" w:code="9"/>
          <w:pgMar w:top="78" w:right="1105" w:bottom="1134" w:left="1134" w:header="567" w:footer="567" w:gutter="0"/>
          <w:cols w:space="708"/>
          <w:titlePg/>
          <w:docGrid w:linePitch="326"/>
        </w:sectPr>
      </w:pPr>
    </w:p>
    <w:p w14:paraId="453956C2" w14:textId="77777777" w:rsidR="00C92F05" w:rsidRPr="00393536" w:rsidRDefault="00FE3D6A" w:rsidP="00393536">
      <w:pPr>
        <w:pStyle w:val="Heading1"/>
      </w:pPr>
      <w:bookmarkStart w:id="5" w:name="_Toc89700238"/>
      <w:bookmarkStart w:id="6" w:name="Unit01"/>
      <w:r>
        <w:lastRenderedPageBreak/>
        <w:t xml:space="preserve">1. </w:t>
      </w:r>
      <w:r w:rsidR="00BB3309" w:rsidRPr="00BB3309">
        <w:t>The basic economic problem</w:t>
      </w:r>
      <w:bookmarkEnd w:id="5"/>
      <w:r w:rsidR="00C92F05" w:rsidRPr="00393536">
        <w:t xml:space="preserve"> </w:t>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AEF" w:rsidRPr="004A4E17" w14:paraId="66443466" w14:textId="77777777" w:rsidTr="00BB601C">
        <w:trPr>
          <w:trHeight w:hRule="exact" w:val="442"/>
          <w:tblHeader/>
        </w:trPr>
        <w:tc>
          <w:tcPr>
            <w:tcW w:w="2552" w:type="dxa"/>
            <w:shd w:val="clear" w:color="auto" w:fill="EA5B0C"/>
            <w:tcMar>
              <w:top w:w="113" w:type="dxa"/>
              <w:bottom w:w="113" w:type="dxa"/>
            </w:tcMar>
            <w:vAlign w:val="center"/>
          </w:tcPr>
          <w:bookmarkEnd w:id="6"/>
          <w:p w14:paraId="43C23B06" w14:textId="66F791F8" w:rsidR="002D062B" w:rsidRPr="004A4E17" w:rsidRDefault="00DF2AEF" w:rsidP="00393536">
            <w:pPr>
              <w:pStyle w:val="TableHead"/>
            </w:pPr>
            <w:r w:rsidRPr="004A4E17">
              <w:t>Syllabus ref</w:t>
            </w:r>
            <w:r w:rsidR="005010EA">
              <w:t>.</w:t>
            </w:r>
          </w:p>
        </w:tc>
        <w:tc>
          <w:tcPr>
            <w:tcW w:w="2126" w:type="dxa"/>
            <w:shd w:val="clear" w:color="auto" w:fill="EA5B0C"/>
            <w:tcMar>
              <w:top w:w="113" w:type="dxa"/>
              <w:bottom w:w="113" w:type="dxa"/>
            </w:tcMar>
            <w:vAlign w:val="center"/>
          </w:tcPr>
          <w:p w14:paraId="0D5F3A43" w14:textId="77777777" w:rsidR="00DF2AEF" w:rsidRPr="004A4E17" w:rsidRDefault="00DF2AEF" w:rsidP="00393536">
            <w:pPr>
              <w:pStyle w:val="TableHead"/>
            </w:pPr>
            <w:r w:rsidRPr="004A4E17">
              <w:t>Learning objectives</w:t>
            </w:r>
          </w:p>
        </w:tc>
        <w:tc>
          <w:tcPr>
            <w:tcW w:w="9923" w:type="dxa"/>
            <w:shd w:val="clear" w:color="auto" w:fill="EA5B0C"/>
            <w:tcMar>
              <w:top w:w="113" w:type="dxa"/>
              <w:bottom w:w="113" w:type="dxa"/>
            </w:tcMar>
            <w:vAlign w:val="center"/>
          </w:tcPr>
          <w:p w14:paraId="194AD118" w14:textId="77777777" w:rsidR="00DF2AEF" w:rsidRPr="00DF2AEF" w:rsidRDefault="00DF2AEF" w:rsidP="00DB2C1F">
            <w:pPr>
              <w:pStyle w:val="TableHead"/>
            </w:pPr>
            <w:r w:rsidRPr="00DF2AEF">
              <w:t>Suggested teaching activities</w:t>
            </w:r>
            <w:r>
              <w:t xml:space="preserve"> </w:t>
            </w:r>
          </w:p>
        </w:tc>
      </w:tr>
      <w:tr w:rsidR="00DF2AEF" w:rsidRPr="004A4E17" w14:paraId="11079EC9" w14:textId="77777777" w:rsidTr="00BB601C">
        <w:tblPrEx>
          <w:tblCellMar>
            <w:top w:w="0" w:type="dxa"/>
            <w:bottom w:w="0" w:type="dxa"/>
          </w:tblCellMar>
        </w:tblPrEx>
        <w:trPr>
          <w:trHeight w:val="487"/>
        </w:trPr>
        <w:tc>
          <w:tcPr>
            <w:tcW w:w="2552" w:type="dxa"/>
            <w:tcMar>
              <w:top w:w="113" w:type="dxa"/>
              <w:bottom w:w="113" w:type="dxa"/>
            </w:tcMar>
          </w:tcPr>
          <w:p w14:paraId="619B0D1C" w14:textId="23F48EB2" w:rsidR="00D62750" w:rsidRPr="004A4E17" w:rsidRDefault="00F541C7" w:rsidP="002C65A5">
            <w:pPr>
              <w:pStyle w:val="BodyText"/>
              <w:rPr>
                <w:lang w:eastAsia="en-GB"/>
              </w:rPr>
            </w:pPr>
            <w:r>
              <w:rPr>
                <w:lang w:eastAsia="en-GB"/>
              </w:rPr>
              <w:t>1.1</w:t>
            </w:r>
            <w:r w:rsidR="008E4F1E" w:rsidRPr="00F541C7">
              <w:rPr>
                <w:lang w:eastAsia="en-GB"/>
              </w:rPr>
              <w:t xml:space="preserve"> The nature of the economic problem</w:t>
            </w:r>
          </w:p>
        </w:tc>
        <w:tc>
          <w:tcPr>
            <w:tcW w:w="2126" w:type="dxa"/>
            <w:tcMar>
              <w:top w:w="113" w:type="dxa"/>
              <w:bottom w:w="113" w:type="dxa"/>
            </w:tcMar>
          </w:tcPr>
          <w:p w14:paraId="1452E622" w14:textId="77777777" w:rsidR="0018549F" w:rsidRDefault="0018549F" w:rsidP="006525E1">
            <w:pPr>
              <w:pStyle w:val="BodyText"/>
              <w:spacing w:after="120"/>
              <w:rPr>
                <w:lang w:eastAsia="en-GB"/>
              </w:rPr>
            </w:pPr>
            <w:r>
              <w:rPr>
                <w:lang w:eastAsia="en-GB"/>
              </w:rPr>
              <w:t>1.1.1 finite resources and unlimited wants</w:t>
            </w:r>
          </w:p>
          <w:p w14:paraId="4B535C99" w14:textId="77777777" w:rsidR="00DF2AEF" w:rsidRPr="004A4E17" w:rsidRDefault="0018549F" w:rsidP="00A25BC2">
            <w:pPr>
              <w:pStyle w:val="BodyText"/>
              <w:spacing w:before="120" w:after="120"/>
              <w:rPr>
                <w:lang w:eastAsia="en-GB"/>
              </w:rPr>
            </w:pPr>
            <w:r>
              <w:rPr>
                <w:lang w:eastAsia="en-GB"/>
              </w:rPr>
              <w:t>1.1.2 economic and free goods</w:t>
            </w:r>
          </w:p>
        </w:tc>
        <w:tc>
          <w:tcPr>
            <w:tcW w:w="9923" w:type="dxa"/>
            <w:tcMar>
              <w:top w:w="113" w:type="dxa"/>
              <w:bottom w:w="113" w:type="dxa"/>
            </w:tcMar>
          </w:tcPr>
          <w:p w14:paraId="581446E7" w14:textId="71DD4CE9" w:rsidR="00C50F7E" w:rsidRPr="000F2991" w:rsidRDefault="00D616C2" w:rsidP="006525E1">
            <w:pPr>
              <w:pStyle w:val="BodyText"/>
              <w:spacing w:after="120"/>
            </w:pPr>
            <w:r w:rsidRPr="000F2991">
              <w:t>L</w:t>
            </w:r>
            <w:r w:rsidR="00EE2394" w:rsidRPr="000F2991">
              <w:t>earners e</w:t>
            </w:r>
            <w:r w:rsidR="004C419F" w:rsidRPr="000F2991">
              <w:t xml:space="preserve">xplore </w:t>
            </w:r>
            <w:r w:rsidR="00EE2394" w:rsidRPr="000F2991">
              <w:t>the basic economic problem</w:t>
            </w:r>
            <w:r w:rsidR="004C419F" w:rsidRPr="000F2991">
              <w:t xml:space="preserve"> using a </w:t>
            </w:r>
            <w:r w:rsidR="009D289D" w:rsidRPr="000F2991">
              <w:t xml:space="preserve">game </w:t>
            </w:r>
            <w:r w:rsidR="004C419F" w:rsidRPr="000F2991">
              <w:t xml:space="preserve">simulating the need to survive on a desert island. </w:t>
            </w:r>
          </w:p>
          <w:p w14:paraId="1CF0E649" w14:textId="77777777" w:rsidR="00EC3BC7" w:rsidRPr="000F2991" w:rsidRDefault="00E6165B" w:rsidP="00A25BC2">
            <w:pPr>
              <w:pStyle w:val="BodyText"/>
              <w:spacing w:before="120" w:after="120"/>
            </w:pPr>
            <w:r w:rsidRPr="000F2991">
              <w:t>In groups, learners</w:t>
            </w:r>
            <w:r w:rsidR="00EC3BC7" w:rsidRPr="000F2991">
              <w:t xml:space="preserve"> discuss what is likely to happen to the quantity of goods and services, such as cars, computers and computer accessories, food, </w:t>
            </w:r>
            <w:proofErr w:type="gramStart"/>
            <w:r w:rsidR="00EC3BC7" w:rsidRPr="000F2991">
              <w:t>clothing</w:t>
            </w:r>
            <w:proofErr w:type="gramEnd"/>
            <w:r w:rsidR="00EC3BC7" w:rsidRPr="000F2991">
              <w:t xml:space="preserve"> and financial services, that people will want in the future and whether it will be possible to meet these wants.</w:t>
            </w:r>
          </w:p>
          <w:p w14:paraId="60BF343E" w14:textId="54BADF54" w:rsidR="00CC4F99" w:rsidRPr="000F2991" w:rsidRDefault="00FD78D8" w:rsidP="00A25BC2">
            <w:pPr>
              <w:pStyle w:val="BodyText"/>
              <w:spacing w:before="120" w:after="120"/>
            </w:pPr>
            <w:r w:rsidRPr="000F2991">
              <w:t>I</w:t>
            </w:r>
            <w:r w:rsidR="00A13970" w:rsidRPr="000F2991">
              <w:t xml:space="preserve">n pairs </w:t>
            </w:r>
            <w:r w:rsidRPr="000F2991">
              <w:t>learners</w:t>
            </w:r>
            <w:r w:rsidR="00A13970" w:rsidRPr="000F2991">
              <w:t xml:space="preserve"> consider the similarities and differences in alternate methods of energy provision</w:t>
            </w:r>
            <w:r w:rsidR="004B2128" w:rsidRPr="000F2991">
              <w:t>,</w:t>
            </w:r>
            <w:r w:rsidR="00A13970" w:rsidRPr="000F2991">
              <w:t xml:space="preserve"> </w:t>
            </w:r>
            <w:r w:rsidR="00EA628D" w:rsidRPr="000F2991">
              <w:t>e.g.,</w:t>
            </w:r>
            <w:r w:rsidR="00A13970" w:rsidRPr="000F2991">
              <w:t xml:space="preserve"> wood/coal burning v</w:t>
            </w:r>
            <w:r w:rsidR="008F642D" w:rsidRPr="000F2991">
              <w:t>ersus</w:t>
            </w:r>
            <w:r w:rsidR="00A13970" w:rsidRPr="000F2991">
              <w:t xml:space="preserve"> wind or solar </w:t>
            </w:r>
            <w:r w:rsidR="00EA628D" w:rsidRPr="000F2991">
              <w:t>power,</w:t>
            </w:r>
            <w:r w:rsidR="00A13970" w:rsidRPr="000F2991">
              <w:t xml:space="preserve"> petrol cars v</w:t>
            </w:r>
            <w:r w:rsidR="00242C80" w:rsidRPr="000F2991">
              <w:t>ersus</w:t>
            </w:r>
            <w:r w:rsidR="00A13970" w:rsidRPr="000F2991">
              <w:t xml:space="preserve"> electric cars</w:t>
            </w:r>
            <w:r w:rsidR="00237652" w:rsidRPr="000F2991">
              <w:t>. Which method(s) will provide energy furthest into the future and why?</w:t>
            </w:r>
          </w:p>
          <w:p w14:paraId="2244116E" w14:textId="77777777" w:rsidR="008E0B65" w:rsidRPr="000F2991" w:rsidRDefault="006B6C0D" w:rsidP="00A25BC2">
            <w:pPr>
              <w:pStyle w:val="BodyText"/>
              <w:spacing w:before="120" w:after="120"/>
            </w:pPr>
            <w:r w:rsidRPr="000F2991">
              <w:t>Provide learners with different examples of definitions of Economics,</w:t>
            </w:r>
            <w:r w:rsidR="006C6F88" w:rsidRPr="000F2991">
              <w:t xml:space="preserve"> examples can be found at: </w:t>
            </w:r>
            <w:hyperlink r:id="rId33" w:history="1">
              <w:r w:rsidR="006C6F88" w:rsidRPr="000F2991">
                <w:rPr>
                  <w:rStyle w:val="WebLink"/>
                  <w:color w:val="auto"/>
                </w:rPr>
                <w:t>www.economicsdiscussion.net/economics-2/definitions/top-4-definitions-of-economics-with-conclusion/14134</w:t>
              </w:r>
            </w:hyperlink>
            <w:r w:rsidR="006C6F88" w:rsidRPr="000F2991">
              <w:t xml:space="preserve"> and </w:t>
            </w:r>
            <w:hyperlink r:id="rId34" w:history="1">
              <w:r w:rsidR="006C6F88" w:rsidRPr="000F2991">
                <w:rPr>
                  <w:rStyle w:val="WebLink"/>
                  <w:color w:val="auto"/>
                </w:rPr>
                <w:t>en.wikipedia.org</w:t>
              </w:r>
            </w:hyperlink>
            <w:r w:rsidR="006C6F88" w:rsidRPr="000F2991">
              <w:t xml:space="preserve"> (search for ‘Definitions of Economics’</w:t>
            </w:r>
            <w:r w:rsidR="006A21E4" w:rsidRPr="000F2991">
              <w:t>)</w:t>
            </w:r>
            <w:r w:rsidR="00C50F7E" w:rsidRPr="000F2991">
              <w:t xml:space="preserve">. </w:t>
            </w:r>
            <w:r w:rsidR="006A4516" w:rsidRPr="000F2991">
              <w:t xml:space="preserve">Ask </w:t>
            </w:r>
            <w:r w:rsidR="00862F22" w:rsidRPr="000F2991">
              <w:t>them</w:t>
            </w:r>
            <w:r w:rsidR="006A4516" w:rsidRPr="000F2991">
              <w:t xml:space="preserve"> to write </w:t>
            </w:r>
            <w:r w:rsidR="00D042F9" w:rsidRPr="000F2991">
              <w:t>down</w:t>
            </w:r>
            <w:r w:rsidR="006A4516" w:rsidRPr="000F2991">
              <w:t xml:space="preserve"> the definitions in their own words or practice explaining them to a friend who has not studied Economics</w:t>
            </w:r>
            <w:r w:rsidR="00C808E9" w:rsidRPr="000F2991">
              <w:t>.</w:t>
            </w:r>
            <w:r w:rsidR="008E0B65" w:rsidRPr="000F2991">
              <w:t xml:space="preserve"> </w:t>
            </w:r>
            <w:r w:rsidR="008E0B65" w:rsidRPr="000F2991">
              <w:rPr>
                <w:b/>
                <w:bCs/>
              </w:rPr>
              <w:t>(I)</w:t>
            </w:r>
          </w:p>
          <w:p w14:paraId="285D79CF" w14:textId="77777777" w:rsidR="000002C0" w:rsidRPr="000F2991" w:rsidRDefault="008E0B65" w:rsidP="00A25BC2">
            <w:pPr>
              <w:pStyle w:val="BodyText"/>
              <w:spacing w:before="120" w:after="120"/>
              <w:rPr>
                <w:b/>
                <w:bCs/>
              </w:rPr>
            </w:pPr>
            <w:r w:rsidRPr="000F2991">
              <w:rPr>
                <w:b/>
                <w:bCs/>
              </w:rPr>
              <w:t xml:space="preserve">Extension </w:t>
            </w:r>
            <w:r w:rsidR="009446A6" w:rsidRPr="000F2991">
              <w:rPr>
                <w:b/>
                <w:bCs/>
              </w:rPr>
              <w:t>a</w:t>
            </w:r>
            <w:r w:rsidRPr="000F2991">
              <w:rPr>
                <w:b/>
                <w:bCs/>
              </w:rPr>
              <w:t>ctivity</w:t>
            </w:r>
            <w:r w:rsidR="001045F4" w:rsidRPr="000F2991">
              <w:rPr>
                <w:b/>
                <w:bCs/>
              </w:rPr>
              <w:t xml:space="preserve">: </w:t>
            </w:r>
            <w:r w:rsidR="009446A6" w:rsidRPr="000F2991">
              <w:t>L</w:t>
            </w:r>
            <w:r w:rsidR="00C50F7E" w:rsidRPr="000F2991">
              <w:t xml:space="preserve">earners </w:t>
            </w:r>
            <w:r w:rsidR="00EC3BC7" w:rsidRPr="000F2991">
              <w:t>explore recent newspapers, cutting out examples of Economics news stories that reflect the different definitions of Economics.</w:t>
            </w:r>
            <w:r w:rsidR="007226A1" w:rsidRPr="000F2991">
              <w:t xml:space="preserve"> The display is titled ‘Economics in the News’.</w:t>
            </w:r>
          </w:p>
          <w:p w14:paraId="2516D3AA" w14:textId="77777777" w:rsidR="00102A8E" w:rsidRPr="000F2991" w:rsidRDefault="00102A8E" w:rsidP="00A25BC2">
            <w:pPr>
              <w:pStyle w:val="BodyText"/>
              <w:spacing w:before="120" w:after="120"/>
            </w:pPr>
            <w:r w:rsidRPr="000F2991">
              <w:t xml:space="preserve">Use the above activities to discuss with </w:t>
            </w:r>
            <w:r w:rsidR="00862F22" w:rsidRPr="000F2991">
              <w:t>them</w:t>
            </w:r>
            <w:r w:rsidRPr="000F2991">
              <w:t xml:space="preserve"> the meaning of the terms ‘finite resources’ and ‘unlimited </w:t>
            </w:r>
            <w:proofErr w:type="gramStart"/>
            <w:r w:rsidRPr="000F2991">
              <w:t>wants’</w:t>
            </w:r>
            <w:proofErr w:type="gramEnd"/>
            <w:r w:rsidR="00C34F37" w:rsidRPr="000F2991">
              <w:t>.</w:t>
            </w:r>
          </w:p>
          <w:p w14:paraId="77C2F5F3" w14:textId="77777777" w:rsidR="00C34F37" w:rsidRPr="000F2991" w:rsidRDefault="00C34F37" w:rsidP="00A25BC2">
            <w:pPr>
              <w:pStyle w:val="BodyText"/>
              <w:spacing w:before="120" w:after="120"/>
            </w:pPr>
            <w:r w:rsidRPr="000F2991">
              <w:t>Provide learners with a list of products the</w:t>
            </w:r>
            <w:r w:rsidR="00B9103C" w:rsidRPr="000F2991">
              <w:t>y</w:t>
            </w:r>
            <w:r w:rsidRPr="000F2991">
              <w:t xml:space="preserve"> can both afford and not afford to buy. The list should also include items such as ‘air’ and ‘sea water’</w:t>
            </w:r>
            <w:r w:rsidR="00B9103C" w:rsidRPr="000F2991">
              <w:t xml:space="preserve">. Learners </w:t>
            </w:r>
            <w:r w:rsidR="00862F22" w:rsidRPr="000F2991">
              <w:t xml:space="preserve">can </w:t>
            </w:r>
            <w:r w:rsidR="00FD78D8" w:rsidRPr="000F2991">
              <w:t xml:space="preserve">then </w:t>
            </w:r>
            <w:r w:rsidR="00B9103C" w:rsidRPr="000F2991">
              <w:t>decide whether each item is an economic good or a free good.</w:t>
            </w:r>
          </w:p>
          <w:p w14:paraId="68F931B6" w14:textId="77777777" w:rsidR="00DF2AEF" w:rsidRPr="000F2991" w:rsidRDefault="00E6165B" w:rsidP="00A25BC2">
            <w:pPr>
              <w:pStyle w:val="BodyText"/>
              <w:spacing w:before="120" w:after="120"/>
            </w:pPr>
            <w:r w:rsidRPr="000F2991">
              <w:t>Learners define</w:t>
            </w:r>
            <w:r w:rsidR="00D930C6" w:rsidRPr="000F2991">
              <w:t xml:space="preserve"> the terms </w:t>
            </w:r>
            <w:r w:rsidR="00D37F48" w:rsidRPr="000F2991">
              <w:t xml:space="preserve">‘finite resources’, ‘unlimited wants’, </w:t>
            </w:r>
            <w:r w:rsidR="00204EBF" w:rsidRPr="000F2991">
              <w:t>‘</w:t>
            </w:r>
            <w:r w:rsidR="00D37F48" w:rsidRPr="000F2991">
              <w:t xml:space="preserve">economic goods’ and ‘free </w:t>
            </w:r>
            <w:proofErr w:type="gramStart"/>
            <w:r w:rsidR="00D37F48" w:rsidRPr="000F2991">
              <w:t>goods’</w:t>
            </w:r>
            <w:proofErr w:type="gramEnd"/>
            <w:r w:rsidR="006F65E8" w:rsidRPr="000F2991">
              <w:t>.</w:t>
            </w:r>
            <w:r w:rsidR="00CA6ABC" w:rsidRPr="000F2991">
              <w:t xml:space="preserve"> Then ask </w:t>
            </w:r>
            <w:r w:rsidR="00862F22" w:rsidRPr="000F2991">
              <w:t>them</w:t>
            </w:r>
            <w:r w:rsidR="00CA6ABC" w:rsidRPr="000F2991">
              <w:t xml:space="preserve"> to explain the basic economic problem.</w:t>
            </w:r>
          </w:p>
          <w:p w14:paraId="0D625947" w14:textId="0224A9E8" w:rsidR="009619F2" w:rsidRPr="000F2991" w:rsidRDefault="003C2607" w:rsidP="00827E06">
            <w:pPr>
              <w:pStyle w:val="BodyText"/>
              <w:spacing w:before="120"/>
            </w:pPr>
            <w:r w:rsidRPr="000F2991">
              <w:t xml:space="preserve">Optional </w:t>
            </w:r>
            <w:r w:rsidR="000F2991" w:rsidRPr="000F2991">
              <w:t>a</w:t>
            </w:r>
            <w:r w:rsidR="009619F2" w:rsidRPr="000F2991">
              <w:t>ctivit</w:t>
            </w:r>
            <w:r w:rsidR="00DA316A">
              <w:t>ies</w:t>
            </w:r>
            <w:r w:rsidR="009619F2" w:rsidRPr="000F2991">
              <w:t xml:space="preserve"> 1.1a</w:t>
            </w:r>
            <w:r w:rsidR="004E66A1" w:rsidRPr="000F2991">
              <w:t xml:space="preserve"> and 1.1b</w:t>
            </w:r>
            <w:r w:rsidR="009619F2" w:rsidRPr="000F2991">
              <w:t xml:space="preserve"> in the additional document ‘Optional activities (sustainability)’</w:t>
            </w:r>
            <w:r w:rsidR="000F2991" w:rsidRPr="000F2991">
              <w:t>.</w:t>
            </w:r>
            <w:r w:rsidR="00EC7452" w:rsidRPr="000F2991">
              <w:rPr>
                <w:b/>
                <w:bCs/>
              </w:rPr>
              <w:t xml:space="preserve"> (S)</w:t>
            </w:r>
          </w:p>
        </w:tc>
      </w:tr>
      <w:tr w:rsidR="00DF2AEF" w:rsidRPr="004A4E17" w14:paraId="56026A4C" w14:textId="77777777" w:rsidTr="00BB601C">
        <w:tblPrEx>
          <w:tblCellMar>
            <w:top w:w="0" w:type="dxa"/>
            <w:bottom w:w="0" w:type="dxa"/>
          </w:tblCellMar>
        </w:tblPrEx>
        <w:tc>
          <w:tcPr>
            <w:tcW w:w="2552" w:type="dxa"/>
            <w:tcMar>
              <w:top w:w="113" w:type="dxa"/>
              <w:bottom w:w="113" w:type="dxa"/>
            </w:tcMar>
          </w:tcPr>
          <w:p w14:paraId="6C633C04" w14:textId="741B7905" w:rsidR="00C10661" w:rsidRPr="004A4E17" w:rsidRDefault="00F541C7" w:rsidP="008948B3">
            <w:pPr>
              <w:pStyle w:val="BodyText"/>
              <w:rPr>
                <w:lang w:eastAsia="en-GB"/>
              </w:rPr>
            </w:pPr>
            <w:r>
              <w:rPr>
                <w:lang w:eastAsia="en-GB"/>
              </w:rPr>
              <w:t>1.2</w:t>
            </w:r>
            <w:r w:rsidR="008E4F1E" w:rsidRPr="00F541C7">
              <w:rPr>
                <w:lang w:eastAsia="en-GB"/>
              </w:rPr>
              <w:t xml:space="preserve"> The factors of production</w:t>
            </w:r>
          </w:p>
        </w:tc>
        <w:tc>
          <w:tcPr>
            <w:tcW w:w="2126" w:type="dxa"/>
            <w:tcMar>
              <w:top w:w="113" w:type="dxa"/>
              <w:bottom w:w="113" w:type="dxa"/>
            </w:tcMar>
          </w:tcPr>
          <w:p w14:paraId="36024BBB" w14:textId="77777777" w:rsidR="0018549F" w:rsidRDefault="0018549F" w:rsidP="006525E1">
            <w:pPr>
              <w:pStyle w:val="BodyText"/>
              <w:spacing w:after="120"/>
              <w:rPr>
                <w:lang w:eastAsia="en-GB"/>
              </w:rPr>
            </w:pPr>
            <w:r>
              <w:rPr>
                <w:lang w:eastAsia="en-GB"/>
              </w:rPr>
              <w:t>1.2.1 definitions of the factors of production and their rewards</w:t>
            </w:r>
          </w:p>
          <w:p w14:paraId="11201C87" w14:textId="77777777" w:rsidR="0018549F" w:rsidRDefault="0018549F" w:rsidP="00A25BC2">
            <w:pPr>
              <w:pStyle w:val="BodyText"/>
              <w:spacing w:before="120" w:after="120"/>
              <w:rPr>
                <w:lang w:eastAsia="en-GB"/>
              </w:rPr>
            </w:pPr>
            <w:r>
              <w:rPr>
                <w:lang w:eastAsia="en-GB"/>
              </w:rPr>
              <w:t>1.2.2 mobility of the factors of production</w:t>
            </w:r>
          </w:p>
          <w:p w14:paraId="663E7B9D" w14:textId="1360C9C0" w:rsidR="00DF2AEF" w:rsidRPr="004A4E17" w:rsidRDefault="0018549F" w:rsidP="00D616C2">
            <w:pPr>
              <w:pStyle w:val="BodyText"/>
              <w:spacing w:before="120" w:after="120"/>
              <w:rPr>
                <w:lang w:eastAsia="en-GB"/>
              </w:rPr>
            </w:pPr>
            <w:r>
              <w:rPr>
                <w:lang w:eastAsia="en-GB"/>
              </w:rPr>
              <w:lastRenderedPageBreak/>
              <w:t>1.2.3 quantity and quality of the factors of</w:t>
            </w:r>
            <w:r w:rsidR="00D616C2">
              <w:rPr>
                <w:lang w:eastAsia="en-GB"/>
              </w:rPr>
              <w:t xml:space="preserve"> </w:t>
            </w:r>
            <w:r>
              <w:rPr>
                <w:lang w:eastAsia="en-GB"/>
              </w:rPr>
              <w:t>production</w:t>
            </w:r>
          </w:p>
        </w:tc>
        <w:tc>
          <w:tcPr>
            <w:tcW w:w="9923" w:type="dxa"/>
            <w:tcMar>
              <w:top w:w="113" w:type="dxa"/>
              <w:bottom w:w="113" w:type="dxa"/>
            </w:tcMar>
          </w:tcPr>
          <w:p w14:paraId="06191F63" w14:textId="33F2D4C1" w:rsidR="006E4F81" w:rsidRDefault="00C27581" w:rsidP="006525E1">
            <w:pPr>
              <w:pStyle w:val="BodyText"/>
              <w:spacing w:after="120"/>
            </w:pPr>
            <w:r>
              <w:lastRenderedPageBreak/>
              <w:t>In groups, learners</w:t>
            </w:r>
            <w:r w:rsidR="006F65E8">
              <w:t xml:space="preserve"> </w:t>
            </w:r>
            <w:r w:rsidR="00C75043" w:rsidRPr="00C75043">
              <w:t xml:space="preserve">consider what resources would be used in the production of certain items, </w:t>
            </w:r>
            <w:r w:rsidR="001F043F" w:rsidRPr="00C75043">
              <w:t>e.g.,</w:t>
            </w:r>
            <w:r w:rsidR="00C75043" w:rsidRPr="00C75043">
              <w:t xml:space="preserve"> houses and rice. </w:t>
            </w:r>
            <w:r w:rsidR="00B52DD5">
              <w:t xml:space="preserve">Each group focusses on a different product. All lists are shared, </w:t>
            </w:r>
            <w:r w:rsidR="001F043F">
              <w:t>e.g.,</w:t>
            </w:r>
            <w:r w:rsidR="00B52DD5">
              <w:t xml:space="preserve"> on flip-chart paper.</w:t>
            </w:r>
            <w:r w:rsidR="007D41D4">
              <w:t xml:space="preserve"> </w:t>
            </w:r>
          </w:p>
          <w:p w14:paraId="0CD5DB48" w14:textId="32727D5F" w:rsidR="00A00BBB" w:rsidRDefault="007D41D4" w:rsidP="00A25BC2">
            <w:pPr>
              <w:pStyle w:val="BodyText"/>
              <w:spacing w:before="120" w:after="120"/>
            </w:pPr>
            <w:r>
              <w:t>Introduce the names of the four factors of production. Provide names and definitions on cards</w:t>
            </w:r>
            <w:r w:rsidR="00931C8E">
              <w:t>. I</w:t>
            </w:r>
            <w:r>
              <w:t xml:space="preserve">n pairs </w:t>
            </w:r>
            <w:r w:rsidR="00931C8E">
              <w:t>learners</w:t>
            </w:r>
            <w:r>
              <w:t xml:space="preserve"> sort </w:t>
            </w:r>
            <w:r w:rsidR="00A00BBB">
              <w:t>each factor of production card to match its definition</w:t>
            </w:r>
            <w:r w:rsidR="004E5701">
              <w:t xml:space="preserve"> then </w:t>
            </w:r>
            <w:r w:rsidR="00931C8E">
              <w:t xml:space="preserve">define </w:t>
            </w:r>
            <w:r w:rsidR="004E5701">
              <w:t xml:space="preserve">and describe </w:t>
            </w:r>
            <w:r w:rsidR="00931C8E">
              <w:t>each factor of production in their own words.</w:t>
            </w:r>
          </w:p>
          <w:p w14:paraId="034A031F" w14:textId="77777777" w:rsidR="001659B6" w:rsidRDefault="00B81450" w:rsidP="00A25BC2">
            <w:pPr>
              <w:pStyle w:val="BodyText"/>
              <w:spacing w:before="120" w:after="120"/>
            </w:pPr>
            <w:r>
              <w:lastRenderedPageBreak/>
              <w:t>Give to learners the</w:t>
            </w:r>
            <w:r w:rsidR="009500B4">
              <w:t xml:space="preserve"> list</w:t>
            </w:r>
            <w:r>
              <w:t>s</w:t>
            </w:r>
            <w:r w:rsidR="009500B4">
              <w:t xml:space="preserve"> of resources from the previous activity and </w:t>
            </w:r>
            <w:r>
              <w:t xml:space="preserve">ask them to </w:t>
            </w:r>
            <w:r w:rsidR="009500B4">
              <w:t xml:space="preserve">classify each item as being ether </w:t>
            </w:r>
            <w:r w:rsidR="00F93D94">
              <w:t>l</w:t>
            </w:r>
            <w:r w:rsidR="009500B4">
              <w:t xml:space="preserve">and, </w:t>
            </w:r>
            <w:r w:rsidR="00F93D94">
              <w:t>l</w:t>
            </w:r>
            <w:r w:rsidR="009500B4">
              <w:t xml:space="preserve">abour, </w:t>
            </w:r>
            <w:proofErr w:type="gramStart"/>
            <w:r w:rsidR="00F93D94">
              <w:t>c</w:t>
            </w:r>
            <w:r w:rsidR="009500B4">
              <w:t>apital</w:t>
            </w:r>
            <w:proofErr w:type="gramEnd"/>
            <w:r w:rsidR="009500B4">
              <w:t xml:space="preserve"> or </w:t>
            </w:r>
            <w:r w:rsidR="00F93D94">
              <w:t>e</w:t>
            </w:r>
            <w:r w:rsidR="009500B4">
              <w:t>nterprise. If necessary</w:t>
            </w:r>
            <w:r>
              <w:t>, add</w:t>
            </w:r>
            <w:r w:rsidR="009500B4">
              <w:t xml:space="preserve"> new items to ensure all four factors have resources identified.</w:t>
            </w:r>
            <w:r w:rsidR="007D41D4">
              <w:t xml:space="preserve"> </w:t>
            </w:r>
          </w:p>
          <w:p w14:paraId="496664F3" w14:textId="77777777" w:rsidR="00DF2AEF" w:rsidRDefault="00B81450" w:rsidP="00A25BC2">
            <w:pPr>
              <w:pStyle w:val="BodyText"/>
              <w:spacing w:before="120" w:after="120"/>
            </w:pPr>
            <w:r>
              <w:t xml:space="preserve">Ask them to </w:t>
            </w:r>
            <w:r w:rsidR="006E4F81">
              <w:t xml:space="preserve">explain in their own words </w:t>
            </w:r>
            <w:r w:rsidR="00F93D94">
              <w:t xml:space="preserve">the </w:t>
            </w:r>
            <w:r w:rsidR="006E4F81">
              <w:t>differenc</w:t>
            </w:r>
            <w:r w:rsidR="00F93D94">
              <w:t>e</w:t>
            </w:r>
            <w:r w:rsidR="006E4F81">
              <w:t xml:space="preserve"> between land and capital</w:t>
            </w:r>
            <w:r w:rsidR="00F93D94">
              <w:t xml:space="preserve"> and the difference between labour</w:t>
            </w:r>
            <w:r w:rsidR="004A084E">
              <w:t xml:space="preserve"> and enterprise</w:t>
            </w:r>
            <w:r w:rsidR="00C808E9">
              <w:t>.</w:t>
            </w:r>
            <w:r w:rsidR="004A084E">
              <w:t xml:space="preserve"> </w:t>
            </w:r>
            <w:r w:rsidR="004A084E" w:rsidRPr="00C808E9">
              <w:rPr>
                <w:b/>
              </w:rPr>
              <w:t>(I)</w:t>
            </w:r>
          </w:p>
          <w:p w14:paraId="783B89F4" w14:textId="0C5B0C9C" w:rsidR="0005101A" w:rsidRDefault="0017195F" w:rsidP="00A25BC2">
            <w:pPr>
              <w:pStyle w:val="BodyText"/>
              <w:spacing w:before="120" w:after="120"/>
            </w:pPr>
            <w:r>
              <w:t xml:space="preserve">Introduce the terms rent, </w:t>
            </w:r>
            <w:r w:rsidR="00C175FB">
              <w:t xml:space="preserve">interest, wages, profit. </w:t>
            </w:r>
            <w:r w:rsidR="004E5701">
              <w:t>In</w:t>
            </w:r>
            <w:r w:rsidR="007E6A68">
              <w:t xml:space="preserve"> pairs </w:t>
            </w:r>
            <w:r w:rsidR="004E5701">
              <w:t xml:space="preserve">learners </w:t>
            </w:r>
            <w:r w:rsidR="007E6A68">
              <w:t xml:space="preserve">suggest definitions of these terms and match them to the four factors of production. Review </w:t>
            </w:r>
            <w:r w:rsidR="004E5701">
              <w:t xml:space="preserve">their </w:t>
            </w:r>
            <w:r w:rsidR="007E6A68">
              <w:t>solutions</w:t>
            </w:r>
            <w:r w:rsidR="004E5701">
              <w:t>,</w:t>
            </w:r>
            <w:r w:rsidR="007E6A68">
              <w:t xml:space="preserve"> </w:t>
            </w:r>
            <w:r w:rsidR="004A084E">
              <w:t>correcting any errors.</w:t>
            </w:r>
          </w:p>
          <w:p w14:paraId="1F285805" w14:textId="77777777" w:rsidR="004A084E" w:rsidRDefault="00C27581" w:rsidP="00A25BC2">
            <w:pPr>
              <w:pStyle w:val="BodyText"/>
              <w:spacing w:before="120" w:after="120"/>
            </w:pPr>
            <w:r>
              <w:t>In groups, learners</w:t>
            </w:r>
            <w:r w:rsidR="004A084E">
              <w:t xml:space="preserve"> research ways in which a country can increase the size and quality of its factors of production. Examples include: How has Qatar increased its land and labour? </w:t>
            </w:r>
            <w:r w:rsidR="00A23FA9">
              <w:t xml:space="preserve">How has China increased its capital? How can a country encourage more people to become </w:t>
            </w:r>
            <w:r w:rsidR="00214EE8">
              <w:t>entrepreneurs</w:t>
            </w:r>
            <w:r w:rsidR="00A23FA9">
              <w:t>?</w:t>
            </w:r>
            <w:r w:rsidR="00214EE8">
              <w:t xml:space="preserve"> How can people be persuaded to move from one part of the USA to another?</w:t>
            </w:r>
          </w:p>
          <w:p w14:paraId="513BBC29" w14:textId="77777777" w:rsidR="0005101A" w:rsidRDefault="000A28EA" w:rsidP="00A25BC2">
            <w:pPr>
              <w:pStyle w:val="BodyText"/>
              <w:spacing w:before="120" w:after="120"/>
            </w:pPr>
            <w:r w:rsidRPr="00140375">
              <w:rPr>
                <w:b/>
              </w:rPr>
              <w:t>Extension activity</w:t>
            </w:r>
            <w:r w:rsidR="001045F4">
              <w:rPr>
                <w:b/>
              </w:rPr>
              <w:t xml:space="preserve">: </w:t>
            </w:r>
            <w:r>
              <w:t xml:space="preserve">Learners write a job description and person specification </w:t>
            </w:r>
            <w:r w:rsidR="00140375">
              <w:t xml:space="preserve">(you may need to explain these terms that are not part of the syllabus) </w:t>
            </w:r>
            <w:r>
              <w:t xml:space="preserve">for the role of </w:t>
            </w:r>
            <w:r w:rsidR="00140375">
              <w:t>entrepreneur.</w:t>
            </w:r>
          </w:p>
          <w:p w14:paraId="69C56D63" w14:textId="79E192FB" w:rsidR="00A3121B" w:rsidRPr="001045F4" w:rsidRDefault="003C2607" w:rsidP="00827E06">
            <w:pPr>
              <w:pStyle w:val="BodyText"/>
              <w:spacing w:before="120"/>
              <w:rPr>
                <w:b/>
              </w:rPr>
            </w:pPr>
            <w:r>
              <w:t>Optional</w:t>
            </w:r>
            <w:r w:rsidR="009D5F29">
              <w:t xml:space="preserve"> a</w:t>
            </w:r>
            <w:r w:rsidR="00A3121B" w:rsidRPr="00A3121B">
              <w:t>ctivit</w:t>
            </w:r>
            <w:r w:rsidR="00DA316A">
              <w:t>ies</w:t>
            </w:r>
            <w:r w:rsidR="00A3121B" w:rsidRPr="00A3121B">
              <w:t xml:space="preserve"> 1.2a</w:t>
            </w:r>
            <w:r w:rsidR="009D5F29">
              <w:t xml:space="preserve"> and 1.2b</w:t>
            </w:r>
            <w:r w:rsidR="00A3121B" w:rsidRPr="00A3121B">
              <w:t xml:space="preserve"> in the additional document ‘Optional activities (sustainability)’</w:t>
            </w:r>
            <w:r w:rsidR="009D5F29">
              <w:t xml:space="preserve">. </w:t>
            </w:r>
            <w:r w:rsidR="00A3121B" w:rsidRPr="009D5F29">
              <w:rPr>
                <w:b/>
                <w:bCs/>
              </w:rPr>
              <w:t>(S)</w:t>
            </w:r>
          </w:p>
        </w:tc>
      </w:tr>
      <w:tr w:rsidR="00DF2AEF" w:rsidRPr="004A4E17" w14:paraId="455C74FA" w14:textId="77777777" w:rsidTr="00BB601C">
        <w:tblPrEx>
          <w:tblCellMar>
            <w:top w:w="0" w:type="dxa"/>
            <w:bottom w:w="0" w:type="dxa"/>
          </w:tblCellMar>
        </w:tblPrEx>
        <w:tc>
          <w:tcPr>
            <w:tcW w:w="2552" w:type="dxa"/>
            <w:tcMar>
              <w:top w:w="113" w:type="dxa"/>
              <w:bottom w:w="113" w:type="dxa"/>
            </w:tcMar>
          </w:tcPr>
          <w:p w14:paraId="35B4BEB3" w14:textId="28ED5C51" w:rsidR="00F6289B" w:rsidRPr="0034737C" w:rsidRDefault="00F541C7" w:rsidP="0030019F">
            <w:pPr>
              <w:pStyle w:val="BodyText"/>
              <w:rPr>
                <w:b/>
                <w:bCs/>
                <w:lang w:eastAsia="en-GB"/>
              </w:rPr>
            </w:pPr>
            <w:r>
              <w:rPr>
                <w:lang w:eastAsia="en-GB"/>
              </w:rPr>
              <w:lastRenderedPageBreak/>
              <w:t>1.3</w:t>
            </w:r>
            <w:r w:rsidR="008E4F1E" w:rsidRPr="00F541C7">
              <w:rPr>
                <w:lang w:eastAsia="en-GB"/>
              </w:rPr>
              <w:t xml:space="preserve"> Opportunity cost</w:t>
            </w:r>
          </w:p>
        </w:tc>
        <w:tc>
          <w:tcPr>
            <w:tcW w:w="2126" w:type="dxa"/>
            <w:tcMar>
              <w:top w:w="113" w:type="dxa"/>
              <w:bottom w:w="113" w:type="dxa"/>
            </w:tcMar>
          </w:tcPr>
          <w:p w14:paraId="7204B1BD" w14:textId="77777777" w:rsidR="0018549F" w:rsidRDefault="0018549F" w:rsidP="006525E1">
            <w:pPr>
              <w:pStyle w:val="BodyText"/>
              <w:spacing w:after="120"/>
              <w:rPr>
                <w:lang w:eastAsia="en-GB"/>
              </w:rPr>
            </w:pPr>
            <w:r>
              <w:rPr>
                <w:lang w:eastAsia="en-GB"/>
              </w:rPr>
              <w:t>1.3.1 definition of opportunity cost</w:t>
            </w:r>
          </w:p>
          <w:p w14:paraId="3923A243" w14:textId="77777777" w:rsidR="00DF2AEF" w:rsidRPr="004A4E17" w:rsidRDefault="0018549F" w:rsidP="00A25BC2">
            <w:pPr>
              <w:pStyle w:val="BodyText"/>
              <w:spacing w:before="120" w:after="120"/>
              <w:rPr>
                <w:lang w:eastAsia="en-GB"/>
              </w:rPr>
            </w:pPr>
            <w:r>
              <w:rPr>
                <w:lang w:eastAsia="en-GB"/>
              </w:rPr>
              <w:t xml:space="preserve">1.3.2 the influence </w:t>
            </w:r>
            <w:r w:rsidR="004525E6">
              <w:rPr>
                <w:lang w:eastAsia="en-GB"/>
              </w:rPr>
              <w:t xml:space="preserve">of opportunity cost on decision </w:t>
            </w:r>
            <w:r>
              <w:rPr>
                <w:lang w:eastAsia="en-GB"/>
              </w:rPr>
              <w:t>making</w:t>
            </w:r>
          </w:p>
        </w:tc>
        <w:tc>
          <w:tcPr>
            <w:tcW w:w="9923" w:type="dxa"/>
            <w:tcMar>
              <w:top w:w="113" w:type="dxa"/>
              <w:bottom w:w="113" w:type="dxa"/>
            </w:tcMar>
          </w:tcPr>
          <w:p w14:paraId="2714AEE5" w14:textId="51B683D7" w:rsidR="000712FA" w:rsidRDefault="00195231" w:rsidP="006525E1">
            <w:pPr>
              <w:pStyle w:val="BodyText"/>
              <w:spacing w:after="120"/>
            </w:pPr>
            <w:r>
              <w:t>Give</w:t>
            </w:r>
            <w:r w:rsidR="008F008F">
              <w:t xml:space="preserve"> learners a </w:t>
            </w:r>
            <w:r w:rsidR="006954EE">
              <w:t xml:space="preserve">list of </w:t>
            </w:r>
            <w:r w:rsidR="008F7DFA">
              <w:t>situations where they must choose between competing items</w:t>
            </w:r>
            <w:r w:rsidR="008F008F">
              <w:t xml:space="preserve">, </w:t>
            </w:r>
            <w:r w:rsidR="001F043F">
              <w:t>e.g.,</w:t>
            </w:r>
            <w:r w:rsidR="008F008F">
              <w:t xml:space="preserve"> between two types of sweet</w:t>
            </w:r>
            <w:r w:rsidR="00DE6D0E">
              <w:t xml:space="preserve">, between studying Economics or Medicine, between taking the bus home or walking. </w:t>
            </w:r>
            <w:r w:rsidR="006954EE">
              <w:t xml:space="preserve"> For each </w:t>
            </w:r>
            <w:r w:rsidR="00514D57">
              <w:t>situation</w:t>
            </w:r>
            <w:r w:rsidR="006954EE">
              <w:t xml:space="preserve">, </w:t>
            </w:r>
            <w:r>
              <w:t>they</w:t>
            </w:r>
            <w:r w:rsidR="00DE6D0E">
              <w:t xml:space="preserve"> </w:t>
            </w:r>
            <w:r w:rsidR="006954EE">
              <w:t>must decide which item they would choose and why.</w:t>
            </w:r>
            <w:r w:rsidR="008F7DFA">
              <w:t xml:space="preserve"> </w:t>
            </w:r>
            <w:r>
              <w:t>Ask them to</w:t>
            </w:r>
            <w:r w:rsidR="008F7DFA">
              <w:t xml:space="preserve"> give reasons for their choices.</w:t>
            </w:r>
            <w:r w:rsidR="00514D57">
              <w:t xml:space="preserve"> </w:t>
            </w:r>
            <w:r>
              <w:t>Then learners</w:t>
            </w:r>
            <w:r w:rsidR="00514D57">
              <w:t xml:space="preserve"> describe what they have chosen and what they have rejected</w:t>
            </w:r>
            <w:r w:rsidR="008544F6">
              <w:t>,</w:t>
            </w:r>
            <w:r w:rsidR="00514D57">
              <w:t xml:space="preserve"> using the terms ‘choice’ and ‘opportunity cost’</w:t>
            </w:r>
            <w:r w:rsidR="00D36E16">
              <w:t xml:space="preserve"> </w:t>
            </w:r>
            <w:r w:rsidR="008544F6">
              <w:t>in their responses</w:t>
            </w:r>
            <w:r w:rsidR="00C808E9">
              <w:t>.</w:t>
            </w:r>
            <w:r w:rsidR="008544F6">
              <w:t xml:space="preserve"> </w:t>
            </w:r>
            <w:r w:rsidR="00D36E16" w:rsidRPr="00C808E9">
              <w:rPr>
                <w:b/>
              </w:rPr>
              <w:t>(I)</w:t>
            </w:r>
          </w:p>
          <w:p w14:paraId="5F8656C3" w14:textId="2C3436DC" w:rsidR="004B2E8D" w:rsidRDefault="008544F6" w:rsidP="00A25BC2">
            <w:pPr>
              <w:pStyle w:val="BodyText"/>
              <w:spacing w:before="120" w:after="120"/>
            </w:pPr>
            <w:r>
              <w:t>Provide</w:t>
            </w:r>
            <w:r w:rsidR="0040488A">
              <w:t xml:space="preserve"> learners with a list of products of identical price (</w:t>
            </w:r>
            <w:r w:rsidR="001F043F">
              <w:t>e.g.,</w:t>
            </w:r>
            <w:r w:rsidR="0040488A">
              <w:t xml:space="preserve"> books or mobile phone apps) and </w:t>
            </w:r>
            <w:r>
              <w:t>ask</w:t>
            </w:r>
            <w:r w:rsidR="0040488A">
              <w:t xml:space="preserve"> them which item they would successively buy as their income increases (</w:t>
            </w:r>
            <w:r w:rsidR="00DE6D81">
              <w:t>e.g.,</w:t>
            </w:r>
            <w:r w:rsidR="0040488A">
              <w:t xml:space="preserve"> which item would you buy if you could only afford one</w:t>
            </w:r>
            <w:r w:rsidR="0084112B">
              <w:t xml:space="preserve">, etc), </w:t>
            </w:r>
            <w:r w:rsidR="0040488A">
              <w:t xml:space="preserve">so revealing </w:t>
            </w:r>
            <w:r w:rsidR="0084112B">
              <w:t>their rank order of preferences</w:t>
            </w:r>
            <w:r w:rsidR="0040488A">
              <w:t xml:space="preserve">. </w:t>
            </w:r>
            <w:r w:rsidR="006724B2">
              <w:t>Give to learners</w:t>
            </w:r>
            <w:r w:rsidR="00BF17E6">
              <w:t xml:space="preserve"> a formal definition of opportunity </w:t>
            </w:r>
            <w:r w:rsidR="0040488A">
              <w:t>c</w:t>
            </w:r>
            <w:r w:rsidR="00BF17E6">
              <w:t xml:space="preserve">ost ensuring that </w:t>
            </w:r>
            <w:r w:rsidR="006724B2">
              <w:t>they</w:t>
            </w:r>
            <w:r w:rsidR="00BF17E6">
              <w:t xml:space="preserve"> understand that it represents the ‘next best alternative’ given up when making a choice. </w:t>
            </w:r>
            <w:r w:rsidR="006724B2">
              <w:t>Ask them</w:t>
            </w:r>
            <w:r w:rsidR="0084112B">
              <w:t xml:space="preserve"> to explain </w:t>
            </w:r>
            <w:r w:rsidR="006724B2">
              <w:t>opportunity cost</w:t>
            </w:r>
            <w:r w:rsidR="0084112B">
              <w:t xml:space="preserve"> using the ‘revealed preferences’</w:t>
            </w:r>
            <w:r w:rsidR="00D36E16">
              <w:t xml:space="preserve"> activity above</w:t>
            </w:r>
            <w:r w:rsidR="00C808E9">
              <w:t>.</w:t>
            </w:r>
            <w:r w:rsidR="00D36E16">
              <w:t xml:space="preserve"> </w:t>
            </w:r>
            <w:r w:rsidR="00D36E16" w:rsidRPr="00C808E9">
              <w:rPr>
                <w:b/>
              </w:rPr>
              <w:t>(I)</w:t>
            </w:r>
          </w:p>
          <w:p w14:paraId="3FBB734C" w14:textId="524D8763" w:rsidR="00DF2AEF" w:rsidRDefault="00C27581" w:rsidP="00A25BC2">
            <w:pPr>
              <w:pStyle w:val="BodyText"/>
              <w:spacing w:before="120" w:after="120"/>
            </w:pPr>
            <w:r>
              <w:t>In groups, learners</w:t>
            </w:r>
            <w:r w:rsidR="00D36E16">
              <w:t xml:space="preserve"> </w:t>
            </w:r>
            <w:r w:rsidR="006815B7">
              <w:t>identify and explain</w:t>
            </w:r>
            <w:r w:rsidR="00D36E16">
              <w:t xml:space="preserve"> the </w:t>
            </w:r>
            <w:r w:rsidR="00FE316F">
              <w:t xml:space="preserve">factors of production and </w:t>
            </w:r>
            <w:r w:rsidR="00D36E16">
              <w:t>opportunity cost involved i</w:t>
            </w:r>
            <w:r w:rsidR="006815B7">
              <w:t>f</w:t>
            </w:r>
            <w:r w:rsidR="00D36E16">
              <w:t xml:space="preserve"> the government </w:t>
            </w:r>
            <w:r w:rsidR="006815B7">
              <w:t>were to build</w:t>
            </w:r>
            <w:r w:rsidR="00D36E16">
              <w:t xml:space="preserve"> a new infrastructure project (</w:t>
            </w:r>
            <w:r w:rsidR="001F043F">
              <w:t>e.g.,</w:t>
            </w:r>
            <w:r w:rsidR="00D36E16">
              <w:t xml:space="preserve"> the </w:t>
            </w:r>
            <w:r w:rsidR="004B2E8D">
              <w:t>building of a new airport or a country</w:t>
            </w:r>
            <w:r w:rsidR="0078783D">
              <w:t xml:space="preserve"> hosting a major sporting event).</w:t>
            </w:r>
          </w:p>
          <w:p w14:paraId="7A73A8D6" w14:textId="77777777" w:rsidR="00A918B1" w:rsidRDefault="001045F4" w:rsidP="00E735A4">
            <w:pPr>
              <w:pStyle w:val="BodyText"/>
              <w:spacing w:before="120" w:after="120"/>
            </w:pPr>
            <w:r>
              <w:rPr>
                <w:b/>
              </w:rPr>
              <w:t xml:space="preserve">Extension activity: </w:t>
            </w:r>
            <w:r w:rsidR="00E735A4">
              <w:rPr>
                <w:b/>
              </w:rPr>
              <w:t>L</w:t>
            </w:r>
            <w:r w:rsidR="006815B7">
              <w:t>earners</w:t>
            </w:r>
            <w:r w:rsidR="0078783D">
              <w:t xml:space="preserve"> produce a newspaper article exploring how opportunity cost affects government spending decisions</w:t>
            </w:r>
            <w:r w:rsidR="004B2128">
              <w:t>,</w:t>
            </w:r>
            <w:r w:rsidR="0078783D">
              <w:t xml:space="preserve"> e.g. in education or health care (</w:t>
            </w:r>
            <w:r w:rsidR="00A64A58">
              <w:t xml:space="preserve">see </w:t>
            </w:r>
            <w:hyperlink r:id="rId35" w:history="1">
              <w:r w:rsidR="00EE0529" w:rsidRPr="006E5253">
                <w:rPr>
                  <w:rStyle w:val="WebLink"/>
                </w:rPr>
                <w:t>www.healthknowledge.org.uk/public-health-textbook/medical-sociology-policy-economics/4d-health-economics/principles-he</w:t>
              </w:r>
              <w:r w:rsidR="00EE0529" w:rsidRPr="006E5253">
                <w:rPr>
                  <w:rStyle w:val="BodyChar"/>
                </w:rPr>
                <w:t xml:space="preserve"> Section 1.1</w:t>
              </w:r>
            </w:hyperlink>
            <w:r w:rsidR="00EE0529">
              <w:t xml:space="preserve"> only)</w:t>
            </w:r>
            <w:r w:rsidR="00A14A03">
              <w:t>.</w:t>
            </w:r>
          </w:p>
          <w:p w14:paraId="1542F923" w14:textId="31A837B5" w:rsidR="00A14A03" w:rsidRPr="001045F4" w:rsidRDefault="00A14A03" w:rsidP="00827E06">
            <w:pPr>
              <w:pStyle w:val="BodyText"/>
              <w:spacing w:before="120"/>
              <w:rPr>
                <w:b/>
              </w:rPr>
            </w:pPr>
            <w:r>
              <w:t>Optional a</w:t>
            </w:r>
            <w:r w:rsidRPr="00A3121B">
              <w:t>ctivit</w:t>
            </w:r>
            <w:r>
              <w:t>y</w:t>
            </w:r>
            <w:r w:rsidRPr="00A3121B">
              <w:t xml:space="preserve"> 1.</w:t>
            </w:r>
            <w:r>
              <w:t>3</w:t>
            </w:r>
            <w:r w:rsidRPr="00A3121B">
              <w:t xml:space="preserve"> in the additional document ‘Optional activities (sustainability)’</w:t>
            </w:r>
            <w:r>
              <w:t xml:space="preserve">. </w:t>
            </w:r>
            <w:r w:rsidRPr="009D5F29">
              <w:rPr>
                <w:b/>
                <w:bCs/>
              </w:rPr>
              <w:t>(S)</w:t>
            </w:r>
          </w:p>
        </w:tc>
      </w:tr>
      <w:tr w:rsidR="00A918B1" w:rsidRPr="004A4E17" w14:paraId="45909DF0" w14:textId="77777777" w:rsidTr="00BB601C">
        <w:tblPrEx>
          <w:tblCellMar>
            <w:top w:w="0" w:type="dxa"/>
            <w:bottom w:w="0" w:type="dxa"/>
          </w:tblCellMar>
        </w:tblPrEx>
        <w:tc>
          <w:tcPr>
            <w:tcW w:w="2552" w:type="dxa"/>
            <w:tcMar>
              <w:top w:w="113" w:type="dxa"/>
              <w:bottom w:w="113" w:type="dxa"/>
            </w:tcMar>
          </w:tcPr>
          <w:p w14:paraId="07007CAE" w14:textId="0BCE0C72" w:rsidR="0092671F" w:rsidRPr="0034737C" w:rsidRDefault="00A918B1" w:rsidP="002C65A5">
            <w:pPr>
              <w:pStyle w:val="BodyText"/>
              <w:rPr>
                <w:b/>
                <w:bCs/>
                <w:lang w:eastAsia="en-GB"/>
              </w:rPr>
            </w:pPr>
            <w:r>
              <w:rPr>
                <w:lang w:eastAsia="en-GB"/>
              </w:rPr>
              <w:lastRenderedPageBreak/>
              <w:t>1.4</w:t>
            </w:r>
            <w:r w:rsidRPr="00D762B5">
              <w:rPr>
                <w:lang w:eastAsia="en-GB"/>
              </w:rPr>
              <w:t xml:space="preserve"> Production possibility curve diagrams (PPC)</w:t>
            </w:r>
          </w:p>
        </w:tc>
        <w:tc>
          <w:tcPr>
            <w:tcW w:w="2126" w:type="dxa"/>
            <w:tcMar>
              <w:top w:w="113" w:type="dxa"/>
              <w:bottom w:w="113" w:type="dxa"/>
            </w:tcMar>
          </w:tcPr>
          <w:p w14:paraId="38BBDB3B" w14:textId="77777777" w:rsidR="00A918B1" w:rsidRDefault="00A918B1" w:rsidP="006525E1">
            <w:pPr>
              <w:pStyle w:val="BodyText"/>
              <w:spacing w:after="120"/>
              <w:rPr>
                <w:lang w:eastAsia="en-GB"/>
              </w:rPr>
            </w:pPr>
            <w:r>
              <w:rPr>
                <w:lang w:eastAsia="en-GB"/>
              </w:rPr>
              <w:t>1.4.1 definition of PPC</w:t>
            </w:r>
          </w:p>
          <w:p w14:paraId="19D62CDE" w14:textId="77777777" w:rsidR="00A918B1" w:rsidRDefault="00A918B1" w:rsidP="00A25BC2">
            <w:pPr>
              <w:pStyle w:val="BodyText"/>
              <w:spacing w:before="120" w:after="120"/>
              <w:rPr>
                <w:lang w:eastAsia="en-GB"/>
              </w:rPr>
            </w:pPr>
            <w:r>
              <w:rPr>
                <w:lang w:eastAsia="en-GB"/>
              </w:rPr>
              <w:t>1.4.2 points under, on and beyond a PPC</w:t>
            </w:r>
          </w:p>
          <w:p w14:paraId="48841099" w14:textId="77777777" w:rsidR="00A918B1" w:rsidRDefault="00A918B1" w:rsidP="00A25BC2">
            <w:pPr>
              <w:pStyle w:val="BodyText"/>
              <w:spacing w:before="120" w:after="120"/>
              <w:rPr>
                <w:lang w:eastAsia="en-GB"/>
              </w:rPr>
            </w:pPr>
            <w:r>
              <w:rPr>
                <w:lang w:eastAsia="en-GB"/>
              </w:rPr>
              <w:t>1.4.3 movements along a PPC</w:t>
            </w:r>
          </w:p>
          <w:p w14:paraId="0D7D9028" w14:textId="77777777" w:rsidR="00A918B1" w:rsidRDefault="00A918B1" w:rsidP="00A25BC2">
            <w:pPr>
              <w:pStyle w:val="BodyText"/>
              <w:spacing w:before="120" w:after="120"/>
              <w:rPr>
                <w:lang w:eastAsia="en-GB"/>
              </w:rPr>
            </w:pPr>
            <w:r>
              <w:rPr>
                <w:lang w:eastAsia="en-GB"/>
              </w:rPr>
              <w:t>1.4.4 shifts in a PPC</w:t>
            </w:r>
          </w:p>
        </w:tc>
        <w:tc>
          <w:tcPr>
            <w:tcW w:w="9923" w:type="dxa"/>
            <w:tcMar>
              <w:top w:w="113" w:type="dxa"/>
              <w:bottom w:w="113" w:type="dxa"/>
            </w:tcMar>
          </w:tcPr>
          <w:p w14:paraId="25100874" w14:textId="77777777" w:rsidR="00A918B1" w:rsidRDefault="00C27581" w:rsidP="006525E1">
            <w:pPr>
              <w:pStyle w:val="BodyText"/>
              <w:spacing w:after="120"/>
            </w:pPr>
            <w:r>
              <w:t>In groups, learners</w:t>
            </w:r>
            <w:r w:rsidR="00A918B1">
              <w:t xml:space="preserve"> discuss the following questions:</w:t>
            </w:r>
          </w:p>
          <w:p w14:paraId="73210D46" w14:textId="7B602590" w:rsidR="00A918B1" w:rsidRDefault="00A918B1" w:rsidP="003222C8">
            <w:pPr>
              <w:pStyle w:val="BodyText"/>
              <w:numPr>
                <w:ilvl w:val="0"/>
                <w:numId w:val="23"/>
              </w:numPr>
            </w:pPr>
            <w:r>
              <w:t>What would have to happen for an economy to produce the maximum possible quantity of economic goods?</w:t>
            </w:r>
          </w:p>
          <w:p w14:paraId="56072D0A" w14:textId="5A4B0240" w:rsidR="00A918B1" w:rsidRDefault="00A918B1" w:rsidP="003222C8">
            <w:pPr>
              <w:pStyle w:val="BodyText"/>
              <w:numPr>
                <w:ilvl w:val="0"/>
                <w:numId w:val="23"/>
              </w:numPr>
            </w:pPr>
            <w:r>
              <w:t>What would happen to the quantity produced if some resources became unemployed?</w:t>
            </w:r>
          </w:p>
          <w:p w14:paraId="6C57C726" w14:textId="15E17DD5" w:rsidR="00A918B1" w:rsidRDefault="00A918B1" w:rsidP="003222C8">
            <w:pPr>
              <w:pStyle w:val="BodyText"/>
              <w:numPr>
                <w:ilvl w:val="0"/>
                <w:numId w:val="23"/>
              </w:numPr>
            </w:pPr>
            <w:r>
              <w:t>What would happen if new resources were discovered? What would happen if there was a natural disaster</w:t>
            </w:r>
            <w:r w:rsidR="00320DEB">
              <w:t xml:space="preserve">, </w:t>
            </w:r>
            <w:r w:rsidR="001F043F">
              <w:t>e.g.,</w:t>
            </w:r>
            <w:r>
              <w:t xml:space="preserve"> earthquake?</w:t>
            </w:r>
          </w:p>
          <w:p w14:paraId="7E7FF9EE" w14:textId="202A4EBD" w:rsidR="00A918B1" w:rsidRDefault="00A918B1" w:rsidP="003222C8">
            <w:pPr>
              <w:pStyle w:val="BodyText"/>
              <w:numPr>
                <w:ilvl w:val="0"/>
                <w:numId w:val="23"/>
              </w:numPr>
              <w:spacing w:after="120"/>
            </w:pPr>
            <w:r>
              <w:t>If an economy decided to produce only capital goods for a six-month period – what would happen now and in twelve months’ time to the quantity of consumer goods produced?</w:t>
            </w:r>
          </w:p>
          <w:p w14:paraId="0EA42CDB" w14:textId="7F682EBE" w:rsidR="00A918B1" w:rsidRDefault="00A918B1" w:rsidP="00A25BC2">
            <w:pPr>
              <w:pStyle w:val="BodyText"/>
              <w:spacing w:before="120" w:after="120"/>
            </w:pPr>
            <w:r>
              <w:t>Introduce the concept of a PPC by asking learners to consider an economy producing two types of good: capital and consumer goods. Give learners, working in pairs, a blank PPC diagram with just the axes labelled and ask them to plot where the economy would be if just capital goods or consumer goods were produced. Use this to derive a straight-line PPC.</w:t>
            </w:r>
            <w:r w:rsidR="00496A85">
              <w:t xml:space="preserve"> Learners</w:t>
            </w:r>
            <w:r>
              <w:t xml:space="preserve"> identify where on the diagram corresponds to scenarios 1</w:t>
            </w:r>
            <w:r w:rsidR="0079455B">
              <w:t>.</w:t>
            </w:r>
            <w:r>
              <w:t xml:space="preserve"> and 2</w:t>
            </w:r>
            <w:r w:rsidR="0079455B">
              <w:t>.</w:t>
            </w:r>
            <w:r>
              <w:t xml:space="preserve"> above.</w:t>
            </w:r>
          </w:p>
          <w:p w14:paraId="4B5977BE" w14:textId="44B9AAEF" w:rsidR="00A918B1" w:rsidRDefault="00A51F1B" w:rsidP="00A25BC2">
            <w:pPr>
              <w:pStyle w:val="BodyText"/>
              <w:spacing w:before="120" w:after="120"/>
            </w:pPr>
            <w:r>
              <w:t>L</w:t>
            </w:r>
            <w:r w:rsidR="00A918B1">
              <w:t>earners explain in their own words what a PPC shows and why it is called a Production Possibilities Curve</w:t>
            </w:r>
            <w:r w:rsidR="00C808E9">
              <w:t>.</w:t>
            </w:r>
            <w:r w:rsidR="00A918B1">
              <w:t xml:space="preserve"> </w:t>
            </w:r>
            <w:r w:rsidR="00A918B1" w:rsidRPr="00C808E9">
              <w:rPr>
                <w:b/>
              </w:rPr>
              <w:t>(I)</w:t>
            </w:r>
          </w:p>
          <w:p w14:paraId="425397FA" w14:textId="77777777" w:rsidR="00A918B1" w:rsidRDefault="00A918B1" w:rsidP="00A25BC2">
            <w:pPr>
              <w:pStyle w:val="BodyText"/>
              <w:spacing w:before="120" w:after="120"/>
            </w:pPr>
            <w:r>
              <w:t xml:space="preserve">Explore with learners how a PPC can illustrate opportunity cost. Use scenario 3 to illustrate the short-term trade-off between producing more capital goods and fewer consumer goods. See </w:t>
            </w:r>
            <w:hyperlink r:id="rId36" w:history="1">
              <w:r w:rsidRPr="006E5253">
                <w:rPr>
                  <w:rStyle w:val="WebLink"/>
                </w:rPr>
                <w:t>www.huffingtonpost.com/john_ross-/china-india-growth_b_11655472.html</w:t>
              </w:r>
            </w:hyperlink>
            <w:r>
              <w:t xml:space="preserve"> and </w:t>
            </w:r>
            <w:hyperlink r:id="rId37" w:history="1">
              <w:r w:rsidRPr="006E5253">
                <w:rPr>
                  <w:rStyle w:val="WebLink"/>
                </w:rPr>
                <w:t>english.gov.cn/news/top_news/2017/02/16/content_281475569232643.htm</w:t>
              </w:r>
            </w:hyperlink>
            <w:r>
              <w:t>. Use an adapted diagram with numerical axes to obtain numerical examples of opportunity cost.</w:t>
            </w:r>
          </w:p>
          <w:p w14:paraId="1BFA3780" w14:textId="71267DFF" w:rsidR="00A918B1" w:rsidRDefault="00A918B1" w:rsidP="00A25BC2">
            <w:pPr>
              <w:pStyle w:val="BodyText"/>
              <w:spacing w:before="120" w:after="120"/>
            </w:pPr>
            <w:r>
              <w:t xml:space="preserve">Discuss what would happen to the potential output of both capital and consumer goods </w:t>
            </w:r>
            <w:proofErr w:type="gramStart"/>
            <w:r>
              <w:t>as a result of</w:t>
            </w:r>
            <w:proofErr w:type="gramEnd"/>
            <w:r>
              <w:t xml:space="preserve"> scenario 4. Use this to show and explain how a PPC can shift outwards.</w:t>
            </w:r>
          </w:p>
          <w:p w14:paraId="692FEFA1" w14:textId="307E5EFD" w:rsidR="00A918B1" w:rsidRDefault="00C14DF9" w:rsidP="00A25BC2">
            <w:pPr>
              <w:pStyle w:val="BodyText"/>
              <w:spacing w:before="120" w:after="120"/>
            </w:pPr>
            <w:r>
              <w:t>Learners</w:t>
            </w:r>
            <w:r w:rsidR="00A918B1">
              <w:t xml:space="preserve"> update their PPC diagram to explain the situations in scenario 3 as well as the result of a short-term investment in capital goods</w:t>
            </w:r>
            <w:r w:rsidR="00C808E9">
              <w:t>.</w:t>
            </w:r>
            <w:r w:rsidR="00A918B1">
              <w:t xml:space="preserve"> </w:t>
            </w:r>
            <w:r w:rsidR="00A918B1" w:rsidRPr="00C808E9">
              <w:rPr>
                <w:b/>
              </w:rPr>
              <w:t>(I)</w:t>
            </w:r>
          </w:p>
          <w:p w14:paraId="450CE71B" w14:textId="77777777" w:rsidR="00A918B1" w:rsidRDefault="00A918B1" w:rsidP="00A25BC2">
            <w:pPr>
              <w:pStyle w:val="BodyText"/>
              <w:spacing w:before="120" w:after="120"/>
              <w:rPr>
                <w:b/>
              </w:rPr>
            </w:pPr>
            <w:r w:rsidRPr="00F8445C">
              <w:rPr>
                <w:b/>
              </w:rPr>
              <w:t>Extension activity</w:t>
            </w:r>
            <w:r>
              <w:rPr>
                <w:b/>
              </w:rPr>
              <w:t xml:space="preserve">: </w:t>
            </w:r>
            <w:r>
              <w:t>Learners explore how opportunity cost changes on a curved PPC and explain reasons why the PPC is curved</w:t>
            </w:r>
            <w:r w:rsidR="00C808E9">
              <w:t>.</w:t>
            </w:r>
            <w:r>
              <w:t xml:space="preserve"> </w:t>
            </w:r>
            <w:r w:rsidRPr="00C808E9">
              <w:rPr>
                <w:b/>
              </w:rPr>
              <w:t>(I)</w:t>
            </w:r>
          </w:p>
          <w:p w14:paraId="6F08F44A" w14:textId="382A5F3E" w:rsidR="00A14A03" w:rsidRPr="007226A1" w:rsidRDefault="00A14A03" w:rsidP="00827E06">
            <w:pPr>
              <w:pStyle w:val="BodyText"/>
              <w:spacing w:before="120"/>
              <w:rPr>
                <w:b/>
              </w:rPr>
            </w:pPr>
            <w:r>
              <w:t>Optional a</w:t>
            </w:r>
            <w:r w:rsidRPr="00A3121B">
              <w:t>ctivit</w:t>
            </w:r>
            <w:r>
              <w:t>y</w:t>
            </w:r>
            <w:r w:rsidRPr="00A3121B">
              <w:t xml:space="preserve"> 1.</w:t>
            </w:r>
            <w:r>
              <w:t>4</w:t>
            </w:r>
            <w:r w:rsidRPr="00A3121B">
              <w:t xml:space="preserve"> in the additional document ‘Optional activities (sustainability)’</w:t>
            </w:r>
            <w:r>
              <w:t xml:space="preserve">. </w:t>
            </w:r>
            <w:r w:rsidRPr="009D5F29">
              <w:rPr>
                <w:b/>
                <w:bCs/>
              </w:rPr>
              <w:t>(S)</w:t>
            </w:r>
          </w:p>
        </w:tc>
      </w:tr>
    </w:tbl>
    <w:p w14:paraId="54B7E675" w14:textId="77777777" w:rsidR="001870B0" w:rsidRDefault="001870B0">
      <w:r>
        <w:br w:type="page"/>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4E2FD6" w:rsidRPr="004A4E17" w14:paraId="4107876C" w14:textId="77777777" w:rsidTr="006525E1">
        <w:trPr>
          <w:trHeight w:hRule="exact" w:val="440"/>
          <w:tblHeader/>
        </w:trPr>
        <w:tc>
          <w:tcPr>
            <w:tcW w:w="14601" w:type="dxa"/>
            <w:shd w:val="clear" w:color="auto" w:fill="EA5B0C"/>
            <w:tcMar>
              <w:top w:w="113" w:type="dxa"/>
              <w:bottom w:w="113" w:type="dxa"/>
            </w:tcMar>
            <w:vAlign w:val="center"/>
          </w:tcPr>
          <w:p w14:paraId="5807DF1F" w14:textId="1A8E008D" w:rsidR="004E2FD6" w:rsidRPr="00FB2E1E" w:rsidRDefault="004E2FD6" w:rsidP="00A918B1">
            <w:pPr>
              <w:jc w:val="both"/>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4E2FD6" w:rsidRPr="004A4E17" w14:paraId="54E4D4A4" w14:textId="77777777" w:rsidTr="006525E1">
        <w:tblPrEx>
          <w:tblCellMar>
            <w:top w:w="0" w:type="dxa"/>
            <w:bottom w:w="0" w:type="dxa"/>
          </w:tblCellMar>
        </w:tblPrEx>
        <w:tc>
          <w:tcPr>
            <w:tcW w:w="14601" w:type="dxa"/>
            <w:tcMar>
              <w:top w:w="113" w:type="dxa"/>
              <w:bottom w:w="113" w:type="dxa"/>
            </w:tcMar>
          </w:tcPr>
          <w:p w14:paraId="58E307EF" w14:textId="77777777" w:rsidR="004E2FD6" w:rsidRDefault="004E2FD6" w:rsidP="00BB601C">
            <w:pPr>
              <w:pStyle w:val="BodyText"/>
              <w:spacing w:after="120"/>
              <w:rPr>
                <w:rStyle w:val="Bold"/>
              </w:rPr>
            </w:pPr>
            <w:r w:rsidRPr="00B43A2D">
              <w:rPr>
                <w:lang w:eastAsia="en-GB"/>
              </w:rPr>
              <w:t xml:space="preserve">Past/specimen papers and mark schemes are available to download at </w:t>
            </w:r>
            <w:hyperlink r:id="rId38" w:history="1">
              <w:r w:rsidR="002A7AF5" w:rsidRPr="00B43A2D">
                <w:rPr>
                  <w:rStyle w:val="WebLink"/>
                </w:rPr>
                <w:t>www.cambridgeinternational.org/support</w:t>
              </w:r>
            </w:hyperlink>
            <w:r w:rsidRPr="00B43A2D">
              <w:rPr>
                <w:rStyle w:val="BodyChar"/>
              </w:rPr>
              <w:t xml:space="preserve"> </w:t>
            </w:r>
            <w:r w:rsidR="00C8122F" w:rsidRPr="00B43A2D">
              <w:rPr>
                <w:rStyle w:val="Bold"/>
              </w:rPr>
              <w:t>(F)</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single" w:sz="4" w:space="0" w:color="EA5B0C"/>
              </w:tblBorders>
              <w:tblLayout w:type="fixed"/>
              <w:tblLook w:val="04A0" w:firstRow="1" w:lastRow="0" w:firstColumn="1" w:lastColumn="0" w:noHBand="0" w:noVBand="1"/>
            </w:tblPr>
            <w:tblGrid>
              <w:gridCol w:w="3439"/>
              <w:gridCol w:w="3544"/>
              <w:gridCol w:w="2551"/>
              <w:gridCol w:w="4841"/>
            </w:tblGrid>
            <w:tr w:rsidR="00D4674C" w14:paraId="5B0F9B9E" w14:textId="77777777" w:rsidTr="000F2BAE">
              <w:tc>
                <w:tcPr>
                  <w:tcW w:w="3439" w:type="dxa"/>
                </w:tcPr>
                <w:p w14:paraId="0C19B2CA" w14:textId="77777777" w:rsidR="00D4674C" w:rsidRPr="00D4674C" w:rsidRDefault="00D4674C" w:rsidP="00D4674C">
                  <w:pPr>
                    <w:pStyle w:val="BodyText"/>
                    <w:spacing w:before="60" w:after="60"/>
                    <w:rPr>
                      <w:b/>
                      <w:bCs/>
                      <w:lang w:eastAsia="en-GB"/>
                    </w:rPr>
                  </w:pPr>
                  <w:r w:rsidRPr="00D4674C">
                    <w:rPr>
                      <w:b/>
                      <w:bCs/>
                      <w:lang w:eastAsia="en-GB"/>
                    </w:rPr>
                    <w:t>1.1 The nature of the economic problem</w:t>
                  </w:r>
                </w:p>
                <w:p w14:paraId="50EC960C" w14:textId="77777777" w:rsidR="00D4674C" w:rsidRDefault="00D4674C" w:rsidP="00D4674C">
                  <w:pPr>
                    <w:pStyle w:val="BodyText"/>
                    <w:spacing w:before="60" w:after="60"/>
                  </w:pPr>
                  <w:r>
                    <w:t>Specimen Paper 2020 Paper 2 Q5a</w:t>
                  </w:r>
                </w:p>
                <w:p w14:paraId="1F4519B6" w14:textId="77777777" w:rsidR="00D4674C" w:rsidRDefault="00D4674C" w:rsidP="00D4674C">
                  <w:pPr>
                    <w:pStyle w:val="BodyText"/>
                    <w:spacing w:before="60" w:after="60"/>
                  </w:pPr>
                  <w:r>
                    <w:t>Jun 2020 Paper 22 Q5a</w:t>
                  </w:r>
                </w:p>
                <w:p w14:paraId="38F81C4E" w14:textId="77777777" w:rsidR="00D4674C" w:rsidRDefault="00D4674C" w:rsidP="00D4674C">
                  <w:pPr>
                    <w:pStyle w:val="BodyText"/>
                    <w:spacing w:before="60" w:after="60"/>
                  </w:pPr>
                  <w:r>
                    <w:t>Jun 2021 Paper 22 Q2a</w:t>
                  </w:r>
                </w:p>
                <w:p w14:paraId="2162B73A" w14:textId="77777777" w:rsidR="00D4674C" w:rsidRDefault="00D4674C" w:rsidP="00D4674C">
                  <w:pPr>
                    <w:pStyle w:val="BodyText"/>
                    <w:spacing w:before="60" w:after="60"/>
                  </w:pPr>
                  <w:r>
                    <w:t>Nov 2021 Paper 21 Q3a</w:t>
                  </w:r>
                </w:p>
                <w:p w14:paraId="631BEC35" w14:textId="77777777" w:rsidR="00D4674C" w:rsidRDefault="00D4674C" w:rsidP="00D4674C">
                  <w:pPr>
                    <w:pStyle w:val="BodyText"/>
                    <w:spacing w:before="60" w:after="60"/>
                  </w:pPr>
                  <w:r>
                    <w:t>Nov 2021 Paper 22 Q2a, Q4a</w:t>
                  </w:r>
                </w:p>
                <w:p w14:paraId="7CA79A85" w14:textId="7F853FDB" w:rsidR="00D4674C" w:rsidRDefault="00D4674C" w:rsidP="00D4674C">
                  <w:pPr>
                    <w:pStyle w:val="BodyText"/>
                    <w:spacing w:before="60" w:after="60"/>
                    <w:rPr>
                      <w:rStyle w:val="Bold"/>
                    </w:rPr>
                  </w:pPr>
                  <w:r>
                    <w:t>Mar 2022 Paper 22 Q5a</w:t>
                  </w:r>
                </w:p>
              </w:tc>
              <w:tc>
                <w:tcPr>
                  <w:tcW w:w="3544" w:type="dxa"/>
                </w:tcPr>
                <w:p w14:paraId="401F7237" w14:textId="77777777" w:rsidR="00D4674C" w:rsidRPr="00D4674C" w:rsidRDefault="00D4674C" w:rsidP="00D4674C">
                  <w:pPr>
                    <w:pStyle w:val="BodyText"/>
                    <w:spacing w:before="60" w:after="60"/>
                    <w:rPr>
                      <w:b/>
                      <w:bCs/>
                      <w:lang w:eastAsia="en-GB"/>
                    </w:rPr>
                  </w:pPr>
                  <w:r w:rsidRPr="00D4674C">
                    <w:rPr>
                      <w:b/>
                      <w:bCs/>
                      <w:lang w:eastAsia="en-GB"/>
                    </w:rPr>
                    <w:t>1.2 The factors of production</w:t>
                  </w:r>
                </w:p>
                <w:p w14:paraId="116D717D" w14:textId="77777777" w:rsidR="00D4674C" w:rsidRDefault="00D4674C" w:rsidP="00D4674C">
                  <w:pPr>
                    <w:pStyle w:val="BodyText"/>
                    <w:spacing w:before="60" w:after="60"/>
                  </w:pPr>
                  <w:r>
                    <w:t>Specimen Paper 2020 Paper 2 Q5b</w:t>
                  </w:r>
                </w:p>
                <w:p w14:paraId="2EA78328" w14:textId="77777777" w:rsidR="00D4674C" w:rsidRDefault="00D4674C" w:rsidP="00D4674C">
                  <w:pPr>
                    <w:pStyle w:val="BodyText"/>
                    <w:spacing w:before="60" w:after="60"/>
                  </w:pPr>
                  <w:r>
                    <w:t>Mar 2020 Paper 22 Q3b</w:t>
                  </w:r>
                </w:p>
                <w:p w14:paraId="6B5F5897" w14:textId="77777777" w:rsidR="00D4674C" w:rsidRDefault="00D4674C" w:rsidP="00D4674C">
                  <w:pPr>
                    <w:pStyle w:val="BodyText"/>
                    <w:spacing w:before="60" w:after="60"/>
                  </w:pPr>
                  <w:r>
                    <w:t>Jun 2020 Paper 21 Q3a</w:t>
                  </w:r>
                </w:p>
                <w:p w14:paraId="43D68880" w14:textId="77777777" w:rsidR="00D4674C" w:rsidRDefault="00D4674C" w:rsidP="00D4674C">
                  <w:pPr>
                    <w:pStyle w:val="BodyText"/>
                    <w:spacing w:before="60" w:after="60"/>
                  </w:pPr>
                  <w:r>
                    <w:t>Jun 2020 Paper 23 Q2c</w:t>
                  </w:r>
                </w:p>
                <w:p w14:paraId="183F62DB" w14:textId="77777777" w:rsidR="00D4674C" w:rsidRDefault="00D4674C" w:rsidP="00D4674C">
                  <w:pPr>
                    <w:pStyle w:val="BodyText"/>
                    <w:spacing w:before="60" w:after="60"/>
                  </w:pPr>
                  <w:r>
                    <w:t>Nov 2020 Paper 22 Q5a</w:t>
                  </w:r>
                </w:p>
                <w:p w14:paraId="52C0228E" w14:textId="77777777" w:rsidR="00D4674C" w:rsidRPr="00FE3D6A" w:rsidRDefault="00D4674C" w:rsidP="00D4674C">
                  <w:pPr>
                    <w:pStyle w:val="BodyText"/>
                    <w:spacing w:before="60" w:after="60"/>
                  </w:pPr>
                  <w:r>
                    <w:t>Nov 2020 Paper 23 Q1g</w:t>
                  </w:r>
                </w:p>
                <w:p w14:paraId="2FFA87DD" w14:textId="77777777" w:rsidR="00D4674C" w:rsidRDefault="00D4674C" w:rsidP="00D4674C">
                  <w:pPr>
                    <w:pStyle w:val="BodyText"/>
                    <w:spacing w:before="60" w:after="60"/>
                  </w:pPr>
                  <w:r>
                    <w:t>Mar 2021 Paper 22 Q3a</w:t>
                  </w:r>
                </w:p>
                <w:p w14:paraId="393B00CD" w14:textId="77777777" w:rsidR="00D4674C" w:rsidRDefault="00D4674C" w:rsidP="00D4674C">
                  <w:pPr>
                    <w:pStyle w:val="BodyText"/>
                    <w:spacing w:before="60" w:after="60"/>
                  </w:pPr>
                  <w:r>
                    <w:t>Jun 2021 Paper 22 Q3a</w:t>
                  </w:r>
                </w:p>
                <w:p w14:paraId="279A984F" w14:textId="77777777" w:rsidR="00D4674C" w:rsidRPr="00B43A2D" w:rsidRDefault="00D4674C" w:rsidP="00D4674C">
                  <w:pPr>
                    <w:pStyle w:val="BodyText"/>
                    <w:spacing w:before="60" w:after="60"/>
                  </w:pPr>
                  <w:r>
                    <w:t>Nov 2021 Paper 23 Q1e</w:t>
                  </w:r>
                </w:p>
                <w:p w14:paraId="70D1CE63" w14:textId="77777777" w:rsidR="00D4674C" w:rsidRDefault="00D4674C" w:rsidP="00D4674C">
                  <w:pPr>
                    <w:pStyle w:val="BodyText"/>
                    <w:spacing w:before="60" w:after="60"/>
                  </w:pPr>
                  <w:r>
                    <w:t>Mar 2022 Paper 22 Q5b</w:t>
                  </w:r>
                </w:p>
                <w:p w14:paraId="3BE794F1" w14:textId="77777777" w:rsidR="00D4674C" w:rsidRDefault="00D4674C" w:rsidP="00D4674C">
                  <w:pPr>
                    <w:pStyle w:val="BodyText"/>
                    <w:spacing w:before="60" w:after="60"/>
                  </w:pPr>
                  <w:r>
                    <w:t>Jun 2022 Paper 21 Q5a, Q5b</w:t>
                  </w:r>
                </w:p>
                <w:p w14:paraId="3E49A776" w14:textId="77777777" w:rsidR="00D4674C" w:rsidRDefault="00D4674C" w:rsidP="00D4674C">
                  <w:pPr>
                    <w:pStyle w:val="BodyText"/>
                    <w:spacing w:before="60" w:after="60"/>
                  </w:pPr>
                  <w:r>
                    <w:t>Jun 2022 Paper 22 Q1g</w:t>
                  </w:r>
                </w:p>
                <w:p w14:paraId="44DFE70A" w14:textId="4AE7C1D7" w:rsidR="00D4674C" w:rsidRDefault="00D4674C" w:rsidP="00D4674C">
                  <w:pPr>
                    <w:pStyle w:val="BodyText"/>
                    <w:spacing w:before="60" w:after="60"/>
                    <w:rPr>
                      <w:rStyle w:val="Bold"/>
                    </w:rPr>
                  </w:pPr>
                  <w:r>
                    <w:t>Nov 2022 Paper 21 Q5a</w:t>
                  </w:r>
                </w:p>
              </w:tc>
              <w:tc>
                <w:tcPr>
                  <w:tcW w:w="2551" w:type="dxa"/>
                </w:tcPr>
                <w:p w14:paraId="0359F2F3" w14:textId="77777777" w:rsidR="00D4674C" w:rsidRPr="00D4674C" w:rsidRDefault="00D4674C" w:rsidP="00D4674C">
                  <w:pPr>
                    <w:pStyle w:val="BodyText"/>
                    <w:spacing w:before="60" w:after="60"/>
                    <w:rPr>
                      <w:b/>
                      <w:bCs/>
                    </w:rPr>
                  </w:pPr>
                  <w:r w:rsidRPr="00D4674C">
                    <w:rPr>
                      <w:b/>
                      <w:bCs/>
                      <w:lang w:eastAsia="en-GB"/>
                    </w:rPr>
                    <w:t>1.3 Opportunity cost</w:t>
                  </w:r>
                  <w:r w:rsidRPr="00D4674C">
                    <w:rPr>
                      <w:b/>
                      <w:bCs/>
                    </w:rPr>
                    <w:t xml:space="preserve"> </w:t>
                  </w:r>
                </w:p>
                <w:p w14:paraId="2CC9F8EB" w14:textId="77777777" w:rsidR="00D4674C" w:rsidRDefault="00D4674C" w:rsidP="00D4674C">
                  <w:pPr>
                    <w:pStyle w:val="BodyText"/>
                    <w:spacing w:before="60" w:after="60"/>
                  </w:pPr>
                  <w:r>
                    <w:t>Mar 2020 Paper 22 Q2b</w:t>
                  </w:r>
                </w:p>
                <w:p w14:paraId="5B5F2264" w14:textId="77777777" w:rsidR="00D4674C" w:rsidRDefault="00D4674C" w:rsidP="00D4674C">
                  <w:pPr>
                    <w:pStyle w:val="BodyText"/>
                    <w:spacing w:before="60" w:after="60"/>
                  </w:pPr>
                  <w:r>
                    <w:t>Jun 2021 Paper 22 Q3b</w:t>
                  </w:r>
                </w:p>
                <w:p w14:paraId="6BB73A0E" w14:textId="77777777" w:rsidR="00D4674C" w:rsidRPr="00B43A2D" w:rsidRDefault="00D4674C" w:rsidP="00D4674C">
                  <w:pPr>
                    <w:pStyle w:val="BodyText"/>
                    <w:spacing w:before="60" w:after="60"/>
                  </w:pPr>
                  <w:r>
                    <w:t>Nov 2021 Paper 22 Q1c</w:t>
                  </w:r>
                </w:p>
                <w:p w14:paraId="5CAF34E3" w14:textId="6F3B2238" w:rsidR="00D4674C" w:rsidRDefault="00D4674C" w:rsidP="00D4674C">
                  <w:pPr>
                    <w:pStyle w:val="BodyText"/>
                    <w:spacing w:before="60" w:after="60"/>
                    <w:rPr>
                      <w:rStyle w:val="Bold"/>
                    </w:rPr>
                  </w:pPr>
                  <w:r>
                    <w:t>Jun 2022 Paper 23 Q5b</w:t>
                  </w:r>
                </w:p>
              </w:tc>
              <w:tc>
                <w:tcPr>
                  <w:tcW w:w="4841" w:type="dxa"/>
                </w:tcPr>
                <w:p w14:paraId="7B80F090" w14:textId="77777777" w:rsidR="00D4674C" w:rsidRPr="00D4674C" w:rsidRDefault="00D4674C" w:rsidP="00D4674C">
                  <w:pPr>
                    <w:pStyle w:val="BodyText"/>
                    <w:spacing w:before="60" w:after="60"/>
                    <w:rPr>
                      <w:b/>
                      <w:bCs/>
                      <w:lang w:eastAsia="en-GB"/>
                    </w:rPr>
                  </w:pPr>
                  <w:r w:rsidRPr="00D4674C">
                    <w:rPr>
                      <w:b/>
                      <w:bCs/>
                      <w:lang w:eastAsia="en-GB"/>
                    </w:rPr>
                    <w:t>1.4 Production possibility curve diagrams (PPC)</w:t>
                  </w:r>
                </w:p>
                <w:p w14:paraId="1C99B994" w14:textId="77777777" w:rsidR="00D4674C" w:rsidRDefault="00D4674C" w:rsidP="00D4674C">
                  <w:pPr>
                    <w:pStyle w:val="BodyText"/>
                    <w:spacing w:before="60" w:after="60"/>
                  </w:pPr>
                  <w:r>
                    <w:t>Specimen Paper 2020 Paper 2 Q5c</w:t>
                  </w:r>
                </w:p>
                <w:p w14:paraId="50712095" w14:textId="77777777" w:rsidR="00D4674C" w:rsidRPr="00B43A2D" w:rsidRDefault="00D4674C" w:rsidP="00D4674C">
                  <w:pPr>
                    <w:pStyle w:val="BodyText"/>
                    <w:spacing w:before="60" w:after="60"/>
                  </w:pPr>
                  <w:r>
                    <w:t>Mar 2020 Paper 22 Q2c</w:t>
                  </w:r>
                </w:p>
                <w:p w14:paraId="1EFBC85A" w14:textId="77777777" w:rsidR="00D4674C" w:rsidRDefault="00D4674C" w:rsidP="00D4674C">
                  <w:pPr>
                    <w:pStyle w:val="BodyText"/>
                    <w:spacing w:before="60" w:after="60"/>
                  </w:pPr>
                  <w:r>
                    <w:t>Jun 2020 Paper 21 Q5c</w:t>
                  </w:r>
                </w:p>
                <w:p w14:paraId="3C41DE77" w14:textId="77777777" w:rsidR="00D4674C" w:rsidRDefault="00D4674C" w:rsidP="00D4674C">
                  <w:pPr>
                    <w:pStyle w:val="BodyText"/>
                    <w:spacing w:before="60" w:after="60"/>
                  </w:pPr>
                  <w:r>
                    <w:t>Jun 2020 Paper 22 Q4c</w:t>
                  </w:r>
                </w:p>
                <w:p w14:paraId="460056CB" w14:textId="77777777" w:rsidR="00D4674C" w:rsidRDefault="00D4674C" w:rsidP="00D4674C">
                  <w:pPr>
                    <w:pStyle w:val="BodyText"/>
                    <w:spacing w:before="60" w:after="60"/>
                  </w:pPr>
                  <w:r>
                    <w:t>Jun 2020 Paper 23 Q3c</w:t>
                  </w:r>
                </w:p>
                <w:p w14:paraId="160E823D" w14:textId="77777777" w:rsidR="00D4674C" w:rsidRDefault="00D4674C" w:rsidP="00D4674C">
                  <w:pPr>
                    <w:pStyle w:val="BodyText"/>
                    <w:spacing w:before="60" w:after="60"/>
                  </w:pPr>
                  <w:r>
                    <w:t>Nov 2020 Paper 22 Q2c</w:t>
                  </w:r>
                </w:p>
                <w:p w14:paraId="45A7257E" w14:textId="77777777" w:rsidR="00D4674C" w:rsidRDefault="00D4674C" w:rsidP="00D4674C">
                  <w:pPr>
                    <w:pStyle w:val="BodyText"/>
                    <w:spacing w:before="60" w:after="60"/>
                  </w:pPr>
                  <w:r>
                    <w:t>Nov 2020 Paper 23 Q3c</w:t>
                  </w:r>
                </w:p>
                <w:p w14:paraId="3856299E" w14:textId="77777777" w:rsidR="00D4674C" w:rsidRDefault="00D4674C" w:rsidP="00D4674C">
                  <w:pPr>
                    <w:pStyle w:val="BodyText"/>
                    <w:spacing w:before="60" w:after="60"/>
                  </w:pPr>
                  <w:r>
                    <w:t>Mar 2021 Paper 22 Q5b</w:t>
                  </w:r>
                </w:p>
                <w:p w14:paraId="5C8759E1" w14:textId="77777777" w:rsidR="00D4674C" w:rsidRDefault="00D4674C" w:rsidP="00D4674C">
                  <w:pPr>
                    <w:pStyle w:val="BodyText"/>
                    <w:spacing w:before="60" w:after="60"/>
                  </w:pPr>
                  <w:r>
                    <w:t>Jun 2021 Paper 23 Q4c</w:t>
                  </w:r>
                </w:p>
                <w:p w14:paraId="4F8FF184" w14:textId="77777777" w:rsidR="00D4674C" w:rsidRDefault="00D4674C" w:rsidP="00D4674C">
                  <w:pPr>
                    <w:pStyle w:val="BodyText"/>
                    <w:spacing w:before="60" w:after="60"/>
                  </w:pPr>
                  <w:r>
                    <w:t>Nov 2021 Paper 22 Q2c</w:t>
                  </w:r>
                </w:p>
                <w:p w14:paraId="60313A8E" w14:textId="77777777" w:rsidR="00D4674C" w:rsidRDefault="00D4674C" w:rsidP="00D4674C">
                  <w:pPr>
                    <w:pStyle w:val="BodyText"/>
                    <w:spacing w:before="60" w:after="60"/>
                  </w:pPr>
                  <w:r>
                    <w:t>Nov 2021 Paper 23 Q3c</w:t>
                  </w:r>
                </w:p>
                <w:p w14:paraId="5BA03F1D" w14:textId="77777777" w:rsidR="00D4674C" w:rsidRDefault="00D4674C" w:rsidP="00D4674C">
                  <w:pPr>
                    <w:pStyle w:val="BodyText"/>
                    <w:spacing w:before="60" w:after="60"/>
                  </w:pPr>
                  <w:r>
                    <w:t>Jun 2022 Paper 21 Q1g</w:t>
                  </w:r>
                </w:p>
                <w:p w14:paraId="2DA21A19" w14:textId="77777777" w:rsidR="00D4674C" w:rsidRDefault="00D4674C" w:rsidP="00D4674C">
                  <w:pPr>
                    <w:pStyle w:val="BodyText"/>
                    <w:spacing w:before="60" w:after="60"/>
                  </w:pPr>
                  <w:r>
                    <w:t>Jun 2022 Paper 22 Q3a</w:t>
                  </w:r>
                </w:p>
                <w:p w14:paraId="488CC287" w14:textId="3ECFED66" w:rsidR="00D4674C" w:rsidRDefault="00D4674C" w:rsidP="00D4674C">
                  <w:pPr>
                    <w:pStyle w:val="BodyText"/>
                    <w:spacing w:before="60" w:after="60"/>
                    <w:rPr>
                      <w:rStyle w:val="Bold"/>
                    </w:rPr>
                  </w:pPr>
                  <w:r>
                    <w:t>Nov 2022 Paper 21 Q4c</w:t>
                  </w:r>
                </w:p>
              </w:tc>
            </w:tr>
          </w:tbl>
          <w:p w14:paraId="6405FDC2" w14:textId="77777777" w:rsidR="004047D8" w:rsidRPr="00AC3935" w:rsidRDefault="004047D8" w:rsidP="0043639B">
            <w:pPr>
              <w:pStyle w:val="BodyText"/>
            </w:pPr>
          </w:p>
        </w:tc>
      </w:tr>
    </w:tbl>
    <w:p w14:paraId="69BE7742" w14:textId="77777777" w:rsidR="0043639B" w:rsidRDefault="0043639B" w:rsidP="00C92F05">
      <w:pPr>
        <w:rPr>
          <w:rFonts w:ascii="Arial" w:hAnsi="Arial"/>
          <w:bCs/>
          <w:sz w:val="20"/>
          <w:szCs w:val="20"/>
        </w:rPr>
        <w:sectPr w:rsidR="0043639B" w:rsidSect="004A1F57">
          <w:pgSz w:w="16840" w:h="11900" w:orient="landscape" w:code="9"/>
          <w:pgMar w:top="1134" w:right="1134" w:bottom="1134" w:left="1134" w:header="567" w:footer="567" w:gutter="0"/>
          <w:cols w:space="708"/>
          <w:docGrid w:linePitch="326"/>
        </w:sectPr>
      </w:pPr>
    </w:p>
    <w:p w14:paraId="4AF21D75" w14:textId="77777777" w:rsidR="00DF23E4" w:rsidRPr="00393536" w:rsidRDefault="00FE3D6A" w:rsidP="00DF23E4">
      <w:pPr>
        <w:pStyle w:val="Heading1"/>
      </w:pPr>
      <w:bookmarkStart w:id="7" w:name="_Toc89700239"/>
      <w:r>
        <w:lastRenderedPageBreak/>
        <w:t xml:space="preserve">2. </w:t>
      </w:r>
      <w:r w:rsidR="00D762B5" w:rsidRPr="00D762B5">
        <w:t>The allocation of resources</w:t>
      </w:r>
      <w:bookmarkEnd w:id="7"/>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3E4" w:rsidRPr="004A4E17" w14:paraId="6ED7EBC3" w14:textId="77777777" w:rsidTr="00B73C05">
        <w:trPr>
          <w:trHeight w:hRule="exact" w:val="442"/>
          <w:tblHeader/>
        </w:trPr>
        <w:tc>
          <w:tcPr>
            <w:tcW w:w="2552" w:type="dxa"/>
            <w:shd w:val="clear" w:color="auto" w:fill="EA5B0C"/>
            <w:tcMar>
              <w:top w:w="113" w:type="dxa"/>
              <w:bottom w:w="113" w:type="dxa"/>
            </w:tcMar>
            <w:vAlign w:val="center"/>
          </w:tcPr>
          <w:p w14:paraId="4560DC5B" w14:textId="3A0CE687" w:rsidR="00DF23E4" w:rsidRPr="004A4E17" w:rsidRDefault="00DF23E4" w:rsidP="002C21EB">
            <w:pPr>
              <w:pStyle w:val="TableHead"/>
            </w:pPr>
            <w:r w:rsidRPr="004A4E17">
              <w:t>Syllabus ref</w:t>
            </w:r>
            <w:r>
              <w:t>.</w:t>
            </w:r>
          </w:p>
        </w:tc>
        <w:tc>
          <w:tcPr>
            <w:tcW w:w="2126" w:type="dxa"/>
            <w:shd w:val="clear" w:color="auto" w:fill="EA5B0C"/>
            <w:tcMar>
              <w:top w:w="113" w:type="dxa"/>
              <w:bottom w:w="113" w:type="dxa"/>
            </w:tcMar>
            <w:vAlign w:val="center"/>
          </w:tcPr>
          <w:p w14:paraId="2FF27A82" w14:textId="77777777" w:rsidR="00DF23E4" w:rsidRPr="004A4E17" w:rsidRDefault="00DF23E4" w:rsidP="002C21EB">
            <w:pPr>
              <w:pStyle w:val="TableHead"/>
            </w:pPr>
            <w:r w:rsidRPr="004A4E17">
              <w:t>Learning objectives</w:t>
            </w:r>
          </w:p>
        </w:tc>
        <w:tc>
          <w:tcPr>
            <w:tcW w:w="9923" w:type="dxa"/>
            <w:shd w:val="clear" w:color="auto" w:fill="EA5B0C"/>
            <w:tcMar>
              <w:top w:w="113" w:type="dxa"/>
              <w:bottom w:w="113" w:type="dxa"/>
            </w:tcMar>
            <w:vAlign w:val="center"/>
          </w:tcPr>
          <w:p w14:paraId="045292D7" w14:textId="77777777" w:rsidR="00DF23E4" w:rsidRPr="00DF2AEF" w:rsidRDefault="00DF23E4" w:rsidP="002C21EB">
            <w:pPr>
              <w:pStyle w:val="TableHead"/>
            </w:pPr>
            <w:r w:rsidRPr="00DF2AEF">
              <w:t>Suggested teaching activities</w:t>
            </w:r>
            <w:r>
              <w:t xml:space="preserve"> </w:t>
            </w:r>
          </w:p>
        </w:tc>
      </w:tr>
      <w:tr w:rsidR="00DF23E4" w:rsidRPr="004A4E17" w14:paraId="0C58A558" w14:textId="77777777" w:rsidTr="00B73C05">
        <w:tblPrEx>
          <w:tblCellMar>
            <w:top w:w="0" w:type="dxa"/>
            <w:bottom w:w="0" w:type="dxa"/>
          </w:tblCellMar>
        </w:tblPrEx>
        <w:trPr>
          <w:trHeight w:val="487"/>
        </w:trPr>
        <w:tc>
          <w:tcPr>
            <w:tcW w:w="2552" w:type="dxa"/>
            <w:tcMar>
              <w:top w:w="113" w:type="dxa"/>
              <w:bottom w:w="113" w:type="dxa"/>
            </w:tcMar>
          </w:tcPr>
          <w:p w14:paraId="6C7C97BD" w14:textId="1076D026" w:rsidR="00F3569F" w:rsidRPr="0034737C" w:rsidRDefault="00D762B5" w:rsidP="00663E45">
            <w:pPr>
              <w:pStyle w:val="BodyText"/>
              <w:rPr>
                <w:b/>
                <w:bCs/>
                <w:lang w:eastAsia="en-GB"/>
              </w:rPr>
            </w:pPr>
            <w:r>
              <w:rPr>
                <w:lang w:eastAsia="en-GB"/>
              </w:rPr>
              <w:t>2.1</w:t>
            </w:r>
            <w:r w:rsidR="008E4F1E" w:rsidRPr="00D762B5">
              <w:rPr>
                <w:lang w:eastAsia="en-GB"/>
              </w:rPr>
              <w:t xml:space="preserve"> Microeconomics and macroeconomics</w:t>
            </w:r>
          </w:p>
        </w:tc>
        <w:tc>
          <w:tcPr>
            <w:tcW w:w="2126" w:type="dxa"/>
            <w:tcMar>
              <w:top w:w="113" w:type="dxa"/>
              <w:bottom w:w="113" w:type="dxa"/>
            </w:tcMar>
          </w:tcPr>
          <w:p w14:paraId="02D63044" w14:textId="77777777" w:rsidR="004525E6" w:rsidRDefault="004525E6" w:rsidP="000C3ABF">
            <w:pPr>
              <w:pStyle w:val="BodyText"/>
              <w:spacing w:after="120"/>
              <w:rPr>
                <w:lang w:eastAsia="en-GB"/>
              </w:rPr>
            </w:pPr>
            <w:r>
              <w:rPr>
                <w:lang w:eastAsia="en-GB"/>
              </w:rPr>
              <w:t>2.1.1 microeconomics</w:t>
            </w:r>
          </w:p>
          <w:p w14:paraId="6E0644E4" w14:textId="77777777" w:rsidR="00DF23E4" w:rsidRPr="004A4E17" w:rsidRDefault="004525E6" w:rsidP="00985B5C">
            <w:pPr>
              <w:pStyle w:val="BodyText"/>
              <w:spacing w:before="120" w:after="120"/>
              <w:rPr>
                <w:lang w:eastAsia="en-GB"/>
              </w:rPr>
            </w:pPr>
            <w:r>
              <w:rPr>
                <w:lang w:eastAsia="en-GB"/>
              </w:rPr>
              <w:t>2.1.2 macroeconomics</w:t>
            </w:r>
          </w:p>
        </w:tc>
        <w:tc>
          <w:tcPr>
            <w:tcW w:w="9923" w:type="dxa"/>
            <w:tcMar>
              <w:top w:w="113" w:type="dxa"/>
              <w:bottom w:w="113" w:type="dxa"/>
            </w:tcMar>
          </w:tcPr>
          <w:p w14:paraId="018DD4C6" w14:textId="77777777" w:rsidR="00DF23E4" w:rsidRDefault="00BA4880" w:rsidP="000C3ABF">
            <w:pPr>
              <w:pStyle w:val="BodyText"/>
              <w:spacing w:after="120"/>
            </w:pPr>
            <w:r>
              <w:t xml:space="preserve">Provide learners with </w:t>
            </w:r>
            <w:r w:rsidR="00E42529">
              <w:t xml:space="preserve">definitions of microeconomics and macroeconomics </w:t>
            </w:r>
            <w:r>
              <w:t>a</w:t>
            </w:r>
            <w:r w:rsidR="00E42529">
              <w:t>nd a</w:t>
            </w:r>
            <w:r>
              <w:t xml:space="preserve"> list of economics topics or issues.</w:t>
            </w:r>
            <w:r w:rsidR="00445DE2">
              <w:t xml:space="preserve"> I</w:t>
            </w:r>
            <w:r w:rsidR="00E42529">
              <w:t xml:space="preserve">n pairs </w:t>
            </w:r>
            <w:r w:rsidR="00445DE2">
              <w:t xml:space="preserve">ask them </w:t>
            </w:r>
            <w:r w:rsidR="00E42529">
              <w:t xml:space="preserve">to classify each topic as being either macroeconomics or microeconomics. </w:t>
            </w:r>
            <w:r>
              <w:t>Alternatively ask them to review their ‘Economics in the News’ posters from topic 1.1.</w:t>
            </w:r>
          </w:p>
          <w:p w14:paraId="39285060" w14:textId="77777777" w:rsidR="00FD07FA" w:rsidRDefault="00445DE2" w:rsidP="00985B5C">
            <w:pPr>
              <w:pStyle w:val="BodyText"/>
              <w:spacing w:before="120" w:after="120"/>
            </w:pPr>
            <w:r>
              <w:t xml:space="preserve">Ask each learner in a group to investigate a </w:t>
            </w:r>
            <w:r w:rsidR="00847C3A">
              <w:t>different topic from list given to them in the previous activity</w:t>
            </w:r>
            <w:r w:rsidR="00A0694E">
              <w:t xml:space="preserve">. </w:t>
            </w:r>
            <w:r w:rsidR="00FD07FA">
              <w:t>Ask each</w:t>
            </w:r>
            <w:r w:rsidR="0018405D">
              <w:t xml:space="preserve"> learner to explain to the other members of the group whether their topic is a macroeconomic or microeconomic issue</w:t>
            </w:r>
            <w:r w:rsidR="00FD07FA">
              <w:t>.</w:t>
            </w:r>
          </w:p>
          <w:p w14:paraId="5AA03F4D" w14:textId="77777777" w:rsidR="00A0694E" w:rsidRDefault="00FD07FA" w:rsidP="00985B5C">
            <w:pPr>
              <w:pStyle w:val="BodyText"/>
              <w:spacing w:before="120" w:after="120"/>
            </w:pPr>
            <w:r w:rsidRPr="00FD07FA">
              <w:rPr>
                <w:b/>
              </w:rPr>
              <w:t>Extension activity:</w:t>
            </w:r>
            <w:r w:rsidR="0018405D">
              <w:t xml:space="preserve"> </w:t>
            </w:r>
            <w:r>
              <w:t>L</w:t>
            </w:r>
            <w:r w:rsidR="0018405D">
              <w:t>earners identify which aspects of the</w:t>
            </w:r>
            <w:r w:rsidR="00BD1DBF">
              <w:t>ir</w:t>
            </w:r>
            <w:r w:rsidR="0018405D">
              <w:t xml:space="preserve"> topic are </w:t>
            </w:r>
            <w:r w:rsidR="00BD1DBF">
              <w:t xml:space="preserve">examples of </w:t>
            </w:r>
            <w:r w:rsidR="0018405D">
              <w:t>micro</w:t>
            </w:r>
            <w:r w:rsidR="00BD1DBF">
              <w:t>economics</w:t>
            </w:r>
            <w:r w:rsidR="0018405D">
              <w:t xml:space="preserve"> and which are macro</w:t>
            </w:r>
            <w:r w:rsidR="00BD1DBF">
              <w:t>economic</w:t>
            </w:r>
            <w:r w:rsidR="0018405D">
              <w:t>.</w:t>
            </w:r>
          </w:p>
          <w:p w14:paraId="797705FD" w14:textId="5AF81CEA" w:rsidR="007008AE" w:rsidRDefault="00A91A29" w:rsidP="00985B5C">
            <w:pPr>
              <w:pStyle w:val="BodyText"/>
              <w:spacing w:before="120" w:after="120"/>
              <w:rPr>
                <w:b/>
              </w:rPr>
            </w:pPr>
            <w:r>
              <w:t xml:space="preserve">Once learners </w:t>
            </w:r>
            <w:r w:rsidR="00BD1DBF">
              <w:t>understand</w:t>
            </w:r>
            <w:r>
              <w:t xml:space="preserve"> the terms macroeconomics and </w:t>
            </w:r>
            <w:r w:rsidR="001F043F">
              <w:t>microeconomics,</w:t>
            </w:r>
            <w:r>
              <w:t xml:space="preserve"> they should consider the following groups</w:t>
            </w:r>
            <w:r w:rsidR="00677319">
              <w:t>: firms, employees, consumers, government, trade unions</w:t>
            </w:r>
            <w:r w:rsidR="00BD1DBF">
              <w:t>,</w:t>
            </w:r>
            <w:r>
              <w:t xml:space="preserve"> and </w:t>
            </w:r>
            <w:r w:rsidR="00677319">
              <w:t>identify</w:t>
            </w:r>
            <w:r>
              <w:t xml:space="preserve"> issues that they would be involved in that are either macro- or micro</w:t>
            </w:r>
            <w:r w:rsidR="00BD1DBF">
              <w:t>-economics</w:t>
            </w:r>
            <w:r w:rsidR="00C808E9">
              <w:t>.</w:t>
            </w:r>
            <w:r w:rsidR="00677319">
              <w:t xml:space="preserve"> </w:t>
            </w:r>
            <w:r w:rsidR="00677319" w:rsidRPr="00C808E9">
              <w:rPr>
                <w:b/>
              </w:rPr>
              <w:t>(I)</w:t>
            </w:r>
          </w:p>
          <w:p w14:paraId="50A95CC4" w14:textId="6D85C933" w:rsidR="003F1F8D" w:rsidRPr="008D58A5" w:rsidRDefault="003F1F8D" w:rsidP="00827E06">
            <w:pPr>
              <w:pStyle w:val="BodyText"/>
              <w:spacing w:before="120"/>
            </w:pPr>
            <w:r>
              <w:t>Optional a</w:t>
            </w:r>
            <w:r w:rsidRPr="00A3121B">
              <w:t>ctivit</w:t>
            </w:r>
            <w:r>
              <w:t>y</w:t>
            </w:r>
            <w:r w:rsidRPr="00A3121B">
              <w:t xml:space="preserve"> </w:t>
            </w:r>
            <w:r>
              <w:t>2.1</w:t>
            </w:r>
            <w:r w:rsidRPr="00A3121B">
              <w:t xml:space="preserve"> in the additional document ‘Optional activities (sustainability)’</w:t>
            </w:r>
            <w:r>
              <w:t xml:space="preserve">. </w:t>
            </w:r>
            <w:r w:rsidRPr="009D5F29">
              <w:rPr>
                <w:b/>
                <w:bCs/>
              </w:rPr>
              <w:t>(S)</w:t>
            </w:r>
          </w:p>
        </w:tc>
      </w:tr>
      <w:tr w:rsidR="00DF23E4" w:rsidRPr="004A4E17" w14:paraId="58FCB4AF" w14:textId="77777777" w:rsidTr="00B73C05">
        <w:tblPrEx>
          <w:tblCellMar>
            <w:top w:w="0" w:type="dxa"/>
            <w:bottom w:w="0" w:type="dxa"/>
          </w:tblCellMar>
        </w:tblPrEx>
        <w:trPr>
          <w:trHeight w:val="323"/>
        </w:trPr>
        <w:tc>
          <w:tcPr>
            <w:tcW w:w="2552" w:type="dxa"/>
            <w:tcMar>
              <w:top w:w="113" w:type="dxa"/>
              <w:bottom w:w="113" w:type="dxa"/>
            </w:tcMar>
          </w:tcPr>
          <w:p w14:paraId="3FCBE827" w14:textId="6C266BAE" w:rsidR="006739F8" w:rsidRPr="00A566CB" w:rsidRDefault="0037432F" w:rsidP="00A45899">
            <w:pPr>
              <w:pStyle w:val="BodyText"/>
              <w:rPr>
                <w:b/>
                <w:bCs/>
                <w:lang w:eastAsia="en-GB"/>
              </w:rPr>
            </w:pPr>
            <w:r>
              <w:rPr>
                <w:lang w:eastAsia="en-GB"/>
              </w:rPr>
              <w:t>2.2</w:t>
            </w:r>
            <w:r w:rsidR="008E4F1E" w:rsidRPr="0037432F">
              <w:rPr>
                <w:lang w:eastAsia="en-GB"/>
              </w:rPr>
              <w:t xml:space="preserve"> The role of markets in allocating resources</w:t>
            </w:r>
          </w:p>
        </w:tc>
        <w:tc>
          <w:tcPr>
            <w:tcW w:w="2126" w:type="dxa"/>
            <w:tcMar>
              <w:top w:w="113" w:type="dxa"/>
              <w:bottom w:w="113" w:type="dxa"/>
            </w:tcMar>
          </w:tcPr>
          <w:p w14:paraId="0C95E914" w14:textId="77777777" w:rsidR="004525E6" w:rsidRDefault="004525E6" w:rsidP="000C3ABF">
            <w:pPr>
              <w:pStyle w:val="BodyText"/>
              <w:spacing w:after="120"/>
              <w:rPr>
                <w:lang w:eastAsia="en-GB"/>
              </w:rPr>
            </w:pPr>
            <w:r>
              <w:rPr>
                <w:lang w:eastAsia="en-GB"/>
              </w:rPr>
              <w:t>2.2.1 the market system</w:t>
            </w:r>
          </w:p>
          <w:p w14:paraId="6E1B4DA0" w14:textId="77777777" w:rsidR="004525E6" w:rsidRDefault="004525E6" w:rsidP="00985B5C">
            <w:pPr>
              <w:pStyle w:val="BodyText"/>
              <w:spacing w:before="120" w:after="120"/>
              <w:rPr>
                <w:lang w:eastAsia="en-GB"/>
              </w:rPr>
            </w:pPr>
            <w:r>
              <w:rPr>
                <w:lang w:eastAsia="en-GB"/>
              </w:rPr>
              <w:t>2.2.2 key resources allocation decisions</w:t>
            </w:r>
          </w:p>
          <w:p w14:paraId="287DD728" w14:textId="77777777" w:rsidR="00DF23E4" w:rsidRPr="004A4E17" w:rsidRDefault="004525E6" w:rsidP="00985B5C">
            <w:pPr>
              <w:pStyle w:val="BodyText"/>
              <w:spacing w:before="120" w:after="120"/>
              <w:rPr>
                <w:lang w:eastAsia="en-GB"/>
              </w:rPr>
            </w:pPr>
            <w:r>
              <w:rPr>
                <w:lang w:eastAsia="en-GB"/>
              </w:rPr>
              <w:t>2.2.3 introduction to the price mechanism</w:t>
            </w:r>
          </w:p>
        </w:tc>
        <w:tc>
          <w:tcPr>
            <w:tcW w:w="9923" w:type="dxa"/>
            <w:tcMar>
              <w:top w:w="113" w:type="dxa"/>
              <w:bottom w:w="113" w:type="dxa"/>
            </w:tcMar>
          </w:tcPr>
          <w:p w14:paraId="7EB3DFE3" w14:textId="1CE852D9" w:rsidR="005253BB" w:rsidRDefault="006A64CF" w:rsidP="000C3ABF">
            <w:pPr>
              <w:pStyle w:val="BodyText"/>
              <w:spacing w:after="120"/>
            </w:pPr>
            <w:r>
              <w:t xml:space="preserve">Show learners a photograph of a street market that shows many sellers of similar products </w:t>
            </w:r>
            <w:r w:rsidR="00941C30">
              <w:t xml:space="preserve">as well as buyers </w:t>
            </w:r>
            <w:r>
              <w:t>(</w:t>
            </w:r>
            <w:r w:rsidR="001F043F">
              <w:t>e.g.,</w:t>
            </w:r>
            <w:r>
              <w:t xml:space="preserve"> </w:t>
            </w:r>
            <w:r w:rsidR="00941C30">
              <w:t xml:space="preserve">an </w:t>
            </w:r>
            <w:r>
              <w:t xml:space="preserve">image of a flower or fruit and vegetable </w:t>
            </w:r>
            <w:r w:rsidR="00532036">
              <w:t xml:space="preserve">street </w:t>
            </w:r>
            <w:r>
              <w:t>market</w:t>
            </w:r>
            <w:r w:rsidR="00532036">
              <w:t xml:space="preserve"> – an image search on the internet should </w:t>
            </w:r>
            <w:r w:rsidR="00941C30">
              <w:t>supply a suitable image).</w:t>
            </w:r>
            <w:r w:rsidR="007D7658">
              <w:t xml:space="preserve"> </w:t>
            </w:r>
            <w:r w:rsidR="00E6165B">
              <w:t>In groups, learners</w:t>
            </w:r>
            <w:r w:rsidR="007D7658">
              <w:t xml:space="preserve"> explore issues such as: Why are there many buyers and sellers? What would happen if one seller charges double the prices of everyone else? What would happen if </w:t>
            </w:r>
            <w:r w:rsidR="006F0A0D">
              <w:t>more</w:t>
            </w:r>
            <w:r w:rsidR="007D7658">
              <w:t xml:space="preserve"> buyers started visiting the market?</w:t>
            </w:r>
            <w:r w:rsidR="006F0A0D">
              <w:t xml:space="preserve"> What would happen if fewer sellers sold products at the market? What would make you want to start selling products at this market?</w:t>
            </w:r>
          </w:p>
          <w:p w14:paraId="55A0F6CF" w14:textId="02EF80E5" w:rsidR="001E36F0" w:rsidRDefault="001E36F0" w:rsidP="00985B5C">
            <w:pPr>
              <w:pStyle w:val="BodyText"/>
              <w:spacing w:before="120" w:after="120"/>
            </w:pPr>
            <w:r>
              <w:t>Show learners images of shortages (</w:t>
            </w:r>
            <w:proofErr w:type="gramStart"/>
            <w:r>
              <w:t>e.g.</w:t>
            </w:r>
            <w:proofErr w:type="gramEnd"/>
            <w:r>
              <w:t xml:space="preserve"> people queuing outside empty shops) or surpluses (e.g. piles of unsold vegetables). </w:t>
            </w:r>
            <w:r w:rsidR="00A41F86">
              <w:t>Ask them</w:t>
            </w:r>
            <w:r>
              <w:t xml:space="preserve"> to describe what will happen to the prices charged for these products </w:t>
            </w:r>
            <w:proofErr w:type="gramStart"/>
            <w:r>
              <w:t>as a result of</w:t>
            </w:r>
            <w:proofErr w:type="gramEnd"/>
            <w:r>
              <w:t xml:space="preserve"> the surplus/shortage</w:t>
            </w:r>
            <w:r w:rsidR="00C808E9">
              <w:t>.</w:t>
            </w:r>
            <w:r>
              <w:t xml:space="preserve"> </w:t>
            </w:r>
            <w:r w:rsidRPr="00C808E9">
              <w:rPr>
                <w:b/>
              </w:rPr>
              <w:t>(I)</w:t>
            </w:r>
          </w:p>
          <w:p w14:paraId="1B293A0B" w14:textId="64310553" w:rsidR="003123E1" w:rsidRDefault="003123E1" w:rsidP="00985B5C">
            <w:pPr>
              <w:pStyle w:val="BodyText"/>
              <w:spacing w:before="120" w:after="120"/>
            </w:pPr>
            <w:r>
              <w:t xml:space="preserve">Use this discussion to introduce key terms: buyers, sellers, equilibrium, disequilibrium. </w:t>
            </w:r>
            <w:r w:rsidR="00A41F86">
              <w:t>Ask them</w:t>
            </w:r>
            <w:r w:rsidR="000C00F9">
              <w:t xml:space="preserve"> to identify factors that could cause a market to move to disequilibrium (</w:t>
            </w:r>
            <w:r w:rsidR="001F043F">
              <w:t>e.g.,</w:t>
            </w:r>
            <w:r w:rsidR="000C00F9">
              <w:t xml:space="preserve"> buyers have more money to spend, a shortage of products for sale)</w:t>
            </w:r>
            <w:r w:rsidR="00776AEE">
              <w:t xml:space="preserve"> and the impact of this on the prices charged at the market.</w:t>
            </w:r>
          </w:p>
          <w:p w14:paraId="17A47F7B" w14:textId="72166E2E" w:rsidR="00177270" w:rsidRDefault="009070F4" w:rsidP="00985B5C">
            <w:pPr>
              <w:pStyle w:val="BodyText"/>
              <w:spacing w:before="120" w:after="120"/>
            </w:pPr>
            <w:r>
              <w:t>Introduce the three key resource allocation questions: What to produce, how, and for whom.</w:t>
            </w:r>
            <w:r w:rsidR="00AA265D">
              <w:t xml:space="preserve"> Put learners in groups – tell each group that they have been given some land and must decide what to with it. Give each group a key piece of information about their land that is different from the other groups (</w:t>
            </w:r>
            <w:r w:rsidR="001F043F">
              <w:t>e.g.,</w:t>
            </w:r>
            <w:r w:rsidR="00AA265D">
              <w:t xml:space="preserve"> </w:t>
            </w:r>
            <w:r w:rsidR="00443E84">
              <w:t>one group’s</w:t>
            </w:r>
            <w:r w:rsidR="00AA265D">
              <w:t xml:space="preserve"> land is in a city centre, </w:t>
            </w:r>
            <w:r w:rsidR="00443E84">
              <w:t xml:space="preserve">another group’s is </w:t>
            </w:r>
            <w:r w:rsidR="00E80200">
              <w:t xml:space="preserve">on a farm, </w:t>
            </w:r>
            <w:r w:rsidR="00443E84">
              <w:t xml:space="preserve">another groups’ </w:t>
            </w:r>
            <w:r w:rsidR="00E80200">
              <w:t xml:space="preserve">is a lake etc). Ask learners how they will </w:t>
            </w:r>
            <w:r w:rsidR="00443E84">
              <w:t>solve</w:t>
            </w:r>
            <w:r w:rsidR="00E80200">
              <w:t xml:space="preserve"> </w:t>
            </w:r>
            <w:r w:rsidR="00E80200">
              <w:lastRenderedPageBreak/>
              <w:t>the three questions for ‘their’ land. Ask eac</w:t>
            </w:r>
            <w:r w:rsidR="00443E84">
              <w:t>h group to present to the other groups</w:t>
            </w:r>
            <w:r w:rsidR="00E80200">
              <w:t xml:space="preserve"> their answers to the three questions but the other groups </w:t>
            </w:r>
            <w:proofErr w:type="gramStart"/>
            <w:r w:rsidR="00E80200">
              <w:t>have to</w:t>
            </w:r>
            <w:proofErr w:type="gramEnd"/>
            <w:r w:rsidR="00E80200">
              <w:t xml:space="preserve"> work out what was ‘special’ about the land.</w:t>
            </w:r>
          </w:p>
          <w:p w14:paraId="58A35FF1" w14:textId="77777777" w:rsidR="00CD5517" w:rsidRDefault="00A41F86" w:rsidP="00985B5C">
            <w:pPr>
              <w:pStyle w:val="BodyText"/>
              <w:spacing w:before="120" w:after="120"/>
              <w:rPr>
                <w:b/>
              </w:rPr>
            </w:pPr>
            <w:r>
              <w:t>I</w:t>
            </w:r>
            <w:r w:rsidR="00E81328">
              <w:t>n pairs</w:t>
            </w:r>
            <w:r>
              <w:t xml:space="preserve"> </w:t>
            </w:r>
            <w:r w:rsidR="00C14DF9">
              <w:t>Learners</w:t>
            </w:r>
            <w:r w:rsidR="00E81328">
              <w:t xml:space="preserve"> us</w:t>
            </w:r>
            <w:r w:rsidR="00C247D2">
              <w:t>e</w:t>
            </w:r>
            <w:r w:rsidR="00E81328">
              <w:t xml:space="preserve"> think-pair and share</w:t>
            </w:r>
            <w:r w:rsidR="00C247D2">
              <w:t xml:space="preserve"> to </w:t>
            </w:r>
            <w:r w:rsidR="00AE7986">
              <w:t>explain how the price mechanism enables the three resource allocation</w:t>
            </w:r>
            <w:r w:rsidR="00713878">
              <w:t xml:space="preserve"> questions to be answered</w:t>
            </w:r>
            <w:r w:rsidR="00C808E9">
              <w:t>.</w:t>
            </w:r>
            <w:r w:rsidR="00713878">
              <w:t xml:space="preserve"> </w:t>
            </w:r>
            <w:r w:rsidR="00713878" w:rsidRPr="00C808E9">
              <w:rPr>
                <w:b/>
              </w:rPr>
              <w:t>(I)</w:t>
            </w:r>
          </w:p>
          <w:p w14:paraId="1CBB501A" w14:textId="1DB86080" w:rsidR="003F1F8D" w:rsidRPr="004A4E17" w:rsidRDefault="003F1F8D" w:rsidP="00827E06">
            <w:pPr>
              <w:pStyle w:val="BodyText"/>
              <w:spacing w:before="120"/>
            </w:pPr>
            <w:r>
              <w:t>Optional a</w:t>
            </w:r>
            <w:r w:rsidRPr="00A3121B">
              <w:t>ctivit</w:t>
            </w:r>
            <w:r>
              <w:t>y</w:t>
            </w:r>
            <w:r w:rsidRPr="00A3121B">
              <w:t xml:space="preserve"> </w:t>
            </w:r>
            <w:r>
              <w:t>2.2</w:t>
            </w:r>
            <w:r w:rsidRPr="00A3121B">
              <w:t xml:space="preserve"> in the additional document ‘Optional activities (sustainability)’</w:t>
            </w:r>
            <w:r>
              <w:t xml:space="preserve">. </w:t>
            </w:r>
            <w:r w:rsidRPr="009D5F29">
              <w:rPr>
                <w:b/>
                <w:bCs/>
              </w:rPr>
              <w:t>(S)</w:t>
            </w:r>
          </w:p>
        </w:tc>
      </w:tr>
      <w:tr w:rsidR="00DF23E4" w:rsidRPr="004A4E17" w14:paraId="6113C126" w14:textId="77777777" w:rsidTr="00B73C05">
        <w:tblPrEx>
          <w:tblCellMar>
            <w:top w:w="0" w:type="dxa"/>
            <w:bottom w:w="0" w:type="dxa"/>
          </w:tblCellMar>
        </w:tblPrEx>
        <w:tc>
          <w:tcPr>
            <w:tcW w:w="2552" w:type="dxa"/>
            <w:tcMar>
              <w:top w:w="113" w:type="dxa"/>
              <w:bottom w:w="113" w:type="dxa"/>
            </w:tcMar>
          </w:tcPr>
          <w:p w14:paraId="71AC8319" w14:textId="54D4F0F2" w:rsidR="00BA5F23" w:rsidRPr="00A566CB" w:rsidRDefault="0037432F" w:rsidP="00294C9E">
            <w:pPr>
              <w:pStyle w:val="BodyText"/>
              <w:rPr>
                <w:b/>
                <w:bCs/>
              </w:rPr>
            </w:pPr>
            <w:r>
              <w:rPr>
                <w:lang w:eastAsia="en-GB"/>
              </w:rPr>
              <w:lastRenderedPageBreak/>
              <w:t>2.3</w:t>
            </w:r>
            <w:r w:rsidR="008E4F1E" w:rsidRPr="0037432F">
              <w:rPr>
                <w:lang w:eastAsia="en-GB"/>
              </w:rPr>
              <w:t xml:space="preserve"> Demand</w:t>
            </w:r>
            <w:r w:rsidR="00A566CB">
              <w:rPr>
                <w:b/>
                <w:bCs/>
              </w:rPr>
              <w:t xml:space="preserve"> </w:t>
            </w:r>
          </w:p>
        </w:tc>
        <w:tc>
          <w:tcPr>
            <w:tcW w:w="2126" w:type="dxa"/>
            <w:tcMar>
              <w:top w:w="113" w:type="dxa"/>
              <w:bottom w:w="113" w:type="dxa"/>
            </w:tcMar>
          </w:tcPr>
          <w:p w14:paraId="022E5B02" w14:textId="77777777" w:rsidR="004525E6" w:rsidRDefault="004525E6" w:rsidP="000C3ABF">
            <w:pPr>
              <w:pStyle w:val="BodyText"/>
              <w:spacing w:after="120"/>
              <w:rPr>
                <w:lang w:eastAsia="en-GB"/>
              </w:rPr>
            </w:pPr>
            <w:r>
              <w:rPr>
                <w:lang w:eastAsia="en-GB"/>
              </w:rPr>
              <w:t>2.3.1 definition of demand</w:t>
            </w:r>
          </w:p>
          <w:p w14:paraId="47661832" w14:textId="77777777" w:rsidR="004525E6" w:rsidRDefault="004525E6" w:rsidP="001C2920">
            <w:pPr>
              <w:pStyle w:val="BodyText"/>
              <w:spacing w:before="120" w:after="120"/>
              <w:rPr>
                <w:lang w:eastAsia="en-GB"/>
              </w:rPr>
            </w:pPr>
            <w:r>
              <w:rPr>
                <w:lang w:eastAsia="en-GB"/>
              </w:rPr>
              <w:t>2.3.2 price and demand</w:t>
            </w:r>
          </w:p>
          <w:p w14:paraId="32BB000C" w14:textId="77777777" w:rsidR="004525E6" w:rsidRDefault="004525E6" w:rsidP="001C2920">
            <w:pPr>
              <w:pStyle w:val="BodyText"/>
              <w:spacing w:before="120" w:after="120"/>
              <w:rPr>
                <w:lang w:eastAsia="en-GB"/>
              </w:rPr>
            </w:pPr>
            <w:r>
              <w:rPr>
                <w:lang w:eastAsia="en-GB"/>
              </w:rPr>
              <w:t>2.3.3 individual and market demand</w:t>
            </w:r>
          </w:p>
          <w:p w14:paraId="4AFD9A96" w14:textId="77777777" w:rsidR="00DF23E4" w:rsidRPr="004A4E17" w:rsidRDefault="004525E6" w:rsidP="001C2920">
            <w:pPr>
              <w:pStyle w:val="BodyText"/>
              <w:spacing w:before="120" w:after="120"/>
              <w:rPr>
                <w:lang w:eastAsia="en-GB"/>
              </w:rPr>
            </w:pPr>
            <w:r>
              <w:rPr>
                <w:lang w:eastAsia="en-GB"/>
              </w:rPr>
              <w:t>2.3.4 conditions of demand</w:t>
            </w:r>
          </w:p>
        </w:tc>
        <w:tc>
          <w:tcPr>
            <w:tcW w:w="9923" w:type="dxa"/>
            <w:tcMar>
              <w:top w:w="113" w:type="dxa"/>
              <w:bottom w:w="113" w:type="dxa"/>
            </w:tcMar>
          </w:tcPr>
          <w:p w14:paraId="7E20383E" w14:textId="77777777" w:rsidR="00DF23E4" w:rsidRDefault="00713878" w:rsidP="000C3ABF">
            <w:pPr>
              <w:pStyle w:val="BodyText"/>
              <w:spacing w:after="120"/>
            </w:pPr>
            <w:r>
              <w:t>A</w:t>
            </w:r>
            <w:r w:rsidR="001A6284" w:rsidRPr="001A6284">
              <w:t xml:space="preserve">sk </w:t>
            </w:r>
            <w:r>
              <w:t>learners</w:t>
            </w:r>
            <w:r w:rsidR="001A6284" w:rsidRPr="001A6284">
              <w:t xml:space="preserve"> how many items of </w:t>
            </w:r>
            <w:proofErr w:type="gramStart"/>
            <w:r w:rsidR="001A6284" w:rsidRPr="001A6284">
              <w:t>particular products</w:t>
            </w:r>
            <w:proofErr w:type="gramEnd"/>
            <w:r w:rsidR="001A6284" w:rsidRPr="001A6284">
              <w:t xml:space="preserve"> they would buy</w:t>
            </w:r>
            <w:r w:rsidR="00B42651">
              <w:t xml:space="preserve"> at different prices in a week. Ask each learner to produce their own demand schedule and then use these to </w:t>
            </w:r>
            <w:r w:rsidR="001A6284" w:rsidRPr="001A6284">
              <w:t xml:space="preserve">produce a demand schedule </w:t>
            </w:r>
            <w:r w:rsidR="00B42651">
              <w:t xml:space="preserve">for the whole class </w:t>
            </w:r>
            <w:r w:rsidR="001A6284" w:rsidRPr="001A6284">
              <w:t>and then plot the figures for the whole class on a demand diagram.</w:t>
            </w:r>
            <w:r w:rsidR="00F4214B">
              <w:t xml:space="preserve"> Explain how the diagram </w:t>
            </w:r>
            <w:r w:rsidR="00F65142">
              <w:t>represents</w:t>
            </w:r>
            <w:r w:rsidR="00F4214B">
              <w:t xml:space="preserve"> a ‘demand curve’ and </w:t>
            </w:r>
            <w:r w:rsidR="00EA214B">
              <w:t>is used</w:t>
            </w:r>
            <w:r w:rsidR="00F4214B">
              <w:t xml:space="preserve"> to </w:t>
            </w:r>
            <w:r w:rsidR="00F65142">
              <w:t>show how change</w:t>
            </w:r>
            <w:r w:rsidR="00B444A6">
              <w:t>s</w:t>
            </w:r>
            <w:r w:rsidR="00F65142">
              <w:t xml:space="preserve"> in price results in </w:t>
            </w:r>
            <w:r w:rsidR="00B444A6">
              <w:t>extensions and contractions of</w:t>
            </w:r>
            <w:r w:rsidR="00F4214B">
              <w:t xml:space="preserve"> demand</w:t>
            </w:r>
            <w:r w:rsidR="00F65142">
              <w:t xml:space="preserve">. </w:t>
            </w:r>
          </w:p>
          <w:p w14:paraId="351A94DD" w14:textId="1A9D0963" w:rsidR="0037480B" w:rsidRDefault="00D4674C" w:rsidP="00985B5C">
            <w:pPr>
              <w:pStyle w:val="BodyText"/>
              <w:spacing w:before="120" w:after="120"/>
            </w:pPr>
            <w:proofErr w:type="gramStart"/>
            <w:r>
              <w:t>Learners</w:t>
            </w:r>
            <w:proofErr w:type="gramEnd"/>
            <w:r w:rsidR="00C247D2">
              <w:t xml:space="preserve"> </w:t>
            </w:r>
            <w:r w:rsidR="0037480B">
              <w:t>plot and label a downward sloping demand curve</w:t>
            </w:r>
            <w:r w:rsidR="00F65142">
              <w:t xml:space="preserve">, illustrating and defining </w:t>
            </w:r>
            <w:r w:rsidR="0037480B">
              <w:t xml:space="preserve">the </w:t>
            </w:r>
            <w:r w:rsidR="008F6B77">
              <w:t>terms ‘demand’ ‘demand curve’ and ‘extension of demand’ and ‘contraction in demand’</w:t>
            </w:r>
            <w:r w:rsidR="0088501D">
              <w:t xml:space="preserve">. </w:t>
            </w:r>
            <w:r w:rsidR="00C247D2">
              <w:t>Ask them</w:t>
            </w:r>
            <w:r w:rsidR="0088501D">
              <w:t xml:space="preserve"> to explain how a market demand curve can be derived for the demand schedules of each individual consumer</w:t>
            </w:r>
            <w:r w:rsidR="00C808E9">
              <w:t>.</w:t>
            </w:r>
            <w:r w:rsidR="008F6B77">
              <w:t xml:space="preserve"> </w:t>
            </w:r>
            <w:r w:rsidR="008F6B77" w:rsidRPr="00C808E9">
              <w:rPr>
                <w:b/>
              </w:rPr>
              <w:t>(I)</w:t>
            </w:r>
          </w:p>
          <w:p w14:paraId="57CDC351" w14:textId="5A6A84EE" w:rsidR="008D0541" w:rsidRDefault="008D0541" w:rsidP="00985B5C">
            <w:pPr>
              <w:pStyle w:val="BodyText"/>
              <w:spacing w:before="120" w:after="120"/>
            </w:pPr>
            <w:r>
              <w:t>Hold a real auction for a real product you can offer for sale (</w:t>
            </w:r>
            <w:r w:rsidR="001F043F">
              <w:t>e.g.,</w:t>
            </w:r>
            <w:r>
              <w:t xml:space="preserve"> a chocolate bar that the buyer will be able to eat straight away). </w:t>
            </w:r>
            <w:r w:rsidR="00C14DF9">
              <w:t>Learners</w:t>
            </w:r>
            <w:r>
              <w:t xml:space="preserve"> bid for the product using the money they currently possess (a key feature of this auction is that some learners will have more money available that others and so their ability to pay will be different). Once the auction is held then hold an identical auction for an identical product (</w:t>
            </w:r>
            <w:r w:rsidR="001F043F">
              <w:t>e.g.,</w:t>
            </w:r>
            <w:r w:rsidR="008F6B77">
              <w:t xml:space="preserve"> </w:t>
            </w:r>
            <w:r>
              <w:t>a second chocolate bar). Respond to learner comments</w:t>
            </w:r>
            <w:r w:rsidR="004B2128">
              <w:t>,</w:t>
            </w:r>
            <w:r>
              <w:t xml:space="preserve"> </w:t>
            </w:r>
            <w:r w:rsidR="001F043F">
              <w:t>e.g.,</w:t>
            </w:r>
            <w:r>
              <w:t xml:space="preserve"> from the previous buyer who may not have been prepared to pay as much had they known a second product was available). Re-run the auction, this time giving </w:t>
            </w:r>
            <w:r w:rsidR="00C8287A">
              <w:t>them</w:t>
            </w:r>
            <w:r>
              <w:t xml:space="preserve"> a budget of $4 each. Discuss with </w:t>
            </w:r>
            <w:r w:rsidR="00C8287A">
              <w:t>them</w:t>
            </w:r>
            <w:r>
              <w:t xml:space="preserve"> how the outcomes of the three auctions differ and what this reveals about the relationship between income and demand.</w:t>
            </w:r>
            <w:r w:rsidR="00001622">
              <w:t xml:space="preserve"> </w:t>
            </w:r>
            <w:r w:rsidR="000A6A88">
              <w:t>At the end of the auction r</w:t>
            </w:r>
            <w:r w:rsidR="008F6B77">
              <w:t xml:space="preserve">eturn </w:t>
            </w:r>
            <w:r w:rsidR="00753539">
              <w:t>to learners any ‘payments’ received from</w:t>
            </w:r>
            <w:r w:rsidR="008F6B77">
              <w:t xml:space="preserve"> them.</w:t>
            </w:r>
          </w:p>
          <w:p w14:paraId="0BCADCE3" w14:textId="77777777" w:rsidR="002A03FE" w:rsidRDefault="00C27581" w:rsidP="00985B5C">
            <w:pPr>
              <w:pStyle w:val="BodyText"/>
              <w:spacing w:before="120" w:after="120"/>
            </w:pPr>
            <w:r>
              <w:t>In groups, learners</w:t>
            </w:r>
            <w:r w:rsidR="002A03FE">
              <w:t xml:space="preserve"> consider the possible influences on changes in demand. They could then present their findings to the class. </w:t>
            </w:r>
            <w:r w:rsidR="00C8287A">
              <w:t>Discuss with them</w:t>
            </w:r>
            <w:r w:rsidR="002A03FE">
              <w:t xml:space="preserve"> which of the influences were most likely to have a significant effect in a </w:t>
            </w:r>
            <w:r w:rsidR="00873090">
              <w:t xml:space="preserve">specific </w:t>
            </w:r>
            <w:r w:rsidR="002A03FE">
              <w:t>market.</w:t>
            </w:r>
          </w:p>
          <w:p w14:paraId="00889782" w14:textId="56BA75E2" w:rsidR="00873090" w:rsidRDefault="00873090" w:rsidP="00985B5C">
            <w:pPr>
              <w:pStyle w:val="BodyText"/>
              <w:spacing w:before="120" w:after="120"/>
            </w:pPr>
            <w:r>
              <w:t>Show to learners how a change in one of the conditions of demand (</w:t>
            </w:r>
            <w:r w:rsidR="001F043F">
              <w:t>e.g.,</w:t>
            </w:r>
            <w:r>
              <w:t xml:space="preserve"> income) can </w:t>
            </w:r>
            <w:r w:rsidR="004C67CA">
              <w:t xml:space="preserve">shift the demand curve. </w:t>
            </w:r>
            <w:r w:rsidR="002E77B0">
              <w:t>Give them a list of possible changes in the conditions of demand and ask them</w:t>
            </w:r>
            <w:r w:rsidR="004C67CA">
              <w:t xml:space="preserve"> to practice </w:t>
            </w:r>
            <w:r w:rsidR="00E439FB">
              <w:t>drawing</w:t>
            </w:r>
            <w:r w:rsidR="004C67CA">
              <w:t xml:space="preserve"> how demand curves shift in response to </w:t>
            </w:r>
            <w:r w:rsidR="00E439FB">
              <w:t xml:space="preserve">these </w:t>
            </w:r>
            <w:r w:rsidR="004C67CA">
              <w:t>changes</w:t>
            </w:r>
            <w:r w:rsidR="00C808E9">
              <w:t>.</w:t>
            </w:r>
            <w:r w:rsidR="0041467D">
              <w:t xml:space="preserve"> </w:t>
            </w:r>
            <w:r w:rsidR="0041467D" w:rsidRPr="00C808E9">
              <w:rPr>
                <w:b/>
              </w:rPr>
              <w:t>(I)</w:t>
            </w:r>
          </w:p>
          <w:p w14:paraId="1328FBB2" w14:textId="77777777" w:rsidR="004C67CA" w:rsidRDefault="004C67CA" w:rsidP="00985B5C">
            <w:pPr>
              <w:pStyle w:val="BodyText"/>
              <w:spacing w:before="120" w:after="120"/>
            </w:pPr>
            <w:r>
              <w:t xml:space="preserve">Reinforce understanding by </w:t>
            </w:r>
            <w:r w:rsidR="00BB0E8A">
              <w:t xml:space="preserve">showing </w:t>
            </w:r>
            <w:r w:rsidR="0063655C">
              <w:t>them</w:t>
            </w:r>
            <w:r w:rsidR="00BB0E8A">
              <w:t xml:space="preserve"> two diagrams showing either an increase or decrease in demand – one coloured red the other blue. Give</w:t>
            </w:r>
            <w:r>
              <w:t xml:space="preserve"> each learner </w:t>
            </w:r>
            <w:r w:rsidR="00BB0E8A">
              <w:t xml:space="preserve">a red card and a blue card. </w:t>
            </w:r>
            <w:r w:rsidR="00987513">
              <w:t xml:space="preserve">Show in turn a list of possible changes in the conditions of demand </w:t>
            </w:r>
            <w:r w:rsidR="002A7AAB">
              <w:t>for a named</w:t>
            </w:r>
            <w:r w:rsidR="00987513">
              <w:t xml:space="preserve"> product</w:t>
            </w:r>
            <w:r w:rsidR="0063655C">
              <w:t>. F</w:t>
            </w:r>
            <w:r w:rsidR="00987513">
              <w:t>or each scenario learners hold up the card that matches th</w:t>
            </w:r>
            <w:r w:rsidR="00B42651">
              <w:t>e colour of the correct diagram</w:t>
            </w:r>
            <w:r w:rsidR="00C808E9">
              <w:t>.</w:t>
            </w:r>
            <w:r w:rsidR="00B42651">
              <w:t xml:space="preserve"> </w:t>
            </w:r>
            <w:r w:rsidR="00B42651" w:rsidRPr="00C808E9">
              <w:rPr>
                <w:b/>
              </w:rPr>
              <w:t>(I)</w:t>
            </w:r>
          </w:p>
          <w:p w14:paraId="7B9AE1F9" w14:textId="30A8AB56" w:rsidR="00CD5517" w:rsidRDefault="003E3182" w:rsidP="00985B5C">
            <w:pPr>
              <w:pStyle w:val="BodyText"/>
              <w:spacing w:before="120" w:after="120"/>
              <w:rPr>
                <w:b/>
              </w:rPr>
            </w:pPr>
            <w:r w:rsidRPr="00283803">
              <w:rPr>
                <w:b/>
              </w:rPr>
              <w:lastRenderedPageBreak/>
              <w:t>Extension activity:</w:t>
            </w:r>
            <w:r>
              <w:t xml:space="preserve"> Learners consider whether an increase in income will always result in an increase in demand for </w:t>
            </w:r>
            <w:r w:rsidR="00283803">
              <w:t xml:space="preserve">all </w:t>
            </w:r>
            <w:r>
              <w:t>prod</w:t>
            </w:r>
            <w:r w:rsidR="00FA136A">
              <w:t>ucts – are there any exceptions</w:t>
            </w:r>
            <w:r w:rsidR="00C808E9">
              <w:t>?</w:t>
            </w:r>
            <w:r w:rsidR="0041467D">
              <w:t xml:space="preserve"> </w:t>
            </w:r>
            <w:r w:rsidR="0041467D" w:rsidRPr="00C808E9">
              <w:rPr>
                <w:b/>
              </w:rPr>
              <w:t>(I)</w:t>
            </w:r>
          </w:p>
          <w:p w14:paraId="264C8840" w14:textId="1DF55999" w:rsidR="00D9567F" w:rsidRPr="004A4E17" w:rsidRDefault="00D9567F" w:rsidP="00827E06">
            <w:pPr>
              <w:pStyle w:val="BodyText"/>
              <w:spacing w:before="120"/>
            </w:pPr>
            <w:r>
              <w:t>Optional a</w:t>
            </w:r>
            <w:r w:rsidRPr="00A3121B">
              <w:t>ctivit</w:t>
            </w:r>
            <w:r>
              <w:t>y</w:t>
            </w:r>
            <w:r w:rsidRPr="00A3121B">
              <w:t xml:space="preserve"> </w:t>
            </w:r>
            <w:r>
              <w:t>2</w:t>
            </w:r>
            <w:r w:rsidRPr="00A3121B">
              <w:t>.</w:t>
            </w:r>
            <w:r>
              <w:t>3</w:t>
            </w:r>
            <w:r w:rsidRPr="00A3121B">
              <w:t xml:space="preserve"> in the additional document ‘Optional activities (sustainability)’</w:t>
            </w:r>
            <w:r>
              <w:t xml:space="preserve">. </w:t>
            </w:r>
            <w:r w:rsidRPr="009D5F29">
              <w:rPr>
                <w:b/>
                <w:bCs/>
              </w:rPr>
              <w:t>(S)</w:t>
            </w:r>
          </w:p>
        </w:tc>
      </w:tr>
      <w:tr w:rsidR="00DF23E4" w:rsidRPr="004A4E17" w14:paraId="76191876" w14:textId="77777777" w:rsidTr="00B73C05">
        <w:tblPrEx>
          <w:tblCellMar>
            <w:top w:w="0" w:type="dxa"/>
            <w:bottom w:w="0" w:type="dxa"/>
          </w:tblCellMar>
        </w:tblPrEx>
        <w:tc>
          <w:tcPr>
            <w:tcW w:w="2552" w:type="dxa"/>
            <w:tcMar>
              <w:top w:w="113" w:type="dxa"/>
              <w:bottom w:w="113" w:type="dxa"/>
            </w:tcMar>
          </w:tcPr>
          <w:p w14:paraId="4DE5B259" w14:textId="7515F89F" w:rsidR="008C4CE4" w:rsidRPr="00A566CB" w:rsidRDefault="0037432F" w:rsidP="002C65A5">
            <w:pPr>
              <w:pStyle w:val="BodyText"/>
              <w:rPr>
                <w:b/>
                <w:bCs/>
                <w:lang w:eastAsia="en-GB"/>
              </w:rPr>
            </w:pPr>
            <w:r>
              <w:lastRenderedPageBreak/>
              <w:t>2.4</w:t>
            </w:r>
            <w:r w:rsidR="008E4F1E" w:rsidRPr="0037432F">
              <w:rPr>
                <w:lang w:eastAsia="en-GB"/>
              </w:rPr>
              <w:t xml:space="preserve"> Supply</w:t>
            </w:r>
          </w:p>
        </w:tc>
        <w:tc>
          <w:tcPr>
            <w:tcW w:w="2126" w:type="dxa"/>
            <w:tcMar>
              <w:top w:w="113" w:type="dxa"/>
              <w:bottom w:w="113" w:type="dxa"/>
            </w:tcMar>
          </w:tcPr>
          <w:p w14:paraId="7FF7D2E6" w14:textId="77777777" w:rsidR="004525E6" w:rsidRDefault="004525E6" w:rsidP="0023678C">
            <w:pPr>
              <w:pStyle w:val="BodyText"/>
              <w:spacing w:after="120"/>
              <w:rPr>
                <w:lang w:eastAsia="en-GB"/>
              </w:rPr>
            </w:pPr>
            <w:r>
              <w:rPr>
                <w:lang w:eastAsia="en-GB"/>
              </w:rPr>
              <w:t>2.4.1 definition of supply</w:t>
            </w:r>
          </w:p>
          <w:p w14:paraId="6162C833" w14:textId="77777777" w:rsidR="004525E6" w:rsidRDefault="004525E6" w:rsidP="001C2920">
            <w:pPr>
              <w:pStyle w:val="BodyText"/>
              <w:spacing w:before="120" w:after="120"/>
              <w:rPr>
                <w:lang w:eastAsia="en-GB"/>
              </w:rPr>
            </w:pPr>
            <w:r>
              <w:rPr>
                <w:lang w:eastAsia="en-GB"/>
              </w:rPr>
              <w:t>2.4.2 price and supply</w:t>
            </w:r>
          </w:p>
          <w:p w14:paraId="25A7361A" w14:textId="77777777" w:rsidR="004525E6" w:rsidRDefault="004525E6" w:rsidP="001C2920">
            <w:pPr>
              <w:pStyle w:val="BodyText"/>
              <w:spacing w:before="120" w:after="120"/>
              <w:rPr>
                <w:lang w:eastAsia="en-GB"/>
              </w:rPr>
            </w:pPr>
            <w:r>
              <w:rPr>
                <w:lang w:eastAsia="en-GB"/>
              </w:rPr>
              <w:t>2.4.3 individual and market supply</w:t>
            </w:r>
          </w:p>
          <w:p w14:paraId="1AD35AAA" w14:textId="77777777" w:rsidR="00DF23E4" w:rsidRPr="004A4E17" w:rsidRDefault="004525E6" w:rsidP="001C2920">
            <w:pPr>
              <w:pStyle w:val="BodyText"/>
              <w:spacing w:before="120" w:after="120"/>
              <w:rPr>
                <w:lang w:eastAsia="en-GB"/>
              </w:rPr>
            </w:pPr>
            <w:r>
              <w:rPr>
                <w:lang w:eastAsia="en-GB"/>
              </w:rPr>
              <w:t>2.4.4 conditions of supply</w:t>
            </w:r>
          </w:p>
        </w:tc>
        <w:tc>
          <w:tcPr>
            <w:tcW w:w="9923" w:type="dxa"/>
            <w:tcMar>
              <w:top w:w="113" w:type="dxa"/>
              <w:bottom w:w="113" w:type="dxa"/>
            </w:tcMar>
          </w:tcPr>
          <w:p w14:paraId="3949EFB8" w14:textId="7E4E3867" w:rsidR="00C22FFC" w:rsidRDefault="00870BE4" w:rsidP="0023678C">
            <w:pPr>
              <w:pStyle w:val="BodyText"/>
              <w:spacing w:after="120"/>
            </w:pPr>
            <w:r>
              <w:t>Ask learners whether they would be prepared to offer their services (</w:t>
            </w:r>
            <w:r w:rsidR="001F043F">
              <w:t>e.g.,</w:t>
            </w:r>
            <w:r>
              <w:t xml:space="preserve"> to wash teachers’ cars)</w:t>
            </w:r>
            <w:r w:rsidR="00E35FC9">
              <w:t xml:space="preserve"> at different prices. Start with a low price (</w:t>
            </w:r>
            <w:proofErr w:type="gramStart"/>
            <w:r w:rsidR="00E35FC9">
              <w:t>e.g.</w:t>
            </w:r>
            <w:proofErr w:type="gramEnd"/>
            <w:r w:rsidR="00E35FC9">
              <w:t xml:space="preserve"> zero) and slowly raise it, counting how many </w:t>
            </w:r>
            <w:r w:rsidR="0063655C">
              <w:t>of them</w:t>
            </w:r>
            <w:r w:rsidR="00E35FC9">
              <w:t xml:space="preserve"> are prepared to offer their services at different prices. Keep raising the price until </w:t>
            </w:r>
            <w:r w:rsidR="0063655C">
              <w:t xml:space="preserve">they have </w:t>
            </w:r>
            <w:r w:rsidR="00E35FC9">
              <w:t>all have offered their services.</w:t>
            </w:r>
            <w:r w:rsidR="00C22FFC">
              <w:t xml:space="preserve"> Use this information to </w:t>
            </w:r>
            <w:r w:rsidR="00C22FFC" w:rsidRPr="001A6284">
              <w:t xml:space="preserve">produce a </w:t>
            </w:r>
            <w:r w:rsidR="00C22FFC">
              <w:t>supply</w:t>
            </w:r>
            <w:r w:rsidR="00C22FFC" w:rsidRPr="001A6284">
              <w:t xml:space="preserve"> schedule </w:t>
            </w:r>
            <w:r w:rsidR="00C22FFC">
              <w:t xml:space="preserve">for the whole class </w:t>
            </w:r>
            <w:r w:rsidR="00C22FFC" w:rsidRPr="001A6284">
              <w:t xml:space="preserve">and then plot the figures for the whole class on a </w:t>
            </w:r>
            <w:r w:rsidR="00C22FFC">
              <w:t>supply</w:t>
            </w:r>
            <w:r w:rsidR="00C22FFC" w:rsidRPr="001A6284">
              <w:t xml:space="preserve"> diagram.</w:t>
            </w:r>
            <w:r w:rsidR="00C22FFC">
              <w:t xml:space="preserve"> Explain how the diagram represents a ‘supply curve’ and </w:t>
            </w:r>
            <w:r w:rsidR="00EA214B">
              <w:t>is used</w:t>
            </w:r>
            <w:r w:rsidR="00C22FFC">
              <w:t xml:space="preserve"> to show how changes in price results in extensions and contractions of supply. </w:t>
            </w:r>
          </w:p>
          <w:p w14:paraId="647E3604" w14:textId="2223621C" w:rsidR="00C22FFC" w:rsidRDefault="00C14DF9" w:rsidP="001C2920">
            <w:pPr>
              <w:pStyle w:val="BodyText"/>
              <w:spacing w:before="120" w:after="120"/>
            </w:pPr>
            <w:proofErr w:type="gramStart"/>
            <w:r>
              <w:t>Learners</w:t>
            </w:r>
            <w:proofErr w:type="gramEnd"/>
            <w:r w:rsidR="00C22FFC">
              <w:t xml:space="preserve"> plot and label an upward sloping supply curve, illustrating and defining the terms ‘</w:t>
            </w:r>
            <w:r w:rsidR="00BF13CB">
              <w:t>supply</w:t>
            </w:r>
            <w:r w:rsidR="00C22FFC">
              <w:t>’</w:t>
            </w:r>
            <w:r w:rsidR="002369ED">
              <w:t>,</w:t>
            </w:r>
            <w:r w:rsidR="00C22FFC">
              <w:t xml:space="preserve"> ‘</w:t>
            </w:r>
            <w:r w:rsidR="00BF13CB">
              <w:t>supply</w:t>
            </w:r>
            <w:r w:rsidR="00C22FFC">
              <w:t xml:space="preserve"> curve’ and ‘</w:t>
            </w:r>
            <w:r w:rsidR="00BF13CB">
              <w:t>extension of supply</w:t>
            </w:r>
            <w:r w:rsidR="00C22FFC">
              <w:t xml:space="preserve">’ and ‘contraction in </w:t>
            </w:r>
            <w:r w:rsidR="00BF13CB">
              <w:t>supply</w:t>
            </w:r>
            <w:r w:rsidR="00C22FFC">
              <w:t xml:space="preserve">’. </w:t>
            </w:r>
            <w:r w:rsidR="0084373B">
              <w:t>Then ask them</w:t>
            </w:r>
            <w:r w:rsidR="00C22FFC">
              <w:t xml:space="preserve"> to explain how a market </w:t>
            </w:r>
            <w:r w:rsidR="00BF13CB">
              <w:t>supply</w:t>
            </w:r>
            <w:r w:rsidR="00C22FFC">
              <w:t xml:space="preserve"> curve can be derived for the </w:t>
            </w:r>
            <w:r w:rsidR="00BF13CB">
              <w:t>supply</w:t>
            </w:r>
            <w:r w:rsidR="00C22FFC">
              <w:t xml:space="preserve"> schedules of each individual </w:t>
            </w:r>
            <w:r w:rsidR="00BF13CB">
              <w:t>supplier</w:t>
            </w:r>
            <w:r w:rsidR="00C808E9">
              <w:t>.</w:t>
            </w:r>
            <w:r w:rsidR="00C22FFC">
              <w:t xml:space="preserve"> </w:t>
            </w:r>
            <w:r w:rsidR="00C22FFC" w:rsidRPr="00C808E9">
              <w:rPr>
                <w:b/>
              </w:rPr>
              <w:t>(I)</w:t>
            </w:r>
          </w:p>
          <w:p w14:paraId="58EB1EEE" w14:textId="77777777" w:rsidR="006759A9" w:rsidRDefault="00C27581" w:rsidP="001C2920">
            <w:pPr>
              <w:pStyle w:val="BodyText"/>
              <w:spacing w:before="120" w:after="120"/>
            </w:pPr>
            <w:r>
              <w:t>In groups, learners</w:t>
            </w:r>
            <w:r w:rsidR="006759A9">
              <w:t xml:space="preserve"> consider the possible influences on changes in supply. They could then present their findings to the class. There could then be a discussion as to which of the influences were most likely to have a significant effect in a specific market.</w:t>
            </w:r>
          </w:p>
          <w:p w14:paraId="4F0E6461" w14:textId="77777777" w:rsidR="009F0255" w:rsidRDefault="007D3A12" w:rsidP="001C2920">
            <w:pPr>
              <w:pStyle w:val="BodyText"/>
              <w:spacing w:before="120" w:after="120"/>
            </w:pPr>
            <w:r>
              <w:t>Show learners</w:t>
            </w:r>
            <w:r w:rsidR="009F0255">
              <w:t xml:space="preserve"> how oil extraction costs differ between countries. See </w:t>
            </w:r>
            <w:hyperlink r:id="rId39" w:history="1">
              <w:r w:rsidR="00DF29BF" w:rsidRPr="006E5253">
                <w:rPr>
                  <w:rStyle w:val="WebLink"/>
                </w:rPr>
                <w:t>graphics.wsj.com/oil-barrel-breakdown/</w:t>
              </w:r>
            </w:hyperlink>
            <w:r w:rsidR="00DF29BF">
              <w:t xml:space="preserve">. </w:t>
            </w:r>
            <w:r w:rsidR="0084373B">
              <w:t>Ask them</w:t>
            </w:r>
            <w:r w:rsidR="00DF29BF">
              <w:t xml:space="preserve"> to explain why different countries have different costs and to explain what would happen to the world supply of oil if the price were to rise from $20bbd to </w:t>
            </w:r>
            <w:r>
              <w:t>$100bbd</w:t>
            </w:r>
            <w:r w:rsidR="00C808E9">
              <w:t>.</w:t>
            </w:r>
            <w:r>
              <w:t xml:space="preserve"> </w:t>
            </w:r>
            <w:r w:rsidRPr="00C808E9">
              <w:rPr>
                <w:b/>
              </w:rPr>
              <w:t>(I)</w:t>
            </w:r>
          </w:p>
          <w:p w14:paraId="762DC7DC" w14:textId="03BC4168" w:rsidR="00C74CB0" w:rsidRDefault="0084373B" w:rsidP="001C2920">
            <w:pPr>
              <w:pStyle w:val="BodyText"/>
              <w:spacing w:before="120" w:after="120"/>
            </w:pPr>
            <w:r>
              <w:t>I</w:t>
            </w:r>
            <w:r w:rsidR="00C74CB0">
              <w:t xml:space="preserve">n </w:t>
            </w:r>
            <w:r w:rsidR="000D20FE">
              <w:t>pairs</w:t>
            </w:r>
            <w:r w:rsidR="00C74CB0">
              <w:t xml:space="preserve"> </w:t>
            </w:r>
            <w:r w:rsidR="00C14DF9">
              <w:t>learners</w:t>
            </w:r>
            <w:r w:rsidR="00C74CB0">
              <w:t xml:space="preserve"> research the impact on the world supply of oil of fracking</w:t>
            </w:r>
            <w:r w:rsidR="000D20FE">
              <w:t xml:space="preserve"> and illustrate this using a diagram</w:t>
            </w:r>
            <w:r w:rsidR="00C74CB0">
              <w:t xml:space="preserve">. See </w:t>
            </w:r>
            <w:hyperlink r:id="rId40" w:history="1">
              <w:r w:rsidR="00C74CB0" w:rsidRPr="006E5253">
                <w:rPr>
                  <w:rStyle w:val="WebLink"/>
                </w:rPr>
                <w:t>www.vox.com/2016/1/12/10755754/crude-oil-prices-falling</w:t>
              </w:r>
            </w:hyperlink>
            <w:r w:rsidR="00C74CB0">
              <w:t xml:space="preserve"> and </w:t>
            </w:r>
            <w:hyperlink r:id="rId41" w:history="1">
              <w:r w:rsidR="00C74CB0" w:rsidRPr="006E5253">
                <w:rPr>
                  <w:rStyle w:val="WebLink"/>
                </w:rPr>
                <w:t>money.cnn.com/2016/03/24/investing/fracking-shale-oil-boom/index.html</w:t>
              </w:r>
            </w:hyperlink>
            <w:r w:rsidR="00C74CB0">
              <w:t xml:space="preserve">. </w:t>
            </w:r>
          </w:p>
          <w:p w14:paraId="55592EF8" w14:textId="77777777" w:rsidR="006759A9" w:rsidRDefault="006759A9" w:rsidP="001C2920">
            <w:pPr>
              <w:pStyle w:val="BodyText"/>
              <w:spacing w:before="120" w:after="120"/>
            </w:pPr>
            <w:r>
              <w:t xml:space="preserve">Show to learners how a change in one of the conditions of supply (e.g. </w:t>
            </w:r>
            <w:r w:rsidR="007D3A12">
              <w:t>a new production technique halving the cost of extracting oil</w:t>
            </w:r>
            <w:r w:rsidR="00A121B2">
              <w:t xml:space="preserve"> – </w:t>
            </w:r>
            <w:r w:rsidR="00586EC8">
              <w:t xml:space="preserve">see </w:t>
            </w:r>
            <w:hyperlink r:id="rId42" w:history="1">
              <w:r w:rsidR="00EB3B41" w:rsidRPr="00EB3B41">
                <w:rPr>
                  <w:rStyle w:val="WebLink"/>
                </w:rPr>
                <w:t>graphics.wsj.com/oil-barrel-breakdown/</w:t>
              </w:r>
            </w:hyperlink>
            <w:r w:rsidR="00FA68E6">
              <w:rPr>
                <w:rStyle w:val="WebLink"/>
              </w:rPr>
              <w:t xml:space="preserve"> or </w:t>
            </w:r>
            <w:hyperlink r:id="rId43" w:history="1">
              <w:r w:rsidR="00FA68E6" w:rsidRPr="00FA68E6">
                <w:rPr>
                  <w:rStyle w:val="WebLink"/>
                </w:rPr>
                <w:t>knoema.com/</w:t>
              </w:r>
              <w:proofErr w:type="spellStart"/>
              <w:r w:rsidR="00FA68E6" w:rsidRPr="00FA68E6">
                <w:rPr>
                  <w:rStyle w:val="WebLink"/>
                </w:rPr>
                <w:t>vyronoe</w:t>
              </w:r>
              <w:proofErr w:type="spellEnd"/>
              <w:r w:rsidR="00FA68E6" w:rsidRPr="00FA68E6">
                <w:rPr>
                  <w:rStyle w:val="WebLink"/>
                </w:rPr>
                <w:t>/cost-of-oil-production-by-country</w:t>
              </w:r>
            </w:hyperlink>
            <w:r w:rsidR="00586EC8">
              <w:t>)</w:t>
            </w:r>
            <w:r w:rsidR="00EB3B41">
              <w:t xml:space="preserve"> </w:t>
            </w:r>
            <w:r>
              <w:t xml:space="preserve"> can shift the </w:t>
            </w:r>
            <w:r w:rsidR="007425CF">
              <w:t>supply</w:t>
            </w:r>
            <w:r>
              <w:t xml:space="preserve"> curve. </w:t>
            </w:r>
            <w:r w:rsidR="00E66E32" w:rsidRPr="00E66E32">
              <w:t xml:space="preserve">Give them a list of possible changes in the conditions of </w:t>
            </w:r>
            <w:r w:rsidR="00E66E32">
              <w:t>supply</w:t>
            </w:r>
            <w:r w:rsidR="00E66E32" w:rsidRPr="00E66E32">
              <w:t xml:space="preserve"> and ask them to practice drawing how </w:t>
            </w:r>
            <w:r w:rsidR="00E66E32">
              <w:t>supply</w:t>
            </w:r>
            <w:r w:rsidR="00E66E32" w:rsidRPr="00E66E32">
              <w:t xml:space="preserve"> curves shift in response to these changes</w:t>
            </w:r>
            <w:r w:rsidR="002369ED">
              <w:t>.</w:t>
            </w:r>
            <w:r w:rsidR="0041467D">
              <w:t xml:space="preserve"> </w:t>
            </w:r>
            <w:r w:rsidR="0041467D" w:rsidRPr="002369ED">
              <w:rPr>
                <w:b/>
              </w:rPr>
              <w:t>(I)</w:t>
            </w:r>
          </w:p>
          <w:p w14:paraId="596BB73C" w14:textId="77777777" w:rsidR="006759A9" w:rsidRDefault="006759A9" w:rsidP="001C2920">
            <w:pPr>
              <w:pStyle w:val="BodyText"/>
              <w:spacing w:before="120" w:after="120"/>
            </w:pPr>
            <w:r>
              <w:t xml:space="preserve">Reinforce understanding by showing </w:t>
            </w:r>
            <w:r w:rsidR="00E66E32">
              <w:t>them</w:t>
            </w:r>
            <w:r>
              <w:t xml:space="preserve"> two diagrams showing either an increase or decrease in </w:t>
            </w:r>
            <w:r w:rsidR="007425CF">
              <w:t xml:space="preserve">supply </w:t>
            </w:r>
            <w:r>
              <w:t xml:space="preserve">– one coloured </w:t>
            </w:r>
            <w:r w:rsidR="007425CF">
              <w:t>green</w:t>
            </w:r>
            <w:r>
              <w:t xml:space="preserve"> the other </w:t>
            </w:r>
            <w:r w:rsidR="007425CF">
              <w:t>yellow</w:t>
            </w:r>
            <w:r>
              <w:t xml:space="preserve">. Give each learner a </w:t>
            </w:r>
            <w:r w:rsidR="007425CF">
              <w:t>green</w:t>
            </w:r>
            <w:r>
              <w:t xml:space="preserve"> card and a </w:t>
            </w:r>
            <w:r w:rsidR="007425CF">
              <w:t>yellow</w:t>
            </w:r>
            <w:r>
              <w:t xml:space="preserve"> card. Show in turn a list of possible changes in the conditions of </w:t>
            </w:r>
            <w:r w:rsidR="007425CF">
              <w:t>supply</w:t>
            </w:r>
            <w:r>
              <w:t xml:space="preserve"> </w:t>
            </w:r>
            <w:r w:rsidR="002A7AAB">
              <w:t>for a named</w:t>
            </w:r>
            <w:r>
              <w:t xml:space="preserve"> product – for each scenario learners hold up the card that matches the colour of the correct diagram</w:t>
            </w:r>
            <w:r w:rsidR="002369ED">
              <w:t>.</w:t>
            </w:r>
            <w:r>
              <w:t xml:space="preserve"> </w:t>
            </w:r>
            <w:r w:rsidRPr="002369ED">
              <w:rPr>
                <w:b/>
              </w:rPr>
              <w:t>(I)</w:t>
            </w:r>
          </w:p>
          <w:p w14:paraId="3A390161" w14:textId="77777777" w:rsidR="00CD5517" w:rsidRDefault="006759A9" w:rsidP="00E735A4">
            <w:pPr>
              <w:pStyle w:val="BodyText"/>
              <w:spacing w:before="120" w:after="120"/>
              <w:rPr>
                <w:b/>
              </w:rPr>
            </w:pPr>
            <w:r w:rsidRPr="00283803">
              <w:rPr>
                <w:b/>
              </w:rPr>
              <w:t>Extension activity:</w:t>
            </w:r>
            <w:r>
              <w:t xml:space="preserve"> Learners consider whether an increase in </w:t>
            </w:r>
            <w:r w:rsidR="002A7AAB">
              <w:t>price</w:t>
            </w:r>
            <w:r>
              <w:t xml:space="preserve"> will always result in an increase in </w:t>
            </w:r>
            <w:r w:rsidR="002A7AAB">
              <w:t>supply</w:t>
            </w:r>
            <w:r>
              <w:t xml:space="preserve"> for all products – are there any </w:t>
            </w:r>
            <w:r w:rsidR="002A7AAB">
              <w:t>situations where this would not happen</w:t>
            </w:r>
            <w:r>
              <w:t>?</w:t>
            </w:r>
            <w:r w:rsidR="0041467D">
              <w:t xml:space="preserve"> </w:t>
            </w:r>
            <w:r w:rsidR="0041467D" w:rsidRPr="002369ED">
              <w:rPr>
                <w:b/>
              </w:rPr>
              <w:t>(I)</w:t>
            </w:r>
          </w:p>
          <w:p w14:paraId="14615C28" w14:textId="3AE4E6FC" w:rsidR="00D9567F" w:rsidRPr="004A4E17" w:rsidRDefault="00D9567F" w:rsidP="00827E06">
            <w:pPr>
              <w:pStyle w:val="BodyText"/>
              <w:spacing w:before="120"/>
            </w:pPr>
            <w:r>
              <w:t>Optional a</w:t>
            </w:r>
            <w:r w:rsidRPr="00A3121B">
              <w:t>ctivit</w:t>
            </w:r>
            <w:r>
              <w:t>y</w:t>
            </w:r>
            <w:r w:rsidRPr="00A3121B">
              <w:t xml:space="preserve"> </w:t>
            </w:r>
            <w:r>
              <w:t>2.4</w:t>
            </w:r>
            <w:r w:rsidRPr="00A3121B">
              <w:t xml:space="preserve"> in the additional document ‘Optional activities (sustainability)’</w:t>
            </w:r>
            <w:r>
              <w:t xml:space="preserve">. </w:t>
            </w:r>
            <w:r w:rsidRPr="009D5F29">
              <w:rPr>
                <w:b/>
                <w:bCs/>
              </w:rPr>
              <w:t>(S)</w:t>
            </w:r>
          </w:p>
        </w:tc>
      </w:tr>
      <w:tr w:rsidR="0037432F" w:rsidRPr="004A4E17" w14:paraId="0EC4C535" w14:textId="77777777" w:rsidTr="00B73C05">
        <w:tblPrEx>
          <w:tblCellMar>
            <w:top w:w="0" w:type="dxa"/>
            <w:bottom w:w="0" w:type="dxa"/>
          </w:tblCellMar>
        </w:tblPrEx>
        <w:tc>
          <w:tcPr>
            <w:tcW w:w="2552" w:type="dxa"/>
            <w:tcMar>
              <w:top w:w="113" w:type="dxa"/>
              <w:bottom w:w="113" w:type="dxa"/>
            </w:tcMar>
          </w:tcPr>
          <w:p w14:paraId="3BCC4DF8" w14:textId="77777777" w:rsidR="0037432F" w:rsidRDefault="0037432F" w:rsidP="0023678C">
            <w:pPr>
              <w:pStyle w:val="BodyText"/>
            </w:pPr>
            <w:r>
              <w:lastRenderedPageBreak/>
              <w:t>2.5</w:t>
            </w:r>
            <w:r w:rsidR="002536F1">
              <w:rPr>
                <w:lang w:eastAsia="en-GB"/>
              </w:rPr>
              <w:t xml:space="preserve"> Price </w:t>
            </w:r>
            <w:r w:rsidR="002536F1" w:rsidRPr="00E009AC">
              <w:rPr>
                <w:sz w:val="19"/>
                <w:szCs w:val="19"/>
                <w:lang w:eastAsia="en-GB"/>
              </w:rPr>
              <w:t>determinatio</w:t>
            </w:r>
            <w:r w:rsidR="008E4F1E" w:rsidRPr="00E009AC">
              <w:rPr>
                <w:sz w:val="19"/>
                <w:szCs w:val="19"/>
                <w:lang w:eastAsia="en-GB"/>
              </w:rPr>
              <w:t>n</w:t>
            </w:r>
          </w:p>
        </w:tc>
        <w:tc>
          <w:tcPr>
            <w:tcW w:w="2126" w:type="dxa"/>
            <w:tcMar>
              <w:top w:w="113" w:type="dxa"/>
              <w:bottom w:w="113" w:type="dxa"/>
            </w:tcMar>
          </w:tcPr>
          <w:p w14:paraId="27D7FA89" w14:textId="77777777" w:rsidR="004525E6" w:rsidRDefault="004525E6" w:rsidP="0023678C">
            <w:pPr>
              <w:pStyle w:val="BodyText"/>
              <w:spacing w:after="120"/>
              <w:rPr>
                <w:lang w:eastAsia="en-GB"/>
              </w:rPr>
            </w:pPr>
            <w:r>
              <w:rPr>
                <w:lang w:eastAsia="en-GB"/>
              </w:rPr>
              <w:t>2.5.1 market equilibrium</w:t>
            </w:r>
          </w:p>
          <w:p w14:paraId="23B332A3" w14:textId="77777777" w:rsidR="0037432F" w:rsidRDefault="004525E6" w:rsidP="00DF5BE1">
            <w:pPr>
              <w:pStyle w:val="BodyText"/>
              <w:spacing w:before="120" w:after="120"/>
              <w:rPr>
                <w:lang w:eastAsia="en-GB"/>
              </w:rPr>
            </w:pPr>
            <w:r>
              <w:rPr>
                <w:lang w:eastAsia="en-GB"/>
              </w:rPr>
              <w:t>2.5.2 market disequilibrium</w:t>
            </w:r>
          </w:p>
          <w:p w14:paraId="2CAA5B07" w14:textId="77777777" w:rsidR="005A36F8" w:rsidRPr="0037432F" w:rsidRDefault="005A36F8" w:rsidP="00DF5BE1">
            <w:pPr>
              <w:pStyle w:val="BodyText"/>
              <w:spacing w:before="120" w:after="120"/>
              <w:rPr>
                <w:lang w:eastAsia="en-GB"/>
              </w:rPr>
            </w:pPr>
            <w:r>
              <w:rPr>
                <w:lang w:eastAsia="en-GB"/>
              </w:rPr>
              <w:t>2.11.2 (part)</w:t>
            </w:r>
          </w:p>
        </w:tc>
        <w:tc>
          <w:tcPr>
            <w:tcW w:w="9923" w:type="dxa"/>
            <w:tcMar>
              <w:top w:w="113" w:type="dxa"/>
              <w:bottom w:w="113" w:type="dxa"/>
            </w:tcMar>
          </w:tcPr>
          <w:p w14:paraId="1E72DDC8" w14:textId="24A74D87" w:rsidR="0037432F" w:rsidRDefault="00503F25" w:rsidP="0023678C">
            <w:pPr>
              <w:pStyle w:val="BodyText"/>
              <w:spacing w:after="120"/>
            </w:pPr>
            <w:r>
              <w:t xml:space="preserve">Give learners a demand schedule and a supply schedule </w:t>
            </w:r>
            <w:r w:rsidR="00FF0A98">
              <w:t>for a named product (</w:t>
            </w:r>
            <w:r w:rsidR="001F043F">
              <w:t>e.g.,</w:t>
            </w:r>
            <w:r w:rsidR="00FF0A98">
              <w:t xml:space="preserve"> bananas) </w:t>
            </w:r>
            <w:r>
              <w:t>and ask them to plot the figures on a graph.</w:t>
            </w:r>
            <w:r w:rsidR="00FF0A98">
              <w:t xml:space="preserve"> Ask them to identify the equilibrium price.</w:t>
            </w:r>
          </w:p>
          <w:p w14:paraId="37B30B03" w14:textId="6684E3F9" w:rsidR="00FF0A98" w:rsidRDefault="00E66E32" w:rsidP="00DF5BE1">
            <w:pPr>
              <w:pStyle w:val="BodyText"/>
              <w:spacing w:before="120" w:after="120"/>
            </w:pPr>
            <w:r>
              <w:t>I</w:t>
            </w:r>
            <w:r w:rsidR="00FF0A98">
              <w:t>n pairs</w:t>
            </w:r>
            <w:r>
              <w:t xml:space="preserve"> learners </w:t>
            </w:r>
            <w:r w:rsidR="00FF0A98">
              <w:t>to explore what would happen if the initial market price were below equilibrium</w:t>
            </w:r>
            <w:r w:rsidR="00110450">
              <w:t xml:space="preserve">. Then ask them what would happen if the </w:t>
            </w:r>
            <w:r w:rsidR="00FF0A98">
              <w:t>initial price were above equilibrium.</w:t>
            </w:r>
          </w:p>
          <w:p w14:paraId="6ABA4542" w14:textId="77777777" w:rsidR="005D5D54" w:rsidRDefault="00A06405" w:rsidP="00DF5BE1">
            <w:pPr>
              <w:pStyle w:val="BodyText"/>
              <w:spacing w:before="120" w:after="120"/>
            </w:pPr>
            <w:r>
              <w:t>Explore with learners a</w:t>
            </w:r>
            <w:r w:rsidR="00823A60">
              <w:t xml:space="preserve"> disequilibrium situation,</w:t>
            </w:r>
            <w:r w:rsidR="00972E1E">
              <w:t xml:space="preserve"> for example: </w:t>
            </w:r>
            <w:hyperlink r:id="rId44" w:history="1">
              <w:r w:rsidR="00972E1E" w:rsidRPr="006E5253">
                <w:rPr>
                  <w:rStyle w:val="WebLink"/>
                </w:rPr>
                <w:t>www.bbc.co.uk/news/world-europe-41766352</w:t>
              </w:r>
            </w:hyperlink>
            <w:r w:rsidR="00972E1E">
              <w:t xml:space="preserve">. Ask </w:t>
            </w:r>
            <w:r w:rsidR="00110450">
              <w:t>them</w:t>
            </w:r>
            <w:r w:rsidR="00972E1E">
              <w:t xml:space="preserve"> to explain why French butter producers </w:t>
            </w:r>
            <w:r w:rsidR="000E4675">
              <w:t>were</w:t>
            </w:r>
            <w:r w:rsidR="00972E1E">
              <w:t xml:space="preserve"> not selling their butter in France but are instead selling it abroad.</w:t>
            </w:r>
          </w:p>
          <w:p w14:paraId="06FFE6A6" w14:textId="77777777" w:rsidR="00823A60" w:rsidRDefault="005D5D54" w:rsidP="00DF5BE1">
            <w:pPr>
              <w:pStyle w:val="BodyText"/>
              <w:spacing w:before="120" w:after="120"/>
            </w:pPr>
            <w:r>
              <w:t xml:space="preserve">Show to </w:t>
            </w:r>
            <w:r w:rsidR="00110450">
              <w:t>them</w:t>
            </w:r>
            <w:r>
              <w:t xml:space="preserve"> how the shortage of butter</w:t>
            </w:r>
            <w:r w:rsidR="002D00F7">
              <w:t xml:space="preserve"> in France due to low retail pri</w:t>
            </w:r>
            <w:r>
              <w:t xml:space="preserve">ces can be illustrated using a supply and demand diagram. </w:t>
            </w:r>
            <w:r w:rsidR="00972E1E">
              <w:t xml:space="preserve">Ask </w:t>
            </w:r>
            <w:r w:rsidR="00110450">
              <w:t>them</w:t>
            </w:r>
            <w:r w:rsidR="00972E1E">
              <w:t xml:space="preserve"> to </w:t>
            </w:r>
            <w:r w:rsidR="00A06405">
              <w:t>consider what would happen to the market for butter in France if prices were to be set by supply and demand.</w:t>
            </w:r>
            <w:r w:rsidR="002D00F7">
              <w:t xml:space="preserve"> Show to learners how a movement towards the equilibrium can be illustrated using a supply and demand diagram.</w:t>
            </w:r>
          </w:p>
          <w:p w14:paraId="22401079" w14:textId="77777777" w:rsidR="00AD3598" w:rsidRPr="004A4E17" w:rsidRDefault="004D7B38" w:rsidP="00827E06">
            <w:pPr>
              <w:pStyle w:val="BodyText"/>
              <w:spacing w:before="120"/>
            </w:pPr>
            <w:r>
              <w:t>Ask them</w:t>
            </w:r>
            <w:r w:rsidR="00163DC1">
              <w:t xml:space="preserve"> to </w:t>
            </w:r>
            <w:r>
              <w:t>consider</w:t>
            </w:r>
            <w:r w:rsidR="00163DC1">
              <w:t xml:space="preserve"> different examples of disequilibrium to explore how shortages and surpluses can occur and be illustrated using supply and demand diagrams. For exa</w:t>
            </w:r>
            <w:r w:rsidR="00B25979">
              <w:t>mple: minimum and maximum prices</w:t>
            </w:r>
            <w:r w:rsidR="005A36F8">
              <w:t xml:space="preserve"> (this will cover part of 2.11.2</w:t>
            </w:r>
            <w:r>
              <w:t>)</w:t>
            </w:r>
            <w:r w:rsidR="002369ED">
              <w:t>.</w:t>
            </w:r>
            <w:r w:rsidR="00954A2A">
              <w:t xml:space="preserve"> </w:t>
            </w:r>
            <w:r w:rsidR="00954A2A" w:rsidRPr="002369ED">
              <w:rPr>
                <w:b/>
              </w:rPr>
              <w:t>(I)</w:t>
            </w:r>
          </w:p>
        </w:tc>
      </w:tr>
      <w:tr w:rsidR="0037432F" w:rsidRPr="004A4E17" w14:paraId="71C2F161" w14:textId="77777777" w:rsidTr="00B73C05">
        <w:tblPrEx>
          <w:tblCellMar>
            <w:top w:w="0" w:type="dxa"/>
            <w:bottom w:w="0" w:type="dxa"/>
          </w:tblCellMar>
        </w:tblPrEx>
        <w:tc>
          <w:tcPr>
            <w:tcW w:w="2552" w:type="dxa"/>
            <w:tcMar>
              <w:top w:w="113" w:type="dxa"/>
              <w:bottom w:w="113" w:type="dxa"/>
            </w:tcMar>
          </w:tcPr>
          <w:p w14:paraId="2DCE2E2A" w14:textId="77777777" w:rsidR="0037432F" w:rsidRDefault="0037432F" w:rsidP="0023678C">
            <w:pPr>
              <w:pStyle w:val="BodyText"/>
            </w:pPr>
            <w:r>
              <w:t>2.6</w:t>
            </w:r>
            <w:r w:rsidR="008E4F1E" w:rsidRPr="0037432F">
              <w:rPr>
                <w:lang w:eastAsia="en-GB"/>
              </w:rPr>
              <w:t xml:space="preserve"> Price changes</w:t>
            </w:r>
          </w:p>
        </w:tc>
        <w:tc>
          <w:tcPr>
            <w:tcW w:w="2126" w:type="dxa"/>
            <w:tcMar>
              <w:top w:w="113" w:type="dxa"/>
              <w:bottom w:w="113" w:type="dxa"/>
            </w:tcMar>
          </w:tcPr>
          <w:p w14:paraId="59CDC5AB" w14:textId="77777777" w:rsidR="004525E6" w:rsidRDefault="004525E6" w:rsidP="0023678C">
            <w:pPr>
              <w:pStyle w:val="BodyText"/>
              <w:spacing w:after="120"/>
              <w:rPr>
                <w:lang w:eastAsia="en-GB"/>
              </w:rPr>
            </w:pPr>
            <w:r>
              <w:rPr>
                <w:lang w:eastAsia="en-GB"/>
              </w:rPr>
              <w:t>2.6.1 causes of price changes</w:t>
            </w:r>
          </w:p>
          <w:p w14:paraId="462504BE" w14:textId="77777777" w:rsidR="0037432F" w:rsidRPr="0037432F" w:rsidRDefault="004525E6" w:rsidP="00ED7FBE">
            <w:pPr>
              <w:pStyle w:val="BodyText"/>
              <w:spacing w:before="120" w:after="120"/>
              <w:rPr>
                <w:lang w:eastAsia="en-GB"/>
              </w:rPr>
            </w:pPr>
            <w:r>
              <w:rPr>
                <w:lang w:eastAsia="en-GB"/>
              </w:rPr>
              <w:t>2.6.2 consequences of price changes</w:t>
            </w:r>
          </w:p>
        </w:tc>
        <w:tc>
          <w:tcPr>
            <w:tcW w:w="9923" w:type="dxa"/>
            <w:tcMar>
              <w:top w:w="113" w:type="dxa"/>
              <w:bottom w:w="113" w:type="dxa"/>
            </w:tcMar>
          </w:tcPr>
          <w:p w14:paraId="1533BBC7" w14:textId="7BFF4A11" w:rsidR="0037432F" w:rsidRDefault="006432F1" w:rsidP="0023678C">
            <w:pPr>
              <w:pStyle w:val="BodyText"/>
              <w:spacing w:after="120"/>
            </w:pPr>
            <w:r>
              <w:t xml:space="preserve">Review with learners the conditions of supply and of demand, if </w:t>
            </w:r>
            <w:r w:rsidR="001F043F">
              <w:t>necessary,</w:t>
            </w:r>
            <w:r>
              <w:t xml:space="preserve"> </w:t>
            </w:r>
            <w:r w:rsidR="000D4AA4">
              <w:t>repeat the reinforcement activities in 2.3 and 2.4.</w:t>
            </w:r>
          </w:p>
          <w:p w14:paraId="7CB77118" w14:textId="7AC01BD3" w:rsidR="00DD1E67" w:rsidRDefault="00DD1E67" w:rsidP="00ED7FBE">
            <w:pPr>
              <w:pStyle w:val="BodyText"/>
              <w:spacing w:before="120" w:after="120"/>
            </w:pPr>
            <w:r>
              <w:t xml:space="preserve">Ask </w:t>
            </w:r>
            <w:r w:rsidR="004D7B38">
              <w:t>them</w:t>
            </w:r>
            <w:r>
              <w:t xml:space="preserve"> to predict what would happen to price and quantity traded (these two variables only at this stage – not their impact </w:t>
            </w:r>
            <w:r w:rsidR="00A10454">
              <w:t>on a supply and demand diagram)</w:t>
            </w:r>
            <w:r>
              <w:t xml:space="preserve"> if there was an increase/decrease in supply/demand.</w:t>
            </w:r>
            <w:r w:rsidR="00A10454">
              <w:t xml:space="preserve"> After these predictions show </w:t>
            </w:r>
            <w:r w:rsidR="004D7B38">
              <w:t>them</w:t>
            </w:r>
            <w:r w:rsidR="00A10454">
              <w:t xml:space="preserve"> what would happen in each instance, using a supply and demand diagram to illustrate how a change in demand causes a curve to shift resulting in a new equilibrium price and quantity.</w:t>
            </w:r>
            <w:r w:rsidR="006A4B66">
              <w:t xml:space="preserve"> </w:t>
            </w:r>
            <w:r w:rsidR="004D7B38">
              <w:t>Ask them</w:t>
            </w:r>
            <w:r w:rsidR="006A4B66">
              <w:t xml:space="preserve"> to review and if </w:t>
            </w:r>
            <w:r w:rsidR="001F043F">
              <w:t>necessary,</w:t>
            </w:r>
            <w:r w:rsidR="006A4B66">
              <w:t xml:space="preserve"> update their predictions</w:t>
            </w:r>
            <w:r w:rsidR="00DF5BE1">
              <w:t>.</w:t>
            </w:r>
            <w:r w:rsidR="00954A2A">
              <w:t xml:space="preserve"> </w:t>
            </w:r>
            <w:r w:rsidR="00954A2A" w:rsidRPr="00DF5BE1">
              <w:rPr>
                <w:b/>
              </w:rPr>
              <w:t>(I)</w:t>
            </w:r>
          </w:p>
          <w:p w14:paraId="247AA194" w14:textId="4D3731EF" w:rsidR="000A27F6" w:rsidRDefault="00C06656" w:rsidP="00ED7FBE">
            <w:pPr>
              <w:pStyle w:val="BodyText"/>
              <w:spacing w:before="120" w:after="120"/>
            </w:pPr>
            <w:r>
              <w:t>In</w:t>
            </w:r>
            <w:r w:rsidR="000A27F6">
              <w:t xml:space="preserve"> pairs</w:t>
            </w:r>
            <w:r>
              <w:t xml:space="preserve"> learners </w:t>
            </w:r>
            <w:r w:rsidR="000A27F6">
              <w:t xml:space="preserve">to review real situations, </w:t>
            </w:r>
            <w:r w:rsidR="001F043F">
              <w:t>e.g.,</w:t>
            </w:r>
            <w:r w:rsidR="000A27F6">
              <w:t xml:space="preserve"> summaries of news stories, illustrating changes in demand or supply. See for example: </w:t>
            </w:r>
            <w:hyperlink r:id="rId45" w:history="1">
              <w:r w:rsidR="00EE0533" w:rsidRPr="006E5253">
                <w:rPr>
                  <w:rStyle w:val="WebLink"/>
                </w:rPr>
                <w:t>www.telegraph.co.uk/finance/newsbysector/retailandconsumer/10653235/coffee-prices.html</w:t>
              </w:r>
            </w:hyperlink>
            <w:r w:rsidR="00EE0533">
              <w:t xml:space="preserve"> </w:t>
            </w:r>
            <w:r w:rsidR="00B744AD">
              <w:t xml:space="preserve">and </w:t>
            </w:r>
            <w:hyperlink r:id="rId46" w:history="1">
              <w:r w:rsidR="00B744AD" w:rsidRPr="006E5253">
                <w:rPr>
                  <w:rStyle w:val="WebLink"/>
                </w:rPr>
                <w:t>www.foxbusiness.com/features/2017/09/15/copper-prices-fall-on-signs-china-slowdown.html</w:t>
              </w:r>
            </w:hyperlink>
            <w:r w:rsidR="00B744AD">
              <w:t xml:space="preserve">. </w:t>
            </w:r>
            <w:r w:rsidR="00EE0533">
              <w:t xml:space="preserve"> </w:t>
            </w:r>
          </w:p>
          <w:p w14:paraId="0F9567FC" w14:textId="77777777" w:rsidR="000D4AA4" w:rsidRPr="004A4E17" w:rsidRDefault="004A4FDE" w:rsidP="00827E06">
            <w:pPr>
              <w:pStyle w:val="BodyText"/>
              <w:spacing w:before="120"/>
            </w:pPr>
            <w:r>
              <w:t xml:space="preserve">Reinforce understanding by showing </w:t>
            </w:r>
            <w:r w:rsidR="00C06656">
              <w:t>them</w:t>
            </w:r>
            <w:r>
              <w:t xml:space="preserve"> four diagrams showing either an increase or decrease in supply</w:t>
            </w:r>
            <w:r w:rsidR="00037B71">
              <w:t xml:space="preserve"> or demand and the resulting change in equilibrium price and quantity</w:t>
            </w:r>
            <w:r>
              <w:t xml:space="preserve"> – one coloured </w:t>
            </w:r>
            <w:r w:rsidR="00037B71">
              <w:t>red</w:t>
            </w:r>
            <w:r>
              <w:t xml:space="preserve"> the other</w:t>
            </w:r>
            <w:r w:rsidR="00037B71">
              <w:t>s</w:t>
            </w:r>
            <w:r>
              <w:t xml:space="preserve"> </w:t>
            </w:r>
            <w:r w:rsidR="00037B71">
              <w:t xml:space="preserve">green, </w:t>
            </w:r>
            <w:proofErr w:type="gramStart"/>
            <w:r w:rsidR="00037B71">
              <w:t>blue</w:t>
            </w:r>
            <w:proofErr w:type="gramEnd"/>
            <w:r w:rsidR="00037B71">
              <w:t xml:space="preserve"> and </w:t>
            </w:r>
            <w:r>
              <w:t xml:space="preserve">yellow. Give each learner </w:t>
            </w:r>
            <w:r w:rsidR="00037B71">
              <w:t>four cards with matching colours</w:t>
            </w:r>
            <w:r>
              <w:t>. Show in turn a list of possible changes in the conditions of supply</w:t>
            </w:r>
            <w:r w:rsidR="000A27F6">
              <w:t xml:space="preserve"> or demand</w:t>
            </w:r>
            <w:r>
              <w:t xml:space="preserve"> </w:t>
            </w:r>
            <w:r w:rsidR="000A27F6">
              <w:t>for</w:t>
            </w:r>
            <w:r>
              <w:t xml:space="preserve"> named product</w:t>
            </w:r>
            <w:r w:rsidR="000A27F6">
              <w:t>s</w:t>
            </w:r>
            <w:r>
              <w:t xml:space="preserve"> – for each scenario learners hold up the card that matches the col</w:t>
            </w:r>
            <w:r w:rsidR="000A27F6">
              <w:t>our of the correct diagram</w:t>
            </w:r>
            <w:r w:rsidR="00FA4669">
              <w:t>.</w:t>
            </w:r>
            <w:r w:rsidR="000A27F6">
              <w:t xml:space="preserve"> </w:t>
            </w:r>
            <w:r w:rsidR="000A27F6" w:rsidRPr="00FA4669">
              <w:rPr>
                <w:b/>
              </w:rPr>
              <w:t>(I)</w:t>
            </w:r>
          </w:p>
        </w:tc>
      </w:tr>
      <w:tr w:rsidR="0037432F" w:rsidRPr="004A4E17" w14:paraId="07E81523" w14:textId="77777777" w:rsidTr="00B73C05">
        <w:tblPrEx>
          <w:tblCellMar>
            <w:top w:w="0" w:type="dxa"/>
            <w:bottom w:w="0" w:type="dxa"/>
          </w:tblCellMar>
        </w:tblPrEx>
        <w:tc>
          <w:tcPr>
            <w:tcW w:w="2552" w:type="dxa"/>
            <w:tcMar>
              <w:top w:w="113" w:type="dxa"/>
              <w:bottom w:w="113" w:type="dxa"/>
            </w:tcMar>
          </w:tcPr>
          <w:p w14:paraId="5EB31757" w14:textId="77777777" w:rsidR="0037432F" w:rsidRDefault="0037432F" w:rsidP="0023678C">
            <w:pPr>
              <w:pStyle w:val="BodyText"/>
            </w:pPr>
            <w:r>
              <w:t>2.7</w:t>
            </w:r>
            <w:r w:rsidR="008E4F1E" w:rsidRPr="0037432F">
              <w:rPr>
                <w:lang w:eastAsia="en-GB"/>
              </w:rPr>
              <w:t xml:space="preserve"> Price elasticity of demand (PED)</w:t>
            </w:r>
          </w:p>
        </w:tc>
        <w:tc>
          <w:tcPr>
            <w:tcW w:w="2126" w:type="dxa"/>
            <w:tcMar>
              <w:top w:w="113" w:type="dxa"/>
              <w:bottom w:w="113" w:type="dxa"/>
            </w:tcMar>
          </w:tcPr>
          <w:p w14:paraId="17933D40" w14:textId="77777777" w:rsidR="004525E6" w:rsidRDefault="004525E6" w:rsidP="0023678C">
            <w:pPr>
              <w:pStyle w:val="BodyText"/>
              <w:spacing w:after="120"/>
              <w:rPr>
                <w:lang w:eastAsia="en-GB"/>
              </w:rPr>
            </w:pPr>
            <w:r>
              <w:rPr>
                <w:lang w:eastAsia="en-GB"/>
              </w:rPr>
              <w:t>2.7.1 definition of PED</w:t>
            </w:r>
          </w:p>
          <w:p w14:paraId="06A16F29" w14:textId="77777777" w:rsidR="004525E6" w:rsidRDefault="004525E6" w:rsidP="00ED7FBE">
            <w:pPr>
              <w:pStyle w:val="BodyText"/>
              <w:spacing w:before="120" w:after="120"/>
              <w:rPr>
                <w:lang w:eastAsia="en-GB"/>
              </w:rPr>
            </w:pPr>
            <w:r>
              <w:rPr>
                <w:lang w:eastAsia="en-GB"/>
              </w:rPr>
              <w:lastRenderedPageBreak/>
              <w:t>2.7.2 calculation of PED</w:t>
            </w:r>
          </w:p>
          <w:p w14:paraId="7A322021" w14:textId="77777777" w:rsidR="004525E6" w:rsidRDefault="004525E6" w:rsidP="00ED7FBE">
            <w:pPr>
              <w:pStyle w:val="BodyText"/>
              <w:spacing w:before="120" w:after="120"/>
              <w:rPr>
                <w:lang w:eastAsia="en-GB"/>
              </w:rPr>
            </w:pPr>
            <w:r>
              <w:rPr>
                <w:lang w:eastAsia="en-GB"/>
              </w:rPr>
              <w:t>2.7.3 determinants of PED</w:t>
            </w:r>
          </w:p>
          <w:p w14:paraId="70078094" w14:textId="77777777" w:rsidR="004525E6" w:rsidRDefault="004525E6" w:rsidP="00ED7FBE">
            <w:pPr>
              <w:pStyle w:val="BodyText"/>
              <w:spacing w:before="120" w:after="120"/>
              <w:rPr>
                <w:lang w:eastAsia="en-GB"/>
              </w:rPr>
            </w:pPr>
            <w:r>
              <w:rPr>
                <w:lang w:eastAsia="en-GB"/>
              </w:rPr>
              <w:t>2.7.4 PED and total spending on a product/revenue</w:t>
            </w:r>
          </w:p>
          <w:p w14:paraId="6ADCB1DD" w14:textId="77777777" w:rsidR="0037432F" w:rsidRDefault="004525E6" w:rsidP="00ED7FBE">
            <w:pPr>
              <w:pStyle w:val="BodyText"/>
              <w:spacing w:before="120" w:after="120"/>
              <w:rPr>
                <w:lang w:eastAsia="en-GB"/>
              </w:rPr>
            </w:pPr>
            <w:r>
              <w:rPr>
                <w:lang w:eastAsia="en-GB"/>
              </w:rPr>
              <w:t>2.7.5 significance of PED</w:t>
            </w:r>
          </w:p>
          <w:p w14:paraId="2FA04E1E" w14:textId="77777777" w:rsidR="00B478EA" w:rsidRPr="0037432F" w:rsidRDefault="00B478EA" w:rsidP="00ED7FBE">
            <w:pPr>
              <w:pStyle w:val="BodyText"/>
              <w:spacing w:before="120" w:after="120"/>
              <w:rPr>
                <w:lang w:eastAsia="en-GB"/>
              </w:rPr>
            </w:pPr>
            <w:proofErr w:type="gramStart"/>
            <w:r>
              <w:rPr>
                <w:lang w:eastAsia="en-GB"/>
              </w:rPr>
              <w:t>Also</w:t>
            </w:r>
            <w:proofErr w:type="gramEnd"/>
            <w:r>
              <w:rPr>
                <w:lang w:eastAsia="en-GB"/>
              </w:rPr>
              <w:t xml:space="preserve"> part of </w:t>
            </w:r>
            <w:r w:rsidR="009E0CE0">
              <w:rPr>
                <w:lang w:eastAsia="en-GB"/>
              </w:rPr>
              <w:t>2.11.2</w:t>
            </w:r>
          </w:p>
        </w:tc>
        <w:tc>
          <w:tcPr>
            <w:tcW w:w="9923" w:type="dxa"/>
            <w:tcMar>
              <w:top w:w="113" w:type="dxa"/>
              <w:bottom w:w="113" w:type="dxa"/>
            </w:tcMar>
          </w:tcPr>
          <w:p w14:paraId="33E19EDB" w14:textId="34573DDA" w:rsidR="0037432F" w:rsidRDefault="00C14DF9" w:rsidP="0023678C">
            <w:pPr>
              <w:pStyle w:val="BodyText"/>
              <w:spacing w:after="120"/>
            </w:pPr>
            <w:r>
              <w:lastRenderedPageBreak/>
              <w:t>Learners</w:t>
            </w:r>
            <w:r w:rsidR="006B0F07">
              <w:t xml:space="preserve"> decide how they would react if the price of all chocolate bars (or equivalent product) were to increase by 30%. How would they react if their favourite type of chocolate bar were to increase by 30% whilst all other chocolate bars stayed unchanged?</w:t>
            </w:r>
          </w:p>
          <w:p w14:paraId="7197F5BF" w14:textId="63D4C6DE" w:rsidR="00880385" w:rsidRDefault="00880385" w:rsidP="00ED7FBE">
            <w:pPr>
              <w:pStyle w:val="BodyText"/>
              <w:spacing w:before="120" w:after="120"/>
            </w:pPr>
            <w:r>
              <w:lastRenderedPageBreak/>
              <w:t xml:space="preserve">Use this discussion to introduce the concept of price elasticity of demand (PED). </w:t>
            </w:r>
            <w:r w:rsidR="00C06656">
              <w:t>Ask them</w:t>
            </w:r>
            <w:r>
              <w:t xml:space="preserve"> to define PED. </w:t>
            </w:r>
            <w:r w:rsidR="00D95939">
              <w:t xml:space="preserve">Show </w:t>
            </w:r>
            <w:r w:rsidR="00C06656">
              <w:t>them</w:t>
            </w:r>
            <w:r w:rsidR="00D95939">
              <w:t xml:space="preserve"> how PED is calculated and ask them to use a demand schedule (</w:t>
            </w:r>
            <w:r w:rsidR="001F043F">
              <w:t>e.g.,</w:t>
            </w:r>
            <w:r w:rsidR="00D95939">
              <w:t xml:space="preserve"> the ones used in </w:t>
            </w:r>
            <w:r w:rsidR="00DC1E05">
              <w:t>2.3) to calculate PED for a given price change.</w:t>
            </w:r>
          </w:p>
          <w:p w14:paraId="6DBB9772" w14:textId="77777777" w:rsidR="000C553E" w:rsidRDefault="00DC1E05" w:rsidP="00ED7FBE">
            <w:pPr>
              <w:pStyle w:val="BodyText"/>
              <w:spacing w:before="120" w:after="120"/>
            </w:pPr>
            <w:r>
              <w:t xml:space="preserve">Explain the terms ‘elastic demand’ and ‘inelastic demand’. </w:t>
            </w:r>
            <w:r w:rsidR="00C06656">
              <w:t>Ask them</w:t>
            </w:r>
            <w:r w:rsidR="001D5638">
              <w:t xml:space="preserve"> to define elastic and inelastic PED. </w:t>
            </w:r>
            <w:r w:rsidR="00C06656">
              <w:t>Ask them</w:t>
            </w:r>
            <w:r>
              <w:t xml:space="preserve"> to review the market for chocolate bars </w:t>
            </w:r>
            <w:r w:rsidR="001D5638">
              <w:t>and consider which products are likely to have elastic demand and which are likely to have inelastic demand</w:t>
            </w:r>
            <w:r w:rsidR="00954A2A">
              <w:t xml:space="preserve"> </w:t>
            </w:r>
            <w:r w:rsidR="00954A2A" w:rsidRPr="00C808E9">
              <w:rPr>
                <w:b/>
              </w:rPr>
              <w:t>(I)</w:t>
            </w:r>
            <w:r w:rsidR="00954A2A">
              <w:t>.</w:t>
            </w:r>
          </w:p>
          <w:p w14:paraId="50ADE261" w14:textId="77777777" w:rsidR="00C86687" w:rsidRDefault="00C86687" w:rsidP="00ED7FBE">
            <w:pPr>
              <w:pStyle w:val="BodyText"/>
              <w:spacing w:before="120" w:after="120"/>
            </w:pPr>
            <w:r>
              <w:t xml:space="preserve">Introduce to learners the factors affecting PED. </w:t>
            </w:r>
            <w:r w:rsidR="00C06656">
              <w:t>Ask them</w:t>
            </w:r>
            <w:r>
              <w:t xml:space="preserve"> to consider a range of different products and, applying these factors, predict whether the product is likely to have elastic or inelastic PED.</w:t>
            </w:r>
          </w:p>
          <w:p w14:paraId="39D287B8" w14:textId="77777777" w:rsidR="000C553E" w:rsidRDefault="000C553E" w:rsidP="00ED7FBE">
            <w:pPr>
              <w:pStyle w:val="BodyText"/>
              <w:spacing w:before="120" w:after="120"/>
            </w:pPr>
            <w:r>
              <w:t xml:space="preserve">Explain how </w:t>
            </w:r>
            <w:r w:rsidR="00F419CF">
              <w:t xml:space="preserve">the numerical value of </w:t>
            </w:r>
            <w:r>
              <w:t xml:space="preserve">PED </w:t>
            </w:r>
            <w:r w:rsidR="00EA214B">
              <w:t>is used</w:t>
            </w:r>
            <w:r>
              <w:t xml:space="preserve"> to determine whether a product has elastic or inelastic PED. Show how these two types of elasticity can be illustrated using a supply and demand diagram and how the diagram </w:t>
            </w:r>
            <w:r w:rsidR="00EA214B">
              <w:t>is used</w:t>
            </w:r>
            <w:r>
              <w:t xml:space="preserve"> to show how a fall in the price of a product with elastic PED results in an inc</w:t>
            </w:r>
            <w:r w:rsidR="000865D6">
              <w:t xml:space="preserve">rease in revenue for the suppliers. </w:t>
            </w:r>
            <w:r w:rsidR="007F1676">
              <w:t>Ask them</w:t>
            </w:r>
            <w:r w:rsidR="000865D6">
              <w:t xml:space="preserve"> to practice drawing supply and demand diagrams illustrating </w:t>
            </w:r>
            <w:r w:rsidR="00ED43F9">
              <w:t xml:space="preserve">elastic and inelastic </w:t>
            </w:r>
            <w:r w:rsidR="000865D6">
              <w:t>PED and their resulting impact on revenu</w:t>
            </w:r>
            <w:r w:rsidR="00F419CF">
              <w:t xml:space="preserve">e </w:t>
            </w:r>
            <w:r w:rsidR="00F419CF" w:rsidRPr="00981705">
              <w:rPr>
                <w:b/>
              </w:rPr>
              <w:t>(I)</w:t>
            </w:r>
            <w:r w:rsidR="00F419CF">
              <w:t>.</w:t>
            </w:r>
          </w:p>
          <w:p w14:paraId="036B420E" w14:textId="04E9F069" w:rsidR="006D3A48" w:rsidRDefault="00DB782D" w:rsidP="00ED7FBE">
            <w:pPr>
              <w:pStyle w:val="BodyText"/>
              <w:spacing w:before="120" w:after="120"/>
            </w:pPr>
            <w:r>
              <w:t xml:space="preserve">Explore with learners how OPEC attempts to influence the </w:t>
            </w:r>
            <w:r w:rsidR="006D3A48">
              <w:t xml:space="preserve">price of oil by its decisions about how much oil to supply. See </w:t>
            </w:r>
            <w:hyperlink r:id="rId47" w:history="1">
              <w:r w:rsidR="00F5614C" w:rsidRPr="006E5253">
                <w:rPr>
                  <w:rStyle w:val="WebLink"/>
                </w:rPr>
                <w:t>auto.howstuffworks.com/fuel-efficiency/fuel-consumption/gas-price3.htm</w:t>
              </w:r>
            </w:hyperlink>
            <w:r w:rsidR="00F5614C">
              <w:t xml:space="preserve">. </w:t>
            </w:r>
            <w:r w:rsidR="00D4674C">
              <w:t>Learners</w:t>
            </w:r>
            <w:r w:rsidR="00F5614C">
              <w:t xml:space="preserve"> illustrate the market for oil (including reflecting the PED for oil in the slope of the demand curve)</w:t>
            </w:r>
            <w:r w:rsidR="001C1FA3">
              <w:t xml:space="preserve"> and how OPEC attempts to influence prices</w:t>
            </w:r>
            <w:r w:rsidR="00E24186">
              <w:t>.</w:t>
            </w:r>
            <w:r w:rsidR="001C1FA3">
              <w:t xml:space="preserve"> </w:t>
            </w:r>
            <w:r w:rsidR="001C1FA3" w:rsidRPr="00E24186">
              <w:rPr>
                <w:b/>
              </w:rPr>
              <w:t>(I)</w:t>
            </w:r>
          </w:p>
          <w:p w14:paraId="44D1C9C9" w14:textId="77777777" w:rsidR="00DB782D" w:rsidRDefault="00C27581" w:rsidP="00ED7FBE">
            <w:pPr>
              <w:pStyle w:val="BodyText"/>
              <w:spacing w:before="120" w:after="120"/>
            </w:pPr>
            <w:r>
              <w:t>In groups, learners</w:t>
            </w:r>
            <w:r w:rsidR="007F1676">
              <w:t xml:space="preserve"> </w:t>
            </w:r>
            <w:r w:rsidR="00DB782D">
              <w:t>produce a briefing paper for local entrepreneurs titled: “How knowing the value of your product’s PED can help you set prices that increase your revenue’.</w:t>
            </w:r>
          </w:p>
          <w:p w14:paraId="3F36EE6C" w14:textId="77777777" w:rsidR="00810A79" w:rsidRDefault="00C27581" w:rsidP="00ED7FBE">
            <w:pPr>
              <w:pStyle w:val="BodyText"/>
              <w:spacing w:before="120" w:after="120"/>
            </w:pPr>
            <w:r>
              <w:t>In groups, learners</w:t>
            </w:r>
            <w:r w:rsidR="000F4216">
              <w:t xml:space="preserve"> explore how the imposition of a tax on producers by government would affect the market for a product. </w:t>
            </w:r>
            <w:r w:rsidR="00AB7238">
              <w:t>Then ask them</w:t>
            </w:r>
            <w:r w:rsidR="000F4216">
              <w:t xml:space="preserve"> to </w:t>
            </w:r>
            <w:r w:rsidR="00A317D6">
              <w:t xml:space="preserve">explore how the value of PED might affect the revenue earned by producers </w:t>
            </w:r>
            <w:proofErr w:type="gramStart"/>
            <w:r w:rsidR="00A317D6">
              <w:t>as a result of</w:t>
            </w:r>
            <w:proofErr w:type="gramEnd"/>
            <w:r w:rsidR="00A317D6">
              <w:t xml:space="preserve"> the ta</w:t>
            </w:r>
            <w:r w:rsidR="00481E7D">
              <w:t>x</w:t>
            </w:r>
            <w:r w:rsidR="00A317D6">
              <w:t xml:space="preserve">. </w:t>
            </w:r>
            <w:r w:rsidR="00AB7238">
              <w:t>They can then</w:t>
            </w:r>
            <w:r w:rsidR="00A317D6">
              <w:t xml:space="preserve"> us</w:t>
            </w:r>
            <w:r w:rsidR="008D4ADF">
              <w:t xml:space="preserve">e this information to produce a presentation to the rest of the class </w:t>
            </w:r>
            <w:r w:rsidR="00A317D6">
              <w:t>called ‘The</w:t>
            </w:r>
            <w:r w:rsidR="009E0CE0">
              <w:t xml:space="preserve"> best types of products to tax’ (also covers part of 2.11.2).</w:t>
            </w:r>
          </w:p>
          <w:p w14:paraId="39658D3C" w14:textId="77777777" w:rsidR="000865D6" w:rsidRPr="004A4E17" w:rsidRDefault="00C35DC9" w:rsidP="00827E06">
            <w:pPr>
              <w:pStyle w:val="BodyText"/>
              <w:spacing w:before="120"/>
            </w:pPr>
            <w:r w:rsidRPr="00745F06">
              <w:rPr>
                <w:b/>
              </w:rPr>
              <w:t>Extension activity:</w:t>
            </w:r>
            <w:r>
              <w:t xml:space="preserve"> </w:t>
            </w:r>
            <w:r w:rsidR="00745F06">
              <w:t>L</w:t>
            </w:r>
            <w:r>
              <w:t xml:space="preserve">earners </w:t>
            </w:r>
            <w:r w:rsidR="00745F06">
              <w:t xml:space="preserve">to explore </w:t>
            </w:r>
            <w:r>
              <w:t xml:space="preserve">the </w:t>
            </w:r>
            <w:r w:rsidR="00745F06">
              <w:t>implications</w:t>
            </w:r>
            <w:r>
              <w:t xml:space="preserve"> of PED values of zero, 1 and infinit</w:t>
            </w:r>
            <w:r w:rsidR="00745F06">
              <w:t>y on</w:t>
            </w:r>
            <w:r w:rsidR="00D208B2">
              <w:t>:</w:t>
            </w:r>
            <w:r w:rsidR="00745F06">
              <w:t xml:space="preserve"> the demand curve </w:t>
            </w:r>
            <w:r w:rsidR="00D208B2">
              <w:t xml:space="preserve">and </w:t>
            </w:r>
            <w:r w:rsidR="00745F06">
              <w:t>revenue changes</w:t>
            </w:r>
            <w:r w:rsidR="00D208B2">
              <w:t xml:space="preserve">, </w:t>
            </w:r>
            <w:proofErr w:type="gramStart"/>
            <w:r w:rsidR="00D208B2">
              <w:t>and also</w:t>
            </w:r>
            <w:proofErr w:type="gramEnd"/>
            <w:r w:rsidR="00D208B2">
              <w:t xml:space="preserve"> consider </w:t>
            </w:r>
            <w:r w:rsidR="00C25267">
              <w:t xml:space="preserve">if there are any </w:t>
            </w:r>
            <w:r w:rsidR="00D208B2">
              <w:t>real-world applications of these types of PED.</w:t>
            </w:r>
          </w:p>
        </w:tc>
      </w:tr>
      <w:tr w:rsidR="0037432F" w:rsidRPr="004A4E17" w14:paraId="529BA4C1" w14:textId="77777777" w:rsidTr="00B73C05">
        <w:tblPrEx>
          <w:tblCellMar>
            <w:top w:w="0" w:type="dxa"/>
            <w:bottom w:w="0" w:type="dxa"/>
          </w:tblCellMar>
        </w:tblPrEx>
        <w:tc>
          <w:tcPr>
            <w:tcW w:w="2552" w:type="dxa"/>
            <w:tcMar>
              <w:top w:w="113" w:type="dxa"/>
              <w:bottom w:w="113" w:type="dxa"/>
            </w:tcMar>
          </w:tcPr>
          <w:p w14:paraId="6D7F8720" w14:textId="77777777" w:rsidR="0037432F" w:rsidRDefault="0070496E" w:rsidP="0023678C">
            <w:pPr>
              <w:pStyle w:val="BodyText"/>
            </w:pPr>
            <w:r>
              <w:lastRenderedPageBreak/>
              <w:t>2.8</w:t>
            </w:r>
            <w:r w:rsidR="008E4F1E" w:rsidRPr="0070496E">
              <w:rPr>
                <w:lang w:eastAsia="en-GB"/>
              </w:rPr>
              <w:t xml:space="preserve"> Price elasticity of supply (PES)</w:t>
            </w:r>
          </w:p>
        </w:tc>
        <w:tc>
          <w:tcPr>
            <w:tcW w:w="2126" w:type="dxa"/>
            <w:tcMar>
              <w:top w:w="113" w:type="dxa"/>
              <w:bottom w:w="113" w:type="dxa"/>
            </w:tcMar>
          </w:tcPr>
          <w:p w14:paraId="506FC54B" w14:textId="77777777" w:rsidR="003B02DC" w:rsidRDefault="003B02DC" w:rsidP="0023678C">
            <w:pPr>
              <w:pStyle w:val="BodyText"/>
              <w:spacing w:after="120"/>
              <w:rPr>
                <w:lang w:eastAsia="en-GB"/>
              </w:rPr>
            </w:pPr>
            <w:r>
              <w:rPr>
                <w:lang w:eastAsia="en-GB"/>
              </w:rPr>
              <w:t>2.8.1 definition of PES</w:t>
            </w:r>
          </w:p>
          <w:p w14:paraId="6AF0B306" w14:textId="77777777" w:rsidR="003B02DC" w:rsidRDefault="003B02DC" w:rsidP="00ED7FBE">
            <w:pPr>
              <w:pStyle w:val="BodyText"/>
              <w:spacing w:before="120" w:after="120"/>
              <w:rPr>
                <w:lang w:eastAsia="en-GB"/>
              </w:rPr>
            </w:pPr>
            <w:r>
              <w:rPr>
                <w:lang w:eastAsia="en-GB"/>
              </w:rPr>
              <w:t>2.8.2 calculation of PES</w:t>
            </w:r>
          </w:p>
          <w:p w14:paraId="2F10D2C9" w14:textId="77777777" w:rsidR="003B02DC" w:rsidRDefault="003B02DC" w:rsidP="00ED7FBE">
            <w:pPr>
              <w:pStyle w:val="BodyText"/>
              <w:spacing w:before="120" w:after="120"/>
              <w:rPr>
                <w:lang w:eastAsia="en-GB"/>
              </w:rPr>
            </w:pPr>
            <w:r>
              <w:rPr>
                <w:lang w:eastAsia="en-GB"/>
              </w:rPr>
              <w:t>2.8.3 determinants of PES</w:t>
            </w:r>
          </w:p>
          <w:p w14:paraId="3373282F" w14:textId="77777777" w:rsidR="0037432F" w:rsidRPr="0037432F" w:rsidRDefault="003B02DC" w:rsidP="00ED7FBE">
            <w:pPr>
              <w:pStyle w:val="BodyText"/>
              <w:spacing w:before="120" w:after="120"/>
              <w:rPr>
                <w:lang w:eastAsia="en-GB"/>
              </w:rPr>
            </w:pPr>
            <w:r>
              <w:rPr>
                <w:lang w:eastAsia="en-GB"/>
              </w:rPr>
              <w:lastRenderedPageBreak/>
              <w:t>2.8.4 significance of PES</w:t>
            </w:r>
          </w:p>
        </w:tc>
        <w:tc>
          <w:tcPr>
            <w:tcW w:w="9923" w:type="dxa"/>
            <w:tcMar>
              <w:top w:w="113" w:type="dxa"/>
              <w:bottom w:w="113" w:type="dxa"/>
            </w:tcMar>
          </w:tcPr>
          <w:p w14:paraId="63D971A2" w14:textId="3BBB9089" w:rsidR="001C1FA3" w:rsidRDefault="00C14DF9" w:rsidP="0023678C">
            <w:pPr>
              <w:pStyle w:val="BodyText"/>
              <w:spacing w:after="120"/>
            </w:pPr>
            <w:r>
              <w:lastRenderedPageBreak/>
              <w:t>Learners</w:t>
            </w:r>
            <w:r w:rsidR="001C1FA3">
              <w:t xml:space="preserve"> decide how they think </w:t>
            </w:r>
            <w:r w:rsidR="00102945">
              <w:t xml:space="preserve">suppliers of the following products would react if the market price for their product were to double </w:t>
            </w:r>
            <w:proofErr w:type="gramStart"/>
            <w:r w:rsidR="00102945">
              <w:t>as a result of</w:t>
            </w:r>
            <w:proofErr w:type="gramEnd"/>
            <w:r w:rsidR="00102945">
              <w:t xml:space="preserve"> strong demand: </w:t>
            </w:r>
            <w:r w:rsidR="00D3392B">
              <w:t xml:space="preserve">bread (bakers), </w:t>
            </w:r>
            <w:r w:rsidR="007008AE">
              <w:t xml:space="preserve">fresh flowers (growers), cruise </w:t>
            </w:r>
            <w:r w:rsidR="00D3392B">
              <w:t>ships (ship builders). What would be similar and different about their responses?</w:t>
            </w:r>
          </w:p>
          <w:p w14:paraId="27E93689" w14:textId="77777777" w:rsidR="001C1FA3" w:rsidRDefault="001C1FA3" w:rsidP="00ED7FBE">
            <w:pPr>
              <w:pStyle w:val="BodyText"/>
              <w:spacing w:before="120" w:after="120"/>
            </w:pPr>
            <w:r>
              <w:t xml:space="preserve">Use this discussion to introduce the concept of price elasticity of </w:t>
            </w:r>
            <w:r w:rsidR="00827881">
              <w:t>supply (PES</w:t>
            </w:r>
            <w:r>
              <w:t xml:space="preserve">). </w:t>
            </w:r>
            <w:r w:rsidR="00AB7238">
              <w:t>Ask them</w:t>
            </w:r>
            <w:r>
              <w:t xml:space="preserve"> to define PE</w:t>
            </w:r>
            <w:r w:rsidR="00827881">
              <w:t>S</w:t>
            </w:r>
            <w:r>
              <w:t>. Show learners how PE</w:t>
            </w:r>
            <w:r w:rsidR="00827881">
              <w:t>S</w:t>
            </w:r>
            <w:r>
              <w:t xml:space="preserve"> is calculated </w:t>
            </w:r>
            <w:r w:rsidR="00AB7238">
              <w:t>then</w:t>
            </w:r>
            <w:r>
              <w:t xml:space="preserve"> ask them to use a </w:t>
            </w:r>
            <w:r w:rsidR="00827881">
              <w:t>supply</w:t>
            </w:r>
            <w:r>
              <w:t xml:space="preserve"> schedule (</w:t>
            </w:r>
            <w:proofErr w:type="gramStart"/>
            <w:r>
              <w:t>e.g.</w:t>
            </w:r>
            <w:proofErr w:type="gramEnd"/>
            <w:r>
              <w:t xml:space="preserve"> the ones used in 2.</w:t>
            </w:r>
            <w:r w:rsidR="00827881">
              <w:t>4</w:t>
            </w:r>
            <w:r>
              <w:t>) to calculate PE</w:t>
            </w:r>
            <w:r w:rsidR="00827881">
              <w:t>S</w:t>
            </w:r>
            <w:r>
              <w:t xml:space="preserve"> for a given price change.</w:t>
            </w:r>
          </w:p>
          <w:p w14:paraId="38DDE1B7" w14:textId="5AD4AE5C" w:rsidR="001C1FA3" w:rsidRDefault="001C1FA3" w:rsidP="00ED7FBE">
            <w:pPr>
              <w:pStyle w:val="BodyText"/>
              <w:spacing w:before="120" w:after="120"/>
            </w:pPr>
            <w:r>
              <w:lastRenderedPageBreak/>
              <w:t xml:space="preserve">Explain the terms ‘elastic </w:t>
            </w:r>
            <w:r w:rsidR="00827881">
              <w:t>supply</w:t>
            </w:r>
            <w:r>
              <w:t xml:space="preserve"> and ‘inelastic </w:t>
            </w:r>
            <w:r w:rsidR="00827881">
              <w:t>supply</w:t>
            </w:r>
            <w:r>
              <w:t xml:space="preserve">. </w:t>
            </w:r>
            <w:r w:rsidR="00E6165B">
              <w:t>Learners define</w:t>
            </w:r>
            <w:r>
              <w:t xml:space="preserve"> elastic and in</w:t>
            </w:r>
            <w:r w:rsidR="00827881">
              <w:t>elastic PES</w:t>
            </w:r>
            <w:r>
              <w:t xml:space="preserve">. </w:t>
            </w:r>
            <w:r w:rsidR="00734D46">
              <w:t>Then ask them</w:t>
            </w:r>
            <w:r>
              <w:t xml:space="preserve"> to review </w:t>
            </w:r>
            <w:r w:rsidR="00863914">
              <w:t>a range of different products (</w:t>
            </w:r>
            <w:r w:rsidR="001F043F">
              <w:t>e.g.,</w:t>
            </w:r>
            <w:r w:rsidR="00863914">
              <w:t xml:space="preserve"> the ones used above)</w:t>
            </w:r>
            <w:r>
              <w:t xml:space="preserve"> and consider which products are likely to have elastic </w:t>
            </w:r>
            <w:r w:rsidR="00863914">
              <w:t>supply</w:t>
            </w:r>
            <w:r>
              <w:t xml:space="preserve"> and which are likely to have inelastic </w:t>
            </w:r>
            <w:r w:rsidR="00863914">
              <w:t>supply</w:t>
            </w:r>
            <w:r w:rsidR="00E24186">
              <w:t>.</w:t>
            </w:r>
            <w:r w:rsidR="00954A2A">
              <w:t xml:space="preserve"> </w:t>
            </w:r>
            <w:r w:rsidR="00954A2A" w:rsidRPr="00E24186">
              <w:rPr>
                <w:b/>
              </w:rPr>
              <w:t>(I)</w:t>
            </w:r>
          </w:p>
          <w:p w14:paraId="3328E8F2" w14:textId="77777777" w:rsidR="001C1FA3" w:rsidRDefault="001C1FA3" w:rsidP="00ED7FBE">
            <w:pPr>
              <w:pStyle w:val="BodyText"/>
              <w:spacing w:before="120" w:after="120"/>
            </w:pPr>
            <w:r>
              <w:t>Introduce to learners the factors</w:t>
            </w:r>
            <w:r w:rsidR="00863914">
              <w:t xml:space="preserve"> affecting PES</w:t>
            </w:r>
            <w:r>
              <w:t xml:space="preserve">. </w:t>
            </w:r>
            <w:r w:rsidR="00734D46">
              <w:t>Ask them</w:t>
            </w:r>
            <w:r>
              <w:t xml:space="preserve"> to consider a range of different products and, applying these factors, predict whether the product is likely to have elastic or inelastic </w:t>
            </w:r>
            <w:r w:rsidR="00CE060C">
              <w:t>PES</w:t>
            </w:r>
            <w:r w:rsidR="00E24186">
              <w:t>.</w:t>
            </w:r>
            <w:r w:rsidR="00954A2A">
              <w:t xml:space="preserve"> </w:t>
            </w:r>
            <w:r w:rsidR="00954A2A" w:rsidRPr="00E24186">
              <w:rPr>
                <w:b/>
              </w:rPr>
              <w:t>(I)</w:t>
            </w:r>
          </w:p>
          <w:p w14:paraId="437D5FFC" w14:textId="77777777" w:rsidR="000163D3" w:rsidRDefault="00F852D4" w:rsidP="00ED7FBE">
            <w:pPr>
              <w:pStyle w:val="BodyText"/>
              <w:spacing w:before="120" w:after="120"/>
            </w:pPr>
            <w:r w:rsidRPr="00F852D4">
              <w:rPr>
                <w:b/>
              </w:rPr>
              <w:t>Extension activity:</w:t>
            </w:r>
            <w:r>
              <w:t xml:space="preserve"> </w:t>
            </w:r>
            <w:r w:rsidR="000163D3">
              <w:t xml:space="preserve">Explore with learners how shortages of </w:t>
            </w:r>
            <w:r w:rsidR="00E63418">
              <w:t>raw materials</w:t>
            </w:r>
            <w:r w:rsidR="000163D3">
              <w:t xml:space="preserve"> can affect </w:t>
            </w:r>
            <w:r w:rsidR="00E63418">
              <w:t>the PES of consumer products</w:t>
            </w:r>
            <w:r w:rsidR="000163D3">
              <w:t xml:space="preserve">. See </w:t>
            </w:r>
            <w:hyperlink r:id="rId48" w:history="1">
              <w:r w:rsidR="000163D3" w:rsidRPr="006E5253">
                <w:rPr>
                  <w:rStyle w:val="WebLink"/>
                </w:rPr>
                <w:t>www.computerweekly.com/news/450424921/Flash-memory-and-OLED-shortages-will-hit-smartphone-sales</w:t>
              </w:r>
            </w:hyperlink>
            <w:r w:rsidR="000163D3">
              <w:t xml:space="preserve">. </w:t>
            </w:r>
            <w:r w:rsidR="00734D46">
              <w:t>Ask them</w:t>
            </w:r>
            <w:r w:rsidR="00E63418">
              <w:t xml:space="preserve"> to consider why it is that producers do not always respond to this shortage by increasing their retail prices.</w:t>
            </w:r>
          </w:p>
          <w:p w14:paraId="3BD818BE" w14:textId="377B5F29" w:rsidR="001C1FA3" w:rsidRDefault="001C1FA3" w:rsidP="00ED7FBE">
            <w:pPr>
              <w:pStyle w:val="BodyText"/>
              <w:spacing w:before="120" w:after="120"/>
            </w:pPr>
            <w:r>
              <w:t xml:space="preserve">Explain how the numerical value of </w:t>
            </w:r>
            <w:r w:rsidR="00CE060C">
              <w:t>PES</w:t>
            </w:r>
            <w:r>
              <w:t xml:space="preserve"> </w:t>
            </w:r>
            <w:r w:rsidR="00EA214B">
              <w:t>is used</w:t>
            </w:r>
            <w:r>
              <w:t xml:space="preserve"> to determine whether a product has elastic or inelastic PE</w:t>
            </w:r>
            <w:r w:rsidR="00CE060C">
              <w:t>S</w:t>
            </w:r>
            <w:r>
              <w:t xml:space="preserve">. Show how these two types of elasticity can be illustrated using a supply and demand diagram and how the diagram </w:t>
            </w:r>
            <w:r w:rsidR="00EA214B">
              <w:t>is used</w:t>
            </w:r>
            <w:r>
              <w:t xml:space="preserve"> to show how a </w:t>
            </w:r>
            <w:r w:rsidR="005E306F">
              <w:t>rise in demand</w:t>
            </w:r>
            <w:r>
              <w:t xml:space="preserve"> </w:t>
            </w:r>
            <w:r w:rsidR="005E306F">
              <w:t>of a product with inelastic PES</w:t>
            </w:r>
            <w:r>
              <w:t xml:space="preserve"> results in an increase in revenue for the suppliers. </w:t>
            </w:r>
            <w:r w:rsidR="00C14DF9">
              <w:t>Learners</w:t>
            </w:r>
            <w:r>
              <w:t xml:space="preserve"> practice drawing supply and demand diagrams illustrating </w:t>
            </w:r>
            <w:r w:rsidR="00ED43F9">
              <w:t>elastic and inelastic</w:t>
            </w:r>
            <w:r>
              <w:t xml:space="preserve"> PE</w:t>
            </w:r>
            <w:r w:rsidR="005E306F">
              <w:t>S</w:t>
            </w:r>
            <w:r>
              <w:t xml:space="preserve"> and their resulting impact on revenue</w:t>
            </w:r>
            <w:r w:rsidR="00FA4669">
              <w:t>.</w:t>
            </w:r>
            <w:r>
              <w:t xml:space="preserve"> </w:t>
            </w:r>
            <w:r w:rsidRPr="00FA4669">
              <w:rPr>
                <w:b/>
              </w:rPr>
              <w:t>(I)</w:t>
            </w:r>
          </w:p>
          <w:p w14:paraId="6C3A14D3" w14:textId="53EF2973" w:rsidR="00236F98" w:rsidRDefault="00236F98" w:rsidP="00ED7FBE">
            <w:pPr>
              <w:pStyle w:val="BodyText"/>
              <w:spacing w:before="120" w:after="120"/>
            </w:pPr>
            <w:r>
              <w:t xml:space="preserve">Explore with </w:t>
            </w:r>
            <w:r w:rsidR="00522C51">
              <w:t>them</w:t>
            </w:r>
            <w:r>
              <w:t xml:space="preserve"> how knowledge of PES can enable suppliers to answer questions such as: </w:t>
            </w:r>
            <w:r w:rsidR="00522C51">
              <w:t>h</w:t>
            </w:r>
            <w:r>
              <w:t xml:space="preserve">ow many copies of this book or </w:t>
            </w:r>
            <w:r w:rsidR="00E250C6">
              <w:t xml:space="preserve">painting should we print? </w:t>
            </w:r>
            <w:r w:rsidR="00563FD8">
              <w:t xml:space="preserve">Our product currently </w:t>
            </w:r>
            <w:r w:rsidR="00E23C92">
              <w:t>takes</w:t>
            </w:r>
            <w:r w:rsidR="00563FD8">
              <w:t xml:space="preserve"> 12 weeks to manufacture, should we try to make it quicker?</w:t>
            </w:r>
            <w:r w:rsidR="00BF41F6">
              <w:t xml:space="preserve"> We have invented a new product that nobody else can make or sell for the next five years: </w:t>
            </w:r>
            <w:r w:rsidR="00D33695">
              <w:t>what price should we charge customers for it?</w:t>
            </w:r>
          </w:p>
          <w:p w14:paraId="0B3DE0C3" w14:textId="77777777" w:rsidR="00563FD8" w:rsidRDefault="00563FD8" w:rsidP="00ED7FBE">
            <w:pPr>
              <w:pStyle w:val="BodyText"/>
              <w:spacing w:before="120" w:after="120"/>
            </w:pPr>
            <w:r>
              <w:t xml:space="preserve">Explore with learners how knowledge of PES can enable the government to answer questions such as: </w:t>
            </w:r>
            <w:r w:rsidR="004347BF">
              <w:t>We want to open more schools, how expensive is this likely to be?</w:t>
            </w:r>
          </w:p>
          <w:p w14:paraId="5FE440ED" w14:textId="77777777" w:rsidR="0037432F" w:rsidRPr="004A4E17" w:rsidRDefault="001C1FA3" w:rsidP="00ED7FBE">
            <w:pPr>
              <w:pStyle w:val="BodyText"/>
              <w:spacing w:before="120" w:after="120"/>
            </w:pPr>
            <w:r w:rsidRPr="00745F06">
              <w:rPr>
                <w:b/>
              </w:rPr>
              <w:t>Extension activity:</w:t>
            </w:r>
            <w:r>
              <w:t xml:space="preserve"> Learners to explore the implications of PE</w:t>
            </w:r>
            <w:r w:rsidR="00236F98">
              <w:t>S</w:t>
            </w:r>
            <w:r>
              <w:t xml:space="preserve"> values of zero, 1 and infinity on: the </w:t>
            </w:r>
            <w:r w:rsidR="00236F98">
              <w:t>supply</w:t>
            </w:r>
            <w:r>
              <w:t xml:space="preserve"> curve and revenue changes, and also consider real-world applications of these types of </w:t>
            </w:r>
            <w:proofErr w:type="gramStart"/>
            <w:r>
              <w:t>PE</w:t>
            </w:r>
            <w:r w:rsidR="00236F98">
              <w:t>S</w:t>
            </w:r>
            <w:proofErr w:type="gramEnd"/>
            <w:r>
              <w:t>.</w:t>
            </w:r>
          </w:p>
        </w:tc>
      </w:tr>
      <w:tr w:rsidR="0037432F" w:rsidRPr="004A4E17" w14:paraId="5652A220" w14:textId="77777777" w:rsidTr="00B73C05">
        <w:tblPrEx>
          <w:tblCellMar>
            <w:top w:w="0" w:type="dxa"/>
            <w:bottom w:w="0" w:type="dxa"/>
          </w:tblCellMar>
        </w:tblPrEx>
        <w:tc>
          <w:tcPr>
            <w:tcW w:w="2552" w:type="dxa"/>
            <w:tcMar>
              <w:top w:w="113" w:type="dxa"/>
              <w:bottom w:w="113" w:type="dxa"/>
            </w:tcMar>
          </w:tcPr>
          <w:p w14:paraId="380C6617" w14:textId="77777777" w:rsidR="0037432F" w:rsidRDefault="0070496E" w:rsidP="0023678C">
            <w:pPr>
              <w:pStyle w:val="BodyText"/>
            </w:pPr>
            <w:r>
              <w:lastRenderedPageBreak/>
              <w:t>2.9</w:t>
            </w:r>
            <w:r w:rsidR="008E4F1E" w:rsidRPr="0070496E">
              <w:rPr>
                <w:lang w:eastAsia="en-GB"/>
              </w:rPr>
              <w:t xml:space="preserve"> Market economic system</w:t>
            </w:r>
          </w:p>
        </w:tc>
        <w:tc>
          <w:tcPr>
            <w:tcW w:w="2126" w:type="dxa"/>
            <w:tcMar>
              <w:top w:w="113" w:type="dxa"/>
              <w:bottom w:w="113" w:type="dxa"/>
            </w:tcMar>
          </w:tcPr>
          <w:p w14:paraId="4EB5625C" w14:textId="77777777" w:rsidR="003B02DC" w:rsidRDefault="003B02DC" w:rsidP="0023678C">
            <w:pPr>
              <w:pStyle w:val="BodyText"/>
              <w:spacing w:after="120"/>
              <w:rPr>
                <w:lang w:eastAsia="en-GB"/>
              </w:rPr>
            </w:pPr>
            <w:r>
              <w:rPr>
                <w:lang w:eastAsia="en-GB"/>
              </w:rPr>
              <w:t>2.9.1 definition of market economic system</w:t>
            </w:r>
          </w:p>
          <w:p w14:paraId="1F8B53BE" w14:textId="77777777" w:rsidR="0037432F" w:rsidRPr="0037432F" w:rsidRDefault="003B02DC" w:rsidP="00ED7FBE">
            <w:pPr>
              <w:pStyle w:val="BodyText"/>
              <w:spacing w:before="120" w:after="120"/>
              <w:rPr>
                <w:lang w:eastAsia="en-GB"/>
              </w:rPr>
            </w:pPr>
            <w:r>
              <w:rPr>
                <w:lang w:eastAsia="en-GB"/>
              </w:rPr>
              <w:t xml:space="preserve">2.9.2 advantages </w:t>
            </w:r>
            <w:r w:rsidR="00A009C1">
              <w:rPr>
                <w:lang w:eastAsia="en-GB"/>
              </w:rPr>
              <w:t xml:space="preserve">and disadvantages of the market </w:t>
            </w:r>
            <w:r>
              <w:rPr>
                <w:lang w:eastAsia="en-GB"/>
              </w:rPr>
              <w:t>economic system</w:t>
            </w:r>
          </w:p>
        </w:tc>
        <w:tc>
          <w:tcPr>
            <w:tcW w:w="9923" w:type="dxa"/>
            <w:tcMar>
              <w:top w:w="113" w:type="dxa"/>
              <w:bottom w:w="113" w:type="dxa"/>
            </w:tcMar>
          </w:tcPr>
          <w:p w14:paraId="3F185E37" w14:textId="1733C882" w:rsidR="0037432F" w:rsidRDefault="00F05CAF" w:rsidP="0023678C">
            <w:pPr>
              <w:pStyle w:val="BodyText"/>
              <w:spacing w:after="120"/>
            </w:pPr>
            <w:r>
              <w:t>Review with learners the main features of the price mechanism</w:t>
            </w:r>
            <w:r w:rsidR="004B2128">
              <w:t>,</w:t>
            </w:r>
            <w:r>
              <w:t xml:space="preserve"> </w:t>
            </w:r>
            <w:r w:rsidR="00E23C92">
              <w:t>e.g.,</w:t>
            </w:r>
            <w:r>
              <w:t xml:space="preserve"> the role of markets, producers and consumers, resource allocation and market equilibrium.</w:t>
            </w:r>
          </w:p>
          <w:p w14:paraId="24E334AE" w14:textId="77777777" w:rsidR="00F05CAF" w:rsidRDefault="00C72898" w:rsidP="00ED7FBE">
            <w:pPr>
              <w:pStyle w:val="BodyText"/>
              <w:spacing w:before="120" w:after="120"/>
            </w:pPr>
            <w:r>
              <w:t>Ask them</w:t>
            </w:r>
            <w:r w:rsidR="005C1E2F">
              <w:t xml:space="preserve"> to define the market economic system. </w:t>
            </w:r>
            <w:r>
              <w:t>Then, in groups, ask them to</w:t>
            </w:r>
            <w:r w:rsidR="005C1E2F">
              <w:t xml:space="preserve"> conduct research into locati</w:t>
            </w:r>
            <w:r w:rsidR="00797D3A">
              <w:t>ons such as the USA</w:t>
            </w:r>
            <w:r>
              <w:t xml:space="preserve"> and</w:t>
            </w:r>
            <w:r w:rsidR="00797D3A">
              <w:t xml:space="preserve"> Hong Kong to create a list of the main features of a market economy.</w:t>
            </w:r>
            <w:r w:rsidR="00C460E5">
              <w:t xml:space="preserve"> See </w:t>
            </w:r>
            <w:hyperlink r:id="rId49" w:history="1">
              <w:r w:rsidR="00C460E5" w:rsidRPr="006E5253">
                <w:rPr>
                  <w:rStyle w:val="WebLink"/>
                </w:rPr>
                <w:t>www.economywatch.com/world_economy/usa/structure-of-economy.html</w:t>
              </w:r>
            </w:hyperlink>
            <w:r w:rsidR="00C460E5">
              <w:t xml:space="preserve"> </w:t>
            </w:r>
            <w:r w:rsidR="00C7566E">
              <w:t xml:space="preserve">and </w:t>
            </w:r>
            <w:hyperlink r:id="rId50" w:history="1">
              <w:r w:rsidR="00C7566E" w:rsidRPr="006E5253">
                <w:rPr>
                  <w:rStyle w:val="WebLink"/>
                </w:rPr>
                <w:t>www.heritage.org/index/</w:t>
              </w:r>
            </w:hyperlink>
            <w:r w:rsidR="00C7566E">
              <w:t xml:space="preserve">. </w:t>
            </w:r>
          </w:p>
          <w:p w14:paraId="3B68C2BD" w14:textId="77777777" w:rsidR="00933477" w:rsidRDefault="00C27581" w:rsidP="00ED7FBE">
            <w:pPr>
              <w:pStyle w:val="BodyText"/>
              <w:spacing w:before="120" w:after="120"/>
            </w:pPr>
            <w:r>
              <w:t>In groups, learners</w:t>
            </w:r>
            <w:r w:rsidR="00933477">
              <w:t xml:space="preserve"> explore the role of the government and private producers in their own economy and compare this with other similar and contrasting countries.</w:t>
            </w:r>
          </w:p>
          <w:p w14:paraId="3D03AA19" w14:textId="456581C4" w:rsidR="008C600A" w:rsidRDefault="008C600A" w:rsidP="00ED7FBE">
            <w:pPr>
              <w:pStyle w:val="BodyText"/>
              <w:spacing w:before="120" w:after="120"/>
            </w:pPr>
            <w:r>
              <w:t xml:space="preserve">Explain to </w:t>
            </w:r>
            <w:r w:rsidR="00C72898">
              <w:t>them</w:t>
            </w:r>
            <w:r>
              <w:t xml:space="preserve"> the main benefits and drawbacks of market economies. </w:t>
            </w:r>
            <w:r w:rsidR="00C14DF9">
              <w:t>Learners</w:t>
            </w:r>
            <w:r>
              <w:t xml:space="preserve"> summarise them.</w:t>
            </w:r>
          </w:p>
          <w:p w14:paraId="50A147F7" w14:textId="77777777" w:rsidR="00797D3A" w:rsidRPr="004A4E17" w:rsidRDefault="008C600A" w:rsidP="00294C9E">
            <w:pPr>
              <w:pStyle w:val="BodyText"/>
              <w:spacing w:before="120"/>
            </w:pPr>
            <w:r w:rsidRPr="008C600A">
              <w:rPr>
                <w:b/>
              </w:rPr>
              <w:lastRenderedPageBreak/>
              <w:t>Extension activity:</w:t>
            </w:r>
            <w:r>
              <w:t xml:space="preserve"> </w:t>
            </w:r>
            <w:r w:rsidR="00C27581">
              <w:t>In groups, learners</w:t>
            </w:r>
            <w:r w:rsidR="00002FC4">
              <w:t xml:space="preserve"> research, and present to the rest of the class, </w:t>
            </w:r>
            <w:r w:rsidR="00E667C8">
              <w:t xml:space="preserve">a case for </w:t>
            </w:r>
            <w:r w:rsidR="007F280D">
              <w:t xml:space="preserve">whether their own country should </w:t>
            </w:r>
            <w:r w:rsidR="00002FC4">
              <w:t xml:space="preserve">or should not </w:t>
            </w:r>
            <w:r w:rsidR="007F280D">
              <w:t xml:space="preserve">become more of a market economy – </w:t>
            </w:r>
            <w:r w:rsidR="00002FC4">
              <w:t>this should include a discussion of</w:t>
            </w:r>
            <w:r w:rsidR="007F280D">
              <w:t xml:space="preserve"> the benefits and drawbacks </w:t>
            </w:r>
            <w:r w:rsidR="007C2DF2">
              <w:t xml:space="preserve">if </w:t>
            </w:r>
            <w:r w:rsidR="007F280D">
              <w:t xml:space="preserve">it became </w:t>
            </w:r>
            <w:r w:rsidR="007C2DF2">
              <w:t xml:space="preserve">a </w:t>
            </w:r>
            <w:r w:rsidR="00FE205E">
              <w:t>more</w:t>
            </w:r>
            <w:r w:rsidR="007C2DF2">
              <w:t xml:space="preserve"> market</w:t>
            </w:r>
            <w:r w:rsidR="00FE205E">
              <w:t>-oriented</w:t>
            </w:r>
            <w:r w:rsidR="007C2DF2">
              <w:t xml:space="preserve"> economy.</w:t>
            </w:r>
          </w:p>
        </w:tc>
      </w:tr>
      <w:tr w:rsidR="0037432F" w:rsidRPr="004A4E17" w14:paraId="5EEAD469" w14:textId="77777777" w:rsidTr="00B73C05">
        <w:tblPrEx>
          <w:tblCellMar>
            <w:top w:w="0" w:type="dxa"/>
            <w:bottom w:w="0" w:type="dxa"/>
          </w:tblCellMar>
        </w:tblPrEx>
        <w:tc>
          <w:tcPr>
            <w:tcW w:w="2552" w:type="dxa"/>
            <w:tcMar>
              <w:top w:w="113" w:type="dxa"/>
              <w:bottom w:w="113" w:type="dxa"/>
            </w:tcMar>
          </w:tcPr>
          <w:p w14:paraId="3B2285D5" w14:textId="62EC7B4B" w:rsidR="0020619F" w:rsidRPr="0020619F" w:rsidRDefault="0070496E" w:rsidP="00EA6A6C">
            <w:pPr>
              <w:pStyle w:val="BodyText"/>
            </w:pPr>
            <w:r w:rsidRPr="0020619F">
              <w:lastRenderedPageBreak/>
              <w:t>2.10</w:t>
            </w:r>
            <w:r w:rsidR="008E4F1E" w:rsidRPr="0020619F">
              <w:rPr>
                <w:lang w:eastAsia="en-GB"/>
              </w:rPr>
              <w:t xml:space="preserve"> Market failure</w:t>
            </w:r>
          </w:p>
        </w:tc>
        <w:tc>
          <w:tcPr>
            <w:tcW w:w="2126" w:type="dxa"/>
            <w:tcMar>
              <w:top w:w="113" w:type="dxa"/>
              <w:bottom w:w="113" w:type="dxa"/>
            </w:tcMar>
          </w:tcPr>
          <w:p w14:paraId="36751EE9" w14:textId="77777777" w:rsidR="003B02DC" w:rsidRDefault="003B02DC" w:rsidP="0023678C">
            <w:pPr>
              <w:pStyle w:val="BodyText"/>
              <w:spacing w:after="120"/>
              <w:rPr>
                <w:lang w:eastAsia="en-GB"/>
              </w:rPr>
            </w:pPr>
            <w:r>
              <w:rPr>
                <w:lang w:eastAsia="en-GB"/>
              </w:rPr>
              <w:t>2.10.1 definition of market failure</w:t>
            </w:r>
          </w:p>
          <w:p w14:paraId="462FA504" w14:textId="77777777" w:rsidR="003B02DC" w:rsidRDefault="003B02DC" w:rsidP="00541E9D">
            <w:pPr>
              <w:pStyle w:val="BodyText"/>
              <w:spacing w:before="120" w:after="120"/>
              <w:rPr>
                <w:lang w:eastAsia="en-GB"/>
              </w:rPr>
            </w:pPr>
            <w:r>
              <w:rPr>
                <w:lang w:eastAsia="en-GB"/>
              </w:rPr>
              <w:t>2.10.2 causes of market failure</w:t>
            </w:r>
          </w:p>
          <w:p w14:paraId="4E8EC237" w14:textId="79892486" w:rsidR="003A4B40" w:rsidRPr="0037432F" w:rsidRDefault="003B02DC" w:rsidP="00294C9E">
            <w:pPr>
              <w:pStyle w:val="BodyText"/>
              <w:spacing w:before="120" w:after="120"/>
              <w:rPr>
                <w:lang w:eastAsia="en-GB"/>
              </w:rPr>
            </w:pPr>
            <w:r>
              <w:rPr>
                <w:lang w:eastAsia="en-GB"/>
              </w:rPr>
              <w:t>2.10.3 consequences of market failure</w:t>
            </w:r>
          </w:p>
        </w:tc>
        <w:tc>
          <w:tcPr>
            <w:tcW w:w="9923" w:type="dxa"/>
            <w:tcMar>
              <w:top w:w="113" w:type="dxa"/>
              <w:bottom w:w="113" w:type="dxa"/>
            </w:tcMar>
          </w:tcPr>
          <w:p w14:paraId="55BD9138" w14:textId="6B06A771" w:rsidR="0056499E" w:rsidRDefault="00C14DF9" w:rsidP="0023678C">
            <w:pPr>
              <w:pStyle w:val="BodyText"/>
              <w:spacing w:after="120"/>
            </w:pPr>
            <w:r>
              <w:t>Learners</w:t>
            </w:r>
            <w:r w:rsidR="00796CD5">
              <w:t xml:space="preserve"> list the benefits and drawbacks of their education</w:t>
            </w:r>
            <w:r w:rsidR="00227761">
              <w:t xml:space="preserve"> and how much they would be prepared to pay to receive their education. </w:t>
            </w:r>
          </w:p>
          <w:p w14:paraId="6478F7FE" w14:textId="77777777" w:rsidR="00A83A54" w:rsidRDefault="002741C8" w:rsidP="00541E9D">
            <w:pPr>
              <w:pStyle w:val="BodyText"/>
              <w:spacing w:before="120" w:after="120"/>
            </w:pPr>
            <w:r>
              <w:t>Ask them</w:t>
            </w:r>
            <w:r w:rsidR="0056499E">
              <w:t xml:space="preserve"> to review the benefits of education</w:t>
            </w:r>
            <w:r w:rsidR="00A83A54">
              <w:t xml:space="preserve"> using</w:t>
            </w:r>
            <w:r w:rsidR="0056499E">
              <w:t xml:space="preserve"> </w:t>
            </w:r>
            <w:hyperlink r:id="rId51" w:history="1">
              <w:r w:rsidR="000C5BA2" w:rsidRPr="006E5253">
                <w:rPr>
                  <w:rStyle w:val="WebLink"/>
                </w:rPr>
                <w:t>www.globalpartnership.org/education/the-benefits-of-education</w:t>
              </w:r>
            </w:hyperlink>
            <w:r w:rsidR="000C5BA2">
              <w:t xml:space="preserve"> and </w:t>
            </w:r>
            <w:hyperlink r:id="rId52" w:history="1">
              <w:r w:rsidR="0056499E" w:rsidRPr="006E5253">
                <w:rPr>
                  <w:rStyle w:val="WebLink"/>
                </w:rPr>
                <w:t>www.borgenmagazine.com/get-the-facts-8-ways-education-helps-combat-global-poverty/</w:t>
              </w:r>
            </w:hyperlink>
            <w:r>
              <w:t>. They can then use</w:t>
            </w:r>
            <w:r w:rsidR="00A83A54">
              <w:t xml:space="preserve"> this information to classify benefits/drawbacks according to whether it is a benefit/drawback to th</w:t>
            </w:r>
            <w:r>
              <w:t>emselves</w:t>
            </w:r>
            <w:r w:rsidR="00A83A54">
              <w:t xml:space="preserve">, their </w:t>
            </w:r>
            <w:proofErr w:type="gramStart"/>
            <w:r w:rsidR="00A83A54">
              <w:t>family</w:t>
            </w:r>
            <w:proofErr w:type="gramEnd"/>
            <w:r w:rsidR="00A83A54">
              <w:t xml:space="preserve"> or the rest of society. Discuss with </w:t>
            </w:r>
            <w:r>
              <w:t>them</w:t>
            </w:r>
            <w:r w:rsidR="00A83A54">
              <w:t xml:space="preserve"> why individuals under-estimate the benefits</w:t>
            </w:r>
            <w:r w:rsidR="000873C3">
              <w:t xml:space="preserve"> to themselves of goods such as education and health care.</w:t>
            </w:r>
          </w:p>
          <w:p w14:paraId="0FCEC5A2" w14:textId="77777777" w:rsidR="00EA54DD" w:rsidRDefault="00EA54DD" w:rsidP="00541E9D">
            <w:pPr>
              <w:pStyle w:val="BodyText"/>
              <w:spacing w:before="120" w:after="120"/>
            </w:pPr>
            <w:r>
              <w:t xml:space="preserve">Explore with learners how the above issues would work in reverse with goods such as cigarettes and </w:t>
            </w:r>
            <w:r w:rsidR="00417261">
              <w:t>high-calorie food.</w:t>
            </w:r>
          </w:p>
          <w:p w14:paraId="03FD1E32" w14:textId="77777777" w:rsidR="00C245EB" w:rsidRDefault="00E6165B" w:rsidP="00541E9D">
            <w:pPr>
              <w:pStyle w:val="BodyText"/>
              <w:spacing w:before="120" w:after="120"/>
            </w:pPr>
            <w:r>
              <w:t>Learners define</w:t>
            </w:r>
            <w:r w:rsidR="00EA54DD">
              <w:t xml:space="preserve"> th</w:t>
            </w:r>
            <w:r w:rsidR="00417261">
              <w:t xml:space="preserve">e terms merit and demerit goods, private, </w:t>
            </w:r>
            <w:proofErr w:type="gramStart"/>
            <w:r w:rsidR="00417261">
              <w:t>extern</w:t>
            </w:r>
            <w:r w:rsidR="00332179">
              <w:t>al</w:t>
            </w:r>
            <w:proofErr w:type="gramEnd"/>
            <w:r w:rsidR="00332179">
              <w:t xml:space="preserve"> and social costs and benefit</w:t>
            </w:r>
            <w:r w:rsidR="00417261">
              <w:t xml:space="preserve"> and relate them to the goods </w:t>
            </w:r>
            <w:r w:rsidR="00F14F8A">
              <w:t>explored above</w:t>
            </w:r>
            <w:r w:rsidR="0037651A">
              <w:t>.</w:t>
            </w:r>
            <w:r w:rsidR="00F14F8A">
              <w:t xml:space="preserve"> </w:t>
            </w:r>
            <w:r w:rsidR="00F14F8A" w:rsidRPr="0037651A">
              <w:rPr>
                <w:b/>
              </w:rPr>
              <w:t>(I)</w:t>
            </w:r>
            <w:r w:rsidR="00DA409C">
              <w:t xml:space="preserve"> Then e</w:t>
            </w:r>
            <w:r w:rsidR="00C245EB">
              <w:t xml:space="preserve">xplain </w:t>
            </w:r>
            <w:r w:rsidR="00DA409C">
              <w:t xml:space="preserve">to them </w:t>
            </w:r>
            <w:r w:rsidR="00C245EB">
              <w:t>how merit/demerit goods and external costs/benefits give rise to market failure</w:t>
            </w:r>
            <w:r w:rsidR="00510EF3">
              <w:t>.</w:t>
            </w:r>
          </w:p>
          <w:p w14:paraId="207C152B" w14:textId="77777777" w:rsidR="004F46F2" w:rsidRDefault="00332179" w:rsidP="00541E9D">
            <w:pPr>
              <w:pStyle w:val="BodyText"/>
              <w:spacing w:before="120" w:after="120"/>
            </w:pPr>
            <w:r>
              <w:t xml:space="preserve">Explore with learners how the abuse of monopoly power can result in market failure. See </w:t>
            </w:r>
            <w:hyperlink r:id="rId53" w:history="1">
              <w:r w:rsidR="009D1FAF" w:rsidRPr="006E5253">
                <w:rPr>
                  <w:rStyle w:val="WebLink"/>
                </w:rPr>
                <w:t>www.travelweekly.co.uk/articles/290083/monopoly-european-airports-levy-excessive-charges-claims-a4e</w:t>
              </w:r>
            </w:hyperlink>
            <w:r w:rsidR="009D1FAF">
              <w:t xml:space="preserve"> and </w:t>
            </w:r>
            <w:hyperlink r:id="rId54" w:history="1">
              <w:r w:rsidR="004F46F2" w:rsidRPr="006E5253">
                <w:rPr>
                  <w:rStyle w:val="WebLink"/>
                </w:rPr>
                <w:t>www.barrons.com/articles/pharmaceuticals-dangerous-monopoly-of-power-1502507163</w:t>
              </w:r>
            </w:hyperlink>
            <w:r w:rsidR="004F46F2" w:rsidRPr="006E5253">
              <w:rPr>
                <w:rStyle w:val="WebLink"/>
              </w:rPr>
              <w:t>.</w:t>
            </w:r>
          </w:p>
          <w:p w14:paraId="5344E484" w14:textId="09F31196" w:rsidR="00332179" w:rsidRDefault="00DA409C" w:rsidP="00541E9D">
            <w:pPr>
              <w:pStyle w:val="BodyText"/>
              <w:spacing w:before="120" w:after="120"/>
            </w:pPr>
            <w:r>
              <w:t>Ask them to discuss</w:t>
            </w:r>
            <w:r w:rsidR="004F46F2">
              <w:t xml:space="preserve"> how factor immobility can result in market failure. See </w:t>
            </w:r>
            <w:hyperlink r:id="rId55" w:history="1">
              <w:r w:rsidR="006A67CD" w:rsidRPr="006E5253">
                <w:rPr>
                  <w:rStyle w:val="WebLink"/>
                </w:rPr>
                <w:t>www.independent.ie/irish-news/revealed-irelands-most-affluent-and-disadvantaged-areas-36304159.html</w:t>
              </w:r>
            </w:hyperlink>
            <w:r w:rsidRPr="008F53EE">
              <w:rPr>
                <w:rStyle w:val="BodyChar"/>
              </w:rPr>
              <w:t>.</w:t>
            </w:r>
            <w:r w:rsidRPr="00DA409C">
              <w:rPr>
                <w:rStyle w:val="BodyChar"/>
              </w:rPr>
              <w:t xml:space="preserve"> Then</w:t>
            </w:r>
            <w:r w:rsidR="006A67CD">
              <w:t xml:space="preserve"> learners consider why people cannot </w:t>
            </w:r>
            <w:r w:rsidR="008C6328">
              <w:t>easily</w:t>
            </w:r>
            <w:r w:rsidR="006A67CD">
              <w:t xml:space="preserve"> </w:t>
            </w:r>
            <w:r w:rsidR="008C6328">
              <w:t xml:space="preserve">move </w:t>
            </w:r>
            <w:r w:rsidR="006A67CD">
              <w:t>from areas of high unemployment to low unemployment</w:t>
            </w:r>
            <w:r w:rsidR="0037651A">
              <w:t>.</w:t>
            </w:r>
            <w:r w:rsidR="0016675C">
              <w:t xml:space="preserve"> </w:t>
            </w:r>
            <w:r w:rsidR="0016675C" w:rsidRPr="0037651A">
              <w:rPr>
                <w:b/>
              </w:rPr>
              <w:t>(I)</w:t>
            </w:r>
          </w:p>
          <w:p w14:paraId="14FF8A40" w14:textId="77777777" w:rsidR="00D002D1" w:rsidRDefault="008F53EE" w:rsidP="00541E9D">
            <w:pPr>
              <w:pStyle w:val="BodyText"/>
              <w:spacing w:before="120" w:after="120"/>
            </w:pPr>
            <w:r>
              <w:t>Ask learners in</w:t>
            </w:r>
            <w:r w:rsidR="00510EF3">
              <w:t xml:space="preserve"> groups to create a presentation to the rest of the class explaining how a specified economic activity results in mar</w:t>
            </w:r>
            <w:r w:rsidR="008C6328">
              <w:t>ket failure and whether this market failure results in under- or over-consumption of economic resources.</w:t>
            </w:r>
          </w:p>
          <w:p w14:paraId="13598A6C" w14:textId="77777777" w:rsidR="00CD5517" w:rsidRDefault="00510EF3" w:rsidP="00541E9D">
            <w:pPr>
              <w:pStyle w:val="BodyText"/>
              <w:spacing w:before="120" w:after="120"/>
            </w:pPr>
            <w:r w:rsidRPr="00D002D1">
              <w:rPr>
                <w:b/>
              </w:rPr>
              <w:t>Extension activity:</w:t>
            </w:r>
            <w:r>
              <w:t xml:space="preserve"> </w:t>
            </w:r>
            <w:r w:rsidR="00977C6D">
              <w:t xml:space="preserve">Learners to analyse how market failure </w:t>
            </w:r>
            <w:r w:rsidR="00D002D1">
              <w:t>resulting from</w:t>
            </w:r>
            <w:r w:rsidR="00977C6D">
              <w:t xml:space="preserve"> </w:t>
            </w:r>
            <w:r w:rsidR="00D002D1">
              <w:t>externalities/</w:t>
            </w:r>
            <w:r w:rsidR="00977C6D">
              <w:t>merit/demerit goods can be illustrated using supply and demand diagrams.</w:t>
            </w:r>
          </w:p>
          <w:p w14:paraId="2A677B1D" w14:textId="59AB3109" w:rsidR="00D9567F" w:rsidRPr="004A4E17" w:rsidRDefault="00D9567F" w:rsidP="00827E06">
            <w:pPr>
              <w:pStyle w:val="BodyText"/>
              <w:spacing w:before="120"/>
            </w:pPr>
            <w:r>
              <w:t>Optional a</w:t>
            </w:r>
            <w:r w:rsidRPr="00A3121B">
              <w:t>ctivit</w:t>
            </w:r>
            <w:r>
              <w:t>y</w:t>
            </w:r>
            <w:r w:rsidRPr="00A3121B">
              <w:t xml:space="preserve"> </w:t>
            </w:r>
            <w:r>
              <w:t>2.10</w:t>
            </w:r>
            <w:r w:rsidRPr="00A3121B">
              <w:t xml:space="preserve"> in the additional document ‘Optional activities (sustainability)’</w:t>
            </w:r>
            <w:r>
              <w:t xml:space="preserve">. </w:t>
            </w:r>
            <w:r w:rsidRPr="009D5F29">
              <w:rPr>
                <w:b/>
                <w:bCs/>
              </w:rPr>
              <w:t>(S)</w:t>
            </w:r>
          </w:p>
        </w:tc>
      </w:tr>
      <w:tr w:rsidR="00441CC8" w:rsidRPr="004A4E17" w14:paraId="31BB2FE7" w14:textId="77777777" w:rsidTr="00B73C05">
        <w:tblPrEx>
          <w:tblCellMar>
            <w:top w:w="0" w:type="dxa"/>
            <w:bottom w:w="0" w:type="dxa"/>
          </w:tblCellMar>
        </w:tblPrEx>
        <w:tc>
          <w:tcPr>
            <w:tcW w:w="2552" w:type="dxa"/>
            <w:tcMar>
              <w:top w:w="113" w:type="dxa"/>
              <w:bottom w:w="113" w:type="dxa"/>
            </w:tcMar>
          </w:tcPr>
          <w:p w14:paraId="71E3A7EB" w14:textId="6CE91DEF" w:rsidR="00C1266B" w:rsidRPr="00A566CB" w:rsidRDefault="00441CC8" w:rsidP="00A80BC7">
            <w:pPr>
              <w:pStyle w:val="BodyText"/>
              <w:rPr>
                <w:b/>
                <w:bCs/>
              </w:rPr>
            </w:pPr>
            <w:r>
              <w:t>2.11</w:t>
            </w:r>
            <w:r w:rsidRPr="0070496E">
              <w:rPr>
                <w:lang w:eastAsia="en-GB"/>
              </w:rPr>
              <w:t xml:space="preserve"> Mixed economic system</w:t>
            </w:r>
          </w:p>
        </w:tc>
        <w:tc>
          <w:tcPr>
            <w:tcW w:w="2126" w:type="dxa"/>
            <w:tcMar>
              <w:top w:w="113" w:type="dxa"/>
              <w:bottom w:w="113" w:type="dxa"/>
            </w:tcMar>
          </w:tcPr>
          <w:p w14:paraId="45ADD22A" w14:textId="77777777" w:rsidR="00441CC8" w:rsidRDefault="00441CC8" w:rsidP="0023678C">
            <w:pPr>
              <w:pStyle w:val="BodyText"/>
              <w:spacing w:after="120"/>
              <w:rPr>
                <w:lang w:eastAsia="en-GB"/>
              </w:rPr>
            </w:pPr>
            <w:r>
              <w:rPr>
                <w:lang w:eastAsia="en-GB"/>
              </w:rPr>
              <w:t>2.11.1 definition of the mixed economic system</w:t>
            </w:r>
          </w:p>
          <w:p w14:paraId="38646F66" w14:textId="77777777" w:rsidR="00441CC8" w:rsidRPr="0037432F" w:rsidRDefault="00441CC8" w:rsidP="00541E9D">
            <w:pPr>
              <w:pStyle w:val="BodyText"/>
              <w:spacing w:before="120" w:after="120"/>
              <w:rPr>
                <w:lang w:eastAsia="en-GB"/>
              </w:rPr>
            </w:pPr>
            <w:r>
              <w:rPr>
                <w:lang w:eastAsia="en-GB"/>
              </w:rPr>
              <w:t xml:space="preserve">2.11.2 government intervention to </w:t>
            </w:r>
            <w:r>
              <w:rPr>
                <w:lang w:eastAsia="en-GB"/>
              </w:rPr>
              <w:lastRenderedPageBreak/>
              <w:t>address market failure</w:t>
            </w:r>
          </w:p>
        </w:tc>
        <w:tc>
          <w:tcPr>
            <w:tcW w:w="9923" w:type="dxa"/>
            <w:tcMar>
              <w:top w:w="113" w:type="dxa"/>
              <w:bottom w:w="113" w:type="dxa"/>
            </w:tcMar>
          </w:tcPr>
          <w:p w14:paraId="0012633E" w14:textId="13B4BE35" w:rsidR="00441CC8" w:rsidRDefault="00441CC8" w:rsidP="0023678C">
            <w:pPr>
              <w:pStyle w:val="BodyText"/>
              <w:spacing w:after="120"/>
            </w:pPr>
            <w:r>
              <w:lastRenderedPageBreak/>
              <w:t>Provide</w:t>
            </w:r>
            <w:r w:rsidRPr="001F4D17">
              <w:t xml:space="preserve"> </w:t>
            </w:r>
            <w:r>
              <w:t>learners</w:t>
            </w:r>
            <w:r w:rsidRPr="001F4D17">
              <w:t xml:space="preserve"> </w:t>
            </w:r>
            <w:r>
              <w:t>with</w:t>
            </w:r>
            <w:r w:rsidRPr="001F4D17">
              <w:t xml:space="preserve"> informat</w:t>
            </w:r>
            <w:r>
              <w:t xml:space="preserve">ion about a particular economy, </w:t>
            </w:r>
            <w:r w:rsidR="00E23C92">
              <w:t>e.g.,</w:t>
            </w:r>
            <w:r>
              <w:t xml:space="preserve"> UK or USA. </w:t>
            </w:r>
            <w:r w:rsidR="00E6165B">
              <w:t>In groups, learners</w:t>
            </w:r>
            <w:r w:rsidRPr="001F4D17">
              <w:t xml:space="preserve"> </w:t>
            </w:r>
            <w:r>
              <w:t>consider</w:t>
            </w:r>
            <w:r w:rsidRPr="001F4D17">
              <w:t xml:space="preserve"> the extent to which it is a mixed economy</w:t>
            </w:r>
            <w:r>
              <w:t>,</w:t>
            </w:r>
            <w:r w:rsidRPr="001F4D17">
              <w:t xml:space="preserve"> and to consider what other information would have been useful to help them come to a decision.</w:t>
            </w:r>
            <w:r>
              <w:t xml:space="preserve"> Then ask them to define the terms mixed economy, regulation, privatisation, nationalisation, direct provision</w:t>
            </w:r>
            <w:r w:rsidR="0037651A">
              <w:t>.</w:t>
            </w:r>
            <w:r>
              <w:t xml:space="preserve"> </w:t>
            </w:r>
            <w:r w:rsidRPr="0037651A">
              <w:rPr>
                <w:b/>
              </w:rPr>
              <w:t>(I)</w:t>
            </w:r>
          </w:p>
          <w:p w14:paraId="428798C4" w14:textId="0243F8C7" w:rsidR="00441CC8" w:rsidRDefault="00C27581" w:rsidP="00541E9D">
            <w:pPr>
              <w:pStyle w:val="BodyText"/>
              <w:spacing w:before="120" w:after="120"/>
            </w:pPr>
            <w:r>
              <w:lastRenderedPageBreak/>
              <w:t>In groups, learners</w:t>
            </w:r>
            <w:r w:rsidR="00441CC8">
              <w:t xml:space="preserve"> research examples of each type of government policy and present findings to rest of class. Then </w:t>
            </w:r>
            <w:r w:rsidR="00827E06">
              <w:t>learners</w:t>
            </w:r>
            <w:r w:rsidR="00441CC8">
              <w:t xml:space="preserve"> discuss the extent to which governments can be effective in overcoming the drawbacks of the market economic system.</w:t>
            </w:r>
            <w:r w:rsidR="00441CC8" w:rsidRPr="00C13F10">
              <w:t xml:space="preserve"> </w:t>
            </w:r>
            <w:r w:rsidR="00441CC8">
              <w:t>They can then present</w:t>
            </w:r>
            <w:r w:rsidR="00441CC8" w:rsidRPr="00C13F10">
              <w:t xml:space="preserve"> the case </w:t>
            </w:r>
            <w:r w:rsidR="00441CC8">
              <w:t xml:space="preserve">either </w:t>
            </w:r>
            <w:r w:rsidR="00441CC8" w:rsidRPr="00C13F10">
              <w:t>for or against government intervention</w:t>
            </w:r>
            <w:r w:rsidR="00CD5517">
              <w:t xml:space="preserve"> in a market economy.</w:t>
            </w:r>
          </w:p>
          <w:p w14:paraId="5C75E410" w14:textId="23F69222" w:rsidR="00D9567F" w:rsidRPr="004A4E17" w:rsidRDefault="00D9567F" w:rsidP="00827E06">
            <w:pPr>
              <w:pStyle w:val="BodyText"/>
              <w:spacing w:before="120"/>
            </w:pPr>
            <w:r>
              <w:t>Optional a</w:t>
            </w:r>
            <w:r w:rsidRPr="00A3121B">
              <w:t>ctivit</w:t>
            </w:r>
            <w:r>
              <w:t>y</w:t>
            </w:r>
            <w:r w:rsidRPr="00A3121B">
              <w:t xml:space="preserve"> </w:t>
            </w:r>
            <w:r>
              <w:t>2.11</w:t>
            </w:r>
            <w:r w:rsidRPr="00A3121B">
              <w:t xml:space="preserve"> in the additional document ‘Optional activities (sustainability)’</w:t>
            </w:r>
            <w:r>
              <w:t xml:space="preserve">. </w:t>
            </w:r>
            <w:r w:rsidRPr="009D5F29">
              <w:rPr>
                <w:b/>
                <w:bCs/>
              </w:rPr>
              <w:t>(S)</w:t>
            </w:r>
          </w:p>
        </w:tc>
      </w:tr>
    </w:tbl>
    <w:p w14:paraId="3E32D959" w14:textId="3FC8EF38" w:rsidR="001870B0" w:rsidRDefault="001870B0"/>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Look w:val="0000" w:firstRow="0" w:lastRow="0" w:firstColumn="0" w:lastColumn="0" w:noHBand="0" w:noVBand="0"/>
      </w:tblPr>
      <w:tblGrid>
        <w:gridCol w:w="14601"/>
      </w:tblGrid>
      <w:tr w:rsidR="00CD5517" w:rsidRPr="004A4E17" w14:paraId="3E457A68" w14:textId="77777777" w:rsidTr="001870B0">
        <w:trPr>
          <w:tblHeader/>
        </w:trPr>
        <w:tc>
          <w:tcPr>
            <w:tcW w:w="14601" w:type="dxa"/>
            <w:tcBorders>
              <w:top w:val="single" w:sz="4" w:space="0" w:color="EA5B0C"/>
              <w:left w:val="single" w:sz="4" w:space="0" w:color="EA5B0C"/>
              <w:bottom w:val="single" w:sz="4" w:space="0" w:color="EA5B0C"/>
              <w:right w:val="single" w:sz="4" w:space="0" w:color="EA5B0C"/>
            </w:tcBorders>
            <w:shd w:val="clear" w:color="auto" w:fill="EA5B0C"/>
            <w:tcMar>
              <w:top w:w="113" w:type="dxa"/>
              <w:bottom w:w="113" w:type="dxa"/>
            </w:tcMar>
          </w:tcPr>
          <w:p w14:paraId="538F5F3D" w14:textId="620D95A6" w:rsidR="00CD5517" w:rsidRPr="00CD5517" w:rsidRDefault="00CD5517" w:rsidP="00CD5517">
            <w:pPr>
              <w:pStyle w:val="BodyText"/>
              <w:rPr>
                <w:b/>
              </w:rPr>
            </w:pPr>
            <w:r w:rsidRPr="00CD5517">
              <w:rPr>
                <w:b/>
                <w:color w:val="FFFFFF" w:themeColor="background1"/>
              </w:rPr>
              <w:t>Past and specimen papers</w:t>
            </w:r>
          </w:p>
        </w:tc>
      </w:tr>
      <w:tr w:rsidR="00CD5517" w:rsidRPr="004A4E17" w14:paraId="2BEE90D7" w14:textId="77777777" w:rsidTr="00D4674C">
        <w:trPr>
          <w:trHeight w:val="3433"/>
        </w:trPr>
        <w:tc>
          <w:tcPr>
            <w:tcW w:w="14601" w:type="dxa"/>
            <w:tcBorders>
              <w:top w:val="single" w:sz="4" w:space="0" w:color="EA5B0C"/>
              <w:left w:val="single" w:sz="4" w:space="0" w:color="EA5B0C"/>
              <w:bottom w:val="single" w:sz="4" w:space="0" w:color="EA5B0C"/>
              <w:right w:val="single" w:sz="4" w:space="0" w:color="EA5B0C"/>
            </w:tcBorders>
            <w:tcMar>
              <w:top w:w="113" w:type="dxa"/>
              <w:bottom w:w="113" w:type="dxa"/>
            </w:tcMar>
          </w:tcPr>
          <w:p w14:paraId="29487D42" w14:textId="77777777" w:rsidR="00350DAE" w:rsidRDefault="00350DAE" w:rsidP="00350DAE">
            <w:pPr>
              <w:pStyle w:val="BodyText"/>
              <w:spacing w:after="120"/>
              <w:rPr>
                <w:rStyle w:val="Bold"/>
              </w:rPr>
            </w:pPr>
            <w:r w:rsidRPr="00B43A2D">
              <w:rPr>
                <w:lang w:eastAsia="en-GB"/>
              </w:rPr>
              <w:t xml:space="preserve">Past/specimen papers and mark schemes are available to download at </w:t>
            </w:r>
            <w:hyperlink r:id="rId56" w:history="1">
              <w:r w:rsidRPr="00B43A2D">
                <w:rPr>
                  <w:rStyle w:val="WebLink"/>
                </w:rPr>
                <w:t>www.cambridgeinternational.org/support</w:t>
              </w:r>
            </w:hyperlink>
            <w:r w:rsidRPr="00B43A2D">
              <w:rPr>
                <w:rStyle w:val="BodyChar"/>
              </w:rPr>
              <w:t xml:space="preserve"> </w:t>
            </w:r>
            <w:r w:rsidRPr="00B43A2D">
              <w:rPr>
                <w:rStyle w:val="Bold"/>
              </w:rPr>
              <w:t>(F)</w:t>
            </w:r>
          </w:p>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4285"/>
              <w:gridCol w:w="3402"/>
              <w:gridCol w:w="3260"/>
              <w:gridCol w:w="3428"/>
            </w:tblGrid>
            <w:tr w:rsidR="00D4674C" w14:paraId="7AD83F36" w14:textId="77777777" w:rsidTr="000F2BAE">
              <w:tc>
                <w:tcPr>
                  <w:tcW w:w="4285" w:type="dxa"/>
                </w:tcPr>
                <w:p w14:paraId="50F30B4F" w14:textId="3AFADEC3" w:rsidR="00D4674C" w:rsidRPr="00D4674C" w:rsidRDefault="00D4674C" w:rsidP="00D4674C">
                  <w:pPr>
                    <w:pStyle w:val="BodyText"/>
                    <w:spacing w:before="60" w:after="60"/>
                    <w:rPr>
                      <w:b/>
                      <w:bCs/>
                    </w:rPr>
                  </w:pPr>
                  <w:r w:rsidRPr="00D4674C">
                    <w:rPr>
                      <w:b/>
                      <w:bCs/>
                      <w:lang w:eastAsia="en-GB"/>
                    </w:rPr>
                    <w:t>2.1 Microeconomics and macroeconomics</w:t>
                  </w:r>
                </w:p>
                <w:p w14:paraId="1705B396" w14:textId="77777777" w:rsidR="00D4674C" w:rsidRDefault="00D4674C" w:rsidP="00D4674C">
                  <w:pPr>
                    <w:pStyle w:val="BodyText"/>
                    <w:spacing w:before="60" w:after="60"/>
                  </w:pPr>
                  <w:r>
                    <w:t>Jun 2020 Paper 21 Q4a</w:t>
                  </w:r>
                </w:p>
                <w:p w14:paraId="2671AAD2" w14:textId="3730869F" w:rsidR="00D4674C" w:rsidRDefault="00D4674C" w:rsidP="00D4674C">
                  <w:pPr>
                    <w:pStyle w:val="BodyText"/>
                    <w:spacing w:before="60" w:after="60"/>
                    <w:rPr>
                      <w:rStyle w:val="Bold"/>
                    </w:rPr>
                  </w:pPr>
                  <w:r>
                    <w:t>Nov 2020 Paper 23 Q2a</w:t>
                  </w:r>
                </w:p>
              </w:tc>
              <w:tc>
                <w:tcPr>
                  <w:tcW w:w="3402" w:type="dxa"/>
                </w:tcPr>
                <w:p w14:paraId="73F8E907" w14:textId="77777777" w:rsidR="00D4674C" w:rsidRPr="00D4674C" w:rsidRDefault="00D4674C" w:rsidP="00D4674C">
                  <w:pPr>
                    <w:pStyle w:val="BodyText"/>
                    <w:spacing w:before="60" w:after="60"/>
                    <w:rPr>
                      <w:b/>
                      <w:bCs/>
                      <w:lang w:eastAsia="en-GB"/>
                    </w:rPr>
                  </w:pPr>
                  <w:r w:rsidRPr="00D4674C">
                    <w:rPr>
                      <w:b/>
                      <w:bCs/>
                      <w:lang w:eastAsia="en-GB"/>
                    </w:rPr>
                    <w:t>2.2 The role of markets in allocating resources</w:t>
                  </w:r>
                </w:p>
                <w:p w14:paraId="2F109D5E" w14:textId="77777777" w:rsidR="00D4674C" w:rsidRDefault="00D4674C" w:rsidP="00D4674C">
                  <w:pPr>
                    <w:pStyle w:val="BodyText"/>
                    <w:spacing w:before="60" w:after="60"/>
                  </w:pPr>
                  <w:r>
                    <w:t>Nov 2020 Paper 23 Q4b</w:t>
                  </w:r>
                </w:p>
                <w:p w14:paraId="2B71E150" w14:textId="77777777" w:rsidR="00D4674C" w:rsidRDefault="00D4674C" w:rsidP="00D4674C">
                  <w:pPr>
                    <w:pStyle w:val="BodyText"/>
                    <w:spacing w:before="60" w:after="60"/>
                  </w:pPr>
                  <w:r>
                    <w:t>Nov 2021 Paper 21 Q5a</w:t>
                  </w:r>
                </w:p>
                <w:p w14:paraId="71B2FF12" w14:textId="578FD08D" w:rsidR="00D4674C" w:rsidRDefault="00D4674C" w:rsidP="00D4674C">
                  <w:pPr>
                    <w:pStyle w:val="BodyText"/>
                    <w:spacing w:before="60" w:after="60"/>
                    <w:rPr>
                      <w:rStyle w:val="Bold"/>
                    </w:rPr>
                  </w:pPr>
                  <w:r>
                    <w:t>Nov 2021 Paper 23 Q2c</w:t>
                  </w:r>
                </w:p>
              </w:tc>
              <w:tc>
                <w:tcPr>
                  <w:tcW w:w="3260" w:type="dxa"/>
                </w:tcPr>
                <w:p w14:paraId="2137D1AD" w14:textId="77777777" w:rsidR="00D4674C" w:rsidRPr="00D4674C" w:rsidRDefault="00D4674C" w:rsidP="00D4674C">
                  <w:pPr>
                    <w:pStyle w:val="BodyText"/>
                    <w:spacing w:before="60" w:after="60"/>
                    <w:rPr>
                      <w:b/>
                      <w:bCs/>
                    </w:rPr>
                  </w:pPr>
                  <w:r w:rsidRPr="00D4674C">
                    <w:rPr>
                      <w:b/>
                      <w:bCs/>
                    </w:rPr>
                    <w:t>2.3 Demand</w:t>
                  </w:r>
                </w:p>
                <w:p w14:paraId="7573A8E5" w14:textId="77777777" w:rsidR="00D4674C" w:rsidRDefault="00D4674C" w:rsidP="00D4674C">
                  <w:pPr>
                    <w:pStyle w:val="BodyText"/>
                    <w:spacing w:before="60" w:after="60"/>
                  </w:pPr>
                  <w:r>
                    <w:t>Mar 2020 Paper 22 Q3d</w:t>
                  </w:r>
                </w:p>
                <w:p w14:paraId="71234B3B" w14:textId="77777777" w:rsidR="00D4674C" w:rsidRDefault="00D4674C" w:rsidP="00D4674C">
                  <w:pPr>
                    <w:pStyle w:val="BodyText"/>
                    <w:spacing w:before="60" w:after="60"/>
                  </w:pPr>
                  <w:r>
                    <w:t>Jun 2020 Paper 23 Q5b</w:t>
                  </w:r>
                </w:p>
                <w:p w14:paraId="720A01F4" w14:textId="77777777" w:rsidR="00D4674C" w:rsidRDefault="00D4674C" w:rsidP="00D4674C">
                  <w:pPr>
                    <w:pStyle w:val="BodyText"/>
                    <w:spacing w:before="60" w:after="60"/>
                  </w:pPr>
                  <w:r>
                    <w:t>Nov 2020 Paper 22 Q3b</w:t>
                  </w:r>
                </w:p>
                <w:p w14:paraId="04F9E0A9" w14:textId="77777777" w:rsidR="00D4674C" w:rsidRDefault="00D4674C" w:rsidP="00D4674C">
                  <w:pPr>
                    <w:pStyle w:val="BodyText"/>
                    <w:spacing w:before="60" w:after="60"/>
                  </w:pPr>
                  <w:r>
                    <w:t>Jun 2021 Paper 21 Q2b</w:t>
                  </w:r>
                </w:p>
                <w:p w14:paraId="012C5FFB" w14:textId="77777777" w:rsidR="00D4674C" w:rsidRDefault="00D4674C" w:rsidP="00D4674C">
                  <w:pPr>
                    <w:pStyle w:val="BodyText"/>
                    <w:spacing w:before="60" w:after="60"/>
                  </w:pPr>
                  <w:r>
                    <w:t>Jun 2021 Paper 23 Q4b</w:t>
                  </w:r>
                </w:p>
                <w:p w14:paraId="1E6AD695" w14:textId="77777777" w:rsidR="00D4674C" w:rsidRDefault="00D4674C" w:rsidP="00D4674C">
                  <w:pPr>
                    <w:pStyle w:val="BodyText"/>
                    <w:spacing w:before="60" w:after="60"/>
                  </w:pPr>
                  <w:r>
                    <w:t>Jun 2022 Paper 21 Q3a</w:t>
                  </w:r>
                </w:p>
                <w:p w14:paraId="03B6E707" w14:textId="77777777" w:rsidR="00D4674C" w:rsidRDefault="00D4674C" w:rsidP="00D4674C">
                  <w:pPr>
                    <w:pStyle w:val="BodyText"/>
                    <w:spacing w:before="60" w:after="60"/>
                  </w:pPr>
                  <w:r>
                    <w:t>Jun 2022 Paper 22 Q3b</w:t>
                  </w:r>
                </w:p>
                <w:p w14:paraId="7AF04BFF" w14:textId="349E392E" w:rsidR="00D4674C" w:rsidRDefault="00D4674C" w:rsidP="00D4674C">
                  <w:pPr>
                    <w:pStyle w:val="BodyText"/>
                    <w:spacing w:before="60" w:after="60"/>
                    <w:rPr>
                      <w:rStyle w:val="Bold"/>
                    </w:rPr>
                  </w:pPr>
                  <w:r>
                    <w:t>Nov 2022 Paper 21 Q3c</w:t>
                  </w:r>
                </w:p>
              </w:tc>
              <w:tc>
                <w:tcPr>
                  <w:tcW w:w="3428" w:type="dxa"/>
                </w:tcPr>
                <w:p w14:paraId="0A344CE9" w14:textId="77777777" w:rsidR="00D4674C" w:rsidRPr="00D4674C" w:rsidRDefault="00D4674C" w:rsidP="00D4674C">
                  <w:pPr>
                    <w:pStyle w:val="BodyText"/>
                    <w:spacing w:before="60" w:after="60"/>
                    <w:rPr>
                      <w:b/>
                      <w:bCs/>
                    </w:rPr>
                  </w:pPr>
                  <w:r w:rsidRPr="00D4674C">
                    <w:rPr>
                      <w:b/>
                      <w:bCs/>
                    </w:rPr>
                    <w:t>2.4 Supply</w:t>
                  </w:r>
                </w:p>
                <w:p w14:paraId="1377407E" w14:textId="77777777" w:rsidR="00D4674C" w:rsidRDefault="00D4674C" w:rsidP="00D4674C">
                  <w:pPr>
                    <w:pStyle w:val="BodyText"/>
                    <w:spacing w:before="60" w:after="60"/>
                  </w:pPr>
                  <w:r>
                    <w:t>Specimen Paper 2020 Paper 2 Q3b</w:t>
                  </w:r>
                </w:p>
                <w:p w14:paraId="60F1DDF0" w14:textId="77777777" w:rsidR="00D4674C" w:rsidRDefault="00D4674C" w:rsidP="00D4674C">
                  <w:pPr>
                    <w:pStyle w:val="BodyText"/>
                    <w:spacing w:before="60" w:after="60"/>
                  </w:pPr>
                  <w:r>
                    <w:t>Mar 2022 Paper 22 Q5c</w:t>
                  </w:r>
                </w:p>
                <w:p w14:paraId="6FA07C94" w14:textId="2DE8FE8F" w:rsidR="00D4674C" w:rsidRDefault="00D4674C" w:rsidP="00D4674C">
                  <w:pPr>
                    <w:pStyle w:val="BodyText"/>
                    <w:spacing w:before="60" w:after="60"/>
                    <w:rPr>
                      <w:rStyle w:val="Bold"/>
                    </w:rPr>
                  </w:pPr>
                  <w:r>
                    <w:t>Jun 2022 Paper 22 Q5a</w:t>
                  </w:r>
                </w:p>
              </w:tc>
            </w:tr>
            <w:tr w:rsidR="00D4674C" w14:paraId="168F32A0" w14:textId="77777777" w:rsidTr="000F2BAE">
              <w:tc>
                <w:tcPr>
                  <w:tcW w:w="4285" w:type="dxa"/>
                </w:tcPr>
                <w:p w14:paraId="3421F239" w14:textId="77777777" w:rsidR="00D4674C" w:rsidRPr="00D4674C" w:rsidRDefault="00D4674C" w:rsidP="00D4674C">
                  <w:pPr>
                    <w:pStyle w:val="BodyText"/>
                    <w:spacing w:before="60" w:after="60"/>
                    <w:rPr>
                      <w:b/>
                      <w:bCs/>
                    </w:rPr>
                  </w:pPr>
                  <w:r w:rsidRPr="00D4674C">
                    <w:rPr>
                      <w:b/>
                      <w:bCs/>
                    </w:rPr>
                    <w:t>2.5 Price determination</w:t>
                  </w:r>
                </w:p>
                <w:p w14:paraId="15564B7A" w14:textId="77777777" w:rsidR="00D4674C" w:rsidRDefault="00D4674C" w:rsidP="00D4674C">
                  <w:pPr>
                    <w:pStyle w:val="BodyText"/>
                    <w:spacing w:before="60" w:after="60"/>
                  </w:pPr>
                  <w:r>
                    <w:t>Specimen Paper 2020 Paper 2 Q1d, Q1e, Q3a</w:t>
                  </w:r>
                </w:p>
                <w:p w14:paraId="2A9A47D6" w14:textId="77777777" w:rsidR="00D4674C" w:rsidRDefault="00D4674C" w:rsidP="00D4674C">
                  <w:pPr>
                    <w:pStyle w:val="BodyText"/>
                    <w:spacing w:before="60" w:after="60"/>
                  </w:pPr>
                  <w:r>
                    <w:t>Jun 2020 Paper 22 Q2c</w:t>
                  </w:r>
                </w:p>
                <w:p w14:paraId="7BC29F46" w14:textId="77777777" w:rsidR="00D4674C" w:rsidRDefault="00D4674C" w:rsidP="00D4674C">
                  <w:pPr>
                    <w:pStyle w:val="BodyText"/>
                    <w:spacing w:before="60" w:after="60"/>
                  </w:pPr>
                  <w:r>
                    <w:t>Jun 2020 Paper 23 Q5c</w:t>
                  </w:r>
                </w:p>
                <w:p w14:paraId="74654C05" w14:textId="77777777" w:rsidR="00D4674C" w:rsidRDefault="00D4674C" w:rsidP="00D4674C">
                  <w:pPr>
                    <w:pStyle w:val="BodyText"/>
                    <w:spacing w:before="60" w:after="60"/>
                  </w:pPr>
                  <w:r>
                    <w:t>Nov 2020 Paper 22 Q1e</w:t>
                  </w:r>
                </w:p>
                <w:p w14:paraId="6D2244F0" w14:textId="77777777" w:rsidR="00D4674C" w:rsidRDefault="00D4674C" w:rsidP="00D4674C">
                  <w:pPr>
                    <w:pStyle w:val="BodyText"/>
                    <w:spacing w:before="60" w:after="60"/>
                  </w:pPr>
                  <w:r>
                    <w:t>Nov 2020 Paper 23 Q1e</w:t>
                  </w:r>
                </w:p>
                <w:p w14:paraId="56BBA565" w14:textId="77777777" w:rsidR="00D4674C" w:rsidRDefault="00D4674C" w:rsidP="00D4674C">
                  <w:pPr>
                    <w:pStyle w:val="BodyText"/>
                    <w:spacing w:before="60" w:after="60"/>
                  </w:pPr>
                  <w:r>
                    <w:t>Nov 2021 Paper 21 Q3c</w:t>
                  </w:r>
                </w:p>
                <w:p w14:paraId="77C4F76B" w14:textId="77777777" w:rsidR="00D4674C" w:rsidRDefault="00D4674C" w:rsidP="00D4674C">
                  <w:pPr>
                    <w:pStyle w:val="BodyText"/>
                    <w:spacing w:before="60" w:after="60"/>
                  </w:pPr>
                  <w:r>
                    <w:t>Jun 2022 Paper 21 Q5c</w:t>
                  </w:r>
                </w:p>
                <w:p w14:paraId="54FDE7C9" w14:textId="2C137D98" w:rsidR="00D4674C" w:rsidRDefault="00D4674C" w:rsidP="00D4674C">
                  <w:pPr>
                    <w:pStyle w:val="BodyText"/>
                    <w:spacing w:before="60" w:after="60"/>
                    <w:rPr>
                      <w:rStyle w:val="Bold"/>
                    </w:rPr>
                  </w:pPr>
                  <w:r>
                    <w:t>Jun 2022 Paper 23 Q3c</w:t>
                  </w:r>
                </w:p>
              </w:tc>
              <w:tc>
                <w:tcPr>
                  <w:tcW w:w="3402" w:type="dxa"/>
                </w:tcPr>
                <w:p w14:paraId="709A53E3" w14:textId="77777777" w:rsidR="00D4674C" w:rsidRPr="00D4674C" w:rsidRDefault="00D4674C" w:rsidP="00D4674C">
                  <w:pPr>
                    <w:pStyle w:val="BodyText"/>
                    <w:spacing w:before="60" w:after="60"/>
                    <w:rPr>
                      <w:b/>
                      <w:bCs/>
                    </w:rPr>
                  </w:pPr>
                  <w:r w:rsidRPr="00D4674C">
                    <w:rPr>
                      <w:b/>
                      <w:bCs/>
                    </w:rPr>
                    <w:t>2.6 Price changes</w:t>
                  </w:r>
                </w:p>
                <w:p w14:paraId="6B9118B5" w14:textId="77777777" w:rsidR="00D4674C" w:rsidRPr="00B43A2D" w:rsidRDefault="00D4674C" w:rsidP="00D4674C">
                  <w:pPr>
                    <w:pStyle w:val="BodyText"/>
                    <w:spacing w:before="60" w:after="60"/>
                  </w:pPr>
                  <w:r>
                    <w:t>Mar 2020 Paper 22 Q1e</w:t>
                  </w:r>
                </w:p>
                <w:p w14:paraId="386DD1AA" w14:textId="77777777" w:rsidR="00D4674C" w:rsidRPr="00FE3D6A" w:rsidRDefault="00D4674C" w:rsidP="00D4674C">
                  <w:pPr>
                    <w:pStyle w:val="BodyText"/>
                    <w:spacing w:before="60" w:after="60"/>
                  </w:pPr>
                  <w:r>
                    <w:t>Jun 2020 Paper 21 Q3c</w:t>
                  </w:r>
                </w:p>
                <w:p w14:paraId="68112E9D" w14:textId="77777777" w:rsidR="00D4674C" w:rsidRDefault="00D4674C" w:rsidP="00D4674C">
                  <w:pPr>
                    <w:pStyle w:val="BodyText"/>
                    <w:spacing w:before="60" w:after="60"/>
                  </w:pPr>
                  <w:r>
                    <w:t>Mar 2021 Paper 22 Q1e</w:t>
                  </w:r>
                </w:p>
                <w:p w14:paraId="76361E4A" w14:textId="77777777" w:rsidR="00D4674C" w:rsidRDefault="00D4674C" w:rsidP="00D4674C">
                  <w:pPr>
                    <w:pStyle w:val="BodyText"/>
                    <w:spacing w:before="60" w:after="60"/>
                  </w:pPr>
                  <w:r>
                    <w:t>Nov 2021 Paper 21 Q3d</w:t>
                  </w:r>
                </w:p>
                <w:p w14:paraId="1534F43F" w14:textId="77777777" w:rsidR="00D4674C" w:rsidRDefault="00D4674C" w:rsidP="00D4674C">
                  <w:pPr>
                    <w:pStyle w:val="BodyText"/>
                    <w:spacing w:before="60" w:after="60"/>
                  </w:pPr>
                  <w:r>
                    <w:t>Jun 2022 Paper 22 Q3c</w:t>
                  </w:r>
                </w:p>
                <w:p w14:paraId="2BB1FCE3" w14:textId="6CB89A4D" w:rsidR="00D4674C" w:rsidRDefault="00D4674C" w:rsidP="00D4674C">
                  <w:pPr>
                    <w:pStyle w:val="BodyText"/>
                    <w:spacing w:before="60" w:after="60"/>
                    <w:rPr>
                      <w:rStyle w:val="Bold"/>
                    </w:rPr>
                  </w:pPr>
                  <w:r>
                    <w:t>Nov 2022 Paper 21 Q1f, Q3b</w:t>
                  </w:r>
                </w:p>
              </w:tc>
              <w:tc>
                <w:tcPr>
                  <w:tcW w:w="3260" w:type="dxa"/>
                </w:tcPr>
                <w:p w14:paraId="1D8FF35E" w14:textId="77777777" w:rsidR="00D4674C" w:rsidRPr="00D4674C" w:rsidRDefault="00D4674C" w:rsidP="00D4674C">
                  <w:pPr>
                    <w:pStyle w:val="BodyText"/>
                    <w:spacing w:before="60" w:after="60"/>
                    <w:rPr>
                      <w:b/>
                      <w:bCs/>
                    </w:rPr>
                  </w:pPr>
                  <w:r w:rsidRPr="00D4674C">
                    <w:rPr>
                      <w:b/>
                      <w:bCs/>
                    </w:rPr>
                    <w:t>2.7 Price elasticity of demand (PED)</w:t>
                  </w:r>
                </w:p>
                <w:p w14:paraId="36782F58" w14:textId="77777777" w:rsidR="00D4674C" w:rsidRDefault="00D4674C" w:rsidP="00D4674C">
                  <w:pPr>
                    <w:pStyle w:val="BodyText"/>
                    <w:spacing w:before="60" w:after="60"/>
                  </w:pPr>
                  <w:r>
                    <w:t>Jun 2020 Paper 22 Q2b</w:t>
                  </w:r>
                </w:p>
                <w:p w14:paraId="3BBD26C6" w14:textId="77777777" w:rsidR="00D4674C" w:rsidRDefault="00D4674C" w:rsidP="00D4674C">
                  <w:pPr>
                    <w:pStyle w:val="BodyText"/>
                    <w:spacing w:before="60" w:after="60"/>
                  </w:pPr>
                  <w:r>
                    <w:t>Nov 2020 Paper 22 Q4d</w:t>
                  </w:r>
                </w:p>
                <w:p w14:paraId="628551AB" w14:textId="77777777" w:rsidR="00D4674C" w:rsidRDefault="00D4674C" w:rsidP="00D4674C">
                  <w:pPr>
                    <w:pStyle w:val="BodyText"/>
                    <w:spacing w:before="60" w:after="60"/>
                  </w:pPr>
                  <w:r>
                    <w:t>Mar 2021 Paper 22 Q3b</w:t>
                  </w:r>
                </w:p>
                <w:p w14:paraId="663F5566" w14:textId="2F9B01DC" w:rsidR="00D4674C" w:rsidRDefault="00D4674C" w:rsidP="00D4674C">
                  <w:pPr>
                    <w:pStyle w:val="BodyText"/>
                    <w:spacing w:before="60" w:after="60"/>
                    <w:rPr>
                      <w:rStyle w:val="Bold"/>
                    </w:rPr>
                  </w:pPr>
                  <w:r>
                    <w:t>Jun 2021 Paper 23 Q5c</w:t>
                  </w:r>
                </w:p>
              </w:tc>
              <w:tc>
                <w:tcPr>
                  <w:tcW w:w="3428" w:type="dxa"/>
                </w:tcPr>
                <w:p w14:paraId="6F4BDE60" w14:textId="77777777" w:rsidR="00D4674C" w:rsidRPr="00D4674C" w:rsidRDefault="00D4674C" w:rsidP="00D4674C">
                  <w:pPr>
                    <w:pStyle w:val="BodyText"/>
                    <w:spacing w:before="60" w:after="60"/>
                    <w:rPr>
                      <w:b/>
                      <w:bCs/>
                    </w:rPr>
                  </w:pPr>
                  <w:r w:rsidRPr="00D4674C">
                    <w:rPr>
                      <w:b/>
                      <w:bCs/>
                    </w:rPr>
                    <w:t>2.8 Price elasticity of supply (PES)</w:t>
                  </w:r>
                </w:p>
                <w:p w14:paraId="4C9EFE97" w14:textId="77777777" w:rsidR="00D4674C" w:rsidRDefault="00D4674C" w:rsidP="00D4674C">
                  <w:pPr>
                    <w:pStyle w:val="BodyText"/>
                    <w:spacing w:before="60" w:after="60"/>
                  </w:pPr>
                  <w:r>
                    <w:t>Mar 2020 Paper 22 Q2a</w:t>
                  </w:r>
                </w:p>
                <w:p w14:paraId="26BC0817" w14:textId="237207AF" w:rsidR="00D4674C" w:rsidRDefault="00D4674C" w:rsidP="00D4674C">
                  <w:pPr>
                    <w:pStyle w:val="BodyText"/>
                    <w:spacing w:before="60" w:after="60"/>
                    <w:rPr>
                      <w:rStyle w:val="Bold"/>
                    </w:rPr>
                  </w:pPr>
                  <w:r>
                    <w:t>Nov 2021 Paper 22 Q3a</w:t>
                  </w:r>
                </w:p>
              </w:tc>
            </w:tr>
            <w:tr w:rsidR="00D4674C" w14:paraId="25DC8243" w14:textId="77777777" w:rsidTr="000F2BAE">
              <w:tc>
                <w:tcPr>
                  <w:tcW w:w="4285" w:type="dxa"/>
                </w:tcPr>
                <w:p w14:paraId="3990B07B" w14:textId="77777777" w:rsidR="00D4674C" w:rsidRPr="00D4674C" w:rsidRDefault="00D4674C" w:rsidP="00D4674C">
                  <w:pPr>
                    <w:pStyle w:val="BodyText"/>
                    <w:spacing w:before="60" w:after="60"/>
                    <w:rPr>
                      <w:b/>
                      <w:bCs/>
                      <w:lang w:eastAsia="en-GB"/>
                    </w:rPr>
                  </w:pPr>
                  <w:r w:rsidRPr="00D4674C">
                    <w:rPr>
                      <w:b/>
                      <w:bCs/>
                    </w:rPr>
                    <w:t>2.9</w:t>
                  </w:r>
                  <w:r w:rsidRPr="00D4674C">
                    <w:rPr>
                      <w:b/>
                      <w:bCs/>
                      <w:lang w:eastAsia="en-GB"/>
                    </w:rPr>
                    <w:t xml:space="preserve"> Market economic system</w:t>
                  </w:r>
                </w:p>
                <w:p w14:paraId="7ECF378C" w14:textId="77777777" w:rsidR="00D4674C" w:rsidRDefault="00D4674C" w:rsidP="00D4674C">
                  <w:pPr>
                    <w:pStyle w:val="BodyText"/>
                    <w:spacing w:before="60" w:after="60"/>
                  </w:pPr>
                  <w:r>
                    <w:t>Jun 2020 Paper 23 Q1h</w:t>
                  </w:r>
                </w:p>
                <w:p w14:paraId="6E92E008" w14:textId="77777777" w:rsidR="00D4674C" w:rsidRDefault="00D4674C" w:rsidP="00D4674C">
                  <w:pPr>
                    <w:pStyle w:val="BodyText"/>
                    <w:spacing w:before="60" w:after="60"/>
                  </w:pPr>
                  <w:r>
                    <w:t>Nov 2021 Paper 21 Q1d</w:t>
                  </w:r>
                </w:p>
                <w:p w14:paraId="13A97B96" w14:textId="77777777" w:rsidR="00D4674C" w:rsidRDefault="00D4674C" w:rsidP="00D4674C">
                  <w:pPr>
                    <w:pStyle w:val="BodyText"/>
                    <w:spacing w:before="60" w:after="60"/>
                  </w:pPr>
                  <w:r>
                    <w:lastRenderedPageBreak/>
                    <w:t>Nov 2021 Paper 22 Q5b</w:t>
                  </w:r>
                </w:p>
                <w:p w14:paraId="67F6D386" w14:textId="77777777" w:rsidR="00D4674C" w:rsidRDefault="00D4674C" w:rsidP="00D4674C">
                  <w:pPr>
                    <w:pStyle w:val="BodyText"/>
                    <w:spacing w:before="60" w:after="60"/>
                  </w:pPr>
                  <w:r>
                    <w:t>Nov 2021 Paper 23 Q5c</w:t>
                  </w:r>
                </w:p>
                <w:p w14:paraId="031DB811" w14:textId="77777777" w:rsidR="00D4674C" w:rsidRDefault="00D4674C" w:rsidP="00D4674C">
                  <w:pPr>
                    <w:pStyle w:val="BodyText"/>
                    <w:spacing w:before="60" w:after="60"/>
                  </w:pPr>
                  <w:r>
                    <w:t>Jun 2022 Paper 21 Q5d</w:t>
                  </w:r>
                </w:p>
                <w:p w14:paraId="262B055F" w14:textId="77777777" w:rsidR="00D4674C" w:rsidRDefault="00D4674C" w:rsidP="00D4674C">
                  <w:pPr>
                    <w:pStyle w:val="BodyText"/>
                    <w:spacing w:before="60" w:after="60"/>
                  </w:pPr>
                  <w:r>
                    <w:t>Jun 2022 Paper 22 Q3d</w:t>
                  </w:r>
                </w:p>
                <w:p w14:paraId="0E95D68E" w14:textId="168E4F00" w:rsidR="00D4674C" w:rsidRDefault="00D4674C" w:rsidP="00D4674C">
                  <w:pPr>
                    <w:pStyle w:val="BodyText"/>
                    <w:spacing w:before="60" w:after="60"/>
                    <w:rPr>
                      <w:rStyle w:val="Bold"/>
                    </w:rPr>
                  </w:pPr>
                  <w:r>
                    <w:t>Nov 2022 Paper 21 Q1h</w:t>
                  </w:r>
                </w:p>
              </w:tc>
              <w:tc>
                <w:tcPr>
                  <w:tcW w:w="3402" w:type="dxa"/>
                </w:tcPr>
                <w:p w14:paraId="61244262" w14:textId="77777777" w:rsidR="00D4674C" w:rsidRPr="00D4674C" w:rsidRDefault="00D4674C" w:rsidP="00D4674C">
                  <w:pPr>
                    <w:pStyle w:val="BodyText"/>
                    <w:spacing w:before="60" w:after="60"/>
                    <w:rPr>
                      <w:b/>
                      <w:bCs/>
                    </w:rPr>
                  </w:pPr>
                  <w:r w:rsidRPr="00D4674C">
                    <w:rPr>
                      <w:b/>
                      <w:bCs/>
                    </w:rPr>
                    <w:lastRenderedPageBreak/>
                    <w:t>2.10 Market failure</w:t>
                  </w:r>
                </w:p>
                <w:p w14:paraId="47138EAE" w14:textId="77777777" w:rsidR="00D4674C" w:rsidRDefault="00D4674C" w:rsidP="00D4674C">
                  <w:pPr>
                    <w:pStyle w:val="BodyText"/>
                    <w:spacing w:before="60" w:after="60"/>
                  </w:pPr>
                  <w:r>
                    <w:t>Specimen Paper 2020 Paper 2 Q4b</w:t>
                  </w:r>
                </w:p>
                <w:p w14:paraId="54558453" w14:textId="77777777" w:rsidR="00D4674C" w:rsidRPr="00B43A2D" w:rsidRDefault="00D4674C" w:rsidP="00D4674C">
                  <w:pPr>
                    <w:pStyle w:val="BodyText"/>
                    <w:spacing w:before="60" w:after="60"/>
                  </w:pPr>
                  <w:r>
                    <w:t>Mar 2020 Paper 22 Q1d, 1g</w:t>
                  </w:r>
                </w:p>
                <w:p w14:paraId="6FC23932" w14:textId="77777777" w:rsidR="00D4674C" w:rsidRDefault="00D4674C" w:rsidP="00D4674C">
                  <w:pPr>
                    <w:pStyle w:val="BodyText"/>
                    <w:spacing w:before="60" w:after="60"/>
                  </w:pPr>
                  <w:r>
                    <w:lastRenderedPageBreak/>
                    <w:t>Jun 2020 Paper 21 Q5b</w:t>
                  </w:r>
                </w:p>
                <w:p w14:paraId="0919133A" w14:textId="77777777" w:rsidR="00D4674C" w:rsidRDefault="00D4674C" w:rsidP="00D4674C">
                  <w:pPr>
                    <w:pStyle w:val="BodyText"/>
                    <w:spacing w:before="60" w:after="60"/>
                  </w:pPr>
                  <w:r>
                    <w:t>Jun 2020 Paper 22 Q1d, Q2a</w:t>
                  </w:r>
                </w:p>
                <w:p w14:paraId="22034674" w14:textId="77777777" w:rsidR="00D4674C" w:rsidRDefault="00D4674C" w:rsidP="00D4674C">
                  <w:pPr>
                    <w:pStyle w:val="BodyText"/>
                    <w:spacing w:before="60" w:after="60"/>
                  </w:pPr>
                  <w:r>
                    <w:t>Jun 2020 Paper 23 Q4d, Q5a</w:t>
                  </w:r>
                </w:p>
                <w:p w14:paraId="72B29453" w14:textId="77777777" w:rsidR="00D4674C" w:rsidRDefault="00D4674C" w:rsidP="00D4674C">
                  <w:pPr>
                    <w:pStyle w:val="BodyText"/>
                    <w:spacing w:before="60" w:after="60"/>
                  </w:pPr>
                  <w:r>
                    <w:t>Nov 2020 Paper 22 Q1d, Q3a, Q3d</w:t>
                  </w:r>
                </w:p>
                <w:p w14:paraId="47F1193B" w14:textId="77777777" w:rsidR="00D4674C" w:rsidRDefault="00D4674C" w:rsidP="00D4674C">
                  <w:pPr>
                    <w:pStyle w:val="BodyText"/>
                    <w:spacing w:before="60" w:after="60"/>
                  </w:pPr>
                  <w:r>
                    <w:t>Nov 2020 Paper 23 Q1c, Q2d</w:t>
                  </w:r>
                </w:p>
                <w:p w14:paraId="0761C7A0" w14:textId="77777777" w:rsidR="00D4674C" w:rsidRDefault="00D4674C" w:rsidP="00D4674C">
                  <w:pPr>
                    <w:pStyle w:val="BodyText"/>
                    <w:spacing w:before="60" w:after="60"/>
                  </w:pPr>
                  <w:r>
                    <w:t>Jun 2021 Paper 21 Q2a, Q2c</w:t>
                  </w:r>
                </w:p>
                <w:p w14:paraId="4D33FAC6" w14:textId="77777777" w:rsidR="00D4674C" w:rsidRDefault="00D4674C" w:rsidP="00D4674C">
                  <w:pPr>
                    <w:pStyle w:val="BodyText"/>
                    <w:spacing w:before="60" w:after="60"/>
                  </w:pPr>
                  <w:r>
                    <w:t>Jun 2021 Paper 23 Q1f</w:t>
                  </w:r>
                </w:p>
                <w:p w14:paraId="5E2859DD" w14:textId="77777777" w:rsidR="00D4674C" w:rsidRDefault="00D4674C" w:rsidP="00D4674C">
                  <w:pPr>
                    <w:pStyle w:val="BodyText"/>
                    <w:spacing w:before="60" w:after="60"/>
                  </w:pPr>
                  <w:r>
                    <w:t>Nov 2021 Paper 21 Q3b</w:t>
                  </w:r>
                </w:p>
                <w:p w14:paraId="4D0C6E9E" w14:textId="77777777" w:rsidR="00D4674C" w:rsidRDefault="00D4674C" w:rsidP="00D4674C">
                  <w:pPr>
                    <w:pStyle w:val="BodyText"/>
                    <w:spacing w:before="60" w:after="60"/>
                  </w:pPr>
                  <w:r>
                    <w:t>Nov 2021 Paper 23 Q1c, Q2d</w:t>
                  </w:r>
                </w:p>
                <w:p w14:paraId="70FC7C7C" w14:textId="77777777" w:rsidR="00D4674C" w:rsidRDefault="00D4674C" w:rsidP="00D4674C">
                  <w:pPr>
                    <w:pStyle w:val="BodyText"/>
                    <w:spacing w:before="60" w:after="60"/>
                  </w:pPr>
                  <w:r>
                    <w:t>Jun 2022 Paper 21 Q3b</w:t>
                  </w:r>
                </w:p>
                <w:p w14:paraId="2554C26E" w14:textId="53F2A183" w:rsidR="00D4674C" w:rsidRDefault="00D4674C" w:rsidP="00D4674C">
                  <w:pPr>
                    <w:pStyle w:val="BodyText"/>
                    <w:spacing w:before="60" w:after="60"/>
                    <w:rPr>
                      <w:rStyle w:val="Bold"/>
                    </w:rPr>
                  </w:pPr>
                  <w:r>
                    <w:t>Jun 2022 Paper 23 Q4c</w:t>
                  </w:r>
                </w:p>
              </w:tc>
              <w:tc>
                <w:tcPr>
                  <w:tcW w:w="3260" w:type="dxa"/>
                </w:tcPr>
                <w:p w14:paraId="08F04618" w14:textId="77777777" w:rsidR="00D4674C" w:rsidRPr="00D4674C" w:rsidRDefault="00D4674C" w:rsidP="00D4674C">
                  <w:pPr>
                    <w:pStyle w:val="BodyText"/>
                    <w:spacing w:before="60" w:after="60"/>
                    <w:rPr>
                      <w:b/>
                      <w:bCs/>
                    </w:rPr>
                  </w:pPr>
                  <w:r w:rsidRPr="00D4674C">
                    <w:rPr>
                      <w:b/>
                      <w:bCs/>
                    </w:rPr>
                    <w:lastRenderedPageBreak/>
                    <w:t>2.11</w:t>
                  </w:r>
                  <w:r w:rsidRPr="00D4674C">
                    <w:rPr>
                      <w:b/>
                      <w:bCs/>
                      <w:lang w:eastAsia="en-GB"/>
                    </w:rPr>
                    <w:t xml:space="preserve"> Mixed economic system</w:t>
                  </w:r>
                </w:p>
                <w:p w14:paraId="04BDAAEA" w14:textId="77777777" w:rsidR="00D4674C" w:rsidRDefault="00D4674C" w:rsidP="00D4674C">
                  <w:pPr>
                    <w:pStyle w:val="BodyText"/>
                    <w:spacing w:before="60" w:after="60"/>
                  </w:pPr>
                  <w:r>
                    <w:t>Jun 2020 Paper 22 Q2d</w:t>
                  </w:r>
                </w:p>
                <w:p w14:paraId="7B527C37" w14:textId="77777777" w:rsidR="00D4674C" w:rsidRDefault="00D4674C" w:rsidP="00D4674C">
                  <w:pPr>
                    <w:pStyle w:val="BodyText"/>
                    <w:spacing w:before="60" w:after="60"/>
                  </w:pPr>
                  <w:r>
                    <w:t>Nov 2020 Paper 23 Q3a</w:t>
                  </w:r>
                </w:p>
                <w:p w14:paraId="26744670" w14:textId="77777777" w:rsidR="00D4674C" w:rsidRDefault="00D4674C" w:rsidP="00D4674C">
                  <w:pPr>
                    <w:pStyle w:val="BodyText"/>
                    <w:spacing w:before="60" w:after="60"/>
                  </w:pPr>
                  <w:r>
                    <w:lastRenderedPageBreak/>
                    <w:t>Mar 2021 Paper 22 Q3d, Q5a</w:t>
                  </w:r>
                </w:p>
                <w:p w14:paraId="55BF0549" w14:textId="77777777" w:rsidR="00D4674C" w:rsidRDefault="00D4674C" w:rsidP="00D4674C">
                  <w:pPr>
                    <w:pStyle w:val="BodyText"/>
                    <w:spacing w:before="60" w:after="60"/>
                  </w:pPr>
                  <w:r>
                    <w:t>Jun 2021 Paper 23 Q4d</w:t>
                  </w:r>
                </w:p>
                <w:p w14:paraId="1C3AB01E" w14:textId="77777777" w:rsidR="00D4674C" w:rsidRDefault="00D4674C" w:rsidP="00D4674C">
                  <w:pPr>
                    <w:pStyle w:val="BodyText"/>
                    <w:spacing w:before="60" w:after="60"/>
                  </w:pPr>
                  <w:r>
                    <w:t>Nov 2021 Paper 22 Q1d</w:t>
                  </w:r>
                </w:p>
                <w:p w14:paraId="12832646" w14:textId="77777777" w:rsidR="00D4674C" w:rsidRDefault="00D4674C" w:rsidP="00D4674C">
                  <w:pPr>
                    <w:pStyle w:val="BodyText"/>
                    <w:spacing w:before="60" w:after="60"/>
                  </w:pPr>
                  <w:r>
                    <w:t>Jun 2022 Paper 21 Q4a</w:t>
                  </w:r>
                </w:p>
                <w:p w14:paraId="4C6007D2" w14:textId="77777777" w:rsidR="00D4674C" w:rsidRDefault="00D4674C" w:rsidP="00D4674C">
                  <w:pPr>
                    <w:pStyle w:val="BodyText"/>
                    <w:spacing w:before="60" w:after="60"/>
                  </w:pPr>
                  <w:r>
                    <w:t>Jun 2022 Paper 22 Q5b</w:t>
                  </w:r>
                </w:p>
                <w:p w14:paraId="3FB3BC52" w14:textId="1FA07EA3" w:rsidR="00D4674C" w:rsidRDefault="00D4674C" w:rsidP="00D4674C">
                  <w:pPr>
                    <w:pStyle w:val="BodyText"/>
                    <w:spacing w:before="60" w:after="60"/>
                    <w:rPr>
                      <w:rStyle w:val="Bold"/>
                    </w:rPr>
                  </w:pPr>
                  <w:r>
                    <w:t>Jun 2022 Paper 23 Q1d</w:t>
                  </w:r>
                </w:p>
              </w:tc>
              <w:tc>
                <w:tcPr>
                  <w:tcW w:w="3428" w:type="dxa"/>
                </w:tcPr>
                <w:p w14:paraId="6D4C5EC4" w14:textId="77777777" w:rsidR="00D4674C" w:rsidRDefault="00D4674C" w:rsidP="00D4674C">
                  <w:pPr>
                    <w:pStyle w:val="BodyText"/>
                    <w:spacing w:before="60" w:after="60"/>
                    <w:rPr>
                      <w:rStyle w:val="Bold"/>
                    </w:rPr>
                  </w:pPr>
                </w:p>
              </w:tc>
            </w:tr>
          </w:tbl>
          <w:p w14:paraId="63D98C77" w14:textId="77777777" w:rsidR="00CD5517" w:rsidRPr="00AB761E" w:rsidRDefault="00CD5517" w:rsidP="00A65D2F">
            <w:pPr>
              <w:pStyle w:val="BodyText"/>
            </w:pPr>
          </w:p>
        </w:tc>
      </w:tr>
    </w:tbl>
    <w:p w14:paraId="7A375940" w14:textId="77777777" w:rsidR="00441CC8" w:rsidRDefault="00441CC8" w:rsidP="002C21EB">
      <w:pPr>
        <w:pStyle w:val="BodyText"/>
        <w:sectPr w:rsidR="00441CC8" w:rsidSect="004A1F57">
          <w:pgSz w:w="16838" w:h="11906" w:orient="landscape"/>
          <w:pgMar w:top="1059" w:right="1134" w:bottom="284" w:left="1134" w:header="567" w:footer="567" w:gutter="0"/>
          <w:cols w:space="708"/>
          <w:docGrid w:linePitch="360"/>
        </w:sectPr>
      </w:pPr>
    </w:p>
    <w:p w14:paraId="3867E197" w14:textId="77777777" w:rsidR="00DF23E4" w:rsidRPr="00393536" w:rsidRDefault="00FE3D6A" w:rsidP="00DF23E4">
      <w:pPr>
        <w:pStyle w:val="Heading1"/>
      </w:pPr>
      <w:bookmarkStart w:id="8" w:name="_Toc89700240"/>
      <w:r>
        <w:lastRenderedPageBreak/>
        <w:t xml:space="preserve">3. </w:t>
      </w:r>
      <w:r w:rsidR="0070496E" w:rsidRPr="0070496E">
        <w:t>Microeconomic decision makers</w:t>
      </w:r>
      <w:bookmarkEnd w:id="8"/>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268"/>
        <w:gridCol w:w="9781"/>
      </w:tblGrid>
      <w:tr w:rsidR="00DF23E4" w:rsidRPr="004A4E17" w14:paraId="6B4DA94D" w14:textId="77777777" w:rsidTr="00FF6DCD">
        <w:trPr>
          <w:trHeight w:hRule="exact" w:val="442"/>
          <w:tblHeader/>
        </w:trPr>
        <w:tc>
          <w:tcPr>
            <w:tcW w:w="2552" w:type="dxa"/>
            <w:shd w:val="clear" w:color="auto" w:fill="EA5B0C"/>
            <w:tcMar>
              <w:top w:w="113" w:type="dxa"/>
              <w:bottom w:w="113" w:type="dxa"/>
            </w:tcMar>
            <w:vAlign w:val="center"/>
          </w:tcPr>
          <w:p w14:paraId="044622B8" w14:textId="3E2BEA3D" w:rsidR="00DF23E4" w:rsidRPr="004A4E17" w:rsidRDefault="00FF6DCD" w:rsidP="002C21EB">
            <w:pPr>
              <w:pStyle w:val="TableHead"/>
            </w:pPr>
            <w:r w:rsidRPr="004A4E17">
              <w:t>Syllabus ref</w:t>
            </w:r>
            <w:r>
              <w:t>.</w:t>
            </w:r>
          </w:p>
        </w:tc>
        <w:tc>
          <w:tcPr>
            <w:tcW w:w="2268" w:type="dxa"/>
            <w:shd w:val="clear" w:color="auto" w:fill="EA5B0C"/>
            <w:tcMar>
              <w:top w:w="113" w:type="dxa"/>
              <w:bottom w:w="113" w:type="dxa"/>
            </w:tcMar>
            <w:vAlign w:val="center"/>
          </w:tcPr>
          <w:p w14:paraId="11AE9D8D" w14:textId="77777777" w:rsidR="00DF23E4" w:rsidRPr="004A4E17" w:rsidRDefault="00DF23E4" w:rsidP="002C21EB">
            <w:pPr>
              <w:pStyle w:val="TableHead"/>
            </w:pPr>
            <w:r w:rsidRPr="004A4E17">
              <w:t>Learning objectives</w:t>
            </w:r>
          </w:p>
        </w:tc>
        <w:tc>
          <w:tcPr>
            <w:tcW w:w="9781" w:type="dxa"/>
            <w:shd w:val="clear" w:color="auto" w:fill="EA5B0C"/>
            <w:tcMar>
              <w:top w:w="113" w:type="dxa"/>
              <w:bottom w:w="113" w:type="dxa"/>
            </w:tcMar>
            <w:vAlign w:val="center"/>
          </w:tcPr>
          <w:p w14:paraId="72DEE03E" w14:textId="77777777" w:rsidR="00DF23E4" w:rsidRPr="00DF2AEF" w:rsidRDefault="00DF23E4" w:rsidP="002C21EB">
            <w:pPr>
              <w:pStyle w:val="TableHead"/>
            </w:pPr>
            <w:r w:rsidRPr="00DF2AEF">
              <w:t>Suggested teaching activities</w:t>
            </w:r>
            <w:r>
              <w:t xml:space="preserve"> </w:t>
            </w:r>
          </w:p>
        </w:tc>
      </w:tr>
      <w:tr w:rsidR="00DF23E4" w:rsidRPr="004A4E17" w14:paraId="1BCF388C" w14:textId="77777777" w:rsidTr="00FF6DCD">
        <w:tblPrEx>
          <w:tblCellMar>
            <w:top w:w="0" w:type="dxa"/>
            <w:bottom w:w="0" w:type="dxa"/>
          </w:tblCellMar>
        </w:tblPrEx>
        <w:trPr>
          <w:trHeight w:val="487"/>
        </w:trPr>
        <w:tc>
          <w:tcPr>
            <w:tcW w:w="2552" w:type="dxa"/>
            <w:tcMar>
              <w:top w:w="113" w:type="dxa"/>
              <w:bottom w:w="113" w:type="dxa"/>
            </w:tcMar>
          </w:tcPr>
          <w:p w14:paraId="1D64D5B4" w14:textId="77777777" w:rsidR="00DF23E4" w:rsidRPr="004A4E17" w:rsidRDefault="0070496E" w:rsidP="0023678C">
            <w:pPr>
              <w:pStyle w:val="BodyText"/>
              <w:rPr>
                <w:lang w:eastAsia="en-GB"/>
              </w:rPr>
            </w:pPr>
            <w:r>
              <w:rPr>
                <w:lang w:eastAsia="en-GB"/>
              </w:rPr>
              <w:t>3.1</w:t>
            </w:r>
            <w:r w:rsidR="00B52618" w:rsidRPr="0070496E">
              <w:rPr>
                <w:lang w:eastAsia="en-GB"/>
              </w:rPr>
              <w:t xml:space="preserve"> Money and banking</w:t>
            </w:r>
          </w:p>
        </w:tc>
        <w:tc>
          <w:tcPr>
            <w:tcW w:w="2268" w:type="dxa"/>
            <w:tcMar>
              <w:top w:w="113" w:type="dxa"/>
              <w:bottom w:w="113" w:type="dxa"/>
            </w:tcMar>
          </w:tcPr>
          <w:p w14:paraId="40670F11" w14:textId="77777777" w:rsidR="00184E17" w:rsidRDefault="00184E17" w:rsidP="0023678C">
            <w:pPr>
              <w:pStyle w:val="BodyText"/>
              <w:spacing w:after="120"/>
              <w:rPr>
                <w:lang w:eastAsia="en-GB"/>
              </w:rPr>
            </w:pPr>
            <w:r>
              <w:rPr>
                <w:lang w:eastAsia="en-GB"/>
              </w:rPr>
              <w:t>3.1.1 money</w:t>
            </w:r>
          </w:p>
          <w:p w14:paraId="4CB9CD40" w14:textId="77777777" w:rsidR="00DF23E4" w:rsidRPr="004A4E17" w:rsidRDefault="00184E17" w:rsidP="00B738C5">
            <w:pPr>
              <w:pStyle w:val="BodyText"/>
              <w:spacing w:before="120" w:after="120"/>
              <w:rPr>
                <w:lang w:eastAsia="en-GB"/>
              </w:rPr>
            </w:pPr>
            <w:r>
              <w:rPr>
                <w:lang w:eastAsia="en-GB"/>
              </w:rPr>
              <w:t>3.1.2 banking</w:t>
            </w:r>
          </w:p>
        </w:tc>
        <w:tc>
          <w:tcPr>
            <w:tcW w:w="9781" w:type="dxa"/>
            <w:tcMar>
              <w:top w:w="113" w:type="dxa"/>
              <w:bottom w:w="113" w:type="dxa"/>
            </w:tcMar>
          </w:tcPr>
          <w:p w14:paraId="0F03F46F" w14:textId="31D869AF" w:rsidR="006D2A24" w:rsidRDefault="00C14DF9" w:rsidP="0023678C">
            <w:pPr>
              <w:pStyle w:val="BodyText"/>
              <w:spacing w:after="120"/>
              <w:rPr>
                <w:lang w:eastAsia="en-GB"/>
              </w:rPr>
            </w:pPr>
            <w:r>
              <w:rPr>
                <w:lang w:eastAsia="en-GB"/>
              </w:rPr>
              <w:t>Learners</w:t>
            </w:r>
            <w:r w:rsidR="006D2A24">
              <w:rPr>
                <w:lang w:eastAsia="en-GB"/>
              </w:rPr>
              <w:t xml:space="preserve"> each identify an object that they would like to sell. Collate the items in a single list. Tell </w:t>
            </w:r>
            <w:r w:rsidR="00425253">
              <w:rPr>
                <w:lang w:eastAsia="en-GB"/>
              </w:rPr>
              <w:t>them</w:t>
            </w:r>
            <w:r w:rsidR="006D2A24">
              <w:rPr>
                <w:lang w:eastAsia="en-GB"/>
              </w:rPr>
              <w:t xml:space="preserve"> that they can sell the items to </w:t>
            </w:r>
            <w:r w:rsidR="00E23C92">
              <w:rPr>
                <w:lang w:eastAsia="en-GB"/>
              </w:rPr>
              <w:t>each other,</w:t>
            </w:r>
            <w:r w:rsidR="006D2A24">
              <w:rPr>
                <w:lang w:eastAsia="en-GB"/>
              </w:rPr>
              <w:t xml:space="preserve"> but they cannot use money. </w:t>
            </w:r>
            <w:r w:rsidR="00425253">
              <w:rPr>
                <w:lang w:eastAsia="en-GB"/>
              </w:rPr>
              <w:t>Ask them</w:t>
            </w:r>
            <w:r w:rsidR="006D2A24">
              <w:rPr>
                <w:lang w:eastAsia="en-GB"/>
              </w:rPr>
              <w:t xml:space="preserve"> to explore how they might ‘sell’ their items and so enable trade to take place.</w:t>
            </w:r>
          </w:p>
          <w:p w14:paraId="25C4F42F" w14:textId="77777777" w:rsidR="006D2A24" w:rsidRDefault="00425253" w:rsidP="00541E9D">
            <w:pPr>
              <w:pStyle w:val="BodyText"/>
              <w:spacing w:before="120" w:after="120"/>
              <w:rPr>
                <w:lang w:eastAsia="en-GB"/>
              </w:rPr>
            </w:pPr>
            <w:r>
              <w:rPr>
                <w:lang w:eastAsia="en-GB"/>
              </w:rPr>
              <w:t>Ask them</w:t>
            </w:r>
            <w:r w:rsidR="006D2A24">
              <w:rPr>
                <w:lang w:eastAsia="en-GB"/>
              </w:rPr>
              <w:t xml:space="preserve"> to explain how barter </w:t>
            </w:r>
            <w:r w:rsidR="00EA214B">
              <w:rPr>
                <w:lang w:eastAsia="en-GB"/>
              </w:rPr>
              <w:t>is used</w:t>
            </w:r>
            <w:r w:rsidR="006D2A24">
              <w:rPr>
                <w:lang w:eastAsia="en-GB"/>
              </w:rPr>
              <w:t xml:space="preserve"> in situations where money does not exist but that it requires a ‘double coincidence of wants’ </w:t>
            </w:r>
            <w:proofErr w:type="gramStart"/>
            <w:r w:rsidR="006D2A24">
              <w:rPr>
                <w:lang w:eastAsia="en-GB"/>
              </w:rPr>
              <w:t>in order to</w:t>
            </w:r>
            <w:proofErr w:type="gramEnd"/>
            <w:r w:rsidR="006D2A24">
              <w:rPr>
                <w:lang w:eastAsia="en-GB"/>
              </w:rPr>
              <w:t xml:space="preserve"> take place</w:t>
            </w:r>
            <w:r w:rsidR="0037651A">
              <w:rPr>
                <w:lang w:eastAsia="en-GB"/>
              </w:rPr>
              <w:t>.</w:t>
            </w:r>
            <w:r w:rsidR="006D2A24">
              <w:rPr>
                <w:lang w:eastAsia="en-GB"/>
              </w:rPr>
              <w:t xml:space="preserve"> </w:t>
            </w:r>
            <w:r w:rsidR="006D2A24" w:rsidRPr="0037651A">
              <w:rPr>
                <w:b/>
                <w:lang w:eastAsia="en-GB"/>
              </w:rPr>
              <w:t>(I)</w:t>
            </w:r>
          </w:p>
          <w:p w14:paraId="0FD868D9" w14:textId="77777777" w:rsidR="00171EC9" w:rsidRDefault="00171EC9" w:rsidP="00541E9D">
            <w:pPr>
              <w:pStyle w:val="BodyText"/>
              <w:spacing w:before="120" w:after="120"/>
              <w:rPr>
                <w:lang w:eastAsia="en-GB"/>
              </w:rPr>
            </w:pPr>
            <w:r>
              <w:rPr>
                <w:lang w:eastAsia="en-GB"/>
              </w:rPr>
              <w:t>Show learners i</w:t>
            </w:r>
            <w:r w:rsidR="00574094">
              <w:rPr>
                <w:lang w:eastAsia="en-GB"/>
              </w:rPr>
              <w:t xml:space="preserve">mages of </w:t>
            </w:r>
            <w:r w:rsidR="00B63356">
              <w:rPr>
                <w:lang w:eastAsia="en-GB"/>
              </w:rPr>
              <w:t xml:space="preserve">objects used as money before the invention of notes and </w:t>
            </w:r>
            <w:r w:rsidR="00574094">
              <w:rPr>
                <w:lang w:eastAsia="en-GB"/>
              </w:rPr>
              <w:t>coins</w:t>
            </w:r>
            <w:r w:rsidR="00B63356">
              <w:rPr>
                <w:lang w:eastAsia="en-GB"/>
              </w:rPr>
              <w:t xml:space="preserve">. Ask </w:t>
            </w:r>
            <w:r w:rsidR="00425253">
              <w:rPr>
                <w:lang w:eastAsia="en-GB"/>
              </w:rPr>
              <w:t>them</w:t>
            </w:r>
            <w:r w:rsidR="00B63356">
              <w:rPr>
                <w:lang w:eastAsia="en-GB"/>
              </w:rPr>
              <w:t xml:space="preserve"> what all these things have in common. </w:t>
            </w:r>
            <w:r w:rsidR="006F4579">
              <w:rPr>
                <w:lang w:eastAsia="en-GB"/>
              </w:rPr>
              <w:t>They can then</w:t>
            </w:r>
            <w:r w:rsidR="00B63356">
              <w:rPr>
                <w:lang w:eastAsia="en-GB"/>
              </w:rPr>
              <w:t xml:space="preserve"> </w:t>
            </w:r>
            <w:r w:rsidR="00574094">
              <w:rPr>
                <w:lang w:eastAsia="en-GB"/>
              </w:rPr>
              <w:t xml:space="preserve">consider why some societies might have chosen to use these items as money. </w:t>
            </w:r>
            <w:r w:rsidR="00655BFD">
              <w:rPr>
                <w:lang w:eastAsia="en-GB"/>
              </w:rPr>
              <w:t xml:space="preserve">Ask </w:t>
            </w:r>
            <w:r w:rsidR="006F4579">
              <w:rPr>
                <w:lang w:eastAsia="en-GB"/>
              </w:rPr>
              <w:t>them</w:t>
            </w:r>
            <w:r w:rsidR="00655BFD">
              <w:rPr>
                <w:lang w:eastAsia="en-GB"/>
              </w:rPr>
              <w:t xml:space="preserve"> why the following items would not be good to use as money: water</w:t>
            </w:r>
            <w:r w:rsidR="00E21464">
              <w:rPr>
                <w:lang w:eastAsia="en-GB"/>
              </w:rPr>
              <w:t>, air, earth (dirt), human hair.</w:t>
            </w:r>
          </w:p>
          <w:p w14:paraId="7C3B0207" w14:textId="77777777" w:rsidR="00E21464" w:rsidRDefault="00E21464" w:rsidP="00541E9D">
            <w:pPr>
              <w:pStyle w:val="BodyText"/>
              <w:spacing w:before="120" w:after="120"/>
              <w:rPr>
                <w:lang w:eastAsia="en-GB"/>
              </w:rPr>
            </w:pPr>
            <w:r>
              <w:rPr>
                <w:lang w:eastAsia="en-GB"/>
              </w:rPr>
              <w:t>Learners to define the terms ‘</w:t>
            </w:r>
            <w:r w:rsidR="00E13D3F">
              <w:rPr>
                <w:lang w:eastAsia="en-GB"/>
              </w:rPr>
              <w:t>characteristics</w:t>
            </w:r>
            <w:r>
              <w:rPr>
                <w:lang w:eastAsia="en-GB"/>
              </w:rPr>
              <w:t xml:space="preserve"> of money’ and to explain the main characteristics that money should possess</w:t>
            </w:r>
            <w:r w:rsidR="0037651A">
              <w:rPr>
                <w:lang w:eastAsia="en-GB"/>
              </w:rPr>
              <w:t>.</w:t>
            </w:r>
            <w:r>
              <w:rPr>
                <w:lang w:eastAsia="en-GB"/>
              </w:rPr>
              <w:t xml:space="preserve"> </w:t>
            </w:r>
            <w:r w:rsidRPr="0037651A">
              <w:rPr>
                <w:b/>
                <w:lang w:eastAsia="en-GB"/>
              </w:rPr>
              <w:t>(I)</w:t>
            </w:r>
          </w:p>
          <w:p w14:paraId="7EC9C565" w14:textId="77777777" w:rsidR="00E13D3F" w:rsidRDefault="00E13D3F" w:rsidP="00541E9D">
            <w:pPr>
              <w:pStyle w:val="BodyText"/>
              <w:spacing w:before="120" w:after="120"/>
              <w:rPr>
                <w:lang w:eastAsia="en-GB"/>
              </w:rPr>
            </w:pPr>
            <w:r>
              <w:rPr>
                <w:lang w:eastAsia="en-GB"/>
              </w:rPr>
              <w:t xml:space="preserve">Having understood the main properties of money, </w:t>
            </w:r>
            <w:r w:rsidR="006F4579">
              <w:rPr>
                <w:lang w:eastAsia="en-GB"/>
              </w:rPr>
              <w:t>they</w:t>
            </w:r>
            <w:r>
              <w:rPr>
                <w:lang w:eastAsia="en-GB"/>
              </w:rPr>
              <w:t xml:space="preserve"> can then explore the main purposes (functions) of money. Show </w:t>
            </w:r>
            <w:r w:rsidR="006F4579">
              <w:rPr>
                <w:lang w:eastAsia="en-GB"/>
              </w:rPr>
              <w:t>them</w:t>
            </w:r>
            <w:r>
              <w:rPr>
                <w:lang w:eastAsia="en-GB"/>
              </w:rPr>
              <w:t xml:space="preserve"> an image of a United States ten dollar note. Ask </w:t>
            </w:r>
            <w:r w:rsidR="006F4579">
              <w:rPr>
                <w:lang w:eastAsia="en-GB"/>
              </w:rPr>
              <w:t>them</w:t>
            </w:r>
            <w:r>
              <w:rPr>
                <w:lang w:eastAsia="en-GB"/>
              </w:rPr>
              <w:t xml:space="preserve"> if they would be prepared to accept one as payment for selling an object they own.</w:t>
            </w:r>
            <w:r w:rsidR="003C75BA">
              <w:rPr>
                <w:lang w:eastAsia="en-GB"/>
              </w:rPr>
              <w:t xml:space="preserve"> Discuss with </w:t>
            </w:r>
            <w:r w:rsidR="006F4579">
              <w:rPr>
                <w:lang w:eastAsia="en-GB"/>
              </w:rPr>
              <w:t>them</w:t>
            </w:r>
            <w:r w:rsidR="003C75BA">
              <w:rPr>
                <w:lang w:eastAsia="en-GB"/>
              </w:rPr>
              <w:t xml:space="preserve"> how money acts a medium of exchange then introduce the other main functions of money.</w:t>
            </w:r>
          </w:p>
          <w:p w14:paraId="1DA6A177" w14:textId="77777777" w:rsidR="006901BB" w:rsidRDefault="00116113" w:rsidP="00541E9D">
            <w:pPr>
              <w:pStyle w:val="BodyText"/>
              <w:spacing w:before="120" w:after="120"/>
              <w:rPr>
                <w:lang w:eastAsia="en-GB"/>
              </w:rPr>
            </w:pPr>
            <w:r>
              <w:rPr>
                <w:lang w:eastAsia="en-GB"/>
              </w:rPr>
              <w:t>Learners to define the term ‘functions of money’ and then expl</w:t>
            </w:r>
            <w:r w:rsidR="003C75BA">
              <w:rPr>
                <w:lang w:eastAsia="en-GB"/>
              </w:rPr>
              <w:t>ain the main functions of money (I).</w:t>
            </w:r>
          </w:p>
          <w:p w14:paraId="1C8D09C1" w14:textId="77777777" w:rsidR="0070631F" w:rsidRDefault="00C801DE" w:rsidP="00541E9D">
            <w:pPr>
              <w:pStyle w:val="BodyText"/>
              <w:spacing w:before="120" w:after="120"/>
              <w:rPr>
                <w:lang w:eastAsia="en-GB"/>
              </w:rPr>
            </w:pPr>
            <w:r w:rsidRPr="00146314">
              <w:rPr>
                <w:b/>
                <w:lang w:eastAsia="en-GB"/>
              </w:rPr>
              <w:t>Extension activity:</w:t>
            </w:r>
            <w:r>
              <w:rPr>
                <w:lang w:eastAsia="en-GB"/>
              </w:rPr>
              <w:t xml:space="preserve"> </w:t>
            </w:r>
            <w:r w:rsidR="00C27581">
              <w:rPr>
                <w:lang w:eastAsia="en-GB"/>
              </w:rPr>
              <w:t>In groups, learners</w:t>
            </w:r>
            <w:r w:rsidR="006F4579">
              <w:rPr>
                <w:lang w:eastAsia="en-GB"/>
              </w:rPr>
              <w:t xml:space="preserve"> </w:t>
            </w:r>
            <w:r>
              <w:rPr>
                <w:lang w:eastAsia="en-GB"/>
              </w:rPr>
              <w:t>research the main types of money and payment systems used in the world today.</w:t>
            </w:r>
          </w:p>
          <w:p w14:paraId="69BBFB71" w14:textId="35DB4FB0" w:rsidR="006901BB" w:rsidRDefault="00943F95" w:rsidP="00541E9D">
            <w:pPr>
              <w:pStyle w:val="BodyText"/>
              <w:spacing w:before="120" w:after="120"/>
              <w:rPr>
                <w:lang w:eastAsia="en-GB"/>
              </w:rPr>
            </w:pPr>
            <w:r>
              <w:rPr>
                <w:lang w:eastAsia="en-GB"/>
              </w:rPr>
              <w:t>V</w:t>
            </w:r>
            <w:r w:rsidR="006901BB" w:rsidRPr="006901BB">
              <w:rPr>
                <w:lang w:eastAsia="en-GB"/>
              </w:rPr>
              <w:t xml:space="preserve">isit a branch of a commercial bank or, if that is not possible, </w:t>
            </w:r>
            <w:r>
              <w:rPr>
                <w:lang w:eastAsia="en-GB"/>
              </w:rPr>
              <w:t>learners</w:t>
            </w:r>
            <w:r w:rsidR="006901BB" w:rsidRPr="006901BB">
              <w:rPr>
                <w:lang w:eastAsia="en-GB"/>
              </w:rPr>
              <w:t xml:space="preserve"> go on the website of a commercial bank, and find out as much as they can about the activities of the bank. </w:t>
            </w:r>
            <w:r w:rsidR="00E6165B">
              <w:rPr>
                <w:lang w:eastAsia="en-GB"/>
              </w:rPr>
              <w:t>In groups, learners</w:t>
            </w:r>
            <w:r>
              <w:rPr>
                <w:lang w:eastAsia="en-GB"/>
              </w:rPr>
              <w:t xml:space="preserve"> </w:t>
            </w:r>
            <w:r w:rsidR="00E25A86">
              <w:rPr>
                <w:lang w:eastAsia="en-GB"/>
              </w:rPr>
              <w:t xml:space="preserve">produce summary posters illustrating the ways in which </w:t>
            </w:r>
            <w:r w:rsidR="00B15F91">
              <w:rPr>
                <w:lang w:eastAsia="en-GB"/>
              </w:rPr>
              <w:t>individuals</w:t>
            </w:r>
            <w:r w:rsidR="00E25A86">
              <w:rPr>
                <w:lang w:eastAsia="en-GB"/>
              </w:rPr>
              <w:t xml:space="preserve">/households and producers </w:t>
            </w:r>
            <w:r w:rsidR="00B15F91">
              <w:rPr>
                <w:lang w:eastAsia="en-GB"/>
              </w:rPr>
              <w:t>use commercial banks.</w:t>
            </w:r>
          </w:p>
          <w:p w14:paraId="6BA9FF15" w14:textId="77777777" w:rsidR="006901BB" w:rsidRDefault="00C27581" w:rsidP="00541E9D">
            <w:pPr>
              <w:pStyle w:val="BodyText"/>
              <w:spacing w:before="120" w:after="120"/>
              <w:rPr>
                <w:lang w:eastAsia="en-GB"/>
              </w:rPr>
            </w:pPr>
            <w:r>
              <w:rPr>
                <w:lang w:eastAsia="en-GB"/>
              </w:rPr>
              <w:t>In groups, learners</w:t>
            </w:r>
            <w:r w:rsidR="006901BB">
              <w:rPr>
                <w:lang w:eastAsia="en-GB"/>
              </w:rPr>
              <w:t xml:space="preserve"> carry out research on their own central bank and that of another country. They could then give a presentation to the rest of the class, summarising their findings. </w:t>
            </w:r>
            <w:r w:rsidR="00E93193">
              <w:rPr>
                <w:lang w:eastAsia="en-GB"/>
              </w:rPr>
              <w:t xml:space="preserve">Central bank websites </w:t>
            </w:r>
            <w:r w:rsidR="006901BB">
              <w:rPr>
                <w:lang w:eastAsia="en-GB"/>
              </w:rPr>
              <w:t>usually provide a great deal of relevant information</w:t>
            </w:r>
            <w:r w:rsidR="00E93193">
              <w:rPr>
                <w:lang w:eastAsia="en-GB"/>
              </w:rPr>
              <w:t>.</w:t>
            </w:r>
          </w:p>
          <w:p w14:paraId="73ABAB15" w14:textId="77777777" w:rsidR="006901BB" w:rsidRPr="00A92B05" w:rsidRDefault="00146314" w:rsidP="00E735A4">
            <w:pPr>
              <w:pStyle w:val="BodyText"/>
              <w:spacing w:before="120" w:after="120"/>
              <w:rPr>
                <w:lang w:eastAsia="en-GB"/>
              </w:rPr>
            </w:pPr>
            <w:r w:rsidRPr="00E93193">
              <w:rPr>
                <w:b/>
                <w:lang w:eastAsia="en-GB"/>
              </w:rPr>
              <w:t>Extension activity:</w:t>
            </w:r>
            <w:r>
              <w:rPr>
                <w:lang w:eastAsia="en-GB"/>
              </w:rPr>
              <w:t xml:space="preserve"> </w:t>
            </w:r>
            <w:r w:rsidR="00E735A4">
              <w:rPr>
                <w:lang w:eastAsia="en-GB"/>
              </w:rPr>
              <w:t>L</w:t>
            </w:r>
            <w:r w:rsidR="00AC1A1F">
              <w:rPr>
                <w:lang w:eastAsia="en-GB"/>
              </w:rPr>
              <w:t>earners p</w:t>
            </w:r>
            <w:r w:rsidR="004B59F6" w:rsidRPr="004B59F6">
              <w:rPr>
                <w:lang w:eastAsia="en-GB"/>
              </w:rPr>
              <w:t xml:space="preserve">roduce a chart which clearly </w:t>
            </w:r>
            <w:proofErr w:type="gramStart"/>
            <w:r w:rsidR="00B15F91">
              <w:rPr>
                <w:lang w:eastAsia="en-GB"/>
              </w:rPr>
              <w:t>compares and contrasts</w:t>
            </w:r>
            <w:proofErr w:type="gramEnd"/>
            <w:r w:rsidR="004B59F6" w:rsidRPr="004B59F6">
              <w:rPr>
                <w:lang w:eastAsia="en-GB"/>
              </w:rPr>
              <w:t xml:space="preserve"> the different functions and roles of </w:t>
            </w:r>
            <w:r>
              <w:rPr>
                <w:lang w:eastAsia="en-GB"/>
              </w:rPr>
              <w:t xml:space="preserve">both </w:t>
            </w:r>
            <w:r w:rsidRPr="004B59F6">
              <w:rPr>
                <w:lang w:eastAsia="en-GB"/>
              </w:rPr>
              <w:t xml:space="preserve">commercial banks </w:t>
            </w:r>
            <w:r w:rsidR="004B59F6" w:rsidRPr="004B59F6">
              <w:rPr>
                <w:lang w:eastAsia="en-GB"/>
              </w:rPr>
              <w:t>a</w:t>
            </w:r>
            <w:r>
              <w:rPr>
                <w:lang w:eastAsia="en-GB"/>
              </w:rPr>
              <w:t xml:space="preserve">nd the central bank </w:t>
            </w:r>
            <w:r w:rsidR="004B59F6" w:rsidRPr="004B59F6">
              <w:rPr>
                <w:lang w:eastAsia="en-GB"/>
              </w:rPr>
              <w:t>in an economy</w:t>
            </w:r>
            <w:r w:rsidR="00E93193">
              <w:rPr>
                <w:lang w:eastAsia="en-GB"/>
              </w:rPr>
              <w:t>.</w:t>
            </w:r>
          </w:p>
        </w:tc>
      </w:tr>
      <w:tr w:rsidR="00DF23E4" w:rsidRPr="004A4E17" w14:paraId="482BADE2" w14:textId="77777777" w:rsidTr="00FF6DCD">
        <w:tblPrEx>
          <w:tblCellMar>
            <w:top w:w="0" w:type="dxa"/>
            <w:bottom w:w="0" w:type="dxa"/>
          </w:tblCellMar>
        </w:tblPrEx>
        <w:trPr>
          <w:trHeight w:val="4278"/>
        </w:trPr>
        <w:tc>
          <w:tcPr>
            <w:tcW w:w="2552" w:type="dxa"/>
            <w:tcMar>
              <w:top w:w="113" w:type="dxa"/>
              <w:bottom w:w="113" w:type="dxa"/>
            </w:tcMar>
          </w:tcPr>
          <w:p w14:paraId="77B90655" w14:textId="517BDFAD" w:rsidR="00365C7E" w:rsidRPr="004A4E17" w:rsidRDefault="0070496E" w:rsidP="002C65A5">
            <w:pPr>
              <w:pStyle w:val="BodyText"/>
              <w:rPr>
                <w:lang w:eastAsia="en-GB"/>
              </w:rPr>
            </w:pPr>
            <w:r>
              <w:rPr>
                <w:lang w:eastAsia="en-GB"/>
              </w:rPr>
              <w:lastRenderedPageBreak/>
              <w:t>3.2</w:t>
            </w:r>
            <w:r w:rsidR="008E4F1E" w:rsidRPr="0070496E">
              <w:rPr>
                <w:lang w:eastAsia="en-GB"/>
              </w:rPr>
              <w:t xml:space="preserve"> Households</w:t>
            </w:r>
          </w:p>
        </w:tc>
        <w:tc>
          <w:tcPr>
            <w:tcW w:w="2268" w:type="dxa"/>
            <w:tcMar>
              <w:top w:w="113" w:type="dxa"/>
              <w:bottom w:w="113" w:type="dxa"/>
            </w:tcMar>
          </w:tcPr>
          <w:p w14:paraId="1034E2EB" w14:textId="77777777" w:rsidR="00DF23E4" w:rsidRPr="004A4E17" w:rsidRDefault="005A425F" w:rsidP="0023678C">
            <w:pPr>
              <w:pStyle w:val="BodyText"/>
              <w:rPr>
                <w:lang w:eastAsia="en-GB"/>
              </w:rPr>
            </w:pPr>
            <w:r>
              <w:rPr>
                <w:lang w:eastAsia="en-GB"/>
              </w:rPr>
              <w:t xml:space="preserve">3.2.1 the influences on spending, </w:t>
            </w:r>
            <w:proofErr w:type="gramStart"/>
            <w:r>
              <w:rPr>
                <w:lang w:eastAsia="en-GB"/>
              </w:rPr>
              <w:t>saving</w:t>
            </w:r>
            <w:proofErr w:type="gramEnd"/>
            <w:r>
              <w:rPr>
                <w:lang w:eastAsia="en-GB"/>
              </w:rPr>
              <w:t xml:space="preserve"> and</w:t>
            </w:r>
            <w:r w:rsidR="0023678C">
              <w:rPr>
                <w:lang w:eastAsia="en-GB"/>
              </w:rPr>
              <w:t xml:space="preserve"> </w:t>
            </w:r>
            <w:r>
              <w:rPr>
                <w:lang w:eastAsia="en-GB"/>
              </w:rPr>
              <w:t>borrowing</w:t>
            </w:r>
          </w:p>
        </w:tc>
        <w:tc>
          <w:tcPr>
            <w:tcW w:w="9781" w:type="dxa"/>
            <w:tcMar>
              <w:top w:w="113" w:type="dxa"/>
              <w:bottom w:w="113" w:type="dxa"/>
            </w:tcMar>
          </w:tcPr>
          <w:p w14:paraId="57F2048C" w14:textId="54A24DEA" w:rsidR="005B2F26" w:rsidRDefault="00C27581" w:rsidP="0023678C">
            <w:pPr>
              <w:pStyle w:val="BodyText"/>
              <w:spacing w:after="120"/>
            </w:pPr>
            <w:r>
              <w:t>In groups, learners</w:t>
            </w:r>
            <w:r w:rsidR="005B2F26">
              <w:t xml:space="preserve"> identify the periods in a person’</w:t>
            </w:r>
            <w:r w:rsidR="00D766EF">
              <w:t>s</w:t>
            </w:r>
            <w:r w:rsidR="005B2F26">
              <w:t xml:space="preserve"> life when they </w:t>
            </w:r>
            <w:r w:rsidR="00D766EF">
              <w:t xml:space="preserve">might </w:t>
            </w:r>
            <w:r w:rsidR="001903DD">
              <w:t>be</w:t>
            </w:r>
            <w:r w:rsidR="005B2F26">
              <w:t xml:space="preserve"> earning </w:t>
            </w:r>
            <w:r w:rsidR="00D41579">
              <w:t>less than they spend;</w:t>
            </w:r>
            <w:r w:rsidR="005B2F26">
              <w:t xml:space="preserve"> </w:t>
            </w:r>
            <w:r w:rsidR="00D41579">
              <w:t>earning more than they spend</w:t>
            </w:r>
            <w:r w:rsidR="003921BA">
              <w:t xml:space="preserve">; </w:t>
            </w:r>
            <w:r w:rsidR="00D41579">
              <w:t xml:space="preserve">not earning but </w:t>
            </w:r>
            <w:r w:rsidR="005D57E5">
              <w:t>spending own</w:t>
            </w:r>
            <w:r w:rsidR="00D766EF">
              <w:t xml:space="preserve"> savings</w:t>
            </w:r>
            <w:r w:rsidR="003921BA">
              <w:t xml:space="preserve"> or transfers from others</w:t>
            </w:r>
            <w:r w:rsidR="00D766EF">
              <w:t>.</w:t>
            </w:r>
          </w:p>
          <w:p w14:paraId="7AA54B05" w14:textId="2C277C77" w:rsidR="00846A71" w:rsidRDefault="00AC1A1F" w:rsidP="00DE56A1">
            <w:pPr>
              <w:pStyle w:val="BodyText"/>
              <w:spacing w:before="120" w:after="120"/>
            </w:pPr>
            <w:r>
              <w:t>In</w:t>
            </w:r>
            <w:r w:rsidR="00846A71">
              <w:t xml:space="preserve"> pairs </w:t>
            </w:r>
            <w:r>
              <w:t xml:space="preserve">learners </w:t>
            </w:r>
            <w:r w:rsidR="00846A71">
              <w:t>research how earnings can change over time in</w:t>
            </w:r>
            <w:r w:rsidR="00470671">
              <w:t xml:space="preserve"> a</w:t>
            </w:r>
            <w:r w:rsidR="00846A71">
              <w:t xml:space="preserve"> </w:t>
            </w:r>
            <w:r w:rsidR="00470671">
              <w:t>specific</w:t>
            </w:r>
            <w:r w:rsidR="00846A71">
              <w:t xml:space="preserve"> occupation, </w:t>
            </w:r>
            <w:r w:rsidR="001903DD">
              <w:t>e.g.,</w:t>
            </w:r>
            <w:r w:rsidR="00846A71">
              <w:t xml:space="preserve"> a lawyer or a teacher. Each pair researches a different occupation</w:t>
            </w:r>
            <w:r>
              <w:t xml:space="preserve"> then gives feedback</w:t>
            </w:r>
            <w:r w:rsidR="00846A71">
              <w:t xml:space="preserve"> to the rest of the class.</w:t>
            </w:r>
          </w:p>
          <w:p w14:paraId="323BE8B1" w14:textId="77777777" w:rsidR="004E73DD" w:rsidRDefault="00C27581" w:rsidP="00DE56A1">
            <w:pPr>
              <w:pStyle w:val="BodyText"/>
              <w:spacing w:before="120" w:after="120"/>
            </w:pPr>
            <w:r>
              <w:t>In groups, learners</w:t>
            </w:r>
            <w:r w:rsidR="004E73DD">
              <w:t xml:space="preserve"> discuss the range of factors that could cause an individual’s earning</w:t>
            </w:r>
            <w:r w:rsidR="008D260E">
              <w:t xml:space="preserve">s to change over time; this could include </w:t>
            </w:r>
            <w:r w:rsidR="004E73DD">
              <w:t xml:space="preserve">factors </w:t>
            </w:r>
            <w:r w:rsidR="008D260E">
              <w:t xml:space="preserve">such </w:t>
            </w:r>
            <w:r w:rsidR="004E73DD">
              <w:t>as changes in qualifications, training, skills</w:t>
            </w:r>
            <w:r w:rsidR="008D260E">
              <w:t xml:space="preserve">, promotion; </w:t>
            </w:r>
            <w:r w:rsidR="009938BF">
              <w:t>experience</w:t>
            </w:r>
            <w:r w:rsidR="008D260E">
              <w:t xml:space="preserve">; periods of unemployment and </w:t>
            </w:r>
            <w:r w:rsidR="00093732">
              <w:t>retirement</w:t>
            </w:r>
            <w:r w:rsidR="009938BF">
              <w:t>.</w:t>
            </w:r>
          </w:p>
          <w:p w14:paraId="3F5A9B1A" w14:textId="0158DA6B" w:rsidR="004D15AE" w:rsidRDefault="00470671" w:rsidP="00DE56A1">
            <w:pPr>
              <w:pStyle w:val="BodyText"/>
              <w:spacing w:before="120" w:after="120"/>
            </w:pPr>
            <w:r>
              <w:t xml:space="preserve">Discuss with learners </w:t>
            </w:r>
            <w:r w:rsidR="004D15AE">
              <w:t>the factors that affect saving ratios for individuals within a particular country and across different countries.</w:t>
            </w:r>
            <w:r w:rsidR="0005651C">
              <w:t xml:space="preserve"> </w:t>
            </w:r>
            <w:r w:rsidR="00C14DF9">
              <w:t>Learners</w:t>
            </w:r>
            <w:r w:rsidR="0005651C">
              <w:t xml:space="preserve"> explain each factor and how it affects saving.</w:t>
            </w:r>
          </w:p>
          <w:p w14:paraId="11FD1541" w14:textId="77777777" w:rsidR="004876B5" w:rsidRDefault="00C27581" w:rsidP="00DE56A1">
            <w:pPr>
              <w:pStyle w:val="BodyText"/>
              <w:spacing w:before="120" w:after="120"/>
            </w:pPr>
            <w:r>
              <w:t>In groups, learners</w:t>
            </w:r>
            <w:r w:rsidR="00BF2C8B">
              <w:t xml:space="preserve"> investigate</w:t>
            </w:r>
            <w:r w:rsidR="004876B5">
              <w:t xml:space="preserve"> the savings ratio of the learners’ own country and </w:t>
            </w:r>
            <w:r w:rsidR="004D15AE">
              <w:t xml:space="preserve">compare it with other countries, </w:t>
            </w:r>
            <w:r w:rsidR="004876B5">
              <w:t>a</w:t>
            </w:r>
            <w:r w:rsidR="008D4FC7">
              <w:t>nalysing why they are different and considering whether the savings ratios are likely to change in the future.</w:t>
            </w:r>
            <w:r w:rsidR="00812309">
              <w:t xml:space="preserve"> See </w:t>
            </w:r>
            <w:hyperlink r:id="rId57" w:history="1">
              <w:r w:rsidR="00812309" w:rsidRPr="006E5253">
                <w:rPr>
                  <w:rStyle w:val="WebLink"/>
                </w:rPr>
                <w:t>data.oecd.org</w:t>
              </w:r>
            </w:hyperlink>
            <w:r w:rsidR="00812309">
              <w:t xml:space="preserve"> and </w:t>
            </w:r>
            <w:hyperlink r:id="rId58" w:history="1">
              <w:r w:rsidR="00812309" w:rsidRPr="006E5253">
                <w:rPr>
                  <w:rStyle w:val="WebLink"/>
                </w:rPr>
                <w:t>data.worldbank.org</w:t>
              </w:r>
            </w:hyperlink>
            <w:r w:rsidR="00812309">
              <w:t xml:space="preserve">: search for ‘savings rate’ or ‘gross domestic </w:t>
            </w:r>
            <w:proofErr w:type="gramStart"/>
            <w:r w:rsidR="00812309">
              <w:t>savings’</w:t>
            </w:r>
            <w:proofErr w:type="gramEnd"/>
            <w:r w:rsidR="00812309">
              <w:t xml:space="preserve">. </w:t>
            </w:r>
          </w:p>
          <w:p w14:paraId="35252C2A" w14:textId="063E9CF9" w:rsidR="008D4FC7" w:rsidRDefault="008D4FC7" w:rsidP="00DE56A1">
            <w:pPr>
              <w:pStyle w:val="BodyText"/>
              <w:spacing w:before="120" w:after="120"/>
            </w:pPr>
            <w:r>
              <w:t>Explain the factors that affect borrowing for individuals within a particular country and across different countries.</w:t>
            </w:r>
            <w:r w:rsidR="0005651C">
              <w:t xml:space="preserve"> </w:t>
            </w:r>
            <w:r w:rsidR="00C14DF9">
              <w:t>Learners</w:t>
            </w:r>
            <w:r w:rsidR="0005651C">
              <w:t xml:space="preserve"> explain each factor and how it affects borrowing</w:t>
            </w:r>
            <w:r w:rsidR="0037651A">
              <w:t>.</w:t>
            </w:r>
            <w:r w:rsidR="00F5000F">
              <w:t xml:space="preserve"> </w:t>
            </w:r>
            <w:r w:rsidR="00F5000F" w:rsidRPr="0037651A">
              <w:rPr>
                <w:b/>
              </w:rPr>
              <w:t>(I)</w:t>
            </w:r>
          </w:p>
          <w:p w14:paraId="395DD07B" w14:textId="45876870" w:rsidR="00CD5517" w:rsidRDefault="00C27581" w:rsidP="00DE56A1">
            <w:pPr>
              <w:pStyle w:val="BodyText"/>
              <w:spacing w:before="120" w:after="120"/>
            </w:pPr>
            <w:r>
              <w:t>In groups, learners</w:t>
            </w:r>
            <w:r w:rsidR="008D4FC7">
              <w:t xml:space="preserve"> investigate </w:t>
            </w:r>
            <w:r w:rsidR="00E97FCE">
              <w:t>the levels of borrowing and personal debt in</w:t>
            </w:r>
            <w:r w:rsidR="008D4FC7">
              <w:t xml:space="preserve"> </w:t>
            </w:r>
            <w:r w:rsidR="001903DD">
              <w:t>their</w:t>
            </w:r>
            <w:r w:rsidR="008D4FC7">
              <w:t xml:space="preserve"> own country and compare it with other countries, analysing why they are different and considering whether </w:t>
            </w:r>
            <w:r w:rsidR="00E97FCE">
              <w:t xml:space="preserve">levels of borrowing and personal debt </w:t>
            </w:r>
            <w:r w:rsidR="008D4FC7">
              <w:t>are likely to change in the future.</w:t>
            </w:r>
            <w:r w:rsidR="00745864">
              <w:t xml:space="preserve"> See </w:t>
            </w:r>
            <w:hyperlink r:id="rId59" w:history="1">
              <w:r w:rsidR="00A4105C" w:rsidRPr="006E5253">
                <w:rPr>
                  <w:rStyle w:val="WebLink"/>
                </w:rPr>
                <w:t>data.oecd.org</w:t>
              </w:r>
            </w:hyperlink>
            <w:r w:rsidR="00A4105C">
              <w:t xml:space="preserve"> and search for ‘household debt’. See also </w:t>
            </w:r>
            <w:hyperlink r:id="rId60" w:history="1">
              <w:r w:rsidR="005967C8" w:rsidRPr="006E5253">
                <w:rPr>
                  <w:rStyle w:val="WebLink"/>
                </w:rPr>
                <w:t>www.cityam.com/1411501631/debt-map</w:t>
              </w:r>
            </w:hyperlink>
            <w:r w:rsidR="005967C8">
              <w:t xml:space="preserve">. </w:t>
            </w:r>
          </w:p>
          <w:p w14:paraId="6E1C2105" w14:textId="1E3790FD" w:rsidR="00146E8D" w:rsidRPr="004A4E17" w:rsidRDefault="00146E8D" w:rsidP="00DE56A1">
            <w:pPr>
              <w:pStyle w:val="BodyText"/>
              <w:spacing w:before="120" w:after="120"/>
            </w:pPr>
            <w:r>
              <w:t>Optional a</w:t>
            </w:r>
            <w:r w:rsidRPr="00A3121B">
              <w:t>ctivit</w:t>
            </w:r>
            <w:r>
              <w:t>y</w:t>
            </w:r>
            <w:r w:rsidRPr="00A3121B">
              <w:t xml:space="preserve"> </w:t>
            </w:r>
            <w:r>
              <w:t>3.2</w:t>
            </w:r>
            <w:r w:rsidRPr="00A3121B">
              <w:t xml:space="preserve"> in the additional document ‘Optional activities (sustainability)’</w:t>
            </w:r>
            <w:r>
              <w:t xml:space="preserve">. </w:t>
            </w:r>
            <w:r w:rsidRPr="009D5F29">
              <w:rPr>
                <w:b/>
                <w:bCs/>
              </w:rPr>
              <w:t>(S)</w:t>
            </w:r>
          </w:p>
        </w:tc>
      </w:tr>
      <w:tr w:rsidR="00DF23E4" w:rsidRPr="004A4E17" w14:paraId="7709861C" w14:textId="77777777" w:rsidTr="00FF6DCD">
        <w:tblPrEx>
          <w:tblCellMar>
            <w:top w:w="0" w:type="dxa"/>
            <w:bottom w:w="0" w:type="dxa"/>
          </w:tblCellMar>
        </w:tblPrEx>
        <w:tc>
          <w:tcPr>
            <w:tcW w:w="2552" w:type="dxa"/>
            <w:tcMar>
              <w:top w:w="113" w:type="dxa"/>
              <w:bottom w:w="113" w:type="dxa"/>
            </w:tcMar>
          </w:tcPr>
          <w:p w14:paraId="4EBA94B0" w14:textId="1E22111B" w:rsidR="00585082" w:rsidRPr="004A4E17" w:rsidRDefault="0070496E" w:rsidP="002C65A5">
            <w:pPr>
              <w:pStyle w:val="BodyText"/>
              <w:rPr>
                <w:lang w:eastAsia="en-GB"/>
              </w:rPr>
            </w:pPr>
            <w:r>
              <w:rPr>
                <w:lang w:eastAsia="en-GB"/>
              </w:rPr>
              <w:t>3.3</w:t>
            </w:r>
            <w:r w:rsidR="008E4F1E" w:rsidRPr="0070496E">
              <w:rPr>
                <w:lang w:eastAsia="en-GB"/>
              </w:rPr>
              <w:t xml:space="preserve"> Workers</w:t>
            </w:r>
          </w:p>
        </w:tc>
        <w:tc>
          <w:tcPr>
            <w:tcW w:w="2268" w:type="dxa"/>
            <w:tcMar>
              <w:top w:w="113" w:type="dxa"/>
              <w:bottom w:w="113" w:type="dxa"/>
            </w:tcMar>
          </w:tcPr>
          <w:p w14:paraId="66E6F8C1" w14:textId="77777777" w:rsidR="005A425F" w:rsidRDefault="005A425F" w:rsidP="0023678C">
            <w:pPr>
              <w:pStyle w:val="BodyText"/>
              <w:spacing w:after="120"/>
              <w:rPr>
                <w:lang w:eastAsia="en-GB"/>
              </w:rPr>
            </w:pPr>
            <w:r>
              <w:rPr>
                <w:lang w:eastAsia="en-GB"/>
              </w:rPr>
              <w:t>3.3.1 factors affecting an individual’s choice of occupation</w:t>
            </w:r>
          </w:p>
          <w:p w14:paraId="45E1F5A1" w14:textId="77777777" w:rsidR="005A425F" w:rsidRDefault="005A425F" w:rsidP="00DE56A1">
            <w:pPr>
              <w:pStyle w:val="BodyText"/>
              <w:spacing w:before="120" w:after="120"/>
              <w:rPr>
                <w:lang w:eastAsia="en-GB"/>
              </w:rPr>
            </w:pPr>
            <w:r>
              <w:rPr>
                <w:lang w:eastAsia="en-GB"/>
              </w:rPr>
              <w:t>3.3.2 wage determination</w:t>
            </w:r>
            <w:r w:rsidR="0027438F">
              <w:rPr>
                <w:lang w:eastAsia="en-GB"/>
              </w:rPr>
              <w:t xml:space="preserve"> (including part of 2.11.2)</w:t>
            </w:r>
          </w:p>
          <w:p w14:paraId="08990273" w14:textId="77777777" w:rsidR="005A425F" w:rsidRDefault="005A425F" w:rsidP="00DE56A1">
            <w:pPr>
              <w:pStyle w:val="BodyText"/>
              <w:spacing w:before="120" w:after="120"/>
              <w:rPr>
                <w:lang w:eastAsia="en-GB"/>
              </w:rPr>
            </w:pPr>
            <w:r>
              <w:rPr>
                <w:lang w:eastAsia="en-GB"/>
              </w:rPr>
              <w:t>3.3.3 reasons for differences in earnings</w:t>
            </w:r>
          </w:p>
          <w:p w14:paraId="70FFAAE6" w14:textId="77777777" w:rsidR="00DF23E4" w:rsidRPr="004A4E17" w:rsidRDefault="005A425F" w:rsidP="00DE56A1">
            <w:pPr>
              <w:pStyle w:val="BodyText"/>
              <w:spacing w:before="120" w:after="120"/>
              <w:rPr>
                <w:lang w:eastAsia="en-GB"/>
              </w:rPr>
            </w:pPr>
            <w:r>
              <w:rPr>
                <w:lang w:eastAsia="en-GB"/>
              </w:rPr>
              <w:t>3.3.4 division of labour/specialisation</w:t>
            </w:r>
          </w:p>
        </w:tc>
        <w:tc>
          <w:tcPr>
            <w:tcW w:w="9781" w:type="dxa"/>
            <w:tcMar>
              <w:top w:w="113" w:type="dxa"/>
              <w:bottom w:w="113" w:type="dxa"/>
            </w:tcMar>
          </w:tcPr>
          <w:p w14:paraId="1B4C3171" w14:textId="77777777" w:rsidR="00593AB7" w:rsidRDefault="007F3F4B" w:rsidP="0023678C">
            <w:pPr>
              <w:pStyle w:val="BodyText"/>
              <w:spacing w:after="120"/>
            </w:pPr>
            <w:r>
              <w:t xml:space="preserve">Provide </w:t>
            </w:r>
            <w:r w:rsidR="00E03106">
              <w:t xml:space="preserve">pair of </w:t>
            </w:r>
            <w:r>
              <w:t xml:space="preserve">learners with a set of cards, on each of which is listed a </w:t>
            </w:r>
            <w:r w:rsidR="00FA1653">
              <w:t>financial</w:t>
            </w:r>
            <w:r>
              <w:t xml:space="preserve"> and a non-financial benefit of working.</w:t>
            </w:r>
            <w:r w:rsidR="00FA1653">
              <w:t xml:space="preserve"> Ask </w:t>
            </w:r>
            <w:r w:rsidR="00E03106">
              <w:t>each pair</w:t>
            </w:r>
            <w:r w:rsidR="00FA1653">
              <w:t xml:space="preserve"> to:</w:t>
            </w:r>
          </w:p>
          <w:p w14:paraId="55118781" w14:textId="77777777" w:rsidR="00FA1653" w:rsidRDefault="00FA1653" w:rsidP="00DE56A1">
            <w:pPr>
              <w:pStyle w:val="BodyText"/>
              <w:numPr>
                <w:ilvl w:val="0"/>
                <w:numId w:val="19"/>
              </w:numPr>
              <w:spacing w:before="120" w:after="120"/>
            </w:pPr>
            <w:r>
              <w:t>sort the cards into financial (wage) and non-financial (non-wage) factors</w:t>
            </w:r>
            <w:r w:rsidR="0037651A">
              <w:t>.</w:t>
            </w:r>
          </w:p>
          <w:p w14:paraId="1C883655" w14:textId="3B5CD224" w:rsidR="00FA1653" w:rsidRDefault="00FA1653" w:rsidP="00DE56A1">
            <w:pPr>
              <w:pStyle w:val="BodyText"/>
              <w:numPr>
                <w:ilvl w:val="0"/>
                <w:numId w:val="19"/>
              </w:numPr>
              <w:spacing w:before="120" w:after="120"/>
            </w:pPr>
            <w:r>
              <w:t xml:space="preserve">ask one of the pair to rank the cards in terms of their own preferences for choosing an occupation. </w:t>
            </w:r>
            <w:r w:rsidR="00BA1864">
              <w:t xml:space="preserve">The other </w:t>
            </w:r>
            <w:r w:rsidR="00AE3B56">
              <w:t>learner</w:t>
            </w:r>
            <w:r w:rsidR="00BA1864">
              <w:t xml:space="preserve"> then explains how their rank order would compare (</w:t>
            </w:r>
            <w:r w:rsidR="001903DD">
              <w:t>e.g.,</w:t>
            </w:r>
            <w:r w:rsidR="00BA1864">
              <w:t xml:space="preserve"> similarities and differences).</w:t>
            </w:r>
          </w:p>
          <w:p w14:paraId="309925E2" w14:textId="77777777" w:rsidR="00BA1864" w:rsidRDefault="00AE3B56" w:rsidP="00DE56A1">
            <w:pPr>
              <w:pStyle w:val="BodyText"/>
              <w:spacing w:before="120" w:after="120"/>
            </w:pPr>
            <w:r>
              <w:t>Then ask</w:t>
            </w:r>
            <w:r w:rsidR="00BA1864">
              <w:t xml:space="preserve"> </w:t>
            </w:r>
            <w:r>
              <w:t>them</w:t>
            </w:r>
            <w:r w:rsidR="00BA1864">
              <w:t xml:space="preserve"> to explain the wage and non-wage factors affecting a person’s choice of occupation.</w:t>
            </w:r>
          </w:p>
          <w:p w14:paraId="7E4F221E" w14:textId="6F97B92C" w:rsidR="00BA1864" w:rsidRDefault="00C14DF9" w:rsidP="00DE56A1">
            <w:pPr>
              <w:pStyle w:val="BodyText"/>
              <w:spacing w:before="120" w:after="120"/>
            </w:pPr>
            <w:r>
              <w:t>Learners</w:t>
            </w:r>
            <w:r w:rsidR="00BA1864">
              <w:t xml:space="preserve"> conduct research on friends and family members – what were the three main factors each person considered as important in their choice of present occupation? The whole class then collates the results to reveal </w:t>
            </w:r>
            <w:r w:rsidR="00353547">
              <w:t>the main factors.</w:t>
            </w:r>
          </w:p>
          <w:p w14:paraId="3CDCE2FE" w14:textId="77777777" w:rsidR="00353547" w:rsidRDefault="00E6165B" w:rsidP="00DE56A1">
            <w:pPr>
              <w:pStyle w:val="BodyText"/>
              <w:spacing w:before="120" w:after="120"/>
            </w:pPr>
            <w:r>
              <w:rPr>
                <w:b/>
              </w:rPr>
              <w:lastRenderedPageBreak/>
              <w:t xml:space="preserve">Extension activity: </w:t>
            </w:r>
            <w:r w:rsidRPr="009446A6">
              <w:t>Learners</w:t>
            </w:r>
            <w:r w:rsidR="00D04DA7" w:rsidRPr="009446A6">
              <w:t xml:space="preserve"> </w:t>
            </w:r>
            <w:r w:rsidR="00D04DA7">
              <w:t>analyse any</w:t>
            </w:r>
            <w:r w:rsidR="00353547">
              <w:t xml:space="preserve"> similarities and differences between different types of occupation as to the most important factors influencing people’</w:t>
            </w:r>
            <w:r w:rsidR="00D04DA7">
              <w:t>s choices.</w:t>
            </w:r>
          </w:p>
          <w:p w14:paraId="00FCFB20" w14:textId="624F8902" w:rsidR="004A2B46" w:rsidRDefault="00BE5401" w:rsidP="00DE56A1">
            <w:pPr>
              <w:pStyle w:val="BodyText"/>
              <w:spacing w:before="120" w:after="120"/>
            </w:pPr>
            <w:r>
              <w:t xml:space="preserve">Ask learners whether they would prefer to work as a road sweeper or a </w:t>
            </w:r>
            <w:r w:rsidR="00CA27C2">
              <w:t xml:space="preserve">doctor. Discuss with </w:t>
            </w:r>
            <w:r w:rsidR="00AE3B56">
              <w:t>them</w:t>
            </w:r>
            <w:r w:rsidR="00CA27C2">
              <w:t xml:space="preserve"> the reasons for their choice. Explore with </w:t>
            </w:r>
            <w:r w:rsidR="00AE3B56">
              <w:t>them</w:t>
            </w:r>
            <w:r w:rsidR="00CA27C2">
              <w:t xml:space="preserve"> how their choice would vary depending on relative wage levels</w:t>
            </w:r>
            <w:r w:rsidR="00B16406">
              <w:t xml:space="preserve">, </w:t>
            </w:r>
            <w:r w:rsidR="001903DD">
              <w:t>e.g.,</w:t>
            </w:r>
            <w:r w:rsidR="00B16406">
              <w:t xml:space="preserve"> construct two wage-supply schedules and invite </w:t>
            </w:r>
            <w:r w:rsidR="00FA3FD9">
              <w:t>them</w:t>
            </w:r>
            <w:r w:rsidR="00B16406">
              <w:t xml:space="preserve"> to choose which occupation they would choose if, for example, road sweepers earned 10% more than doctors.</w:t>
            </w:r>
            <w:r>
              <w:t xml:space="preserve"> </w:t>
            </w:r>
            <w:r w:rsidR="00E82C3C">
              <w:t xml:space="preserve">Use this information to help construct the supply curve for labour. </w:t>
            </w:r>
          </w:p>
          <w:p w14:paraId="043AADBB" w14:textId="77777777" w:rsidR="00E82C3C" w:rsidRDefault="00E735A4" w:rsidP="00DE56A1">
            <w:pPr>
              <w:pStyle w:val="BodyText"/>
              <w:spacing w:before="120" w:after="120"/>
            </w:pPr>
            <w:r>
              <w:t>L</w:t>
            </w:r>
            <w:r w:rsidR="00E82C3C">
              <w:t xml:space="preserve">earners </w:t>
            </w:r>
            <w:r w:rsidR="004A2B46">
              <w:t>construct demand and supply curves for labour and to explain why explain</w:t>
            </w:r>
            <w:r w:rsidR="00E82C3C">
              <w:t xml:space="preserve"> why the labour supply curve is upward sloping</w:t>
            </w:r>
            <w:r w:rsidR="004A2B46">
              <w:t xml:space="preserve"> and the demand curve</w:t>
            </w:r>
            <w:r w:rsidR="007B7F7C">
              <w:t xml:space="preserve"> for labour is downward sloping</w:t>
            </w:r>
            <w:r w:rsidR="00DD5C1B">
              <w:t>.</w:t>
            </w:r>
            <w:r w:rsidR="007B7F7C">
              <w:t xml:space="preserve"> </w:t>
            </w:r>
            <w:r w:rsidR="007B7F7C" w:rsidRPr="008C7597">
              <w:rPr>
                <w:b/>
              </w:rPr>
              <w:t>(I)</w:t>
            </w:r>
          </w:p>
          <w:p w14:paraId="5A278DC4" w14:textId="421787F8" w:rsidR="004E49D7" w:rsidRDefault="00C27581" w:rsidP="00DE56A1">
            <w:pPr>
              <w:pStyle w:val="BodyText"/>
              <w:spacing w:before="120" w:after="120"/>
            </w:pPr>
            <w:r>
              <w:t>In groups, learners</w:t>
            </w:r>
            <w:r w:rsidR="004E49D7">
              <w:t xml:space="preserve"> explore the various factors that could influence the differences in earnings between di</w:t>
            </w:r>
            <w:r w:rsidR="00D76886">
              <w:t>fferent groups of workers</w:t>
            </w:r>
            <w:r w:rsidR="004B2128">
              <w:t>,</w:t>
            </w:r>
            <w:r w:rsidR="00FA3FD9">
              <w:t xml:space="preserve"> </w:t>
            </w:r>
            <w:r w:rsidR="001903DD">
              <w:t>e.g.,</w:t>
            </w:r>
            <w:r w:rsidR="00D76886">
              <w:t xml:space="preserve"> teachers, doctors, nurses, hairdressers, </w:t>
            </w:r>
            <w:proofErr w:type="gramStart"/>
            <w:r w:rsidR="00D76886">
              <w:t>shop</w:t>
            </w:r>
            <w:proofErr w:type="gramEnd"/>
            <w:r w:rsidR="00D76886">
              <w:t xml:space="preserve"> </w:t>
            </w:r>
            <w:r w:rsidR="00706160">
              <w:t>and factory workers.</w:t>
            </w:r>
          </w:p>
          <w:p w14:paraId="3A766B55" w14:textId="77777777" w:rsidR="00936110" w:rsidRDefault="00FA3FD9" w:rsidP="00DE56A1">
            <w:pPr>
              <w:pStyle w:val="BodyText"/>
              <w:spacing w:before="120" w:after="120"/>
            </w:pPr>
            <w:r>
              <w:t>They</w:t>
            </w:r>
            <w:r w:rsidR="008606D4">
              <w:t xml:space="preserve"> can</w:t>
            </w:r>
            <w:r w:rsidR="00936110">
              <w:t xml:space="preserve"> </w:t>
            </w:r>
            <w:r w:rsidR="007B7F7C">
              <w:t>then</w:t>
            </w:r>
            <w:r w:rsidR="00936110">
              <w:t xml:space="preserve"> use supply and demand analysis to explain how discrimination can result in low wages and trade union action can increase wages</w:t>
            </w:r>
            <w:r w:rsidR="008C7597">
              <w:t>.</w:t>
            </w:r>
            <w:r w:rsidR="00F5000F">
              <w:t xml:space="preserve"> </w:t>
            </w:r>
            <w:r w:rsidR="00F5000F" w:rsidRPr="008C7597">
              <w:rPr>
                <w:b/>
              </w:rPr>
              <w:t>(I)</w:t>
            </w:r>
          </w:p>
          <w:p w14:paraId="6C006F46" w14:textId="64B01963" w:rsidR="00E82C3C" w:rsidRDefault="00E82C3C" w:rsidP="00DE56A1">
            <w:pPr>
              <w:pStyle w:val="BodyText"/>
              <w:spacing w:before="120" w:after="120"/>
            </w:pPr>
            <w:r w:rsidRPr="008606D4">
              <w:rPr>
                <w:b/>
              </w:rPr>
              <w:t>Extension activity:</w:t>
            </w:r>
            <w:r w:rsidR="004A2B46">
              <w:t xml:space="preserve"> </w:t>
            </w:r>
            <w:r w:rsidR="00E735A4">
              <w:t>L</w:t>
            </w:r>
            <w:r w:rsidR="008606D4">
              <w:t>earners</w:t>
            </w:r>
            <w:r w:rsidR="004A2B46">
              <w:t xml:space="preserve"> explore how </w:t>
            </w:r>
            <w:r w:rsidR="008606D4">
              <w:t xml:space="preserve">the </w:t>
            </w:r>
            <w:r w:rsidR="004A2B46">
              <w:t xml:space="preserve">elasticity of supply and demand for labour will affect the market for labour and earnings. For example, why </w:t>
            </w:r>
            <w:r w:rsidR="006A1D91">
              <w:t>are</w:t>
            </w:r>
            <w:r w:rsidR="004A2B46">
              <w:t xml:space="preserve"> </w:t>
            </w:r>
            <w:r w:rsidR="006A1D91">
              <w:t xml:space="preserve">some </w:t>
            </w:r>
            <w:r w:rsidR="001903DD">
              <w:t>sportspeople</w:t>
            </w:r>
            <w:r w:rsidR="006A1D91">
              <w:t xml:space="preserve"> and actors paid </w:t>
            </w:r>
            <w:r w:rsidR="004E49D7">
              <w:t>large sums of money for their services</w:t>
            </w:r>
            <w:r w:rsidR="008C7597">
              <w:t>?</w:t>
            </w:r>
            <w:r w:rsidR="00F5000F">
              <w:t xml:space="preserve"> </w:t>
            </w:r>
            <w:r w:rsidR="00F5000F" w:rsidRPr="008C7597">
              <w:rPr>
                <w:b/>
              </w:rPr>
              <w:t>(I)</w:t>
            </w:r>
          </w:p>
          <w:p w14:paraId="67B9B0A3" w14:textId="1647E935" w:rsidR="00E93E66" w:rsidRDefault="008606D4" w:rsidP="00DE56A1">
            <w:pPr>
              <w:pStyle w:val="BodyText"/>
              <w:spacing w:before="120" w:after="120"/>
            </w:pPr>
            <w:r>
              <w:t>In</w:t>
            </w:r>
            <w:r w:rsidR="0080046F">
              <w:t xml:space="preserve"> pairs</w:t>
            </w:r>
            <w:r>
              <w:t xml:space="preserve"> learners</w:t>
            </w:r>
            <w:r w:rsidR="0080046F">
              <w:t xml:space="preserve"> explore how changes in demand (</w:t>
            </w:r>
            <w:r w:rsidR="001903DD">
              <w:t>e.g.,</w:t>
            </w:r>
            <w:r w:rsidR="0080046F">
              <w:t xml:space="preserve"> an increase in demand for a firm’s products) or supply (</w:t>
            </w:r>
            <w:r w:rsidR="001903DD">
              <w:t>e.g.,</w:t>
            </w:r>
            <w:r w:rsidR="0080046F">
              <w:t xml:space="preserve"> </w:t>
            </w:r>
            <w:r w:rsidR="00F402A2">
              <w:t>a lowering of the school leaving age) would affect the labour market.</w:t>
            </w:r>
          </w:p>
          <w:p w14:paraId="59BA3FBF" w14:textId="77777777" w:rsidR="005C2733" w:rsidRDefault="00937C1E" w:rsidP="00DE56A1">
            <w:pPr>
              <w:pStyle w:val="BodyText"/>
              <w:spacing w:before="120" w:after="120"/>
            </w:pPr>
            <w:r>
              <w:t xml:space="preserve">Explain to </w:t>
            </w:r>
            <w:r w:rsidR="008606D4">
              <w:t>them</w:t>
            </w:r>
            <w:r>
              <w:t xml:space="preserve"> how a minimum wage can result in a surplus of labour compared with demand. </w:t>
            </w:r>
            <w:r w:rsidR="008606D4">
              <w:t>Ask them</w:t>
            </w:r>
            <w:r>
              <w:t xml:space="preserve"> to illustrate the supply and </w:t>
            </w:r>
            <w:r w:rsidR="005C2733">
              <w:t>demand impact of a minimum wage</w:t>
            </w:r>
            <w:r w:rsidR="008C7597">
              <w:t>.</w:t>
            </w:r>
            <w:r w:rsidR="005C2733">
              <w:t xml:space="preserve"> </w:t>
            </w:r>
            <w:r w:rsidR="005C2733" w:rsidRPr="008C7597">
              <w:rPr>
                <w:b/>
              </w:rPr>
              <w:t>(I)</w:t>
            </w:r>
          </w:p>
          <w:p w14:paraId="592C56C1" w14:textId="77777777" w:rsidR="008C7597" w:rsidRDefault="008606D4" w:rsidP="00DE56A1">
            <w:pPr>
              <w:pStyle w:val="BodyText"/>
              <w:spacing w:before="120" w:after="120"/>
              <w:rPr>
                <w:rStyle w:val="WebLink"/>
              </w:rPr>
            </w:pPr>
            <w:r>
              <w:t>In</w:t>
            </w:r>
            <w:r w:rsidR="005C2733">
              <w:t xml:space="preserve"> groups </w:t>
            </w:r>
            <w:r>
              <w:t xml:space="preserve">learners </w:t>
            </w:r>
            <w:r w:rsidR="005C2733">
              <w:t xml:space="preserve">present a case for or against a minimum wage. </w:t>
            </w:r>
            <w:r w:rsidR="006E1E3D">
              <w:t xml:space="preserve">See for example the arguments for and against minimum wages in the USA: </w:t>
            </w:r>
            <w:hyperlink r:id="rId61" w:history="1">
              <w:r w:rsidR="00B63146" w:rsidRPr="006E5253">
                <w:rPr>
                  <w:rStyle w:val="WebLink"/>
                </w:rPr>
                <w:t>www.forbes.com/sites/adammillsap/2017/03/10/a-statewide-15-minimum-wage-is-a-bad-idea/</w:t>
              </w:r>
            </w:hyperlink>
            <w:r w:rsidR="008C7597">
              <w:rPr>
                <w:rStyle w:val="WebLink"/>
              </w:rPr>
              <w:t xml:space="preserve"> </w:t>
            </w:r>
          </w:p>
          <w:p w14:paraId="15091830" w14:textId="77777777" w:rsidR="004F1A8A" w:rsidRDefault="004F1A8A" w:rsidP="00DE56A1">
            <w:pPr>
              <w:pStyle w:val="BodyText"/>
              <w:spacing w:before="120" w:after="120"/>
            </w:pPr>
            <w:r>
              <w:t xml:space="preserve">Introduce the concepts of specialisation and the division of labour by simulating how these concepts operate in the workplace. Use a role-play game such as: </w:t>
            </w:r>
            <w:hyperlink r:id="rId62" w:history="1">
              <w:r w:rsidRPr="006E5253">
                <w:rPr>
                  <w:rStyle w:val="WebLink"/>
                </w:rPr>
                <w:t>serc.carleton.edu/sp/library/simulations/examples/example8.html</w:t>
              </w:r>
            </w:hyperlink>
            <w:r>
              <w:t xml:space="preserve"> or </w:t>
            </w:r>
            <w:hyperlink r:id="rId63" w:history="1">
              <w:r w:rsidRPr="006E5253">
                <w:rPr>
                  <w:rStyle w:val="WebLink"/>
                </w:rPr>
                <w:t>www.acadiau.ca/~dreid/games/Game_descriptions/Division_of_Labour.html</w:t>
              </w:r>
            </w:hyperlink>
            <w:r w:rsidRPr="006E5253">
              <w:rPr>
                <w:rStyle w:val="WebLink"/>
              </w:rPr>
              <w:t xml:space="preserve"> </w:t>
            </w:r>
            <w:r w:rsidR="00C17737">
              <w:t>or search online for ‘economics division of labour game’</w:t>
            </w:r>
          </w:p>
          <w:p w14:paraId="18F19666" w14:textId="70FBFD61" w:rsidR="00492D82" w:rsidRDefault="00712D14" w:rsidP="00DE56A1">
            <w:pPr>
              <w:pStyle w:val="BodyText"/>
              <w:spacing w:before="120" w:after="120"/>
            </w:pPr>
            <w:r>
              <w:t>In</w:t>
            </w:r>
            <w:r w:rsidR="00492D82">
              <w:t xml:space="preserve"> groups </w:t>
            </w:r>
            <w:r w:rsidR="00E735A4">
              <w:t xml:space="preserve">learners </w:t>
            </w:r>
            <w:r w:rsidR="00492D82">
              <w:t>consider the advantages and disadvantages of specialisation in specific occupations</w:t>
            </w:r>
            <w:r w:rsidR="004B2128">
              <w:t>,</w:t>
            </w:r>
            <w:r w:rsidR="00492D82">
              <w:t xml:space="preserve"> </w:t>
            </w:r>
            <w:r w:rsidR="00363FFC">
              <w:t>e.g.,</w:t>
            </w:r>
            <w:r w:rsidR="00492D82">
              <w:t xml:space="preserve"> teachers specialising </w:t>
            </w:r>
            <w:proofErr w:type="gramStart"/>
            <w:r w:rsidR="00492D82">
              <w:t>in particular subjects</w:t>
            </w:r>
            <w:proofErr w:type="gramEnd"/>
            <w:r w:rsidR="00492D82">
              <w:t xml:space="preserve"> or other occupations, such as doctors, car workers or farm workers. If possible, it would be useful to visit a factory, </w:t>
            </w:r>
            <w:proofErr w:type="gramStart"/>
            <w:r w:rsidR="00492D82">
              <w:t>farm</w:t>
            </w:r>
            <w:proofErr w:type="gramEnd"/>
            <w:r w:rsidR="00492D82">
              <w:t xml:space="preserve"> or office where workers specialise.</w:t>
            </w:r>
          </w:p>
          <w:p w14:paraId="3306FBC8" w14:textId="77777777" w:rsidR="00CD5517" w:rsidRDefault="00E735A4" w:rsidP="00DE56A1">
            <w:pPr>
              <w:pStyle w:val="BodyText"/>
              <w:spacing w:before="120" w:after="120"/>
              <w:rPr>
                <w:b/>
              </w:rPr>
            </w:pPr>
            <w:r>
              <w:t>Learners</w:t>
            </w:r>
            <w:r w:rsidR="00C17737">
              <w:t xml:space="preserve"> explain the terms ‘specialisation’ and ‘division of labour’ and describe the </w:t>
            </w:r>
            <w:r w:rsidR="00691E77">
              <w:t xml:space="preserve">advantages and disadvantages for workers, </w:t>
            </w:r>
            <w:proofErr w:type="gramStart"/>
            <w:r w:rsidR="00691E77">
              <w:t>firms</w:t>
            </w:r>
            <w:proofErr w:type="gramEnd"/>
            <w:r w:rsidR="00691E77">
              <w:t xml:space="preserve"> and the economy</w:t>
            </w:r>
            <w:r w:rsidR="008C7597">
              <w:t>.</w:t>
            </w:r>
            <w:r w:rsidR="00C17737">
              <w:t xml:space="preserve"> </w:t>
            </w:r>
            <w:r w:rsidR="00C17737" w:rsidRPr="008C7597">
              <w:rPr>
                <w:b/>
              </w:rPr>
              <w:t>(I)</w:t>
            </w:r>
          </w:p>
          <w:p w14:paraId="072379EF" w14:textId="452EE96C" w:rsidR="00146E8D" w:rsidRPr="004A4E17" w:rsidRDefault="00146E8D" w:rsidP="00DE56A1">
            <w:pPr>
              <w:pStyle w:val="BodyText"/>
              <w:spacing w:before="120" w:after="120"/>
            </w:pPr>
            <w:r>
              <w:lastRenderedPageBreak/>
              <w:t>Optional a</w:t>
            </w:r>
            <w:r w:rsidRPr="00A3121B">
              <w:t>ctivit</w:t>
            </w:r>
            <w:r>
              <w:t>y</w:t>
            </w:r>
            <w:r w:rsidRPr="00A3121B">
              <w:t xml:space="preserve"> </w:t>
            </w:r>
            <w:r>
              <w:t>3.3</w:t>
            </w:r>
            <w:r w:rsidRPr="00A3121B">
              <w:t xml:space="preserve"> in the additional document ‘Optional activities (sustainability)’</w:t>
            </w:r>
            <w:r>
              <w:t xml:space="preserve">. </w:t>
            </w:r>
            <w:r w:rsidRPr="009D5F29">
              <w:rPr>
                <w:b/>
                <w:bCs/>
              </w:rPr>
              <w:t>(S)</w:t>
            </w:r>
          </w:p>
        </w:tc>
      </w:tr>
      <w:tr w:rsidR="00DF23E4" w:rsidRPr="004A4E17" w14:paraId="511A3A45" w14:textId="77777777" w:rsidTr="00FF6DCD">
        <w:tblPrEx>
          <w:tblCellMar>
            <w:top w:w="0" w:type="dxa"/>
            <w:bottom w:w="0" w:type="dxa"/>
          </w:tblCellMar>
        </w:tblPrEx>
        <w:tc>
          <w:tcPr>
            <w:tcW w:w="2552" w:type="dxa"/>
            <w:tcMar>
              <w:top w:w="113" w:type="dxa"/>
              <w:bottom w:w="113" w:type="dxa"/>
            </w:tcMar>
          </w:tcPr>
          <w:p w14:paraId="436ADA88" w14:textId="1ABB8765" w:rsidR="006B1BF6" w:rsidRPr="00DB2C1F" w:rsidRDefault="0070496E" w:rsidP="002C65A5">
            <w:pPr>
              <w:pStyle w:val="BodyText"/>
              <w:rPr>
                <w:lang w:eastAsia="en-GB"/>
              </w:rPr>
            </w:pPr>
            <w:r>
              <w:rPr>
                <w:lang w:eastAsia="en-GB"/>
              </w:rPr>
              <w:lastRenderedPageBreak/>
              <w:t>3.4</w:t>
            </w:r>
            <w:r w:rsidR="00B52618" w:rsidRPr="0070496E">
              <w:rPr>
                <w:lang w:eastAsia="en-GB"/>
              </w:rPr>
              <w:t xml:space="preserve"> Trade unions</w:t>
            </w:r>
          </w:p>
        </w:tc>
        <w:tc>
          <w:tcPr>
            <w:tcW w:w="2268" w:type="dxa"/>
            <w:tcMar>
              <w:top w:w="113" w:type="dxa"/>
              <w:bottom w:w="113" w:type="dxa"/>
            </w:tcMar>
          </w:tcPr>
          <w:p w14:paraId="754E5EB5" w14:textId="77777777" w:rsidR="005A425F" w:rsidRDefault="005A425F" w:rsidP="0023678C">
            <w:pPr>
              <w:pStyle w:val="BodyText"/>
              <w:rPr>
                <w:lang w:eastAsia="en-GB"/>
              </w:rPr>
            </w:pPr>
            <w:r>
              <w:rPr>
                <w:lang w:eastAsia="en-GB"/>
              </w:rPr>
              <w:t>3.4.1 definition of a trade union</w:t>
            </w:r>
          </w:p>
          <w:p w14:paraId="5A9434A5" w14:textId="77777777" w:rsidR="00C219F0" w:rsidRDefault="00C219F0" w:rsidP="005A425F">
            <w:pPr>
              <w:pStyle w:val="BodyText"/>
              <w:rPr>
                <w:lang w:eastAsia="en-GB"/>
              </w:rPr>
            </w:pPr>
          </w:p>
          <w:p w14:paraId="02B4978E" w14:textId="77777777" w:rsidR="005A425F" w:rsidRDefault="005A425F" w:rsidP="003311A2">
            <w:pPr>
              <w:pStyle w:val="BodyText"/>
              <w:spacing w:before="120" w:after="120"/>
              <w:rPr>
                <w:lang w:eastAsia="en-GB"/>
              </w:rPr>
            </w:pPr>
            <w:r>
              <w:rPr>
                <w:lang w:eastAsia="en-GB"/>
              </w:rPr>
              <w:t>3.4.2 the role of trade unions in the economy</w:t>
            </w:r>
          </w:p>
          <w:p w14:paraId="6526CE7E" w14:textId="77777777" w:rsidR="00DF23E4" w:rsidRPr="004A4E17" w:rsidRDefault="005A425F" w:rsidP="003311A2">
            <w:pPr>
              <w:pStyle w:val="BodyText"/>
              <w:spacing w:before="120" w:after="120"/>
              <w:rPr>
                <w:lang w:eastAsia="en-GB"/>
              </w:rPr>
            </w:pPr>
            <w:r>
              <w:rPr>
                <w:lang w:eastAsia="en-GB"/>
              </w:rPr>
              <w:t>3.4.3 the advantages and disadvantages of trade union activity</w:t>
            </w:r>
          </w:p>
        </w:tc>
        <w:tc>
          <w:tcPr>
            <w:tcW w:w="9781" w:type="dxa"/>
            <w:tcMar>
              <w:top w:w="113" w:type="dxa"/>
              <w:bottom w:w="113" w:type="dxa"/>
            </w:tcMar>
          </w:tcPr>
          <w:p w14:paraId="1CCCA28D" w14:textId="77777777" w:rsidR="00590607" w:rsidRDefault="002033AD" w:rsidP="0023678C">
            <w:pPr>
              <w:pStyle w:val="BodyText"/>
              <w:spacing w:after="120"/>
            </w:pPr>
            <w:r>
              <w:t xml:space="preserve">Introduce to learners the concept of a trade union. </w:t>
            </w:r>
            <w:r w:rsidR="00712D14">
              <w:t>Ask them</w:t>
            </w:r>
            <w:r w:rsidR="00590607">
              <w:t xml:space="preserve"> to define ‘trade union’.</w:t>
            </w:r>
          </w:p>
          <w:p w14:paraId="7184BF7B" w14:textId="77777777" w:rsidR="00590607" w:rsidRDefault="00C27581" w:rsidP="003311A2">
            <w:pPr>
              <w:pStyle w:val="BodyText"/>
              <w:spacing w:before="120" w:after="120"/>
            </w:pPr>
            <w:r>
              <w:t>In groups, learners</w:t>
            </w:r>
            <w:r w:rsidR="002033AD">
              <w:t xml:space="preserve"> explore the role and history of trade unions. </w:t>
            </w:r>
            <w:r w:rsidR="00AF20B4">
              <w:t>They</w:t>
            </w:r>
            <w:r w:rsidR="00C274D6">
              <w:t xml:space="preserve"> should explore the role and purpose of trade unions in at least one of the UK, France, </w:t>
            </w:r>
            <w:proofErr w:type="gramStart"/>
            <w:r w:rsidR="00C274D6">
              <w:t>Germany</w:t>
            </w:r>
            <w:proofErr w:type="gramEnd"/>
            <w:r w:rsidR="00C274D6">
              <w:t xml:space="preserve"> or the USA as well as other contrasting countries. See </w:t>
            </w:r>
            <w:hyperlink r:id="rId64" w:history="1">
              <w:r w:rsidR="00C274D6" w:rsidRPr="006E5253">
                <w:rPr>
                  <w:rStyle w:val="WebLink"/>
                </w:rPr>
                <w:t>www.ucu.org.uk/media/4834/Factsheet-1--trade-unions/pdf/UCU_factsheet1_unions.pdf</w:t>
              </w:r>
            </w:hyperlink>
            <w:r w:rsidR="00B03409">
              <w:t xml:space="preserve"> </w:t>
            </w:r>
            <w:r w:rsidR="00D15EB0">
              <w:t xml:space="preserve">and </w:t>
            </w:r>
            <w:hyperlink r:id="rId65" w:history="1">
              <w:r w:rsidR="00B03409" w:rsidRPr="00AB637F">
                <w:rPr>
                  <w:rStyle w:val="WebLink"/>
                </w:rPr>
                <w:t>www.equity.org.uk/about-us/what-do-we-do/</w:t>
              </w:r>
            </w:hyperlink>
            <w:r w:rsidR="00590607">
              <w:t>.</w:t>
            </w:r>
          </w:p>
          <w:p w14:paraId="0CB2BDBC" w14:textId="77777777" w:rsidR="00D15EB0" w:rsidRDefault="0007417A" w:rsidP="003311A2">
            <w:pPr>
              <w:pStyle w:val="BodyText"/>
              <w:spacing w:before="120" w:after="120"/>
            </w:pPr>
            <w:r>
              <w:t>In</w:t>
            </w:r>
            <w:r w:rsidR="00D15EB0">
              <w:t xml:space="preserve"> pairs </w:t>
            </w:r>
            <w:r>
              <w:t xml:space="preserve">ask them </w:t>
            </w:r>
            <w:r w:rsidR="00D15EB0">
              <w:t xml:space="preserve">to explore the factors influencing the strength of trade unions. See </w:t>
            </w:r>
            <w:hyperlink r:id="rId66" w:history="1">
              <w:r w:rsidR="00D15EB0" w:rsidRPr="00AB637F">
                <w:rPr>
                  <w:rStyle w:val="WebLink"/>
                </w:rPr>
                <w:t>www.gov.uk/join-trade-union/trade-union-membership-your-employment-rights</w:t>
              </w:r>
            </w:hyperlink>
            <w:r w:rsidR="00901208" w:rsidRPr="00AB637F">
              <w:rPr>
                <w:rStyle w:val="WebLink"/>
              </w:rPr>
              <w:t xml:space="preserve">; </w:t>
            </w:r>
            <w:hyperlink r:id="rId67" w:history="1">
              <w:r w:rsidR="00901208" w:rsidRPr="00AB637F">
                <w:rPr>
                  <w:rStyle w:val="WebLink"/>
                </w:rPr>
                <w:t>blog.policy.manchester.ac.uk/featured/2014/05/trade-unions-in-decline-or-renewal/</w:t>
              </w:r>
            </w:hyperlink>
            <w:r w:rsidR="00901208">
              <w:t xml:space="preserve"> and </w:t>
            </w:r>
            <w:hyperlink r:id="rId68" w:history="1">
              <w:r w:rsidR="00901208" w:rsidRPr="00AB637F">
                <w:rPr>
                  <w:rStyle w:val="WebLink"/>
                </w:rPr>
                <w:t>theconversation.com/south-africa-has-a-new-trade-union-federation-can-it-break-the-mould-76609</w:t>
              </w:r>
            </w:hyperlink>
            <w:r w:rsidR="00901208">
              <w:t xml:space="preserve">. </w:t>
            </w:r>
          </w:p>
          <w:p w14:paraId="40258613" w14:textId="77777777" w:rsidR="00A275CB" w:rsidRDefault="0007417A" w:rsidP="003311A2">
            <w:pPr>
              <w:pStyle w:val="BodyText"/>
              <w:spacing w:before="120" w:after="120"/>
            </w:pPr>
            <w:r>
              <w:t>In</w:t>
            </w:r>
            <w:r w:rsidR="00281331">
              <w:t xml:space="preserve"> pairs </w:t>
            </w:r>
            <w:r>
              <w:t xml:space="preserve">they can then </w:t>
            </w:r>
            <w:r w:rsidR="00281331">
              <w:t xml:space="preserve">prepare a case arguing for or against trade unions. </w:t>
            </w:r>
            <w:r>
              <w:t>They can then join a group with a contrasting opinion to</w:t>
            </w:r>
            <w:r w:rsidR="00590607">
              <w:t xml:space="preserve"> hold a debate on whether trade unions are good for workers, </w:t>
            </w:r>
            <w:proofErr w:type="gramStart"/>
            <w:r w:rsidR="00590607">
              <w:t>employers</w:t>
            </w:r>
            <w:proofErr w:type="gramEnd"/>
            <w:r w:rsidR="00590607">
              <w:t xml:space="preserve"> and the economy. </w:t>
            </w:r>
          </w:p>
          <w:p w14:paraId="16982DE9" w14:textId="77777777" w:rsidR="00CD5517" w:rsidRDefault="00281331" w:rsidP="00E735A4">
            <w:pPr>
              <w:pStyle w:val="BodyText"/>
              <w:spacing w:before="120" w:after="120"/>
            </w:pPr>
            <w:r w:rsidRPr="00D15EB0">
              <w:rPr>
                <w:b/>
              </w:rPr>
              <w:t>Extension activity:</w:t>
            </w:r>
            <w:r>
              <w:t xml:space="preserve"> </w:t>
            </w:r>
            <w:r w:rsidR="00E735A4">
              <w:t>L</w:t>
            </w:r>
            <w:r w:rsidR="003C2753">
              <w:t>earners</w:t>
            </w:r>
            <w:r>
              <w:t xml:space="preserve"> explore the impact of trade unions on labour markets using supply and demand analysis.</w:t>
            </w:r>
          </w:p>
          <w:p w14:paraId="7A956A41" w14:textId="7496E82B" w:rsidR="00146E8D" w:rsidRPr="004A4E17" w:rsidRDefault="00146E8D" w:rsidP="00E735A4">
            <w:pPr>
              <w:pStyle w:val="BodyText"/>
              <w:spacing w:before="120" w:after="120"/>
            </w:pPr>
            <w:r>
              <w:t>Optional a</w:t>
            </w:r>
            <w:r w:rsidRPr="00A3121B">
              <w:t>ctivit</w:t>
            </w:r>
            <w:r>
              <w:t>y</w:t>
            </w:r>
            <w:r w:rsidRPr="00A3121B">
              <w:t xml:space="preserve"> </w:t>
            </w:r>
            <w:r>
              <w:t>3.4</w:t>
            </w:r>
            <w:r w:rsidRPr="00A3121B">
              <w:t xml:space="preserve"> in the additional document ‘Optional activities (sustainability)’</w:t>
            </w:r>
            <w:r>
              <w:t xml:space="preserve">. </w:t>
            </w:r>
            <w:r w:rsidRPr="009D5F29">
              <w:rPr>
                <w:b/>
                <w:bCs/>
              </w:rPr>
              <w:t>(S)</w:t>
            </w:r>
          </w:p>
        </w:tc>
      </w:tr>
      <w:tr w:rsidR="00F6320C" w:rsidRPr="004A4E17" w14:paraId="1B9BE5A8" w14:textId="77777777" w:rsidTr="00FF6DCD">
        <w:tblPrEx>
          <w:tblCellMar>
            <w:top w:w="0" w:type="dxa"/>
            <w:bottom w:w="0" w:type="dxa"/>
          </w:tblCellMar>
        </w:tblPrEx>
        <w:tc>
          <w:tcPr>
            <w:tcW w:w="2552" w:type="dxa"/>
            <w:tcMar>
              <w:top w:w="113" w:type="dxa"/>
              <w:bottom w:w="113" w:type="dxa"/>
            </w:tcMar>
          </w:tcPr>
          <w:p w14:paraId="763A503D" w14:textId="77777777" w:rsidR="00F6320C" w:rsidRDefault="00F6320C" w:rsidP="0023678C">
            <w:pPr>
              <w:pStyle w:val="BodyText"/>
              <w:rPr>
                <w:lang w:eastAsia="en-GB"/>
              </w:rPr>
            </w:pPr>
            <w:r>
              <w:rPr>
                <w:lang w:eastAsia="en-GB"/>
              </w:rPr>
              <w:t>3.5</w:t>
            </w:r>
            <w:r w:rsidR="00B52618" w:rsidRPr="00F6320C">
              <w:rPr>
                <w:lang w:eastAsia="en-GB"/>
              </w:rPr>
              <w:t xml:space="preserve"> Firms</w:t>
            </w:r>
          </w:p>
        </w:tc>
        <w:tc>
          <w:tcPr>
            <w:tcW w:w="2268" w:type="dxa"/>
            <w:tcMar>
              <w:top w:w="113" w:type="dxa"/>
              <w:bottom w:w="113" w:type="dxa"/>
            </w:tcMar>
          </w:tcPr>
          <w:p w14:paraId="362538EF" w14:textId="77777777" w:rsidR="005A425F" w:rsidRDefault="005A425F" w:rsidP="0023678C">
            <w:pPr>
              <w:pStyle w:val="BodyText"/>
              <w:spacing w:after="120"/>
              <w:rPr>
                <w:lang w:eastAsia="en-GB"/>
              </w:rPr>
            </w:pPr>
            <w:r>
              <w:rPr>
                <w:lang w:eastAsia="en-GB"/>
              </w:rPr>
              <w:t>3.5.1 classification of firms</w:t>
            </w:r>
          </w:p>
          <w:p w14:paraId="4D05FD91" w14:textId="77777777" w:rsidR="005A425F" w:rsidRDefault="005A425F" w:rsidP="003311A2">
            <w:pPr>
              <w:pStyle w:val="BodyText"/>
              <w:spacing w:before="120" w:after="120"/>
              <w:rPr>
                <w:lang w:eastAsia="en-GB"/>
              </w:rPr>
            </w:pPr>
            <w:r>
              <w:rPr>
                <w:lang w:eastAsia="en-GB"/>
              </w:rPr>
              <w:t>3.5.2 small firms</w:t>
            </w:r>
          </w:p>
          <w:p w14:paraId="79DD8E38" w14:textId="77777777" w:rsidR="005A425F" w:rsidRDefault="005A425F" w:rsidP="003311A2">
            <w:pPr>
              <w:pStyle w:val="BodyText"/>
              <w:spacing w:before="120" w:after="120"/>
              <w:rPr>
                <w:lang w:eastAsia="en-GB"/>
              </w:rPr>
            </w:pPr>
            <w:r>
              <w:rPr>
                <w:lang w:eastAsia="en-GB"/>
              </w:rPr>
              <w:t>3.5.3 causes and forms of the growth of firms</w:t>
            </w:r>
          </w:p>
          <w:p w14:paraId="43A605C9" w14:textId="77777777" w:rsidR="005A425F" w:rsidRDefault="005A425F" w:rsidP="003311A2">
            <w:pPr>
              <w:pStyle w:val="BodyText"/>
              <w:spacing w:before="120" w:after="120"/>
              <w:rPr>
                <w:lang w:eastAsia="en-GB"/>
              </w:rPr>
            </w:pPr>
            <w:r>
              <w:rPr>
                <w:lang w:eastAsia="en-GB"/>
              </w:rPr>
              <w:t>3.5.4 mergers</w:t>
            </w:r>
          </w:p>
          <w:p w14:paraId="5338CB35" w14:textId="77777777" w:rsidR="00F6320C" w:rsidRPr="0070496E" w:rsidRDefault="005A425F" w:rsidP="003311A2">
            <w:pPr>
              <w:pStyle w:val="BodyText"/>
              <w:spacing w:before="120" w:after="120"/>
              <w:rPr>
                <w:lang w:eastAsia="en-GB"/>
              </w:rPr>
            </w:pPr>
            <w:r>
              <w:rPr>
                <w:lang w:eastAsia="en-GB"/>
              </w:rPr>
              <w:t>3.5.5 economies and diseconomies of scale</w:t>
            </w:r>
          </w:p>
        </w:tc>
        <w:tc>
          <w:tcPr>
            <w:tcW w:w="9781" w:type="dxa"/>
            <w:tcMar>
              <w:top w:w="113" w:type="dxa"/>
              <w:bottom w:w="113" w:type="dxa"/>
            </w:tcMar>
          </w:tcPr>
          <w:p w14:paraId="44D88C44" w14:textId="77777777" w:rsidR="007B0440" w:rsidRDefault="00E735A4" w:rsidP="0023678C">
            <w:pPr>
              <w:pStyle w:val="BodyText"/>
              <w:spacing w:after="120"/>
            </w:pPr>
            <w:r>
              <w:t xml:space="preserve">Learners </w:t>
            </w:r>
            <w:r w:rsidR="00B063E4">
              <w:t>define the terms primary, secondary and tertiary sector; public and private sector; and large and small firms.</w:t>
            </w:r>
          </w:p>
          <w:p w14:paraId="4289E8A4" w14:textId="77777777" w:rsidR="00A15F24" w:rsidRDefault="00B063E4" w:rsidP="003311A2">
            <w:pPr>
              <w:pStyle w:val="BodyText"/>
              <w:spacing w:before="120" w:after="120"/>
            </w:pPr>
            <w:r>
              <w:t xml:space="preserve">Give </w:t>
            </w:r>
            <w:r w:rsidR="003C2753">
              <w:t>them</w:t>
            </w:r>
            <w:r>
              <w:t xml:space="preserve"> a list of well know loc</w:t>
            </w:r>
            <w:r w:rsidR="00B06245">
              <w:t xml:space="preserve">al, </w:t>
            </w:r>
            <w:proofErr w:type="gramStart"/>
            <w:r w:rsidR="00B06245">
              <w:t>national</w:t>
            </w:r>
            <w:proofErr w:type="gramEnd"/>
            <w:r w:rsidR="00B06245">
              <w:t xml:space="preserve"> and international business organisations</w:t>
            </w:r>
            <w:r>
              <w:t xml:space="preserve">. </w:t>
            </w:r>
            <w:r w:rsidR="003C2753">
              <w:t>In pairs a</w:t>
            </w:r>
            <w:r>
              <w:t xml:space="preserve">sk </w:t>
            </w:r>
            <w:r w:rsidR="003C2753">
              <w:t>them</w:t>
            </w:r>
            <w:r>
              <w:t xml:space="preserve"> to classify the firms using the above </w:t>
            </w:r>
            <w:r w:rsidR="00252671">
              <w:t>criteria.</w:t>
            </w:r>
          </w:p>
          <w:p w14:paraId="3FAEB08C" w14:textId="77777777" w:rsidR="00A15F24" w:rsidRDefault="00C27581" w:rsidP="003311A2">
            <w:pPr>
              <w:pStyle w:val="BodyText"/>
              <w:spacing w:before="120" w:after="120"/>
            </w:pPr>
            <w:r>
              <w:t>Learners produce</w:t>
            </w:r>
            <w:r w:rsidR="00A15F24">
              <w:t xml:space="preserve"> a guide to new </w:t>
            </w:r>
            <w:r w:rsidR="00252671">
              <w:t>entrepreneurs</w:t>
            </w:r>
            <w:r w:rsidR="00A15F24">
              <w:t xml:space="preserve"> outlining the benefits, drawbacks and challenges facing sm</w:t>
            </w:r>
            <w:r w:rsidR="00252671">
              <w:t>all businesses and their owners</w:t>
            </w:r>
            <w:r w:rsidR="00251B03">
              <w:t>.</w:t>
            </w:r>
            <w:r w:rsidR="00252671">
              <w:t xml:space="preserve"> </w:t>
            </w:r>
            <w:r w:rsidR="00252671" w:rsidRPr="00251B03">
              <w:rPr>
                <w:b/>
              </w:rPr>
              <w:t>(I)</w:t>
            </w:r>
            <w:r w:rsidR="00D46368">
              <w:t xml:space="preserve"> As part of their research they could visit a local firm or hear a talk from a local entrepreneur.</w:t>
            </w:r>
          </w:p>
          <w:p w14:paraId="2BB7C3F3" w14:textId="77777777" w:rsidR="0024239E" w:rsidRDefault="00C27581" w:rsidP="003311A2">
            <w:pPr>
              <w:pStyle w:val="BodyText"/>
              <w:spacing w:before="120" w:after="120"/>
            </w:pPr>
            <w:r>
              <w:t>In groups, learners</w:t>
            </w:r>
            <w:r w:rsidR="00D46368">
              <w:t xml:space="preserve"> </w:t>
            </w:r>
            <w:r w:rsidR="0024239E" w:rsidRPr="0024239E">
              <w:t>choose three firms in their own country, one small, one medium-sized and one large, and research each of them to discover the main reasons for their different sizes.</w:t>
            </w:r>
          </w:p>
          <w:p w14:paraId="43E519FE" w14:textId="77777777" w:rsidR="00C47954" w:rsidRDefault="00030CE7" w:rsidP="003311A2">
            <w:pPr>
              <w:pStyle w:val="BodyText"/>
              <w:spacing w:before="120" w:after="120"/>
            </w:pPr>
            <w:r>
              <w:t>Give learners definitions of</w:t>
            </w:r>
            <w:r w:rsidR="008348D5">
              <w:t xml:space="preserve"> </w:t>
            </w:r>
            <w:r w:rsidR="00C47954">
              <w:t xml:space="preserve">horizontal, </w:t>
            </w:r>
            <w:proofErr w:type="gramStart"/>
            <w:r w:rsidR="00C47954">
              <w:t>vertical</w:t>
            </w:r>
            <w:proofErr w:type="gramEnd"/>
            <w:r w:rsidR="00C47954">
              <w:t xml:space="preserve"> and conglomerate mergers</w:t>
            </w:r>
            <w:r>
              <w:t>. Then g</w:t>
            </w:r>
            <w:r w:rsidR="00C47954">
              <w:t xml:space="preserve">ive </w:t>
            </w:r>
            <w:r>
              <w:t>them</w:t>
            </w:r>
            <w:r w:rsidR="00C47954">
              <w:t xml:space="preserve"> a list of recent mergers and basic information about the businesses involved. Ask learners in pairs to decide which type of merger was involved in each case.</w:t>
            </w:r>
          </w:p>
          <w:p w14:paraId="47230183" w14:textId="77777777" w:rsidR="00A1592D" w:rsidRDefault="00C27581" w:rsidP="003311A2">
            <w:pPr>
              <w:pStyle w:val="BodyText"/>
              <w:spacing w:before="120" w:after="120"/>
            </w:pPr>
            <w:r>
              <w:t>In groups, learners</w:t>
            </w:r>
            <w:r w:rsidR="007818D0">
              <w:t xml:space="preserve"> </w:t>
            </w:r>
            <w:r w:rsidR="008348D5">
              <w:t>research</w:t>
            </w:r>
            <w:r w:rsidR="00A1592D" w:rsidRPr="00A1592D">
              <w:t xml:space="preserve"> recent mergers, both in their own country and abroad, to discover </w:t>
            </w:r>
            <w:r w:rsidR="00621F2E">
              <w:t>why</w:t>
            </w:r>
            <w:r w:rsidR="00A1592D" w:rsidRPr="00A1592D">
              <w:t xml:space="preserve"> the mergers took place and the potential advantages and disadvantages of them.</w:t>
            </w:r>
          </w:p>
          <w:p w14:paraId="24FDC912" w14:textId="77777777" w:rsidR="00017319" w:rsidRDefault="00E6165B" w:rsidP="003311A2">
            <w:pPr>
              <w:pStyle w:val="BodyText"/>
              <w:spacing w:before="120" w:after="120"/>
            </w:pPr>
            <w:r>
              <w:lastRenderedPageBreak/>
              <w:t>Learners define</w:t>
            </w:r>
            <w:r w:rsidR="00017319">
              <w:t xml:space="preserve"> </w:t>
            </w:r>
            <w:r w:rsidR="0097588A">
              <w:t>economies</w:t>
            </w:r>
            <w:r w:rsidR="00017319">
              <w:t xml:space="preserve"> of scale </w:t>
            </w:r>
            <w:r w:rsidR="00922092">
              <w:t xml:space="preserve">diseconomies of scale </w:t>
            </w:r>
            <w:r w:rsidR="00017319">
              <w:t>and to describe the main internal and external economies</w:t>
            </w:r>
            <w:r w:rsidR="00922092">
              <w:t>/diseconomies</w:t>
            </w:r>
            <w:r w:rsidR="00017319">
              <w:t xml:space="preserve"> of scale</w:t>
            </w:r>
            <w:r w:rsidR="00251B03">
              <w:t>.</w:t>
            </w:r>
            <w:r w:rsidR="00F5000F">
              <w:t xml:space="preserve"> </w:t>
            </w:r>
            <w:r w:rsidR="00D021D4" w:rsidRPr="00251B03">
              <w:rPr>
                <w:b/>
              </w:rPr>
              <w:t>(I)</w:t>
            </w:r>
          </w:p>
          <w:p w14:paraId="37178025" w14:textId="77777777" w:rsidR="00CD5517" w:rsidRPr="004A4E17" w:rsidRDefault="00922092" w:rsidP="003311A2">
            <w:pPr>
              <w:pStyle w:val="BodyText"/>
              <w:spacing w:before="120" w:after="120"/>
            </w:pPr>
            <w:r w:rsidRPr="00621F2E">
              <w:rPr>
                <w:b/>
              </w:rPr>
              <w:t>Extension activity:</w:t>
            </w:r>
            <w:r>
              <w:t xml:space="preserve"> </w:t>
            </w:r>
            <w:r w:rsidR="00C27581">
              <w:t>In groups, learners</w:t>
            </w:r>
            <w:r w:rsidR="00A1592D">
              <w:t xml:space="preserve"> consider which types of economies/diseconomies of scale can be experienced by different industries. Different groups could focus on </w:t>
            </w:r>
            <w:proofErr w:type="gramStart"/>
            <w:r w:rsidR="00A1592D">
              <w:t>particular industries</w:t>
            </w:r>
            <w:proofErr w:type="gramEnd"/>
            <w:r w:rsidR="00A1592D">
              <w:t>, such as the car industry, the film industry and farming, and then present the</w:t>
            </w:r>
            <w:r w:rsidR="006614F5">
              <w:t>ir findings to the whole class.</w:t>
            </w:r>
          </w:p>
        </w:tc>
      </w:tr>
      <w:tr w:rsidR="00F6320C" w:rsidRPr="004A4E17" w14:paraId="46D79563" w14:textId="77777777" w:rsidTr="00FF6DCD">
        <w:tblPrEx>
          <w:tblCellMar>
            <w:top w:w="0" w:type="dxa"/>
            <w:bottom w:w="0" w:type="dxa"/>
          </w:tblCellMar>
        </w:tblPrEx>
        <w:tc>
          <w:tcPr>
            <w:tcW w:w="2552" w:type="dxa"/>
            <w:tcMar>
              <w:top w:w="113" w:type="dxa"/>
              <w:bottom w:w="113" w:type="dxa"/>
            </w:tcMar>
          </w:tcPr>
          <w:p w14:paraId="46C62C2E" w14:textId="77777777" w:rsidR="00F6320C" w:rsidRDefault="00F6320C" w:rsidP="0023678C">
            <w:pPr>
              <w:pStyle w:val="BodyText"/>
              <w:rPr>
                <w:lang w:eastAsia="en-GB"/>
              </w:rPr>
            </w:pPr>
            <w:r>
              <w:rPr>
                <w:lang w:eastAsia="en-GB"/>
              </w:rPr>
              <w:t>3.6</w:t>
            </w:r>
            <w:r w:rsidR="008E4F1E" w:rsidRPr="00F6320C">
              <w:rPr>
                <w:lang w:eastAsia="en-GB"/>
              </w:rPr>
              <w:t xml:space="preserve"> Firms and production</w:t>
            </w:r>
          </w:p>
        </w:tc>
        <w:tc>
          <w:tcPr>
            <w:tcW w:w="2268" w:type="dxa"/>
            <w:tcMar>
              <w:top w:w="113" w:type="dxa"/>
              <w:bottom w:w="113" w:type="dxa"/>
            </w:tcMar>
          </w:tcPr>
          <w:p w14:paraId="3B99CBDC" w14:textId="77777777" w:rsidR="005A425F" w:rsidRDefault="005A425F" w:rsidP="0023678C">
            <w:pPr>
              <w:pStyle w:val="BodyText"/>
              <w:spacing w:after="120"/>
              <w:rPr>
                <w:lang w:eastAsia="en-GB"/>
              </w:rPr>
            </w:pPr>
            <w:r>
              <w:rPr>
                <w:lang w:eastAsia="en-GB"/>
              </w:rPr>
              <w:t>3.6.1 demand for factors of production</w:t>
            </w:r>
          </w:p>
          <w:p w14:paraId="11FEAB54" w14:textId="7D80A4BF" w:rsidR="005A425F" w:rsidRDefault="005A425F" w:rsidP="003311A2">
            <w:pPr>
              <w:pStyle w:val="BodyText"/>
              <w:spacing w:before="120" w:after="120"/>
              <w:rPr>
                <w:lang w:eastAsia="en-GB"/>
              </w:rPr>
            </w:pPr>
            <w:r>
              <w:rPr>
                <w:lang w:eastAsia="en-GB"/>
              </w:rPr>
              <w:t>3.6.2 labour-intensive and capital-intensive</w:t>
            </w:r>
            <w:r w:rsidR="004C0154">
              <w:rPr>
                <w:lang w:eastAsia="en-GB"/>
              </w:rPr>
              <w:t xml:space="preserve"> p</w:t>
            </w:r>
            <w:r>
              <w:rPr>
                <w:lang w:eastAsia="en-GB"/>
              </w:rPr>
              <w:t>roduction</w:t>
            </w:r>
          </w:p>
          <w:p w14:paraId="71FF6731" w14:textId="77777777" w:rsidR="00F6320C" w:rsidRPr="0070496E" w:rsidRDefault="005A425F" w:rsidP="003311A2">
            <w:pPr>
              <w:pStyle w:val="BodyText"/>
              <w:spacing w:before="120" w:after="120"/>
              <w:rPr>
                <w:lang w:eastAsia="en-GB"/>
              </w:rPr>
            </w:pPr>
            <w:r>
              <w:rPr>
                <w:lang w:eastAsia="en-GB"/>
              </w:rPr>
              <w:t>3.6.3 production and productivity</w:t>
            </w:r>
          </w:p>
        </w:tc>
        <w:tc>
          <w:tcPr>
            <w:tcW w:w="9781" w:type="dxa"/>
            <w:tcMar>
              <w:top w:w="113" w:type="dxa"/>
              <w:bottom w:w="113" w:type="dxa"/>
            </w:tcMar>
          </w:tcPr>
          <w:p w14:paraId="6E26AD0C" w14:textId="77777777" w:rsidR="003C7564" w:rsidRDefault="003C7564" w:rsidP="0023678C">
            <w:pPr>
              <w:pStyle w:val="BodyText"/>
              <w:spacing w:after="120"/>
            </w:pPr>
            <w:r>
              <w:t>Review with learners their knowledge of the factors of production covered in 1.2.</w:t>
            </w:r>
          </w:p>
          <w:p w14:paraId="5CC99513" w14:textId="73C02554" w:rsidR="00766F7E" w:rsidRDefault="00C527DD" w:rsidP="003311A2">
            <w:pPr>
              <w:pStyle w:val="BodyText"/>
              <w:spacing w:before="120" w:after="120"/>
            </w:pPr>
            <w:r>
              <w:t>Give each</w:t>
            </w:r>
            <w:r w:rsidR="0033127E">
              <w:t xml:space="preserve"> group </w:t>
            </w:r>
            <w:r>
              <w:t>of learners a</w:t>
            </w:r>
            <w:r w:rsidR="0033127E">
              <w:t xml:space="preserve"> different production activity. Each group identifies the factors of production needed for each activity and </w:t>
            </w:r>
            <w:r w:rsidR="00766F7E">
              <w:t xml:space="preserve">presents their results to the class. Discuss with </w:t>
            </w:r>
            <w:r>
              <w:t>them</w:t>
            </w:r>
            <w:r w:rsidR="00766F7E">
              <w:t xml:space="preserve"> the main factors affecting the demand for each factor of production, </w:t>
            </w:r>
            <w:r w:rsidR="00363FFC">
              <w:t>e.g.,</w:t>
            </w:r>
            <w:r w:rsidR="00766F7E">
              <w:t xml:space="preserve"> </w:t>
            </w:r>
            <w:r w:rsidR="003D6D11">
              <w:t xml:space="preserve">demand for the finished product, </w:t>
            </w:r>
            <w:proofErr w:type="gramStart"/>
            <w:r w:rsidR="00766F7E">
              <w:t>cost</w:t>
            </w:r>
            <w:proofErr w:type="gramEnd"/>
            <w:r w:rsidR="003D6D11">
              <w:t xml:space="preserve"> and</w:t>
            </w:r>
            <w:r w:rsidR="00766F7E">
              <w:t xml:space="preserve"> </w:t>
            </w:r>
            <w:r w:rsidR="00EA5732">
              <w:t>speed of production</w:t>
            </w:r>
            <w:r w:rsidR="003D6D11">
              <w:t xml:space="preserve"> of each factor</w:t>
            </w:r>
            <w:r w:rsidR="00EA5732">
              <w:t>.</w:t>
            </w:r>
          </w:p>
          <w:p w14:paraId="3C68F383" w14:textId="77777777" w:rsidR="00E013F9" w:rsidRDefault="00E735A4" w:rsidP="003311A2">
            <w:pPr>
              <w:pStyle w:val="BodyText"/>
              <w:spacing w:before="120" w:after="120"/>
            </w:pPr>
            <w:r>
              <w:t>Learners</w:t>
            </w:r>
            <w:r w:rsidR="00EA5732">
              <w:t xml:space="preserve"> define ‘capital intensive production’ and ‘labour intensive production’. </w:t>
            </w:r>
            <w:r w:rsidR="009150BC">
              <w:t xml:space="preserve">Share with </w:t>
            </w:r>
            <w:r w:rsidR="00C527DD">
              <w:t>them</w:t>
            </w:r>
            <w:r w:rsidR="009150BC">
              <w:t xml:space="preserve"> examples of </w:t>
            </w:r>
            <w:proofErr w:type="gramStart"/>
            <w:r w:rsidR="009150BC">
              <w:t>labour and capital intensive</w:t>
            </w:r>
            <w:proofErr w:type="gramEnd"/>
            <w:r w:rsidR="009150BC">
              <w:t xml:space="preserve"> production. For </w:t>
            </w:r>
            <w:r w:rsidR="00C527DD">
              <w:t>example,</w:t>
            </w:r>
            <w:r w:rsidR="009150BC">
              <w:t xml:space="preserve"> search a video hosting website for Amazon UK’s television advert for December 2017 </w:t>
            </w:r>
            <w:r w:rsidR="00852323">
              <w:t>as it is</w:t>
            </w:r>
            <w:r w:rsidR="009150BC">
              <w:t xml:space="preserve"> an example of a capital-intensive production environment.</w:t>
            </w:r>
          </w:p>
          <w:p w14:paraId="2152BADD" w14:textId="77777777" w:rsidR="00037873" w:rsidRDefault="0010199B" w:rsidP="003311A2">
            <w:pPr>
              <w:pStyle w:val="BodyText"/>
              <w:spacing w:before="120" w:after="120"/>
            </w:pPr>
            <w:r>
              <w:t>Give l</w:t>
            </w:r>
            <w:r w:rsidR="006F4642">
              <w:t xml:space="preserve">earners in groups </w:t>
            </w:r>
            <w:r w:rsidR="00E013F9">
              <w:t xml:space="preserve">a particular production activity. They then </w:t>
            </w:r>
            <w:r w:rsidR="00037873">
              <w:t xml:space="preserve">discuss </w:t>
            </w:r>
            <w:r w:rsidR="00E013F9">
              <w:t>the relative advantages and disadvantages of using labour-intensive and capital-inte</w:t>
            </w:r>
            <w:r w:rsidR="00E67EDF">
              <w:t>nsive methods of</w:t>
            </w:r>
            <w:r w:rsidR="00037873">
              <w:t xml:space="preserve"> production.</w:t>
            </w:r>
          </w:p>
          <w:p w14:paraId="7DD774B1" w14:textId="77777777" w:rsidR="00E013F9" w:rsidRDefault="00037873" w:rsidP="003311A2">
            <w:pPr>
              <w:pStyle w:val="BodyText"/>
              <w:spacing w:before="120" w:after="120"/>
            </w:pPr>
            <w:r w:rsidRPr="00037873">
              <w:rPr>
                <w:b/>
              </w:rPr>
              <w:t>Extension activity:</w:t>
            </w:r>
            <w:r>
              <w:t xml:space="preserve"> </w:t>
            </w:r>
            <w:r w:rsidR="00E735A4">
              <w:t>L</w:t>
            </w:r>
            <w:r w:rsidR="00E67EDF" w:rsidRPr="00E67EDF">
              <w:t xml:space="preserve">earners </w:t>
            </w:r>
            <w:r>
              <w:t>explore</w:t>
            </w:r>
            <w:r w:rsidR="00E67EDF" w:rsidRPr="00E67EDF">
              <w:t xml:space="preserve"> the effects on costs when production moves from being labour-inten</w:t>
            </w:r>
            <w:r w:rsidR="0084359C">
              <w:t xml:space="preserve">sive to being capital intensive (this activity could be done as part of 3.7 below when </w:t>
            </w:r>
            <w:r w:rsidR="003F7C53">
              <w:t>they</w:t>
            </w:r>
            <w:r w:rsidR="0084359C">
              <w:t xml:space="preserve"> have a sufficient understanding of different types of business costs)</w:t>
            </w:r>
            <w:r w:rsidR="00D021D4">
              <w:t xml:space="preserve"> (I).</w:t>
            </w:r>
          </w:p>
          <w:p w14:paraId="4DA4A449" w14:textId="77777777" w:rsidR="00B3283B" w:rsidRDefault="00B3283B" w:rsidP="003311A2">
            <w:pPr>
              <w:pStyle w:val="BodyText"/>
              <w:spacing w:before="120" w:after="120"/>
            </w:pPr>
            <w:r w:rsidRPr="006F4642">
              <w:rPr>
                <w:b/>
              </w:rPr>
              <w:t>Extension activity:</w:t>
            </w:r>
            <w:r>
              <w:t xml:space="preserve"> </w:t>
            </w:r>
            <w:r w:rsidR="00E735A4">
              <w:t>L</w:t>
            </w:r>
            <w:r>
              <w:t xml:space="preserve">earners review </w:t>
            </w:r>
            <w:r w:rsidR="006F4642">
              <w:t xml:space="preserve">the arguments for and against labour intensive production methods in Africa. See </w:t>
            </w:r>
            <w:hyperlink r:id="rId69" w:history="1">
              <w:r w:rsidR="006F4642" w:rsidRPr="00AB637F">
                <w:rPr>
                  <w:rStyle w:val="WebLink"/>
                </w:rPr>
                <w:t>www.cnbcafrica.com/videos/2017/05/03/africas-growth-needs-to-be-more-labour-intensive-imf/</w:t>
              </w:r>
            </w:hyperlink>
            <w:r w:rsidR="006F4642">
              <w:t xml:space="preserve">. </w:t>
            </w:r>
          </w:p>
          <w:p w14:paraId="403F5345" w14:textId="77777777" w:rsidR="00277341" w:rsidRDefault="00277341" w:rsidP="003311A2">
            <w:pPr>
              <w:pStyle w:val="BodyText"/>
              <w:spacing w:before="120" w:after="120"/>
            </w:pPr>
            <w:r>
              <w:t xml:space="preserve">Introduce the concepts of </w:t>
            </w:r>
            <w:r w:rsidR="003260FF">
              <w:t>production and productivity by reminding learners of the specialisation and production activity they did in 3.4’ alternatively re-do a similar activity here. See</w:t>
            </w:r>
            <w:r>
              <w:t xml:space="preserve"> </w:t>
            </w:r>
            <w:hyperlink r:id="rId70" w:history="1">
              <w:r w:rsidRPr="00AB637F">
                <w:rPr>
                  <w:rStyle w:val="WebLink"/>
                </w:rPr>
                <w:t>serc.carleton.edu/sp/library/simulations/examples/example8.html</w:t>
              </w:r>
            </w:hyperlink>
            <w:r>
              <w:t xml:space="preserve"> or </w:t>
            </w:r>
            <w:hyperlink r:id="rId71" w:history="1">
              <w:r w:rsidRPr="00AB637F">
                <w:rPr>
                  <w:rStyle w:val="WebLink"/>
                </w:rPr>
                <w:t>www.acadiau.ca/~dreid/games/Game_descriptions/Division_of_Labour.html</w:t>
              </w:r>
            </w:hyperlink>
            <w:r>
              <w:t xml:space="preserve"> </w:t>
            </w:r>
            <w:proofErr w:type="spellStart"/>
            <w:r>
              <w:t>or</w:t>
            </w:r>
            <w:proofErr w:type="spellEnd"/>
            <w:r>
              <w:t xml:space="preserve"> search online for ‘economics division of labour game’</w:t>
            </w:r>
          </w:p>
          <w:p w14:paraId="586A543C" w14:textId="77777777" w:rsidR="00E013F9" w:rsidRDefault="00E6165B" w:rsidP="003311A2">
            <w:pPr>
              <w:pStyle w:val="BodyText"/>
              <w:spacing w:before="120" w:after="120"/>
            </w:pPr>
            <w:r>
              <w:t>L</w:t>
            </w:r>
            <w:r w:rsidR="003F7C53">
              <w:t xml:space="preserve">earners </w:t>
            </w:r>
            <w:r w:rsidR="005A39AF">
              <w:t>define the te</w:t>
            </w:r>
            <w:r w:rsidR="000815AC">
              <w:t xml:space="preserve">rms production and productivity </w:t>
            </w:r>
            <w:r>
              <w:t>and</w:t>
            </w:r>
            <w:r w:rsidR="003F7C53">
              <w:t xml:space="preserve"> </w:t>
            </w:r>
            <w:r w:rsidR="00051A25" w:rsidRPr="00E013F9">
              <w:t xml:space="preserve">calculate figures for productivity and </w:t>
            </w:r>
            <w:r w:rsidR="00051A25">
              <w:t>production using given data</w:t>
            </w:r>
            <w:r w:rsidR="0077549C">
              <w:t>.</w:t>
            </w:r>
            <w:r w:rsidR="00051A25">
              <w:t xml:space="preserve"> </w:t>
            </w:r>
            <w:r w:rsidR="00051A25" w:rsidRPr="0077549C">
              <w:rPr>
                <w:b/>
              </w:rPr>
              <w:t>(I)</w:t>
            </w:r>
          </w:p>
          <w:p w14:paraId="022E574B" w14:textId="77777777" w:rsidR="003809F1" w:rsidRPr="004A4E17" w:rsidRDefault="003F7C53" w:rsidP="00E6165B">
            <w:pPr>
              <w:pStyle w:val="BodyText"/>
              <w:spacing w:before="120" w:after="120"/>
            </w:pPr>
            <w:r>
              <w:t>In</w:t>
            </w:r>
            <w:r w:rsidR="000815AC">
              <w:t xml:space="preserve"> groups </w:t>
            </w:r>
            <w:r w:rsidR="00E6165B">
              <w:t>learners</w:t>
            </w:r>
            <w:r w:rsidR="000815AC">
              <w:t xml:space="preserve"> explore the factors affecting the productivity of </w:t>
            </w:r>
            <w:r w:rsidR="008E29F8">
              <w:t>a specific factor</w:t>
            </w:r>
            <w:r w:rsidR="000815AC">
              <w:t xml:space="preserve"> of production. </w:t>
            </w:r>
            <w:r w:rsidR="008E29F8">
              <w:t xml:space="preserve">Each group </w:t>
            </w:r>
            <w:r w:rsidR="00222344">
              <w:t>focuses</w:t>
            </w:r>
            <w:r w:rsidR="008E29F8">
              <w:t xml:space="preserve"> on a different factor. </w:t>
            </w:r>
            <w:r w:rsidR="006B55F4">
              <w:t xml:space="preserve">They can </w:t>
            </w:r>
            <w:r w:rsidR="008E29F8">
              <w:t xml:space="preserve">conduct research and explore issues </w:t>
            </w:r>
            <w:r w:rsidR="00222344">
              <w:t xml:space="preserve">before reporting their findings to the rest of the class. </w:t>
            </w:r>
            <w:r w:rsidR="006B55F4">
              <w:t>As part of this they</w:t>
            </w:r>
            <w:r w:rsidR="00222344">
              <w:t xml:space="preserve"> could</w:t>
            </w:r>
            <w:r w:rsidR="000815AC">
              <w:t xml:space="preserve"> c</w:t>
            </w:r>
            <w:r w:rsidR="00783FBC">
              <w:t xml:space="preserve">onsider issues such as: how </w:t>
            </w:r>
            <w:r w:rsidR="00222344">
              <w:t xml:space="preserve">do levels of </w:t>
            </w:r>
            <w:r w:rsidR="00783FBC">
              <w:t>education and training influence labour productivity; why do farmers need to fertilise their land and what happens if they don’t? What happens to a vehicle if it isn’t maintained properly?</w:t>
            </w:r>
          </w:p>
        </w:tc>
      </w:tr>
      <w:tr w:rsidR="00F6320C" w:rsidRPr="004A4E17" w14:paraId="18CEB0D0" w14:textId="77777777" w:rsidTr="00FF6DCD">
        <w:tblPrEx>
          <w:tblCellMar>
            <w:top w:w="0" w:type="dxa"/>
            <w:bottom w:w="0" w:type="dxa"/>
          </w:tblCellMar>
        </w:tblPrEx>
        <w:tc>
          <w:tcPr>
            <w:tcW w:w="2552" w:type="dxa"/>
            <w:tcMar>
              <w:top w:w="113" w:type="dxa"/>
              <w:bottom w:w="113" w:type="dxa"/>
            </w:tcMar>
          </w:tcPr>
          <w:p w14:paraId="578AD932" w14:textId="3ABFAF5B" w:rsidR="006A3F86" w:rsidRDefault="00F6320C" w:rsidP="00F80339">
            <w:pPr>
              <w:pStyle w:val="BodyText"/>
              <w:rPr>
                <w:lang w:eastAsia="en-GB"/>
              </w:rPr>
            </w:pPr>
            <w:r>
              <w:rPr>
                <w:lang w:eastAsia="en-GB"/>
              </w:rPr>
              <w:lastRenderedPageBreak/>
              <w:t>3.7</w:t>
            </w:r>
            <w:r w:rsidR="00B52618" w:rsidRPr="00F6320C">
              <w:rPr>
                <w:lang w:eastAsia="en-GB"/>
              </w:rPr>
              <w:t xml:space="preserve"> Firms’ costs, </w:t>
            </w:r>
            <w:proofErr w:type="gramStart"/>
            <w:r w:rsidR="00B52618" w:rsidRPr="00F6320C">
              <w:rPr>
                <w:lang w:eastAsia="en-GB"/>
              </w:rPr>
              <w:t>revenue</w:t>
            </w:r>
            <w:proofErr w:type="gramEnd"/>
            <w:r w:rsidR="00B52618" w:rsidRPr="00F6320C">
              <w:rPr>
                <w:lang w:eastAsia="en-GB"/>
              </w:rPr>
              <w:t xml:space="preserve"> and objectives</w:t>
            </w:r>
          </w:p>
        </w:tc>
        <w:tc>
          <w:tcPr>
            <w:tcW w:w="2268" w:type="dxa"/>
            <w:tcMar>
              <w:top w:w="113" w:type="dxa"/>
              <w:bottom w:w="113" w:type="dxa"/>
            </w:tcMar>
          </w:tcPr>
          <w:p w14:paraId="04BB4908" w14:textId="77777777" w:rsidR="005A425F" w:rsidRDefault="005A425F" w:rsidP="0023678C">
            <w:pPr>
              <w:pStyle w:val="BodyText"/>
              <w:spacing w:after="120"/>
              <w:rPr>
                <w:lang w:eastAsia="en-GB"/>
              </w:rPr>
            </w:pPr>
            <w:r>
              <w:rPr>
                <w:lang w:eastAsia="en-GB"/>
              </w:rPr>
              <w:t>3.7.1 definition of costs of production</w:t>
            </w:r>
          </w:p>
          <w:p w14:paraId="1FED60AB" w14:textId="77777777" w:rsidR="005A425F" w:rsidRDefault="005A425F" w:rsidP="00B738C5">
            <w:pPr>
              <w:pStyle w:val="BodyText"/>
              <w:spacing w:before="120" w:after="120"/>
              <w:rPr>
                <w:lang w:eastAsia="en-GB"/>
              </w:rPr>
            </w:pPr>
            <w:r>
              <w:rPr>
                <w:lang w:eastAsia="en-GB"/>
              </w:rPr>
              <w:t>3.7.2 calculation of costs of production</w:t>
            </w:r>
          </w:p>
          <w:p w14:paraId="70A252C4" w14:textId="77777777" w:rsidR="005A425F" w:rsidRDefault="005A425F" w:rsidP="00B738C5">
            <w:pPr>
              <w:pStyle w:val="BodyText"/>
              <w:spacing w:before="120" w:after="120"/>
              <w:rPr>
                <w:lang w:eastAsia="en-GB"/>
              </w:rPr>
            </w:pPr>
            <w:r>
              <w:rPr>
                <w:lang w:eastAsia="en-GB"/>
              </w:rPr>
              <w:t>3.7.3 definition of revenue</w:t>
            </w:r>
          </w:p>
          <w:p w14:paraId="1E4E1075" w14:textId="77777777" w:rsidR="005A425F" w:rsidRDefault="005A425F" w:rsidP="00B738C5">
            <w:pPr>
              <w:pStyle w:val="BodyText"/>
              <w:spacing w:before="120" w:after="120"/>
              <w:rPr>
                <w:lang w:eastAsia="en-GB"/>
              </w:rPr>
            </w:pPr>
            <w:r>
              <w:rPr>
                <w:lang w:eastAsia="en-GB"/>
              </w:rPr>
              <w:t>3.7.4 calculation of revenue</w:t>
            </w:r>
          </w:p>
          <w:p w14:paraId="33DA17AB" w14:textId="77777777" w:rsidR="00F6320C" w:rsidRPr="0070496E" w:rsidRDefault="005A425F" w:rsidP="00B738C5">
            <w:pPr>
              <w:pStyle w:val="BodyText"/>
              <w:spacing w:before="120" w:after="120"/>
              <w:rPr>
                <w:lang w:eastAsia="en-GB"/>
              </w:rPr>
            </w:pPr>
            <w:r>
              <w:rPr>
                <w:lang w:eastAsia="en-GB"/>
              </w:rPr>
              <w:t>3.7.5 objectives of firms</w:t>
            </w:r>
          </w:p>
        </w:tc>
        <w:tc>
          <w:tcPr>
            <w:tcW w:w="9781" w:type="dxa"/>
            <w:tcMar>
              <w:top w:w="113" w:type="dxa"/>
              <w:bottom w:w="113" w:type="dxa"/>
            </w:tcMar>
          </w:tcPr>
          <w:p w14:paraId="50CAD9AE" w14:textId="77777777" w:rsidR="00222344" w:rsidRDefault="00E6165B" w:rsidP="003809F1">
            <w:pPr>
              <w:pStyle w:val="BodyText"/>
              <w:spacing w:after="120"/>
            </w:pPr>
            <w:r>
              <w:t>L</w:t>
            </w:r>
            <w:r w:rsidR="006B55F4">
              <w:t>earners</w:t>
            </w:r>
            <w:r w:rsidR="00ED353D">
              <w:t xml:space="preserve"> define: </w:t>
            </w:r>
            <w:r w:rsidR="00094224">
              <w:t xml:space="preserve">Total cost (TC), </w:t>
            </w:r>
            <w:r w:rsidR="00C23B81">
              <w:t xml:space="preserve">fixed cost (FC), variable cost </w:t>
            </w:r>
            <w:r w:rsidR="00094224">
              <w:t>(VC)</w:t>
            </w:r>
            <w:r w:rsidR="00251D81">
              <w:t>.</w:t>
            </w:r>
            <w:r w:rsidR="00094224">
              <w:t xml:space="preserve"> </w:t>
            </w:r>
            <w:r w:rsidR="00C23B81" w:rsidRPr="00251D81">
              <w:rPr>
                <w:b/>
              </w:rPr>
              <w:t>(I)</w:t>
            </w:r>
          </w:p>
          <w:p w14:paraId="110DCAE5" w14:textId="77777777" w:rsidR="00C23B81" w:rsidRDefault="006B55F4" w:rsidP="003809F1">
            <w:pPr>
              <w:pStyle w:val="BodyText"/>
              <w:spacing w:before="120" w:after="120"/>
            </w:pPr>
            <w:r>
              <w:t xml:space="preserve">Give </w:t>
            </w:r>
            <w:r w:rsidR="00C23B81">
              <w:t xml:space="preserve">each group a different production activity. </w:t>
            </w:r>
            <w:r>
              <w:t>Ask them</w:t>
            </w:r>
            <w:r w:rsidR="00FB66EE">
              <w:t xml:space="preserve"> to identify possible fixed and variable costs for each production activity. </w:t>
            </w:r>
            <w:r w:rsidR="000953BB">
              <w:t>They can then give</w:t>
            </w:r>
            <w:r w:rsidR="00FB66EE">
              <w:t xml:space="preserve"> feedback to </w:t>
            </w:r>
            <w:r w:rsidR="000953BB">
              <w:t xml:space="preserve">the </w:t>
            </w:r>
            <w:r w:rsidR="00FB66EE">
              <w:t>rest of class.</w:t>
            </w:r>
          </w:p>
          <w:p w14:paraId="592D6F22" w14:textId="77777777" w:rsidR="003809F1" w:rsidRDefault="000953BB" w:rsidP="003809F1">
            <w:pPr>
              <w:pStyle w:val="BodyText"/>
              <w:rPr>
                <w:b/>
              </w:rPr>
            </w:pPr>
            <w:r>
              <w:t>Then learners</w:t>
            </w:r>
            <w:r w:rsidR="00120EB7">
              <w:t xml:space="preserve"> explore how costs can be classified into FC, VC and then added together to result in TC. See </w:t>
            </w:r>
            <w:hyperlink r:id="rId72" w:history="1">
              <w:r w:rsidR="00120EB7" w:rsidRPr="00AB637F">
                <w:rPr>
                  <w:rStyle w:val="WebLink"/>
                </w:rPr>
                <w:t>www.tutor2u.net/business/reference/business-costs-1</w:t>
              </w:r>
            </w:hyperlink>
            <w:r w:rsidR="00D021D4" w:rsidRPr="00D021D4">
              <w:rPr>
                <w:rStyle w:val="BodyChar"/>
              </w:rPr>
              <w:t xml:space="preserve"> </w:t>
            </w:r>
            <w:r w:rsidR="00D021D4" w:rsidRPr="00251D81">
              <w:rPr>
                <w:b/>
              </w:rPr>
              <w:t>(I)</w:t>
            </w:r>
          </w:p>
          <w:p w14:paraId="3F0D512E" w14:textId="77777777" w:rsidR="00E6165B" w:rsidRDefault="00E6165B" w:rsidP="003809F1">
            <w:pPr>
              <w:pStyle w:val="BodyText"/>
            </w:pPr>
          </w:p>
          <w:p w14:paraId="7CF025C7" w14:textId="57F30309" w:rsidR="00FB66EE" w:rsidRDefault="00E6165B" w:rsidP="003809F1">
            <w:pPr>
              <w:pStyle w:val="BodyText"/>
            </w:pPr>
            <w:r>
              <w:t>Learners</w:t>
            </w:r>
            <w:r w:rsidR="00FB66EE">
              <w:t xml:space="preserve"> </w:t>
            </w:r>
            <w:r w:rsidR="00363FFC">
              <w:t>define</w:t>
            </w:r>
            <w:r w:rsidR="00FB66EE">
              <w:t xml:space="preserve"> avera</w:t>
            </w:r>
            <w:r w:rsidR="00094224">
              <w:t xml:space="preserve">ge total cost (ATC), </w:t>
            </w:r>
            <w:r w:rsidR="00FB66EE">
              <w:t>average fixed cost (AFC), average variable cost (AVC)</w:t>
            </w:r>
            <w:r w:rsidR="001E53FF">
              <w:t xml:space="preserve"> </w:t>
            </w:r>
            <w:r w:rsidR="009B3E64">
              <w:t>(note that marginal cost is not required)</w:t>
            </w:r>
            <w:r w:rsidR="00251D81">
              <w:t>.</w:t>
            </w:r>
            <w:r w:rsidR="00FB66EE">
              <w:t xml:space="preserve"> </w:t>
            </w:r>
            <w:r w:rsidR="00FB66EE" w:rsidRPr="00251D81">
              <w:rPr>
                <w:b/>
              </w:rPr>
              <w:t>(I)</w:t>
            </w:r>
          </w:p>
          <w:p w14:paraId="23E63BDB" w14:textId="77777777" w:rsidR="00094224" w:rsidRDefault="00094224" w:rsidP="003311A2">
            <w:pPr>
              <w:pStyle w:val="BodyText"/>
              <w:spacing w:before="120" w:after="120"/>
            </w:pPr>
            <w:r>
              <w:t xml:space="preserve">Provide learners with </w:t>
            </w:r>
            <w:r w:rsidR="000B1BA4">
              <w:t xml:space="preserve">figures for a fictional business and ask </w:t>
            </w:r>
            <w:r w:rsidR="000953BB">
              <w:t>them</w:t>
            </w:r>
            <w:r w:rsidR="000B1BA4">
              <w:t xml:space="preserve"> to calculate the TC, FC, VC, ATC, AFC, AVC</w:t>
            </w:r>
            <w:r w:rsidR="00251D81">
              <w:t>.</w:t>
            </w:r>
            <w:r w:rsidR="000B1BA4">
              <w:t xml:space="preserve"> </w:t>
            </w:r>
            <w:r w:rsidR="000B1BA4" w:rsidRPr="00251D81">
              <w:rPr>
                <w:b/>
              </w:rPr>
              <w:t>(I)</w:t>
            </w:r>
            <w:r w:rsidR="007652BE">
              <w:t xml:space="preserve"> See </w:t>
            </w:r>
            <w:hyperlink r:id="rId73" w:history="1">
              <w:r w:rsidR="007652BE" w:rsidRPr="00AB637F">
                <w:rPr>
                  <w:rStyle w:val="WebLink"/>
                </w:rPr>
                <w:t>www.tutor2u.net/economics/blog/unit-3-micro-fixed-and-variable-costs</w:t>
              </w:r>
            </w:hyperlink>
            <w:r w:rsidR="007652BE">
              <w:t xml:space="preserve"> </w:t>
            </w:r>
            <w:r w:rsidR="003A779E">
              <w:t xml:space="preserve">and </w:t>
            </w:r>
            <w:hyperlink r:id="rId74" w:history="1">
              <w:r w:rsidR="003A779E" w:rsidRPr="00AB637F">
                <w:rPr>
                  <w:rStyle w:val="WebLink"/>
                </w:rPr>
                <w:t>www.s-cool.co.uk/a-level/economics/costs-and-revenues/revise-it/worked-example-of-costs-and-their-curves</w:t>
              </w:r>
            </w:hyperlink>
            <w:r w:rsidR="003A779E">
              <w:t xml:space="preserve"> </w:t>
            </w:r>
            <w:r w:rsidR="000953BB">
              <w:t>(</w:t>
            </w:r>
            <w:r w:rsidR="007652BE">
              <w:t xml:space="preserve">note that </w:t>
            </w:r>
            <w:r w:rsidR="001E53FF">
              <w:t>m</w:t>
            </w:r>
            <w:r w:rsidR="007652BE">
              <w:t xml:space="preserve">arginal </w:t>
            </w:r>
            <w:r w:rsidR="001E53FF">
              <w:t>c</w:t>
            </w:r>
            <w:r w:rsidR="007652BE">
              <w:t>ost is not required</w:t>
            </w:r>
            <w:r w:rsidR="000953BB">
              <w:t>)</w:t>
            </w:r>
            <w:r w:rsidR="00251D81">
              <w:t>.</w:t>
            </w:r>
            <w:r w:rsidR="00D021D4">
              <w:t xml:space="preserve"> </w:t>
            </w:r>
            <w:r w:rsidR="00D021D4" w:rsidRPr="00251D81">
              <w:rPr>
                <w:b/>
              </w:rPr>
              <w:t>(I)</w:t>
            </w:r>
          </w:p>
          <w:p w14:paraId="5292FE13" w14:textId="77777777" w:rsidR="000B1BA4" w:rsidRDefault="000B1BA4" w:rsidP="003311A2">
            <w:pPr>
              <w:pStyle w:val="BodyText"/>
              <w:spacing w:before="120" w:after="120"/>
            </w:pPr>
            <w:r>
              <w:t xml:space="preserve">Review the correct answers with learners then ask </w:t>
            </w:r>
            <w:r w:rsidR="009B3E64">
              <w:t>them</w:t>
            </w:r>
            <w:r>
              <w:t xml:space="preserve"> to plot each </w:t>
            </w:r>
            <w:r w:rsidR="008867DA">
              <w:t>type of cost on a graph (depending on the data used two graphs might be needed – one showing totals (TC etc.) and one showing averages (ATC etc.))</w:t>
            </w:r>
            <w:r w:rsidR="00251D81">
              <w:t>.</w:t>
            </w:r>
            <w:r w:rsidR="00D021D4">
              <w:t xml:space="preserve"> </w:t>
            </w:r>
            <w:r w:rsidR="00D021D4" w:rsidRPr="00251D81">
              <w:rPr>
                <w:b/>
              </w:rPr>
              <w:t>(I)</w:t>
            </w:r>
          </w:p>
          <w:p w14:paraId="6C29FD9C" w14:textId="77777777" w:rsidR="008867DA" w:rsidRDefault="008867DA" w:rsidP="003311A2">
            <w:pPr>
              <w:pStyle w:val="BodyText"/>
              <w:spacing w:before="120" w:after="120"/>
            </w:pPr>
            <w:r w:rsidRPr="00E76754">
              <w:rPr>
                <w:b/>
              </w:rPr>
              <w:t>Extension activity:</w:t>
            </w:r>
            <w:r w:rsidR="00E76754">
              <w:t xml:space="preserve"> </w:t>
            </w:r>
            <w:r w:rsidR="00E6165B">
              <w:t>Learners</w:t>
            </w:r>
            <w:r w:rsidR="00E76754">
              <w:t xml:space="preserve"> explain in their own words the reason for the shape of each curve plotted and the inter-relationships between the various curves/types of cost.</w:t>
            </w:r>
          </w:p>
          <w:p w14:paraId="21F33A4B" w14:textId="77777777" w:rsidR="00400F09" w:rsidRDefault="00400F09" w:rsidP="003311A2">
            <w:pPr>
              <w:pStyle w:val="BodyText"/>
              <w:spacing w:before="120" w:after="120"/>
            </w:pPr>
            <w:r>
              <w:t xml:space="preserve">Review with learners their understanding of the demand schedule </w:t>
            </w:r>
            <w:r w:rsidR="00F01165">
              <w:t>introduced</w:t>
            </w:r>
            <w:r>
              <w:t xml:space="preserve"> in </w:t>
            </w:r>
            <w:r w:rsidR="00F01165">
              <w:t xml:space="preserve">2.3. Explain how the price paid by the consumer represents the price received by the firm. </w:t>
            </w:r>
            <w:r w:rsidR="009B3E64">
              <w:t>Then ask them</w:t>
            </w:r>
            <w:r w:rsidR="00F01165">
              <w:t xml:space="preserve"> to then define ‘revenue’, ‘average revenue</w:t>
            </w:r>
            <w:r w:rsidR="00DF34BA">
              <w:t xml:space="preserve"> (AR’</w:t>
            </w:r>
            <w:r w:rsidR="00F01165">
              <w:t>, ‘total revenue</w:t>
            </w:r>
            <w:r w:rsidR="00DF34BA">
              <w:t xml:space="preserve"> (TR)</w:t>
            </w:r>
            <w:r w:rsidR="00F01165">
              <w:t>’</w:t>
            </w:r>
            <w:r w:rsidR="009B3E64">
              <w:t xml:space="preserve"> (n</w:t>
            </w:r>
            <w:r w:rsidR="00DF34BA">
              <w:t xml:space="preserve">ote: </w:t>
            </w:r>
            <w:r w:rsidR="009B3E64">
              <w:t>m</w:t>
            </w:r>
            <w:r w:rsidR="00DF34BA">
              <w:t>arginal revenue is not required</w:t>
            </w:r>
            <w:r w:rsidR="009B3E64">
              <w:t>)</w:t>
            </w:r>
            <w:r w:rsidR="00251D81">
              <w:t>.</w:t>
            </w:r>
            <w:r w:rsidR="00F01165">
              <w:t xml:space="preserve"> </w:t>
            </w:r>
            <w:r w:rsidR="00F01165" w:rsidRPr="00251D81">
              <w:rPr>
                <w:b/>
              </w:rPr>
              <w:t>(I)</w:t>
            </w:r>
          </w:p>
          <w:p w14:paraId="0B100306" w14:textId="77777777" w:rsidR="00F01165" w:rsidRPr="00251D81" w:rsidRDefault="00F658ED" w:rsidP="003311A2">
            <w:pPr>
              <w:pStyle w:val="BodyText"/>
              <w:spacing w:before="120" w:after="120"/>
              <w:rPr>
                <w:b/>
              </w:rPr>
            </w:pPr>
            <w:r>
              <w:t>Give learners</w:t>
            </w:r>
            <w:r w:rsidR="00F01165">
              <w:t xml:space="preserve"> a table containi</w:t>
            </w:r>
            <w:r w:rsidR="000C5CFB">
              <w:t xml:space="preserve">ng columns for output, price, average </w:t>
            </w:r>
            <w:proofErr w:type="gramStart"/>
            <w:r w:rsidR="000C5CFB">
              <w:t>revenue</w:t>
            </w:r>
            <w:proofErr w:type="gramEnd"/>
            <w:r w:rsidR="000C5CFB">
              <w:t xml:space="preserve"> and total revenue. None of the columns contains a full set of data but it should be possible to complete the table by calculating the empty cells using information supplied in the table.</w:t>
            </w:r>
            <w:r w:rsidR="00F01165">
              <w:t xml:space="preserve"> </w:t>
            </w:r>
            <w:r w:rsidR="00A93B3D">
              <w:t>Ask them</w:t>
            </w:r>
            <w:r w:rsidR="00A0744B">
              <w:t xml:space="preserve"> to calculate the missing figures. Rev</w:t>
            </w:r>
            <w:r w:rsidR="00A93B3D">
              <w:t>eal</w:t>
            </w:r>
            <w:r w:rsidR="00A0744B">
              <w:t xml:space="preserve"> the correct answers then ask them to plot </w:t>
            </w:r>
            <w:r w:rsidR="00B84013">
              <w:t>the data</w:t>
            </w:r>
            <w:r w:rsidR="00A0744B">
              <w:t xml:space="preserve"> for AR and TR on a graph</w:t>
            </w:r>
            <w:r w:rsidR="00251D81">
              <w:t>.</w:t>
            </w:r>
            <w:r w:rsidR="000B3705">
              <w:t xml:space="preserve"> </w:t>
            </w:r>
            <w:r w:rsidR="000B3705" w:rsidRPr="00251D81">
              <w:rPr>
                <w:b/>
              </w:rPr>
              <w:t>(I)</w:t>
            </w:r>
          </w:p>
          <w:p w14:paraId="0050C45E" w14:textId="77777777" w:rsidR="00E56E51" w:rsidRDefault="00E6165B" w:rsidP="003311A2">
            <w:pPr>
              <w:pStyle w:val="BodyText"/>
              <w:spacing w:before="120" w:after="120"/>
            </w:pPr>
            <w:r>
              <w:t>L</w:t>
            </w:r>
            <w:r w:rsidR="00A93B3D">
              <w:t>earners</w:t>
            </w:r>
            <w:r w:rsidR="00E56E51">
              <w:t xml:space="preserve"> define profit and explain how TR, TC </w:t>
            </w:r>
            <w:r w:rsidR="00EA214B">
              <w:t>is used</w:t>
            </w:r>
            <w:r w:rsidR="00E56E51">
              <w:t xml:space="preserve"> to calculate profit. </w:t>
            </w:r>
            <w:r w:rsidR="00A93B3D">
              <w:t>Then</w:t>
            </w:r>
            <w:r w:rsidR="00E56E51">
              <w:t xml:space="preserve"> give</w:t>
            </w:r>
            <w:r w:rsidR="00A93B3D">
              <w:t xml:space="preserve"> them</w:t>
            </w:r>
            <w:r w:rsidR="00E56E51">
              <w:t xml:space="preserve"> exercises to practice calculating profit</w:t>
            </w:r>
            <w:r w:rsidR="00251D81">
              <w:t>.</w:t>
            </w:r>
            <w:r w:rsidR="00E56E51">
              <w:t xml:space="preserve"> </w:t>
            </w:r>
            <w:r w:rsidR="00E56E51" w:rsidRPr="00251D81">
              <w:rPr>
                <w:b/>
              </w:rPr>
              <w:t>(I)</w:t>
            </w:r>
          </w:p>
          <w:p w14:paraId="3589ECB1" w14:textId="77777777" w:rsidR="005A6815" w:rsidRDefault="005A6815" w:rsidP="003311A2">
            <w:pPr>
              <w:pStyle w:val="BodyText"/>
              <w:spacing w:before="120" w:after="120"/>
            </w:pPr>
            <w:r>
              <w:t xml:space="preserve">Show to </w:t>
            </w:r>
            <w:r w:rsidR="00A93B3D">
              <w:t>them</w:t>
            </w:r>
            <w:r>
              <w:t xml:space="preserve"> how profit maximisation can be shown on a graph showing the figures for TR and TC. </w:t>
            </w:r>
            <w:r w:rsidR="00A93B3D">
              <w:t>Ask them</w:t>
            </w:r>
            <w:r>
              <w:t xml:space="preserve"> to define</w:t>
            </w:r>
            <w:r w:rsidR="008B7699">
              <w:t xml:space="preserve"> and explain</w:t>
            </w:r>
            <w:r>
              <w:t xml:space="preserve"> profit maximisation</w:t>
            </w:r>
            <w:r w:rsidR="00251D81">
              <w:t>.</w:t>
            </w:r>
            <w:r>
              <w:t xml:space="preserve"> </w:t>
            </w:r>
            <w:r w:rsidRPr="00251D81">
              <w:rPr>
                <w:b/>
              </w:rPr>
              <w:t>(I)</w:t>
            </w:r>
          </w:p>
          <w:p w14:paraId="074A1208" w14:textId="77777777" w:rsidR="00910365" w:rsidRDefault="008B7699" w:rsidP="003311A2">
            <w:pPr>
              <w:pStyle w:val="BodyText"/>
              <w:spacing w:before="120" w:after="120"/>
            </w:pPr>
            <w:r>
              <w:t>In</w:t>
            </w:r>
            <w:r w:rsidR="00910365">
              <w:t xml:space="preserve"> groups</w:t>
            </w:r>
            <w:r>
              <w:t xml:space="preserve"> learners </w:t>
            </w:r>
            <w:r w:rsidR="00910365">
              <w:t>consider why profit maximisation is such an</w:t>
            </w:r>
            <w:r w:rsidR="00B84013">
              <w:t xml:space="preserve"> important goal for many firms. </w:t>
            </w:r>
            <w:r w:rsidR="00910365">
              <w:t xml:space="preserve">They </w:t>
            </w:r>
            <w:r>
              <w:t xml:space="preserve">can </w:t>
            </w:r>
            <w:r w:rsidR="00910365">
              <w:t>then present their findings to the whole class.</w:t>
            </w:r>
          </w:p>
          <w:p w14:paraId="3FA26298" w14:textId="60EAE11F" w:rsidR="00910365" w:rsidRDefault="00565D2D" w:rsidP="003311A2">
            <w:pPr>
              <w:pStyle w:val="BodyText"/>
              <w:spacing w:before="120" w:after="120"/>
            </w:pPr>
            <w:r w:rsidRPr="00565D2D">
              <w:rPr>
                <w:b/>
              </w:rPr>
              <w:lastRenderedPageBreak/>
              <w:t>Extension activity:</w:t>
            </w:r>
            <w:r w:rsidR="008B7699">
              <w:t xml:space="preserve"> In</w:t>
            </w:r>
            <w:r>
              <w:t xml:space="preserve"> groups</w:t>
            </w:r>
            <w:r w:rsidR="00FA3742">
              <w:t>,</w:t>
            </w:r>
            <w:r>
              <w:t xml:space="preserve"> </w:t>
            </w:r>
            <w:proofErr w:type="gramStart"/>
            <w:r w:rsidR="008B7699">
              <w:t>learners</w:t>
            </w:r>
            <w:proofErr w:type="gramEnd"/>
            <w:r w:rsidR="008B7699">
              <w:t xml:space="preserve"> </w:t>
            </w:r>
            <w:r w:rsidR="00910365">
              <w:t>study what has happened to the profits of particular organisations over a number of years and to analyse the reasons for any changes in profits. The</w:t>
            </w:r>
            <w:r w:rsidR="008B7699">
              <w:t>y can then present these findings</w:t>
            </w:r>
            <w:r>
              <w:t xml:space="preserve"> to the class.</w:t>
            </w:r>
          </w:p>
          <w:p w14:paraId="53AD4912" w14:textId="77777777" w:rsidR="00F6320C" w:rsidRDefault="00801FD9" w:rsidP="003809F1">
            <w:pPr>
              <w:pStyle w:val="BodyText"/>
              <w:spacing w:before="120"/>
            </w:pPr>
            <w:r>
              <w:t>In</w:t>
            </w:r>
            <w:r w:rsidR="00565D2D">
              <w:t xml:space="preserve"> groups </w:t>
            </w:r>
            <w:r>
              <w:t xml:space="preserve">learners </w:t>
            </w:r>
            <w:r w:rsidR="00910365">
              <w:t xml:space="preserve">consider other possible goals that business organisations may have, </w:t>
            </w:r>
            <w:r w:rsidR="00606E00">
              <w:t>apart from profit maximisation.</w:t>
            </w:r>
          </w:p>
          <w:p w14:paraId="39D907F0" w14:textId="77777777" w:rsidR="00E6165B" w:rsidRDefault="00E6165B" w:rsidP="003809F1">
            <w:pPr>
              <w:pStyle w:val="BodyText"/>
              <w:rPr>
                <w:b/>
              </w:rPr>
            </w:pPr>
          </w:p>
          <w:p w14:paraId="4F6FA5D6" w14:textId="77777777" w:rsidR="00CD5517" w:rsidRDefault="00606E00" w:rsidP="00146E8D">
            <w:pPr>
              <w:pStyle w:val="BodyText"/>
              <w:spacing w:after="120"/>
            </w:pPr>
            <w:r w:rsidRPr="00606E00">
              <w:rPr>
                <w:b/>
              </w:rPr>
              <w:t>E</w:t>
            </w:r>
            <w:r w:rsidR="003311A2">
              <w:rPr>
                <w:b/>
              </w:rPr>
              <w:t>x</w:t>
            </w:r>
            <w:r w:rsidRPr="00606E00">
              <w:rPr>
                <w:b/>
              </w:rPr>
              <w:t>tension activity:</w:t>
            </w:r>
            <w:r>
              <w:t xml:space="preserve"> The class holds a debate on what should the main aim of business organisations.</w:t>
            </w:r>
          </w:p>
          <w:p w14:paraId="56125834" w14:textId="12EB6BC9" w:rsidR="00146E8D" w:rsidRPr="004A4E17" w:rsidRDefault="00146E8D" w:rsidP="003809F1">
            <w:pPr>
              <w:pStyle w:val="BodyText"/>
            </w:pPr>
            <w:r>
              <w:t>Optional a</w:t>
            </w:r>
            <w:r w:rsidRPr="00A3121B">
              <w:t>ctivit</w:t>
            </w:r>
            <w:r>
              <w:t>y</w:t>
            </w:r>
            <w:r w:rsidRPr="00A3121B">
              <w:t xml:space="preserve"> </w:t>
            </w:r>
            <w:r>
              <w:t>3.7</w:t>
            </w:r>
            <w:r w:rsidRPr="00A3121B">
              <w:t xml:space="preserve"> in the additional document ‘Optional activities (sustainability)’</w:t>
            </w:r>
            <w:r>
              <w:t xml:space="preserve">. </w:t>
            </w:r>
            <w:r w:rsidRPr="009D5F29">
              <w:rPr>
                <w:b/>
                <w:bCs/>
              </w:rPr>
              <w:t>(S)</w:t>
            </w:r>
          </w:p>
        </w:tc>
      </w:tr>
      <w:tr w:rsidR="00F6320C" w:rsidRPr="004A4E17" w14:paraId="740B93CC" w14:textId="77777777" w:rsidTr="00FF6DCD">
        <w:tblPrEx>
          <w:tblCellMar>
            <w:top w:w="0" w:type="dxa"/>
            <w:bottom w:w="0" w:type="dxa"/>
          </w:tblCellMar>
        </w:tblPrEx>
        <w:tc>
          <w:tcPr>
            <w:tcW w:w="2552" w:type="dxa"/>
            <w:tcMar>
              <w:top w:w="113" w:type="dxa"/>
              <w:bottom w:w="113" w:type="dxa"/>
            </w:tcMar>
          </w:tcPr>
          <w:p w14:paraId="4C61E0F2" w14:textId="77777777" w:rsidR="00F6320C" w:rsidRDefault="00F6320C" w:rsidP="002C21EB">
            <w:pPr>
              <w:pStyle w:val="BodyText"/>
              <w:rPr>
                <w:lang w:eastAsia="en-GB"/>
              </w:rPr>
            </w:pPr>
            <w:r>
              <w:rPr>
                <w:lang w:eastAsia="en-GB"/>
              </w:rPr>
              <w:t>3.8</w:t>
            </w:r>
            <w:r w:rsidR="00B52618" w:rsidRPr="00F6320C">
              <w:rPr>
                <w:lang w:eastAsia="en-GB"/>
              </w:rPr>
              <w:t xml:space="preserve"> Market structure</w:t>
            </w:r>
          </w:p>
        </w:tc>
        <w:tc>
          <w:tcPr>
            <w:tcW w:w="2268" w:type="dxa"/>
            <w:tcMar>
              <w:top w:w="113" w:type="dxa"/>
              <w:bottom w:w="113" w:type="dxa"/>
            </w:tcMar>
          </w:tcPr>
          <w:p w14:paraId="61FF8565" w14:textId="77777777" w:rsidR="00835505" w:rsidRDefault="00835505" w:rsidP="00835505">
            <w:pPr>
              <w:pStyle w:val="BodyText"/>
              <w:rPr>
                <w:lang w:eastAsia="en-GB"/>
              </w:rPr>
            </w:pPr>
            <w:r>
              <w:rPr>
                <w:lang w:eastAsia="en-GB"/>
              </w:rPr>
              <w:t>3.8.1 competitive markets</w:t>
            </w:r>
          </w:p>
          <w:p w14:paraId="22AD5999" w14:textId="77777777" w:rsidR="00C219F0" w:rsidRDefault="00C219F0" w:rsidP="00835505">
            <w:pPr>
              <w:pStyle w:val="BodyText"/>
              <w:rPr>
                <w:lang w:eastAsia="en-GB"/>
              </w:rPr>
            </w:pPr>
          </w:p>
          <w:p w14:paraId="6F52F741" w14:textId="77777777" w:rsidR="00F6320C" w:rsidRPr="0070496E" w:rsidRDefault="00835505" w:rsidP="00835505">
            <w:pPr>
              <w:pStyle w:val="BodyText"/>
              <w:rPr>
                <w:lang w:eastAsia="en-GB"/>
              </w:rPr>
            </w:pPr>
            <w:r>
              <w:rPr>
                <w:lang w:eastAsia="en-GB"/>
              </w:rPr>
              <w:t>3.8.2 monopoly markets</w:t>
            </w:r>
          </w:p>
        </w:tc>
        <w:tc>
          <w:tcPr>
            <w:tcW w:w="9781" w:type="dxa"/>
            <w:tcMar>
              <w:top w:w="113" w:type="dxa"/>
              <w:bottom w:w="113" w:type="dxa"/>
            </w:tcMar>
          </w:tcPr>
          <w:p w14:paraId="5CE46D0D" w14:textId="77777777" w:rsidR="004B429B" w:rsidRDefault="00E6165B" w:rsidP="003809F1">
            <w:pPr>
              <w:pStyle w:val="BodyText"/>
              <w:spacing w:after="120"/>
            </w:pPr>
            <w:r>
              <w:t>L</w:t>
            </w:r>
            <w:r w:rsidR="00801FD9">
              <w:t>earners</w:t>
            </w:r>
            <w:r w:rsidR="00074E59">
              <w:t xml:space="preserve"> define the terms ‘competitive market’ and ‘monopoly’.</w:t>
            </w:r>
          </w:p>
          <w:p w14:paraId="4238700D" w14:textId="77777777" w:rsidR="00FF19F8" w:rsidRDefault="00801FD9" w:rsidP="004B429B">
            <w:pPr>
              <w:pStyle w:val="BodyText"/>
              <w:spacing w:before="120" w:after="120"/>
            </w:pPr>
            <w:r>
              <w:t>In</w:t>
            </w:r>
            <w:r w:rsidR="00910365" w:rsidRPr="00910365">
              <w:t xml:space="preserve"> groups </w:t>
            </w:r>
            <w:r w:rsidR="00E6165B">
              <w:t xml:space="preserve">learners </w:t>
            </w:r>
            <w:r w:rsidR="00910365" w:rsidRPr="00910365">
              <w:t xml:space="preserve">consider the </w:t>
            </w:r>
            <w:r w:rsidR="008911C5">
              <w:t>possible</w:t>
            </w:r>
            <w:r w:rsidR="00910365" w:rsidRPr="00910365">
              <w:t xml:space="preserve"> benefits </w:t>
            </w:r>
            <w:r w:rsidR="008911C5">
              <w:t xml:space="preserve">to consumers </w:t>
            </w:r>
            <w:r>
              <w:t xml:space="preserve">of </w:t>
            </w:r>
            <w:r w:rsidR="008911C5">
              <w:t xml:space="preserve">having </w:t>
            </w:r>
            <w:proofErr w:type="gramStart"/>
            <w:r w:rsidR="00910365" w:rsidRPr="00910365">
              <w:t>a large number of</w:t>
            </w:r>
            <w:proofErr w:type="gramEnd"/>
            <w:r w:rsidR="00910365" w:rsidRPr="00910365">
              <w:t xml:space="preserve"> fir</w:t>
            </w:r>
            <w:r w:rsidR="008911C5">
              <w:t xml:space="preserve">ms competing against each other. </w:t>
            </w:r>
            <w:r>
              <w:t>They can</w:t>
            </w:r>
            <w:r w:rsidR="008911C5">
              <w:t xml:space="preserve"> then </w:t>
            </w:r>
            <w:r w:rsidR="00910365" w:rsidRPr="00910365">
              <w:t xml:space="preserve">go on to contrast this with a monopoly situation where one firm controls a market. They </w:t>
            </w:r>
            <w:r>
              <w:t>can</w:t>
            </w:r>
            <w:r w:rsidR="00910365" w:rsidRPr="00910365">
              <w:t xml:space="preserve"> then consider the likely advantages and disadvantages of </w:t>
            </w:r>
            <w:r w:rsidR="008911C5">
              <w:t>each market</w:t>
            </w:r>
            <w:r w:rsidR="00910365" w:rsidRPr="00910365">
              <w:t xml:space="preserve"> si</w:t>
            </w:r>
            <w:r w:rsidR="00FF19F8">
              <w:t>tuation.</w:t>
            </w:r>
          </w:p>
          <w:p w14:paraId="0A2F84E2" w14:textId="77777777" w:rsidR="00BB2D10" w:rsidRDefault="00FF19F8" w:rsidP="004B429B">
            <w:pPr>
              <w:pStyle w:val="BodyText"/>
              <w:spacing w:before="120" w:after="120"/>
            </w:pPr>
            <w:r w:rsidRPr="00FF19F8">
              <w:rPr>
                <w:b/>
              </w:rPr>
              <w:t>Extension activity:</w:t>
            </w:r>
            <w:r>
              <w:t xml:space="preserve"> </w:t>
            </w:r>
            <w:r w:rsidR="00BB2D10">
              <w:t>G</w:t>
            </w:r>
            <w:r w:rsidR="00910365" w:rsidRPr="00910365">
              <w:t>ive</w:t>
            </w:r>
            <w:r w:rsidR="00BB2D10">
              <w:t xml:space="preserve"> learners</w:t>
            </w:r>
            <w:r w:rsidR="00910365" w:rsidRPr="00910365">
              <w:t xml:space="preserve"> examples from their own country of situations where there is a lot of competition in one economic area and a monopoly situation in another; </w:t>
            </w:r>
            <w:r w:rsidR="00BB2D10">
              <w:t>ask the</w:t>
            </w:r>
            <w:r w:rsidR="00E6165B">
              <w:t>y</w:t>
            </w:r>
            <w:r w:rsidR="00B90B03">
              <w:t xml:space="preserve"> research and</w:t>
            </w:r>
            <w:r w:rsidR="00910365" w:rsidRPr="00910365">
              <w:t xml:space="preserve"> compare the two situations</w:t>
            </w:r>
            <w:r>
              <w:t xml:space="preserve"> in terms of their impact on consumers, </w:t>
            </w:r>
            <w:proofErr w:type="gramStart"/>
            <w:r>
              <w:t>producers</w:t>
            </w:r>
            <w:proofErr w:type="gramEnd"/>
            <w:r>
              <w:t xml:space="preserve"> and the government.</w:t>
            </w:r>
          </w:p>
          <w:p w14:paraId="5C0983A1" w14:textId="77777777" w:rsidR="00CD5517" w:rsidRPr="004A4E17" w:rsidRDefault="00E6165B" w:rsidP="00E6165B">
            <w:pPr>
              <w:pStyle w:val="BodyText"/>
              <w:spacing w:before="120"/>
            </w:pPr>
            <w:r>
              <w:t>L</w:t>
            </w:r>
            <w:r w:rsidR="00BB2D10">
              <w:t xml:space="preserve">earners </w:t>
            </w:r>
            <w:r w:rsidR="007339BD" w:rsidRPr="007339BD">
              <w:t>prepare a presentation on the advantages and disadvantages of monopoly, making use of real examples from their own country and from abroad.</w:t>
            </w:r>
          </w:p>
        </w:tc>
      </w:tr>
    </w:tbl>
    <w:p w14:paraId="5E17E65C" w14:textId="77777777" w:rsidR="00C131EA" w:rsidRDefault="00C131EA">
      <w:r>
        <w:br w:type="page"/>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DF23E4" w:rsidRPr="004A4E17" w14:paraId="45F4524B" w14:textId="77777777" w:rsidTr="002D062B">
        <w:trPr>
          <w:trHeight w:hRule="exact" w:val="440"/>
          <w:tblHeader/>
        </w:trPr>
        <w:tc>
          <w:tcPr>
            <w:tcW w:w="14601" w:type="dxa"/>
            <w:shd w:val="clear" w:color="auto" w:fill="EA5B0C"/>
            <w:tcMar>
              <w:top w:w="113" w:type="dxa"/>
              <w:bottom w:w="113" w:type="dxa"/>
            </w:tcMar>
            <w:vAlign w:val="center"/>
          </w:tcPr>
          <w:p w14:paraId="7B31F0EB" w14:textId="17F99D65" w:rsidR="00DF23E4" w:rsidRPr="00FB2E1E" w:rsidRDefault="00DF23E4" w:rsidP="002C21E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DF23E4" w:rsidRPr="00CC2CD8" w14:paraId="14777951" w14:textId="77777777" w:rsidTr="002D062B">
        <w:tblPrEx>
          <w:tblCellMar>
            <w:top w:w="0" w:type="dxa"/>
            <w:bottom w:w="0" w:type="dxa"/>
          </w:tblCellMar>
        </w:tblPrEx>
        <w:tc>
          <w:tcPr>
            <w:tcW w:w="14601" w:type="dxa"/>
            <w:tcMar>
              <w:top w:w="113" w:type="dxa"/>
              <w:bottom w:w="113" w:type="dxa"/>
            </w:tcMar>
          </w:tcPr>
          <w:p w14:paraId="02C3CD38" w14:textId="16ABBDEF" w:rsidR="00DF23E4" w:rsidRDefault="00DF23E4" w:rsidP="00350DAE">
            <w:pPr>
              <w:pStyle w:val="BodyText"/>
              <w:spacing w:after="120"/>
              <w:rPr>
                <w:rStyle w:val="Bold"/>
              </w:rPr>
            </w:pPr>
            <w:r w:rsidRPr="00B43A2D">
              <w:rPr>
                <w:lang w:eastAsia="en-GB"/>
              </w:rPr>
              <w:t xml:space="preserve">Past/specimen papers and mark schemes are available to download at </w:t>
            </w:r>
            <w:hyperlink r:id="rId75" w:history="1">
              <w:r w:rsidRPr="00B43A2D">
                <w:rPr>
                  <w:rStyle w:val="WebLink"/>
                </w:rPr>
                <w:t>www.cambridgeinternational.org/support</w:t>
              </w:r>
            </w:hyperlink>
            <w:r w:rsidRPr="00B43A2D">
              <w:rPr>
                <w:rStyle w:val="BodyChar"/>
              </w:rPr>
              <w:t xml:space="preserve"> </w:t>
            </w:r>
            <w:r w:rsidRPr="00B43A2D">
              <w:rPr>
                <w:rStyle w:val="Bold"/>
              </w:rPr>
              <w:t>(F)</w:t>
            </w:r>
          </w:p>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3593"/>
              <w:gridCol w:w="3594"/>
              <w:gridCol w:w="4190"/>
              <w:gridCol w:w="2998"/>
            </w:tblGrid>
            <w:tr w:rsidR="00D4674C" w14:paraId="21F4B9F1" w14:textId="77777777" w:rsidTr="00A0069B">
              <w:tc>
                <w:tcPr>
                  <w:tcW w:w="3593" w:type="dxa"/>
                </w:tcPr>
                <w:p w14:paraId="1B14D004" w14:textId="77777777" w:rsidR="00D4674C" w:rsidRPr="00D4674C" w:rsidRDefault="00D4674C" w:rsidP="00D4674C">
                  <w:pPr>
                    <w:pStyle w:val="BodyText"/>
                    <w:spacing w:before="60" w:after="60"/>
                    <w:rPr>
                      <w:b/>
                      <w:bCs/>
                      <w:lang w:eastAsia="en-GB"/>
                    </w:rPr>
                  </w:pPr>
                  <w:r w:rsidRPr="00D4674C">
                    <w:rPr>
                      <w:b/>
                      <w:bCs/>
                      <w:lang w:eastAsia="en-GB"/>
                    </w:rPr>
                    <w:t>3.1 Money and banking</w:t>
                  </w:r>
                </w:p>
                <w:p w14:paraId="087CF9B4" w14:textId="77777777" w:rsidR="00D4674C" w:rsidRDefault="00D4674C" w:rsidP="00D4674C">
                  <w:pPr>
                    <w:pStyle w:val="BodyText"/>
                    <w:spacing w:before="60" w:after="60"/>
                  </w:pPr>
                  <w:r>
                    <w:t>Specimen Paper 2020 Paper 2 Q4a</w:t>
                  </w:r>
                </w:p>
                <w:p w14:paraId="3D843679" w14:textId="77777777" w:rsidR="00D4674C" w:rsidRDefault="00D4674C" w:rsidP="00D4674C">
                  <w:pPr>
                    <w:pStyle w:val="BodyText"/>
                    <w:spacing w:before="60" w:after="60"/>
                  </w:pPr>
                  <w:r>
                    <w:t>Jun 2020 Paper 22 Q3a, Q3b</w:t>
                  </w:r>
                </w:p>
                <w:p w14:paraId="142A8FC2" w14:textId="77777777" w:rsidR="00D4674C" w:rsidRDefault="00D4674C" w:rsidP="00D4674C">
                  <w:pPr>
                    <w:pStyle w:val="BodyText"/>
                    <w:spacing w:before="60" w:after="60"/>
                  </w:pPr>
                  <w:r>
                    <w:t>Nov 2020 Paper 22 Q4a</w:t>
                  </w:r>
                </w:p>
                <w:p w14:paraId="3FD9CA1C" w14:textId="77777777" w:rsidR="00D4674C" w:rsidRDefault="00D4674C" w:rsidP="00D4674C">
                  <w:pPr>
                    <w:pStyle w:val="BodyText"/>
                    <w:spacing w:before="60" w:after="60"/>
                  </w:pPr>
                  <w:r>
                    <w:t>Nov 2020 Paper 23 Q5a</w:t>
                  </w:r>
                </w:p>
                <w:p w14:paraId="212B7CB3" w14:textId="77777777" w:rsidR="00D4674C" w:rsidRDefault="00D4674C" w:rsidP="00D4674C">
                  <w:pPr>
                    <w:pStyle w:val="BodyText"/>
                    <w:spacing w:before="60" w:after="60"/>
                  </w:pPr>
                  <w:r>
                    <w:t>Jun 2021 Paper 22 Q5a</w:t>
                  </w:r>
                </w:p>
                <w:p w14:paraId="5E6C7D8C" w14:textId="6238995B" w:rsidR="00D4674C" w:rsidRDefault="00D4674C" w:rsidP="00D4674C">
                  <w:pPr>
                    <w:pStyle w:val="BodyText"/>
                    <w:spacing w:before="60" w:after="60"/>
                    <w:rPr>
                      <w:rStyle w:val="Bold"/>
                    </w:rPr>
                  </w:pPr>
                  <w:r>
                    <w:t>Jun 2022 Paper 22 Q2a, Q2b</w:t>
                  </w:r>
                </w:p>
              </w:tc>
              <w:tc>
                <w:tcPr>
                  <w:tcW w:w="3594" w:type="dxa"/>
                </w:tcPr>
                <w:p w14:paraId="0380F221" w14:textId="77777777" w:rsidR="00D4674C" w:rsidRPr="00D4674C" w:rsidRDefault="00D4674C" w:rsidP="00D4674C">
                  <w:pPr>
                    <w:pStyle w:val="BodyText"/>
                    <w:spacing w:before="60" w:after="60"/>
                    <w:rPr>
                      <w:b/>
                      <w:bCs/>
                      <w:lang w:eastAsia="en-GB"/>
                    </w:rPr>
                  </w:pPr>
                  <w:r w:rsidRPr="00D4674C">
                    <w:rPr>
                      <w:b/>
                      <w:bCs/>
                      <w:lang w:eastAsia="en-GB"/>
                    </w:rPr>
                    <w:t>3.2 Households</w:t>
                  </w:r>
                </w:p>
                <w:p w14:paraId="04D58DAB" w14:textId="77777777" w:rsidR="00D4674C" w:rsidRDefault="00D4674C" w:rsidP="00D4674C">
                  <w:pPr>
                    <w:pStyle w:val="BodyText"/>
                    <w:spacing w:before="60" w:after="60"/>
                  </w:pPr>
                  <w:r>
                    <w:t>Specimen Paper 2020 Paper 2 Q4c</w:t>
                  </w:r>
                </w:p>
                <w:p w14:paraId="0FA89D02" w14:textId="77777777" w:rsidR="00D4674C" w:rsidRDefault="00D4674C" w:rsidP="00D4674C">
                  <w:pPr>
                    <w:pStyle w:val="BodyText"/>
                    <w:spacing w:before="60" w:after="60"/>
                  </w:pPr>
                  <w:r>
                    <w:t>Mar 2021 Paper 22 Q3c</w:t>
                  </w:r>
                </w:p>
                <w:p w14:paraId="529C1EEE" w14:textId="77777777" w:rsidR="00D4674C" w:rsidRPr="00B43A2D" w:rsidRDefault="00D4674C" w:rsidP="00D4674C">
                  <w:pPr>
                    <w:pStyle w:val="BodyText"/>
                    <w:spacing w:before="60" w:after="60"/>
                  </w:pPr>
                  <w:r>
                    <w:t>Nov 2021 Paper 22 Q4b</w:t>
                  </w:r>
                </w:p>
                <w:p w14:paraId="03195F45" w14:textId="4A5B7C0F" w:rsidR="00D4674C" w:rsidRDefault="00D4674C" w:rsidP="00D4674C">
                  <w:pPr>
                    <w:pStyle w:val="BodyText"/>
                    <w:spacing w:before="60" w:after="60"/>
                    <w:rPr>
                      <w:rStyle w:val="Bold"/>
                    </w:rPr>
                  </w:pPr>
                  <w:r>
                    <w:t>Mar 2022 Paper 22 Q2b</w:t>
                  </w:r>
                </w:p>
              </w:tc>
              <w:tc>
                <w:tcPr>
                  <w:tcW w:w="4190" w:type="dxa"/>
                </w:tcPr>
                <w:p w14:paraId="5DC8AC25" w14:textId="77777777" w:rsidR="00D4674C" w:rsidRPr="00D4674C" w:rsidRDefault="00D4674C" w:rsidP="00D4674C">
                  <w:pPr>
                    <w:pStyle w:val="BodyText"/>
                    <w:spacing w:before="60" w:after="60"/>
                    <w:rPr>
                      <w:b/>
                      <w:bCs/>
                      <w:lang w:eastAsia="en-GB"/>
                    </w:rPr>
                  </w:pPr>
                  <w:r w:rsidRPr="00D4674C">
                    <w:rPr>
                      <w:b/>
                      <w:bCs/>
                      <w:lang w:eastAsia="en-GB"/>
                    </w:rPr>
                    <w:t>3.3 Workers</w:t>
                  </w:r>
                </w:p>
                <w:p w14:paraId="7680F270" w14:textId="77777777" w:rsidR="00D4674C" w:rsidRDefault="00D4674C" w:rsidP="00D4674C">
                  <w:pPr>
                    <w:pStyle w:val="BodyText"/>
                    <w:spacing w:before="60" w:after="60"/>
                  </w:pPr>
                  <w:r>
                    <w:t>Specimen Paper 2020 Paper 2 Q1g</w:t>
                  </w:r>
                </w:p>
                <w:p w14:paraId="4BE19B36" w14:textId="77777777" w:rsidR="00D4674C" w:rsidRDefault="00D4674C" w:rsidP="00D4674C">
                  <w:pPr>
                    <w:pStyle w:val="BodyText"/>
                    <w:spacing w:before="60" w:after="60"/>
                  </w:pPr>
                  <w:r>
                    <w:t>Mar 2020 Paper 22 Q2d</w:t>
                  </w:r>
                </w:p>
                <w:p w14:paraId="290C4F72" w14:textId="77777777" w:rsidR="00D4674C" w:rsidRDefault="00D4674C" w:rsidP="00D4674C">
                  <w:pPr>
                    <w:pStyle w:val="BodyText"/>
                    <w:spacing w:before="60" w:after="60"/>
                  </w:pPr>
                  <w:r>
                    <w:t>Jun 2020 Paper 22 Q1g, Q3c</w:t>
                  </w:r>
                </w:p>
                <w:p w14:paraId="5850804F" w14:textId="77777777" w:rsidR="00D4674C" w:rsidRDefault="00D4674C" w:rsidP="00D4674C">
                  <w:pPr>
                    <w:pStyle w:val="BodyText"/>
                    <w:spacing w:before="60" w:after="60"/>
                  </w:pPr>
                  <w:r>
                    <w:t>Jun 2020 Paper 23 Q5d</w:t>
                  </w:r>
                </w:p>
                <w:p w14:paraId="235743DF" w14:textId="77777777" w:rsidR="00D4674C" w:rsidRDefault="00D4674C" w:rsidP="00D4674C">
                  <w:pPr>
                    <w:pStyle w:val="BodyText"/>
                    <w:spacing w:before="60" w:after="60"/>
                  </w:pPr>
                  <w:r>
                    <w:t>Nov 2020 Paper 22 Q4c</w:t>
                  </w:r>
                </w:p>
                <w:p w14:paraId="65D38E70" w14:textId="77777777" w:rsidR="00D4674C" w:rsidRPr="00B43A2D" w:rsidRDefault="00D4674C" w:rsidP="00D4674C">
                  <w:pPr>
                    <w:pStyle w:val="BodyText"/>
                    <w:spacing w:before="60" w:after="60"/>
                  </w:pPr>
                  <w:r>
                    <w:t>Nov 2020 Paper 23 Q5b, Q5c</w:t>
                  </w:r>
                </w:p>
                <w:p w14:paraId="000C4305" w14:textId="77777777" w:rsidR="00D4674C" w:rsidRDefault="00D4674C" w:rsidP="00D4674C">
                  <w:pPr>
                    <w:pStyle w:val="BodyText"/>
                    <w:spacing w:before="60" w:after="60"/>
                  </w:pPr>
                  <w:r>
                    <w:t>Mar 2021 Paper 22 Q1d, Q1g, Q5c</w:t>
                  </w:r>
                </w:p>
                <w:p w14:paraId="7173D29B" w14:textId="77777777" w:rsidR="00D4674C" w:rsidRDefault="00D4674C" w:rsidP="00D4674C">
                  <w:pPr>
                    <w:pStyle w:val="BodyText"/>
                    <w:spacing w:before="60" w:after="60"/>
                  </w:pPr>
                  <w:r>
                    <w:t>Jun 2021 Paper 21 Q4a</w:t>
                  </w:r>
                </w:p>
                <w:p w14:paraId="03638291" w14:textId="77777777" w:rsidR="00D4674C" w:rsidRDefault="00D4674C" w:rsidP="00D4674C">
                  <w:pPr>
                    <w:pStyle w:val="BodyText"/>
                    <w:spacing w:before="60" w:after="60"/>
                  </w:pPr>
                  <w:r>
                    <w:t>Jun 2021 Paper 22 Q1f</w:t>
                  </w:r>
                </w:p>
                <w:p w14:paraId="1B94B857" w14:textId="77777777" w:rsidR="00D4674C" w:rsidRDefault="00D4674C" w:rsidP="00D4674C">
                  <w:pPr>
                    <w:pStyle w:val="BodyText"/>
                    <w:spacing w:before="60" w:after="60"/>
                  </w:pPr>
                  <w:r>
                    <w:t>Nov 2021 Paper 22 Q1h</w:t>
                  </w:r>
                </w:p>
                <w:p w14:paraId="337095E8" w14:textId="77777777" w:rsidR="00D4674C" w:rsidRPr="00B43A2D" w:rsidRDefault="00D4674C" w:rsidP="00D4674C">
                  <w:pPr>
                    <w:pStyle w:val="BodyText"/>
                    <w:spacing w:before="60" w:after="60"/>
                  </w:pPr>
                  <w:r>
                    <w:t>Nov 2021 Paper 23 Q3c, Q5a</w:t>
                  </w:r>
                </w:p>
                <w:p w14:paraId="0133B6E2" w14:textId="77777777" w:rsidR="00D4674C" w:rsidRDefault="00D4674C" w:rsidP="00D4674C">
                  <w:pPr>
                    <w:pStyle w:val="BodyText"/>
                    <w:spacing w:before="60" w:after="60"/>
                  </w:pPr>
                  <w:r>
                    <w:t>Mar 2022 Paper 22 Q4c</w:t>
                  </w:r>
                </w:p>
                <w:p w14:paraId="37FBA829" w14:textId="77777777" w:rsidR="00D4674C" w:rsidRDefault="00D4674C" w:rsidP="00D4674C">
                  <w:pPr>
                    <w:pStyle w:val="BodyText"/>
                    <w:spacing w:before="60" w:after="60"/>
                  </w:pPr>
                  <w:r>
                    <w:t>Jun 2022 Paper 21 Q1d, Q3d, Q4c</w:t>
                  </w:r>
                </w:p>
                <w:p w14:paraId="4C6EFF3E" w14:textId="77777777" w:rsidR="00D4674C" w:rsidRDefault="00D4674C" w:rsidP="00D4674C">
                  <w:pPr>
                    <w:pStyle w:val="BodyText"/>
                    <w:spacing w:before="60" w:after="60"/>
                  </w:pPr>
                  <w:r>
                    <w:t>Jun 2022 Paper 22 Q1d</w:t>
                  </w:r>
                </w:p>
                <w:p w14:paraId="7F6893C2" w14:textId="2B79E8F2" w:rsidR="00D4674C" w:rsidRDefault="00D4674C" w:rsidP="00D4674C">
                  <w:pPr>
                    <w:pStyle w:val="BodyText"/>
                    <w:spacing w:before="60" w:after="60"/>
                    <w:rPr>
                      <w:rStyle w:val="Bold"/>
                    </w:rPr>
                  </w:pPr>
                  <w:r>
                    <w:t>Nov 2022 Paper 21 Q5c</w:t>
                  </w:r>
                </w:p>
              </w:tc>
              <w:tc>
                <w:tcPr>
                  <w:tcW w:w="2998" w:type="dxa"/>
                </w:tcPr>
                <w:p w14:paraId="251D8FC3" w14:textId="77777777" w:rsidR="00D4674C" w:rsidRPr="00D4674C" w:rsidRDefault="00D4674C" w:rsidP="00D4674C">
                  <w:pPr>
                    <w:pStyle w:val="BodyText"/>
                    <w:spacing w:before="60" w:after="60"/>
                    <w:rPr>
                      <w:b/>
                      <w:bCs/>
                      <w:lang w:eastAsia="en-GB"/>
                    </w:rPr>
                  </w:pPr>
                  <w:r w:rsidRPr="00D4674C">
                    <w:rPr>
                      <w:b/>
                      <w:bCs/>
                      <w:lang w:eastAsia="en-GB"/>
                    </w:rPr>
                    <w:t>3.4 Trade unions</w:t>
                  </w:r>
                </w:p>
                <w:p w14:paraId="7A210347" w14:textId="77777777" w:rsidR="00D4674C" w:rsidRDefault="00D4674C" w:rsidP="00D4674C">
                  <w:pPr>
                    <w:pStyle w:val="BodyText"/>
                    <w:spacing w:before="60" w:after="60"/>
                  </w:pPr>
                  <w:r>
                    <w:t>Mar 2021 Paper 22 Q1f</w:t>
                  </w:r>
                </w:p>
                <w:p w14:paraId="5F87BA05" w14:textId="77777777" w:rsidR="00D4674C" w:rsidRDefault="00D4674C" w:rsidP="00D4674C">
                  <w:pPr>
                    <w:pStyle w:val="BodyText"/>
                    <w:spacing w:before="60" w:after="60"/>
                  </w:pPr>
                  <w:r>
                    <w:t>Nov 2021 Paper 21 Q5c</w:t>
                  </w:r>
                </w:p>
                <w:p w14:paraId="74F83C23" w14:textId="77777777" w:rsidR="00D4674C" w:rsidRDefault="00D4674C" w:rsidP="00D4674C">
                  <w:pPr>
                    <w:pStyle w:val="BodyText"/>
                    <w:spacing w:before="60" w:after="60"/>
                  </w:pPr>
                  <w:r>
                    <w:t>Nov 2021 Paper 22 Q4c</w:t>
                  </w:r>
                </w:p>
                <w:p w14:paraId="72280140" w14:textId="77777777" w:rsidR="00D4674C" w:rsidRDefault="00D4674C" w:rsidP="00D4674C">
                  <w:pPr>
                    <w:pStyle w:val="BodyText"/>
                    <w:spacing w:before="60" w:after="60"/>
                  </w:pPr>
                  <w:r>
                    <w:t>Jun 2022 Paper 21 Q3c</w:t>
                  </w:r>
                </w:p>
                <w:p w14:paraId="69F9746F" w14:textId="0D50E792" w:rsidR="00D4674C" w:rsidRDefault="00D4674C" w:rsidP="00D4674C">
                  <w:pPr>
                    <w:pStyle w:val="BodyText"/>
                    <w:spacing w:before="60" w:after="60"/>
                    <w:rPr>
                      <w:rStyle w:val="Bold"/>
                    </w:rPr>
                  </w:pPr>
                  <w:r>
                    <w:t>Jun 2022 Paper 23 Q5c</w:t>
                  </w:r>
                </w:p>
              </w:tc>
            </w:tr>
            <w:tr w:rsidR="00D4674C" w14:paraId="4268FBB4" w14:textId="77777777" w:rsidTr="00A0069B">
              <w:tc>
                <w:tcPr>
                  <w:tcW w:w="3593" w:type="dxa"/>
                </w:tcPr>
                <w:p w14:paraId="2C799082" w14:textId="77777777" w:rsidR="00D4674C" w:rsidRPr="00D4674C" w:rsidRDefault="00D4674C" w:rsidP="00D4674C">
                  <w:pPr>
                    <w:pStyle w:val="BodyText"/>
                    <w:spacing w:before="60" w:after="60"/>
                    <w:rPr>
                      <w:b/>
                      <w:bCs/>
                      <w:lang w:eastAsia="en-GB"/>
                    </w:rPr>
                  </w:pPr>
                  <w:r w:rsidRPr="00D4674C">
                    <w:rPr>
                      <w:b/>
                      <w:bCs/>
                      <w:lang w:eastAsia="en-GB"/>
                    </w:rPr>
                    <w:t>3.5 Firms</w:t>
                  </w:r>
                </w:p>
                <w:p w14:paraId="4EA99A33" w14:textId="77777777" w:rsidR="00D4674C" w:rsidRPr="00B43A2D" w:rsidRDefault="00D4674C" w:rsidP="00D4674C">
                  <w:pPr>
                    <w:pStyle w:val="BodyText"/>
                    <w:spacing w:before="60" w:after="60"/>
                  </w:pPr>
                  <w:r>
                    <w:t>Mar 2020 Paper 22 Q3c</w:t>
                  </w:r>
                </w:p>
                <w:p w14:paraId="5B8D8199" w14:textId="77777777" w:rsidR="00D4674C" w:rsidRDefault="00D4674C" w:rsidP="00D4674C">
                  <w:pPr>
                    <w:pStyle w:val="BodyText"/>
                    <w:spacing w:before="60" w:after="60"/>
                  </w:pPr>
                  <w:r>
                    <w:t>Jun 2020 Paper 21 Q3b, Q5a</w:t>
                  </w:r>
                </w:p>
                <w:p w14:paraId="5EB1BA13" w14:textId="77777777" w:rsidR="00D4674C" w:rsidRDefault="00D4674C" w:rsidP="00D4674C">
                  <w:pPr>
                    <w:pStyle w:val="BodyText"/>
                    <w:spacing w:before="60" w:after="60"/>
                  </w:pPr>
                  <w:r>
                    <w:t>Jun 2020 Paper 22 Q5d</w:t>
                  </w:r>
                </w:p>
                <w:p w14:paraId="633C4F87" w14:textId="77777777" w:rsidR="00D4674C" w:rsidRDefault="00D4674C" w:rsidP="00D4674C">
                  <w:pPr>
                    <w:pStyle w:val="BodyText"/>
                    <w:spacing w:before="60" w:after="60"/>
                  </w:pPr>
                  <w:r>
                    <w:t>Jun 2020 Paper 23 Q4b</w:t>
                  </w:r>
                </w:p>
                <w:p w14:paraId="1BC3EC13" w14:textId="77777777" w:rsidR="00D4674C" w:rsidRDefault="00D4674C" w:rsidP="00D4674C">
                  <w:pPr>
                    <w:pStyle w:val="BodyText"/>
                    <w:spacing w:before="60" w:after="60"/>
                  </w:pPr>
                  <w:r>
                    <w:t>Jun 2021 Paper 21 Q5a</w:t>
                  </w:r>
                </w:p>
                <w:p w14:paraId="46445C4F" w14:textId="77777777" w:rsidR="00D4674C" w:rsidRDefault="00D4674C" w:rsidP="00D4674C">
                  <w:pPr>
                    <w:pStyle w:val="BodyText"/>
                    <w:spacing w:before="60" w:after="60"/>
                  </w:pPr>
                  <w:r>
                    <w:t>Jun 2021 Paper 22 Q5b, Q5d</w:t>
                  </w:r>
                </w:p>
                <w:p w14:paraId="47962082" w14:textId="77777777" w:rsidR="00D4674C" w:rsidRPr="00FE3D6A" w:rsidRDefault="00D4674C" w:rsidP="00D4674C">
                  <w:pPr>
                    <w:pStyle w:val="BodyText"/>
                    <w:spacing w:before="60" w:after="60"/>
                  </w:pPr>
                  <w:r>
                    <w:t>Nov 2021 Paper 22 Q2b</w:t>
                  </w:r>
                </w:p>
                <w:p w14:paraId="656A04F3" w14:textId="77777777" w:rsidR="00D4674C" w:rsidRDefault="00D4674C" w:rsidP="00D4674C">
                  <w:pPr>
                    <w:pStyle w:val="BodyText"/>
                    <w:spacing w:before="60" w:after="60"/>
                    <w:rPr>
                      <w:lang w:val="fr-FR"/>
                    </w:rPr>
                  </w:pPr>
                  <w:r>
                    <w:t>Mar 2022 Paper 22 Q2a</w:t>
                  </w:r>
                </w:p>
                <w:p w14:paraId="2F4CC36F" w14:textId="77777777" w:rsidR="00D4674C" w:rsidRDefault="00D4674C" w:rsidP="00D4674C">
                  <w:pPr>
                    <w:pStyle w:val="BodyText"/>
                    <w:spacing w:before="60" w:after="60"/>
                  </w:pPr>
                  <w:r>
                    <w:t>Jun 2022 Paper 23 Q3a, Q4d</w:t>
                  </w:r>
                </w:p>
                <w:p w14:paraId="448E1071" w14:textId="18E6B4A0" w:rsidR="00D4674C" w:rsidRDefault="00D4674C" w:rsidP="00D4674C">
                  <w:pPr>
                    <w:pStyle w:val="BodyText"/>
                    <w:spacing w:before="60" w:after="60"/>
                    <w:rPr>
                      <w:rStyle w:val="Bold"/>
                    </w:rPr>
                  </w:pPr>
                  <w:r>
                    <w:t>Nov 2022 Paper 21 Q3a, Q3d</w:t>
                  </w:r>
                </w:p>
              </w:tc>
              <w:tc>
                <w:tcPr>
                  <w:tcW w:w="3594" w:type="dxa"/>
                </w:tcPr>
                <w:p w14:paraId="5AAE994D" w14:textId="77777777" w:rsidR="00D4674C" w:rsidRPr="00D4674C" w:rsidRDefault="00D4674C" w:rsidP="00D4674C">
                  <w:pPr>
                    <w:pStyle w:val="BodyText"/>
                    <w:spacing w:before="60" w:after="60"/>
                    <w:rPr>
                      <w:b/>
                      <w:bCs/>
                      <w:lang w:eastAsia="en-GB"/>
                    </w:rPr>
                  </w:pPr>
                  <w:r w:rsidRPr="00D4674C">
                    <w:rPr>
                      <w:b/>
                      <w:bCs/>
                      <w:lang w:eastAsia="en-GB"/>
                    </w:rPr>
                    <w:t>3.6 Firms and production</w:t>
                  </w:r>
                </w:p>
                <w:p w14:paraId="773BF5D0" w14:textId="77777777" w:rsidR="00D4674C" w:rsidRDefault="00D4674C" w:rsidP="00D4674C">
                  <w:pPr>
                    <w:pStyle w:val="BodyText"/>
                    <w:spacing w:before="60" w:after="60"/>
                  </w:pPr>
                  <w:r>
                    <w:t>Jun 2020 Paper 22 Q5c</w:t>
                  </w:r>
                </w:p>
                <w:p w14:paraId="52521A68" w14:textId="77777777" w:rsidR="00D4674C" w:rsidRDefault="00D4674C" w:rsidP="00D4674C">
                  <w:pPr>
                    <w:pStyle w:val="BodyText"/>
                    <w:spacing w:before="60" w:after="60"/>
                  </w:pPr>
                  <w:r>
                    <w:t>Jun 2021 Paper 21 Q3b</w:t>
                  </w:r>
                </w:p>
                <w:p w14:paraId="32CBECB6" w14:textId="77777777" w:rsidR="00D4674C" w:rsidRDefault="00D4674C" w:rsidP="00D4674C">
                  <w:pPr>
                    <w:pStyle w:val="BodyText"/>
                    <w:spacing w:before="60" w:after="60"/>
                  </w:pPr>
                  <w:r>
                    <w:t>Jun 2021 Paper 22 Q3c</w:t>
                  </w:r>
                </w:p>
                <w:p w14:paraId="5444CF4B" w14:textId="77777777" w:rsidR="00D4674C" w:rsidRDefault="00D4674C" w:rsidP="00D4674C">
                  <w:pPr>
                    <w:pStyle w:val="BodyText"/>
                    <w:spacing w:before="60" w:after="60"/>
                  </w:pPr>
                  <w:r>
                    <w:t>Jun 2021 Paper 23 Q3b</w:t>
                  </w:r>
                </w:p>
                <w:p w14:paraId="6ED14D87" w14:textId="77777777" w:rsidR="00D4674C" w:rsidRDefault="00D4674C" w:rsidP="00D4674C">
                  <w:pPr>
                    <w:pStyle w:val="BodyText"/>
                    <w:spacing w:before="60" w:after="60"/>
                  </w:pPr>
                  <w:r>
                    <w:t>Nov 2021 Paper 21 Q5b</w:t>
                  </w:r>
                </w:p>
                <w:p w14:paraId="6E9839B6" w14:textId="77777777" w:rsidR="00D4674C" w:rsidRDefault="00D4674C" w:rsidP="00D4674C">
                  <w:pPr>
                    <w:pStyle w:val="BodyText"/>
                    <w:spacing w:before="60" w:after="60"/>
                  </w:pPr>
                  <w:r>
                    <w:t>Nov 2021 Paper 22 Q3d</w:t>
                  </w:r>
                </w:p>
                <w:p w14:paraId="19199A3E" w14:textId="65BF7448" w:rsidR="00D4674C" w:rsidRDefault="00D4674C" w:rsidP="00D4674C">
                  <w:pPr>
                    <w:pStyle w:val="BodyText"/>
                    <w:spacing w:before="60" w:after="60"/>
                    <w:rPr>
                      <w:rStyle w:val="Bold"/>
                    </w:rPr>
                  </w:pPr>
                  <w:r>
                    <w:t>Jun 2022 Paper 21 Q1h</w:t>
                  </w:r>
                </w:p>
              </w:tc>
              <w:tc>
                <w:tcPr>
                  <w:tcW w:w="4190" w:type="dxa"/>
                </w:tcPr>
                <w:p w14:paraId="44E17446" w14:textId="77777777" w:rsidR="00D4674C" w:rsidRPr="00D4674C" w:rsidRDefault="00D4674C" w:rsidP="00D4674C">
                  <w:pPr>
                    <w:pStyle w:val="BodyText"/>
                    <w:spacing w:before="60" w:after="60"/>
                    <w:rPr>
                      <w:b/>
                      <w:bCs/>
                      <w:lang w:eastAsia="en-GB"/>
                    </w:rPr>
                  </w:pPr>
                  <w:r w:rsidRPr="00D4674C">
                    <w:rPr>
                      <w:b/>
                      <w:bCs/>
                      <w:lang w:eastAsia="en-GB"/>
                    </w:rPr>
                    <w:t xml:space="preserve">3.7 Firms’ costs, </w:t>
                  </w:r>
                  <w:proofErr w:type="gramStart"/>
                  <w:r w:rsidRPr="00D4674C">
                    <w:rPr>
                      <w:b/>
                      <w:bCs/>
                      <w:lang w:eastAsia="en-GB"/>
                    </w:rPr>
                    <w:t>revenue</w:t>
                  </w:r>
                  <w:proofErr w:type="gramEnd"/>
                  <w:r w:rsidRPr="00D4674C">
                    <w:rPr>
                      <w:b/>
                      <w:bCs/>
                      <w:lang w:eastAsia="en-GB"/>
                    </w:rPr>
                    <w:t xml:space="preserve"> and objectives</w:t>
                  </w:r>
                </w:p>
                <w:p w14:paraId="18368670" w14:textId="77777777" w:rsidR="00D4674C" w:rsidRDefault="00D4674C" w:rsidP="00D4674C">
                  <w:pPr>
                    <w:pStyle w:val="BodyText"/>
                    <w:spacing w:before="60" w:after="60"/>
                  </w:pPr>
                  <w:r>
                    <w:t>Specimen Paper 2020 Paper 2 Q1c, Q5d</w:t>
                  </w:r>
                </w:p>
                <w:p w14:paraId="7ED02477" w14:textId="77777777" w:rsidR="00D4674C" w:rsidRDefault="00D4674C" w:rsidP="00D4674C">
                  <w:pPr>
                    <w:pStyle w:val="BodyText"/>
                    <w:spacing w:before="60" w:after="60"/>
                  </w:pPr>
                  <w:r>
                    <w:t>Mar 2020 Paper 22 Q3a</w:t>
                  </w:r>
                </w:p>
                <w:p w14:paraId="1213E8C3" w14:textId="77777777" w:rsidR="00D4674C" w:rsidRPr="00B43A2D" w:rsidRDefault="00D4674C" w:rsidP="00D4674C">
                  <w:pPr>
                    <w:pStyle w:val="BodyText"/>
                    <w:spacing w:before="60" w:after="60"/>
                  </w:pPr>
                  <w:r>
                    <w:t>Jun 2020 Paper 23 Q4a</w:t>
                  </w:r>
                </w:p>
                <w:p w14:paraId="20D53A50" w14:textId="77777777" w:rsidR="00D4674C" w:rsidRDefault="00D4674C" w:rsidP="00D4674C">
                  <w:pPr>
                    <w:pStyle w:val="BodyText"/>
                    <w:spacing w:before="60" w:after="60"/>
                  </w:pPr>
                  <w:r>
                    <w:t>Mar 2021 Paper 22 Q5d</w:t>
                  </w:r>
                </w:p>
                <w:p w14:paraId="2F2ACEC1" w14:textId="77777777" w:rsidR="00D4674C" w:rsidRDefault="00D4674C" w:rsidP="00D4674C">
                  <w:pPr>
                    <w:pStyle w:val="BodyText"/>
                    <w:spacing w:before="60" w:after="60"/>
                  </w:pPr>
                  <w:r>
                    <w:t>Jun 2021 Paper 21 Q5d</w:t>
                  </w:r>
                </w:p>
                <w:p w14:paraId="184A84BA" w14:textId="77777777" w:rsidR="00D4674C" w:rsidRDefault="00D4674C" w:rsidP="00D4674C">
                  <w:pPr>
                    <w:pStyle w:val="BodyText"/>
                    <w:spacing w:before="60" w:after="60"/>
                  </w:pPr>
                  <w:r>
                    <w:t>Jun 2021 Paper 23 Q1g</w:t>
                  </w:r>
                </w:p>
                <w:p w14:paraId="7DD29966" w14:textId="77777777" w:rsidR="00D4674C" w:rsidRDefault="00D4674C" w:rsidP="00D4674C">
                  <w:pPr>
                    <w:pStyle w:val="BodyText"/>
                    <w:spacing w:before="60" w:after="60"/>
                  </w:pPr>
                  <w:r>
                    <w:t>Nov 2021 Paper 21 Q4a</w:t>
                  </w:r>
                </w:p>
                <w:p w14:paraId="1353E959" w14:textId="77777777" w:rsidR="00D4674C" w:rsidRDefault="00D4674C" w:rsidP="00D4674C">
                  <w:pPr>
                    <w:pStyle w:val="BodyText"/>
                    <w:spacing w:before="60" w:after="60"/>
                  </w:pPr>
                  <w:r>
                    <w:t>Nov 2021 Paper 22 Q3c</w:t>
                  </w:r>
                </w:p>
                <w:p w14:paraId="152BC896" w14:textId="77777777" w:rsidR="00D4674C" w:rsidRDefault="00D4674C" w:rsidP="00D4674C">
                  <w:pPr>
                    <w:pStyle w:val="BodyText"/>
                    <w:spacing w:before="60" w:after="60"/>
                  </w:pPr>
                  <w:r>
                    <w:t>Nov 2021 Paper 23 Q5b</w:t>
                  </w:r>
                </w:p>
                <w:p w14:paraId="4BBAE062" w14:textId="77777777" w:rsidR="00D4674C" w:rsidRDefault="00D4674C" w:rsidP="00D4674C">
                  <w:pPr>
                    <w:pStyle w:val="BodyText"/>
                    <w:spacing w:before="60" w:after="60"/>
                  </w:pPr>
                  <w:r>
                    <w:t>Mar 2022 Paper 22 Q3c</w:t>
                  </w:r>
                </w:p>
                <w:p w14:paraId="063EF22D" w14:textId="12BA4D50" w:rsidR="00D4674C" w:rsidRDefault="00D4674C" w:rsidP="00D4674C">
                  <w:pPr>
                    <w:pStyle w:val="BodyText"/>
                    <w:spacing w:before="60" w:after="60"/>
                    <w:rPr>
                      <w:rStyle w:val="Bold"/>
                    </w:rPr>
                  </w:pPr>
                  <w:r>
                    <w:t>Jun 2022 Paper 22 Q5d</w:t>
                  </w:r>
                </w:p>
              </w:tc>
              <w:tc>
                <w:tcPr>
                  <w:tcW w:w="2998" w:type="dxa"/>
                </w:tcPr>
                <w:p w14:paraId="6D336566" w14:textId="77777777" w:rsidR="00D4674C" w:rsidRPr="00D4674C" w:rsidRDefault="00D4674C" w:rsidP="00D4674C">
                  <w:pPr>
                    <w:pStyle w:val="BodyText"/>
                    <w:spacing w:before="60" w:after="60"/>
                    <w:rPr>
                      <w:b/>
                      <w:bCs/>
                      <w:lang w:eastAsia="en-GB"/>
                    </w:rPr>
                  </w:pPr>
                  <w:r w:rsidRPr="00D4674C">
                    <w:rPr>
                      <w:b/>
                      <w:bCs/>
                      <w:lang w:eastAsia="en-GB"/>
                    </w:rPr>
                    <w:t>3.8 Market structure</w:t>
                  </w:r>
                </w:p>
                <w:p w14:paraId="67C5EC8B" w14:textId="77777777" w:rsidR="00D4674C" w:rsidRDefault="00D4674C" w:rsidP="00D4674C">
                  <w:pPr>
                    <w:pStyle w:val="BodyText"/>
                    <w:spacing w:before="60" w:after="60"/>
                  </w:pPr>
                  <w:r>
                    <w:t>Jun 2020 Paper 21 Q1g</w:t>
                  </w:r>
                </w:p>
                <w:p w14:paraId="2F107F51" w14:textId="77777777" w:rsidR="00D4674C" w:rsidRDefault="00D4674C" w:rsidP="00D4674C">
                  <w:pPr>
                    <w:pStyle w:val="BodyText"/>
                    <w:spacing w:before="60" w:after="60"/>
                  </w:pPr>
                  <w:r>
                    <w:t>Nov 2020 Paper 23 Q3d</w:t>
                  </w:r>
                </w:p>
                <w:p w14:paraId="26F112B4" w14:textId="77777777" w:rsidR="00D4674C" w:rsidRPr="00FE3D6A" w:rsidRDefault="00D4674C" w:rsidP="00D4674C">
                  <w:pPr>
                    <w:pStyle w:val="BodyText"/>
                    <w:spacing w:before="60" w:after="60"/>
                  </w:pPr>
                  <w:r>
                    <w:t>Nov 2021 Paper 23 Q4d</w:t>
                  </w:r>
                </w:p>
                <w:p w14:paraId="096759C9" w14:textId="77777777" w:rsidR="00D4674C" w:rsidRDefault="00D4674C" w:rsidP="00D4674C">
                  <w:pPr>
                    <w:pStyle w:val="BodyText"/>
                    <w:spacing w:before="60" w:after="60"/>
                  </w:pPr>
                  <w:r>
                    <w:t>Mar 2022 Paper 22 Q5d</w:t>
                  </w:r>
                </w:p>
                <w:p w14:paraId="37DD5DEC" w14:textId="5CEC380E" w:rsidR="00D4674C" w:rsidRDefault="00D4674C" w:rsidP="00D4674C">
                  <w:pPr>
                    <w:pStyle w:val="BodyText"/>
                    <w:spacing w:before="60" w:after="60"/>
                    <w:rPr>
                      <w:rStyle w:val="Bold"/>
                    </w:rPr>
                  </w:pPr>
                  <w:r>
                    <w:t>Jun 2021 Paper 23 Q3d</w:t>
                  </w:r>
                </w:p>
              </w:tc>
            </w:tr>
          </w:tbl>
          <w:p w14:paraId="71B3A96C" w14:textId="77777777" w:rsidR="00646529" w:rsidRPr="008E7C85" w:rsidRDefault="00646529" w:rsidP="002C21EB">
            <w:pPr>
              <w:pStyle w:val="BodyText"/>
              <w:rPr>
                <w:lang w:val="fr-FR"/>
              </w:rPr>
            </w:pPr>
          </w:p>
        </w:tc>
      </w:tr>
    </w:tbl>
    <w:p w14:paraId="4675CD40" w14:textId="77777777" w:rsidR="00E6165B" w:rsidRDefault="00E6165B" w:rsidP="00DF23E4">
      <w:pPr>
        <w:pStyle w:val="Heading1"/>
        <w:sectPr w:rsidR="00E6165B" w:rsidSect="0092700C">
          <w:pgSz w:w="16838" w:h="11906" w:orient="landscape"/>
          <w:pgMar w:top="1134" w:right="1134" w:bottom="284" w:left="1134" w:header="567" w:footer="567" w:gutter="0"/>
          <w:cols w:space="708"/>
          <w:docGrid w:linePitch="360"/>
        </w:sectPr>
      </w:pPr>
    </w:p>
    <w:p w14:paraId="304FEC43" w14:textId="77777777" w:rsidR="00DF23E4" w:rsidRDefault="00FE3D6A" w:rsidP="00DF23E4">
      <w:pPr>
        <w:pStyle w:val="Heading1"/>
      </w:pPr>
      <w:bookmarkStart w:id="9" w:name="_Toc89700241"/>
      <w:r>
        <w:lastRenderedPageBreak/>
        <w:t xml:space="preserve">4. </w:t>
      </w:r>
      <w:r w:rsidR="00A84C39" w:rsidRPr="00A84C39">
        <w:t>Government and the macroeconomy</w:t>
      </w:r>
      <w:bookmarkEnd w:id="9"/>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3E4" w:rsidRPr="004A4E17" w14:paraId="6F5A122C" w14:textId="77777777" w:rsidTr="00FF6DCD">
        <w:trPr>
          <w:trHeight w:hRule="exact" w:val="442"/>
          <w:tblHeader/>
        </w:trPr>
        <w:tc>
          <w:tcPr>
            <w:tcW w:w="2552" w:type="dxa"/>
            <w:shd w:val="clear" w:color="auto" w:fill="EA5B0C"/>
            <w:tcMar>
              <w:top w:w="113" w:type="dxa"/>
              <w:bottom w:w="113" w:type="dxa"/>
            </w:tcMar>
            <w:vAlign w:val="center"/>
          </w:tcPr>
          <w:p w14:paraId="0527A248" w14:textId="38AB96C3" w:rsidR="00DF23E4" w:rsidRPr="004A4E17" w:rsidRDefault="00FF6DCD" w:rsidP="002C21EB">
            <w:pPr>
              <w:pStyle w:val="TableHead"/>
            </w:pPr>
            <w:r w:rsidRPr="004A4E17">
              <w:t>Syllabus ref</w:t>
            </w:r>
            <w:r>
              <w:t>.</w:t>
            </w:r>
          </w:p>
        </w:tc>
        <w:tc>
          <w:tcPr>
            <w:tcW w:w="2126" w:type="dxa"/>
            <w:shd w:val="clear" w:color="auto" w:fill="EA5B0C"/>
            <w:tcMar>
              <w:top w:w="113" w:type="dxa"/>
              <w:bottom w:w="113" w:type="dxa"/>
            </w:tcMar>
            <w:vAlign w:val="center"/>
          </w:tcPr>
          <w:p w14:paraId="5C8952C3" w14:textId="77777777" w:rsidR="00DF23E4" w:rsidRPr="004A4E17" w:rsidRDefault="00DF23E4" w:rsidP="002C21EB">
            <w:pPr>
              <w:pStyle w:val="TableHead"/>
            </w:pPr>
            <w:r w:rsidRPr="004A4E17">
              <w:t>Learning objectives</w:t>
            </w:r>
          </w:p>
        </w:tc>
        <w:tc>
          <w:tcPr>
            <w:tcW w:w="9923" w:type="dxa"/>
            <w:shd w:val="clear" w:color="auto" w:fill="EA5B0C"/>
            <w:tcMar>
              <w:top w:w="113" w:type="dxa"/>
              <w:bottom w:w="113" w:type="dxa"/>
            </w:tcMar>
            <w:vAlign w:val="center"/>
          </w:tcPr>
          <w:p w14:paraId="1B38DBEF" w14:textId="77777777" w:rsidR="00DF23E4" w:rsidRPr="00DF2AEF" w:rsidRDefault="00DF23E4" w:rsidP="002C21EB">
            <w:pPr>
              <w:pStyle w:val="TableHead"/>
            </w:pPr>
            <w:r w:rsidRPr="00DF2AEF">
              <w:t>Suggested teaching activities</w:t>
            </w:r>
            <w:r>
              <w:t xml:space="preserve"> </w:t>
            </w:r>
          </w:p>
        </w:tc>
      </w:tr>
      <w:tr w:rsidR="00DF23E4" w:rsidRPr="004A4E17" w14:paraId="54C86C04" w14:textId="77777777" w:rsidTr="00FF6DCD">
        <w:tblPrEx>
          <w:tblCellMar>
            <w:top w:w="0" w:type="dxa"/>
            <w:bottom w:w="0" w:type="dxa"/>
          </w:tblCellMar>
        </w:tblPrEx>
        <w:trPr>
          <w:trHeight w:val="487"/>
        </w:trPr>
        <w:tc>
          <w:tcPr>
            <w:tcW w:w="2552" w:type="dxa"/>
            <w:tcMar>
              <w:top w:w="113" w:type="dxa"/>
              <w:bottom w:w="113" w:type="dxa"/>
            </w:tcMar>
          </w:tcPr>
          <w:p w14:paraId="6D782495" w14:textId="289F75D7" w:rsidR="00C957BF" w:rsidRPr="004A4E17" w:rsidRDefault="00430AE8" w:rsidP="00F80339">
            <w:pPr>
              <w:pStyle w:val="BodyText"/>
              <w:rPr>
                <w:lang w:eastAsia="en-GB"/>
              </w:rPr>
            </w:pPr>
            <w:r>
              <w:rPr>
                <w:lang w:eastAsia="en-GB"/>
              </w:rPr>
              <w:t>4.1</w:t>
            </w:r>
            <w:r w:rsidR="00B52618" w:rsidRPr="00430AE8">
              <w:rPr>
                <w:lang w:eastAsia="en-GB"/>
              </w:rPr>
              <w:t xml:space="preserve"> The role of government</w:t>
            </w:r>
          </w:p>
        </w:tc>
        <w:tc>
          <w:tcPr>
            <w:tcW w:w="2126" w:type="dxa"/>
            <w:tcMar>
              <w:top w:w="113" w:type="dxa"/>
              <w:bottom w:w="113" w:type="dxa"/>
            </w:tcMar>
          </w:tcPr>
          <w:p w14:paraId="3520590C" w14:textId="77777777" w:rsidR="00DF23E4" w:rsidRPr="004A4E17" w:rsidRDefault="00835505" w:rsidP="002C21EB">
            <w:pPr>
              <w:pStyle w:val="BodyText"/>
              <w:rPr>
                <w:lang w:eastAsia="en-GB"/>
              </w:rPr>
            </w:pPr>
            <w:r w:rsidRPr="00835505">
              <w:rPr>
                <w:lang w:eastAsia="en-GB"/>
              </w:rPr>
              <w:t>4.1.1 the role of government</w:t>
            </w:r>
          </w:p>
        </w:tc>
        <w:tc>
          <w:tcPr>
            <w:tcW w:w="9923" w:type="dxa"/>
            <w:tcMar>
              <w:top w:w="113" w:type="dxa"/>
              <w:bottom w:w="113" w:type="dxa"/>
            </w:tcMar>
          </w:tcPr>
          <w:p w14:paraId="3504F102" w14:textId="77777777" w:rsidR="00C50D45" w:rsidRDefault="00C50D45" w:rsidP="00DD4AA4">
            <w:pPr>
              <w:pStyle w:val="BodyText"/>
              <w:spacing w:after="120"/>
              <w:rPr>
                <w:lang w:eastAsia="en-GB"/>
              </w:rPr>
            </w:pPr>
            <w:r>
              <w:rPr>
                <w:lang w:eastAsia="en-GB"/>
              </w:rPr>
              <w:t xml:space="preserve">Review with learners their understanding of </w:t>
            </w:r>
            <w:r w:rsidR="00E75890">
              <w:rPr>
                <w:lang w:eastAsia="en-GB"/>
              </w:rPr>
              <w:t>the benefits and drawbacks of market systems, market failure and the role of government covered in</w:t>
            </w:r>
            <w:r>
              <w:rPr>
                <w:lang w:eastAsia="en-GB"/>
              </w:rPr>
              <w:t xml:space="preserve"> 2.9, 2.10 and 2.11.</w:t>
            </w:r>
          </w:p>
          <w:p w14:paraId="199EB6CA" w14:textId="77777777" w:rsidR="009D6035" w:rsidRDefault="00E6165B" w:rsidP="0007696E">
            <w:pPr>
              <w:pStyle w:val="BodyText"/>
              <w:spacing w:before="120" w:after="120"/>
              <w:rPr>
                <w:lang w:eastAsia="en-GB"/>
              </w:rPr>
            </w:pPr>
            <w:r>
              <w:rPr>
                <w:lang w:eastAsia="en-GB"/>
              </w:rPr>
              <w:t>Learners</w:t>
            </w:r>
            <w:r w:rsidR="009D6035">
              <w:rPr>
                <w:lang w:eastAsia="en-GB"/>
              </w:rPr>
              <w:t xml:space="preserve"> define the terms: local government and national government</w:t>
            </w:r>
            <w:r w:rsidR="00251D81">
              <w:rPr>
                <w:lang w:eastAsia="en-GB"/>
              </w:rPr>
              <w:t>.</w:t>
            </w:r>
            <w:r w:rsidR="009D6035">
              <w:rPr>
                <w:lang w:eastAsia="en-GB"/>
              </w:rPr>
              <w:t xml:space="preserve"> </w:t>
            </w:r>
            <w:r w:rsidR="009D6035" w:rsidRPr="00251D81">
              <w:rPr>
                <w:b/>
                <w:lang w:eastAsia="en-GB"/>
              </w:rPr>
              <w:t>(I)</w:t>
            </w:r>
          </w:p>
          <w:p w14:paraId="78D72DC9" w14:textId="77777777" w:rsidR="009D6035" w:rsidRDefault="00B16400" w:rsidP="0007696E">
            <w:pPr>
              <w:pStyle w:val="BodyText"/>
              <w:spacing w:before="120" w:after="120"/>
              <w:rPr>
                <w:lang w:eastAsia="en-GB"/>
              </w:rPr>
            </w:pPr>
            <w:r>
              <w:rPr>
                <w:lang w:eastAsia="en-GB"/>
              </w:rPr>
              <w:t>In</w:t>
            </w:r>
            <w:r w:rsidR="00E6165B">
              <w:rPr>
                <w:lang w:eastAsia="en-GB"/>
              </w:rPr>
              <w:t xml:space="preserve"> groups, </w:t>
            </w:r>
            <w:r>
              <w:rPr>
                <w:lang w:eastAsia="en-GB"/>
              </w:rPr>
              <w:t xml:space="preserve">learners </w:t>
            </w:r>
            <w:r w:rsidR="009D6035">
              <w:rPr>
                <w:lang w:eastAsia="en-GB"/>
              </w:rPr>
              <w:t>research the purpose and main activities of both local and national government in their own country and, where possible, contrasting this with a country where the role and activities are different.</w:t>
            </w:r>
            <w:r w:rsidR="00A4207C">
              <w:rPr>
                <w:lang w:eastAsia="en-GB"/>
              </w:rPr>
              <w:t xml:space="preserve"> </w:t>
            </w:r>
            <w:r>
              <w:rPr>
                <w:lang w:eastAsia="en-GB"/>
              </w:rPr>
              <w:t>They can then</w:t>
            </w:r>
            <w:r w:rsidR="00A4207C">
              <w:rPr>
                <w:lang w:eastAsia="en-GB"/>
              </w:rPr>
              <w:t xml:space="preserve"> present their findings to the rest of the class.</w:t>
            </w:r>
          </w:p>
          <w:p w14:paraId="72046004" w14:textId="77777777" w:rsidR="00A4199A" w:rsidRDefault="00A4207C" w:rsidP="0007696E">
            <w:pPr>
              <w:pStyle w:val="BodyText"/>
              <w:spacing w:before="120" w:after="120"/>
              <w:rPr>
                <w:lang w:eastAsia="en-GB"/>
              </w:rPr>
            </w:pPr>
            <w:r w:rsidRPr="001C4B54">
              <w:rPr>
                <w:b/>
                <w:lang w:eastAsia="en-GB"/>
              </w:rPr>
              <w:t>Extension activity:</w:t>
            </w:r>
            <w:r>
              <w:rPr>
                <w:lang w:eastAsia="en-GB"/>
              </w:rPr>
              <w:t xml:space="preserve"> </w:t>
            </w:r>
            <w:r w:rsidR="00E36C85">
              <w:t xml:space="preserve">Give to each group of learners </w:t>
            </w:r>
            <w:r w:rsidR="00A4199A" w:rsidRPr="00A4199A">
              <w:rPr>
                <w:lang w:eastAsia="en-GB"/>
              </w:rPr>
              <w:t>a government policy objective such as reducing regional unemployment, improving the skills of workers, encouraging a switch from the consumption of high fat to low fat food</w:t>
            </w:r>
            <w:r w:rsidR="001C4B54">
              <w:rPr>
                <w:lang w:eastAsia="en-GB"/>
              </w:rPr>
              <w:t xml:space="preserve">. </w:t>
            </w:r>
            <w:r w:rsidR="00B16400">
              <w:rPr>
                <w:lang w:eastAsia="en-GB"/>
              </w:rPr>
              <w:t>Ask them</w:t>
            </w:r>
            <w:r w:rsidR="00A4199A" w:rsidRPr="00A4199A">
              <w:rPr>
                <w:lang w:eastAsia="en-GB"/>
              </w:rPr>
              <w:t xml:space="preserve"> to consider whether regulation, subsidies or a change in taxation would be more effective in achieving the objective. </w:t>
            </w:r>
            <w:r w:rsidR="00B16400">
              <w:rPr>
                <w:lang w:eastAsia="en-GB"/>
              </w:rPr>
              <w:t>They can</w:t>
            </w:r>
            <w:r w:rsidR="001C4B54">
              <w:rPr>
                <w:lang w:eastAsia="en-GB"/>
              </w:rPr>
              <w:t xml:space="preserve"> then</w:t>
            </w:r>
            <w:r w:rsidR="00A4199A" w:rsidRPr="00A4199A">
              <w:rPr>
                <w:lang w:eastAsia="en-GB"/>
              </w:rPr>
              <w:t xml:space="preserve"> </w:t>
            </w:r>
            <w:r w:rsidR="001C4B54">
              <w:rPr>
                <w:lang w:eastAsia="en-GB"/>
              </w:rPr>
              <w:t>explain</w:t>
            </w:r>
            <w:r w:rsidR="00A4199A" w:rsidRPr="00A4199A">
              <w:rPr>
                <w:lang w:eastAsia="en-GB"/>
              </w:rPr>
              <w:t xml:space="preserve"> their choice to the rest of the class.</w:t>
            </w:r>
          </w:p>
          <w:p w14:paraId="4C6FFA24" w14:textId="77777777" w:rsidR="007008AE" w:rsidRDefault="00B16400" w:rsidP="00E6165B">
            <w:pPr>
              <w:pStyle w:val="BodyText"/>
              <w:spacing w:before="120" w:after="120"/>
              <w:rPr>
                <w:lang w:eastAsia="en-GB"/>
              </w:rPr>
            </w:pPr>
            <w:r>
              <w:rPr>
                <w:lang w:eastAsia="en-GB"/>
              </w:rPr>
              <w:t>I</w:t>
            </w:r>
            <w:r w:rsidR="001C4B54">
              <w:rPr>
                <w:lang w:eastAsia="en-GB"/>
              </w:rPr>
              <w:t>n groups</w:t>
            </w:r>
            <w:r w:rsidR="00E6165B">
              <w:rPr>
                <w:lang w:eastAsia="en-GB"/>
              </w:rPr>
              <w:t xml:space="preserve">, </w:t>
            </w:r>
            <w:r>
              <w:rPr>
                <w:lang w:eastAsia="en-GB"/>
              </w:rPr>
              <w:t xml:space="preserve">learners </w:t>
            </w:r>
            <w:r w:rsidR="001C4B54">
              <w:rPr>
                <w:lang w:eastAsia="en-GB"/>
              </w:rPr>
              <w:t xml:space="preserve">research the purpose and main activities </w:t>
            </w:r>
            <w:r w:rsidR="001806FD">
              <w:rPr>
                <w:lang w:eastAsia="en-GB"/>
              </w:rPr>
              <w:t xml:space="preserve">of governments acting in the sphere of economics internationally. For </w:t>
            </w:r>
            <w:r w:rsidR="005F1E17">
              <w:rPr>
                <w:lang w:eastAsia="en-GB"/>
              </w:rPr>
              <w:t>example,</w:t>
            </w:r>
            <w:r w:rsidR="001806FD">
              <w:rPr>
                <w:lang w:eastAsia="en-GB"/>
              </w:rPr>
              <w:t xml:space="preserve"> membership o</w:t>
            </w:r>
            <w:r w:rsidR="005F1E17">
              <w:rPr>
                <w:lang w:eastAsia="en-GB"/>
              </w:rPr>
              <w:t>f</w:t>
            </w:r>
            <w:r w:rsidR="001806FD">
              <w:rPr>
                <w:lang w:eastAsia="en-GB"/>
              </w:rPr>
              <w:t xml:space="preserve"> </w:t>
            </w:r>
            <w:r w:rsidR="005F1E17">
              <w:rPr>
                <w:lang w:eastAsia="en-GB"/>
              </w:rPr>
              <w:t xml:space="preserve">a </w:t>
            </w:r>
            <w:r w:rsidR="001806FD">
              <w:rPr>
                <w:lang w:eastAsia="en-GB"/>
              </w:rPr>
              <w:t>regional trading bloc, membership of the World Trade Organisation (WTO) or the World Bank</w:t>
            </w:r>
            <w:r w:rsidR="001C4B54">
              <w:rPr>
                <w:lang w:eastAsia="en-GB"/>
              </w:rPr>
              <w:t xml:space="preserve">. </w:t>
            </w:r>
            <w:r w:rsidR="00BB6439">
              <w:rPr>
                <w:lang w:eastAsia="en-GB"/>
              </w:rPr>
              <w:t>They can then</w:t>
            </w:r>
            <w:r w:rsidR="001C4B54">
              <w:rPr>
                <w:lang w:eastAsia="en-GB"/>
              </w:rPr>
              <w:t xml:space="preserve"> present their findings to the rest of the class.</w:t>
            </w:r>
          </w:p>
          <w:p w14:paraId="2CE47E27" w14:textId="0DEC4D9F" w:rsidR="00146E8D" w:rsidRPr="005B2AD8" w:rsidRDefault="00146E8D" w:rsidP="00E6165B">
            <w:pPr>
              <w:pStyle w:val="BodyText"/>
              <w:spacing w:before="120" w:after="120"/>
              <w:rPr>
                <w:lang w:eastAsia="en-GB"/>
              </w:rPr>
            </w:pPr>
            <w:r>
              <w:t>Optional a</w:t>
            </w:r>
            <w:r w:rsidRPr="00A3121B">
              <w:t>ctivit</w:t>
            </w:r>
            <w:r>
              <w:t>y</w:t>
            </w:r>
            <w:r w:rsidRPr="00A3121B">
              <w:t xml:space="preserve"> </w:t>
            </w:r>
            <w:r>
              <w:t>4.1</w:t>
            </w:r>
            <w:r w:rsidRPr="00A3121B">
              <w:t xml:space="preserve"> in the additional document ‘Optional activities (sustainability)’</w:t>
            </w:r>
            <w:r>
              <w:t xml:space="preserve">. </w:t>
            </w:r>
            <w:r w:rsidRPr="009D5F29">
              <w:rPr>
                <w:b/>
                <w:bCs/>
              </w:rPr>
              <w:t>(S)</w:t>
            </w:r>
          </w:p>
        </w:tc>
      </w:tr>
      <w:tr w:rsidR="00DF23E4" w:rsidRPr="004A4E17" w14:paraId="149E8FE0" w14:textId="77777777" w:rsidTr="00FF6DCD">
        <w:tblPrEx>
          <w:tblCellMar>
            <w:top w:w="0" w:type="dxa"/>
            <w:bottom w:w="0" w:type="dxa"/>
          </w:tblCellMar>
        </w:tblPrEx>
        <w:tc>
          <w:tcPr>
            <w:tcW w:w="2552" w:type="dxa"/>
            <w:tcMar>
              <w:top w:w="113" w:type="dxa"/>
              <w:bottom w:w="113" w:type="dxa"/>
            </w:tcMar>
          </w:tcPr>
          <w:p w14:paraId="27E4CB18" w14:textId="1194F4EF" w:rsidR="000D5EA4" w:rsidRPr="004A4E17" w:rsidRDefault="00430AE8" w:rsidP="0072088A">
            <w:pPr>
              <w:pStyle w:val="BodyText"/>
              <w:rPr>
                <w:lang w:eastAsia="en-GB"/>
              </w:rPr>
            </w:pPr>
            <w:r>
              <w:rPr>
                <w:lang w:eastAsia="en-GB"/>
              </w:rPr>
              <w:t>4.2</w:t>
            </w:r>
            <w:r w:rsidR="00B52618" w:rsidRPr="00430AE8">
              <w:rPr>
                <w:lang w:eastAsia="en-GB"/>
              </w:rPr>
              <w:t xml:space="preserve"> The macroeconomic aims of government</w:t>
            </w:r>
          </w:p>
        </w:tc>
        <w:tc>
          <w:tcPr>
            <w:tcW w:w="2126" w:type="dxa"/>
            <w:tcMar>
              <w:top w:w="113" w:type="dxa"/>
              <w:bottom w:w="113" w:type="dxa"/>
            </w:tcMar>
          </w:tcPr>
          <w:p w14:paraId="0F5011F1" w14:textId="77777777" w:rsidR="00835505" w:rsidRDefault="00835505" w:rsidP="00AA3F43">
            <w:pPr>
              <w:pStyle w:val="BodyText"/>
              <w:spacing w:after="120"/>
              <w:rPr>
                <w:lang w:eastAsia="en-GB"/>
              </w:rPr>
            </w:pPr>
            <w:r>
              <w:rPr>
                <w:lang w:eastAsia="en-GB"/>
              </w:rPr>
              <w:t>4.2.1 the macroeconomic aims of government</w:t>
            </w:r>
          </w:p>
          <w:p w14:paraId="0DCD0333" w14:textId="77777777" w:rsidR="00DF23E4" w:rsidRPr="004A4E17" w:rsidRDefault="00835505" w:rsidP="0007696E">
            <w:pPr>
              <w:pStyle w:val="BodyText"/>
              <w:spacing w:before="120" w:after="120"/>
              <w:rPr>
                <w:lang w:eastAsia="en-GB"/>
              </w:rPr>
            </w:pPr>
            <w:r>
              <w:rPr>
                <w:lang w:eastAsia="en-GB"/>
              </w:rPr>
              <w:t xml:space="preserve">4.2.2 possible </w:t>
            </w:r>
            <w:r w:rsidR="00A009C1">
              <w:rPr>
                <w:lang w:eastAsia="en-GB"/>
              </w:rPr>
              <w:t xml:space="preserve">conflicts between macroeconomic </w:t>
            </w:r>
            <w:r>
              <w:rPr>
                <w:lang w:eastAsia="en-GB"/>
              </w:rPr>
              <w:t>aims</w:t>
            </w:r>
          </w:p>
        </w:tc>
        <w:tc>
          <w:tcPr>
            <w:tcW w:w="9923" w:type="dxa"/>
            <w:tcMar>
              <w:top w:w="113" w:type="dxa"/>
              <w:bottom w:w="113" w:type="dxa"/>
            </w:tcMar>
          </w:tcPr>
          <w:p w14:paraId="0D007B4B" w14:textId="77777777" w:rsidR="003A0A3D" w:rsidRDefault="00E6165B" w:rsidP="00846090">
            <w:pPr>
              <w:pStyle w:val="BodyText"/>
              <w:spacing w:after="120"/>
            </w:pPr>
            <w:r>
              <w:t>Learners define</w:t>
            </w:r>
            <w:r w:rsidR="002B222E">
              <w:t xml:space="preserve"> (in basic terms): economic growth, full employment, price stability/low inflation, balance of payments stability, redistribution of income.</w:t>
            </w:r>
          </w:p>
          <w:p w14:paraId="6686B5D3" w14:textId="77777777" w:rsidR="00DF23E4" w:rsidRDefault="00BB6439" w:rsidP="0007696E">
            <w:pPr>
              <w:pStyle w:val="BodyText"/>
              <w:spacing w:before="120" w:after="120"/>
            </w:pPr>
            <w:r>
              <w:t>I</w:t>
            </w:r>
            <w:r w:rsidR="002B222E">
              <w:t>n groups</w:t>
            </w:r>
            <w:r w:rsidR="005B2AD8" w:rsidRPr="005B2AD8">
              <w:t xml:space="preserve"> </w:t>
            </w:r>
            <w:r w:rsidR="00E6165B">
              <w:t>learners</w:t>
            </w:r>
            <w:r>
              <w:t xml:space="preserve"> </w:t>
            </w:r>
            <w:r w:rsidR="005B2AD8" w:rsidRPr="005B2AD8">
              <w:t>examine government statements on what they are trying to achieve in terms of</w:t>
            </w:r>
            <w:r w:rsidR="00AE1025">
              <w:t xml:space="preserve"> macroeconomic objectives. </w:t>
            </w:r>
            <w:r>
              <w:t>They can</w:t>
            </w:r>
            <w:r w:rsidR="00AE1025">
              <w:t xml:space="preserve"> </w:t>
            </w:r>
            <w:r w:rsidR="005B2AD8" w:rsidRPr="005B2AD8">
              <w:t xml:space="preserve">then assess the government’s record by examining data on </w:t>
            </w:r>
            <w:r w:rsidR="00AE1025">
              <w:t>the above macroeconomic objectives</w:t>
            </w:r>
            <w:r w:rsidR="005B2AD8" w:rsidRPr="005B2AD8">
              <w:t xml:space="preserve">. </w:t>
            </w:r>
            <w:r>
              <w:t>They can also</w:t>
            </w:r>
            <w:r w:rsidR="005B2AD8" w:rsidRPr="005B2AD8">
              <w:t xml:space="preserve"> compare the record </w:t>
            </w:r>
            <w:r w:rsidR="00AE1025">
              <w:t xml:space="preserve">of their own country </w:t>
            </w:r>
            <w:r w:rsidR="005B2AD8" w:rsidRPr="005B2AD8">
              <w:t xml:space="preserve">with that of another country. </w:t>
            </w:r>
            <w:r w:rsidR="00AE1025">
              <w:t xml:space="preserve">See </w:t>
            </w:r>
            <w:hyperlink r:id="rId76" w:history="1">
              <w:r w:rsidR="004A6A6D" w:rsidRPr="00AB637F">
                <w:rPr>
                  <w:rStyle w:val="WebLink"/>
                </w:rPr>
                <w:t>data.worldbank.org</w:t>
              </w:r>
            </w:hyperlink>
            <w:r w:rsidR="004A6A6D">
              <w:t xml:space="preserve"> or </w:t>
            </w:r>
            <w:hyperlink r:id="rId77" w:history="1">
              <w:r w:rsidR="00972029" w:rsidRPr="00AB637F">
                <w:rPr>
                  <w:rStyle w:val="WebLink"/>
                </w:rPr>
                <w:t>unstats.un.org/</w:t>
              </w:r>
              <w:proofErr w:type="spellStart"/>
              <w:r w:rsidR="00972029" w:rsidRPr="00AB637F">
                <w:rPr>
                  <w:rStyle w:val="WebLink"/>
                </w:rPr>
                <w:t>unsd</w:t>
              </w:r>
              <w:proofErr w:type="spellEnd"/>
              <w:r w:rsidR="00972029" w:rsidRPr="00AB637F">
                <w:rPr>
                  <w:rStyle w:val="WebLink"/>
                </w:rPr>
                <w:t>/publications/pocketbook</w:t>
              </w:r>
            </w:hyperlink>
            <w:r w:rsidR="00972029">
              <w:t xml:space="preserve">. </w:t>
            </w:r>
          </w:p>
          <w:p w14:paraId="2BEC6A75" w14:textId="77777777" w:rsidR="005B2AD8" w:rsidRDefault="00BB6439" w:rsidP="0007696E">
            <w:pPr>
              <w:pStyle w:val="BodyText"/>
              <w:spacing w:before="120" w:after="120"/>
            </w:pPr>
            <w:r>
              <w:t xml:space="preserve">Give to </w:t>
            </w:r>
            <w:r w:rsidR="00E36C85">
              <w:t xml:space="preserve">each </w:t>
            </w:r>
            <w:r>
              <w:t>group of learners</w:t>
            </w:r>
            <w:r w:rsidR="00487871">
              <w:t xml:space="preserve"> </w:t>
            </w:r>
            <w:r w:rsidR="00D36D58">
              <w:t xml:space="preserve">a </w:t>
            </w:r>
            <w:r w:rsidR="00E36C85">
              <w:t xml:space="preserve">different </w:t>
            </w:r>
            <w:r w:rsidR="00D36D58">
              <w:t xml:space="preserve">country to study and </w:t>
            </w:r>
            <w:r w:rsidR="00487871">
              <w:t xml:space="preserve">one of the following policy conflicts: </w:t>
            </w:r>
            <w:r w:rsidR="00E4712B">
              <w:t xml:space="preserve"> </w:t>
            </w:r>
            <w:r w:rsidR="00342737">
              <w:t xml:space="preserve">full employment </w:t>
            </w:r>
            <w:r w:rsidR="00487871">
              <w:t>versus stable prices;</w:t>
            </w:r>
            <w:r w:rsidR="00342737">
              <w:t xml:space="preserve"> economic growth versus balance </w:t>
            </w:r>
            <w:r w:rsidR="00487871">
              <w:t>of payments stabil</w:t>
            </w:r>
            <w:r w:rsidR="00342737">
              <w:t xml:space="preserve">ity; and full employment versus </w:t>
            </w:r>
            <w:r w:rsidR="00487871">
              <w:t>balance of payments stability.</w:t>
            </w:r>
            <w:r w:rsidR="00342737">
              <w:t xml:space="preserve"> </w:t>
            </w:r>
            <w:r w:rsidR="00E36C85">
              <w:t>Ask them to</w:t>
            </w:r>
            <w:r w:rsidR="00342737">
              <w:t xml:space="preserve"> research each conflict to identify: three possible reasons </w:t>
            </w:r>
            <w:r w:rsidR="0040362C">
              <w:t>for the conflict and h</w:t>
            </w:r>
            <w:r w:rsidR="00342737">
              <w:t xml:space="preserve">ow well their country has done in managing the </w:t>
            </w:r>
            <w:r w:rsidR="00D36D58">
              <w:t xml:space="preserve">policy </w:t>
            </w:r>
            <w:r w:rsidR="00342737">
              <w:t>conflict.</w:t>
            </w:r>
            <w:r w:rsidR="00D36D58">
              <w:t xml:space="preserve"> </w:t>
            </w:r>
            <w:r w:rsidR="00E36C85">
              <w:t>They can then</w:t>
            </w:r>
            <w:r w:rsidR="00D36D58">
              <w:t xml:space="preserve"> present their findings to the rest of the class.</w:t>
            </w:r>
          </w:p>
          <w:p w14:paraId="58FA47BA" w14:textId="0BA6209C" w:rsidR="00146E8D" w:rsidRPr="004A4E17" w:rsidRDefault="00146E8D" w:rsidP="00357860">
            <w:pPr>
              <w:pStyle w:val="BodyText"/>
              <w:spacing w:before="120"/>
            </w:pPr>
            <w:r>
              <w:t>Optional a</w:t>
            </w:r>
            <w:r w:rsidRPr="00A3121B">
              <w:t>ctivit</w:t>
            </w:r>
            <w:r>
              <w:t>y</w:t>
            </w:r>
            <w:r w:rsidRPr="00A3121B">
              <w:t xml:space="preserve"> </w:t>
            </w:r>
            <w:r>
              <w:t>4.2</w:t>
            </w:r>
            <w:r w:rsidRPr="00A3121B">
              <w:t xml:space="preserve"> in the additional document ‘Optional activities (sustainability)’</w:t>
            </w:r>
            <w:r>
              <w:t xml:space="preserve">. </w:t>
            </w:r>
            <w:r w:rsidRPr="009D5F29">
              <w:rPr>
                <w:b/>
                <w:bCs/>
              </w:rPr>
              <w:t>(S)</w:t>
            </w:r>
          </w:p>
        </w:tc>
      </w:tr>
      <w:tr w:rsidR="00DF23E4" w:rsidRPr="004A4E17" w14:paraId="69855D93" w14:textId="77777777" w:rsidTr="00FF6DCD">
        <w:tblPrEx>
          <w:tblCellMar>
            <w:top w:w="0" w:type="dxa"/>
            <w:bottom w:w="0" w:type="dxa"/>
          </w:tblCellMar>
        </w:tblPrEx>
        <w:tc>
          <w:tcPr>
            <w:tcW w:w="2552" w:type="dxa"/>
            <w:tcMar>
              <w:top w:w="113" w:type="dxa"/>
              <w:bottom w:w="113" w:type="dxa"/>
            </w:tcMar>
          </w:tcPr>
          <w:p w14:paraId="22024E08" w14:textId="7FF8CD76" w:rsidR="00741B0D" w:rsidRPr="004A4E17" w:rsidRDefault="00430AE8" w:rsidP="0072088A">
            <w:pPr>
              <w:pStyle w:val="BodyText"/>
              <w:rPr>
                <w:lang w:eastAsia="en-GB"/>
              </w:rPr>
            </w:pPr>
            <w:r>
              <w:rPr>
                <w:lang w:eastAsia="en-GB"/>
              </w:rPr>
              <w:t>4.3</w:t>
            </w:r>
            <w:r w:rsidR="00B52618" w:rsidRPr="00430AE8">
              <w:rPr>
                <w:lang w:eastAsia="en-GB"/>
              </w:rPr>
              <w:t xml:space="preserve"> Fiscal policy</w:t>
            </w:r>
          </w:p>
        </w:tc>
        <w:tc>
          <w:tcPr>
            <w:tcW w:w="2126" w:type="dxa"/>
            <w:tcMar>
              <w:top w:w="113" w:type="dxa"/>
              <w:bottom w:w="113" w:type="dxa"/>
            </w:tcMar>
          </w:tcPr>
          <w:p w14:paraId="4D785196" w14:textId="77777777" w:rsidR="00835505" w:rsidRDefault="00835505" w:rsidP="00835505">
            <w:pPr>
              <w:pStyle w:val="BodyText"/>
              <w:rPr>
                <w:lang w:eastAsia="en-GB"/>
              </w:rPr>
            </w:pPr>
            <w:r>
              <w:rPr>
                <w:lang w:eastAsia="en-GB"/>
              </w:rPr>
              <w:t>4.3.1 definition of the budget</w:t>
            </w:r>
          </w:p>
          <w:p w14:paraId="1BDEC8AD" w14:textId="77777777" w:rsidR="00CD5517" w:rsidRDefault="00CD5517" w:rsidP="00835505">
            <w:pPr>
              <w:pStyle w:val="BodyText"/>
              <w:rPr>
                <w:lang w:eastAsia="en-GB"/>
              </w:rPr>
            </w:pPr>
          </w:p>
          <w:p w14:paraId="4CC55EE0" w14:textId="77777777" w:rsidR="00835505" w:rsidRDefault="00835505" w:rsidP="00835505">
            <w:pPr>
              <w:pStyle w:val="BodyText"/>
              <w:rPr>
                <w:lang w:eastAsia="en-GB"/>
              </w:rPr>
            </w:pPr>
            <w:r>
              <w:rPr>
                <w:lang w:eastAsia="en-GB"/>
              </w:rPr>
              <w:lastRenderedPageBreak/>
              <w:t>4.3.2 reasons for government spending</w:t>
            </w:r>
          </w:p>
          <w:p w14:paraId="4AD5A2E6" w14:textId="77777777" w:rsidR="00CD5517" w:rsidRDefault="00CD5517" w:rsidP="00835505">
            <w:pPr>
              <w:pStyle w:val="BodyText"/>
              <w:rPr>
                <w:lang w:eastAsia="en-GB"/>
              </w:rPr>
            </w:pPr>
          </w:p>
          <w:p w14:paraId="00D71E23" w14:textId="77777777" w:rsidR="00835505" w:rsidRDefault="00835505" w:rsidP="00846090">
            <w:pPr>
              <w:pStyle w:val="BodyText"/>
              <w:rPr>
                <w:lang w:eastAsia="en-GB"/>
              </w:rPr>
            </w:pPr>
            <w:r>
              <w:rPr>
                <w:lang w:eastAsia="en-GB"/>
              </w:rPr>
              <w:t>4.3.3 reasons for taxation</w:t>
            </w:r>
          </w:p>
          <w:p w14:paraId="57ABCA41" w14:textId="77777777" w:rsidR="00835505" w:rsidRDefault="00835505" w:rsidP="0007696E">
            <w:pPr>
              <w:pStyle w:val="BodyText"/>
              <w:spacing w:before="120" w:after="120"/>
              <w:rPr>
                <w:lang w:eastAsia="en-GB"/>
              </w:rPr>
            </w:pPr>
            <w:r>
              <w:rPr>
                <w:lang w:eastAsia="en-GB"/>
              </w:rPr>
              <w:t>4.3.4 classification of taxes</w:t>
            </w:r>
          </w:p>
          <w:p w14:paraId="747AF987" w14:textId="77777777" w:rsidR="00835505" w:rsidRDefault="00835505" w:rsidP="0007696E">
            <w:pPr>
              <w:pStyle w:val="BodyText"/>
              <w:spacing w:before="120" w:after="120"/>
              <w:rPr>
                <w:lang w:eastAsia="en-GB"/>
              </w:rPr>
            </w:pPr>
            <w:r>
              <w:rPr>
                <w:lang w:eastAsia="en-GB"/>
              </w:rPr>
              <w:t>4.3.5 principles of taxation</w:t>
            </w:r>
          </w:p>
          <w:p w14:paraId="2CC39426" w14:textId="77777777" w:rsidR="00DF23E4" w:rsidRDefault="00A009C1" w:rsidP="0007696E">
            <w:pPr>
              <w:pStyle w:val="BodyText"/>
              <w:spacing w:before="120" w:after="120"/>
              <w:rPr>
                <w:lang w:eastAsia="en-GB"/>
              </w:rPr>
            </w:pPr>
            <w:r>
              <w:rPr>
                <w:lang w:eastAsia="en-GB"/>
              </w:rPr>
              <w:t xml:space="preserve">4.3.6 impact of </w:t>
            </w:r>
            <w:r w:rsidR="00835505">
              <w:rPr>
                <w:lang w:eastAsia="en-GB"/>
              </w:rPr>
              <w:t>taxation</w:t>
            </w:r>
          </w:p>
          <w:p w14:paraId="6617430E" w14:textId="77777777" w:rsidR="00835505" w:rsidRDefault="00835505" w:rsidP="0007696E">
            <w:pPr>
              <w:pStyle w:val="BodyText"/>
              <w:spacing w:before="120" w:after="120"/>
              <w:rPr>
                <w:lang w:eastAsia="en-GB"/>
              </w:rPr>
            </w:pPr>
            <w:r>
              <w:rPr>
                <w:lang w:eastAsia="en-GB"/>
              </w:rPr>
              <w:t>4.3.7 definition of fiscal policy</w:t>
            </w:r>
          </w:p>
          <w:p w14:paraId="25745458" w14:textId="77777777" w:rsidR="00835505" w:rsidRDefault="00835505" w:rsidP="0007696E">
            <w:pPr>
              <w:pStyle w:val="BodyText"/>
              <w:spacing w:before="120" w:after="120"/>
              <w:rPr>
                <w:lang w:eastAsia="en-GB"/>
              </w:rPr>
            </w:pPr>
            <w:r>
              <w:rPr>
                <w:lang w:eastAsia="en-GB"/>
              </w:rPr>
              <w:t>4.3.8 fiscal policy measures</w:t>
            </w:r>
          </w:p>
          <w:p w14:paraId="41C50FC2" w14:textId="04FD8DF7" w:rsidR="00835505" w:rsidRPr="004A4E17" w:rsidRDefault="00835505" w:rsidP="00294C9E">
            <w:pPr>
              <w:pStyle w:val="BodyText"/>
              <w:spacing w:before="120" w:after="120"/>
              <w:rPr>
                <w:lang w:eastAsia="en-GB"/>
              </w:rPr>
            </w:pPr>
            <w:r>
              <w:rPr>
                <w:lang w:eastAsia="en-GB"/>
              </w:rPr>
              <w:t>4.3.9 effects of fiscal policy on government</w:t>
            </w:r>
            <w:r w:rsidR="00294C9E">
              <w:rPr>
                <w:lang w:eastAsia="en-GB"/>
              </w:rPr>
              <w:t xml:space="preserve"> </w:t>
            </w:r>
            <w:r>
              <w:rPr>
                <w:lang w:eastAsia="en-GB"/>
              </w:rPr>
              <w:t>macroeconomic aims</w:t>
            </w:r>
          </w:p>
        </w:tc>
        <w:tc>
          <w:tcPr>
            <w:tcW w:w="9923" w:type="dxa"/>
            <w:tcMar>
              <w:top w:w="113" w:type="dxa"/>
              <w:bottom w:w="113" w:type="dxa"/>
            </w:tcMar>
          </w:tcPr>
          <w:p w14:paraId="3FFA616A" w14:textId="77777777" w:rsidR="00E4712B" w:rsidRDefault="00E6165B" w:rsidP="00544304">
            <w:pPr>
              <w:pStyle w:val="BodyText"/>
            </w:pPr>
            <w:r>
              <w:lastRenderedPageBreak/>
              <w:t>L</w:t>
            </w:r>
            <w:r w:rsidR="0040362C">
              <w:t>earners define the terms ‘government income’, ‘government spending’, ‘budget’.</w:t>
            </w:r>
          </w:p>
          <w:p w14:paraId="0377F47B" w14:textId="77777777" w:rsidR="00E6165B" w:rsidRDefault="00E6165B" w:rsidP="00544304">
            <w:pPr>
              <w:pStyle w:val="BodyText"/>
            </w:pPr>
          </w:p>
          <w:p w14:paraId="2BEAC569" w14:textId="77777777" w:rsidR="0040362C" w:rsidRDefault="0040362C" w:rsidP="00544304">
            <w:pPr>
              <w:pStyle w:val="BodyText"/>
            </w:pPr>
            <w:r>
              <w:lastRenderedPageBreak/>
              <w:t xml:space="preserve">Give </w:t>
            </w:r>
            <w:r w:rsidR="000C6942">
              <w:t>each group of learners</w:t>
            </w:r>
            <w:r>
              <w:t xml:space="preserve"> a selection of recent news stories where governments are either under pressure to spend more money or to reduce spending </w:t>
            </w:r>
            <w:proofErr w:type="gramStart"/>
            <w:r>
              <w:t>in order to</w:t>
            </w:r>
            <w:proofErr w:type="gramEnd"/>
            <w:r>
              <w:t xml:space="preserve"> reduce taxation. </w:t>
            </w:r>
            <w:r w:rsidR="000C6942">
              <w:t>Ask them</w:t>
            </w:r>
            <w:r>
              <w:t xml:space="preserve"> to </w:t>
            </w:r>
            <w:r w:rsidR="008631FC">
              <w:t xml:space="preserve">use these and </w:t>
            </w:r>
            <w:r w:rsidR="000C6942">
              <w:t xml:space="preserve">their </w:t>
            </w:r>
            <w:r w:rsidR="008631FC">
              <w:t>own research to produce a list of the main areas of government sending for their own country.</w:t>
            </w:r>
            <w:r w:rsidR="00620C8B">
              <w:t xml:space="preserve"> </w:t>
            </w:r>
            <w:r w:rsidR="000C6942">
              <w:t>Ask them to</w:t>
            </w:r>
            <w:r w:rsidR="00620C8B">
              <w:t xml:space="preserve"> estimate what proportion of its budget their government should spend and does spend on each of these areas.</w:t>
            </w:r>
          </w:p>
          <w:p w14:paraId="68A425DC" w14:textId="77777777" w:rsidR="00620C8B" w:rsidRDefault="00620C8B" w:rsidP="00846090">
            <w:pPr>
              <w:pStyle w:val="BodyText"/>
              <w:spacing w:after="120"/>
            </w:pPr>
            <w:r>
              <w:t xml:space="preserve">Provide </w:t>
            </w:r>
            <w:r w:rsidR="000C6942">
              <w:t>them</w:t>
            </w:r>
            <w:r>
              <w:t xml:space="preserve"> with recent figures for government spending by category.</w:t>
            </w:r>
            <w:r w:rsidR="003F37AF">
              <w:t xml:space="preserve"> See </w:t>
            </w:r>
            <w:hyperlink r:id="rId78" w:anchor="indicator-chart" w:history="1">
              <w:r w:rsidR="003F37AF" w:rsidRPr="00AB637F">
                <w:rPr>
                  <w:rStyle w:val="WebLink"/>
                </w:rPr>
                <w:t>data.oecd.org/gga/central-government-spending.htm#indicator-chart</w:t>
              </w:r>
            </w:hyperlink>
            <w:r w:rsidR="003F37AF">
              <w:t xml:space="preserve"> or </w:t>
            </w:r>
            <w:hyperlink r:id="rId79" w:history="1">
              <w:r w:rsidR="003F37AF" w:rsidRPr="00AB637F">
                <w:rPr>
                  <w:rStyle w:val="WebLink"/>
                </w:rPr>
                <w:t>ourworldindata.org/public-spending/</w:t>
              </w:r>
            </w:hyperlink>
            <w:r w:rsidR="003F37AF">
              <w:t xml:space="preserve"> or </w:t>
            </w:r>
            <w:r w:rsidR="001129F3">
              <w:t xml:space="preserve">government websites. </w:t>
            </w:r>
            <w:r w:rsidR="000C6942">
              <w:t>Ask them</w:t>
            </w:r>
            <w:r w:rsidR="001129F3">
              <w:t xml:space="preserve"> to review </w:t>
            </w:r>
            <w:r w:rsidR="00AA53AD">
              <w:t xml:space="preserve">and update </w:t>
            </w:r>
            <w:r w:rsidR="000C6942">
              <w:t xml:space="preserve">their </w:t>
            </w:r>
            <w:r w:rsidR="001129F3">
              <w:t xml:space="preserve">own </w:t>
            </w:r>
            <w:r w:rsidR="000C6942">
              <w:t>estimates</w:t>
            </w:r>
            <w:r w:rsidR="001129F3">
              <w:t xml:space="preserve"> of the proportions spent on each area.</w:t>
            </w:r>
          </w:p>
          <w:p w14:paraId="7C4D4528" w14:textId="485CE43F" w:rsidR="008631FC" w:rsidRDefault="00E6165B" w:rsidP="0007696E">
            <w:pPr>
              <w:pStyle w:val="BodyText"/>
              <w:spacing w:before="120" w:after="120"/>
            </w:pPr>
            <w:r>
              <w:t>L</w:t>
            </w:r>
            <w:r w:rsidR="00AA53AD">
              <w:t>earners</w:t>
            </w:r>
            <w:r w:rsidR="00C52F85">
              <w:t xml:space="preserve"> define the terms ‘taxation’, progressive taxation’, regressive taxation’, ‘direct taxation’ and ‘indirect taxation’.</w:t>
            </w:r>
            <w:r w:rsidR="00C43B93">
              <w:t xml:space="preserve"> </w:t>
            </w:r>
            <w:r w:rsidR="00AA53AD">
              <w:t>They can then</w:t>
            </w:r>
            <w:r w:rsidR="00C43B93">
              <w:t xml:space="preserve"> draw charts illustrating the relationship between level of income and proportion taken in tax for </w:t>
            </w:r>
            <w:r w:rsidR="005F0C86">
              <w:t xml:space="preserve">regressive, </w:t>
            </w:r>
            <w:proofErr w:type="gramStart"/>
            <w:r w:rsidR="005F0C86">
              <w:t>progressive</w:t>
            </w:r>
            <w:proofErr w:type="gramEnd"/>
            <w:r w:rsidR="005F0C86">
              <w:t xml:space="preserve"> and proportional taxation. Show </w:t>
            </w:r>
            <w:r w:rsidR="00AA53AD">
              <w:t>them</w:t>
            </w:r>
            <w:r w:rsidR="005F0C86">
              <w:t xml:space="preserve"> </w:t>
            </w:r>
            <w:r w:rsidR="00AA53AD">
              <w:t xml:space="preserve">the correct </w:t>
            </w:r>
            <w:r w:rsidR="005F0C86">
              <w:t>charts</w:t>
            </w:r>
            <w:r w:rsidR="00AA53AD">
              <w:t xml:space="preserve"> and learners </w:t>
            </w:r>
            <w:r w:rsidR="005F0C86">
              <w:t>review own charts and amend as necessary</w:t>
            </w:r>
            <w:r w:rsidR="00251D81">
              <w:t>.</w:t>
            </w:r>
            <w:r w:rsidR="005F0C86">
              <w:t xml:space="preserve"> </w:t>
            </w:r>
            <w:r w:rsidR="005F0C86" w:rsidRPr="00251D81">
              <w:rPr>
                <w:b/>
              </w:rPr>
              <w:t>(I)</w:t>
            </w:r>
          </w:p>
          <w:p w14:paraId="3B630060" w14:textId="77777777" w:rsidR="00C52F85" w:rsidRDefault="00AA53AD" w:rsidP="0007696E">
            <w:pPr>
              <w:pStyle w:val="BodyText"/>
              <w:spacing w:before="120" w:after="120"/>
            </w:pPr>
            <w:r>
              <w:t>In</w:t>
            </w:r>
            <w:r w:rsidR="00C52F85">
              <w:t xml:space="preserve"> group</w:t>
            </w:r>
            <w:r w:rsidR="00E6165B">
              <w:t>,</w:t>
            </w:r>
            <w:r>
              <w:t xml:space="preserve"> learners</w:t>
            </w:r>
            <w:r w:rsidR="00C52F85">
              <w:t xml:space="preserve"> </w:t>
            </w:r>
            <w:r w:rsidR="000C4B30">
              <w:t>research</w:t>
            </w:r>
            <w:r w:rsidR="00C52F85">
              <w:t xml:space="preserve"> the main types of taxes collected in their country and classify according to the terms above.</w:t>
            </w:r>
            <w:r w:rsidR="000C4B30">
              <w:t xml:space="preserve"> See </w:t>
            </w:r>
            <w:hyperlink r:id="rId80" w:history="1">
              <w:r w:rsidR="001A06EA" w:rsidRPr="00AB637F">
                <w:rPr>
                  <w:rStyle w:val="WebLink"/>
                </w:rPr>
                <w:t>taxfoundation.org/sources-of-government-revenue-oecd-2017/</w:t>
              </w:r>
            </w:hyperlink>
            <w:r w:rsidR="001A06EA">
              <w:t xml:space="preserve"> or government websites.</w:t>
            </w:r>
          </w:p>
          <w:p w14:paraId="60122BA1" w14:textId="59DBD0EC" w:rsidR="00781FAD" w:rsidRDefault="00E079AA" w:rsidP="0007696E">
            <w:pPr>
              <w:pStyle w:val="BodyText"/>
              <w:spacing w:before="120" w:after="120"/>
            </w:pPr>
            <w:r>
              <w:t>Share with learners some recent news stories about taxation in the UK</w:t>
            </w:r>
            <w:r w:rsidR="004B2128">
              <w:t>, e.g.</w:t>
            </w:r>
            <w:r>
              <w:t xml:space="preserve"> </w:t>
            </w:r>
            <w:hyperlink r:id="rId81" w:history="1">
              <w:r w:rsidR="00316399" w:rsidRPr="00AB637F">
                <w:rPr>
                  <w:rStyle w:val="WebLink"/>
                </w:rPr>
                <w:t>www.independent.co.uk/news/uk/home-news/lowest-earners-more-tax-richest-office-national-statistics-inequality-council-tax-vat-equality-trust-a7704331.html</w:t>
              </w:r>
            </w:hyperlink>
            <w:r w:rsidR="00631427">
              <w:t xml:space="preserve">, </w:t>
            </w:r>
            <w:hyperlink r:id="rId82" w:history="1">
              <w:r w:rsidR="00631427" w:rsidRPr="00AB637F">
                <w:rPr>
                  <w:rStyle w:val="WebLink"/>
                </w:rPr>
                <w:t>www.theguardian.com/technology/2015/jun/24/amazons-uk-business-paid-119m-tax-last-year</w:t>
              </w:r>
            </w:hyperlink>
            <w:r w:rsidR="00631427">
              <w:t xml:space="preserve"> and </w:t>
            </w:r>
            <w:hyperlink r:id="rId83" w:history="1">
              <w:r w:rsidR="00631427" w:rsidRPr="00AB637F">
                <w:rPr>
                  <w:rStyle w:val="WebLink"/>
                </w:rPr>
                <w:t>www.telegraph.co.uk/tax/inheritance/inheritance-tax-the-six-vital-loopholes/</w:t>
              </w:r>
            </w:hyperlink>
            <w:r w:rsidR="00631427">
              <w:t xml:space="preserve">. </w:t>
            </w:r>
            <w:r w:rsidR="009C7952">
              <w:t>Ask them</w:t>
            </w:r>
            <w:r w:rsidR="00BC7DEA">
              <w:t xml:space="preserve"> to discuss what would make a ‘fair tax’ and establish broad principles for such a tax.</w:t>
            </w:r>
            <w:r w:rsidR="00781FAD">
              <w:t xml:space="preserve"> </w:t>
            </w:r>
            <w:r w:rsidR="009C7952">
              <w:t>They can then</w:t>
            </w:r>
            <w:r w:rsidR="00781FAD">
              <w:t xml:space="preserve"> share</w:t>
            </w:r>
            <w:r w:rsidR="009C7952">
              <w:t xml:space="preserve"> their</w:t>
            </w:r>
            <w:r w:rsidR="00781FAD">
              <w:t xml:space="preserve"> findings with rest of class.</w:t>
            </w:r>
            <w:r w:rsidR="009C7952">
              <w:t xml:space="preserve"> </w:t>
            </w:r>
            <w:r w:rsidR="00781FAD">
              <w:t xml:space="preserve">Provide learners with a list of the main principles of a good tax. </w:t>
            </w:r>
            <w:r w:rsidR="002F2ADF">
              <w:t xml:space="preserve">For </w:t>
            </w:r>
            <w:r w:rsidR="00FA3742">
              <w:t>example,</w:t>
            </w:r>
            <w:r w:rsidR="002F2ADF">
              <w:t xml:space="preserve"> see</w:t>
            </w:r>
            <w:r w:rsidR="00781FAD">
              <w:t xml:space="preserve"> </w:t>
            </w:r>
            <w:hyperlink r:id="rId84" w:history="1">
              <w:r w:rsidR="002F2ADF" w:rsidRPr="00AB637F">
                <w:rPr>
                  <w:rStyle w:val="WebLink"/>
                </w:rPr>
                <w:t>economicsconcepts.com/canons_of_taxation.htm</w:t>
              </w:r>
            </w:hyperlink>
            <w:r w:rsidR="002F2ADF">
              <w:t xml:space="preserve">. Ask </w:t>
            </w:r>
            <w:r w:rsidR="009C7952">
              <w:t>them</w:t>
            </w:r>
            <w:r w:rsidR="002F2ADF">
              <w:t xml:space="preserve"> to compare their own principles with </w:t>
            </w:r>
            <w:r w:rsidR="00A74B6B">
              <w:t xml:space="preserve">the ones given and if </w:t>
            </w:r>
            <w:r w:rsidR="00FA3742">
              <w:t>necessary,</w:t>
            </w:r>
            <w:r w:rsidR="00A74B6B">
              <w:t xml:space="preserve"> refine their own list</w:t>
            </w:r>
            <w:r w:rsidR="00251D81">
              <w:t>.</w:t>
            </w:r>
            <w:r w:rsidR="000B3705">
              <w:t xml:space="preserve"> </w:t>
            </w:r>
            <w:r w:rsidR="000B3705" w:rsidRPr="00251D81">
              <w:rPr>
                <w:b/>
              </w:rPr>
              <w:t>(I)</w:t>
            </w:r>
          </w:p>
          <w:p w14:paraId="3420A7A4" w14:textId="77777777" w:rsidR="00314EA9" w:rsidRDefault="00C27581" w:rsidP="0007696E">
            <w:pPr>
              <w:pStyle w:val="BodyText"/>
              <w:spacing w:before="120" w:after="120"/>
            </w:pPr>
            <w:r>
              <w:t>In groups, learners</w:t>
            </w:r>
            <w:r w:rsidR="00314EA9">
              <w:t xml:space="preserve"> explore the impact of taxation by considering issues such as: how, if you were working, would you respond to a 10% cut in income tax? How might a business respond to a 10% cut in profits tax if it was in a competitive market? Would this be different if it were a monopoly? What might happen if a government increased its spending at the same time as cutting taxes?</w:t>
            </w:r>
          </w:p>
          <w:p w14:paraId="63CC047C" w14:textId="77777777" w:rsidR="00E6165B" w:rsidRDefault="00E6165B" w:rsidP="0007696E">
            <w:pPr>
              <w:pStyle w:val="BodyText"/>
              <w:spacing w:before="120" w:after="120"/>
            </w:pPr>
            <w:r>
              <w:t>Learners</w:t>
            </w:r>
            <w:r w:rsidR="00314EA9">
              <w:t xml:space="preserve"> define the term</w:t>
            </w:r>
            <w:r w:rsidR="008928AC">
              <w:t>s</w:t>
            </w:r>
            <w:r w:rsidR="00314EA9">
              <w:t xml:space="preserve"> </w:t>
            </w:r>
          </w:p>
          <w:p w14:paraId="24D4F4F2" w14:textId="77777777" w:rsidR="00E6165B" w:rsidRDefault="00314EA9" w:rsidP="00E6165B">
            <w:pPr>
              <w:pStyle w:val="BodyText"/>
              <w:numPr>
                <w:ilvl w:val="0"/>
                <w:numId w:val="21"/>
              </w:numPr>
            </w:pPr>
            <w:r>
              <w:t xml:space="preserve">fiscal </w:t>
            </w:r>
            <w:r w:rsidR="00E6165B">
              <w:t>policy</w:t>
            </w:r>
          </w:p>
          <w:p w14:paraId="18C5B0F9" w14:textId="77777777" w:rsidR="00E6165B" w:rsidRDefault="00E6165B" w:rsidP="00E6165B">
            <w:pPr>
              <w:pStyle w:val="BodyText"/>
              <w:numPr>
                <w:ilvl w:val="0"/>
                <w:numId w:val="21"/>
              </w:numPr>
            </w:pPr>
            <w:r>
              <w:t>(government) budget surplus</w:t>
            </w:r>
          </w:p>
          <w:p w14:paraId="7322F7C0" w14:textId="77777777" w:rsidR="00E6165B" w:rsidRDefault="008928AC" w:rsidP="00E6165B">
            <w:pPr>
              <w:pStyle w:val="BodyText"/>
              <w:numPr>
                <w:ilvl w:val="0"/>
                <w:numId w:val="21"/>
              </w:numPr>
            </w:pPr>
            <w:r>
              <w:t xml:space="preserve">(government) budget deficit </w:t>
            </w:r>
          </w:p>
          <w:p w14:paraId="1F8782E7" w14:textId="77777777" w:rsidR="00314EA9" w:rsidRDefault="008928AC" w:rsidP="00E6165B">
            <w:pPr>
              <w:pStyle w:val="BodyText"/>
              <w:numPr>
                <w:ilvl w:val="0"/>
                <w:numId w:val="21"/>
              </w:numPr>
            </w:pPr>
            <w:r>
              <w:t>government borrowing.</w:t>
            </w:r>
          </w:p>
          <w:p w14:paraId="2CB59F07" w14:textId="238F879C" w:rsidR="00041854" w:rsidRDefault="00095BE8" w:rsidP="0007696E">
            <w:pPr>
              <w:pStyle w:val="BodyText"/>
              <w:spacing w:before="120" w:after="120"/>
            </w:pPr>
            <w:r>
              <w:lastRenderedPageBreak/>
              <w:t>Give learners recent data on government spending and revenue (</w:t>
            </w:r>
            <w:r w:rsidR="00FA3742">
              <w:t>e.g.,</w:t>
            </w:r>
            <w:r>
              <w:t xml:space="preserve"> using a country’s recent data on public spending). </w:t>
            </w:r>
            <w:r w:rsidR="009C7952">
              <w:t xml:space="preserve">Ask </w:t>
            </w:r>
            <w:r>
              <w:t>them</w:t>
            </w:r>
            <w:r w:rsidR="00EB0E4D">
              <w:t xml:space="preserve"> to </w:t>
            </w:r>
            <w:r w:rsidR="008A5F15">
              <w:t>calculate</w:t>
            </w:r>
            <w:r w:rsidR="00EB0E4D">
              <w:t xml:space="preserve"> the size of a budget surplus or</w:t>
            </w:r>
            <w:r w:rsidR="008A5F15">
              <w:t xml:space="preserve"> deficit. Show the correct answer and ask them to review and correct their calculation. Repeat with different data if necessary</w:t>
            </w:r>
            <w:r w:rsidR="008959D5">
              <w:t>.</w:t>
            </w:r>
            <w:r w:rsidR="00FA136A">
              <w:t xml:space="preserve"> </w:t>
            </w:r>
            <w:r w:rsidR="000B3705" w:rsidRPr="008959D5">
              <w:rPr>
                <w:b/>
              </w:rPr>
              <w:t>(I)</w:t>
            </w:r>
          </w:p>
          <w:p w14:paraId="4EA2917B" w14:textId="77777777" w:rsidR="00776C66" w:rsidRDefault="00EB2A1B" w:rsidP="0007696E">
            <w:pPr>
              <w:pStyle w:val="BodyText"/>
              <w:spacing w:before="120" w:after="120"/>
            </w:pPr>
            <w:r w:rsidRPr="003508E9">
              <w:rPr>
                <w:b/>
              </w:rPr>
              <w:t>Extension activity:</w:t>
            </w:r>
            <w:r>
              <w:t xml:space="preserve"> </w:t>
            </w:r>
            <w:r w:rsidR="00E6165B">
              <w:t>L</w:t>
            </w:r>
            <w:r w:rsidR="008A5F15">
              <w:t>earners take part in</w:t>
            </w:r>
            <w:r>
              <w:t xml:space="preserve"> a role-playing exercise based on different group’s views on what should be in the government’s budget. These groups could include government ministers, the unemployed, the retired, families with young children, retailers, </w:t>
            </w:r>
            <w:proofErr w:type="gramStart"/>
            <w:r>
              <w:t>manufacturers</w:t>
            </w:r>
            <w:proofErr w:type="gramEnd"/>
            <w:r>
              <w:t xml:space="preserve"> and bankers. Alternatively, a computer simulation could be used, see for example (for the UK): </w:t>
            </w:r>
            <w:hyperlink r:id="rId85" w:history="1">
              <w:r w:rsidRPr="00AB637F">
                <w:rPr>
                  <w:rStyle w:val="WebLink"/>
                </w:rPr>
                <w:t>www.virtual-worlds.biz/vwc/quick.php</w:t>
              </w:r>
            </w:hyperlink>
            <w:r>
              <w:t xml:space="preserve">, or </w:t>
            </w:r>
            <w:hyperlink r:id="rId86" w:history="1">
              <w:r w:rsidRPr="00AB637F">
                <w:rPr>
                  <w:rStyle w:val="WebLink"/>
                </w:rPr>
                <w:t>news.bbc.co.uk/nol/shared/spl/hi/uk/03/budget/byoc/html/byoc.stm</w:t>
              </w:r>
            </w:hyperlink>
            <w:r>
              <w:t xml:space="preserve">. </w:t>
            </w:r>
          </w:p>
          <w:p w14:paraId="4DB3EF87" w14:textId="77777777" w:rsidR="00FA2815" w:rsidRDefault="00FA2815" w:rsidP="0007696E">
            <w:pPr>
              <w:pStyle w:val="BodyText"/>
              <w:spacing w:before="120" w:after="120"/>
            </w:pPr>
            <w:r>
              <w:t xml:space="preserve">Explore with learners how changes in government spending and taxation can affect the level of demand in the </w:t>
            </w:r>
            <w:proofErr w:type="gramStart"/>
            <w:r>
              <w:t>economy as a whole</w:t>
            </w:r>
            <w:proofErr w:type="gramEnd"/>
            <w:r>
              <w:t>.</w:t>
            </w:r>
          </w:p>
          <w:p w14:paraId="0AF8F1B3" w14:textId="77777777" w:rsidR="00956336" w:rsidRDefault="00E6165B" w:rsidP="0007696E">
            <w:pPr>
              <w:pStyle w:val="BodyText"/>
              <w:spacing w:before="120" w:after="120"/>
            </w:pPr>
            <w:r>
              <w:t>In groups, learners</w:t>
            </w:r>
            <w:r w:rsidR="00FA2815">
              <w:t xml:space="preserve"> predict how these changes in taxation/spending might </w:t>
            </w:r>
            <w:r w:rsidR="00356845">
              <w:t>a</w:t>
            </w:r>
            <w:r w:rsidR="00FA2815">
              <w:t>ffect each of the macroeconomic objectives introduced in 4.2</w:t>
            </w:r>
            <w:r w:rsidR="00956336">
              <w:t>. Review the outcomes with learners who, if necessary, amend their predictions.</w:t>
            </w:r>
            <w:r w:rsidR="00CC7797">
              <w:t xml:space="preserve"> Note: </w:t>
            </w:r>
            <w:r w:rsidR="00EB2A1B">
              <w:t>a</w:t>
            </w:r>
            <w:r w:rsidR="00CC7797">
              <w:t xml:space="preserve">ggregate demand and aggregate supply </w:t>
            </w:r>
            <w:r w:rsidR="00EB2A1B">
              <w:t>analysis is not required by the syllabus.</w:t>
            </w:r>
          </w:p>
          <w:p w14:paraId="0B5D29D6" w14:textId="4B7DB2A2" w:rsidR="00124C5A" w:rsidRDefault="00874300" w:rsidP="0007696E">
            <w:pPr>
              <w:pStyle w:val="BodyText"/>
              <w:spacing w:before="120" w:after="120"/>
            </w:pPr>
            <w:r>
              <w:t>Give to each group of learners</w:t>
            </w:r>
            <w:r w:rsidR="00104464" w:rsidRPr="00CC7797">
              <w:t xml:space="preserve"> a different macroeconomic aim. </w:t>
            </w:r>
            <w:r>
              <w:t xml:space="preserve">Ask each </w:t>
            </w:r>
            <w:r w:rsidR="00124C5A" w:rsidRPr="00CC7797">
              <w:t xml:space="preserve">group </w:t>
            </w:r>
            <w:r w:rsidR="00872BB1">
              <w:t xml:space="preserve">to </w:t>
            </w:r>
            <w:r w:rsidR="00124C5A" w:rsidRPr="00CC7797">
              <w:t>identi</w:t>
            </w:r>
            <w:r w:rsidR="00872BB1">
              <w:t>fy</w:t>
            </w:r>
            <w:r w:rsidR="00104464" w:rsidRPr="00CC7797">
              <w:t xml:space="preserve"> an appropriate fiscal policy to achieve their objective. Each group then states the policy they have </w:t>
            </w:r>
            <w:r w:rsidR="00FA3742" w:rsidRPr="00CC7797">
              <w:t>chosen,</w:t>
            </w:r>
            <w:r w:rsidR="00104464" w:rsidRPr="00CC7797">
              <w:t xml:space="preserve"> and the other groups </w:t>
            </w:r>
            <w:proofErr w:type="gramStart"/>
            <w:r w:rsidR="00104464" w:rsidRPr="00CC7797">
              <w:t>have to</w:t>
            </w:r>
            <w:proofErr w:type="gramEnd"/>
            <w:r w:rsidR="00104464" w:rsidRPr="00CC7797">
              <w:t xml:space="preserve"> decide if the </w:t>
            </w:r>
            <w:r w:rsidR="00872BB1">
              <w:t>policy</w:t>
            </w:r>
            <w:r w:rsidR="00104464" w:rsidRPr="00CC7797">
              <w:t xml:space="preserve"> </w:t>
            </w:r>
            <w:r w:rsidR="00124C5A" w:rsidRPr="00CC7797">
              <w:t>would help or harm the</w:t>
            </w:r>
            <w:r w:rsidR="00CC7797" w:rsidRPr="00CC7797">
              <w:t xml:space="preserve"> aim.</w:t>
            </w:r>
          </w:p>
          <w:p w14:paraId="22F034C8" w14:textId="77777777" w:rsidR="007008AE" w:rsidRDefault="00C27581" w:rsidP="0007696E">
            <w:pPr>
              <w:pStyle w:val="BodyText"/>
              <w:spacing w:before="120" w:after="120"/>
            </w:pPr>
            <w:r>
              <w:t>Learners produce</w:t>
            </w:r>
            <w:r w:rsidR="00956336">
              <w:t xml:space="preserve"> a newspaper article predicting how a recent change in government fiscal policy might affect their </w:t>
            </w:r>
            <w:r w:rsidR="00356845">
              <w:t>country’s macroeconomic performance</w:t>
            </w:r>
            <w:r w:rsidR="00956336">
              <w:t xml:space="preserve">. The article should include a non-technical explanation of how and why these </w:t>
            </w:r>
            <w:r w:rsidR="00356845">
              <w:t>economic indicators</w:t>
            </w:r>
            <w:r w:rsidR="00956336">
              <w:t xml:space="preserve"> will be affected.</w:t>
            </w:r>
          </w:p>
          <w:p w14:paraId="101AA700" w14:textId="5FEE0C26" w:rsidR="000E18B3" w:rsidRPr="004A4E17" w:rsidRDefault="000E18B3" w:rsidP="00357860">
            <w:pPr>
              <w:pStyle w:val="BodyText"/>
              <w:spacing w:before="120"/>
            </w:pPr>
            <w:r>
              <w:t>Optional a</w:t>
            </w:r>
            <w:r w:rsidRPr="00A3121B">
              <w:t>ctivit</w:t>
            </w:r>
            <w:r>
              <w:t>y</w:t>
            </w:r>
            <w:r w:rsidRPr="00A3121B">
              <w:t xml:space="preserve"> </w:t>
            </w:r>
            <w:r>
              <w:t>4.</w:t>
            </w:r>
            <w:r w:rsidR="00357860">
              <w:t>3</w:t>
            </w:r>
            <w:r w:rsidRPr="00A3121B">
              <w:t xml:space="preserve"> in the additional document ‘Optional activities (sustainability)’</w:t>
            </w:r>
            <w:r>
              <w:t xml:space="preserve">. </w:t>
            </w:r>
            <w:r w:rsidRPr="009D5F29">
              <w:rPr>
                <w:b/>
                <w:bCs/>
              </w:rPr>
              <w:t>(S)</w:t>
            </w:r>
          </w:p>
        </w:tc>
      </w:tr>
      <w:tr w:rsidR="00DF23E4" w:rsidRPr="004A4E17" w14:paraId="350F8CAC" w14:textId="77777777" w:rsidTr="00FF6DCD">
        <w:tblPrEx>
          <w:tblCellMar>
            <w:top w:w="0" w:type="dxa"/>
            <w:bottom w:w="0" w:type="dxa"/>
          </w:tblCellMar>
        </w:tblPrEx>
        <w:tc>
          <w:tcPr>
            <w:tcW w:w="2552" w:type="dxa"/>
            <w:tcMar>
              <w:top w:w="113" w:type="dxa"/>
              <w:bottom w:w="113" w:type="dxa"/>
            </w:tcMar>
          </w:tcPr>
          <w:p w14:paraId="3C63C18B" w14:textId="77777777" w:rsidR="00DF23E4" w:rsidRPr="00DB2C1F" w:rsidRDefault="00430AE8" w:rsidP="002C21EB">
            <w:pPr>
              <w:pStyle w:val="BodyText"/>
              <w:rPr>
                <w:lang w:eastAsia="en-GB"/>
              </w:rPr>
            </w:pPr>
            <w:r>
              <w:rPr>
                <w:lang w:eastAsia="en-GB"/>
              </w:rPr>
              <w:lastRenderedPageBreak/>
              <w:t>4.4</w:t>
            </w:r>
            <w:r w:rsidR="00B52618" w:rsidRPr="00430AE8">
              <w:rPr>
                <w:lang w:eastAsia="en-GB"/>
              </w:rPr>
              <w:t xml:space="preserve"> Monetary policy</w:t>
            </w:r>
          </w:p>
        </w:tc>
        <w:tc>
          <w:tcPr>
            <w:tcW w:w="2126" w:type="dxa"/>
            <w:tcMar>
              <w:top w:w="113" w:type="dxa"/>
              <w:bottom w:w="113" w:type="dxa"/>
            </w:tcMar>
          </w:tcPr>
          <w:p w14:paraId="5A04D5F9" w14:textId="77777777" w:rsidR="00835505" w:rsidRDefault="00835505" w:rsidP="00AA3F43">
            <w:pPr>
              <w:pStyle w:val="BodyText"/>
              <w:spacing w:after="120"/>
              <w:rPr>
                <w:lang w:eastAsia="en-GB"/>
              </w:rPr>
            </w:pPr>
            <w:r>
              <w:rPr>
                <w:lang w:eastAsia="en-GB"/>
              </w:rPr>
              <w:t>4.4.1 definiti</w:t>
            </w:r>
            <w:r w:rsidR="00B36C6A">
              <w:rPr>
                <w:lang w:eastAsia="en-GB"/>
              </w:rPr>
              <w:t xml:space="preserve">on of money supply and monetary </w:t>
            </w:r>
            <w:r>
              <w:rPr>
                <w:lang w:eastAsia="en-GB"/>
              </w:rPr>
              <w:t>policy</w:t>
            </w:r>
          </w:p>
          <w:p w14:paraId="0691A18E" w14:textId="77777777" w:rsidR="00835505" w:rsidRDefault="00835505" w:rsidP="00427263">
            <w:pPr>
              <w:pStyle w:val="BodyText"/>
              <w:spacing w:before="120" w:after="120"/>
              <w:rPr>
                <w:lang w:eastAsia="en-GB"/>
              </w:rPr>
            </w:pPr>
            <w:r>
              <w:rPr>
                <w:lang w:eastAsia="en-GB"/>
              </w:rPr>
              <w:t>4.4.2 monetary policy measures</w:t>
            </w:r>
          </w:p>
          <w:p w14:paraId="1BEF6DE0" w14:textId="77777777" w:rsidR="00DF23E4" w:rsidRPr="004A4E17" w:rsidRDefault="00835505" w:rsidP="0023678C">
            <w:pPr>
              <w:pStyle w:val="BodyText"/>
              <w:spacing w:before="120" w:after="120"/>
              <w:rPr>
                <w:lang w:eastAsia="en-GB"/>
              </w:rPr>
            </w:pPr>
            <w:r>
              <w:rPr>
                <w:lang w:eastAsia="en-GB"/>
              </w:rPr>
              <w:t>4.4.3 effects of monetary policy on government</w:t>
            </w:r>
            <w:r w:rsidR="0023678C">
              <w:rPr>
                <w:lang w:eastAsia="en-GB"/>
              </w:rPr>
              <w:t xml:space="preserve"> </w:t>
            </w:r>
            <w:r>
              <w:rPr>
                <w:lang w:eastAsia="en-GB"/>
              </w:rPr>
              <w:t>macroeconomic aims</w:t>
            </w:r>
          </w:p>
        </w:tc>
        <w:tc>
          <w:tcPr>
            <w:tcW w:w="9923" w:type="dxa"/>
            <w:tcMar>
              <w:top w:w="113" w:type="dxa"/>
              <w:bottom w:w="113" w:type="dxa"/>
            </w:tcMar>
          </w:tcPr>
          <w:p w14:paraId="4B56E113" w14:textId="37E64047" w:rsidR="00DF23E4" w:rsidRDefault="00E6165B" w:rsidP="00846090">
            <w:pPr>
              <w:pStyle w:val="BodyText"/>
              <w:spacing w:after="120"/>
            </w:pPr>
            <w:r>
              <w:t>Learners define</w:t>
            </w:r>
            <w:r w:rsidR="00C71E39">
              <w:t xml:space="preserve"> </w:t>
            </w:r>
            <w:r w:rsidR="005A4D87">
              <w:t>‘interest rates’, ‘exchange rates’</w:t>
            </w:r>
            <w:r w:rsidR="003A2178">
              <w:t xml:space="preserve">, </w:t>
            </w:r>
            <w:r w:rsidR="00C71E39">
              <w:t xml:space="preserve">‘money supply’ </w:t>
            </w:r>
            <w:r w:rsidR="00F34A6B">
              <w:t>(</w:t>
            </w:r>
            <w:r w:rsidR="00C71E39">
              <w:t xml:space="preserve">in basic terms, </w:t>
            </w:r>
            <w:r w:rsidR="00FA3742">
              <w:t>e.g.,</w:t>
            </w:r>
            <w:r w:rsidR="00C71E39">
              <w:t xml:space="preserve"> an understanding of broad and narrow money </w:t>
            </w:r>
            <w:r w:rsidR="005A4D87">
              <w:t>is</w:t>
            </w:r>
            <w:r w:rsidR="003A2178">
              <w:t xml:space="preserve"> not required) and ‘monetary policy’</w:t>
            </w:r>
          </w:p>
          <w:p w14:paraId="5F05604E" w14:textId="562B47DD" w:rsidR="00C77571" w:rsidRDefault="00CF793E" w:rsidP="00427263">
            <w:pPr>
              <w:pStyle w:val="BodyText"/>
              <w:spacing w:before="120" w:after="120"/>
            </w:pPr>
            <w:r>
              <w:t>I</w:t>
            </w:r>
            <w:r w:rsidR="00F34A6B">
              <w:t xml:space="preserve">n pairs </w:t>
            </w:r>
            <w:r>
              <w:t xml:space="preserve">learners </w:t>
            </w:r>
            <w:r w:rsidR="00F34A6B">
              <w:t xml:space="preserve">predict how a reduction in interest rates would affect </w:t>
            </w:r>
            <w:r w:rsidR="000624DE">
              <w:t>the amount</w:t>
            </w:r>
            <w:r w:rsidR="00F34A6B">
              <w:t xml:space="preserve"> of savings and </w:t>
            </w:r>
            <w:r w:rsidR="000624DE">
              <w:t xml:space="preserve">borrowing. </w:t>
            </w:r>
            <w:r>
              <w:t>They can</w:t>
            </w:r>
            <w:r w:rsidR="000624DE">
              <w:t xml:space="preserve"> then predict what the impact of this would be on the level of demand in the economy and therefore the impact on the </w:t>
            </w:r>
            <w:r w:rsidR="00C77571">
              <w:t xml:space="preserve">main </w:t>
            </w:r>
            <w:r w:rsidR="000624DE">
              <w:t xml:space="preserve">macroeconomic </w:t>
            </w:r>
            <w:r w:rsidR="00C77571">
              <w:t>indicators</w:t>
            </w:r>
            <w:r w:rsidR="000624DE">
              <w:t>.</w:t>
            </w:r>
            <w:r w:rsidR="00C77571">
              <w:t xml:space="preserve"> </w:t>
            </w:r>
            <w:r>
              <w:t>They can then</w:t>
            </w:r>
            <w:r w:rsidR="00C77571">
              <w:t xml:space="preserve"> repeat </w:t>
            </w:r>
            <w:r>
              <w:t xml:space="preserve">this </w:t>
            </w:r>
            <w:r w:rsidR="00C77571">
              <w:t xml:space="preserve">for an increase in interest rates. Provide </w:t>
            </w:r>
            <w:r>
              <w:t>them</w:t>
            </w:r>
            <w:r w:rsidR="00C77571">
              <w:t xml:space="preserve"> with the correct answers and </w:t>
            </w:r>
            <w:r>
              <w:t>ask them to</w:t>
            </w:r>
            <w:r w:rsidR="00C77571">
              <w:t xml:space="preserve"> review their responses and amend them i</w:t>
            </w:r>
            <w:r>
              <w:t>f</w:t>
            </w:r>
            <w:r w:rsidR="00C77571">
              <w:t xml:space="preserve"> necessary.</w:t>
            </w:r>
          </w:p>
          <w:p w14:paraId="6C4C7856" w14:textId="77777777" w:rsidR="004C6670" w:rsidRDefault="004C6670" w:rsidP="00427263">
            <w:pPr>
              <w:pStyle w:val="BodyText"/>
              <w:spacing w:before="120" w:after="120"/>
            </w:pPr>
            <w:r>
              <w:t xml:space="preserve">Explain to learners how changes in the money supply would affect the level of demand in the economy. </w:t>
            </w:r>
            <w:r w:rsidR="005E0A81">
              <w:t>Ask them</w:t>
            </w:r>
            <w:r>
              <w:t xml:space="preserve"> to then predict the impact of this on the main macroeconomic indicators.</w:t>
            </w:r>
            <w:r w:rsidR="003A2178">
              <w:t xml:space="preserve"> Provide </w:t>
            </w:r>
            <w:r w:rsidR="005E0A81">
              <w:t>learners</w:t>
            </w:r>
            <w:r w:rsidR="003A2178">
              <w:t xml:space="preserve"> with the correct answers and </w:t>
            </w:r>
            <w:r w:rsidR="005E0A81">
              <w:t>ask them</w:t>
            </w:r>
            <w:r w:rsidR="003A2178">
              <w:t xml:space="preserve"> </w:t>
            </w:r>
            <w:r w:rsidR="005E0A81">
              <w:t>to</w:t>
            </w:r>
            <w:r w:rsidR="003A2178">
              <w:t xml:space="preserve"> review their responses and amend them i</w:t>
            </w:r>
            <w:r w:rsidR="005E0A81">
              <w:t>f</w:t>
            </w:r>
            <w:r w:rsidR="003A2178">
              <w:t xml:space="preserve"> necessary</w:t>
            </w:r>
            <w:r w:rsidR="008959D5">
              <w:t>.</w:t>
            </w:r>
            <w:r w:rsidR="00FA136A">
              <w:t xml:space="preserve"> </w:t>
            </w:r>
            <w:r w:rsidR="00FA5CFB" w:rsidRPr="008959D5">
              <w:rPr>
                <w:b/>
              </w:rPr>
              <w:t>(I)</w:t>
            </w:r>
          </w:p>
          <w:p w14:paraId="4CB15994" w14:textId="77777777" w:rsidR="004C6670" w:rsidRDefault="004C6670" w:rsidP="00427263">
            <w:pPr>
              <w:pStyle w:val="BodyText"/>
              <w:spacing w:before="120" w:after="120"/>
            </w:pPr>
            <w:r>
              <w:t xml:space="preserve">Explain to learners how a fall in a country’s exchange rate will affect the price of imports and exports. </w:t>
            </w:r>
            <w:r w:rsidR="005E0A81">
              <w:t>Ask them</w:t>
            </w:r>
            <w:r>
              <w:t xml:space="preserve"> to predict how both a rise and a fall in a country’s exchange rate will affect the main macroeconomic </w:t>
            </w:r>
            <w:r>
              <w:lastRenderedPageBreak/>
              <w:t>indicators.</w:t>
            </w:r>
            <w:r w:rsidR="003A2178">
              <w:t xml:space="preserve"> Provide </w:t>
            </w:r>
            <w:r w:rsidR="005E0A81">
              <w:t>them</w:t>
            </w:r>
            <w:r w:rsidR="003A2178">
              <w:t xml:space="preserve"> with the correct answers and </w:t>
            </w:r>
            <w:r w:rsidR="005E0A81">
              <w:t>ask them</w:t>
            </w:r>
            <w:r w:rsidR="003A2178">
              <w:t xml:space="preserve"> </w:t>
            </w:r>
            <w:r w:rsidR="005E0A81">
              <w:t>to</w:t>
            </w:r>
            <w:r w:rsidR="003A2178">
              <w:t xml:space="preserve"> review their responses and amend them i</w:t>
            </w:r>
            <w:r w:rsidR="005E0A81">
              <w:t>f</w:t>
            </w:r>
            <w:r w:rsidR="003A2178">
              <w:t xml:space="preserve"> necessary</w:t>
            </w:r>
            <w:r w:rsidR="008959D5">
              <w:t>.</w:t>
            </w:r>
            <w:r w:rsidR="00FA5CFB">
              <w:t xml:space="preserve"> </w:t>
            </w:r>
            <w:r w:rsidR="00FA5CFB" w:rsidRPr="008959D5">
              <w:rPr>
                <w:b/>
              </w:rPr>
              <w:t>(I)</w:t>
            </w:r>
          </w:p>
          <w:p w14:paraId="4AC6509E" w14:textId="77777777" w:rsidR="007008AE" w:rsidRPr="004A4E17" w:rsidRDefault="00E6165B" w:rsidP="00427263">
            <w:pPr>
              <w:pStyle w:val="BodyText"/>
              <w:spacing w:before="120" w:after="120"/>
            </w:pPr>
            <w:r>
              <w:rPr>
                <w:b/>
              </w:rPr>
              <w:t>Extension activity: Learners</w:t>
            </w:r>
            <w:r w:rsidR="003A2178" w:rsidRPr="00E6165B">
              <w:t xml:space="preserve"> </w:t>
            </w:r>
            <w:r w:rsidR="003A2178">
              <w:t>research the recent monetary policy</w:t>
            </w:r>
            <w:r w:rsidR="00215638">
              <w:t xml:space="preserve"> history of their country. To what extent has the country successfully used monetary policy to manage its economy?</w:t>
            </w:r>
          </w:p>
        </w:tc>
      </w:tr>
      <w:tr w:rsidR="00430AE8" w:rsidRPr="004A4E17" w14:paraId="1AD6C66E" w14:textId="77777777" w:rsidTr="00FF6DCD">
        <w:tblPrEx>
          <w:tblCellMar>
            <w:top w:w="0" w:type="dxa"/>
            <w:bottom w:w="0" w:type="dxa"/>
          </w:tblCellMar>
        </w:tblPrEx>
        <w:tc>
          <w:tcPr>
            <w:tcW w:w="2552" w:type="dxa"/>
            <w:tcMar>
              <w:top w:w="113" w:type="dxa"/>
              <w:bottom w:w="113" w:type="dxa"/>
            </w:tcMar>
          </w:tcPr>
          <w:p w14:paraId="30948311" w14:textId="0828B35A" w:rsidR="001C6421" w:rsidRDefault="00430AE8" w:rsidP="0072088A">
            <w:pPr>
              <w:pStyle w:val="BodyText"/>
              <w:rPr>
                <w:lang w:eastAsia="en-GB"/>
              </w:rPr>
            </w:pPr>
            <w:r>
              <w:rPr>
                <w:lang w:eastAsia="en-GB"/>
              </w:rPr>
              <w:t>4.5</w:t>
            </w:r>
            <w:r w:rsidR="00B52618" w:rsidRPr="00430AE8">
              <w:rPr>
                <w:lang w:eastAsia="en-GB"/>
              </w:rPr>
              <w:t xml:space="preserve"> Supply-side policy</w:t>
            </w:r>
          </w:p>
        </w:tc>
        <w:tc>
          <w:tcPr>
            <w:tcW w:w="2126" w:type="dxa"/>
            <w:tcMar>
              <w:top w:w="113" w:type="dxa"/>
              <w:bottom w:w="113" w:type="dxa"/>
            </w:tcMar>
          </w:tcPr>
          <w:p w14:paraId="4C75022F" w14:textId="77777777" w:rsidR="00B36C6A" w:rsidRDefault="00B36C6A" w:rsidP="00AA3F43">
            <w:pPr>
              <w:pStyle w:val="BodyText"/>
              <w:spacing w:after="120"/>
              <w:rPr>
                <w:lang w:eastAsia="en-GB"/>
              </w:rPr>
            </w:pPr>
            <w:r>
              <w:rPr>
                <w:lang w:eastAsia="en-GB"/>
              </w:rPr>
              <w:t>4.5.1 definition of supply-side policy</w:t>
            </w:r>
          </w:p>
          <w:p w14:paraId="3FE1AB34" w14:textId="77777777" w:rsidR="00B36C6A" w:rsidRDefault="00B36C6A" w:rsidP="00427263">
            <w:pPr>
              <w:pStyle w:val="BodyText"/>
              <w:spacing w:before="120" w:after="120"/>
              <w:rPr>
                <w:lang w:eastAsia="en-GB"/>
              </w:rPr>
            </w:pPr>
            <w:r>
              <w:rPr>
                <w:lang w:eastAsia="en-GB"/>
              </w:rPr>
              <w:t>4.5.2 supply-side policy measures</w:t>
            </w:r>
          </w:p>
          <w:p w14:paraId="4F71B378" w14:textId="77777777" w:rsidR="00430AE8" w:rsidRPr="00430AE8" w:rsidRDefault="00B36C6A" w:rsidP="00427263">
            <w:pPr>
              <w:pStyle w:val="BodyText"/>
              <w:spacing w:before="120" w:after="120"/>
              <w:rPr>
                <w:lang w:eastAsia="en-GB"/>
              </w:rPr>
            </w:pPr>
            <w:r>
              <w:rPr>
                <w:lang w:eastAsia="en-GB"/>
              </w:rPr>
              <w:t>4.5.3 effects of supply-side policy measures on government macroeconomic aims</w:t>
            </w:r>
          </w:p>
        </w:tc>
        <w:tc>
          <w:tcPr>
            <w:tcW w:w="9923" w:type="dxa"/>
            <w:tcMar>
              <w:top w:w="113" w:type="dxa"/>
              <w:bottom w:w="113" w:type="dxa"/>
            </w:tcMar>
          </w:tcPr>
          <w:p w14:paraId="57FEEAAB" w14:textId="77777777" w:rsidR="00CD03E9" w:rsidRDefault="00E6165B" w:rsidP="00846090">
            <w:pPr>
              <w:pStyle w:val="BodyText"/>
              <w:spacing w:after="120"/>
            </w:pPr>
            <w:r>
              <w:t>Learners define</w:t>
            </w:r>
            <w:r w:rsidR="00215638">
              <w:t xml:space="preserve"> ‘supply side policy’ (</w:t>
            </w:r>
            <w:r w:rsidR="00CD03E9">
              <w:t>n</w:t>
            </w:r>
            <w:r w:rsidR="00215638">
              <w:t>ote: an understanding of aggregate supply is not needed).</w:t>
            </w:r>
          </w:p>
          <w:p w14:paraId="697D876C" w14:textId="18E1EA1A" w:rsidR="00A54A5B" w:rsidRDefault="00F1398C" w:rsidP="00427263">
            <w:pPr>
              <w:pStyle w:val="BodyText"/>
              <w:spacing w:before="120" w:after="120"/>
            </w:pPr>
            <w:r>
              <w:t>Give to each group of learners</w:t>
            </w:r>
            <w:r w:rsidR="00CD03E9">
              <w:t xml:space="preserve"> one of the following supply side measures: education and trainin</w:t>
            </w:r>
            <w:r w:rsidR="002C1B4D">
              <w:t xml:space="preserve">g, labour market reforms, lower </w:t>
            </w:r>
            <w:r w:rsidR="00CD03E9">
              <w:t>direct taxes, deregu</w:t>
            </w:r>
            <w:r w:rsidR="002C1B4D">
              <w:t xml:space="preserve">lation, improving incentives to </w:t>
            </w:r>
            <w:r w:rsidR="00CD03E9">
              <w:t>work and invest, and privatisation</w:t>
            </w:r>
            <w:r w:rsidR="002C1B4D">
              <w:t xml:space="preserve">. Each group researches its chosen policy area to </w:t>
            </w:r>
            <w:r w:rsidR="00355CCE">
              <w:t>establish</w:t>
            </w:r>
            <w:r w:rsidR="002C1B4D">
              <w:t xml:space="preserve"> how the policy might work in improving the quantity </w:t>
            </w:r>
            <w:r w:rsidR="000B39C6">
              <w:t>and quality of factors of production in the economy</w:t>
            </w:r>
            <w:r w:rsidR="0019530F">
              <w:t>;</w:t>
            </w:r>
            <w:r w:rsidR="000B39C6">
              <w:t xml:space="preserve"> how this </w:t>
            </w:r>
            <w:r w:rsidR="0019530F">
              <w:t>could</w:t>
            </w:r>
            <w:r w:rsidR="000B39C6">
              <w:t xml:space="preserve"> </w:t>
            </w:r>
            <w:r w:rsidR="0019530F">
              <w:t>increase the economy’s total output; how it could improve international competitiveness</w:t>
            </w:r>
            <w:r w:rsidR="00A54A5B">
              <w:t xml:space="preserve">. Each group </w:t>
            </w:r>
            <w:r>
              <w:t xml:space="preserve">then </w:t>
            </w:r>
            <w:r w:rsidR="00A54A5B">
              <w:t xml:space="preserve">presents </w:t>
            </w:r>
            <w:r>
              <w:t xml:space="preserve">its findings </w:t>
            </w:r>
            <w:r w:rsidR="00A54A5B">
              <w:t>to the rest of the class.</w:t>
            </w:r>
          </w:p>
          <w:p w14:paraId="0FC12A41" w14:textId="77777777" w:rsidR="00A54A5B" w:rsidRPr="008959D5" w:rsidRDefault="00A54A5B" w:rsidP="00427263">
            <w:pPr>
              <w:pStyle w:val="BodyText"/>
              <w:spacing w:before="120" w:after="120"/>
              <w:rPr>
                <w:b/>
              </w:rPr>
            </w:pPr>
            <w:r>
              <w:t xml:space="preserve">Learners </w:t>
            </w:r>
            <w:r w:rsidR="00F1398C">
              <w:t>can</w:t>
            </w:r>
            <w:r>
              <w:t xml:space="preserve"> then explore how these supply-side measures might affect the government’s macroeconomic aims. Provide </w:t>
            </w:r>
            <w:r w:rsidR="00EA2719">
              <w:t>them</w:t>
            </w:r>
            <w:r>
              <w:t xml:space="preserve"> with the correct answers and </w:t>
            </w:r>
            <w:r w:rsidR="00EA2719">
              <w:t>ask them to</w:t>
            </w:r>
            <w:r>
              <w:t xml:space="preserve"> review their responses and amend them i</w:t>
            </w:r>
            <w:r w:rsidR="00EA2719">
              <w:t>f</w:t>
            </w:r>
            <w:r>
              <w:t xml:space="preserve"> necessary</w:t>
            </w:r>
            <w:r w:rsidR="008959D5">
              <w:t xml:space="preserve">. </w:t>
            </w:r>
            <w:r w:rsidR="00FA5CFB" w:rsidRPr="008959D5">
              <w:rPr>
                <w:b/>
              </w:rPr>
              <w:t>(I)</w:t>
            </w:r>
          </w:p>
          <w:p w14:paraId="1A635A66" w14:textId="77777777" w:rsidR="007008AE" w:rsidRDefault="0043492A" w:rsidP="00427263">
            <w:pPr>
              <w:pStyle w:val="BodyText"/>
              <w:spacing w:before="120" w:after="120"/>
            </w:pPr>
            <w:r w:rsidRPr="00327AAF">
              <w:rPr>
                <w:b/>
              </w:rPr>
              <w:t>Extension activity:</w:t>
            </w:r>
            <w:r>
              <w:t xml:space="preserve"> Provide learners with a specific country to investigate and ask them to prepare a set of appropriate supply-side policies that the country should </w:t>
            </w:r>
            <w:r w:rsidR="00327AAF">
              <w:t>pursue</w:t>
            </w:r>
            <w:r>
              <w:t xml:space="preserve">. Other learners can review the extent to which the </w:t>
            </w:r>
            <w:r w:rsidR="00327AAF">
              <w:t>proposals</w:t>
            </w:r>
            <w:r>
              <w:t xml:space="preserve"> are appropriate and workable for </w:t>
            </w:r>
            <w:r w:rsidR="00327AAF">
              <w:t>the</w:t>
            </w:r>
            <w:r>
              <w:t xml:space="preserve"> selected country</w:t>
            </w:r>
            <w:r w:rsidR="00FA5CFB">
              <w:t>.</w:t>
            </w:r>
          </w:p>
          <w:p w14:paraId="007EC84C" w14:textId="505859BE" w:rsidR="00357860" w:rsidRPr="00CD03E9" w:rsidRDefault="00357860" w:rsidP="00427263">
            <w:pPr>
              <w:pStyle w:val="BodyText"/>
              <w:spacing w:before="120" w:after="120"/>
            </w:pPr>
            <w:r>
              <w:t>Optional a</w:t>
            </w:r>
            <w:r w:rsidRPr="00A3121B">
              <w:t>ctivit</w:t>
            </w:r>
            <w:r>
              <w:t>y</w:t>
            </w:r>
            <w:r w:rsidRPr="00A3121B">
              <w:t xml:space="preserve"> </w:t>
            </w:r>
            <w:r>
              <w:t>4.</w:t>
            </w:r>
            <w:r w:rsidR="00FA21F1">
              <w:t>5</w:t>
            </w:r>
            <w:r w:rsidRPr="00A3121B">
              <w:t xml:space="preserve"> in the additional document ‘Optional activities (sustainability)’</w:t>
            </w:r>
            <w:r>
              <w:t xml:space="preserve">. </w:t>
            </w:r>
            <w:r w:rsidRPr="009D5F29">
              <w:rPr>
                <w:b/>
                <w:bCs/>
              </w:rPr>
              <w:t>(S)</w:t>
            </w:r>
          </w:p>
        </w:tc>
      </w:tr>
      <w:tr w:rsidR="00430AE8" w:rsidRPr="004A4E17" w14:paraId="3AC5A181" w14:textId="77777777" w:rsidTr="00FF6DCD">
        <w:tblPrEx>
          <w:tblCellMar>
            <w:top w:w="0" w:type="dxa"/>
            <w:bottom w:w="0" w:type="dxa"/>
          </w:tblCellMar>
        </w:tblPrEx>
        <w:tc>
          <w:tcPr>
            <w:tcW w:w="2552" w:type="dxa"/>
            <w:tcMar>
              <w:top w:w="113" w:type="dxa"/>
              <w:bottom w:w="113" w:type="dxa"/>
            </w:tcMar>
          </w:tcPr>
          <w:p w14:paraId="3C8733FE" w14:textId="7FA6A918" w:rsidR="007600A7" w:rsidRPr="007600A7" w:rsidRDefault="00430AE8" w:rsidP="0072088A">
            <w:pPr>
              <w:pStyle w:val="BodyText"/>
              <w:rPr>
                <w:lang w:eastAsia="en-GB"/>
              </w:rPr>
            </w:pPr>
            <w:r w:rsidRPr="007600A7">
              <w:rPr>
                <w:lang w:eastAsia="en-GB"/>
              </w:rPr>
              <w:t>4.6</w:t>
            </w:r>
            <w:r w:rsidR="00B52618" w:rsidRPr="007600A7">
              <w:rPr>
                <w:lang w:eastAsia="en-GB"/>
              </w:rPr>
              <w:t xml:space="preserve"> Economic growth</w:t>
            </w:r>
          </w:p>
        </w:tc>
        <w:tc>
          <w:tcPr>
            <w:tcW w:w="2126" w:type="dxa"/>
            <w:tcMar>
              <w:top w:w="113" w:type="dxa"/>
              <w:bottom w:w="113" w:type="dxa"/>
            </w:tcMar>
          </w:tcPr>
          <w:p w14:paraId="29E267EF" w14:textId="77777777" w:rsidR="00B36C6A" w:rsidRDefault="00B36C6A" w:rsidP="00AA3F43">
            <w:pPr>
              <w:pStyle w:val="BodyText"/>
              <w:spacing w:after="120"/>
              <w:rPr>
                <w:lang w:eastAsia="en-GB"/>
              </w:rPr>
            </w:pPr>
            <w:r>
              <w:rPr>
                <w:lang w:eastAsia="en-GB"/>
              </w:rPr>
              <w:t>4.6.1 definition of economic growth</w:t>
            </w:r>
          </w:p>
          <w:p w14:paraId="6DBA1716" w14:textId="77777777" w:rsidR="00B36C6A" w:rsidRDefault="00B36C6A" w:rsidP="00777A22">
            <w:pPr>
              <w:pStyle w:val="BodyText"/>
              <w:spacing w:before="120" w:after="120"/>
              <w:rPr>
                <w:lang w:eastAsia="en-GB"/>
              </w:rPr>
            </w:pPr>
            <w:r>
              <w:rPr>
                <w:lang w:eastAsia="en-GB"/>
              </w:rPr>
              <w:t>4.6.2 measurement of economic growth</w:t>
            </w:r>
          </w:p>
          <w:p w14:paraId="171489FA" w14:textId="77777777" w:rsidR="00B36C6A" w:rsidRDefault="00B36C6A" w:rsidP="00777A22">
            <w:pPr>
              <w:pStyle w:val="BodyText"/>
              <w:spacing w:before="120" w:after="120"/>
              <w:rPr>
                <w:lang w:eastAsia="en-GB"/>
              </w:rPr>
            </w:pPr>
            <w:r>
              <w:rPr>
                <w:lang w:eastAsia="en-GB"/>
              </w:rPr>
              <w:t>4.6.3 causes and consequences of recession</w:t>
            </w:r>
          </w:p>
          <w:p w14:paraId="09FDED5A" w14:textId="77777777" w:rsidR="00B36C6A" w:rsidRDefault="00B36C6A" w:rsidP="00777A22">
            <w:pPr>
              <w:pStyle w:val="BodyText"/>
              <w:spacing w:before="120" w:after="120"/>
              <w:rPr>
                <w:lang w:eastAsia="en-GB"/>
              </w:rPr>
            </w:pPr>
            <w:r>
              <w:rPr>
                <w:lang w:eastAsia="en-GB"/>
              </w:rPr>
              <w:t>4.6.4 causes of economic growth</w:t>
            </w:r>
          </w:p>
          <w:p w14:paraId="6D874BA4" w14:textId="77777777" w:rsidR="00B36C6A" w:rsidRDefault="00B36C6A" w:rsidP="00777A22">
            <w:pPr>
              <w:pStyle w:val="BodyText"/>
              <w:spacing w:before="120" w:after="120"/>
              <w:rPr>
                <w:lang w:eastAsia="en-GB"/>
              </w:rPr>
            </w:pPr>
            <w:r>
              <w:rPr>
                <w:lang w:eastAsia="en-GB"/>
              </w:rPr>
              <w:t>4.6.5 consequences of economic growth</w:t>
            </w:r>
          </w:p>
          <w:p w14:paraId="7A6DCA63" w14:textId="77777777" w:rsidR="00430AE8" w:rsidRPr="00430AE8" w:rsidRDefault="00B36C6A" w:rsidP="00777A22">
            <w:pPr>
              <w:pStyle w:val="BodyText"/>
              <w:spacing w:before="120" w:after="120"/>
              <w:rPr>
                <w:lang w:eastAsia="en-GB"/>
              </w:rPr>
            </w:pPr>
            <w:r>
              <w:rPr>
                <w:lang w:eastAsia="en-GB"/>
              </w:rPr>
              <w:lastRenderedPageBreak/>
              <w:t>4.6.6 policies to promote economic growth</w:t>
            </w:r>
          </w:p>
        </w:tc>
        <w:tc>
          <w:tcPr>
            <w:tcW w:w="9923" w:type="dxa"/>
            <w:tcMar>
              <w:top w:w="113" w:type="dxa"/>
              <w:bottom w:w="113" w:type="dxa"/>
            </w:tcMar>
          </w:tcPr>
          <w:p w14:paraId="60FA22E3" w14:textId="77777777" w:rsidR="008C5205" w:rsidRDefault="00E6165B" w:rsidP="00846090">
            <w:pPr>
              <w:pStyle w:val="BodyText"/>
              <w:spacing w:after="120"/>
            </w:pPr>
            <w:r>
              <w:lastRenderedPageBreak/>
              <w:t>Learners define</w:t>
            </w:r>
            <w:r w:rsidR="00BF39DA">
              <w:t xml:space="preserve"> </w:t>
            </w:r>
            <w:r w:rsidR="008C5205">
              <w:t xml:space="preserve">Real </w:t>
            </w:r>
            <w:r w:rsidR="00BF39DA">
              <w:t xml:space="preserve">Gross Domestic Product (GDP) and </w:t>
            </w:r>
            <w:r w:rsidR="008C5205">
              <w:t xml:space="preserve">explain </w:t>
            </w:r>
            <w:r w:rsidR="00BF39DA">
              <w:t xml:space="preserve">how it </w:t>
            </w:r>
            <w:r w:rsidR="00EA214B">
              <w:t>is used</w:t>
            </w:r>
            <w:r w:rsidR="008C5205">
              <w:t xml:space="preserve"> to measure economic growth. </w:t>
            </w:r>
          </w:p>
          <w:p w14:paraId="77194018" w14:textId="6164FB05" w:rsidR="006309A4" w:rsidRDefault="008C5205" w:rsidP="00777A22">
            <w:pPr>
              <w:pStyle w:val="BodyText"/>
              <w:spacing w:before="120" w:after="120"/>
            </w:pPr>
            <w:r>
              <w:t xml:space="preserve">Give </w:t>
            </w:r>
            <w:r w:rsidR="00EA2719">
              <w:t>them</w:t>
            </w:r>
            <w:r>
              <w:t xml:space="preserve"> </w:t>
            </w:r>
            <w:r w:rsidR="009063A3">
              <w:t xml:space="preserve">recent GDP data. </w:t>
            </w:r>
            <w:r w:rsidR="00C14DF9">
              <w:t>Learners</w:t>
            </w:r>
            <w:r w:rsidR="00EA2719">
              <w:t xml:space="preserve"> use it to</w:t>
            </w:r>
            <w:r>
              <w:t xml:space="preserve"> calculate economic growth rates for selected economies and </w:t>
            </w:r>
            <w:r w:rsidR="00EA2719">
              <w:t xml:space="preserve">then </w:t>
            </w:r>
            <w:r>
              <w:t xml:space="preserve">produce a report comparing </w:t>
            </w:r>
            <w:r w:rsidR="00607539">
              <w:t>the countries’</w:t>
            </w:r>
            <w:r>
              <w:t xml:space="preserve"> relative economic </w:t>
            </w:r>
            <w:r w:rsidR="009063A3">
              <w:t>performance</w:t>
            </w:r>
            <w:r w:rsidR="008959D5">
              <w:t>.</w:t>
            </w:r>
            <w:r w:rsidR="009063A3">
              <w:t xml:space="preserve"> </w:t>
            </w:r>
            <w:r w:rsidR="009063A3" w:rsidRPr="008959D5">
              <w:rPr>
                <w:b/>
              </w:rPr>
              <w:t>(I)</w:t>
            </w:r>
          </w:p>
          <w:p w14:paraId="1EBCCC8F" w14:textId="77777777" w:rsidR="006B673B" w:rsidRDefault="00E6165B" w:rsidP="00777A22">
            <w:pPr>
              <w:pStyle w:val="BodyText"/>
              <w:spacing w:before="120" w:after="120"/>
            </w:pPr>
            <w:r>
              <w:rPr>
                <w:b/>
              </w:rPr>
              <w:t xml:space="preserve">Extension activity: </w:t>
            </w:r>
            <w:r w:rsidRPr="00E6165B">
              <w:t>Learners</w:t>
            </w:r>
            <w:r w:rsidR="006B673B" w:rsidRPr="00E6165B">
              <w:t xml:space="preserve"> u</w:t>
            </w:r>
            <w:r w:rsidR="006B673B">
              <w:t xml:space="preserve">se recent GDP and price data </w:t>
            </w:r>
            <w:proofErr w:type="gramStart"/>
            <w:r w:rsidR="006B673B">
              <w:t>to</w:t>
            </w:r>
            <w:r w:rsidR="00533B87">
              <w:t>:</w:t>
            </w:r>
            <w:proofErr w:type="gramEnd"/>
            <w:r w:rsidR="006B673B">
              <w:t xml:space="preserve"> distinguish between real and nominal changes</w:t>
            </w:r>
            <w:r w:rsidR="00533B87">
              <w:t xml:space="preserve"> in GDP; recognise the difference between a fall in the rate at which output rises and an actual fall in output</w:t>
            </w:r>
            <w:r w:rsidR="008959D5">
              <w:t>.</w:t>
            </w:r>
            <w:r w:rsidR="00FA5CFB">
              <w:t xml:space="preserve"> </w:t>
            </w:r>
            <w:r w:rsidR="00FA5CFB" w:rsidRPr="008959D5">
              <w:rPr>
                <w:b/>
              </w:rPr>
              <w:t>(I)</w:t>
            </w:r>
          </w:p>
          <w:p w14:paraId="4C005CE5" w14:textId="77777777" w:rsidR="00BF39DA" w:rsidRDefault="00E6165B" w:rsidP="00777A22">
            <w:pPr>
              <w:pStyle w:val="BodyText"/>
              <w:spacing w:before="120" w:after="120"/>
            </w:pPr>
            <w:r>
              <w:rPr>
                <w:b/>
              </w:rPr>
              <w:t xml:space="preserve">Extension activity: </w:t>
            </w:r>
            <w:r w:rsidRPr="00E6165B">
              <w:t>Learners</w:t>
            </w:r>
            <w:r w:rsidR="00F06A5C" w:rsidRPr="00E6165B">
              <w:t xml:space="preserve"> us</w:t>
            </w:r>
            <w:r w:rsidR="00F06A5C">
              <w:t xml:space="preserve">e the circular flow of income to </w:t>
            </w:r>
            <w:r w:rsidR="00BF39DA">
              <w:t xml:space="preserve">explain how </w:t>
            </w:r>
            <w:r w:rsidR="00F06A5C">
              <w:t>an economy’s</w:t>
            </w:r>
            <w:r w:rsidR="00BF39DA">
              <w:t xml:space="preserve"> output can be measured by the output, </w:t>
            </w:r>
            <w:proofErr w:type="gramStart"/>
            <w:r w:rsidR="00BF39DA">
              <w:t>income</w:t>
            </w:r>
            <w:proofErr w:type="gramEnd"/>
            <w:r w:rsidR="00BF39DA">
              <w:t xml:space="preserve"> or expenditure methods. </w:t>
            </w:r>
          </w:p>
          <w:p w14:paraId="44F899F4" w14:textId="77777777" w:rsidR="00B04E71" w:rsidRDefault="00E6165B" w:rsidP="00777A22">
            <w:pPr>
              <w:pStyle w:val="BodyText"/>
              <w:spacing w:before="120" w:after="120"/>
            </w:pPr>
            <w:r>
              <w:t>Learners define</w:t>
            </w:r>
            <w:r w:rsidR="00B04E71">
              <w:t xml:space="preserve"> GDP per head (per capita). Provide </w:t>
            </w:r>
            <w:r w:rsidR="00607539">
              <w:t>them</w:t>
            </w:r>
            <w:r w:rsidR="00B04E71">
              <w:t xml:space="preserve"> with data for population size for the countries analysed previously and ask them to calculate GDP per head. </w:t>
            </w:r>
            <w:r w:rsidR="00607539">
              <w:t xml:space="preserve">They can then </w:t>
            </w:r>
            <w:r w:rsidR="00B04E71">
              <w:t>use this new data to refine their assessment of the relative economic performance of these countries</w:t>
            </w:r>
            <w:r w:rsidR="008959D5">
              <w:t>.</w:t>
            </w:r>
            <w:r w:rsidR="00FA5CFB">
              <w:t xml:space="preserve"> </w:t>
            </w:r>
            <w:r w:rsidR="00FA5CFB" w:rsidRPr="008959D5">
              <w:rPr>
                <w:b/>
              </w:rPr>
              <w:t>(I)</w:t>
            </w:r>
          </w:p>
          <w:p w14:paraId="1036FA8A" w14:textId="77777777" w:rsidR="00C35ACD" w:rsidRDefault="00E6165B" w:rsidP="00777A22">
            <w:pPr>
              <w:pStyle w:val="BodyText"/>
              <w:spacing w:before="120" w:after="120"/>
            </w:pPr>
            <w:r>
              <w:lastRenderedPageBreak/>
              <w:t>Learners define</w:t>
            </w:r>
            <w:r w:rsidR="00C35ACD">
              <w:t xml:space="preserve"> the term recession. </w:t>
            </w:r>
            <w:r w:rsidR="00607539">
              <w:t>They can then</w:t>
            </w:r>
            <w:r w:rsidR="00C35ACD">
              <w:t xml:space="preserve"> review their previous analysis of GDP changes to identify periods of recession for the economies studied.</w:t>
            </w:r>
            <w:r w:rsidR="00980C8A">
              <w:t xml:space="preserve"> </w:t>
            </w:r>
            <w:r w:rsidR="00C27581">
              <w:t>In groups, learners</w:t>
            </w:r>
            <w:r w:rsidR="00F60D2A">
              <w:t xml:space="preserve"> </w:t>
            </w:r>
            <w:r w:rsidR="00980C8A">
              <w:t>conduct research into the economies and periods identified to establish some of the causes of recession</w:t>
            </w:r>
            <w:r w:rsidR="00AE0A61">
              <w:t xml:space="preserve">. </w:t>
            </w:r>
            <w:r w:rsidR="00F60D2A">
              <w:t>They can then</w:t>
            </w:r>
            <w:r w:rsidR="00AE0A61">
              <w:t xml:space="preserve"> share </w:t>
            </w:r>
            <w:r w:rsidR="00F60D2A">
              <w:t xml:space="preserve">their </w:t>
            </w:r>
            <w:r w:rsidR="00AE0A61">
              <w:t xml:space="preserve">findings with the rest of the class and </w:t>
            </w:r>
            <w:r w:rsidR="00F60D2A">
              <w:t>use this</w:t>
            </w:r>
            <w:r w:rsidR="00AE0A61">
              <w:t xml:space="preserve"> to produce a list of the possible causes of recession.</w:t>
            </w:r>
          </w:p>
          <w:p w14:paraId="28362BE5" w14:textId="77777777" w:rsidR="00AE0A61" w:rsidRDefault="00AE0A61" w:rsidP="00777A22">
            <w:pPr>
              <w:pStyle w:val="BodyText"/>
              <w:spacing w:before="120" w:after="120"/>
            </w:pPr>
            <w:r>
              <w:t>Review with learners their understanding of production</w:t>
            </w:r>
            <w:r w:rsidR="00D03F3A">
              <w:t xml:space="preserve"> possibility curves (PPCs) introduced in 1.4. </w:t>
            </w:r>
            <w:r w:rsidR="00D95866">
              <w:t>Ask them</w:t>
            </w:r>
            <w:r w:rsidR="00D03F3A">
              <w:t xml:space="preserve"> to show how a PPC </w:t>
            </w:r>
            <w:r w:rsidR="00EA214B">
              <w:t>is used</w:t>
            </w:r>
            <w:r w:rsidR="00D03F3A">
              <w:t xml:space="preserve"> to illustrate </w:t>
            </w:r>
            <w:r w:rsidR="00E21BFD">
              <w:t xml:space="preserve">how </w:t>
            </w:r>
            <w:r w:rsidR="00D03F3A">
              <w:t>a recession</w:t>
            </w:r>
            <w:r w:rsidR="00E21BFD">
              <w:t xml:space="preserve"> represents the under-use of an economy’s </w:t>
            </w:r>
            <w:r w:rsidR="00B72684">
              <w:t>resources.</w:t>
            </w:r>
          </w:p>
          <w:p w14:paraId="413EA6AA" w14:textId="78A68FF5" w:rsidR="00E21BFD" w:rsidRDefault="00E6165B" w:rsidP="00777A22">
            <w:pPr>
              <w:pStyle w:val="BodyText"/>
              <w:spacing w:before="120" w:after="120"/>
            </w:pPr>
            <w:r>
              <w:t>Learners define</w:t>
            </w:r>
            <w:r w:rsidR="00E21BFD">
              <w:t xml:space="preserve"> the term economic growth. </w:t>
            </w:r>
            <w:r w:rsidR="00570D78">
              <w:t>They can then</w:t>
            </w:r>
            <w:r w:rsidR="00E21BFD">
              <w:t xml:space="preserve"> review their previous analysis of GDP changes to identify periods of </w:t>
            </w:r>
            <w:r w:rsidR="00076A24">
              <w:t>economic growth</w:t>
            </w:r>
            <w:r w:rsidR="00E21BFD">
              <w:t xml:space="preserve"> for the economies studied. </w:t>
            </w:r>
            <w:r w:rsidR="00C27581">
              <w:t>In groups, learners</w:t>
            </w:r>
            <w:r w:rsidR="00E21BFD">
              <w:t xml:space="preserve"> conduct research into the economies and periods identified to establish some of the causes of </w:t>
            </w:r>
            <w:r w:rsidR="00076A24">
              <w:t>economic growth</w:t>
            </w:r>
            <w:r w:rsidR="00E21BFD">
              <w:t xml:space="preserve">. </w:t>
            </w:r>
            <w:r w:rsidR="00570D78">
              <w:t>They</w:t>
            </w:r>
            <w:r w:rsidR="00076A24">
              <w:t xml:space="preserve"> could also explore countries with a recent record of strong economic growth, </w:t>
            </w:r>
            <w:r w:rsidR="00355CCE">
              <w:t>e.g.,</w:t>
            </w:r>
            <w:r w:rsidR="00076A24">
              <w:t xml:space="preserve"> China. </w:t>
            </w:r>
            <w:r w:rsidR="00570D78">
              <w:t>They can then</w:t>
            </w:r>
            <w:r w:rsidR="00E21BFD">
              <w:t xml:space="preserve"> share </w:t>
            </w:r>
            <w:r w:rsidR="00570D78">
              <w:t xml:space="preserve">their </w:t>
            </w:r>
            <w:r w:rsidR="00E21BFD">
              <w:t xml:space="preserve">findings with the rest of the </w:t>
            </w:r>
            <w:proofErr w:type="gramStart"/>
            <w:r w:rsidR="00E21BFD">
              <w:t>class</w:t>
            </w:r>
            <w:proofErr w:type="gramEnd"/>
            <w:r w:rsidR="00E21BFD">
              <w:t xml:space="preserve"> and this </w:t>
            </w:r>
            <w:r w:rsidR="00B72684">
              <w:t>i</w:t>
            </w:r>
            <w:r w:rsidR="00E21BFD">
              <w:t xml:space="preserve">s used to produce a list of the possible causes of </w:t>
            </w:r>
            <w:r w:rsidR="00B72684">
              <w:t>economic growth</w:t>
            </w:r>
            <w:r w:rsidR="00E21BFD">
              <w:t>.</w:t>
            </w:r>
          </w:p>
          <w:p w14:paraId="1B8CA39F" w14:textId="41B1C0AE" w:rsidR="00517865" w:rsidRDefault="00C14DF9" w:rsidP="00777A22">
            <w:pPr>
              <w:pStyle w:val="BodyText"/>
              <w:spacing w:before="120" w:after="120"/>
            </w:pPr>
            <w:r>
              <w:t>Learners</w:t>
            </w:r>
            <w:r w:rsidR="00B72684">
              <w:t xml:space="preserve"> explore how a PPC </w:t>
            </w:r>
            <w:r w:rsidR="00EA214B">
              <w:t>is used</w:t>
            </w:r>
            <w:r w:rsidR="00B72684">
              <w:t xml:space="preserve"> to illustrate </w:t>
            </w:r>
            <w:r w:rsidR="00517865">
              <w:t>how an economy can grow due to:</w:t>
            </w:r>
          </w:p>
          <w:p w14:paraId="7D6DD8C2" w14:textId="77777777" w:rsidR="00BF39DA" w:rsidRDefault="00517865" w:rsidP="00777A22">
            <w:pPr>
              <w:pStyle w:val="BodyText"/>
              <w:numPr>
                <w:ilvl w:val="0"/>
                <w:numId w:val="20"/>
              </w:numPr>
              <w:spacing w:before="120"/>
            </w:pPr>
            <w:r>
              <w:t xml:space="preserve">a </w:t>
            </w:r>
            <w:r w:rsidR="00B72684">
              <w:t>great</w:t>
            </w:r>
            <w:r>
              <w:t>er use of existing resources in response to increased demand</w:t>
            </w:r>
          </w:p>
          <w:p w14:paraId="7A218E0C" w14:textId="77777777" w:rsidR="00517865" w:rsidRPr="004A1F57" w:rsidRDefault="00F9198C" w:rsidP="00777A22">
            <w:pPr>
              <w:pStyle w:val="BodyText"/>
              <w:numPr>
                <w:ilvl w:val="0"/>
                <w:numId w:val="20"/>
              </w:numPr>
              <w:ind w:left="714" w:hanging="357"/>
            </w:pPr>
            <w:r>
              <w:t>changes in investment, technology and the quality and quantity of the factors of production</w:t>
            </w:r>
            <w:r w:rsidR="008959D5">
              <w:t>.</w:t>
            </w:r>
            <w:r w:rsidR="00FE09BC">
              <w:t xml:space="preserve"> </w:t>
            </w:r>
            <w:r w:rsidR="00FE09BC" w:rsidRPr="008959D5">
              <w:rPr>
                <w:b/>
              </w:rPr>
              <w:t>(I)</w:t>
            </w:r>
          </w:p>
          <w:p w14:paraId="3DBF82A5" w14:textId="22FC0917" w:rsidR="00D921BB" w:rsidRDefault="00C27581" w:rsidP="00777A22">
            <w:pPr>
              <w:pStyle w:val="BodyText"/>
              <w:spacing w:before="120" w:after="120"/>
            </w:pPr>
            <w:r>
              <w:t>In groups, learners</w:t>
            </w:r>
            <w:r w:rsidR="00D921BB">
              <w:t xml:space="preserve"> explore the benefits and costs of economic growth. </w:t>
            </w:r>
            <w:r w:rsidR="005D2FA7">
              <w:t>They</w:t>
            </w:r>
            <w:r w:rsidR="00D921BB">
              <w:t xml:space="preserve"> could explore this through specific countries</w:t>
            </w:r>
            <w:r w:rsidR="004B2128">
              <w:t>,</w:t>
            </w:r>
            <w:r w:rsidR="00D921BB">
              <w:t xml:space="preserve"> </w:t>
            </w:r>
            <w:r w:rsidR="00355CCE">
              <w:t>e.g.,</w:t>
            </w:r>
            <w:r w:rsidR="00D921BB">
              <w:t xml:space="preserve"> the recent experiences of China, India</w:t>
            </w:r>
            <w:r w:rsidR="009103B3">
              <w:t>, Brazil.</w:t>
            </w:r>
          </w:p>
          <w:p w14:paraId="7703DA11" w14:textId="77777777" w:rsidR="00BF39DA" w:rsidRDefault="007848C5" w:rsidP="00777A22">
            <w:pPr>
              <w:pStyle w:val="BodyText"/>
              <w:spacing w:before="120" w:after="120"/>
            </w:pPr>
            <w:r w:rsidRPr="007848C5">
              <w:rPr>
                <w:b/>
              </w:rPr>
              <w:t>Extension activity:</w:t>
            </w:r>
            <w:r>
              <w:t xml:space="preserve"> </w:t>
            </w:r>
            <w:r w:rsidR="00BF39DA" w:rsidRPr="00BF39DA">
              <w:t xml:space="preserve">Having examined the causes and consequences of economic growth, the class </w:t>
            </w:r>
            <w:r w:rsidR="009103B3">
              <w:t>can hold</w:t>
            </w:r>
            <w:r w:rsidR="00BF39DA" w:rsidRPr="00BF39DA">
              <w:t xml:space="preserve"> a debate on what benefits and costs might be experienced </w:t>
            </w:r>
            <w:proofErr w:type="gramStart"/>
            <w:r w:rsidR="00BF39DA" w:rsidRPr="00BF39DA">
              <w:t>as a result of</w:t>
            </w:r>
            <w:proofErr w:type="gramEnd"/>
            <w:r w:rsidR="00BF39DA" w:rsidRPr="00BF39DA">
              <w:t xml:space="preserve"> their </w:t>
            </w:r>
            <w:r w:rsidR="009103B3">
              <w:t>own economy increasing its output and whether this will result in improved living standards for its citizens.</w:t>
            </w:r>
          </w:p>
          <w:p w14:paraId="69D1AE1E" w14:textId="77777777" w:rsidR="00A6116C" w:rsidRDefault="00C27581" w:rsidP="00777A22">
            <w:pPr>
              <w:pStyle w:val="BodyText"/>
              <w:spacing w:before="120" w:after="120"/>
            </w:pPr>
            <w:r>
              <w:t>In groups, learners</w:t>
            </w:r>
            <w:r w:rsidR="00A6116C">
              <w:t xml:space="preserve"> explore how fiscal, </w:t>
            </w:r>
            <w:proofErr w:type="gramStart"/>
            <w:r w:rsidR="00A6116C">
              <w:t>monetary</w:t>
            </w:r>
            <w:proofErr w:type="gramEnd"/>
            <w:r w:rsidR="00A6116C">
              <w:t xml:space="preserve"> and supply-side policies </w:t>
            </w:r>
            <w:r w:rsidR="005D2FA7">
              <w:t>can be</w:t>
            </w:r>
            <w:r w:rsidR="00EA214B">
              <w:t xml:space="preserve"> used</w:t>
            </w:r>
            <w:r w:rsidR="00A6116C">
              <w:t xml:space="preserve"> to stimulate economic growth</w:t>
            </w:r>
            <w:r w:rsidR="009660D8">
              <w:t xml:space="preserve">. </w:t>
            </w:r>
            <w:r w:rsidR="005D2FA7">
              <w:t>They</w:t>
            </w:r>
            <w:r w:rsidR="009660D8">
              <w:t xml:space="preserve"> could </w:t>
            </w:r>
            <w:r w:rsidR="00B715F7">
              <w:t>then discuss</w:t>
            </w:r>
            <w:r w:rsidR="009660D8">
              <w:t xml:space="preserve"> what their own economy should do </w:t>
            </w:r>
            <w:proofErr w:type="gramStart"/>
            <w:r w:rsidR="009660D8">
              <w:t>in order to</w:t>
            </w:r>
            <w:proofErr w:type="gramEnd"/>
            <w:r w:rsidR="009660D8">
              <w:t xml:space="preserve"> improve its rate of economic growth.</w:t>
            </w:r>
          </w:p>
          <w:p w14:paraId="3EE71C65" w14:textId="77777777" w:rsidR="007008AE" w:rsidRDefault="00E6165B" w:rsidP="00E6165B">
            <w:pPr>
              <w:pStyle w:val="BodyText"/>
            </w:pPr>
            <w:r>
              <w:rPr>
                <w:b/>
              </w:rPr>
              <w:t xml:space="preserve">Extension activity: </w:t>
            </w:r>
            <w:r w:rsidRPr="00E6165B">
              <w:t>Learners</w:t>
            </w:r>
            <w:r w:rsidR="00B715F7" w:rsidRPr="00E6165B">
              <w:t xml:space="preserve"> </w:t>
            </w:r>
            <w:r w:rsidR="004F12D0" w:rsidRPr="00E6165B">
              <w:t>e</w:t>
            </w:r>
            <w:r w:rsidR="004F12D0">
              <w:t>xplore the implications of these policies for the government’s other macroeconomic objectives and then recommend the best set of policies that should be used.</w:t>
            </w:r>
          </w:p>
          <w:p w14:paraId="2C119D20" w14:textId="4424B2BE" w:rsidR="00FA21F1" w:rsidRPr="004A4E17" w:rsidRDefault="00FA21F1" w:rsidP="00FA21F1">
            <w:pPr>
              <w:pStyle w:val="BodyText"/>
              <w:spacing w:before="120"/>
            </w:pPr>
            <w:r>
              <w:t>Optional a</w:t>
            </w:r>
            <w:r w:rsidRPr="00A3121B">
              <w:t>ctivit</w:t>
            </w:r>
            <w:r>
              <w:t>y</w:t>
            </w:r>
            <w:r w:rsidRPr="00A3121B">
              <w:t xml:space="preserve"> </w:t>
            </w:r>
            <w:r>
              <w:t>4.6</w:t>
            </w:r>
            <w:r w:rsidRPr="00A3121B">
              <w:t xml:space="preserve"> in the additional document ‘Optional activities (sustainability)’</w:t>
            </w:r>
            <w:r>
              <w:t xml:space="preserve">. </w:t>
            </w:r>
            <w:r w:rsidRPr="009D5F29">
              <w:rPr>
                <w:b/>
                <w:bCs/>
              </w:rPr>
              <w:t>(S)</w:t>
            </w:r>
          </w:p>
        </w:tc>
      </w:tr>
      <w:tr w:rsidR="00430AE8" w:rsidRPr="004A4E17" w14:paraId="7C7A78E7" w14:textId="77777777" w:rsidTr="00FF6DCD">
        <w:tblPrEx>
          <w:tblCellMar>
            <w:top w:w="0" w:type="dxa"/>
            <w:bottom w:w="0" w:type="dxa"/>
          </w:tblCellMar>
        </w:tblPrEx>
        <w:tc>
          <w:tcPr>
            <w:tcW w:w="2552" w:type="dxa"/>
            <w:tcMar>
              <w:top w:w="113" w:type="dxa"/>
              <w:bottom w:w="113" w:type="dxa"/>
            </w:tcMar>
          </w:tcPr>
          <w:p w14:paraId="4AD19346" w14:textId="6731AE0A" w:rsidR="00913849" w:rsidRPr="00913849" w:rsidRDefault="00B74C1B" w:rsidP="0072088A">
            <w:pPr>
              <w:pStyle w:val="BodyText"/>
              <w:rPr>
                <w:lang w:eastAsia="en-GB"/>
              </w:rPr>
            </w:pPr>
            <w:r>
              <w:rPr>
                <w:lang w:eastAsia="en-GB"/>
              </w:rPr>
              <w:t>4.7</w:t>
            </w:r>
            <w:r w:rsidR="00B52618" w:rsidRPr="00B74C1B">
              <w:rPr>
                <w:lang w:eastAsia="en-GB"/>
              </w:rPr>
              <w:t xml:space="preserve"> Employment and unemployment</w:t>
            </w:r>
          </w:p>
        </w:tc>
        <w:tc>
          <w:tcPr>
            <w:tcW w:w="2126" w:type="dxa"/>
            <w:tcMar>
              <w:top w:w="113" w:type="dxa"/>
              <w:bottom w:w="113" w:type="dxa"/>
            </w:tcMar>
          </w:tcPr>
          <w:p w14:paraId="650BD439" w14:textId="77777777" w:rsidR="00B36C6A" w:rsidRDefault="00B36C6A" w:rsidP="00846090">
            <w:pPr>
              <w:pStyle w:val="BodyText"/>
              <w:spacing w:after="120"/>
              <w:rPr>
                <w:lang w:eastAsia="en-GB"/>
              </w:rPr>
            </w:pPr>
            <w:r>
              <w:rPr>
                <w:lang w:eastAsia="en-GB"/>
              </w:rPr>
              <w:t>4.7.1 definition of employment, unemployment and</w:t>
            </w:r>
          </w:p>
          <w:p w14:paraId="11D968D9" w14:textId="77777777" w:rsidR="00B36C6A" w:rsidRDefault="00B36C6A" w:rsidP="00777A22">
            <w:pPr>
              <w:pStyle w:val="BodyText"/>
              <w:spacing w:before="120" w:after="120"/>
              <w:rPr>
                <w:lang w:eastAsia="en-GB"/>
              </w:rPr>
            </w:pPr>
            <w:r>
              <w:rPr>
                <w:lang w:eastAsia="en-GB"/>
              </w:rPr>
              <w:t>full employment</w:t>
            </w:r>
          </w:p>
          <w:p w14:paraId="5C981403" w14:textId="77777777" w:rsidR="00B36C6A" w:rsidRDefault="00B36C6A" w:rsidP="00777A22">
            <w:pPr>
              <w:pStyle w:val="BodyText"/>
              <w:spacing w:before="120" w:after="120"/>
              <w:rPr>
                <w:lang w:eastAsia="en-GB"/>
              </w:rPr>
            </w:pPr>
            <w:r>
              <w:rPr>
                <w:lang w:eastAsia="en-GB"/>
              </w:rPr>
              <w:lastRenderedPageBreak/>
              <w:t>4.7.2 changing patterns and level of employment</w:t>
            </w:r>
          </w:p>
          <w:p w14:paraId="5144A65C" w14:textId="77777777" w:rsidR="00B36C6A" w:rsidRDefault="00B36C6A" w:rsidP="00777A22">
            <w:pPr>
              <w:pStyle w:val="BodyText"/>
              <w:spacing w:before="120" w:after="120"/>
              <w:rPr>
                <w:lang w:eastAsia="en-GB"/>
              </w:rPr>
            </w:pPr>
            <w:r>
              <w:rPr>
                <w:lang w:eastAsia="en-GB"/>
              </w:rPr>
              <w:t>4.7.3 measurement of unemployment</w:t>
            </w:r>
          </w:p>
          <w:p w14:paraId="51AEE725" w14:textId="77777777" w:rsidR="00B36C6A" w:rsidRDefault="00B36C6A" w:rsidP="00777A22">
            <w:pPr>
              <w:pStyle w:val="BodyText"/>
              <w:spacing w:before="120" w:after="120"/>
              <w:rPr>
                <w:lang w:eastAsia="en-GB"/>
              </w:rPr>
            </w:pPr>
            <w:r>
              <w:rPr>
                <w:lang w:eastAsia="en-GB"/>
              </w:rPr>
              <w:t>4.7.4 causes/types of unemployment</w:t>
            </w:r>
          </w:p>
          <w:p w14:paraId="3DE65A79" w14:textId="77777777" w:rsidR="00B36C6A" w:rsidRDefault="00B36C6A" w:rsidP="00777A22">
            <w:pPr>
              <w:pStyle w:val="BodyText"/>
              <w:spacing w:before="120" w:after="120"/>
              <w:rPr>
                <w:lang w:eastAsia="en-GB"/>
              </w:rPr>
            </w:pPr>
            <w:r>
              <w:rPr>
                <w:lang w:eastAsia="en-GB"/>
              </w:rPr>
              <w:t>4.7.5 consequences of unemployment</w:t>
            </w:r>
          </w:p>
          <w:p w14:paraId="49299A3D" w14:textId="77777777" w:rsidR="00430AE8" w:rsidRPr="00430AE8" w:rsidRDefault="00B36C6A" w:rsidP="00777A22">
            <w:pPr>
              <w:pStyle w:val="BodyText"/>
              <w:spacing w:before="120" w:after="120"/>
              <w:rPr>
                <w:lang w:eastAsia="en-GB"/>
              </w:rPr>
            </w:pPr>
            <w:r>
              <w:rPr>
                <w:lang w:eastAsia="en-GB"/>
              </w:rPr>
              <w:t>4.7.6 policies to reduce unemployment</w:t>
            </w:r>
          </w:p>
        </w:tc>
        <w:tc>
          <w:tcPr>
            <w:tcW w:w="9923" w:type="dxa"/>
            <w:tcMar>
              <w:top w:w="113" w:type="dxa"/>
              <w:bottom w:w="113" w:type="dxa"/>
            </w:tcMar>
          </w:tcPr>
          <w:p w14:paraId="5C0EFE89" w14:textId="77777777" w:rsidR="00AD2A3A" w:rsidRDefault="00E6165B" w:rsidP="00846090">
            <w:pPr>
              <w:pStyle w:val="BodyText"/>
              <w:spacing w:after="120"/>
            </w:pPr>
            <w:r>
              <w:lastRenderedPageBreak/>
              <w:t>Learners define</w:t>
            </w:r>
            <w:r w:rsidR="008B6415">
              <w:t xml:space="preserve"> employment, </w:t>
            </w:r>
            <w:proofErr w:type="gramStart"/>
            <w:r w:rsidR="008B6415">
              <w:t>unemployment</w:t>
            </w:r>
            <w:proofErr w:type="gramEnd"/>
            <w:r w:rsidR="008B6415">
              <w:t xml:space="preserve"> and full employment.</w:t>
            </w:r>
          </w:p>
          <w:p w14:paraId="4647A895" w14:textId="77777777" w:rsidR="008B6415" w:rsidRDefault="00C27581" w:rsidP="00777A22">
            <w:pPr>
              <w:pStyle w:val="BodyText"/>
              <w:spacing w:before="120" w:after="120"/>
            </w:pPr>
            <w:r>
              <w:t>In groups, learners</w:t>
            </w:r>
            <w:r w:rsidR="008B6415">
              <w:t xml:space="preserve"> research a specific country and produce a report describing how its patterns of employment have changed over the past thirty years.</w:t>
            </w:r>
            <w:r w:rsidR="00BB7A00">
              <w:t xml:space="preserve"> For </w:t>
            </w:r>
            <w:r w:rsidR="009D33C1">
              <w:t>example,</w:t>
            </w:r>
            <w:r w:rsidR="00BB7A00">
              <w:t xml:space="preserve"> the report should cover: the change in proportion of</w:t>
            </w:r>
            <w:r w:rsidR="008503F9">
              <w:t>:</w:t>
            </w:r>
            <w:r w:rsidR="00BB7A00">
              <w:t xml:space="preserve"> workers empl</w:t>
            </w:r>
            <w:r w:rsidR="008503F9">
              <w:t xml:space="preserve">oyed in the primary, secondary and tertiary sectors; workers employed in the formal and informal economy; </w:t>
            </w:r>
            <w:r w:rsidR="00BB7A00">
              <w:t>women in the labour force</w:t>
            </w:r>
            <w:r w:rsidR="001709FB">
              <w:t>; workers employed in the p</w:t>
            </w:r>
            <w:r w:rsidR="00BB7A00">
              <w:t>ublic sector</w:t>
            </w:r>
            <w:r w:rsidR="001709FB">
              <w:t xml:space="preserve">. </w:t>
            </w:r>
            <w:r w:rsidR="00B715F7">
              <w:t>They can then</w:t>
            </w:r>
            <w:r w:rsidR="001709FB">
              <w:t xml:space="preserve"> offer explanations for these changes. </w:t>
            </w:r>
            <w:r w:rsidR="005069D0">
              <w:t>These findings are then discussed by the whole class</w:t>
            </w:r>
            <w:r w:rsidR="001709FB">
              <w:t xml:space="preserve"> leading to a </w:t>
            </w:r>
            <w:r w:rsidR="001709FB">
              <w:lastRenderedPageBreak/>
              <w:t>conclusion about how</w:t>
            </w:r>
            <w:r w:rsidR="005069D0">
              <w:t>,</w:t>
            </w:r>
            <w:r w:rsidR="001709FB">
              <w:t xml:space="preserve"> </w:t>
            </w:r>
            <w:r w:rsidR="005069D0">
              <w:t xml:space="preserve">as a country develops: </w:t>
            </w:r>
            <w:r w:rsidR="001709FB">
              <w:t>patterns of employment change</w:t>
            </w:r>
            <w:r w:rsidR="003666F8">
              <w:t xml:space="preserve">; </w:t>
            </w:r>
            <w:r w:rsidR="001709FB">
              <w:t xml:space="preserve">social attitudes </w:t>
            </w:r>
            <w:r w:rsidR="009D33C1">
              <w:t>change</w:t>
            </w:r>
            <w:r w:rsidR="003666F8">
              <w:t>;</w:t>
            </w:r>
            <w:r w:rsidR="001709FB">
              <w:t xml:space="preserve"> and </w:t>
            </w:r>
            <w:r w:rsidR="009D33C1">
              <w:t>greater</w:t>
            </w:r>
            <w:r w:rsidR="001709FB">
              <w:t xml:space="preserve"> market activity is encouraged.</w:t>
            </w:r>
          </w:p>
          <w:p w14:paraId="461B3BAA" w14:textId="77777777" w:rsidR="00AD2A3A" w:rsidRDefault="009D33C1" w:rsidP="00777A22">
            <w:pPr>
              <w:pStyle w:val="BodyText"/>
              <w:spacing w:before="120" w:after="120"/>
            </w:pPr>
            <w:r>
              <w:t xml:space="preserve">Explain to learners how unemployment is measured using the claimant count </w:t>
            </w:r>
            <w:r w:rsidR="00562DEC">
              <w:t xml:space="preserve">method </w:t>
            </w:r>
            <w:r>
              <w:t xml:space="preserve">and the </w:t>
            </w:r>
            <w:r w:rsidR="00562DEC">
              <w:t xml:space="preserve">labour market survey method. </w:t>
            </w:r>
            <w:r w:rsidR="003666F8">
              <w:t>Give them labour market data and ask them to</w:t>
            </w:r>
            <w:r w:rsidR="00562DEC">
              <w:t xml:space="preserve"> practice calculating rates of unemployment. </w:t>
            </w:r>
            <w:r w:rsidR="003666F8">
              <w:t>They can</w:t>
            </w:r>
            <w:r w:rsidR="00562DEC">
              <w:t xml:space="preserve"> then research changes in unemployment in a specific country and produce a report summarising and explaining the changes</w:t>
            </w:r>
            <w:r w:rsidR="008959D5">
              <w:t>.</w:t>
            </w:r>
            <w:r w:rsidR="005B17FB">
              <w:t xml:space="preserve"> </w:t>
            </w:r>
            <w:r w:rsidR="005B17FB" w:rsidRPr="008959D5">
              <w:rPr>
                <w:b/>
              </w:rPr>
              <w:t>(I)</w:t>
            </w:r>
          </w:p>
          <w:p w14:paraId="1DCCB2F0" w14:textId="77777777" w:rsidR="00FE46FF" w:rsidRDefault="00E6165B" w:rsidP="00777A22">
            <w:pPr>
              <w:pStyle w:val="BodyText"/>
              <w:spacing w:before="120" w:after="120"/>
            </w:pPr>
            <w:r>
              <w:t>Learners define</w:t>
            </w:r>
            <w:r w:rsidR="0050060B">
              <w:t xml:space="preserve"> frictional, </w:t>
            </w:r>
            <w:proofErr w:type="gramStart"/>
            <w:r w:rsidR="0050060B">
              <w:t>structural</w:t>
            </w:r>
            <w:proofErr w:type="gramEnd"/>
            <w:r w:rsidR="0050060B">
              <w:t xml:space="preserve"> and seasonal unemployment.</w:t>
            </w:r>
          </w:p>
          <w:p w14:paraId="50F97448" w14:textId="77777777" w:rsidR="0050060B" w:rsidRDefault="00521182" w:rsidP="00777A22">
            <w:pPr>
              <w:pStyle w:val="BodyText"/>
              <w:spacing w:before="120" w:after="120"/>
            </w:pPr>
            <w:r>
              <w:t>Give</w:t>
            </w:r>
            <w:r w:rsidR="00FE46FF">
              <w:t xml:space="preserve"> a set of cards</w:t>
            </w:r>
            <w:r>
              <w:t xml:space="preserve"> to each pair of learners</w:t>
            </w:r>
            <w:r w:rsidR="00FE46FF">
              <w:t>. E</w:t>
            </w:r>
            <w:r w:rsidR="0050060B">
              <w:t xml:space="preserve">ach </w:t>
            </w:r>
            <w:r w:rsidR="00FE46FF">
              <w:t>card</w:t>
            </w:r>
            <w:r w:rsidR="0050060B">
              <w:t xml:space="preserve"> describ</w:t>
            </w:r>
            <w:r w:rsidR="00FE46FF">
              <w:t>es</w:t>
            </w:r>
            <w:r w:rsidR="0050060B">
              <w:t xml:space="preserve"> a reason why a person is unemployed</w:t>
            </w:r>
            <w:r w:rsidR="00FE46FF">
              <w:t xml:space="preserve">. </w:t>
            </w:r>
            <w:r>
              <w:t>Ask each pair</w:t>
            </w:r>
            <w:r w:rsidR="00FE46FF">
              <w:t xml:space="preserve"> to match each card to one of the three types of unemployment.</w:t>
            </w:r>
          </w:p>
          <w:p w14:paraId="0CEED8DC" w14:textId="77777777" w:rsidR="00AD2A3A" w:rsidRDefault="00521182" w:rsidP="00777A22">
            <w:pPr>
              <w:pStyle w:val="BodyText"/>
              <w:spacing w:before="120" w:after="120"/>
            </w:pPr>
            <w:r>
              <w:t>T</w:t>
            </w:r>
            <w:r w:rsidR="00920CA6">
              <w:t xml:space="preserve">hen </w:t>
            </w:r>
            <w:r w:rsidR="00E6165B">
              <w:t xml:space="preserve">learners </w:t>
            </w:r>
            <w:r w:rsidR="00920CA6">
              <w:t>investigate a specific country that has recently seen an increase in unemployment and produce a report explaining the factors influencing this change.</w:t>
            </w:r>
            <w:r w:rsidR="006725B9">
              <w:t xml:space="preserve"> </w:t>
            </w:r>
            <w:r w:rsidR="00151C14">
              <w:t>They can then</w:t>
            </w:r>
            <w:r w:rsidR="006725B9">
              <w:t xml:space="preserve"> share </w:t>
            </w:r>
            <w:r w:rsidR="00151C14">
              <w:t xml:space="preserve">their </w:t>
            </w:r>
            <w:r w:rsidR="006725B9">
              <w:t xml:space="preserve">findings with the rest of the </w:t>
            </w:r>
            <w:proofErr w:type="gramStart"/>
            <w:r w:rsidR="006725B9">
              <w:t>class</w:t>
            </w:r>
            <w:proofErr w:type="gramEnd"/>
            <w:r w:rsidR="006725B9">
              <w:t xml:space="preserve"> and this is used to produce a list of the possible causes of increasing unemployment.</w:t>
            </w:r>
          </w:p>
          <w:p w14:paraId="42021636" w14:textId="192AF4E7" w:rsidR="006227B5" w:rsidRDefault="00C27581" w:rsidP="00777A22">
            <w:pPr>
              <w:pStyle w:val="BodyText"/>
              <w:spacing w:before="120" w:after="120"/>
            </w:pPr>
            <w:r>
              <w:t>In groups, learners</w:t>
            </w:r>
            <w:r w:rsidR="002A3B21">
              <w:t xml:space="preserve"> identify consequences</w:t>
            </w:r>
            <w:r w:rsidR="00F641FD">
              <w:t xml:space="preserve">, both </w:t>
            </w:r>
            <w:proofErr w:type="gramStart"/>
            <w:r w:rsidR="00F641FD">
              <w:t>negative and positive,</w:t>
            </w:r>
            <w:proofErr w:type="gramEnd"/>
            <w:r w:rsidR="002A3B21">
              <w:t xml:space="preserve"> of unemployment for individuals, firms and </w:t>
            </w:r>
            <w:r w:rsidR="00F641FD">
              <w:t xml:space="preserve">the </w:t>
            </w:r>
            <w:r w:rsidR="006227B5">
              <w:t>economy</w:t>
            </w:r>
            <w:r w:rsidR="00F641FD">
              <w:t xml:space="preserve">. </w:t>
            </w:r>
            <w:r w:rsidR="00151C14">
              <w:t>Each group could then</w:t>
            </w:r>
            <w:r w:rsidR="00F641FD">
              <w:t xml:space="preserve"> investigate a </w:t>
            </w:r>
            <w:r w:rsidR="006725B9">
              <w:t>different</w:t>
            </w:r>
            <w:r w:rsidR="00F641FD">
              <w:t xml:space="preserve"> location </w:t>
            </w:r>
            <w:r w:rsidR="006725B9">
              <w:t>(</w:t>
            </w:r>
            <w:r w:rsidR="00355CCE">
              <w:t>e.g.,</w:t>
            </w:r>
            <w:r w:rsidR="006725B9">
              <w:t xml:space="preserve"> region or city) </w:t>
            </w:r>
            <w:r w:rsidR="00F641FD">
              <w:t>that has high unemployment</w:t>
            </w:r>
            <w:r w:rsidR="00151C14">
              <w:t>,</w:t>
            </w:r>
            <w:r w:rsidR="00F641FD">
              <w:t xml:space="preserve"> to consider the implications for those involved. </w:t>
            </w:r>
          </w:p>
          <w:p w14:paraId="651AE87C" w14:textId="77777777" w:rsidR="006227B5" w:rsidRDefault="00C27581" w:rsidP="00777A22">
            <w:pPr>
              <w:pStyle w:val="BodyText"/>
              <w:spacing w:before="120" w:after="120"/>
            </w:pPr>
            <w:r>
              <w:t>In groups, learners</w:t>
            </w:r>
            <w:r w:rsidR="006227B5">
              <w:t xml:space="preserve"> explore how fiscal, </w:t>
            </w:r>
            <w:proofErr w:type="gramStart"/>
            <w:r w:rsidR="006227B5">
              <w:t>monetary</w:t>
            </w:r>
            <w:proofErr w:type="gramEnd"/>
            <w:r w:rsidR="006227B5">
              <w:t xml:space="preserve"> and supply-side policies </w:t>
            </w:r>
            <w:r w:rsidR="00EA214B">
              <w:t>is used</w:t>
            </w:r>
            <w:r w:rsidR="006227B5">
              <w:t xml:space="preserve"> to reduce unemployment. </w:t>
            </w:r>
            <w:r w:rsidR="00512A85">
              <w:t>They</w:t>
            </w:r>
            <w:r w:rsidR="006227B5">
              <w:t xml:space="preserve"> could </w:t>
            </w:r>
            <w:r w:rsidR="00512A85">
              <w:t>also discuss</w:t>
            </w:r>
            <w:r w:rsidR="006227B5">
              <w:t xml:space="preserve"> what their own economy should do </w:t>
            </w:r>
            <w:proofErr w:type="gramStart"/>
            <w:r w:rsidR="006227B5">
              <w:t>in order to</w:t>
            </w:r>
            <w:proofErr w:type="gramEnd"/>
            <w:r w:rsidR="006227B5">
              <w:t xml:space="preserve"> </w:t>
            </w:r>
            <w:r w:rsidR="00D609A4">
              <w:t>lower</w:t>
            </w:r>
            <w:r w:rsidR="006227B5">
              <w:t xml:space="preserve"> its rate of </w:t>
            </w:r>
            <w:r w:rsidR="00D609A4">
              <w:t>unemployment</w:t>
            </w:r>
            <w:r w:rsidR="006227B5">
              <w:t>.</w:t>
            </w:r>
          </w:p>
          <w:p w14:paraId="5284D950" w14:textId="77777777" w:rsidR="007008AE" w:rsidRDefault="00E6165B" w:rsidP="00777A22">
            <w:pPr>
              <w:pStyle w:val="BodyText"/>
              <w:spacing w:before="120" w:after="120"/>
            </w:pPr>
            <w:r>
              <w:rPr>
                <w:b/>
              </w:rPr>
              <w:t>Extension activity:</w:t>
            </w:r>
            <w:r w:rsidRPr="001E7AFE">
              <w:t xml:space="preserve"> Learners</w:t>
            </w:r>
            <w:r w:rsidR="004F12D0" w:rsidRPr="001E7AFE">
              <w:t xml:space="preserve"> e</w:t>
            </w:r>
            <w:r w:rsidR="004F12D0">
              <w:t>xplore the implications of these policies for the government’s other macroeconomic objectives and then recommend the best set of policies that should be used.</w:t>
            </w:r>
          </w:p>
          <w:p w14:paraId="5455D934" w14:textId="0DB54A76" w:rsidR="00FA21F1" w:rsidRPr="004A4E17" w:rsidRDefault="00FA21F1" w:rsidP="00FA21F1">
            <w:pPr>
              <w:pStyle w:val="BodyText"/>
              <w:spacing w:before="120"/>
            </w:pPr>
            <w:r>
              <w:t>Optional a</w:t>
            </w:r>
            <w:r w:rsidRPr="00A3121B">
              <w:t>ctivit</w:t>
            </w:r>
            <w:r>
              <w:t>y</w:t>
            </w:r>
            <w:r w:rsidRPr="00A3121B">
              <w:t xml:space="preserve"> </w:t>
            </w:r>
            <w:r>
              <w:t>4.7</w:t>
            </w:r>
            <w:r w:rsidRPr="00A3121B">
              <w:t xml:space="preserve"> in the additional document ‘Optional activities (sustainability)’</w:t>
            </w:r>
            <w:r>
              <w:t xml:space="preserve">. </w:t>
            </w:r>
            <w:r w:rsidRPr="009D5F29">
              <w:rPr>
                <w:b/>
                <w:bCs/>
              </w:rPr>
              <w:t>(S)</w:t>
            </w:r>
          </w:p>
        </w:tc>
      </w:tr>
      <w:tr w:rsidR="00430AE8" w:rsidRPr="004A4E17" w14:paraId="6AB7AC7E" w14:textId="77777777" w:rsidTr="00FF6DCD">
        <w:tblPrEx>
          <w:tblCellMar>
            <w:top w:w="0" w:type="dxa"/>
            <w:bottom w:w="0" w:type="dxa"/>
          </w:tblCellMar>
        </w:tblPrEx>
        <w:tc>
          <w:tcPr>
            <w:tcW w:w="2552" w:type="dxa"/>
            <w:tcMar>
              <w:top w:w="113" w:type="dxa"/>
              <w:bottom w:w="113" w:type="dxa"/>
            </w:tcMar>
          </w:tcPr>
          <w:p w14:paraId="017D2E08" w14:textId="77777777" w:rsidR="00430AE8" w:rsidRDefault="00B74C1B" w:rsidP="002C21EB">
            <w:pPr>
              <w:pStyle w:val="BodyText"/>
              <w:rPr>
                <w:lang w:eastAsia="en-GB"/>
              </w:rPr>
            </w:pPr>
            <w:r>
              <w:rPr>
                <w:lang w:eastAsia="en-GB"/>
              </w:rPr>
              <w:t>4.8</w:t>
            </w:r>
            <w:r w:rsidR="00B52618" w:rsidRPr="00B74C1B">
              <w:rPr>
                <w:lang w:eastAsia="en-GB"/>
              </w:rPr>
              <w:t xml:space="preserve"> Inflation and deflation</w:t>
            </w:r>
          </w:p>
        </w:tc>
        <w:tc>
          <w:tcPr>
            <w:tcW w:w="2126" w:type="dxa"/>
            <w:tcMar>
              <w:top w:w="113" w:type="dxa"/>
              <w:bottom w:w="113" w:type="dxa"/>
            </w:tcMar>
          </w:tcPr>
          <w:p w14:paraId="3A5BA2FA" w14:textId="77777777" w:rsidR="00B36C6A" w:rsidRDefault="00B36C6A" w:rsidP="00846090">
            <w:pPr>
              <w:pStyle w:val="BodyText"/>
              <w:spacing w:after="120"/>
              <w:rPr>
                <w:lang w:eastAsia="en-GB"/>
              </w:rPr>
            </w:pPr>
            <w:r>
              <w:rPr>
                <w:lang w:eastAsia="en-GB"/>
              </w:rPr>
              <w:t>4.8.1 definition of inflation and deflation</w:t>
            </w:r>
          </w:p>
          <w:p w14:paraId="688821E4" w14:textId="77777777" w:rsidR="00B36C6A" w:rsidRDefault="00B36C6A" w:rsidP="00777A22">
            <w:pPr>
              <w:pStyle w:val="BodyText"/>
              <w:spacing w:before="120" w:after="120"/>
              <w:rPr>
                <w:lang w:eastAsia="en-GB"/>
              </w:rPr>
            </w:pPr>
            <w:r>
              <w:rPr>
                <w:lang w:eastAsia="en-GB"/>
              </w:rPr>
              <w:t>4.8.2 measurement of inflation and deflation</w:t>
            </w:r>
          </w:p>
          <w:p w14:paraId="498921A9" w14:textId="77777777" w:rsidR="00B36C6A" w:rsidRDefault="00B36C6A" w:rsidP="00777A22">
            <w:pPr>
              <w:pStyle w:val="BodyText"/>
              <w:spacing w:before="120" w:after="120"/>
              <w:rPr>
                <w:lang w:eastAsia="en-GB"/>
              </w:rPr>
            </w:pPr>
            <w:r>
              <w:rPr>
                <w:lang w:eastAsia="en-GB"/>
              </w:rPr>
              <w:t>4.8.3 causes of inflation and deflation</w:t>
            </w:r>
          </w:p>
          <w:p w14:paraId="2CDD3793" w14:textId="77777777" w:rsidR="00B36C6A" w:rsidRDefault="00B36C6A" w:rsidP="00777A22">
            <w:pPr>
              <w:pStyle w:val="BodyText"/>
              <w:spacing w:before="120" w:after="120"/>
              <w:rPr>
                <w:lang w:eastAsia="en-GB"/>
              </w:rPr>
            </w:pPr>
            <w:r>
              <w:rPr>
                <w:lang w:eastAsia="en-GB"/>
              </w:rPr>
              <w:t>4.8.4 consequences of inflation and deflation</w:t>
            </w:r>
          </w:p>
          <w:p w14:paraId="3DA9BA73" w14:textId="77777777" w:rsidR="00430AE8" w:rsidRPr="00430AE8" w:rsidRDefault="00B36C6A" w:rsidP="00777A22">
            <w:pPr>
              <w:pStyle w:val="BodyText"/>
              <w:spacing w:before="120" w:after="120"/>
              <w:rPr>
                <w:lang w:eastAsia="en-GB"/>
              </w:rPr>
            </w:pPr>
            <w:r>
              <w:rPr>
                <w:lang w:eastAsia="en-GB"/>
              </w:rPr>
              <w:lastRenderedPageBreak/>
              <w:t>4.8.5 policies to control inflation and deflation</w:t>
            </w:r>
          </w:p>
        </w:tc>
        <w:tc>
          <w:tcPr>
            <w:tcW w:w="9923" w:type="dxa"/>
            <w:tcMar>
              <w:top w:w="113" w:type="dxa"/>
              <w:bottom w:w="113" w:type="dxa"/>
            </w:tcMar>
          </w:tcPr>
          <w:p w14:paraId="3362A286" w14:textId="77777777" w:rsidR="009F0B27" w:rsidRDefault="00E6165B" w:rsidP="00846090">
            <w:pPr>
              <w:pStyle w:val="BodyText"/>
              <w:spacing w:after="120"/>
            </w:pPr>
            <w:r>
              <w:lastRenderedPageBreak/>
              <w:t>Learners define</w:t>
            </w:r>
            <w:r w:rsidR="00F961C9" w:rsidRPr="00F961C9">
              <w:t xml:space="preserve"> inflation</w:t>
            </w:r>
            <w:r w:rsidR="00E72E4D">
              <w:t xml:space="preserve"> and deflation</w:t>
            </w:r>
            <w:r w:rsidR="00F961C9" w:rsidRPr="00F961C9">
              <w:t xml:space="preserve">. </w:t>
            </w:r>
            <w:r w:rsidR="00E72E4D">
              <w:t xml:space="preserve">Explain to </w:t>
            </w:r>
            <w:r w:rsidR="00512A85">
              <w:t>them</w:t>
            </w:r>
            <w:r w:rsidR="00E72E4D">
              <w:t xml:space="preserve"> how the rate of inflation</w:t>
            </w:r>
            <w:r w:rsidR="009F0B27">
              <w:t>/deflation</w:t>
            </w:r>
            <w:r w:rsidR="00E72E4D">
              <w:t xml:space="preserve"> can be calculated as the percentage </w:t>
            </w:r>
            <w:r w:rsidR="009F0B27">
              <w:t xml:space="preserve">increase/decrease in the level of prices over </w:t>
            </w:r>
            <w:proofErr w:type="gramStart"/>
            <w:r w:rsidR="009F0B27">
              <w:t>a period of time</w:t>
            </w:r>
            <w:proofErr w:type="gramEnd"/>
            <w:r w:rsidR="009F0B27">
              <w:t>.</w:t>
            </w:r>
          </w:p>
          <w:p w14:paraId="6A01B2DD" w14:textId="31246B17" w:rsidR="009F0B27" w:rsidRDefault="009F0B27" w:rsidP="00777A22">
            <w:pPr>
              <w:pStyle w:val="BodyText"/>
              <w:spacing w:before="120" w:after="120"/>
            </w:pPr>
            <w:r>
              <w:t>Give learners recent price data (</w:t>
            </w:r>
            <w:r w:rsidR="00355CCE">
              <w:t>e.g.,</w:t>
            </w:r>
            <w:r>
              <w:t xml:space="preserve"> the price index for a specific country). </w:t>
            </w:r>
            <w:r w:rsidR="004F6CBA">
              <w:t>Ask them</w:t>
            </w:r>
            <w:r>
              <w:t xml:space="preserve"> to calculate rates of inflation/deflation. </w:t>
            </w:r>
            <w:r w:rsidR="004F6CBA">
              <w:t>They should</w:t>
            </w:r>
            <w:r>
              <w:t xml:space="preserve"> plot the data both for the price index and the rate of inflation and annotate these graphs to show periods of inflation/deflation/rising or falling </w:t>
            </w:r>
            <w:r w:rsidR="006D264E">
              <w:t xml:space="preserve">prices. </w:t>
            </w:r>
            <w:r w:rsidR="004F6CBA">
              <w:t>They</w:t>
            </w:r>
            <w:r w:rsidR="006D264E">
              <w:t xml:space="preserve"> can then explain </w:t>
            </w:r>
            <w:r w:rsidR="006D264E" w:rsidRPr="00F961C9">
              <w:t>the difference between a fall in the rate at which the general price level is rising and a fall in the price level</w:t>
            </w:r>
            <w:r w:rsidR="006D264E">
              <w:t xml:space="preserve"> itself</w:t>
            </w:r>
            <w:r w:rsidR="00F40997">
              <w:t>.</w:t>
            </w:r>
            <w:r w:rsidR="006D264E">
              <w:t xml:space="preserve"> </w:t>
            </w:r>
            <w:r w:rsidR="006D264E" w:rsidRPr="00F40997">
              <w:rPr>
                <w:b/>
              </w:rPr>
              <w:t>(I)</w:t>
            </w:r>
          </w:p>
          <w:p w14:paraId="5E37AD5D" w14:textId="77777777" w:rsidR="00C90526" w:rsidRDefault="00E72E4D" w:rsidP="00777A22">
            <w:pPr>
              <w:pStyle w:val="BodyText"/>
              <w:spacing w:before="120" w:after="120"/>
            </w:pPr>
            <w:r>
              <w:t xml:space="preserve"> </w:t>
            </w:r>
            <w:r w:rsidR="00C90526">
              <w:t xml:space="preserve">Explain to learners how a price index </w:t>
            </w:r>
            <w:r w:rsidR="00EA214B">
              <w:t>is used</w:t>
            </w:r>
            <w:r w:rsidR="0026487B">
              <w:t xml:space="preserve"> to calculate the average change in price of a ‘basket of goods’ </w:t>
            </w:r>
            <w:r w:rsidR="00C90526">
              <w:t xml:space="preserve">using either </w:t>
            </w:r>
            <w:r w:rsidR="0026487B">
              <w:t xml:space="preserve">a simple or weighted average of changes in the price of each individual item in the ‘basket of </w:t>
            </w:r>
            <w:proofErr w:type="gramStart"/>
            <w:r w:rsidR="0026487B">
              <w:t>goods’</w:t>
            </w:r>
            <w:proofErr w:type="gramEnd"/>
            <w:r w:rsidR="0026487B">
              <w:t xml:space="preserve">. Provide </w:t>
            </w:r>
            <w:r w:rsidR="004F6CBA">
              <w:t>them</w:t>
            </w:r>
            <w:r w:rsidR="0026487B">
              <w:t xml:space="preserve"> </w:t>
            </w:r>
            <w:r w:rsidR="000A1A55">
              <w:t xml:space="preserve">with numerical exercises </w:t>
            </w:r>
            <w:r w:rsidR="004F6CBA">
              <w:t>so they can</w:t>
            </w:r>
            <w:r w:rsidR="000A1A55">
              <w:t xml:space="preserve"> practice calculating price indices. </w:t>
            </w:r>
            <w:r w:rsidR="004F6CBA">
              <w:t>They</w:t>
            </w:r>
            <w:r w:rsidR="000A1A55">
              <w:t xml:space="preserve"> can then explore how the Consumer </w:t>
            </w:r>
            <w:r w:rsidR="00E61CD6">
              <w:t>Price</w:t>
            </w:r>
            <w:r w:rsidR="000A1A55">
              <w:t xml:space="preserve"> Index is </w:t>
            </w:r>
            <w:r w:rsidR="00E61CD6">
              <w:t>used to calculate the rate of inflation</w:t>
            </w:r>
            <w:r w:rsidR="000A1A55">
              <w:t xml:space="preserve">. See </w:t>
            </w:r>
            <w:hyperlink r:id="rId87" w:history="1">
              <w:r w:rsidR="000A1A55" w:rsidRPr="00AB637F">
                <w:rPr>
                  <w:rStyle w:val="WebLink"/>
                </w:rPr>
                <w:t>www.tutor2u.net/economics/topics/consumer-price-index-cpi</w:t>
              </w:r>
            </w:hyperlink>
            <w:r w:rsidR="00F40997">
              <w:t xml:space="preserve"> </w:t>
            </w:r>
            <w:r w:rsidR="00FE09BC">
              <w:t>.</w:t>
            </w:r>
            <w:r w:rsidR="00F40997">
              <w:t xml:space="preserve"> </w:t>
            </w:r>
            <w:r w:rsidR="00F40997" w:rsidRPr="00F40997">
              <w:rPr>
                <w:b/>
              </w:rPr>
              <w:t>(I)</w:t>
            </w:r>
          </w:p>
          <w:p w14:paraId="1902A3E7" w14:textId="77777777" w:rsidR="00FA6FE0" w:rsidRDefault="00E6165B" w:rsidP="00777A22">
            <w:pPr>
              <w:pStyle w:val="BodyText"/>
              <w:spacing w:before="120" w:after="120"/>
            </w:pPr>
            <w:r>
              <w:rPr>
                <w:b/>
              </w:rPr>
              <w:lastRenderedPageBreak/>
              <w:t xml:space="preserve">Extension activity: </w:t>
            </w:r>
            <w:r w:rsidRPr="00E6165B">
              <w:t>Learners</w:t>
            </w:r>
            <w:r w:rsidR="00FA6FE0" w:rsidRPr="00E6165B">
              <w:t xml:space="preserve"> r</w:t>
            </w:r>
            <w:r w:rsidR="00FA6FE0" w:rsidRPr="00A4199A">
              <w:t xml:space="preserve">esearch </w:t>
            </w:r>
            <w:r w:rsidR="009400AA">
              <w:t>how their own country’s</w:t>
            </w:r>
            <w:r w:rsidR="00FA6FE0" w:rsidRPr="00A4199A">
              <w:t xml:space="preserve"> consumer price index</w:t>
            </w:r>
            <w:r w:rsidR="009400AA">
              <w:t xml:space="preserve"> is calculated</w:t>
            </w:r>
            <w:r w:rsidR="00FA6FE0" w:rsidRPr="00A4199A">
              <w:t xml:space="preserve">. They should consider how weights differ between countries and over time and the question of how accurately a consumer price index measures inflation. In considering how representative a consumer price index is, </w:t>
            </w:r>
            <w:r w:rsidR="009400AA">
              <w:t>they</w:t>
            </w:r>
            <w:r w:rsidR="00FA6FE0" w:rsidRPr="00A4199A">
              <w:t xml:space="preserve"> could calcula</w:t>
            </w:r>
            <w:r w:rsidR="00987D38">
              <w:t xml:space="preserve">te a price index for themselves or review their own households rate of inflation using an online tool such as </w:t>
            </w:r>
            <w:hyperlink r:id="rId88" w:history="1">
              <w:r w:rsidR="00987D38" w:rsidRPr="00AB637F">
                <w:rPr>
                  <w:rStyle w:val="WebLink"/>
                </w:rPr>
                <w:t>www.bbc.co.uk/news/business-22523612</w:t>
              </w:r>
            </w:hyperlink>
            <w:r w:rsidR="00987D38">
              <w:t xml:space="preserve"> </w:t>
            </w:r>
            <w:r w:rsidR="00F40997">
              <w:t xml:space="preserve">. </w:t>
            </w:r>
            <w:r w:rsidR="00FE09BC" w:rsidRPr="00F40997">
              <w:rPr>
                <w:b/>
              </w:rPr>
              <w:t>(I)</w:t>
            </w:r>
          </w:p>
          <w:p w14:paraId="1556839A" w14:textId="17EF33C6" w:rsidR="00FC0E3D" w:rsidRDefault="00E6165B" w:rsidP="00777A22">
            <w:pPr>
              <w:pStyle w:val="BodyText"/>
              <w:spacing w:before="120" w:after="120"/>
            </w:pPr>
            <w:r>
              <w:t>Learners define</w:t>
            </w:r>
            <w:r w:rsidR="00FC0E3D" w:rsidRPr="00F961C9">
              <w:t xml:space="preserve"> demand-pull and cost-push inflation. </w:t>
            </w:r>
            <w:r w:rsidR="005420C6">
              <w:t>Then give them</w:t>
            </w:r>
            <w:r w:rsidR="00FC0E3D">
              <w:t xml:space="preserve"> a set of scenarios, </w:t>
            </w:r>
            <w:r w:rsidR="00355CCE">
              <w:t>e.g.,</w:t>
            </w:r>
            <w:r w:rsidR="00FC0E3D">
              <w:t xml:space="preserve"> </w:t>
            </w:r>
            <w:r w:rsidR="00FC0E3D" w:rsidRPr="00F961C9">
              <w:t xml:space="preserve">a </w:t>
            </w:r>
            <w:r w:rsidR="000733E0">
              <w:t xml:space="preserve">firm increases prices in response to an increase in orders received; </w:t>
            </w:r>
            <w:r w:rsidR="00FC0E3D" w:rsidRPr="00F961C9">
              <w:t>a rise in the price of oil</w:t>
            </w:r>
            <w:r w:rsidR="000733E0">
              <w:t xml:space="preserve"> increases the cost of delivering parcels.</w:t>
            </w:r>
            <w:r w:rsidR="00A53645">
              <w:t xml:space="preserve"> </w:t>
            </w:r>
            <w:r w:rsidR="00C14DF9">
              <w:t>Learners</w:t>
            </w:r>
            <w:r w:rsidR="00A53645">
              <w:t xml:space="preserve"> decide whether the scenarios are of demand-pull or cost-push inflation.</w:t>
            </w:r>
          </w:p>
          <w:p w14:paraId="330364A4" w14:textId="185017A3" w:rsidR="006E13FD" w:rsidRDefault="00C27581" w:rsidP="00777A22">
            <w:pPr>
              <w:pStyle w:val="BodyText"/>
              <w:spacing w:before="120" w:after="120"/>
            </w:pPr>
            <w:r>
              <w:t>In groups, learners</w:t>
            </w:r>
            <w:r w:rsidR="005420C6">
              <w:t xml:space="preserve"> </w:t>
            </w:r>
            <w:r w:rsidR="006E13FD">
              <w:t>discuss</w:t>
            </w:r>
            <w:r w:rsidR="006E13FD" w:rsidRPr="00F961C9">
              <w:t xml:space="preserve"> how </w:t>
            </w:r>
            <w:r w:rsidR="006E13FD">
              <w:t>different groups</w:t>
            </w:r>
            <w:r w:rsidR="004B2128">
              <w:t>,</w:t>
            </w:r>
            <w:r w:rsidR="006E13FD">
              <w:t xml:space="preserve"> </w:t>
            </w:r>
            <w:r w:rsidR="00355CCE" w:rsidRPr="00F961C9">
              <w:t>e.g.,</w:t>
            </w:r>
            <w:r w:rsidR="006E13FD" w:rsidRPr="00F961C9">
              <w:t xml:space="preserve"> the retired, the government, exporters, savers, borrowers, members of trade unions and workers with weak bargaining power are affected by inflation</w:t>
            </w:r>
            <w:r w:rsidR="006E13FD">
              <w:t xml:space="preserve"> and deflation</w:t>
            </w:r>
            <w:r w:rsidR="006E13FD" w:rsidRPr="00F961C9">
              <w:t>.</w:t>
            </w:r>
            <w:r w:rsidR="006E13FD">
              <w:t xml:space="preserve"> </w:t>
            </w:r>
            <w:r w:rsidR="005420C6">
              <w:t>They can then</w:t>
            </w:r>
            <w:r w:rsidR="006E13FD">
              <w:t xml:space="preserve"> summarise their findings with a short presentation highlighting the ‘winners’ and ‘losers’ in each case.</w:t>
            </w:r>
          </w:p>
          <w:p w14:paraId="2438BC2D" w14:textId="37F4E979" w:rsidR="002C21EB" w:rsidRDefault="00E6165B" w:rsidP="00777A22">
            <w:pPr>
              <w:pStyle w:val="BodyText"/>
              <w:spacing w:before="120" w:after="120"/>
            </w:pPr>
            <w:r>
              <w:rPr>
                <w:b/>
              </w:rPr>
              <w:t xml:space="preserve">Extension activity: </w:t>
            </w:r>
            <w:r w:rsidRPr="00E6165B">
              <w:t>Learners</w:t>
            </w:r>
            <w:r w:rsidR="003638BF" w:rsidRPr="00E6165B">
              <w:t xml:space="preserve"> </w:t>
            </w:r>
            <w:r w:rsidR="00A53645">
              <w:t>participate in a role-play exercise.</w:t>
            </w:r>
            <w:r w:rsidR="00435DB3">
              <w:t xml:space="preserve"> </w:t>
            </w:r>
            <w:r w:rsidR="00713AA2">
              <w:t>Each</w:t>
            </w:r>
            <w:r w:rsidR="001656B7">
              <w:t xml:space="preserve"> group of learners is</w:t>
            </w:r>
            <w:r w:rsidR="00435DB3">
              <w:t xml:space="preserve"> given a scenario</w:t>
            </w:r>
            <w:r w:rsidR="002C21EB" w:rsidRPr="002C21EB">
              <w:t xml:space="preserve"> in which the price level is being driven down by a fall in demand</w:t>
            </w:r>
            <w:r w:rsidR="00435DB3">
              <w:t xml:space="preserve"> in the economy</w:t>
            </w:r>
            <w:r w:rsidR="002C21EB" w:rsidRPr="002C21EB">
              <w:t xml:space="preserve">. </w:t>
            </w:r>
            <w:r w:rsidR="00435DB3">
              <w:t xml:space="preserve">Each learner </w:t>
            </w:r>
            <w:r w:rsidR="001656B7">
              <w:t xml:space="preserve">in the group </w:t>
            </w:r>
            <w:r w:rsidR="00435DB3">
              <w:t xml:space="preserve">plays </w:t>
            </w:r>
            <w:r w:rsidR="001656B7">
              <w:t>one of the following r</w:t>
            </w:r>
            <w:r w:rsidR="00435DB3">
              <w:t>ole</w:t>
            </w:r>
            <w:r w:rsidR="001656B7">
              <w:t>s</w:t>
            </w:r>
            <w:r w:rsidR="00435DB3">
              <w:t>:</w:t>
            </w:r>
            <w:r w:rsidR="002C21EB" w:rsidRPr="002C21EB">
              <w:t xml:space="preserve"> a retired person with substantial savings, a person who has bought a house on a mortgage (loan), an owner of a shop selling TVs, an owner of a </w:t>
            </w:r>
            <w:r w:rsidR="003638BF" w:rsidRPr="002C21EB">
              <w:t>second-hand</w:t>
            </w:r>
            <w:r w:rsidR="002C21EB" w:rsidRPr="002C21EB">
              <w:t xml:space="preserve"> bookshop, a worker whose pay remains unchanged, a worker who experiences a fall in pay, a banker, a </w:t>
            </w:r>
            <w:proofErr w:type="gramStart"/>
            <w:r w:rsidR="002C21EB" w:rsidRPr="002C21EB">
              <w:t>farmer</w:t>
            </w:r>
            <w:proofErr w:type="gramEnd"/>
            <w:r w:rsidR="002C21EB" w:rsidRPr="002C21EB">
              <w:t xml:space="preserve"> and an importer of mobile phones. Those playing the roles form into two </w:t>
            </w:r>
            <w:r w:rsidR="00713AA2">
              <w:t>sub-</w:t>
            </w:r>
            <w:r w:rsidR="002C21EB" w:rsidRPr="002C21EB">
              <w:t xml:space="preserve">groups, one supporting government action to tackle deflation and one opposing such action. They could then put their cases to the </w:t>
            </w:r>
            <w:r w:rsidR="003638BF">
              <w:t>rest of the class</w:t>
            </w:r>
            <w:r w:rsidR="002C21EB" w:rsidRPr="002C21EB">
              <w:t xml:space="preserve"> who could vote on whether action should be taken or not. </w:t>
            </w:r>
            <w:r w:rsidR="00470CD6">
              <w:t xml:space="preserve">The activity could then be repeated with different learners in different roles and with a different scenario, </w:t>
            </w:r>
            <w:r w:rsidR="00355CCE">
              <w:t>e.g.,</w:t>
            </w:r>
            <w:r w:rsidR="002C21EB" w:rsidRPr="002C21EB">
              <w:t xml:space="preserve"> the price level falling due to advances in technology.</w:t>
            </w:r>
          </w:p>
          <w:p w14:paraId="2F97C099" w14:textId="77777777" w:rsidR="00F961C9" w:rsidRDefault="00C27581" w:rsidP="00777A22">
            <w:pPr>
              <w:pStyle w:val="BodyText"/>
              <w:spacing w:before="120" w:after="120"/>
            </w:pPr>
            <w:r>
              <w:t>In groups, learners</w:t>
            </w:r>
            <w:r w:rsidR="000B4595">
              <w:t xml:space="preserve"> explore how fiscal, </w:t>
            </w:r>
            <w:proofErr w:type="gramStart"/>
            <w:r w:rsidR="000B4595">
              <w:t>monetary</w:t>
            </w:r>
            <w:proofErr w:type="gramEnd"/>
            <w:r w:rsidR="000B4595">
              <w:t xml:space="preserve"> and supply-side policies </w:t>
            </w:r>
            <w:r w:rsidR="00EA214B">
              <w:t>is used</w:t>
            </w:r>
            <w:r w:rsidR="000B4595">
              <w:t xml:space="preserve"> to reduce inflation </w:t>
            </w:r>
            <w:r w:rsidR="00793EE6">
              <w:t xml:space="preserve">(both demand-pull and cost-push) </w:t>
            </w:r>
            <w:r w:rsidR="000B4595">
              <w:t xml:space="preserve">or correct deflation. </w:t>
            </w:r>
            <w:r w:rsidR="00CF6BE2">
              <w:t>They</w:t>
            </w:r>
            <w:r w:rsidR="000B4595">
              <w:t xml:space="preserve"> could consider this by exploring what their own economy should do </w:t>
            </w:r>
            <w:proofErr w:type="gramStart"/>
            <w:r w:rsidR="000B4595">
              <w:t>in order to</w:t>
            </w:r>
            <w:proofErr w:type="gramEnd"/>
            <w:r w:rsidR="000B4595">
              <w:t xml:space="preserve"> </w:t>
            </w:r>
            <w:r w:rsidR="00793EE6">
              <w:t>improve</w:t>
            </w:r>
            <w:r w:rsidR="000B4595">
              <w:t xml:space="preserve"> its rate of inflation.</w:t>
            </w:r>
          </w:p>
          <w:p w14:paraId="6BC47489" w14:textId="77777777" w:rsidR="007008AE" w:rsidRPr="004A4E17" w:rsidRDefault="00E6165B" w:rsidP="00777A22">
            <w:pPr>
              <w:pStyle w:val="BodyText"/>
              <w:spacing w:before="120" w:after="120"/>
            </w:pPr>
            <w:r>
              <w:rPr>
                <w:b/>
              </w:rPr>
              <w:t>Extension activity:</w:t>
            </w:r>
            <w:r w:rsidRPr="00E6165B">
              <w:t xml:space="preserve"> Learners</w:t>
            </w:r>
            <w:r w:rsidR="00793EE6" w:rsidRPr="00E6165B">
              <w:t xml:space="preserve"> e</w:t>
            </w:r>
            <w:r w:rsidR="00793EE6">
              <w:t xml:space="preserve">xplore the implications of these policies for the government’s other macroeconomic objectives and </w:t>
            </w:r>
            <w:r w:rsidR="00E13571">
              <w:t>then recommend the best set of policies that should be used.</w:t>
            </w:r>
          </w:p>
        </w:tc>
      </w:tr>
    </w:tbl>
    <w:p w14:paraId="602AFE96" w14:textId="77777777" w:rsidR="00A0069B" w:rsidRDefault="00A0069B">
      <w:r>
        <w:br w:type="page"/>
      </w:r>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DF23E4" w:rsidRPr="004A4E17" w14:paraId="69BB0D5A" w14:textId="77777777" w:rsidTr="00CD5517">
        <w:trPr>
          <w:trHeight w:hRule="exact" w:val="440"/>
          <w:tblHeader/>
        </w:trPr>
        <w:tc>
          <w:tcPr>
            <w:tcW w:w="14601" w:type="dxa"/>
            <w:shd w:val="clear" w:color="auto" w:fill="EA5B0C"/>
            <w:tcMar>
              <w:top w:w="113" w:type="dxa"/>
              <w:bottom w:w="113" w:type="dxa"/>
            </w:tcMar>
            <w:vAlign w:val="center"/>
          </w:tcPr>
          <w:p w14:paraId="23616060" w14:textId="39F3FC83" w:rsidR="00DF23E4" w:rsidRPr="00FB2E1E" w:rsidRDefault="00DF23E4" w:rsidP="002C21EB">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DF23E4" w:rsidRPr="004A4E17" w14:paraId="247879A1" w14:textId="77777777" w:rsidTr="00CD5517">
        <w:tblPrEx>
          <w:tblCellMar>
            <w:top w:w="0" w:type="dxa"/>
            <w:bottom w:w="0" w:type="dxa"/>
          </w:tblCellMar>
        </w:tblPrEx>
        <w:tc>
          <w:tcPr>
            <w:tcW w:w="14601" w:type="dxa"/>
            <w:tcMar>
              <w:top w:w="113" w:type="dxa"/>
              <w:bottom w:w="113" w:type="dxa"/>
            </w:tcMar>
          </w:tcPr>
          <w:p w14:paraId="47FC24AA" w14:textId="77777777" w:rsidR="00DF23E4" w:rsidRDefault="00DF23E4" w:rsidP="00817833">
            <w:pPr>
              <w:pStyle w:val="BodyText"/>
              <w:rPr>
                <w:rStyle w:val="Bold"/>
              </w:rPr>
            </w:pPr>
            <w:r w:rsidRPr="00B43A2D">
              <w:rPr>
                <w:lang w:eastAsia="en-GB"/>
              </w:rPr>
              <w:t xml:space="preserve">Past/specimen papers and mark schemes are available to download at </w:t>
            </w:r>
            <w:hyperlink r:id="rId89" w:history="1">
              <w:r w:rsidRPr="00B43A2D">
                <w:rPr>
                  <w:rStyle w:val="WebLink"/>
                </w:rPr>
                <w:t>www.cambridgeinternational.org/support</w:t>
              </w:r>
            </w:hyperlink>
            <w:r w:rsidRPr="00B43A2D">
              <w:rPr>
                <w:rStyle w:val="BodyChar"/>
              </w:rPr>
              <w:t xml:space="preserve"> </w:t>
            </w:r>
            <w:r w:rsidRPr="00B43A2D">
              <w:rPr>
                <w:rStyle w:val="Bold"/>
              </w:rPr>
              <w:t>(F)</w:t>
            </w:r>
          </w:p>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3439"/>
              <w:gridCol w:w="3402"/>
              <w:gridCol w:w="3969"/>
              <w:gridCol w:w="3565"/>
            </w:tblGrid>
            <w:tr w:rsidR="00A0069B" w:rsidRPr="008551A5" w14:paraId="6AD1CBD2" w14:textId="77777777" w:rsidTr="00E844BF">
              <w:tc>
                <w:tcPr>
                  <w:tcW w:w="3439" w:type="dxa"/>
                </w:tcPr>
                <w:p w14:paraId="27A68C79" w14:textId="77777777" w:rsidR="00A0069B" w:rsidRPr="008551A5" w:rsidRDefault="00A0069B" w:rsidP="008551A5">
                  <w:pPr>
                    <w:pStyle w:val="BodyText"/>
                    <w:spacing w:before="60" w:after="60"/>
                    <w:rPr>
                      <w:b/>
                      <w:bCs/>
                      <w:lang w:eastAsia="en-GB"/>
                    </w:rPr>
                  </w:pPr>
                  <w:r w:rsidRPr="008551A5">
                    <w:rPr>
                      <w:b/>
                      <w:bCs/>
                      <w:lang w:eastAsia="en-GB"/>
                    </w:rPr>
                    <w:t xml:space="preserve">4.1 The role of government </w:t>
                  </w:r>
                </w:p>
                <w:p w14:paraId="3B67D3FA" w14:textId="77777777" w:rsidR="00A0069B" w:rsidRPr="008551A5" w:rsidRDefault="00A0069B" w:rsidP="008551A5">
                  <w:pPr>
                    <w:pStyle w:val="BodyText"/>
                    <w:spacing w:before="60" w:after="60"/>
                  </w:pPr>
                  <w:r w:rsidRPr="008551A5">
                    <w:t>Jun 2020 Paper 23 Q2a</w:t>
                  </w:r>
                </w:p>
                <w:p w14:paraId="193BE561" w14:textId="77777777" w:rsidR="00A0069B" w:rsidRPr="008551A5" w:rsidRDefault="00A0069B" w:rsidP="008551A5">
                  <w:pPr>
                    <w:pStyle w:val="BodyText"/>
                    <w:spacing w:before="60" w:after="60"/>
                  </w:pPr>
                  <w:r w:rsidRPr="008551A5">
                    <w:t>Jun 2021 Paper 22 Q1g</w:t>
                  </w:r>
                </w:p>
                <w:p w14:paraId="141AA4AE" w14:textId="78FB2734" w:rsidR="00A0069B" w:rsidRPr="008551A5" w:rsidRDefault="00A0069B" w:rsidP="008551A5">
                  <w:pPr>
                    <w:pStyle w:val="BodyText"/>
                    <w:spacing w:before="60" w:after="60"/>
                    <w:rPr>
                      <w:rStyle w:val="Bold"/>
                      <w:rFonts w:cs="Arial"/>
                    </w:rPr>
                  </w:pPr>
                  <w:r w:rsidRPr="008551A5">
                    <w:t>Nov 2021 Paper 21 Q1g</w:t>
                  </w:r>
                </w:p>
              </w:tc>
              <w:tc>
                <w:tcPr>
                  <w:tcW w:w="3402" w:type="dxa"/>
                </w:tcPr>
                <w:p w14:paraId="4FACA417" w14:textId="77777777" w:rsidR="00A0069B" w:rsidRPr="008551A5" w:rsidRDefault="00A0069B" w:rsidP="008551A5">
                  <w:pPr>
                    <w:pStyle w:val="BodyText"/>
                    <w:spacing w:before="60" w:after="60"/>
                    <w:rPr>
                      <w:b/>
                      <w:bCs/>
                      <w:lang w:eastAsia="en-GB"/>
                    </w:rPr>
                  </w:pPr>
                  <w:r w:rsidRPr="008551A5">
                    <w:rPr>
                      <w:b/>
                      <w:bCs/>
                      <w:lang w:eastAsia="en-GB"/>
                    </w:rPr>
                    <w:t>4.2 The macroeconomic aims of government</w:t>
                  </w:r>
                </w:p>
                <w:p w14:paraId="2D1FE18B" w14:textId="77777777" w:rsidR="00A0069B" w:rsidRPr="008551A5" w:rsidRDefault="00A0069B" w:rsidP="008551A5">
                  <w:pPr>
                    <w:pStyle w:val="BodyText"/>
                    <w:spacing w:before="60" w:after="60"/>
                  </w:pPr>
                  <w:r w:rsidRPr="008551A5">
                    <w:t>Jun 2021 Paper 23 Q2c</w:t>
                  </w:r>
                </w:p>
                <w:p w14:paraId="3B1C6D82" w14:textId="77777777" w:rsidR="00A0069B" w:rsidRPr="008551A5" w:rsidRDefault="00A0069B" w:rsidP="008551A5">
                  <w:pPr>
                    <w:pStyle w:val="BodyText"/>
                    <w:spacing w:before="60" w:after="60"/>
                  </w:pPr>
                  <w:r w:rsidRPr="008551A5">
                    <w:t>Nov 2021 Paper 21 Q2a, Q2b</w:t>
                  </w:r>
                </w:p>
                <w:p w14:paraId="4CA1F02A" w14:textId="77777777" w:rsidR="00A0069B" w:rsidRPr="008551A5" w:rsidRDefault="00A0069B" w:rsidP="008551A5">
                  <w:pPr>
                    <w:pStyle w:val="BodyText"/>
                    <w:spacing w:before="60" w:after="60"/>
                  </w:pPr>
                  <w:r w:rsidRPr="008551A5">
                    <w:t>Jun 2022 Paper 22 Q2c</w:t>
                  </w:r>
                </w:p>
                <w:p w14:paraId="7B875039" w14:textId="77777777" w:rsidR="00A0069B" w:rsidRPr="008551A5" w:rsidRDefault="00A0069B" w:rsidP="008551A5">
                  <w:pPr>
                    <w:pStyle w:val="BodyText"/>
                    <w:spacing w:before="60" w:after="60"/>
                  </w:pPr>
                  <w:r w:rsidRPr="008551A5">
                    <w:t>Jun 2022 Paper 23 Q1e</w:t>
                  </w:r>
                </w:p>
                <w:p w14:paraId="7CF4567B" w14:textId="198A94E4" w:rsidR="00A0069B" w:rsidRPr="008551A5" w:rsidRDefault="00A0069B" w:rsidP="008551A5">
                  <w:pPr>
                    <w:pStyle w:val="BodyText"/>
                    <w:spacing w:before="60" w:after="60"/>
                    <w:rPr>
                      <w:rStyle w:val="Bold"/>
                      <w:rFonts w:cs="Arial"/>
                      <w:b w:val="0"/>
                      <w:bCs/>
                    </w:rPr>
                  </w:pPr>
                  <w:r w:rsidRPr="008551A5">
                    <w:rPr>
                      <w:lang w:eastAsia="en-GB"/>
                    </w:rPr>
                    <w:t>Mar 2017 Paper 22 Q3d</w:t>
                  </w:r>
                </w:p>
              </w:tc>
              <w:tc>
                <w:tcPr>
                  <w:tcW w:w="3969" w:type="dxa"/>
                </w:tcPr>
                <w:p w14:paraId="4153B47F" w14:textId="77777777" w:rsidR="00A0069B" w:rsidRPr="008551A5" w:rsidRDefault="00A0069B" w:rsidP="008551A5">
                  <w:pPr>
                    <w:pStyle w:val="BodyText"/>
                    <w:spacing w:before="60" w:after="60"/>
                    <w:rPr>
                      <w:b/>
                      <w:bCs/>
                    </w:rPr>
                  </w:pPr>
                  <w:r w:rsidRPr="008551A5">
                    <w:rPr>
                      <w:b/>
                      <w:bCs/>
                      <w:lang w:eastAsia="en-GB"/>
                    </w:rPr>
                    <w:t>4.3 Fiscal policy</w:t>
                  </w:r>
                </w:p>
                <w:p w14:paraId="43405569" w14:textId="77777777" w:rsidR="00A0069B" w:rsidRPr="008551A5" w:rsidRDefault="00A0069B" w:rsidP="008551A5">
                  <w:pPr>
                    <w:pStyle w:val="BodyText"/>
                    <w:spacing w:before="60" w:after="60"/>
                  </w:pPr>
                  <w:r w:rsidRPr="008551A5">
                    <w:t>Specimen Paper 2020 Paper 2 Q2a, Q3d</w:t>
                  </w:r>
                </w:p>
                <w:p w14:paraId="16197EDB" w14:textId="77777777" w:rsidR="00A0069B" w:rsidRPr="008551A5" w:rsidRDefault="00A0069B" w:rsidP="008551A5">
                  <w:pPr>
                    <w:pStyle w:val="BodyText"/>
                    <w:spacing w:before="60" w:after="60"/>
                  </w:pPr>
                  <w:r w:rsidRPr="008551A5">
                    <w:t>Mar 2020 Paper 22 Q5a, 5b, 5c</w:t>
                  </w:r>
                </w:p>
                <w:p w14:paraId="6B2445A3" w14:textId="77777777" w:rsidR="00A0069B" w:rsidRPr="008551A5" w:rsidRDefault="00A0069B" w:rsidP="008551A5">
                  <w:pPr>
                    <w:pStyle w:val="BodyText"/>
                    <w:spacing w:before="60" w:after="60"/>
                  </w:pPr>
                  <w:r w:rsidRPr="008551A5">
                    <w:t>Jun 2020 Paper 21 Q1e, Q1h</w:t>
                  </w:r>
                </w:p>
                <w:p w14:paraId="69907340" w14:textId="77777777" w:rsidR="00A0069B" w:rsidRPr="008551A5" w:rsidRDefault="00A0069B" w:rsidP="008551A5">
                  <w:pPr>
                    <w:pStyle w:val="BodyText"/>
                    <w:spacing w:before="60" w:after="60"/>
                  </w:pPr>
                  <w:r w:rsidRPr="008551A5">
                    <w:t>Jun 2020 Paper 22 Q4a</w:t>
                  </w:r>
                </w:p>
                <w:p w14:paraId="65A253F6" w14:textId="77777777" w:rsidR="00A0069B" w:rsidRPr="008551A5" w:rsidRDefault="00A0069B" w:rsidP="008551A5">
                  <w:pPr>
                    <w:pStyle w:val="BodyText"/>
                    <w:spacing w:before="60" w:after="60"/>
                  </w:pPr>
                  <w:r w:rsidRPr="008551A5">
                    <w:t>Jun 2020 Paper 23 Q3b, Q4c</w:t>
                  </w:r>
                </w:p>
                <w:p w14:paraId="1F7BEBEC" w14:textId="77777777" w:rsidR="00A0069B" w:rsidRPr="008551A5" w:rsidRDefault="00A0069B" w:rsidP="008551A5">
                  <w:pPr>
                    <w:pStyle w:val="BodyText"/>
                    <w:spacing w:before="60" w:after="60"/>
                  </w:pPr>
                  <w:r w:rsidRPr="008551A5">
                    <w:t>Nov 2020 Paper 22 Q3c</w:t>
                  </w:r>
                </w:p>
                <w:p w14:paraId="70167142" w14:textId="77777777" w:rsidR="00A0069B" w:rsidRPr="008551A5" w:rsidRDefault="00A0069B" w:rsidP="008551A5">
                  <w:pPr>
                    <w:pStyle w:val="BodyText"/>
                    <w:spacing w:before="60" w:after="60"/>
                  </w:pPr>
                  <w:r w:rsidRPr="008551A5">
                    <w:t>Mar 2021 Paper 22 Q4a, 4b</w:t>
                  </w:r>
                </w:p>
                <w:p w14:paraId="2803D77B" w14:textId="77777777" w:rsidR="00A0069B" w:rsidRPr="008551A5" w:rsidRDefault="00A0069B" w:rsidP="008551A5">
                  <w:pPr>
                    <w:pStyle w:val="BodyText"/>
                    <w:spacing w:before="60" w:after="60"/>
                  </w:pPr>
                  <w:r w:rsidRPr="008551A5">
                    <w:t>Nov 2021 Paper 21 Q5d</w:t>
                  </w:r>
                </w:p>
                <w:p w14:paraId="366E4FBE" w14:textId="77777777" w:rsidR="00A0069B" w:rsidRPr="008551A5" w:rsidRDefault="00A0069B" w:rsidP="008551A5">
                  <w:pPr>
                    <w:pStyle w:val="BodyText"/>
                    <w:spacing w:before="60" w:after="60"/>
                  </w:pPr>
                  <w:r w:rsidRPr="008551A5">
                    <w:t>Nov 2021 Paper 22 Q1g</w:t>
                  </w:r>
                </w:p>
                <w:p w14:paraId="40F5FF7E" w14:textId="77777777" w:rsidR="00A0069B" w:rsidRPr="008551A5" w:rsidRDefault="00A0069B" w:rsidP="008551A5">
                  <w:pPr>
                    <w:pStyle w:val="BodyText"/>
                    <w:spacing w:before="60" w:after="60"/>
                  </w:pPr>
                  <w:r w:rsidRPr="008551A5">
                    <w:t>Nov 2021 Paper 23 Q1g</w:t>
                  </w:r>
                </w:p>
                <w:p w14:paraId="38576BF3" w14:textId="77777777" w:rsidR="00A0069B" w:rsidRPr="008551A5" w:rsidRDefault="00A0069B" w:rsidP="008551A5">
                  <w:pPr>
                    <w:pStyle w:val="BodyText"/>
                    <w:spacing w:before="60" w:after="60"/>
                  </w:pPr>
                  <w:r w:rsidRPr="008551A5">
                    <w:t>Mar 2022 Paper 22 Q1h, Q2d</w:t>
                  </w:r>
                </w:p>
                <w:p w14:paraId="0CD527B1" w14:textId="77777777" w:rsidR="00A0069B" w:rsidRPr="008551A5" w:rsidRDefault="00A0069B" w:rsidP="008551A5">
                  <w:pPr>
                    <w:pStyle w:val="BodyText"/>
                    <w:spacing w:before="60" w:after="60"/>
                  </w:pPr>
                  <w:r w:rsidRPr="008551A5">
                    <w:t>Jun 2022 Paper 21 Q1e</w:t>
                  </w:r>
                </w:p>
                <w:p w14:paraId="30726344" w14:textId="2DC420CF" w:rsidR="00A0069B" w:rsidRPr="008551A5" w:rsidRDefault="00A0069B" w:rsidP="008551A5">
                  <w:pPr>
                    <w:pStyle w:val="BodyText"/>
                    <w:spacing w:before="60" w:after="60"/>
                    <w:rPr>
                      <w:rStyle w:val="Bold"/>
                      <w:rFonts w:cs="Arial"/>
                    </w:rPr>
                  </w:pPr>
                  <w:r w:rsidRPr="008551A5">
                    <w:t>Nov 2022 Paper 21 Q2d</w:t>
                  </w:r>
                </w:p>
              </w:tc>
              <w:tc>
                <w:tcPr>
                  <w:tcW w:w="3565" w:type="dxa"/>
                </w:tcPr>
                <w:p w14:paraId="35686AAD" w14:textId="77777777" w:rsidR="00A0069B" w:rsidRPr="008551A5" w:rsidRDefault="00A0069B" w:rsidP="008551A5">
                  <w:pPr>
                    <w:pStyle w:val="BodyText"/>
                    <w:spacing w:before="60" w:after="60"/>
                    <w:rPr>
                      <w:b/>
                      <w:bCs/>
                      <w:lang w:eastAsia="en-GB"/>
                    </w:rPr>
                  </w:pPr>
                  <w:r w:rsidRPr="008551A5">
                    <w:rPr>
                      <w:b/>
                      <w:bCs/>
                      <w:lang w:eastAsia="en-GB"/>
                    </w:rPr>
                    <w:t>4.4 Monetary policy</w:t>
                  </w:r>
                </w:p>
                <w:p w14:paraId="01D14E03" w14:textId="77777777" w:rsidR="00A0069B" w:rsidRPr="008551A5" w:rsidRDefault="00A0069B" w:rsidP="008551A5">
                  <w:pPr>
                    <w:pStyle w:val="BodyText"/>
                    <w:spacing w:before="60" w:after="60"/>
                  </w:pPr>
                  <w:r w:rsidRPr="008551A5">
                    <w:t>Mar 2020 Paper 22 Q4d</w:t>
                  </w:r>
                </w:p>
                <w:p w14:paraId="55AA706D" w14:textId="77777777" w:rsidR="00A0069B" w:rsidRPr="008551A5" w:rsidRDefault="00A0069B" w:rsidP="008551A5">
                  <w:pPr>
                    <w:pStyle w:val="BodyText"/>
                    <w:spacing w:before="60" w:after="60"/>
                  </w:pPr>
                  <w:r w:rsidRPr="008551A5">
                    <w:t>Jun 2020 Paper 22 Q3d</w:t>
                  </w:r>
                </w:p>
                <w:p w14:paraId="06A7ED4E" w14:textId="77777777" w:rsidR="00A0069B" w:rsidRPr="008551A5" w:rsidRDefault="00A0069B" w:rsidP="008551A5">
                  <w:pPr>
                    <w:pStyle w:val="BodyText"/>
                    <w:spacing w:before="60" w:after="60"/>
                  </w:pPr>
                  <w:r w:rsidRPr="008551A5">
                    <w:t>Mar 2021 Paper 22 Q4c</w:t>
                  </w:r>
                </w:p>
                <w:p w14:paraId="73477C6F" w14:textId="77777777" w:rsidR="00A0069B" w:rsidRPr="008551A5" w:rsidRDefault="00A0069B" w:rsidP="008551A5">
                  <w:pPr>
                    <w:pStyle w:val="BodyText"/>
                    <w:spacing w:before="60" w:after="60"/>
                  </w:pPr>
                  <w:r w:rsidRPr="008551A5">
                    <w:t>Jun 2021 Paper 21 Q5c</w:t>
                  </w:r>
                </w:p>
                <w:p w14:paraId="187DA9E2" w14:textId="77777777" w:rsidR="00A0069B" w:rsidRPr="008551A5" w:rsidRDefault="00A0069B" w:rsidP="008551A5">
                  <w:pPr>
                    <w:pStyle w:val="BodyText"/>
                    <w:spacing w:before="60" w:after="60"/>
                  </w:pPr>
                  <w:r w:rsidRPr="008551A5">
                    <w:t>Jun 2021 Paper 22 Q4c</w:t>
                  </w:r>
                </w:p>
                <w:p w14:paraId="27EB0ACF" w14:textId="77777777" w:rsidR="00A0069B" w:rsidRPr="008551A5" w:rsidRDefault="00A0069B" w:rsidP="008551A5">
                  <w:pPr>
                    <w:pStyle w:val="BodyText"/>
                    <w:spacing w:before="60" w:after="60"/>
                  </w:pPr>
                  <w:r w:rsidRPr="008551A5">
                    <w:t>Nov 2021 Paper 21 Q4c</w:t>
                  </w:r>
                </w:p>
                <w:p w14:paraId="7F0A7A84" w14:textId="77777777" w:rsidR="00A0069B" w:rsidRPr="008551A5" w:rsidRDefault="00A0069B" w:rsidP="008551A5">
                  <w:pPr>
                    <w:pStyle w:val="BodyText"/>
                    <w:spacing w:before="60" w:after="60"/>
                  </w:pPr>
                  <w:r w:rsidRPr="008551A5">
                    <w:t>Mar 2022 Paper 22 Q1e, Q4d</w:t>
                  </w:r>
                </w:p>
                <w:p w14:paraId="24625133" w14:textId="500B198E" w:rsidR="00A0069B" w:rsidRPr="008551A5" w:rsidRDefault="00A0069B" w:rsidP="008551A5">
                  <w:pPr>
                    <w:pStyle w:val="BodyText"/>
                    <w:spacing w:before="60" w:after="60"/>
                    <w:rPr>
                      <w:rStyle w:val="Bold"/>
                      <w:rFonts w:cs="Arial"/>
                    </w:rPr>
                  </w:pPr>
                  <w:r w:rsidRPr="008551A5">
                    <w:t>Jun 2022 Paper 23 Q5a</w:t>
                  </w:r>
                </w:p>
              </w:tc>
            </w:tr>
            <w:tr w:rsidR="00A0069B" w:rsidRPr="008551A5" w14:paraId="5CE9D364" w14:textId="77777777" w:rsidTr="00E844BF">
              <w:tc>
                <w:tcPr>
                  <w:tcW w:w="3439" w:type="dxa"/>
                </w:tcPr>
                <w:p w14:paraId="5131379A" w14:textId="77777777" w:rsidR="008551A5" w:rsidRPr="008551A5" w:rsidRDefault="008551A5" w:rsidP="008551A5">
                  <w:pPr>
                    <w:pStyle w:val="BodyText"/>
                    <w:spacing w:before="60" w:after="60"/>
                    <w:rPr>
                      <w:b/>
                      <w:bCs/>
                    </w:rPr>
                  </w:pPr>
                  <w:r w:rsidRPr="008551A5">
                    <w:rPr>
                      <w:b/>
                      <w:bCs/>
                      <w:lang w:eastAsia="en-GB"/>
                    </w:rPr>
                    <w:t>4.5 Supply-side policy</w:t>
                  </w:r>
                  <w:r w:rsidRPr="008551A5">
                    <w:rPr>
                      <w:b/>
                      <w:bCs/>
                    </w:rPr>
                    <w:t xml:space="preserve"> </w:t>
                  </w:r>
                </w:p>
                <w:p w14:paraId="682EDFA4" w14:textId="77777777" w:rsidR="008551A5" w:rsidRPr="008551A5" w:rsidRDefault="008551A5" w:rsidP="008551A5">
                  <w:pPr>
                    <w:pStyle w:val="BodyText"/>
                    <w:spacing w:before="60" w:after="60"/>
                  </w:pPr>
                  <w:r w:rsidRPr="008551A5">
                    <w:t>Jun 2020 Paper 23 Q1d</w:t>
                  </w:r>
                </w:p>
                <w:p w14:paraId="69468878" w14:textId="77777777" w:rsidR="008551A5" w:rsidRPr="008551A5" w:rsidRDefault="008551A5" w:rsidP="008551A5">
                  <w:pPr>
                    <w:pStyle w:val="BodyText"/>
                    <w:spacing w:before="60" w:after="60"/>
                  </w:pPr>
                  <w:r w:rsidRPr="008551A5">
                    <w:t>Nov 2020 Paper 23 Q1h, Q4a, Q4c</w:t>
                  </w:r>
                </w:p>
                <w:p w14:paraId="51EE4107" w14:textId="77777777" w:rsidR="008551A5" w:rsidRPr="008551A5" w:rsidRDefault="008551A5" w:rsidP="008551A5">
                  <w:pPr>
                    <w:pStyle w:val="BodyText"/>
                    <w:spacing w:before="60" w:after="60"/>
                  </w:pPr>
                  <w:r w:rsidRPr="008551A5">
                    <w:t>Jun 2021 Paper 21 Q1d</w:t>
                  </w:r>
                </w:p>
                <w:p w14:paraId="3C4196CA" w14:textId="77777777" w:rsidR="008551A5" w:rsidRPr="008551A5" w:rsidRDefault="008551A5" w:rsidP="008551A5">
                  <w:pPr>
                    <w:pStyle w:val="BodyText"/>
                    <w:spacing w:before="60" w:after="60"/>
                  </w:pPr>
                  <w:r w:rsidRPr="008551A5">
                    <w:t>Jun 2021 Paper 22 Q4b</w:t>
                  </w:r>
                </w:p>
                <w:p w14:paraId="3B4296C7" w14:textId="77777777" w:rsidR="008551A5" w:rsidRPr="008551A5" w:rsidRDefault="008551A5" w:rsidP="008551A5">
                  <w:pPr>
                    <w:pStyle w:val="BodyText"/>
                    <w:spacing w:before="60" w:after="60"/>
                  </w:pPr>
                  <w:r w:rsidRPr="008551A5">
                    <w:t>Nov 2021 Paper 21 Q1e, 2d</w:t>
                  </w:r>
                </w:p>
                <w:p w14:paraId="049F3081" w14:textId="77777777" w:rsidR="008551A5" w:rsidRPr="008551A5" w:rsidRDefault="008551A5" w:rsidP="008551A5">
                  <w:pPr>
                    <w:pStyle w:val="BodyText"/>
                    <w:spacing w:before="60" w:after="60"/>
                  </w:pPr>
                  <w:r w:rsidRPr="008551A5">
                    <w:t>Nov 2021 Paper 22 Q5d</w:t>
                  </w:r>
                </w:p>
                <w:p w14:paraId="6A148107" w14:textId="77777777" w:rsidR="008551A5" w:rsidRPr="008551A5" w:rsidRDefault="008551A5" w:rsidP="008551A5">
                  <w:pPr>
                    <w:pStyle w:val="BodyText"/>
                    <w:spacing w:before="60" w:after="60"/>
                  </w:pPr>
                  <w:r w:rsidRPr="008551A5">
                    <w:t>Jun 2022 Paper 21 Q4d</w:t>
                  </w:r>
                </w:p>
                <w:p w14:paraId="2FA6E447" w14:textId="77777777" w:rsidR="008551A5" w:rsidRPr="008551A5" w:rsidRDefault="008551A5" w:rsidP="008551A5">
                  <w:pPr>
                    <w:pStyle w:val="BodyText"/>
                    <w:spacing w:before="60" w:after="60"/>
                  </w:pPr>
                  <w:r w:rsidRPr="008551A5">
                    <w:t>Jun 2022 Paper 22 Q1e</w:t>
                  </w:r>
                </w:p>
                <w:p w14:paraId="30903F80" w14:textId="77777777" w:rsidR="008551A5" w:rsidRPr="008551A5" w:rsidRDefault="008551A5" w:rsidP="008551A5">
                  <w:pPr>
                    <w:pStyle w:val="BodyText"/>
                    <w:spacing w:before="60" w:after="60"/>
                  </w:pPr>
                  <w:r w:rsidRPr="008551A5">
                    <w:t>Jun 2022 Paper 23 Q1h, Q5d</w:t>
                  </w:r>
                </w:p>
                <w:p w14:paraId="5AB22DBB" w14:textId="5CB6268D" w:rsidR="00A0069B" w:rsidRPr="008551A5" w:rsidRDefault="008551A5" w:rsidP="008551A5">
                  <w:pPr>
                    <w:pStyle w:val="BodyText"/>
                    <w:spacing w:before="60" w:after="60"/>
                    <w:rPr>
                      <w:rStyle w:val="Bold"/>
                      <w:rFonts w:cs="Arial"/>
                    </w:rPr>
                  </w:pPr>
                  <w:r w:rsidRPr="008551A5">
                    <w:t>Nov 2022 Paper 21 Q1e, Q5d</w:t>
                  </w:r>
                </w:p>
              </w:tc>
              <w:tc>
                <w:tcPr>
                  <w:tcW w:w="3402" w:type="dxa"/>
                </w:tcPr>
                <w:p w14:paraId="7B4B2D50" w14:textId="77777777" w:rsidR="008551A5" w:rsidRPr="00251318" w:rsidRDefault="008551A5" w:rsidP="008551A5">
                  <w:pPr>
                    <w:pStyle w:val="BodyText"/>
                    <w:spacing w:before="60" w:after="60"/>
                    <w:rPr>
                      <w:b/>
                      <w:bCs/>
                    </w:rPr>
                  </w:pPr>
                  <w:r w:rsidRPr="00251318">
                    <w:rPr>
                      <w:b/>
                      <w:bCs/>
                    </w:rPr>
                    <w:t>4.6 Economic growth</w:t>
                  </w:r>
                </w:p>
                <w:p w14:paraId="0E165F2F" w14:textId="77777777" w:rsidR="008551A5" w:rsidRPr="008551A5" w:rsidRDefault="008551A5" w:rsidP="008551A5">
                  <w:pPr>
                    <w:pStyle w:val="BodyText"/>
                    <w:spacing w:before="60" w:after="60"/>
                  </w:pPr>
                  <w:r w:rsidRPr="008551A5">
                    <w:t>Mar 2020 Paper 22 Q4b</w:t>
                  </w:r>
                </w:p>
                <w:p w14:paraId="0B4E5123" w14:textId="77777777" w:rsidR="008551A5" w:rsidRPr="008551A5" w:rsidRDefault="008551A5" w:rsidP="008551A5">
                  <w:pPr>
                    <w:pStyle w:val="BodyText"/>
                    <w:spacing w:before="60" w:after="60"/>
                  </w:pPr>
                  <w:r w:rsidRPr="008551A5">
                    <w:t>Jun 2020 Paper 23 Q2d</w:t>
                  </w:r>
                </w:p>
                <w:p w14:paraId="568B74FE" w14:textId="77777777" w:rsidR="008551A5" w:rsidRPr="008551A5" w:rsidRDefault="008551A5" w:rsidP="008551A5">
                  <w:pPr>
                    <w:pStyle w:val="BodyText"/>
                    <w:spacing w:before="60" w:after="60"/>
                  </w:pPr>
                  <w:r w:rsidRPr="008551A5">
                    <w:t>Nov 2020 Paper 22 Q5c</w:t>
                  </w:r>
                </w:p>
                <w:p w14:paraId="3F1426D7" w14:textId="77777777" w:rsidR="008551A5" w:rsidRPr="008551A5" w:rsidRDefault="008551A5" w:rsidP="008551A5">
                  <w:pPr>
                    <w:pStyle w:val="BodyText"/>
                    <w:spacing w:before="60" w:after="60"/>
                  </w:pPr>
                  <w:r w:rsidRPr="008551A5">
                    <w:t>Mar 2021 Paper 22 Q2a, Q2c</w:t>
                  </w:r>
                </w:p>
                <w:p w14:paraId="0322D589" w14:textId="77777777" w:rsidR="008551A5" w:rsidRPr="008551A5" w:rsidRDefault="008551A5" w:rsidP="008551A5">
                  <w:pPr>
                    <w:pStyle w:val="BodyText"/>
                    <w:spacing w:before="60" w:after="60"/>
                  </w:pPr>
                  <w:r w:rsidRPr="008551A5">
                    <w:t>Jun 2021 Paper 21 Q1f</w:t>
                  </w:r>
                </w:p>
                <w:p w14:paraId="6A668A8F" w14:textId="77777777" w:rsidR="008551A5" w:rsidRPr="008551A5" w:rsidRDefault="008551A5" w:rsidP="008551A5">
                  <w:pPr>
                    <w:pStyle w:val="BodyText"/>
                    <w:spacing w:before="60" w:after="60"/>
                  </w:pPr>
                  <w:r w:rsidRPr="008551A5">
                    <w:t>Jun 2021 Paper 23 Q2d</w:t>
                  </w:r>
                </w:p>
                <w:p w14:paraId="7ADE8D14" w14:textId="77777777" w:rsidR="008551A5" w:rsidRPr="008551A5" w:rsidRDefault="008551A5" w:rsidP="008551A5">
                  <w:pPr>
                    <w:pStyle w:val="BodyText"/>
                    <w:spacing w:before="60" w:after="60"/>
                  </w:pPr>
                  <w:r w:rsidRPr="008551A5">
                    <w:t>Nov 2021 Paper 22 Q1f</w:t>
                  </w:r>
                </w:p>
                <w:p w14:paraId="46D73625" w14:textId="77777777" w:rsidR="008551A5" w:rsidRPr="008551A5" w:rsidRDefault="008551A5" w:rsidP="008551A5">
                  <w:pPr>
                    <w:pStyle w:val="BodyText"/>
                    <w:tabs>
                      <w:tab w:val="left" w:pos="2637"/>
                    </w:tabs>
                    <w:spacing w:before="60" w:after="60"/>
                  </w:pPr>
                  <w:r w:rsidRPr="008551A5">
                    <w:t>Jun 2022 Paper 21 Q2d</w:t>
                  </w:r>
                </w:p>
                <w:p w14:paraId="49450946" w14:textId="77777777" w:rsidR="008551A5" w:rsidRPr="008551A5" w:rsidRDefault="008551A5" w:rsidP="008551A5">
                  <w:pPr>
                    <w:pStyle w:val="BodyText"/>
                    <w:spacing w:before="60" w:after="60"/>
                  </w:pPr>
                  <w:r w:rsidRPr="008551A5">
                    <w:t>Jun 2022 Paper 22 Q5c</w:t>
                  </w:r>
                </w:p>
                <w:p w14:paraId="7881A87B" w14:textId="77777777" w:rsidR="008551A5" w:rsidRPr="008551A5" w:rsidRDefault="008551A5" w:rsidP="008551A5">
                  <w:pPr>
                    <w:pStyle w:val="BodyText"/>
                    <w:spacing w:before="60" w:after="60"/>
                  </w:pPr>
                  <w:r w:rsidRPr="008551A5">
                    <w:t>Jun 2022 Paper 23 Q4a</w:t>
                  </w:r>
                </w:p>
                <w:p w14:paraId="4B9F5132" w14:textId="37485A46" w:rsidR="00A0069B" w:rsidRPr="008551A5" w:rsidRDefault="008551A5" w:rsidP="008551A5">
                  <w:pPr>
                    <w:pStyle w:val="BodyText"/>
                    <w:spacing w:before="60" w:after="60"/>
                    <w:rPr>
                      <w:rStyle w:val="Bold"/>
                      <w:rFonts w:cs="Arial"/>
                    </w:rPr>
                  </w:pPr>
                  <w:r w:rsidRPr="008551A5">
                    <w:t>Nov 2022 Paper 21 Q4d</w:t>
                  </w:r>
                </w:p>
              </w:tc>
              <w:tc>
                <w:tcPr>
                  <w:tcW w:w="3969" w:type="dxa"/>
                </w:tcPr>
                <w:p w14:paraId="32D47558" w14:textId="77777777" w:rsidR="008551A5" w:rsidRPr="00251318" w:rsidRDefault="008551A5" w:rsidP="008551A5">
                  <w:pPr>
                    <w:pStyle w:val="BodyText"/>
                    <w:spacing w:before="60" w:after="60"/>
                    <w:rPr>
                      <w:b/>
                      <w:bCs/>
                      <w:lang w:eastAsia="en-GB"/>
                    </w:rPr>
                  </w:pPr>
                  <w:r w:rsidRPr="00251318">
                    <w:rPr>
                      <w:b/>
                      <w:bCs/>
                      <w:lang w:eastAsia="en-GB"/>
                    </w:rPr>
                    <w:t>4.7 Employment and unemployment</w:t>
                  </w:r>
                </w:p>
                <w:p w14:paraId="1BA679F4" w14:textId="77777777" w:rsidR="008551A5" w:rsidRPr="008551A5" w:rsidRDefault="008551A5" w:rsidP="008551A5">
                  <w:pPr>
                    <w:pStyle w:val="BodyText"/>
                    <w:spacing w:before="60" w:after="60"/>
                  </w:pPr>
                  <w:r w:rsidRPr="008551A5">
                    <w:t>Jun 2020 Paper 21 Q4b, Q5d</w:t>
                  </w:r>
                </w:p>
                <w:p w14:paraId="5CA135F8" w14:textId="77777777" w:rsidR="008551A5" w:rsidRPr="008551A5" w:rsidRDefault="008551A5" w:rsidP="008551A5">
                  <w:pPr>
                    <w:pStyle w:val="BodyText"/>
                    <w:spacing w:before="60" w:after="60"/>
                  </w:pPr>
                  <w:r w:rsidRPr="008551A5">
                    <w:t>Nov 2020 Paper 23 Q1d</w:t>
                  </w:r>
                </w:p>
                <w:p w14:paraId="2FA04B01" w14:textId="77777777" w:rsidR="008551A5" w:rsidRPr="008551A5" w:rsidRDefault="008551A5" w:rsidP="008551A5">
                  <w:pPr>
                    <w:pStyle w:val="BodyText"/>
                    <w:spacing w:before="60" w:after="60"/>
                  </w:pPr>
                  <w:r w:rsidRPr="008551A5">
                    <w:t>Jun 2021 Paper 21 Q2a</w:t>
                  </w:r>
                </w:p>
                <w:p w14:paraId="336A2C06" w14:textId="77777777" w:rsidR="008551A5" w:rsidRPr="008551A5" w:rsidRDefault="008551A5" w:rsidP="008551A5">
                  <w:pPr>
                    <w:pStyle w:val="BodyText"/>
                    <w:spacing w:before="60" w:after="60"/>
                  </w:pPr>
                  <w:r w:rsidRPr="008551A5">
                    <w:t>Jun 2021 Paper 22 Q2b</w:t>
                  </w:r>
                </w:p>
                <w:p w14:paraId="0B27A0AC" w14:textId="77777777" w:rsidR="008551A5" w:rsidRPr="008551A5" w:rsidRDefault="008551A5" w:rsidP="008551A5">
                  <w:pPr>
                    <w:pStyle w:val="BodyText"/>
                    <w:spacing w:before="60" w:after="60"/>
                  </w:pPr>
                  <w:r w:rsidRPr="008551A5">
                    <w:t>Jun 2021 Paper 23 Q3a, Q3c</w:t>
                  </w:r>
                </w:p>
                <w:p w14:paraId="0A4BACB2" w14:textId="77777777" w:rsidR="008551A5" w:rsidRPr="008551A5" w:rsidRDefault="008551A5" w:rsidP="008551A5">
                  <w:pPr>
                    <w:pStyle w:val="BodyText"/>
                    <w:spacing w:before="60" w:after="60"/>
                  </w:pPr>
                  <w:r w:rsidRPr="008551A5">
                    <w:t>Nov 2021 Paper 23 Q3a</w:t>
                  </w:r>
                </w:p>
                <w:p w14:paraId="142CE3B6" w14:textId="77777777" w:rsidR="008551A5" w:rsidRPr="008551A5" w:rsidRDefault="008551A5" w:rsidP="008551A5">
                  <w:pPr>
                    <w:pStyle w:val="BodyText"/>
                    <w:spacing w:before="60" w:after="60"/>
                    <w:rPr>
                      <w:lang w:eastAsia="en-GB"/>
                    </w:rPr>
                  </w:pPr>
                  <w:r w:rsidRPr="008551A5">
                    <w:t>Mar 2022 Paper 22 Q2a</w:t>
                  </w:r>
                  <w:r w:rsidRPr="008551A5">
                    <w:rPr>
                      <w:lang w:eastAsia="en-GB"/>
                    </w:rPr>
                    <w:t>, Q4b</w:t>
                  </w:r>
                </w:p>
                <w:p w14:paraId="663808BF" w14:textId="192875B1" w:rsidR="00A0069B" w:rsidRPr="008551A5" w:rsidRDefault="008551A5" w:rsidP="008551A5">
                  <w:pPr>
                    <w:pStyle w:val="BodyText"/>
                    <w:spacing w:before="60" w:after="60"/>
                    <w:rPr>
                      <w:rStyle w:val="Bold"/>
                      <w:rFonts w:cs="Arial"/>
                    </w:rPr>
                  </w:pPr>
                  <w:r w:rsidRPr="008551A5">
                    <w:t>Jun 2022 Paper 23 Q1c</w:t>
                  </w:r>
                </w:p>
              </w:tc>
              <w:tc>
                <w:tcPr>
                  <w:tcW w:w="3565" w:type="dxa"/>
                </w:tcPr>
                <w:p w14:paraId="5246152A" w14:textId="77777777" w:rsidR="008551A5" w:rsidRPr="008551A5" w:rsidRDefault="008551A5" w:rsidP="008551A5">
                  <w:pPr>
                    <w:pStyle w:val="BodyText"/>
                    <w:spacing w:before="60" w:after="60"/>
                    <w:rPr>
                      <w:b/>
                      <w:bCs/>
                      <w:lang w:eastAsia="en-GB"/>
                    </w:rPr>
                  </w:pPr>
                  <w:r w:rsidRPr="008551A5">
                    <w:rPr>
                      <w:b/>
                      <w:bCs/>
                      <w:lang w:eastAsia="en-GB"/>
                    </w:rPr>
                    <w:t>4.8 Inflation and deflation</w:t>
                  </w:r>
                </w:p>
                <w:p w14:paraId="65A6D707" w14:textId="77777777" w:rsidR="008551A5" w:rsidRPr="008551A5" w:rsidRDefault="008551A5" w:rsidP="00251318">
                  <w:pPr>
                    <w:pStyle w:val="BodyText"/>
                    <w:spacing w:before="40" w:after="40"/>
                  </w:pPr>
                  <w:r w:rsidRPr="008551A5">
                    <w:t>Specimen Paper 2020 Paper 2 Q2c</w:t>
                  </w:r>
                </w:p>
                <w:p w14:paraId="4C942187" w14:textId="77777777" w:rsidR="008551A5" w:rsidRPr="008551A5" w:rsidRDefault="008551A5" w:rsidP="00251318">
                  <w:pPr>
                    <w:pStyle w:val="BodyText"/>
                    <w:spacing w:before="40" w:after="40"/>
                  </w:pPr>
                  <w:r w:rsidRPr="008551A5">
                    <w:t>Jun 2020 Paper 21 Q2b</w:t>
                  </w:r>
                </w:p>
                <w:p w14:paraId="69D706CA" w14:textId="77777777" w:rsidR="008551A5" w:rsidRPr="008551A5" w:rsidRDefault="008551A5" w:rsidP="00251318">
                  <w:pPr>
                    <w:pStyle w:val="BodyText"/>
                    <w:spacing w:before="40" w:after="40"/>
                  </w:pPr>
                  <w:r w:rsidRPr="008551A5">
                    <w:t>Nov 2020 Paper 22 Q2d</w:t>
                  </w:r>
                </w:p>
                <w:p w14:paraId="792C6FE9" w14:textId="77777777" w:rsidR="008551A5" w:rsidRPr="008551A5" w:rsidRDefault="008551A5" w:rsidP="00251318">
                  <w:pPr>
                    <w:pStyle w:val="BodyText"/>
                    <w:spacing w:before="40" w:after="40"/>
                  </w:pPr>
                  <w:r w:rsidRPr="008551A5">
                    <w:t>Nov 2020 Paper 23 Q5d</w:t>
                  </w:r>
                </w:p>
                <w:p w14:paraId="38CE3980" w14:textId="77777777" w:rsidR="008551A5" w:rsidRPr="008551A5" w:rsidRDefault="008551A5" w:rsidP="00251318">
                  <w:pPr>
                    <w:pStyle w:val="BodyText"/>
                    <w:spacing w:before="40" w:after="40"/>
                  </w:pPr>
                  <w:r w:rsidRPr="008551A5">
                    <w:t>Mar 2021 Paper 22 2d</w:t>
                  </w:r>
                </w:p>
                <w:p w14:paraId="5A80C714" w14:textId="77777777" w:rsidR="008551A5" w:rsidRPr="008551A5" w:rsidRDefault="008551A5" w:rsidP="00251318">
                  <w:pPr>
                    <w:pStyle w:val="BodyText"/>
                    <w:spacing w:before="40" w:after="40"/>
                  </w:pPr>
                  <w:r w:rsidRPr="008551A5">
                    <w:t>Jun 2021 Paper 21 Q3c</w:t>
                  </w:r>
                </w:p>
                <w:p w14:paraId="19623378" w14:textId="77777777" w:rsidR="008551A5" w:rsidRPr="008551A5" w:rsidRDefault="008551A5" w:rsidP="00251318">
                  <w:pPr>
                    <w:pStyle w:val="BodyText"/>
                    <w:spacing w:before="40" w:after="40"/>
                  </w:pPr>
                  <w:r w:rsidRPr="008551A5">
                    <w:t>Jun 2021 Paper 22 Q3d</w:t>
                  </w:r>
                </w:p>
                <w:p w14:paraId="675D36F7" w14:textId="77777777" w:rsidR="008551A5" w:rsidRPr="008551A5" w:rsidRDefault="008551A5" w:rsidP="00251318">
                  <w:pPr>
                    <w:pStyle w:val="BodyText"/>
                    <w:spacing w:before="40" w:after="40"/>
                  </w:pPr>
                  <w:r w:rsidRPr="008551A5">
                    <w:t>Jun 2021 Paper 23 Q2b</w:t>
                  </w:r>
                </w:p>
                <w:p w14:paraId="7E12A0A8" w14:textId="77777777" w:rsidR="008551A5" w:rsidRPr="008551A5" w:rsidRDefault="008551A5" w:rsidP="00251318">
                  <w:pPr>
                    <w:pStyle w:val="BodyText"/>
                    <w:spacing w:before="40" w:after="40"/>
                  </w:pPr>
                  <w:r w:rsidRPr="008551A5">
                    <w:t>Nov 2021 Paper 21 Q4b</w:t>
                  </w:r>
                </w:p>
                <w:p w14:paraId="2BAA41B2" w14:textId="77777777" w:rsidR="008551A5" w:rsidRPr="008551A5" w:rsidRDefault="008551A5" w:rsidP="00251318">
                  <w:pPr>
                    <w:pStyle w:val="BodyText"/>
                    <w:spacing w:before="40" w:after="40"/>
                  </w:pPr>
                  <w:r w:rsidRPr="008551A5">
                    <w:t>Nov 2021 Paper 23 Q3b</w:t>
                  </w:r>
                </w:p>
                <w:p w14:paraId="3DA71C76" w14:textId="77777777" w:rsidR="008551A5" w:rsidRPr="008551A5" w:rsidRDefault="008551A5" w:rsidP="00251318">
                  <w:pPr>
                    <w:pStyle w:val="BodyText"/>
                    <w:spacing w:before="40" w:after="40"/>
                  </w:pPr>
                  <w:r w:rsidRPr="008551A5">
                    <w:t>Mar 2022 Paper 22 Q1g</w:t>
                  </w:r>
                </w:p>
                <w:p w14:paraId="4EFBA9B1" w14:textId="77777777" w:rsidR="008551A5" w:rsidRPr="008551A5" w:rsidRDefault="008551A5" w:rsidP="00251318">
                  <w:pPr>
                    <w:pStyle w:val="BodyText"/>
                    <w:spacing w:before="40" w:after="40"/>
                  </w:pPr>
                  <w:r w:rsidRPr="008551A5">
                    <w:t>Jun 2022 Paper 21 Q2c</w:t>
                  </w:r>
                </w:p>
                <w:p w14:paraId="27A9C870" w14:textId="77777777" w:rsidR="008551A5" w:rsidRPr="008551A5" w:rsidRDefault="008551A5" w:rsidP="00251318">
                  <w:pPr>
                    <w:pStyle w:val="BodyText"/>
                    <w:spacing w:before="40" w:after="40"/>
                  </w:pPr>
                  <w:r w:rsidRPr="008551A5">
                    <w:t>Jun 2022 Paper 22 Q2d</w:t>
                  </w:r>
                </w:p>
                <w:p w14:paraId="377B420F" w14:textId="77777777" w:rsidR="008551A5" w:rsidRPr="008551A5" w:rsidRDefault="008551A5" w:rsidP="00251318">
                  <w:pPr>
                    <w:pStyle w:val="BodyText"/>
                    <w:spacing w:before="40" w:after="40"/>
                  </w:pPr>
                  <w:r w:rsidRPr="008551A5">
                    <w:t>Jun 2022 Paper 23 Q2d</w:t>
                  </w:r>
                </w:p>
                <w:p w14:paraId="3437D4C2" w14:textId="0EA21D55" w:rsidR="00A0069B" w:rsidRPr="008551A5" w:rsidRDefault="008551A5" w:rsidP="00251318">
                  <w:pPr>
                    <w:pStyle w:val="BodyText"/>
                    <w:spacing w:before="40" w:after="40"/>
                    <w:rPr>
                      <w:rStyle w:val="Bold"/>
                      <w:rFonts w:cs="Arial"/>
                    </w:rPr>
                  </w:pPr>
                  <w:r w:rsidRPr="008551A5">
                    <w:t>Nov 2022 Paper 21 Q2b</w:t>
                  </w:r>
                </w:p>
              </w:tc>
            </w:tr>
          </w:tbl>
          <w:p w14:paraId="2EA5AA06" w14:textId="77777777" w:rsidR="002255C6" w:rsidRPr="00D555D8" w:rsidRDefault="002255C6" w:rsidP="002C21EB">
            <w:pPr>
              <w:pStyle w:val="BodyText"/>
            </w:pPr>
          </w:p>
        </w:tc>
      </w:tr>
    </w:tbl>
    <w:p w14:paraId="3CDED9F9" w14:textId="77777777" w:rsidR="00C27581" w:rsidRDefault="00C27581">
      <w:pPr>
        <w:rPr>
          <w:rFonts w:ascii="Arial" w:hAnsi="Arial"/>
          <w:bCs/>
          <w:color w:val="EA5B0C"/>
          <w:sz w:val="28"/>
          <w:szCs w:val="28"/>
        </w:rPr>
        <w:sectPr w:rsidR="00C27581" w:rsidSect="0092700C">
          <w:pgSz w:w="16838" w:h="11906" w:orient="landscape"/>
          <w:pgMar w:top="1134" w:right="1134" w:bottom="284" w:left="1134" w:header="567" w:footer="567" w:gutter="0"/>
          <w:cols w:space="708"/>
          <w:docGrid w:linePitch="360"/>
        </w:sectPr>
      </w:pPr>
    </w:p>
    <w:p w14:paraId="4C5D000B" w14:textId="77777777" w:rsidR="00DF23E4" w:rsidRPr="00393536" w:rsidRDefault="00FE3D6A" w:rsidP="00DF23E4">
      <w:pPr>
        <w:pStyle w:val="Heading1"/>
      </w:pPr>
      <w:bookmarkStart w:id="10" w:name="_Toc89700242"/>
      <w:r>
        <w:lastRenderedPageBreak/>
        <w:t xml:space="preserve">5. </w:t>
      </w:r>
      <w:r w:rsidR="00B74C1B" w:rsidRPr="00B74C1B">
        <w:t>Economic development</w:t>
      </w:r>
      <w:bookmarkEnd w:id="10"/>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268"/>
        <w:gridCol w:w="9781"/>
      </w:tblGrid>
      <w:tr w:rsidR="00DF23E4" w:rsidRPr="004A4E17" w14:paraId="54C0B96F" w14:textId="77777777" w:rsidTr="005770D6">
        <w:trPr>
          <w:trHeight w:hRule="exact" w:val="442"/>
          <w:tblHeader/>
        </w:trPr>
        <w:tc>
          <w:tcPr>
            <w:tcW w:w="2552" w:type="dxa"/>
            <w:shd w:val="clear" w:color="auto" w:fill="EA5B0C"/>
            <w:tcMar>
              <w:top w:w="113" w:type="dxa"/>
              <w:bottom w:w="113" w:type="dxa"/>
            </w:tcMar>
            <w:vAlign w:val="center"/>
          </w:tcPr>
          <w:p w14:paraId="26D796FD" w14:textId="4AB5615F" w:rsidR="00DF23E4" w:rsidRPr="004A4E17" w:rsidRDefault="005770D6" w:rsidP="002C21EB">
            <w:pPr>
              <w:pStyle w:val="TableHead"/>
            </w:pPr>
            <w:r w:rsidRPr="004A4E17">
              <w:t>Syllabus ref</w:t>
            </w:r>
            <w:r>
              <w:t>.</w:t>
            </w:r>
          </w:p>
        </w:tc>
        <w:tc>
          <w:tcPr>
            <w:tcW w:w="2268" w:type="dxa"/>
            <w:shd w:val="clear" w:color="auto" w:fill="EA5B0C"/>
            <w:tcMar>
              <w:top w:w="113" w:type="dxa"/>
              <w:bottom w:w="113" w:type="dxa"/>
            </w:tcMar>
            <w:vAlign w:val="center"/>
          </w:tcPr>
          <w:p w14:paraId="37C83E74" w14:textId="77777777" w:rsidR="00DF23E4" w:rsidRPr="004A4E17" w:rsidRDefault="00DF23E4" w:rsidP="002C21EB">
            <w:pPr>
              <w:pStyle w:val="TableHead"/>
            </w:pPr>
            <w:r w:rsidRPr="004A4E17">
              <w:t>Learning objectives</w:t>
            </w:r>
          </w:p>
        </w:tc>
        <w:tc>
          <w:tcPr>
            <w:tcW w:w="9781" w:type="dxa"/>
            <w:shd w:val="clear" w:color="auto" w:fill="EA5B0C"/>
            <w:tcMar>
              <w:top w:w="113" w:type="dxa"/>
              <w:bottom w:w="113" w:type="dxa"/>
            </w:tcMar>
            <w:vAlign w:val="center"/>
          </w:tcPr>
          <w:p w14:paraId="1810BA1D" w14:textId="77777777" w:rsidR="00DF23E4" w:rsidRPr="00DF2AEF" w:rsidRDefault="00DF23E4" w:rsidP="002C21EB">
            <w:pPr>
              <w:pStyle w:val="TableHead"/>
            </w:pPr>
            <w:r w:rsidRPr="00DF2AEF">
              <w:t>Suggested teaching activities</w:t>
            </w:r>
            <w:r>
              <w:t xml:space="preserve"> </w:t>
            </w:r>
          </w:p>
        </w:tc>
      </w:tr>
      <w:tr w:rsidR="00DF23E4" w:rsidRPr="004A4E17" w14:paraId="68B8E2A5" w14:textId="77777777" w:rsidTr="005770D6">
        <w:tblPrEx>
          <w:tblCellMar>
            <w:top w:w="0" w:type="dxa"/>
            <w:bottom w:w="0" w:type="dxa"/>
          </w:tblCellMar>
        </w:tblPrEx>
        <w:trPr>
          <w:trHeight w:val="487"/>
        </w:trPr>
        <w:tc>
          <w:tcPr>
            <w:tcW w:w="2552" w:type="dxa"/>
            <w:tcMar>
              <w:top w:w="113" w:type="dxa"/>
              <w:bottom w:w="113" w:type="dxa"/>
            </w:tcMar>
          </w:tcPr>
          <w:p w14:paraId="0096BB6F" w14:textId="0EDBE3D0" w:rsidR="004B44BE" w:rsidRPr="00A566CB" w:rsidRDefault="00B74C1B" w:rsidP="0072088A">
            <w:pPr>
              <w:pStyle w:val="BodyText"/>
              <w:rPr>
                <w:b/>
                <w:bCs/>
                <w:lang w:eastAsia="en-GB"/>
              </w:rPr>
            </w:pPr>
            <w:r>
              <w:rPr>
                <w:lang w:eastAsia="en-GB"/>
              </w:rPr>
              <w:t>5.1</w:t>
            </w:r>
            <w:r w:rsidR="00B52618" w:rsidRPr="00B74C1B">
              <w:rPr>
                <w:lang w:eastAsia="en-GB"/>
              </w:rPr>
              <w:t xml:space="preserve"> Living standards</w:t>
            </w:r>
          </w:p>
        </w:tc>
        <w:tc>
          <w:tcPr>
            <w:tcW w:w="2268" w:type="dxa"/>
            <w:tcMar>
              <w:top w:w="113" w:type="dxa"/>
              <w:bottom w:w="113" w:type="dxa"/>
            </w:tcMar>
          </w:tcPr>
          <w:p w14:paraId="31A13837" w14:textId="77777777" w:rsidR="00B36C6A" w:rsidRDefault="00B36C6A" w:rsidP="00846090">
            <w:pPr>
              <w:pStyle w:val="BodyText"/>
              <w:spacing w:after="120"/>
              <w:rPr>
                <w:lang w:eastAsia="en-GB"/>
              </w:rPr>
            </w:pPr>
            <w:r>
              <w:rPr>
                <w:lang w:eastAsia="en-GB"/>
              </w:rPr>
              <w:t>5.1.1 indicators of living standards</w:t>
            </w:r>
          </w:p>
          <w:p w14:paraId="10F653E0" w14:textId="77777777" w:rsidR="00DF23E4" w:rsidRPr="004A4E17" w:rsidRDefault="00B36C6A" w:rsidP="00315823">
            <w:pPr>
              <w:pStyle w:val="BodyText"/>
              <w:spacing w:before="120" w:after="120"/>
              <w:rPr>
                <w:lang w:eastAsia="en-GB"/>
              </w:rPr>
            </w:pPr>
            <w:r>
              <w:rPr>
                <w:lang w:eastAsia="en-GB"/>
              </w:rPr>
              <w:t>5.1.2 comparing living standards and income</w:t>
            </w:r>
            <w:r w:rsidR="00315823">
              <w:rPr>
                <w:lang w:eastAsia="en-GB"/>
              </w:rPr>
              <w:t xml:space="preserve"> </w:t>
            </w:r>
            <w:r>
              <w:rPr>
                <w:lang w:eastAsia="en-GB"/>
              </w:rPr>
              <w:t>distribution</w:t>
            </w:r>
          </w:p>
        </w:tc>
        <w:tc>
          <w:tcPr>
            <w:tcW w:w="9781" w:type="dxa"/>
            <w:tcMar>
              <w:top w:w="113" w:type="dxa"/>
              <w:bottom w:w="113" w:type="dxa"/>
            </w:tcMar>
          </w:tcPr>
          <w:p w14:paraId="54FC78B3" w14:textId="77777777" w:rsidR="00185B5F" w:rsidRDefault="003D1227" w:rsidP="00846090">
            <w:pPr>
              <w:pStyle w:val="BodyText"/>
              <w:spacing w:after="120"/>
            </w:pPr>
            <w:r>
              <w:t>Give</w:t>
            </w:r>
            <w:r w:rsidR="00D713FE">
              <w:t xml:space="preserve"> </w:t>
            </w:r>
            <w:r w:rsidR="009E04F4">
              <w:t xml:space="preserve">each group of </w:t>
            </w:r>
            <w:r w:rsidR="00D713FE">
              <w:t xml:space="preserve">learners </w:t>
            </w:r>
            <w:r>
              <w:t>a range of</w:t>
            </w:r>
            <w:r w:rsidR="00D713FE">
              <w:t xml:space="preserve"> economic and social indicators for a range of countries but leave the countries unnamed. </w:t>
            </w:r>
          </w:p>
          <w:p w14:paraId="74AF55AF" w14:textId="77777777" w:rsidR="00185B5F" w:rsidRDefault="00185B5F" w:rsidP="00846090">
            <w:pPr>
              <w:pStyle w:val="BodyText"/>
              <w:spacing w:after="120"/>
            </w:pPr>
            <w:r>
              <w:t>Learners</w:t>
            </w:r>
            <w:r w:rsidR="00D713FE">
              <w:t xml:space="preserve"> name</w:t>
            </w:r>
            <w:r w:rsidR="009E04F4">
              <w:t xml:space="preserve"> </w:t>
            </w:r>
            <w:r w:rsidR="007B6E77">
              <w:t xml:space="preserve">the countries </w:t>
            </w:r>
            <w:r w:rsidR="009E04F4">
              <w:t>(this could be an educated guess)</w:t>
            </w:r>
            <w:r w:rsidR="00D713FE">
              <w:t xml:space="preserve"> </w:t>
            </w:r>
            <w:r w:rsidR="009E04F4">
              <w:t xml:space="preserve">and then </w:t>
            </w:r>
            <w:r w:rsidR="00D713FE">
              <w:t>place the countries in rank or</w:t>
            </w:r>
            <w:r w:rsidR="007B6E77">
              <w:t>der</w:t>
            </w:r>
            <w:r w:rsidR="00D713FE">
              <w:t xml:space="preserve"> of living standards. </w:t>
            </w:r>
            <w:r w:rsidR="00AC4B6B">
              <w:t xml:space="preserve">Give learners the names of each country. </w:t>
            </w:r>
          </w:p>
          <w:p w14:paraId="05771D41" w14:textId="098ED931" w:rsidR="005217C9" w:rsidRDefault="007B6E77" w:rsidP="00846090">
            <w:pPr>
              <w:pStyle w:val="BodyText"/>
              <w:spacing w:after="120"/>
            </w:pPr>
            <w:r>
              <w:t>D</w:t>
            </w:r>
            <w:r w:rsidR="00D713FE">
              <w:t xml:space="preserve">iscuss </w:t>
            </w:r>
            <w:r>
              <w:t>with learners</w:t>
            </w:r>
            <w:r w:rsidR="00D713FE">
              <w:t xml:space="preserve"> the reasons for the choices made</w:t>
            </w:r>
            <w:r w:rsidR="004B2128">
              <w:t>,</w:t>
            </w:r>
            <w:r w:rsidR="00D713FE">
              <w:t xml:space="preserve"> </w:t>
            </w:r>
            <w:r w:rsidR="00355CCE">
              <w:t>e.g.,</w:t>
            </w:r>
            <w:r w:rsidR="00D713FE">
              <w:t xml:space="preserve"> the factors influencing the living standards rankings.</w:t>
            </w:r>
          </w:p>
          <w:p w14:paraId="45A9F1B2" w14:textId="5262477E" w:rsidR="000B1DD0" w:rsidRDefault="007B6E77" w:rsidP="00315823">
            <w:pPr>
              <w:pStyle w:val="BodyText"/>
              <w:spacing w:before="120" w:after="120"/>
            </w:pPr>
            <w:r>
              <w:t xml:space="preserve">Then </w:t>
            </w:r>
            <w:r w:rsidR="00C27581">
              <w:t>learners</w:t>
            </w:r>
            <w:r w:rsidR="00AC4B6B">
              <w:t xml:space="preserve"> explain how GDP per head is used as an indicator of living standards. </w:t>
            </w:r>
            <w:r>
              <w:t>They can then</w:t>
            </w:r>
            <w:r w:rsidR="00AC4B6B">
              <w:t xml:space="preserve"> investigate how specific countries rank in terms of GDP per head and how this has changed in recent </w:t>
            </w:r>
            <w:r w:rsidR="008C4661">
              <w:t>years,</w:t>
            </w:r>
            <w:r>
              <w:t xml:space="preserve"> </w:t>
            </w:r>
            <w:r w:rsidR="00355CCE">
              <w:t>e.g.,</w:t>
            </w:r>
            <w:r>
              <w:t xml:space="preserve"> they could </w:t>
            </w:r>
            <w:r w:rsidR="00AC4B6B">
              <w:t>compare the relative performance of their own country with others such as the USA and China.</w:t>
            </w:r>
          </w:p>
          <w:p w14:paraId="23AA2484" w14:textId="5F4DFDFA" w:rsidR="00AC4B6B" w:rsidRDefault="00C27581" w:rsidP="00315823">
            <w:pPr>
              <w:pStyle w:val="BodyText"/>
              <w:spacing w:before="120" w:after="120"/>
            </w:pPr>
            <w:r>
              <w:t>In groups, learners</w:t>
            </w:r>
            <w:r w:rsidR="00A0164A">
              <w:t xml:space="preserve"> discuss possible benefits and drawbacks of using GDP per head to judge living standards. </w:t>
            </w:r>
            <w:r w:rsidR="00632015">
              <w:t>D</w:t>
            </w:r>
            <w:r w:rsidR="00A0164A">
              <w:t>iscuss</w:t>
            </w:r>
            <w:r w:rsidR="00632015">
              <w:t xml:space="preserve"> with them their</w:t>
            </w:r>
            <w:r w:rsidR="00A0164A">
              <w:t xml:space="preserve"> findings </w:t>
            </w:r>
            <w:r w:rsidR="00632015">
              <w:t>and use this to construct</w:t>
            </w:r>
            <w:r w:rsidR="00A0164A">
              <w:t xml:space="preserve"> a list of the main benefits and drawbacks. </w:t>
            </w:r>
            <w:r w:rsidR="0085090B">
              <w:t xml:space="preserve">Learners could be given prompts, e.g. </w:t>
            </w:r>
            <w:hyperlink r:id="rId90" w:history="1">
              <w:r w:rsidR="0085090B" w:rsidRPr="00AB637F">
                <w:rPr>
                  <w:rStyle w:val="WebLink"/>
                </w:rPr>
                <w:t>www.economicsonline.co.uk/Global_economics/Limitations_of_GDP_statistics.html</w:t>
              </w:r>
            </w:hyperlink>
            <w:r w:rsidR="0085090B" w:rsidRPr="00AB637F">
              <w:rPr>
                <w:rStyle w:val="WebLink"/>
              </w:rPr>
              <w:t xml:space="preserve"> </w:t>
            </w:r>
            <w:r w:rsidR="0085090B">
              <w:t xml:space="preserve">or </w:t>
            </w:r>
            <w:hyperlink r:id="rId91" w:history="1">
              <w:r w:rsidR="0085090B" w:rsidRPr="00AB637F">
                <w:rPr>
                  <w:rStyle w:val="WebLink"/>
                </w:rPr>
                <w:t>bizfluent.com/info-8784399-limitations-gdp-per-capita.html</w:t>
              </w:r>
            </w:hyperlink>
            <w:r w:rsidR="0085090B" w:rsidRPr="00AB637F">
              <w:rPr>
                <w:rStyle w:val="WebLink"/>
              </w:rPr>
              <w:t>.</w:t>
            </w:r>
            <w:r w:rsidR="0085090B">
              <w:t xml:space="preserve"> </w:t>
            </w:r>
            <w:r w:rsidR="008C4661">
              <w:t>Alternatively,</w:t>
            </w:r>
            <w:r w:rsidR="0085090B">
              <w:t xml:space="preserve"> these articles could be used to enable </w:t>
            </w:r>
            <w:r w:rsidR="00632015">
              <w:t>them</w:t>
            </w:r>
            <w:r w:rsidR="0085090B">
              <w:t xml:space="preserve"> to review </w:t>
            </w:r>
            <w:r w:rsidR="0070114E">
              <w:t>and revise their own list.</w:t>
            </w:r>
          </w:p>
          <w:p w14:paraId="5147902D" w14:textId="1CCA8F69" w:rsidR="008A5BF0" w:rsidRDefault="0070114E" w:rsidP="00315823">
            <w:pPr>
              <w:pStyle w:val="BodyText"/>
              <w:spacing w:before="120" w:after="120"/>
            </w:pPr>
            <w:r>
              <w:t xml:space="preserve">Explain to learners how the Human Development Index measures living standards. See </w:t>
            </w:r>
            <w:hyperlink r:id="rId92" w:history="1">
              <w:r w:rsidRPr="00AB637F">
                <w:rPr>
                  <w:rStyle w:val="WebLink"/>
                </w:rPr>
                <w:t>hdr.undp.org/</w:t>
              </w:r>
              <w:proofErr w:type="spellStart"/>
              <w:r w:rsidRPr="00AB637F">
                <w:rPr>
                  <w:rStyle w:val="WebLink"/>
                </w:rPr>
                <w:t>en</w:t>
              </w:r>
              <w:proofErr w:type="spellEnd"/>
              <w:r w:rsidRPr="00AB637F">
                <w:rPr>
                  <w:rStyle w:val="WebLink"/>
                </w:rPr>
                <w:t>/content/human-development-index-</w:t>
              </w:r>
              <w:proofErr w:type="spellStart"/>
              <w:r w:rsidRPr="00AB637F">
                <w:rPr>
                  <w:rStyle w:val="WebLink"/>
                </w:rPr>
                <w:t>hdi</w:t>
              </w:r>
              <w:proofErr w:type="spellEnd"/>
            </w:hyperlink>
            <w:r>
              <w:t xml:space="preserve">. </w:t>
            </w:r>
            <w:r w:rsidR="00632015">
              <w:t>Ask them</w:t>
            </w:r>
            <w:r>
              <w:t xml:space="preserve"> to explain how the HDI is calculated (</w:t>
            </w:r>
            <w:r w:rsidR="008C4661">
              <w:t>i.e.,</w:t>
            </w:r>
            <w:r>
              <w:t xml:space="preserve"> its three components).</w:t>
            </w:r>
            <w:r w:rsidR="008A5BF0">
              <w:t xml:space="preserve"> They can then use the HDI data to compare the rankings of countries in terms of GDP per head and HDI.</w:t>
            </w:r>
          </w:p>
          <w:p w14:paraId="4172FF57" w14:textId="77777777" w:rsidR="00812EAC" w:rsidRDefault="00C27581" w:rsidP="00315823">
            <w:pPr>
              <w:pStyle w:val="BodyText"/>
              <w:spacing w:before="120" w:after="120"/>
              <w:rPr>
                <w:lang w:eastAsia="en-GB"/>
              </w:rPr>
            </w:pPr>
            <w:r>
              <w:rPr>
                <w:lang w:eastAsia="en-GB"/>
              </w:rPr>
              <w:t>In groups, learners</w:t>
            </w:r>
            <w:r w:rsidR="00812EAC">
              <w:rPr>
                <w:lang w:eastAsia="en-GB"/>
              </w:rPr>
              <w:t xml:space="preserve"> research a specific country and identify reasons for the level of living standards in that country. </w:t>
            </w:r>
            <w:r w:rsidR="008A5BF0">
              <w:t xml:space="preserve">Discuss with them their findings and use this to construct </w:t>
            </w:r>
            <w:r w:rsidR="00812EAC">
              <w:rPr>
                <w:lang w:eastAsia="en-GB"/>
              </w:rPr>
              <w:t xml:space="preserve">a list of the main </w:t>
            </w:r>
            <w:r w:rsidR="00562E60">
              <w:rPr>
                <w:lang w:eastAsia="en-GB"/>
              </w:rPr>
              <w:t>reasons for differences in</w:t>
            </w:r>
            <w:r w:rsidR="00812EAC">
              <w:rPr>
                <w:lang w:eastAsia="en-GB"/>
              </w:rPr>
              <w:t xml:space="preserve"> living standards.</w:t>
            </w:r>
          </w:p>
          <w:p w14:paraId="73BA8325" w14:textId="77777777" w:rsidR="00DF23E4" w:rsidRDefault="00B45ED9" w:rsidP="00315823">
            <w:pPr>
              <w:pStyle w:val="BodyText"/>
              <w:spacing w:before="120" w:after="120"/>
              <w:rPr>
                <w:lang w:eastAsia="en-GB"/>
              </w:rPr>
            </w:pPr>
            <w:r w:rsidRPr="00B45ED9">
              <w:rPr>
                <w:b/>
                <w:lang w:eastAsia="en-GB"/>
              </w:rPr>
              <w:t>Extension activity:</w:t>
            </w:r>
            <w:r w:rsidR="008A5BF0">
              <w:rPr>
                <w:lang w:eastAsia="en-GB"/>
              </w:rPr>
              <w:t xml:space="preserve"> </w:t>
            </w:r>
            <w:r w:rsidR="00C27581">
              <w:rPr>
                <w:lang w:eastAsia="en-GB"/>
              </w:rPr>
              <w:t>In groups, learners</w:t>
            </w:r>
            <w:r w:rsidR="00495A09" w:rsidRPr="00495A09">
              <w:rPr>
                <w:lang w:eastAsia="en-GB"/>
              </w:rPr>
              <w:t xml:space="preserve"> consider how useful GDP per head, the HDI and possibly another composite measure such as the Index of Sustainable Development are as measures of living standards and to identify other indicators of living standards.</w:t>
            </w:r>
          </w:p>
          <w:p w14:paraId="55461AC6" w14:textId="77777777" w:rsidR="00B45ED9" w:rsidRDefault="00E6165B" w:rsidP="00315823">
            <w:pPr>
              <w:pStyle w:val="BodyText"/>
              <w:spacing w:before="120" w:after="120"/>
              <w:rPr>
                <w:lang w:eastAsia="en-GB"/>
              </w:rPr>
            </w:pPr>
            <w:r>
              <w:rPr>
                <w:lang w:eastAsia="en-GB"/>
              </w:rPr>
              <w:t>Learners define</w:t>
            </w:r>
            <w:r w:rsidR="00E62DAF">
              <w:rPr>
                <w:lang w:eastAsia="en-GB"/>
              </w:rPr>
              <w:t xml:space="preserve"> ‘distribution of income’. </w:t>
            </w:r>
            <w:r w:rsidR="00B45ED9">
              <w:rPr>
                <w:lang w:eastAsia="en-GB"/>
              </w:rPr>
              <w:t xml:space="preserve">Explain to </w:t>
            </w:r>
            <w:r w:rsidR="00084A28">
              <w:rPr>
                <w:lang w:eastAsia="en-GB"/>
              </w:rPr>
              <w:t>them</w:t>
            </w:r>
            <w:r w:rsidR="00B45ED9">
              <w:rPr>
                <w:lang w:eastAsia="en-GB"/>
              </w:rPr>
              <w:t xml:space="preserve"> how income distribution can be measured, </w:t>
            </w:r>
            <w:proofErr w:type="gramStart"/>
            <w:r w:rsidR="00E62DAF">
              <w:rPr>
                <w:lang w:eastAsia="en-GB"/>
              </w:rPr>
              <w:t>e.g.</w:t>
            </w:r>
            <w:proofErr w:type="gramEnd"/>
            <w:r w:rsidR="00B45ED9">
              <w:rPr>
                <w:lang w:eastAsia="en-GB"/>
              </w:rPr>
              <w:t xml:space="preserve"> the share of i</w:t>
            </w:r>
            <w:r w:rsidR="00315823">
              <w:rPr>
                <w:lang w:eastAsia="en-GB"/>
              </w:rPr>
              <w:t>n</w:t>
            </w:r>
            <w:r w:rsidR="00B45ED9">
              <w:rPr>
                <w:lang w:eastAsia="en-GB"/>
              </w:rPr>
              <w:t xml:space="preserve">come earned by each </w:t>
            </w:r>
            <w:r w:rsidR="00E62DAF">
              <w:rPr>
                <w:lang w:eastAsia="en-GB"/>
              </w:rPr>
              <w:t xml:space="preserve">successively richer </w:t>
            </w:r>
            <w:r w:rsidR="00B45ED9">
              <w:rPr>
                <w:lang w:eastAsia="en-GB"/>
              </w:rPr>
              <w:t>10% of the population</w:t>
            </w:r>
            <w:r w:rsidR="00E62DAF">
              <w:rPr>
                <w:lang w:eastAsia="en-GB"/>
              </w:rPr>
              <w:t>.</w:t>
            </w:r>
          </w:p>
          <w:p w14:paraId="1DCEC026" w14:textId="77777777" w:rsidR="007008AE" w:rsidRDefault="00241D88" w:rsidP="00315823">
            <w:pPr>
              <w:pStyle w:val="BodyText"/>
              <w:spacing w:before="120" w:after="120"/>
              <w:rPr>
                <w:lang w:eastAsia="en-GB"/>
              </w:rPr>
            </w:pPr>
            <w:r>
              <w:rPr>
                <w:lang w:eastAsia="en-GB"/>
              </w:rPr>
              <w:t xml:space="preserve">Provide </w:t>
            </w:r>
            <w:r w:rsidR="00084A28">
              <w:rPr>
                <w:lang w:eastAsia="en-GB"/>
              </w:rPr>
              <w:t>learners</w:t>
            </w:r>
            <w:r>
              <w:rPr>
                <w:lang w:eastAsia="en-GB"/>
              </w:rPr>
              <w:t xml:space="preserve"> with information on the different distributions of income in different countries</w:t>
            </w:r>
            <w:r w:rsidR="000973D1">
              <w:rPr>
                <w:lang w:eastAsia="en-GB"/>
              </w:rPr>
              <w:t xml:space="preserve"> (including, where possible, both earned income </w:t>
            </w:r>
            <w:proofErr w:type="gramStart"/>
            <w:r w:rsidR="000973D1">
              <w:rPr>
                <w:lang w:eastAsia="en-GB"/>
              </w:rPr>
              <w:t>and also</w:t>
            </w:r>
            <w:proofErr w:type="gramEnd"/>
            <w:r w:rsidR="000973D1">
              <w:rPr>
                <w:lang w:eastAsia="en-GB"/>
              </w:rPr>
              <w:t xml:space="preserve"> data showing the effects of income redistribution)</w:t>
            </w:r>
            <w:r>
              <w:rPr>
                <w:lang w:eastAsia="en-GB"/>
              </w:rPr>
              <w:t xml:space="preserve">. </w:t>
            </w:r>
            <w:r w:rsidR="00E6165B">
              <w:rPr>
                <w:lang w:eastAsia="en-GB"/>
              </w:rPr>
              <w:t xml:space="preserve">In groups, </w:t>
            </w:r>
            <w:r w:rsidR="00E6165B">
              <w:rPr>
                <w:lang w:eastAsia="en-GB"/>
              </w:rPr>
              <w:lastRenderedPageBreak/>
              <w:t>learners</w:t>
            </w:r>
            <w:r>
              <w:rPr>
                <w:lang w:eastAsia="en-GB"/>
              </w:rPr>
              <w:t xml:space="preserve"> research a specific country and identify reasons for the distribution of income in that country. </w:t>
            </w:r>
            <w:r w:rsidR="00084A28">
              <w:t>Discuss with them their findings and use this to construct a</w:t>
            </w:r>
            <w:r>
              <w:rPr>
                <w:lang w:eastAsia="en-GB"/>
              </w:rPr>
              <w:t xml:space="preserve"> list of the main factors affecting the distribution of income.</w:t>
            </w:r>
          </w:p>
          <w:p w14:paraId="7D7E1357" w14:textId="599A1E5F" w:rsidR="00986485" w:rsidRPr="00495A09" w:rsidRDefault="00986485" w:rsidP="00986485">
            <w:pPr>
              <w:pStyle w:val="BodyText"/>
              <w:spacing w:before="120"/>
              <w:rPr>
                <w:lang w:eastAsia="en-GB"/>
              </w:rPr>
            </w:pPr>
            <w:r>
              <w:t>Optional a</w:t>
            </w:r>
            <w:r w:rsidRPr="00A3121B">
              <w:t>ctivit</w:t>
            </w:r>
            <w:r>
              <w:t>y</w:t>
            </w:r>
            <w:r w:rsidRPr="00A3121B">
              <w:t xml:space="preserve"> </w:t>
            </w:r>
            <w:r>
              <w:t>5.1</w:t>
            </w:r>
            <w:r w:rsidRPr="00A3121B">
              <w:t xml:space="preserve"> in the additional document ‘Optional activities (sustainability)’</w:t>
            </w:r>
            <w:r>
              <w:t xml:space="preserve">. </w:t>
            </w:r>
            <w:r w:rsidRPr="009D5F29">
              <w:rPr>
                <w:b/>
                <w:bCs/>
              </w:rPr>
              <w:t>(S)</w:t>
            </w:r>
          </w:p>
        </w:tc>
      </w:tr>
      <w:tr w:rsidR="00DF23E4" w:rsidRPr="004A4E17" w14:paraId="3E039D51" w14:textId="77777777" w:rsidTr="005770D6">
        <w:tblPrEx>
          <w:tblCellMar>
            <w:top w:w="0" w:type="dxa"/>
            <w:bottom w:w="0" w:type="dxa"/>
          </w:tblCellMar>
        </w:tblPrEx>
        <w:tc>
          <w:tcPr>
            <w:tcW w:w="2552" w:type="dxa"/>
            <w:tcMar>
              <w:top w:w="113" w:type="dxa"/>
              <w:bottom w:w="113" w:type="dxa"/>
            </w:tcMar>
          </w:tcPr>
          <w:p w14:paraId="17DBBF77" w14:textId="4C05ABE6" w:rsidR="00291C83" w:rsidRPr="004A4E17" w:rsidRDefault="008E4F1E" w:rsidP="00924F09">
            <w:pPr>
              <w:pStyle w:val="BodyText"/>
              <w:rPr>
                <w:lang w:eastAsia="en-GB"/>
              </w:rPr>
            </w:pPr>
            <w:r w:rsidRPr="008E4F1E">
              <w:rPr>
                <w:lang w:eastAsia="en-GB"/>
              </w:rPr>
              <w:t>5.2 Poverty</w:t>
            </w:r>
          </w:p>
        </w:tc>
        <w:tc>
          <w:tcPr>
            <w:tcW w:w="2268" w:type="dxa"/>
            <w:tcMar>
              <w:top w:w="113" w:type="dxa"/>
              <w:bottom w:w="113" w:type="dxa"/>
            </w:tcMar>
          </w:tcPr>
          <w:p w14:paraId="644D04CE" w14:textId="77777777" w:rsidR="00B36C6A" w:rsidRDefault="00B36C6A" w:rsidP="00846090">
            <w:pPr>
              <w:pStyle w:val="BodyText"/>
              <w:spacing w:after="120"/>
              <w:rPr>
                <w:lang w:eastAsia="en-GB"/>
              </w:rPr>
            </w:pPr>
            <w:r>
              <w:rPr>
                <w:lang w:eastAsia="en-GB"/>
              </w:rPr>
              <w:t>5.2.1 definition of absolute and relative poverty</w:t>
            </w:r>
          </w:p>
          <w:p w14:paraId="79BE4519" w14:textId="77777777" w:rsidR="008D629F" w:rsidRDefault="00B36C6A" w:rsidP="00315823">
            <w:pPr>
              <w:pStyle w:val="BodyText"/>
              <w:spacing w:before="120" w:after="120"/>
              <w:rPr>
                <w:lang w:eastAsia="en-GB"/>
              </w:rPr>
            </w:pPr>
            <w:r>
              <w:rPr>
                <w:lang w:eastAsia="en-GB"/>
              </w:rPr>
              <w:t>5.2.2 the causes of poverty</w:t>
            </w:r>
          </w:p>
          <w:p w14:paraId="136DD05D" w14:textId="77777777" w:rsidR="00DF23E4" w:rsidRPr="004A4E17" w:rsidRDefault="00B36C6A" w:rsidP="00315823">
            <w:pPr>
              <w:pStyle w:val="BodyText"/>
              <w:spacing w:before="120" w:after="120"/>
              <w:rPr>
                <w:lang w:eastAsia="en-GB"/>
              </w:rPr>
            </w:pPr>
            <w:r>
              <w:rPr>
                <w:lang w:eastAsia="en-GB"/>
              </w:rPr>
              <w:t>5.2.3 policies to alleviate poverty a</w:t>
            </w:r>
            <w:r w:rsidR="00A009C1">
              <w:rPr>
                <w:lang w:eastAsia="en-GB"/>
              </w:rPr>
              <w:t xml:space="preserve">nd redistribute </w:t>
            </w:r>
            <w:r>
              <w:rPr>
                <w:lang w:eastAsia="en-GB"/>
              </w:rPr>
              <w:t>income</w:t>
            </w:r>
          </w:p>
        </w:tc>
        <w:tc>
          <w:tcPr>
            <w:tcW w:w="9781" w:type="dxa"/>
            <w:tcMar>
              <w:top w:w="113" w:type="dxa"/>
              <w:bottom w:w="113" w:type="dxa"/>
            </w:tcMar>
          </w:tcPr>
          <w:p w14:paraId="76DF320F" w14:textId="77777777" w:rsidR="00AE00C8" w:rsidRDefault="00C27581" w:rsidP="00846090">
            <w:pPr>
              <w:pStyle w:val="BodyText"/>
              <w:spacing w:after="120"/>
            </w:pPr>
            <w:r>
              <w:t>In groups, learners</w:t>
            </w:r>
            <w:r w:rsidR="00084A28">
              <w:t xml:space="preserve"> </w:t>
            </w:r>
            <w:r w:rsidR="00C462F3">
              <w:t>produce a list of products (goods or services) that they consider to be essential to live and function in their own country.</w:t>
            </w:r>
            <w:r w:rsidR="00335899">
              <w:t xml:space="preserve"> </w:t>
            </w:r>
            <w:r w:rsidR="00084A28">
              <w:t>They can then</w:t>
            </w:r>
            <w:r w:rsidR="00335899">
              <w:t xml:space="preserve"> compare their own lists with others in the class and lists produced elsewhere in the world. See </w:t>
            </w:r>
            <w:hyperlink r:id="rId93" w:history="1">
              <w:r w:rsidR="00335899" w:rsidRPr="00AB637F">
                <w:rPr>
                  <w:rStyle w:val="WebLink"/>
                </w:rPr>
                <w:t>www.dailymail.co.uk/news/article-2339523/The-20-necessities-modern-life-simply-live-without.html</w:t>
              </w:r>
            </w:hyperlink>
            <w:r w:rsidR="00257368">
              <w:t xml:space="preserve"> and </w:t>
            </w:r>
            <w:hyperlink r:id="rId94" w:history="1">
              <w:r w:rsidR="00257368" w:rsidRPr="00AB637F">
                <w:rPr>
                  <w:rStyle w:val="WebLink"/>
                </w:rPr>
                <w:t>adage.com/article/special-report-american-consumer-project/necessities-consumers-live/230981/</w:t>
              </w:r>
            </w:hyperlink>
            <w:r w:rsidR="00257368">
              <w:t xml:space="preserve">. </w:t>
            </w:r>
          </w:p>
          <w:p w14:paraId="6B906514" w14:textId="77777777" w:rsidR="009A77A2" w:rsidRDefault="00E6165B" w:rsidP="00315823">
            <w:pPr>
              <w:pStyle w:val="BodyText"/>
              <w:spacing w:before="120" w:after="120"/>
            </w:pPr>
            <w:r>
              <w:t>Learners define</w:t>
            </w:r>
            <w:r w:rsidR="00257368">
              <w:t xml:space="preserve"> the terms basic need, absolute </w:t>
            </w:r>
            <w:proofErr w:type="gramStart"/>
            <w:r w:rsidR="00257368">
              <w:t>poverty</w:t>
            </w:r>
            <w:proofErr w:type="gramEnd"/>
            <w:r w:rsidR="00257368">
              <w:t xml:space="preserve"> and relative poverty. </w:t>
            </w:r>
            <w:r w:rsidR="00A349C4">
              <w:t>They can then</w:t>
            </w:r>
            <w:r w:rsidR="00257368">
              <w:t xml:space="preserve"> explain the difference between absolute poverty and relative poverty using the concepts of basic need and income distribution (introduced in </w:t>
            </w:r>
            <w:r w:rsidR="009971C7">
              <w:t>5.1).</w:t>
            </w:r>
          </w:p>
          <w:p w14:paraId="1D82A562" w14:textId="49883CE5" w:rsidR="009971C7" w:rsidRDefault="00C27581" w:rsidP="00315823">
            <w:pPr>
              <w:pStyle w:val="BodyText"/>
              <w:spacing w:before="120" w:after="120"/>
            </w:pPr>
            <w:r>
              <w:t>In groups, learners</w:t>
            </w:r>
            <w:r w:rsidR="00A349C4">
              <w:t xml:space="preserve"> </w:t>
            </w:r>
            <w:r w:rsidR="009A77A2">
              <w:t xml:space="preserve">explore the extent to which absolute and relative poverty exist in their own country </w:t>
            </w:r>
            <w:r w:rsidR="00FA36E8">
              <w:t xml:space="preserve">and have either increased or decreased in recent years. </w:t>
            </w:r>
            <w:r w:rsidR="00A349C4">
              <w:t>They</w:t>
            </w:r>
            <w:r w:rsidR="00FA36E8">
              <w:t xml:space="preserve"> can then</w:t>
            </w:r>
            <w:r w:rsidR="009A77A2">
              <w:t xml:space="preserve"> make comparisons with other countries</w:t>
            </w:r>
            <w:r w:rsidR="00185B5F">
              <w:t>,</w:t>
            </w:r>
            <w:r w:rsidR="009A77A2">
              <w:t xml:space="preserve"> </w:t>
            </w:r>
            <w:r w:rsidR="008C4661">
              <w:t>e.g.,</w:t>
            </w:r>
            <w:r w:rsidR="009A77A2">
              <w:t xml:space="preserve"> countries with similar, </w:t>
            </w:r>
            <w:proofErr w:type="gramStart"/>
            <w:r w:rsidR="009A77A2">
              <w:t>higher</w:t>
            </w:r>
            <w:proofErr w:type="gramEnd"/>
            <w:r w:rsidR="009A77A2">
              <w:t xml:space="preserve"> and lower GDP per head.</w:t>
            </w:r>
          </w:p>
          <w:p w14:paraId="380F507B" w14:textId="77777777" w:rsidR="00257368" w:rsidRDefault="00E6165B" w:rsidP="00315823">
            <w:pPr>
              <w:pStyle w:val="BodyText"/>
              <w:spacing w:before="120" w:after="120"/>
            </w:pPr>
            <w:r>
              <w:rPr>
                <w:b/>
              </w:rPr>
              <w:t>Extension activity:</w:t>
            </w:r>
            <w:r w:rsidRPr="00C27581">
              <w:t xml:space="preserve"> Learners</w:t>
            </w:r>
            <w:r w:rsidR="00AE77FF" w:rsidRPr="00C27581">
              <w:t xml:space="preserve"> r</w:t>
            </w:r>
            <w:r w:rsidR="00AE77FF">
              <w:t>eview the United Nations Millennium Goal 1</w:t>
            </w:r>
            <w:r w:rsidR="009A77A2">
              <w:t xml:space="preserve">. To what extent will the achievement of this goal end absolute and relative poverty? </w:t>
            </w:r>
          </w:p>
          <w:p w14:paraId="3E8F5B25" w14:textId="77777777" w:rsidR="00185B5F" w:rsidRDefault="00F5047E" w:rsidP="00315823">
            <w:pPr>
              <w:pStyle w:val="BodyText"/>
              <w:spacing w:before="120" w:after="120"/>
            </w:pPr>
            <w:r>
              <w:t xml:space="preserve">Provide learners with a list of possible causes of poverty. </w:t>
            </w:r>
            <w:r w:rsidR="00A349C4">
              <w:t>Ask them</w:t>
            </w:r>
            <w:r>
              <w:t xml:space="preserve"> to explain how each cause could be a possible cause of poverty</w:t>
            </w:r>
            <w:r w:rsidR="00F40997">
              <w:t>.</w:t>
            </w:r>
            <w:r w:rsidR="00084CB7">
              <w:t xml:space="preserve"> </w:t>
            </w:r>
            <w:r w:rsidR="00084CB7" w:rsidRPr="00F40997">
              <w:rPr>
                <w:b/>
              </w:rPr>
              <w:t>(I)</w:t>
            </w:r>
            <w:r w:rsidR="003E5496">
              <w:t xml:space="preserve"> </w:t>
            </w:r>
          </w:p>
          <w:p w14:paraId="1CA879D4" w14:textId="77777777" w:rsidR="006D618A" w:rsidRDefault="00E6165B" w:rsidP="00315823">
            <w:pPr>
              <w:pStyle w:val="BodyText"/>
              <w:spacing w:before="120" w:after="120"/>
            </w:pPr>
            <w:r>
              <w:t>In groups, learners</w:t>
            </w:r>
            <w:r w:rsidR="003E5496">
              <w:t xml:space="preserve"> explore the extent to which these factors are an explanation for the existence of poverty in the countries they studied previously.</w:t>
            </w:r>
          </w:p>
          <w:p w14:paraId="21D5A8D5" w14:textId="77777777" w:rsidR="007008AE" w:rsidRDefault="00084CB7" w:rsidP="00315823">
            <w:pPr>
              <w:pStyle w:val="BodyText"/>
              <w:spacing w:before="120" w:after="120"/>
              <w:rPr>
                <w:b/>
              </w:rPr>
            </w:pPr>
            <w:r>
              <w:t xml:space="preserve">Provide learners with a list of possible policies to alleviate poverty and redistribute income. </w:t>
            </w:r>
            <w:r w:rsidR="003E5496">
              <w:t>Ask them</w:t>
            </w:r>
            <w:r>
              <w:t xml:space="preserve"> to explain how each </w:t>
            </w:r>
            <w:r w:rsidR="00B95B89">
              <w:t>policy</w:t>
            </w:r>
            <w:r>
              <w:t xml:space="preserve"> </w:t>
            </w:r>
            <w:r w:rsidR="00B95B89">
              <w:t xml:space="preserve">might work </w:t>
            </w:r>
            <w:r w:rsidR="000D5CDA">
              <w:t>and</w:t>
            </w:r>
            <w:r w:rsidR="00B95B89">
              <w:t xml:space="preserve"> explain any potential drawbacks to each policy</w:t>
            </w:r>
            <w:r w:rsidR="00F40997">
              <w:t>.</w:t>
            </w:r>
            <w:r>
              <w:t xml:space="preserve"> </w:t>
            </w:r>
            <w:r w:rsidRPr="00F40997">
              <w:rPr>
                <w:b/>
              </w:rPr>
              <w:t>(I)</w:t>
            </w:r>
          </w:p>
          <w:p w14:paraId="06567643" w14:textId="545D0779" w:rsidR="00986485" w:rsidRPr="004A4E17" w:rsidRDefault="00986485" w:rsidP="00350DAE">
            <w:pPr>
              <w:pStyle w:val="BodyText"/>
              <w:spacing w:before="120"/>
            </w:pPr>
            <w:r>
              <w:t>Optional a</w:t>
            </w:r>
            <w:r w:rsidRPr="00A3121B">
              <w:t>ctivit</w:t>
            </w:r>
            <w:r>
              <w:t>ies</w:t>
            </w:r>
            <w:r w:rsidRPr="00A3121B">
              <w:t xml:space="preserve"> </w:t>
            </w:r>
            <w:r>
              <w:t xml:space="preserve">5.2a and </w:t>
            </w:r>
            <w:r w:rsidR="00350DAE">
              <w:t>5.2b</w:t>
            </w:r>
            <w:r w:rsidRPr="00A3121B">
              <w:t xml:space="preserve"> in the additional document ‘Optional activities (sustainability)’</w:t>
            </w:r>
            <w:r>
              <w:t xml:space="preserve">. </w:t>
            </w:r>
            <w:r w:rsidRPr="009D5F29">
              <w:rPr>
                <w:b/>
                <w:bCs/>
              </w:rPr>
              <w:t>(S)</w:t>
            </w:r>
          </w:p>
        </w:tc>
      </w:tr>
      <w:tr w:rsidR="00DF23E4" w:rsidRPr="004A4E17" w14:paraId="45DA74EA" w14:textId="77777777" w:rsidTr="005770D6">
        <w:tblPrEx>
          <w:tblCellMar>
            <w:top w:w="0" w:type="dxa"/>
            <w:bottom w:w="0" w:type="dxa"/>
          </w:tblCellMar>
        </w:tblPrEx>
        <w:tc>
          <w:tcPr>
            <w:tcW w:w="2552" w:type="dxa"/>
            <w:tcMar>
              <w:top w:w="113" w:type="dxa"/>
              <w:bottom w:w="113" w:type="dxa"/>
            </w:tcMar>
          </w:tcPr>
          <w:p w14:paraId="2BB6F003" w14:textId="61F5C417" w:rsidR="008256A7" w:rsidRPr="004A4E17" w:rsidRDefault="008E4F1E" w:rsidP="00924F09">
            <w:pPr>
              <w:pStyle w:val="BodyText"/>
              <w:rPr>
                <w:lang w:eastAsia="en-GB"/>
              </w:rPr>
            </w:pPr>
            <w:r w:rsidRPr="008E4F1E">
              <w:rPr>
                <w:lang w:eastAsia="en-GB"/>
              </w:rPr>
              <w:t>5.3 Population</w:t>
            </w:r>
          </w:p>
        </w:tc>
        <w:tc>
          <w:tcPr>
            <w:tcW w:w="2268" w:type="dxa"/>
            <w:tcMar>
              <w:top w:w="113" w:type="dxa"/>
              <w:bottom w:w="113" w:type="dxa"/>
            </w:tcMar>
          </w:tcPr>
          <w:p w14:paraId="242276C9" w14:textId="77777777" w:rsidR="008D629F" w:rsidRDefault="00B36C6A" w:rsidP="00846090">
            <w:pPr>
              <w:pStyle w:val="BodyText"/>
              <w:spacing w:after="120"/>
              <w:rPr>
                <w:lang w:eastAsia="en-GB"/>
              </w:rPr>
            </w:pPr>
            <w:r>
              <w:rPr>
                <w:lang w:eastAsia="en-GB"/>
              </w:rPr>
              <w:t>5.3.1 the</w:t>
            </w:r>
            <w:r w:rsidR="00A009C1">
              <w:rPr>
                <w:lang w:eastAsia="en-GB"/>
              </w:rPr>
              <w:t xml:space="preserve"> factors that affect population </w:t>
            </w:r>
            <w:r>
              <w:rPr>
                <w:lang w:eastAsia="en-GB"/>
              </w:rPr>
              <w:t>growth</w:t>
            </w:r>
          </w:p>
          <w:p w14:paraId="5933D2BC" w14:textId="77777777" w:rsidR="008D629F" w:rsidRDefault="00B36C6A" w:rsidP="00315823">
            <w:pPr>
              <w:pStyle w:val="BodyText"/>
              <w:spacing w:before="120" w:after="120"/>
              <w:rPr>
                <w:lang w:eastAsia="en-GB"/>
              </w:rPr>
            </w:pPr>
            <w:r>
              <w:rPr>
                <w:lang w:eastAsia="en-GB"/>
              </w:rPr>
              <w:t>5.3.2 reasons fo</w:t>
            </w:r>
            <w:r w:rsidR="00A009C1">
              <w:rPr>
                <w:lang w:eastAsia="en-GB"/>
              </w:rPr>
              <w:t xml:space="preserve">r different rates of population </w:t>
            </w:r>
            <w:r>
              <w:rPr>
                <w:lang w:eastAsia="en-GB"/>
              </w:rPr>
              <w:t>growth in different countries</w:t>
            </w:r>
          </w:p>
          <w:p w14:paraId="34286EB5" w14:textId="77777777" w:rsidR="00DF23E4" w:rsidRPr="004A4E17" w:rsidRDefault="00B36C6A" w:rsidP="00315823">
            <w:pPr>
              <w:pStyle w:val="BodyText"/>
              <w:spacing w:before="120" w:after="120"/>
              <w:rPr>
                <w:lang w:eastAsia="en-GB"/>
              </w:rPr>
            </w:pPr>
            <w:r>
              <w:rPr>
                <w:lang w:eastAsia="en-GB"/>
              </w:rPr>
              <w:lastRenderedPageBreak/>
              <w:t>5.3.3 the effects of ch</w:t>
            </w:r>
            <w:r w:rsidR="00A009C1">
              <w:rPr>
                <w:lang w:eastAsia="en-GB"/>
              </w:rPr>
              <w:t xml:space="preserve">anges in the size and structure </w:t>
            </w:r>
            <w:r>
              <w:rPr>
                <w:lang w:eastAsia="en-GB"/>
              </w:rPr>
              <w:t>of population on different countries</w:t>
            </w:r>
          </w:p>
        </w:tc>
        <w:tc>
          <w:tcPr>
            <w:tcW w:w="9781" w:type="dxa"/>
            <w:tcMar>
              <w:top w:w="113" w:type="dxa"/>
              <w:bottom w:w="113" w:type="dxa"/>
            </w:tcMar>
          </w:tcPr>
          <w:p w14:paraId="0E2BEBA0" w14:textId="7E0210EE" w:rsidR="007F22EB" w:rsidRDefault="0020527B" w:rsidP="006525E1">
            <w:pPr>
              <w:pStyle w:val="BodyText"/>
              <w:spacing w:after="120"/>
            </w:pPr>
            <w:r>
              <w:lastRenderedPageBreak/>
              <w:t xml:space="preserve">Provide learners with data on total population size for a country whose population is growing rapidly and one whose population is relatively stable. </w:t>
            </w:r>
            <w:r w:rsidR="003E5496">
              <w:t>Ask them</w:t>
            </w:r>
            <w:r>
              <w:t xml:space="preserve"> to calculate the annual percentage change in total population for each year and pl</w:t>
            </w:r>
            <w:r w:rsidR="007F22EB">
              <w:t>ot both the total and % change on graphs.</w:t>
            </w:r>
            <w:r w:rsidR="003E5496">
              <w:t xml:space="preserve"> Provide them with the correct answers and learners review their calculations if necessary</w:t>
            </w:r>
            <w:r w:rsidR="00F40997">
              <w:t>.</w:t>
            </w:r>
            <w:r w:rsidR="00284C70">
              <w:t xml:space="preserve"> </w:t>
            </w:r>
            <w:r w:rsidR="00284C70" w:rsidRPr="00F40997">
              <w:rPr>
                <w:b/>
              </w:rPr>
              <w:t>(I)</w:t>
            </w:r>
          </w:p>
          <w:p w14:paraId="45FB12BF" w14:textId="73D775CB" w:rsidR="007F22EB" w:rsidRDefault="004A41A0" w:rsidP="00315823">
            <w:pPr>
              <w:pStyle w:val="BodyText"/>
              <w:spacing w:before="120" w:after="120"/>
            </w:pPr>
            <w:r>
              <w:t xml:space="preserve">In groups, </w:t>
            </w:r>
            <w:r w:rsidR="003E5496">
              <w:t>l</w:t>
            </w:r>
            <w:r w:rsidR="007F22EB">
              <w:t>earners discuss possible reasons for the differences in population change between the two countries.</w:t>
            </w:r>
          </w:p>
          <w:p w14:paraId="4C0AF703" w14:textId="7346F041" w:rsidR="00EC3902" w:rsidRDefault="00E6165B" w:rsidP="00315823">
            <w:pPr>
              <w:pStyle w:val="BodyText"/>
              <w:spacing w:before="120" w:after="120"/>
            </w:pPr>
            <w:r>
              <w:lastRenderedPageBreak/>
              <w:t>Learners define</w:t>
            </w:r>
            <w:r w:rsidR="007F22EB">
              <w:t xml:space="preserve"> the terms birth rate</w:t>
            </w:r>
            <w:r w:rsidR="00EC3902">
              <w:t xml:space="preserve"> (BR)</w:t>
            </w:r>
            <w:r w:rsidR="007F22EB">
              <w:t>, death rate</w:t>
            </w:r>
            <w:r w:rsidR="00EC3902">
              <w:t xml:space="preserve"> (DR)</w:t>
            </w:r>
            <w:r w:rsidR="007F22EB">
              <w:t>, net migration</w:t>
            </w:r>
            <w:r w:rsidR="00EC3902">
              <w:t xml:space="preserve"> (NM)</w:t>
            </w:r>
            <w:r w:rsidR="007F22EB">
              <w:t xml:space="preserve">, immigration and emigration. Provide </w:t>
            </w:r>
            <w:r w:rsidR="004A41A0">
              <w:t>them</w:t>
            </w:r>
            <w:r w:rsidR="007F22EB">
              <w:t xml:space="preserve"> with numerical exercises so they can practice calculating </w:t>
            </w:r>
            <w:r w:rsidR="00EC3902">
              <w:t xml:space="preserve">population changes using BR, </w:t>
            </w:r>
            <w:proofErr w:type="gramStart"/>
            <w:r w:rsidR="00EC3902">
              <w:t>DR</w:t>
            </w:r>
            <w:proofErr w:type="gramEnd"/>
            <w:r w:rsidR="00EC3902">
              <w:t xml:space="preserve"> and migration data.</w:t>
            </w:r>
            <w:r w:rsidR="004A41A0">
              <w:t xml:space="preserve"> Provide them with the correct answers and learners review their calculations if necessary</w:t>
            </w:r>
            <w:r w:rsidR="00F40997">
              <w:t>.</w:t>
            </w:r>
            <w:r w:rsidR="00284C70">
              <w:t xml:space="preserve"> </w:t>
            </w:r>
            <w:r w:rsidR="00284C70" w:rsidRPr="00F40997">
              <w:rPr>
                <w:b/>
              </w:rPr>
              <w:t>(I)</w:t>
            </w:r>
          </w:p>
          <w:p w14:paraId="5BB30ED2" w14:textId="77777777" w:rsidR="009F5F50" w:rsidRDefault="00C04043" w:rsidP="00315823">
            <w:pPr>
              <w:pStyle w:val="BodyText"/>
              <w:spacing w:before="120" w:after="120"/>
            </w:pPr>
            <w:r>
              <w:t xml:space="preserve">Learners </w:t>
            </w:r>
            <w:r w:rsidR="004A41A0">
              <w:t>can then</w:t>
            </w:r>
            <w:r w:rsidR="00EC3902">
              <w:t xml:space="preserve"> use their understanding of BR, </w:t>
            </w:r>
            <w:proofErr w:type="gramStart"/>
            <w:r w:rsidR="00EC3902">
              <w:t>DR</w:t>
            </w:r>
            <w:proofErr w:type="gramEnd"/>
            <w:r w:rsidR="00EC3902">
              <w:t xml:space="preserve"> and migration to reconsider the possible causes of population change for the </w:t>
            </w:r>
            <w:r>
              <w:t>two</w:t>
            </w:r>
            <w:r w:rsidR="00EC3902">
              <w:t xml:space="preserve"> countries</w:t>
            </w:r>
            <w:r w:rsidR="004A41A0">
              <w:t xml:space="preserve"> in the first activity</w:t>
            </w:r>
            <w:r w:rsidR="00EC3902">
              <w:t xml:space="preserve">. </w:t>
            </w:r>
            <w:r w:rsidR="008C4F18">
              <w:t>If necessary, you could give them</w:t>
            </w:r>
            <w:r w:rsidR="00EC3902">
              <w:t xml:space="preserve"> this data for the two countries</w:t>
            </w:r>
            <w:r w:rsidR="00F40997">
              <w:t>.</w:t>
            </w:r>
            <w:r w:rsidR="00284C70">
              <w:t xml:space="preserve"> </w:t>
            </w:r>
            <w:r w:rsidR="00284C70" w:rsidRPr="00F40997">
              <w:rPr>
                <w:b/>
              </w:rPr>
              <w:t>(I)</w:t>
            </w:r>
          </w:p>
          <w:p w14:paraId="7F4C7B3B" w14:textId="2129AB2B" w:rsidR="00186ADE" w:rsidRDefault="00C04043" w:rsidP="00315823">
            <w:pPr>
              <w:pStyle w:val="BodyText"/>
              <w:spacing w:before="120" w:after="120"/>
            </w:pPr>
            <w:r>
              <w:t xml:space="preserve">Divide learners into groups. </w:t>
            </w:r>
            <w:r w:rsidR="008C4F18">
              <w:t>Ask each</w:t>
            </w:r>
            <w:r>
              <w:t xml:space="preserve"> group </w:t>
            </w:r>
            <w:r w:rsidR="008C4F18">
              <w:t xml:space="preserve">to </w:t>
            </w:r>
            <w:r w:rsidR="0011314D">
              <w:t xml:space="preserve">research </w:t>
            </w:r>
            <w:r w:rsidR="002D7C0A">
              <w:t xml:space="preserve">how </w:t>
            </w:r>
            <w:r w:rsidR="0011314D">
              <w:t xml:space="preserve">one of the </w:t>
            </w:r>
            <w:proofErr w:type="gramStart"/>
            <w:r w:rsidR="0011314D">
              <w:t>population</w:t>
            </w:r>
            <w:proofErr w:type="gramEnd"/>
            <w:r w:rsidR="0011314D">
              <w:t xml:space="preserve"> change drivers (BR, DR </w:t>
            </w:r>
            <w:r w:rsidR="002D7C0A">
              <w:t>or</w:t>
            </w:r>
            <w:r w:rsidR="0011314D">
              <w:t xml:space="preserve"> migration) </w:t>
            </w:r>
            <w:r w:rsidR="00E82A65">
              <w:t xml:space="preserve">affects population change in </w:t>
            </w:r>
            <w:r w:rsidR="002D7C0A">
              <w:t xml:space="preserve">their own </w:t>
            </w:r>
            <w:r w:rsidR="008C4F18">
              <w:t xml:space="preserve">country </w:t>
            </w:r>
            <w:r w:rsidR="002D7C0A">
              <w:t xml:space="preserve">plus three </w:t>
            </w:r>
            <w:r w:rsidR="00E82A65">
              <w:t xml:space="preserve">contrasting </w:t>
            </w:r>
            <w:r w:rsidR="008C4F18">
              <w:t>others</w:t>
            </w:r>
            <w:r w:rsidR="00E82A65">
              <w:t xml:space="preserve">. </w:t>
            </w:r>
            <w:r w:rsidR="0063160A">
              <w:t>Ask them to produce a set of reasons how and why this factor varies between countries (</w:t>
            </w:r>
            <w:r w:rsidR="008C4661">
              <w:t>e.g.,</w:t>
            </w:r>
            <w:r w:rsidR="0063160A">
              <w:t xml:space="preserve"> why is the BR higher in some countries than others?). </w:t>
            </w:r>
          </w:p>
          <w:p w14:paraId="34208AAF" w14:textId="77777777" w:rsidR="009353E7" w:rsidRDefault="00186ADE" w:rsidP="00315823">
            <w:pPr>
              <w:pStyle w:val="BodyText"/>
              <w:spacing w:before="120" w:after="120"/>
            </w:pPr>
            <w:r>
              <w:t xml:space="preserve">Show learners a typical population pyramid for a country with a high BR and high DR. </w:t>
            </w:r>
            <w:r w:rsidR="0063160A">
              <w:t>Ask them</w:t>
            </w:r>
            <w:r>
              <w:t xml:space="preserve"> to explain how the pyramid show both the age and gender distribution.</w:t>
            </w:r>
          </w:p>
          <w:p w14:paraId="5F7525FA" w14:textId="77777777" w:rsidR="00C27581" w:rsidRDefault="009353E7" w:rsidP="00315823">
            <w:pPr>
              <w:pStyle w:val="BodyText"/>
              <w:spacing w:before="120" w:after="120"/>
              <w:rPr>
                <w:b/>
              </w:rPr>
            </w:pPr>
            <w:r>
              <w:t xml:space="preserve">Ask learners what they think a population pyramid would look like for a country with a low BR and low DR. Show this to them and ask </w:t>
            </w:r>
            <w:r w:rsidR="00EF0825">
              <w:t>them</w:t>
            </w:r>
            <w:r>
              <w:t xml:space="preserve"> to review their prediction</w:t>
            </w:r>
            <w:r w:rsidR="00F40997">
              <w:t>.</w:t>
            </w:r>
            <w:r w:rsidR="00284C70">
              <w:t xml:space="preserve"> </w:t>
            </w:r>
            <w:r w:rsidR="00284C70" w:rsidRPr="00F40997">
              <w:rPr>
                <w:b/>
              </w:rPr>
              <w:t>(I)</w:t>
            </w:r>
            <w:r w:rsidR="00315823">
              <w:rPr>
                <w:b/>
              </w:rPr>
              <w:t xml:space="preserve"> </w:t>
            </w:r>
          </w:p>
          <w:p w14:paraId="2C3ECFD3" w14:textId="395CEE72" w:rsidR="00315823" w:rsidRDefault="00C27581" w:rsidP="00315823">
            <w:pPr>
              <w:pStyle w:val="BodyText"/>
              <w:spacing w:before="120" w:after="120"/>
              <w:rPr>
                <w:b/>
              </w:rPr>
            </w:pPr>
            <w:r>
              <w:t>L</w:t>
            </w:r>
            <w:r w:rsidR="00740AD1">
              <w:t xml:space="preserve">earners predict what would be the consequences on the </w:t>
            </w:r>
            <w:r w:rsidR="00DA1C45">
              <w:t xml:space="preserve">total population size and </w:t>
            </w:r>
            <w:r w:rsidR="00740AD1">
              <w:t>average ag</w:t>
            </w:r>
            <w:r w:rsidR="00DA1C45">
              <w:t xml:space="preserve">e of a country if it has: </w:t>
            </w:r>
            <w:r w:rsidR="00740AD1">
              <w:t>high birth and death rates, low birth and death rates, high birth and low death rates and low birth and high death rates.</w:t>
            </w:r>
            <w:r w:rsidR="00DA1C45">
              <w:t xml:space="preserve"> This could be explo</w:t>
            </w:r>
            <w:r w:rsidR="001014F1">
              <w:t xml:space="preserve">red using a computer simulation using either a spreadsheet or an online tool. See </w:t>
            </w:r>
            <w:hyperlink r:id="rId95" w:history="1">
              <w:r w:rsidR="001014F1" w:rsidRPr="00AB637F">
                <w:rPr>
                  <w:rStyle w:val="WebLink"/>
                </w:rPr>
                <w:t>www.ined.fr/en/everything_about_population/population-games</w:t>
              </w:r>
            </w:hyperlink>
            <w:r w:rsidR="001014F1">
              <w:t xml:space="preserve">. </w:t>
            </w:r>
            <w:r w:rsidR="00EF0825">
              <w:t xml:space="preserve">After </w:t>
            </w:r>
            <w:r w:rsidR="0068492F">
              <w:t>studying</w:t>
            </w:r>
            <w:r w:rsidR="00EF0825">
              <w:t xml:space="preserve"> the data, learners </w:t>
            </w:r>
            <w:r w:rsidR="0068492F">
              <w:t>review their predictions</w:t>
            </w:r>
            <w:r w:rsidR="00F40997">
              <w:t>.</w:t>
            </w:r>
            <w:r w:rsidR="00284C70">
              <w:t xml:space="preserve"> </w:t>
            </w:r>
            <w:r w:rsidR="00284C70" w:rsidRPr="00F40997">
              <w:rPr>
                <w:b/>
              </w:rPr>
              <w:t>(I)</w:t>
            </w:r>
          </w:p>
          <w:p w14:paraId="00B789A1" w14:textId="252FC559" w:rsidR="00315823" w:rsidRDefault="00374872" w:rsidP="00315823">
            <w:pPr>
              <w:pStyle w:val="BodyText"/>
              <w:spacing w:before="120" w:after="120"/>
              <w:rPr>
                <w:b/>
              </w:rPr>
            </w:pPr>
            <w:r>
              <w:t xml:space="preserve">Show learners a range of population pyramids for contrasting countries. </w:t>
            </w:r>
            <w:r w:rsidR="00C27581">
              <w:t>L</w:t>
            </w:r>
            <w:r>
              <w:t>earners identify which countrie</w:t>
            </w:r>
            <w:r w:rsidR="000646C7">
              <w:t>s are developed/less developed/</w:t>
            </w:r>
            <w:r>
              <w:t>have high/low BR and high/low DR.</w:t>
            </w:r>
            <w:r w:rsidR="000646C7">
              <w:t xml:space="preserve"> Reveal </w:t>
            </w:r>
            <w:r w:rsidR="0068492F">
              <w:t xml:space="preserve">the correct </w:t>
            </w:r>
            <w:r w:rsidR="000646C7">
              <w:t>answers</w:t>
            </w:r>
            <w:r w:rsidR="0068492F">
              <w:t xml:space="preserve"> and </w:t>
            </w:r>
            <w:r w:rsidR="000646C7">
              <w:t>learners review their understanding</w:t>
            </w:r>
            <w:r w:rsidR="00F40997">
              <w:t>.</w:t>
            </w:r>
            <w:r w:rsidR="00284C70">
              <w:t xml:space="preserve"> </w:t>
            </w:r>
            <w:r w:rsidR="00284C70" w:rsidRPr="00F40997">
              <w:rPr>
                <w:b/>
              </w:rPr>
              <w:t>(I)</w:t>
            </w:r>
          </w:p>
          <w:p w14:paraId="1C278CE7" w14:textId="77777777" w:rsidR="002325F4" w:rsidRDefault="00C27581" w:rsidP="00315823">
            <w:pPr>
              <w:pStyle w:val="BodyText"/>
              <w:spacing w:before="120" w:after="120"/>
            </w:pPr>
            <w:r>
              <w:t>In groups, learners</w:t>
            </w:r>
            <w:r w:rsidR="00940DB9">
              <w:t xml:space="preserve"> </w:t>
            </w:r>
            <w:r w:rsidR="006C572E">
              <w:t>research particular population changes in countries and report back to the whole class. These could include the ageing population in Japan, the high fertility rate in Tanzania, the low birth rate in Cuba, the high ratio of males to females in the United Arab Emirates, the rapid population growth in Pakistan, the decline in population in Russia and net immigration into Australia.</w:t>
            </w:r>
            <w:r w:rsidR="00940DB9">
              <w:t xml:space="preserve"> </w:t>
            </w:r>
            <w:r w:rsidR="00B14804">
              <w:t>Ask them</w:t>
            </w:r>
            <w:r w:rsidR="00940DB9">
              <w:t xml:space="preserve"> to identify benefits and problems for these countries of these population changes.</w:t>
            </w:r>
          </w:p>
          <w:p w14:paraId="29E2A6A7" w14:textId="77777777" w:rsidR="007008AE" w:rsidRDefault="00E6165B" w:rsidP="00315823">
            <w:pPr>
              <w:pStyle w:val="BodyText"/>
              <w:spacing w:before="120" w:after="120"/>
            </w:pPr>
            <w:r>
              <w:t>Learners define</w:t>
            </w:r>
            <w:r w:rsidR="002325F4">
              <w:t xml:space="preserve"> and explain the concept of an optimum population. </w:t>
            </w:r>
            <w:r w:rsidR="00B14804">
              <w:t xml:space="preserve">They can then </w:t>
            </w:r>
            <w:r w:rsidR="002325F4">
              <w:t xml:space="preserve">explore the benefits and problems of underpopulation and overpopulation for a country. For </w:t>
            </w:r>
            <w:r w:rsidR="00B14804">
              <w:t>example,</w:t>
            </w:r>
            <w:r w:rsidR="002325F4">
              <w:t xml:space="preserve"> they could explore underpopulation in Australia and overpopulation in Singapore.</w:t>
            </w:r>
          </w:p>
          <w:p w14:paraId="3455423A" w14:textId="5C40D585" w:rsidR="00350DAE" w:rsidRPr="004A4E17" w:rsidRDefault="00350DAE" w:rsidP="00315823">
            <w:pPr>
              <w:pStyle w:val="BodyText"/>
              <w:spacing w:before="120" w:after="120"/>
            </w:pPr>
            <w:r>
              <w:t>Optional a</w:t>
            </w:r>
            <w:r w:rsidRPr="00A3121B">
              <w:t>ctivit</w:t>
            </w:r>
            <w:r>
              <w:t>y</w:t>
            </w:r>
            <w:r w:rsidRPr="00A3121B">
              <w:t xml:space="preserve"> </w:t>
            </w:r>
            <w:r>
              <w:t>5.3</w:t>
            </w:r>
            <w:r w:rsidRPr="00A3121B">
              <w:t xml:space="preserve"> in the additional document ‘Optional activities (sustainability)’</w:t>
            </w:r>
            <w:r>
              <w:t xml:space="preserve">. </w:t>
            </w:r>
            <w:r w:rsidRPr="009D5F29">
              <w:rPr>
                <w:b/>
                <w:bCs/>
              </w:rPr>
              <w:t>(S)</w:t>
            </w:r>
          </w:p>
        </w:tc>
      </w:tr>
      <w:tr w:rsidR="00DF23E4" w:rsidRPr="004A4E17" w14:paraId="14AEAD34" w14:textId="77777777" w:rsidTr="005770D6">
        <w:tblPrEx>
          <w:tblCellMar>
            <w:top w:w="0" w:type="dxa"/>
            <w:bottom w:w="0" w:type="dxa"/>
          </w:tblCellMar>
        </w:tblPrEx>
        <w:tc>
          <w:tcPr>
            <w:tcW w:w="2552" w:type="dxa"/>
            <w:tcMar>
              <w:top w:w="113" w:type="dxa"/>
              <w:bottom w:w="113" w:type="dxa"/>
            </w:tcMar>
          </w:tcPr>
          <w:p w14:paraId="68C3FBED" w14:textId="3365C50C" w:rsidR="00F86454" w:rsidRPr="00DB2C1F" w:rsidRDefault="002977C9" w:rsidP="004576A5">
            <w:pPr>
              <w:pStyle w:val="BodyText"/>
              <w:rPr>
                <w:lang w:eastAsia="en-GB"/>
              </w:rPr>
            </w:pPr>
            <w:r w:rsidRPr="002977C9">
              <w:rPr>
                <w:lang w:eastAsia="en-GB"/>
              </w:rPr>
              <w:lastRenderedPageBreak/>
              <w:t>5.4 Differences in economic development between countries</w:t>
            </w:r>
          </w:p>
        </w:tc>
        <w:tc>
          <w:tcPr>
            <w:tcW w:w="2268" w:type="dxa"/>
            <w:tcMar>
              <w:top w:w="113" w:type="dxa"/>
              <w:bottom w:w="113" w:type="dxa"/>
            </w:tcMar>
          </w:tcPr>
          <w:p w14:paraId="41A49D32" w14:textId="77777777" w:rsidR="00B36C6A" w:rsidRDefault="000E42A4" w:rsidP="00B36C6A">
            <w:pPr>
              <w:pStyle w:val="BodyText"/>
              <w:rPr>
                <w:lang w:eastAsia="en-GB"/>
              </w:rPr>
            </w:pPr>
            <w:r>
              <w:rPr>
                <w:lang w:eastAsia="en-GB"/>
              </w:rPr>
              <w:t xml:space="preserve">5.4.1 differences in economic </w:t>
            </w:r>
            <w:r w:rsidR="00B36C6A">
              <w:rPr>
                <w:lang w:eastAsia="en-GB"/>
              </w:rPr>
              <w:t>development</w:t>
            </w:r>
          </w:p>
          <w:p w14:paraId="632F68CB" w14:textId="77777777" w:rsidR="00DF23E4" w:rsidRPr="004A4E17" w:rsidRDefault="00B36C6A" w:rsidP="00B36C6A">
            <w:pPr>
              <w:pStyle w:val="BodyText"/>
              <w:rPr>
                <w:lang w:eastAsia="en-GB"/>
              </w:rPr>
            </w:pPr>
            <w:r>
              <w:rPr>
                <w:lang w:eastAsia="en-GB"/>
              </w:rPr>
              <w:t>between countries</w:t>
            </w:r>
          </w:p>
        </w:tc>
        <w:tc>
          <w:tcPr>
            <w:tcW w:w="9781" w:type="dxa"/>
            <w:tcMar>
              <w:top w:w="113" w:type="dxa"/>
              <w:bottom w:w="113" w:type="dxa"/>
            </w:tcMar>
          </w:tcPr>
          <w:p w14:paraId="2CD42796" w14:textId="77777777" w:rsidR="00D30B0D" w:rsidRDefault="00C27581" w:rsidP="006525E1">
            <w:pPr>
              <w:pStyle w:val="BodyText"/>
              <w:spacing w:after="120"/>
            </w:pPr>
            <w:r>
              <w:t>Learners produce</w:t>
            </w:r>
            <w:r w:rsidR="006910A7">
              <w:t xml:space="preserve"> a list of the countries they think are the least developed in the world (do not at this stage define this term).</w:t>
            </w:r>
          </w:p>
          <w:p w14:paraId="61FF7849" w14:textId="77777777" w:rsidR="00CF66D8" w:rsidRDefault="00D30B0D" w:rsidP="00BD1992">
            <w:pPr>
              <w:pStyle w:val="BodyText"/>
              <w:spacing w:before="120" w:after="120"/>
            </w:pPr>
            <w:r>
              <w:t xml:space="preserve">Share with </w:t>
            </w:r>
            <w:r w:rsidR="00B14804">
              <w:t>them</w:t>
            </w:r>
            <w:r>
              <w:t xml:space="preserve"> the United Nations list of the least developed countries. See </w:t>
            </w:r>
            <w:hyperlink r:id="rId96" w:history="1">
              <w:r w:rsidRPr="00AB637F">
                <w:rPr>
                  <w:rStyle w:val="WebLink"/>
                </w:rPr>
                <w:t>www.nationsonline.org/oneworld/least_developed_countries.htm</w:t>
              </w:r>
            </w:hyperlink>
            <w:r>
              <w:t xml:space="preserve">. Ask </w:t>
            </w:r>
            <w:r w:rsidR="00B14804">
              <w:t>them</w:t>
            </w:r>
            <w:r>
              <w:t xml:space="preserve"> to compare these countries to identify what they have in common and to try to identify reasons why these countries are ‘least developed’.</w:t>
            </w:r>
            <w:r w:rsidR="00A24E27">
              <w:t xml:space="preserve"> Use </w:t>
            </w:r>
            <w:r w:rsidR="00B14804">
              <w:t>t</w:t>
            </w:r>
            <w:r w:rsidR="00A24E27">
              <w:t>his discussion to create a list of the main factors influencing the low level of economic development of these countries.</w:t>
            </w:r>
          </w:p>
          <w:p w14:paraId="20B67DB6" w14:textId="77777777" w:rsidR="00DF23E4" w:rsidRDefault="00CF66D8" w:rsidP="00BD1992">
            <w:pPr>
              <w:pStyle w:val="BodyText"/>
              <w:spacing w:before="120" w:after="120"/>
            </w:pPr>
            <w:r>
              <w:t>Review with learners their understanding of concepts previously covered that are relevant to explain differences in economic development: income; productivity; population growth; size of primary, secondary and tertiary sectors; saving and investment; education; and healthcare.</w:t>
            </w:r>
          </w:p>
          <w:p w14:paraId="5F242E2D" w14:textId="77777777" w:rsidR="007008AE" w:rsidRDefault="00C27581" w:rsidP="00BD1992">
            <w:pPr>
              <w:pStyle w:val="BodyText"/>
              <w:spacing w:before="120" w:after="120"/>
            </w:pPr>
            <w:r>
              <w:t>In groups, learners</w:t>
            </w:r>
            <w:r w:rsidR="00B14804">
              <w:t xml:space="preserve"> </w:t>
            </w:r>
            <w:r w:rsidR="000A2F4C">
              <w:t xml:space="preserve">discuss </w:t>
            </w:r>
            <w:r w:rsidR="008E008C">
              <w:t xml:space="preserve">how these factors are of themselves consequences of low economic development </w:t>
            </w:r>
            <w:r w:rsidR="000A2F4C">
              <w:t>and</w:t>
            </w:r>
            <w:r w:rsidR="008E008C">
              <w:t xml:space="preserve"> can be barriers to economic development.</w:t>
            </w:r>
            <w:r w:rsidR="000A2F4C">
              <w:t xml:space="preserve"> Learners then research examples of how these factors affect the economic development</w:t>
            </w:r>
            <w:r w:rsidR="00D669A9">
              <w:t xml:space="preserve"> of specific countries.</w:t>
            </w:r>
          </w:p>
          <w:p w14:paraId="140165E5" w14:textId="37FE185A" w:rsidR="00350DAE" w:rsidRPr="004A4E17" w:rsidRDefault="00350DAE" w:rsidP="00BD1992">
            <w:pPr>
              <w:pStyle w:val="BodyText"/>
              <w:spacing w:before="120" w:after="120"/>
            </w:pPr>
            <w:r>
              <w:t>Optional a</w:t>
            </w:r>
            <w:r w:rsidRPr="00A3121B">
              <w:t>ctivit</w:t>
            </w:r>
            <w:r>
              <w:t>y</w:t>
            </w:r>
            <w:r w:rsidRPr="00A3121B">
              <w:t xml:space="preserve"> </w:t>
            </w:r>
            <w:r>
              <w:t>5.4</w:t>
            </w:r>
            <w:r w:rsidRPr="00A3121B">
              <w:t xml:space="preserve"> in the additional document ‘Optional activities (sustainability)’</w:t>
            </w:r>
            <w:r>
              <w:t xml:space="preserve">. </w:t>
            </w:r>
            <w:r w:rsidRPr="009D5F29">
              <w:rPr>
                <w:b/>
                <w:bCs/>
              </w:rPr>
              <w:t>(S)</w:t>
            </w:r>
          </w:p>
        </w:tc>
      </w:tr>
    </w:tbl>
    <w:p w14:paraId="754F2118" w14:textId="1934926B" w:rsidR="003701D8" w:rsidRDefault="003701D8"/>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DF23E4" w:rsidRPr="004A4E17" w14:paraId="06C5F908" w14:textId="77777777" w:rsidTr="00AC684D">
        <w:trPr>
          <w:trHeight w:hRule="exact" w:val="419"/>
          <w:tblHeader/>
        </w:trPr>
        <w:tc>
          <w:tcPr>
            <w:tcW w:w="14601" w:type="dxa"/>
            <w:shd w:val="clear" w:color="auto" w:fill="EA5B0C"/>
            <w:tcMar>
              <w:top w:w="113" w:type="dxa"/>
              <w:bottom w:w="113" w:type="dxa"/>
            </w:tcMar>
            <w:vAlign w:val="center"/>
          </w:tcPr>
          <w:p w14:paraId="43A0B17E" w14:textId="68C554B2" w:rsidR="00DF23E4" w:rsidRPr="00FB2E1E" w:rsidRDefault="00DF23E4" w:rsidP="002C21EB">
            <w:pPr>
              <w:rPr>
                <w:rFonts w:ascii="Arial" w:hAnsi="Arial" w:cs="Arial"/>
                <w:b/>
                <w:color w:val="FFFFFF"/>
                <w:sz w:val="20"/>
                <w:szCs w:val="20"/>
              </w:rPr>
            </w:pPr>
            <w:r w:rsidRPr="00FB2E1E">
              <w:rPr>
                <w:rFonts w:ascii="Arial" w:hAnsi="Arial" w:cs="Arial"/>
                <w:b/>
                <w:color w:val="FFFFFF"/>
                <w:sz w:val="20"/>
                <w:szCs w:val="20"/>
              </w:rPr>
              <w:t>Past and specimen papers</w:t>
            </w:r>
          </w:p>
        </w:tc>
      </w:tr>
      <w:tr w:rsidR="00DF23E4" w:rsidRPr="006E0ECD" w14:paraId="176C5DFC" w14:textId="77777777" w:rsidTr="00315823">
        <w:tblPrEx>
          <w:tblCellMar>
            <w:top w:w="0" w:type="dxa"/>
            <w:bottom w:w="0" w:type="dxa"/>
          </w:tblCellMar>
        </w:tblPrEx>
        <w:tc>
          <w:tcPr>
            <w:tcW w:w="14601" w:type="dxa"/>
            <w:tcMar>
              <w:top w:w="113" w:type="dxa"/>
              <w:bottom w:w="113" w:type="dxa"/>
            </w:tcMar>
          </w:tcPr>
          <w:p w14:paraId="73EF5B9B" w14:textId="77777777" w:rsidR="00DF23E4" w:rsidRDefault="00DF23E4" w:rsidP="00350DAE">
            <w:pPr>
              <w:pStyle w:val="BodyText"/>
              <w:spacing w:after="120"/>
              <w:rPr>
                <w:rStyle w:val="Bold"/>
              </w:rPr>
            </w:pPr>
            <w:r w:rsidRPr="00B43A2D">
              <w:rPr>
                <w:lang w:eastAsia="en-GB"/>
              </w:rPr>
              <w:t xml:space="preserve">Past/specimen papers and mark schemes are available to download at </w:t>
            </w:r>
            <w:hyperlink r:id="rId97" w:history="1">
              <w:r w:rsidRPr="00B43A2D">
                <w:rPr>
                  <w:rStyle w:val="WebLink"/>
                </w:rPr>
                <w:t>www.cambridgeinternational.org/support</w:t>
              </w:r>
            </w:hyperlink>
            <w:r w:rsidRPr="00B43A2D">
              <w:rPr>
                <w:rStyle w:val="BodyChar"/>
              </w:rPr>
              <w:t xml:space="preserve"> </w:t>
            </w:r>
            <w:r w:rsidRPr="00B43A2D">
              <w:rPr>
                <w:rStyle w:val="Bold"/>
              </w:rPr>
              <w:t>(F)</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single" w:sz="4" w:space="0" w:color="EA5B0C"/>
              </w:tblBorders>
              <w:tblLayout w:type="fixed"/>
              <w:tblLook w:val="04A0" w:firstRow="1" w:lastRow="0" w:firstColumn="1" w:lastColumn="0" w:noHBand="0" w:noVBand="1"/>
            </w:tblPr>
            <w:tblGrid>
              <w:gridCol w:w="3439"/>
              <w:gridCol w:w="3402"/>
              <w:gridCol w:w="3969"/>
              <w:gridCol w:w="3565"/>
            </w:tblGrid>
            <w:tr w:rsidR="003701D8" w:rsidRPr="008551A5" w14:paraId="0D28EBF3" w14:textId="77777777" w:rsidTr="003701D8">
              <w:tc>
                <w:tcPr>
                  <w:tcW w:w="3439" w:type="dxa"/>
                </w:tcPr>
                <w:p w14:paraId="07CD0C86" w14:textId="77777777" w:rsidR="003701D8" w:rsidRPr="003701D8" w:rsidRDefault="003701D8" w:rsidP="003701D8">
                  <w:pPr>
                    <w:pStyle w:val="BodyText"/>
                    <w:spacing w:before="60" w:after="60"/>
                    <w:rPr>
                      <w:b/>
                      <w:bCs/>
                      <w:lang w:eastAsia="en-GB"/>
                    </w:rPr>
                  </w:pPr>
                  <w:r w:rsidRPr="003701D8">
                    <w:rPr>
                      <w:b/>
                      <w:bCs/>
                      <w:lang w:eastAsia="en-GB"/>
                    </w:rPr>
                    <w:t>5.1 Living standards</w:t>
                  </w:r>
                </w:p>
                <w:p w14:paraId="6066305E" w14:textId="77777777" w:rsidR="003701D8" w:rsidRDefault="003701D8" w:rsidP="003701D8">
                  <w:pPr>
                    <w:pStyle w:val="BodyText"/>
                    <w:spacing w:before="60" w:after="60"/>
                  </w:pPr>
                  <w:r>
                    <w:t>Specimen Paper 2020 Paper 2 Q2b</w:t>
                  </w:r>
                </w:p>
                <w:p w14:paraId="4B5A6F1F" w14:textId="77777777" w:rsidR="003701D8" w:rsidRDefault="003701D8" w:rsidP="003701D8">
                  <w:pPr>
                    <w:pStyle w:val="BodyText"/>
                    <w:spacing w:before="60" w:after="60"/>
                  </w:pPr>
                  <w:r>
                    <w:t>Mar 2020 Paper 22 Q5d</w:t>
                  </w:r>
                </w:p>
                <w:p w14:paraId="6765E475" w14:textId="77777777" w:rsidR="003701D8" w:rsidRDefault="003701D8" w:rsidP="003701D8">
                  <w:pPr>
                    <w:pStyle w:val="BodyText"/>
                    <w:spacing w:before="60" w:after="60"/>
                  </w:pPr>
                  <w:r>
                    <w:t>Jun 2021 Paper 21 Q1e</w:t>
                  </w:r>
                </w:p>
                <w:p w14:paraId="4AFA416F" w14:textId="77777777" w:rsidR="003701D8" w:rsidRDefault="003701D8" w:rsidP="003701D8">
                  <w:pPr>
                    <w:pStyle w:val="BodyText"/>
                    <w:spacing w:before="60" w:after="60"/>
                  </w:pPr>
                  <w:r>
                    <w:t>Jun 2021 Paper 23 Q2a</w:t>
                  </w:r>
                </w:p>
                <w:p w14:paraId="7DAD0C7F" w14:textId="77777777" w:rsidR="003701D8" w:rsidRDefault="003701D8" w:rsidP="003701D8">
                  <w:pPr>
                    <w:pStyle w:val="BodyText"/>
                    <w:spacing w:before="60" w:after="60"/>
                  </w:pPr>
                  <w:r>
                    <w:t>Jun 2022 Paper 22 Q1h</w:t>
                  </w:r>
                </w:p>
                <w:p w14:paraId="47B5B61E" w14:textId="222EA59A" w:rsidR="003701D8" w:rsidRPr="008551A5" w:rsidRDefault="003701D8" w:rsidP="003701D8">
                  <w:pPr>
                    <w:pStyle w:val="BodyText"/>
                    <w:spacing w:before="60" w:after="60"/>
                    <w:rPr>
                      <w:rStyle w:val="Bold"/>
                      <w:rFonts w:cs="Arial"/>
                    </w:rPr>
                  </w:pPr>
                  <w:r>
                    <w:t>Jun 2022 Paper 23 Q2b</w:t>
                  </w:r>
                </w:p>
              </w:tc>
              <w:tc>
                <w:tcPr>
                  <w:tcW w:w="3402" w:type="dxa"/>
                </w:tcPr>
                <w:p w14:paraId="7972E686" w14:textId="77777777" w:rsidR="003701D8" w:rsidRPr="003701D8" w:rsidRDefault="003701D8" w:rsidP="003701D8">
                  <w:pPr>
                    <w:pStyle w:val="BodyText"/>
                    <w:spacing w:before="60" w:after="60"/>
                    <w:rPr>
                      <w:b/>
                      <w:bCs/>
                      <w:lang w:eastAsia="en-GB"/>
                    </w:rPr>
                  </w:pPr>
                  <w:r w:rsidRPr="003701D8">
                    <w:rPr>
                      <w:b/>
                      <w:bCs/>
                      <w:lang w:eastAsia="en-GB"/>
                    </w:rPr>
                    <w:t>5.2 Poverty</w:t>
                  </w:r>
                </w:p>
                <w:p w14:paraId="4802A7D4" w14:textId="77777777" w:rsidR="003701D8" w:rsidRDefault="003701D8" w:rsidP="003701D8">
                  <w:pPr>
                    <w:pStyle w:val="BodyText"/>
                    <w:spacing w:before="60" w:after="60"/>
                  </w:pPr>
                  <w:r>
                    <w:t>Jun 2020 Paper 21 Q2c, 2d</w:t>
                  </w:r>
                </w:p>
                <w:p w14:paraId="28ED4151" w14:textId="77777777" w:rsidR="003701D8" w:rsidRDefault="003701D8" w:rsidP="003701D8">
                  <w:pPr>
                    <w:pStyle w:val="BodyText"/>
                    <w:spacing w:before="60" w:after="60"/>
                  </w:pPr>
                  <w:r>
                    <w:t>Jun 2020 Paper 22 Q1e, Q5b</w:t>
                  </w:r>
                </w:p>
                <w:p w14:paraId="30EF76FA" w14:textId="77777777" w:rsidR="003701D8" w:rsidRDefault="003701D8" w:rsidP="003701D8">
                  <w:pPr>
                    <w:pStyle w:val="BodyText"/>
                    <w:spacing w:before="60" w:after="60"/>
                  </w:pPr>
                  <w:r>
                    <w:t>Nov 2020 Paper 23 Q2c</w:t>
                  </w:r>
                </w:p>
                <w:p w14:paraId="6DB41149" w14:textId="77777777" w:rsidR="003701D8" w:rsidRDefault="003701D8" w:rsidP="003701D8">
                  <w:pPr>
                    <w:pStyle w:val="BodyText"/>
                    <w:spacing w:before="60" w:after="60"/>
                  </w:pPr>
                  <w:r>
                    <w:t>Jun 2021 Paper 21 Q3d</w:t>
                  </w:r>
                </w:p>
                <w:p w14:paraId="30080DC3" w14:textId="77777777" w:rsidR="003701D8" w:rsidRDefault="003701D8" w:rsidP="003701D8">
                  <w:pPr>
                    <w:pStyle w:val="BodyText"/>
                    <w:spacing w:before="60" w:after="60"/>
                  </w:pPr>
                  <w:r>
                    <w:t>Jun 2021 Paper 22 Q2c, Q2d</w:t>
                  </w:r>
                </w:p>
                <w:p w14:paraId="4004CF93" w14:textId="77777777" w:rsidR="003701D8" w:rsidRDefault="003701D8" w:rsidP="003701D8">
                  <w:pPr>
                    <w:pStyle w:val="BodyText"/>
                    <w:spacing w:before="60" w:after="60"/>
                  </w:pPr>
                  <w:r>
                    <w:t>Jun 2021 Paper 23 Q5b</w:t>
                  </w:r>
                </w:p>
                <w:p w14:paraId="139C1D29" w14:textId="77777777" w:rsidR="003701D8" w:rsidRDefault="003701D8" w:rsidP="003701D8">
                  <w:pPr>
                    <w:pStyle w:val="BodyText"/>
                    <w:spacing w:before="60" w:after="60"/>
                  </w:pPr>
                  <w:r>
                    <w:t>Nov 2021 Paper 22 Q5a</w:t>
                  </w:r>
                </w:p>
                <w:p w14:paraId="671770CE" w14:textId="77777777" w:rsidR="003701D8" w:rsidRPr="00FE3D6A" w:rsidRDefault="003701D8" w:rsidP="003701D8">
                  <w:pPr>
                    <w:pStyle w:val="BodyText"/>
                    <w:spacing w:before="60" w:after="60"/>
                  </w:pPr>
                  <w:r>
                    <w:t>Nov 2021 Paper 23 Q1h</w:t>
                  </w:r>
                </w:p>
                <w:p w14:paraId="094F708C" w14:textId="77777777" w:rsidR="003701D8" w:rsidRDefault="003701D8" w:rsidP="003701D8">
                  <w:pPr>
                    <w:pStyle w:val="BodyText"/>
                    <w:spacing w:before="60" w:after="60"/>
                    <w:rPr>
                      <w:lang w:val="fr-FR"/>
                    </w:rPr>
                  </w:pPr>
                  <w:r>
                    <w:t>Mar 2022 Paper 22 Q3d</w:t>
                  </w:r>
                </w:p>
                <w:p w14:paraId="479D58F1" w14:textId="77777777" w:rsidR="003701D8" w:rsidRDefault="003701D8" w:rsidP="003701D8">
                  <w:pPr>
                    <w:pStyle w:val="BodyText"/>
                    <w:spacing w:before="60" w:after="60"/>
                  </w:pPr>
                  <w:r>
                    <w:t>Jun 2022 Paper 21 Q4b</w:t>
                  </w:r>
                </w:p>
                <w:p w14:paraId="55644E97" w14:textId="7A69E439" w:rsidR="003701D8" w:rsidRPr="008551A5" w:rsidRDefault="003701D8" w:rsidP="003701D8">
                  <w:pPr>
                    <w:pStyle w:val="BodyText"/>
                    <w:spacing w:before="60" w:after="60"/>
                    <w:rPr>
                      <w:rStyle w:val="Bold"/>
                      <w:rFonts w:cs="Arial"/>
                      <w:b w:val="0"/>
                      <w:bCs/>
                    </w:rPr>
                  </w:pPr>
                  <w:r>
                    <w:t>Nov 2022 Paper 21 Q5b</w:t>
                  </w:r>
                </w:p>
              </w:tc>
              <w:tc>
                <w:tcPr>
                  <w:tcW w:w="3969" w:type="dxa"/>
                </w:tcPr>
                <w:p w14:paraId="419961C0" w14:textId="77777777" w:rsidR="003701D8" w:rsidRPr="003701D8" w:rsidRDefault="003701D8" w:rsidP="003701D8">
                  <w:pPr>
                    <w:pStyle w:val="BodyText"/>
                    <w:spacing w:before="60" w:after="60"/>
                    <w:rPr>
                      <w:b/>
                      <w:bCs/>
                    </w:rPr>
                  </w:pPr>
                  <w:r w:rsidRPr="003701D8">
                    <w:rPr>
                      <w:b/>
                      <w:bCs/>
                      <w:lang w:val="fr-FR"/>
                    </w:rPr>
                    <w:t>5</w:t>
                  </w:r>
                  <w:r w:rsidRPr="003701D8">
                    <w:rPr>
                      <w:b/>
                      <w:bCs/>
                    </w:rPr>
                    <w:t>.3 Population</w:t>
                  </w:r>
                </w:p>
                <w:p w14:paraId="3447E103" w14:textId="77777777" w:rsidR="003701D8" w:rsidRDefault="003701D8" w:rsidP="003701D8">
                  <w:pPr>
                    <w:pStyle w:val="BodyText"/>
                    <w:spacing w:before="60" w:after="60"/>
                  </w:pPr>
                  <w:r>
                    <w:t>Specimen Paper 2020 Paper 2 Q2d</w:t>
                  </w:r>
                </w:p>
                <w:p w14:paraId="448FF6E6" w14:textId="77777777" w:rsidR="003701D8" w:rsidRPr="00B43A2D" w:rsidRDefault="003701D8" w:rsidP="003701D8">
                  <w:pPr>
                    <w:pStyle w:val="BodyText"/>
                    <w:spacing w:before="60" w:after="60"/>
                  </w:pPr>
                  <w:r>
                    <w:t>Mar 2020 Paper 22 Q4a, 4c</w:t>
                  </w:r>
                </w:p>
                <w:p w14:paraId="61FFA1FB" w14:textId="77777777" w:rsidR="003701D8" w:rsidRDefault="003701D8" w:rsidP="003701D8">
                  <w:pPr>
                    <w:pStyle w:val="BodyText"/>
                    <w:spacing w:before="60" w:after="60"/>
                  </w:pPr>
                  <w:r>
                    <w:t>Jun 2020 Paper 21 Q1d, Q2a</w:t>
                  </w:r>
                </w:p>
                <w:p w14:paraId="26F5FE84" w14:textId="77777777" w:rsidR="003701D8" w:rsidRDefault="003701D8" w:rsidP="003701D8">
                  <w:pPr>
                    <w:pStyle w:val="BodyText"/>
                    <w:spacing w:before="60" w:after="60"/>
                  </w:pPr>
                  <w:r>
                    <w:t>Jun 2020 Paper 22 Q4b, Q4d</w:t>
                  </w:r>
                </w:p>
                <w:p w14:paraId="4631C9BF" w14:textId="77777777" w:rsidR="003701D8" w:rsidRDefault="003701D8" w:rsidP="003701D8">
                  <w:pPr>
                    <w:pStyle w:val="BodyText"/>
                    <w:spacing w:before="60" w:after="60"/>
                  </w:pPr>
                  <w:r>
                    <w:t>Jun 2020 Paper 23 Q1e, Q2b</w:t>
                  </w:r>
                </w:p>
                <w:p w14:paraId="7F157C46" w14:textId="77777777" w:rsidR="003701D8" w:rsidRDefault="003701D8" w:rsidP="003701D8">
                  <w:pPr>
                    <w:pStyle w:val="BodyText"/>
                    <w:spacing w:before="60" w:after="60"/>
                  </w:pPr>
                  <w:r>
                    <w:t>Nov 2020 Paper 22 Q1g, Q4b</w:t>
                  </w:r>
                </w:p>
                <w:p w14:paraId="764D8C1A" w14:textId="77777777" w:rsidR="003701D8" w:rsidRPr="00FE3D6A" w:rsidRDefault="003701D8" w:rsidP="003701D8">
                  <w:pPr>
                    <w:pStyle w:val="BodyText"/>
                    <w:spacing w:before="60" w:after="60"/>
                  </w:pPr>
                  <w:r>
                    <w:t>Nov 2020 Paper 23 Q3b</w:t>
                  </w:r>
                </w:p>
                <w:p w14:paraId="1804B942" w14:textId="77777777" w:rsidR="003701D8" w:rsidRDefault="003701D8" w:rsidP="003701D8">
                  <w:pPr>
                    <w:pStyle w:val="BodyText"/>
                    <w:spacing w:before="60" w:after="60"/>
                  </w:pPr>
                  <w:r>
                    <w:t>Mar 2021 Paper 22 Q1h</w:t>
                  </w:r>
                </w:p>
                <w:p w14:paraId="0843DD8A" w14:textId="77777777" w:rsidR="003701D8" w:rsidRDefault="003701D8" w:rsidP="003701D8">
                  <w:pPr>
                    <w:pStyle w:val="BodyText"/>
                    <w:spacing w:before="60" w:after="60"/>
                  </w:pPr>
                  <w:r>
                    <w:t>Jun 2021 Paper 21 Q1g, Q4b</w:t>
                  </w:r>
                </w:p>
                <w:p w14:paraId="2E96B254" w14:textId="77777777" w:rsidR="003701D8" w:rsidRDefault="003701D8" w:rsidP="003701D8">
                  <w:pPr>
                    <w:pStyle w:val="BodyText"/>
                    <w:spacing w:before="60" w:after="60"/>
                  </w:pPr>
                  <w:r>
                    <w:t>Jun 2021 Paper 22 Q1h, Q4a</w:t>
                  </w:r>
                </w:p>
                <w:p w14:paraId="66440705" w14:textId="77777777" w:rsidR="003701D8" w:rsidRDefault="003701D8" w:rsidP="003701D8">
                  <w:pPr>
                    <w:pStyle w:val="BodyText"/>
                    <w:spacing w:before="60" w:after="60"/>
                  </w:pPr>
                  <w:r>
                    <w:t>Nov 2021 Paper 22 Q2d, Q3b, Q5c</w:t>
                  </w:r>
                </w:p>
                <w:p w14:paraId="5ACE4818" w14:textId="77777777" w:rsidR="003701D8" w:rsidRPr="00B43A2D" w:rsidRDefault="003701D8" w:rsidP="003701D8">
                  <w:pPr>
                    <w:pStyle w:val="BodyText"/>
                    <w:spacing w:before="60" w:after="60"/>
                  </w:pPr>
                  <w:r>
                    <w:lastRenderedPageBreak/>
                    <w:t>Nov 2021 Paper 23 Q2a, Q2b</w:t>
                  </w:r>
                </w:p>
                <w:p w14:paraId="36B0B588" w14:textId="77777777" w:rsidR="003701D8" w:rsidRDefault="003701D8" w:rsidP="003701D8">
                  <w:pPr>
                    <w:pStyle w:val="BodyText"/>
                    <w:spacing w:before="60" w:after="60"/>
                  </w:pPr>
                  <w:r>
                    <w:t>Mar 2022 Paper 22 Q4a</w:t>
                  </w:r>
                </w:p>
                <w:p w14:paraId="34310311" w14:textId="77777777" w:rsidR="003701D8" w:rsidRDefault="003701D8" w:rsidP="003701D8">
                  <w:pPr>
                    <w:pStyle w:val="BodyText"/>
                    <w:spacing w:before="60" w:after="60"/>
                  </w:pPr>
                  <w:r>
                    <w:t>Jun 2022 Paper 22 Q4d</w:t>
                  </w:r>
                </w:p>
                <w:p w14:paraId="72D4F742" w14:textId="043FA554" w:rsidR="003701D8" w:rsidRPr="008551A5" w:rsidRDefault="003701D8" w:rsidP="003701D8">
                  <w:pPr>
                    <w:pStyle w:val="BodyText"/>
                    <w:spacing w:before="60" w:after="60"/>
                    <w:rPr>
                      <w:rStyle w:val="Bold"/>
                      <w:rFonts w:cs="Arial"/>
                    </w:rPr>
                  </w:pPr>
                  <w:r>
                    <w:t>Nov 2022 Paper 21 Q1d</w:t>
                  </w:r>
                </w:p>
              </w:tc>
              <w:tc>
                <w:tcPr>
                  <w:tcW w:w="3565" w:type="dxa"/>
                </w:tcPr>
                <w:p w14:paraId="322F77D9" w14:textId="77777777" w:rsidR="003701D8" w:rsidRPr="003701D8" w:rsidRDefault="003701D8" w:rsidP="003701D8">
                  <w:pPr>
                    <w:pStyle w:val="BodyText"/>
                    <w:spacing w:before="60" w:after="60"/>
                    <w:rPr>
                      <w:b/>
                      <w:bCs/>
                    </w:rPr>
                  </w:pPr>
                  <w:r w:rsidRPr="003701D8">
                    <w:rPr>
                      <w:b/>
                      <w:bCs/>
                    </w:rPr>
                    <w:lastRenderedPageBreak/>
                    <w:t>5.4 Differences in economic development between countries</w:t>
                  </w:r>
                </w:p>
                <w:p w14:paraId="62159579" w14:textId="77777777" w:rsidR="003701D8" w:rsidRDefault="003701D8" w:rsidP="003701D8">
                  <w:pPr>
                    <w:pStyle w:val="BodyText"/>
                    <w:spacing w:before="60" w:after="60"/>
                  </w:pPr>
                  <w:r>
                    <w:t>Nov 2020 Paper 23 Q2b</w:t>
                  </w:r>
                </w:p>
                <w:p w14:paraId="71143465" w14:textId="77777777" w:rsidR="003701D8" w:rsidRDefault="003701D8" w:rsidP="003701D8">
                  <w:pPr>
                    <w:pStyle w:val="BodyText"/>
                    <w:spacing w:before="60" w:after="60"/>
                  </w:pPr>
                  <w:r>
                    <w:t>Jun 2021 Paper 23 Q5a, Q5d</w:t>
                  </w:r>
                </w:p>
                <w:p w14:paraId="2F2B070C" w14:textId="77777777" w:rsidR="003701D8" w:rsidRPr="00B43A2D" w:rsidRDefault="003701D8" w:rsidP="003701D8">
                  <w:pPr>
                    <w:pStyle w:val="BodyText"/>
                    <w:spacing w:before="60" w:after="60"/>
                  </w:pPr>
                  <w:r>
                    <w:t>Nov 2021 Paper 23 Q5d</w:t>
                  </w:r>
                </w:p>
                <w:p w14:paraId="54B70ADF" w14:textId="20BA10AF" w:rsidR="003701D8" w:rsidRPr="008551A5" w:rsidRDefault="003701D8" w:rsidP="003701D8">
                  <w:pPr>
                    <w:pStyle w:val="BodyText"/>
                    <w:spacing w:before="60" w:after="60"/>
                    <w:rPr>
                      <w:rStyle w:val="Bold"/>
                      <w:rFonts w:cs="Arial"/>
                    </w:rPr>
                  </w:pPr>
                  <w:r>
                    <w:t>Mar 2022 Paper 22 Q1d</w:t>
                  </w:r>
                </w:p>
              </w:tc>
            </w:tr>
          </w:tbl>
          <w:p w14:paraId="17B1B4A8" w14:textId="77777777" w:rsidR="002255C6" w:rsidRPr="00D34B80" w:rsidRDefault="002255C6" w:rsidP="002C21EB">
            <w:pPr>
              <w:pStyle w:val="BodyText"/>
            </w:pPr>
          </w:p>
        </w:tc>
      </w:tr>
    </w:tbl>
    <w:p w14:paraId="335E54EE" w14:textId="77777777" w:rsidR="00185B5F" w:rsidRDefault="00185B5F">
      <w:pPr>
        <w:rPr>
          <w:rFonts w:ascii="Arial" w:hAnsi="Arial"/>
          <w:bCs/>
          <w:color w:val="EA5B0C"/>
          <w:sz w:val="28"/>
          <w:szCs w:val="28"/>
        </w:rPr>
        <w:sectPr w:rsidR="00185B5F" w:rsidSect="0092700C">
          <w:pgSz w:w="16838" w:h="11906" w:orient="landscape"/>
          <w:pgMar w:top="1134" w:right="1134" w:bottom="284" w:left="1134" w:header="567" w:footer="567" w:gutter="0"/>
          <w:cols w:space="708"/>
          <w:docGrid w:linePitch="360"/>
        </w:sectPr>
      </w:pPr>
    </w:p>
    <w:p w14:paraId="44ECF3C5" w14:textId="77777777" w:rsidR="00DF23E4" w:rsidRPr="00393536" w:rsidRDefault="00FE3D6A" w:rsidP="00DF23E4">
      <w:pPr>
        <w:pStyle w:val="Heading1"/>
      </w:pPr>
      <w:bookmarkStart w:id="11" w:name="_Toc89700243"/>
      <w:r>
        <w:lastRenderedPageBreak/>
        <w:t xml:space="preserve">6. </w:t>
      </w:r>
      <w:r w:rsidR="002977C9" w:rsidRPr="002977C9">
        <w:t>International trade and globalisation</w:t>
      </w:r>
      <w:bookmarkEnd w:id="11"/>
    </w:p>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2552"/>
        <w:gridCol w:w="2126"/>
        <w:gridCol w:w="9923"/>
      </w:tblGrid>
      <w:tr w:rsidR="00DF23E4" w:rsidRPr="004A4E17" w14:paraId="14288D76" w14:textId="77777777" w:rsidTr="005770D6">
        <w:trPr>
          <w:trHeight w:hRule="exact" w:val="442"/>
          <w:tblHeader/>
        </w:trPr>
        <w:tc>
          <w:tcPr>
            <w:tcW w:w="2552" w:type="dxa"/>
            <w:shd w:val="clear" w:color="auto" w:fill="EA5B0C"/>
            <w:tcMar>
              <w:top w:w="113" w:type="dxa"/>
              <w:bottom w:w="113" w:type="dxa"/>
            </w:tcMar>
            <w:vAlign w:val="center"/>
          </w:tcPr>
          <w:p w14:paraId="5150A714" w14:textId="2B65511B" w:rsidR="00DF23E4" w:rsidRPr="004A4E17" w:rsidRDefault="005770D6" w:rsidP="002C21EB">
            <w:pPr>
              <w:pStyle w:val="TableHead"/>
            </w:pPr>
            <w:r w:rsidRPr="004A4E17">
              <w:t>Syllabus ref</w:t>
            </w:r>
            <w:r>
              <w:t>.</w:t>
            </w:r>
          </w:p>
        </w:tc>
        <w:tc>
          <w:tcPr>
            <w:tcW w:w="2126" w:type="dxa"/>
            <w:shd w:val="clear" w:color="auto" w:fill="EA5B0C"/>
            <w:tcMar>
              <w:top w:w="113" w:type="dxa"/>
              <w:bottom w:w="113" w:type="dxa"/>
            </w:tcMar>
            <w:vAlign w:val="center"/>
          </w:tcPr>
          <w:p w14:paraId="1E26944B" w14:textId="77777777" w:rsidR="00DF23E4" w:rsidRPr="004A4E17" w:rsidRDefault="00DF23E4" w:rsidP="002C21EB">
            <w:pPr>
              <w:pStyle w:val="TableHead"/>
            </w:pPr>
            <w:r w:rsidRPr="004A4E17">
              <w:t>Learning objectives</w:t>
            </w:r>
          </w:p>
        </w:tc>
        <w:tc>
          <w:tcPr>
            <w:tcW w:w="9923" w:type="dxa"/>
            <w:shd w:val="clear" w:color="auto" w:fill="EA5B0C"/>
            <w:tcMar>
              <w:top w:w="113" w:type="dxa"/>
              <w:bottom w:w="113" w:type="dxa"/>
            </w:tcMar>
            <w:vAlign w:val="center"/>
          </w:tcPr>
          <w:p w14:paraId="4913B58C" w14:textId="77777777" w:rsidR="00DF23E4" w:rsidRPr="00DF2AEF" w:rsidRDefault="00DF23E4" w:rsidP="002C21EB">
            <w:pPr>
              <w:pStyle w:val="TableHead"/>
            </w:pPr>
            <w:r w:rsidRPr="00DF2AEF">
              <w:t>Suggested teaching activities</w:t>
            </w:r>
            <w:r>
              <w:t xml:space="preserve"> </w:t>
            </w:r>
          </w:p>
        </w:tc>
      </w:tr>
      <w:tr w:rsidR="00DF23E4" w:rsidRPr="004A4E17" w14:paraId="09CBDBD9" w14:textId="77777777" w:rsidTr="005770D6">
        <w:tblPrEx>
          <w:tblCellMar>
            <w:top w:w="0" w:type="dxa"/>
            <w:bottom w:w="0" w:type="dxa"/>
          </w:tblCellMar>
        </w:tblPrEx>
        <w:trPr>
          <w:trHeight w:val="487"/>
        </w:trPr>
        <w:tc>
          <w:tcPr>
            <w:tcW w:w="2552" w:type="dxa"/>
            <w:tcMar>
              <w:top w:w="113" w:type="dxa"/>
              <w:bottom w:w="113" w:type="dxa"/>
            </w:tcMar>
          </w:tcPr>
          <w:p w14:paraId="72C793EC" w14:textId="7BE94067" w:rsidR="00F1258E" w:rsidRPr="00F1258E" w:rsidRDefault="002977C9" w:rsidP="00F80339">
            <w:pPr>
              <w:pStyle w:val="BodyText"/>
              <w:rPr>
                <w:b/>
                <w:bCs/>
                <w:lang w:eastAsia="en-GB"/>
              </w:rPr>
            </w:pPr>
            <w:r w:rsidRPr="002977C9">
              <w:rPr>
                <w:lang w:eastAsia="en-GB"/>
              </w:rPr>
              <w:t>6.1 International specialisation</w:t>
            </w:r>
          </w:p>
        </w:tc>
        <w:tc>
          <w:tcPr>
            <w:tcW w:w="2126" w:type="dxa"/>
            <w:tcMar>
              <w:top w:w="113" w:type="dxa"/>
              <w:bottom w:w="113" w:type="dxa"/>
            </w:tcMar>
          </w:tcPr>
          <w:p w14:paraId="6D82BD71" w14:textId="77777777" w:rsidR="000E42A4" w:rsidRDefault="000E42A4" w:rsidP="006525E1">
            <w:pPr>
              <w:pStyle w:val="BodyText"/>
              <w:spacing w:after="120"/>
              <w:rPr>
                <w:lang w:eastAsia="en-GB"/>
              </w:rPr>
            </w:pPr>
            <w:r>
              <w:rPr>
                <w:lang w:eastAsia="en-GB"/>
              </w:rPr>
              <w:t>6.1.1 specialisation at a national level</w:t>
            </w:r>
          </w:p>
          <w:p w14:paraId="4BAA89DE" w14:textId="77777777" w:rsidR="000E42A4" w:rsidRDefault="000E42A4" w:rsidP="00BD1992">
            <w:pPr>
              <w:pStyle w:val="BodyText"/>
              <w:spacing w:before="120" w:after="120"/>
              <w:rPr>
                <w:lang w:eastAsia="en-GB"/>
              </w:rPr>
            </w:pPr>
            <w:r>
              <w:rPr>
                <w:lang w:eastAsia="en-GB"/>
              </w:rPr>
              <w:t>6.1.2 advantages and disadvantages of specialisation</w:t>
            </w:r>
          </w:p>
          <w:p w14:paraId="6877E030" w14:textId="77777777" w:rsidR="00DF23E4" w:rsidRPr="004A4E17" w:rsidRDefault="000E42A4" w:rsidP="00BD1992">
            <w:pPr>
              <w:pStyle w:val="BodyText"/>
              <w:spacing w:before="120" w:after="120"/>
              <w:rPr>
                <w:lang w:eastAsia="en-GB"/>
              </w:rPr>
            </w:pPr>
            <w:r>
              <w:rPr>
                <w:lang w:eastAsia="en-GB"/>
              </w:rPr>
              <w:t>at a national level</w:t>
            </w:r>
          </w:p>
        </w:tc>
        <w:tc>
          <w:tcPr>
            <w:tcW w:w="9923" w:type="dxa"/>
            <w:tcMar>
              <w:top w:w="113" w:type="dxa"/>
              <w:bottom w:w="113" w:type="dxa"/>
            </w:tcMar>
          </w:tcPr>
          <w:p w14:paraId="73F79B1E" w14:textId="6A03FB7F" w:rsidR="00C14DF9" w:rsidRDefault="00C14DF9" w:rsidP="00C14DF9">
            <w:pPr>
              <w:pStyle w:val="BodyText"/>
              <w:spacing w:after="120"/>
              <w:rPr>
                <w:lang w:eastAsia="en-GB"/>
              </w:rPr>
            </w:pPr>
            <w:r>
              <w:rPr>
                <w:lang w:eastAsia="en-GB"/>
              </w:rPr>
              <w:t>Learners</w:t>
            </w:r>
            <w:r w:rsidR="00781F9D">
              <w:rPr>
                <w:lang w:eastAsia="en-GB"/>
              </w:rPr>
              <w:t xml:space="preserve"> identify countries that specialise in the production and export of specific products (</w:t>
            </w:r>
            <w:r w:rsidR="008C4661">
              <w:rPr>
                <w:lang w:eastAsia="en-GB"/>
              </w:rPr>
              <w:t>e.g.,</w:t>
            </w:r>
            <w:r w:rsidR="00781F9D">
              <w:rPr>
                <w:lang w:eastAsia="en-GB"/>
              </w:rPr>
              <w:t xml:space="preserve"> </w:t>
            </w:r>
            <w:r w:rsidR="00C30AAF" w:rsidRPr="0090057F">
              <w:rPr>
                <w:lang w:eastAsia="en-GB"/>
              </w:rPr>
              <w:t>Saudi Arabia in oil, Kenya in horticultural products and tea and Bangladesh in clothing</w:t>
            </w:r>
            <w:r w:rsidR="00781F9D">
              <w:rPr>
                <w:lang w:eastAsia="en-GB"/>
              </w:rPr>
              <w:t xml:space="preserve">). </w:t>
            </w:r>
            <w:r w:rsidR="00B658E7">
              <w:rPr>
                <w:lang w:eastAsia="en-GB"/>
              </w:rPr>
              <w:t xml:space="preserve">They can then explore why these countries specialise in these products. Each learner takes a specific country/product and identifies possible reasons for the specialisation. Other learners then vote on whether the reasons are plausible. This then leads to a whole class discussion resulting in a list of general factors that could explain specialisation. At this point introduce two possible explanations: ‘superior resource allocation’ and ‘cheaper production </w:t>
            </w:r>
            <w:proofErr w:type="gramStart"/>
            <w:r w:rsidR="00B658E7">
              <w:rPr>
                <w:lang w:eastAsia="en-GB"/>
              </w:rPr>
              <w:t>methods’</w:t>
            </w:r>
            <w:proofErr w:type="gramEnd"/>
            <w:r w:rsidR="00C50368">
              <w:rPr>
                <w:lang w:eastAsia="en-GB"/>
              </w:rPr>
              <w:t>.</w:t>
            </w:r>
          </w:p>
          <w:p w14:paraId="16123FD5" w14:textId="29712079" w:rsidR="00B658E7" w:rsidRDefault="00E6165B" w:rsidP="00C14DF9">
            <w:pPr>
              <w:pStyle w:val="BodyText"/>
              <w:spacing w:after="120"/>
              <w:rPr>
                <w:lang w:eastAsia="en-GB"/>
              </w:rPr>
            </w:pPr>
            <w:r>
              <w:rPr>
                <w:lang w:eastAsia="en-GB"/>
              </w:rPr>
              <w:t>Learners define</w:t>
            </w:r>
            <w:r w:rsidR="00C14DF9">
              <w:rPr>
                <w:lang w:eastAsia="en-GB"/>
              </w:rPr>
              <w:t xml:space="preserve"> </w:t>
            </w:r>
            <w:r w:rsidR="0027099F">
              <w:rPr>
                <w:lang w:eastAsia="en-GB"/>
              </w:rPr>
              <w:t>these terms and use them to classify and explain the reasons for specialisation identified earlier.</w:t>
            </w:r>
          </w:p>
          <w:p w14:paraId="55278C1E" w14:textId="4D98C4BB" w:rsidR="0090057F" w:rsidRDefault="00C27581" w:rsidP="00BD1992">
            <w:pPr>
              <w:pStyle w:val="BodyText"/>
              <w:spacing w:before="120" w:after="120"/>
              <w:rPr>
                <w:lang w:eastAsia="en-GB"/>
              </w:rPr>
            </w:pPr>
            <w:r>
              <w:rPr>
                <w:lang w:eastAsia="en-GB"/>
              </w:rPr>
              <w:t>In groups, learners</w:t>
            </w:r>
            <w:r w:rsidR="008C2A3D">
              <w:rPr>
                <w:lang w:eastAsia="en-GB"/>
              </w:rPr>
              <w:t xml:space="preserve"> discuss the possible benefits and drawbacks of specialisation</w:t>
            </w:r>
            <w:r w:rsidR="00E63194">
              <w:rPr>
                <w:lang w:eastAsia="en-GB"/>
              </w:rPr>
              <w:t xml:space="preserve"> by countries</w:t>
            </w:r>
            <w:r w:rsidR="008C2A3D">
              <w:rPr>
                <w:lang w:eastAsia="en-GB"/>
              </w:rPr>
              <w:t xml:space="preserve">. </w:t>
            </w:r>
            <w:r w:rsidR="00E63194">
              <w:rPr>
                <w:lang w:eastAsia="en-GB"/>
              </w:rPr>
              <w:t xml:space="preserve">The benefits and drawbacks should relate </w:t>
            </w:r>
            <w:proofErr w:type="gramStart"/>
            <w:r w:rsidR="00E63194">
              <w:rPr>
                <w:lang w:eastAsia="en-GB"/>
              </w:rPr>
              <w:t>to:</w:t>
            </w:r>
            <w:proofErr w:type="gramEnd"/>
            <w:r w:rsidR="00E63194">
              <w:rPr>
                <w:lang w:eastAsia="en-GB"/>
              </w:rPr>
              <w:t xml:space="preserve"> consumers of the products, producers of the products, the economies in which the consumers and producers are based. </w:t>
            </w:r>
            <w:r w:rsidR="00294C9E">
              <w:rPr>
                <w:lang w:eastAsia="en-GB"/>
              </w:rPr>
              <w:t>T</w:t>
            </w:r>
            <w:r w:rsidR="001B024A">
              <w:rPr>
                <w:lang w:eastAsia="en-GB"/>
              </w:rPr>
              <w:t>hey</w:t>
            </w:r>
            <w:r w:rsidR="00E63194">
              <w:rPr>
                <w:lang w:eastAsia="en-GB"/>
              </w:rPr>
              <w:t xml:space="preserve"> could explore the benefits and drawbacks of Ghana’s specialisation in cocoa production for: cocoa producers in Ghana, consumers of chocolate in the UK, the economies of Ghana and the UK.</w:t>
            </w:r>
          </w:p>
          <w:p w14:paraId="2E12E853" w14:textId="77777777" w:rsidR="007008AE" w:rsidRDefault="0090057F" w:rsidP="00BD1992">
            <w:pPr>
              <w:pStyle w:val="BodyText"/>
              <w:spacing w:before="120" w:after="120"/>
              <w:rPr>
                <w:lang w:eastAsia="en-GB"/>
              </w:rPr>
            </w:pPr>
            <w:r w:rsidRPr="002245D0">
              <w:rPr>
                <w:b/>
                <w:lang w:eastAsia="en-GB"/>
              </w:rPr>
              <w:t>Extension</w:t>
            </w:r>
            <w:r w:rsidR="00D669A9" w:rsidRPr="002245D0">
              <w:rPr>
                <w:b/>
                <w:lang w:eastAsia="en-GB"/>
              </w:rPr>
              <w:t xml:space="preserve"> activity</w:t>
            </w:r>
            <w:r w:rsidRPr="002245D0">
              <w:rPr>
                <w:b/>
                <w:lang w:eastAsia="en-GB"/>
              </w:rPr>
              <w:t>:</w:t>
            </w:r>
            <w:r>
              <w:rPr>
                <w:lang w:eastAsia="en-GB"/>
              </w:rPr>
              <w:t xml:space="preserve"> </w:t>
            </w:r>
            <w:r w:rsidR="00D669A9">
              <w:rPr>
                <w:lang w:eastAsia="en-GB"/>
              </w:rPr>
              <w:t xml:space="preserve">Explore how the theory of comparative advantage </w:t>
            </w:r>
            <w:r w:rsidR="00EA214B">
              <w:rPr>
                <w:lang w:eastAsia="en-GB"/>
              </w:rPr>
              <w:t>is used</w:t>
            </w:r>
            <w:r w:rsidR="00D669A9">
              <w:rPr>
                <w:lang w:eastAsia="en-GB"/>
              </w:rPr>
              <w:t xml:space="preserve"> to explain the benefits of specialisation and trade.</w:t>
            </w:r>
            <w:r w:rsidR="00CC0700">
              <w:rPr>
                <w:lang w:eastAsia="en-GB"/>
              </w:rPr>
              <w:t xml:space="preserve"> </w:t>
            </w:r>
          </w:p>
          <w:p w14:paraId="69374E83" w14:textId="3379FB83" w:rsidR="00350DAE" w:rsidRPr="0090057F" w:rsidRDefault="00350DAE" w:rsidP="00350DAE">
            <w:pPr>
              <w:pStyle w:val="BodyText"/>
              <w:spacing w:before="120"/>
              <w:rPr>
                <w:lang w:eastAsia="en-GB"/>
              </w:rPr>
            </w:pPr>
            <w:r>
              <w:t>Optional a</w:t>
            </w:r>
            <w:r w:rsidRPr="00A3121B">
              <w:t>ctivit</w:t>
            </w:r>
            <w:r>
              <w:t>y</w:t>
            </w:r>
            <w:r w:rsidRPr="00A3121B">
              <w:t xml:space="preserve"> </w:t>
            </w:r>
            <w:r>
              <w:t>6.1</w:t>
            </w:r>
            <w:r w:rsidRPr="00A3121B">
              <w:t xml:space="preserve"> in the additional document ‘Optional activities (sustainability)’</w:t>
            </w:r>
            <w:r>
              <w:t xml:space="preserve">. </w:t>
            </w:r>
            <w:r w:rsidRPr="009D5F29">
              <w:rPr>
                <w:b/>
                <w:bCs/>
              </w:rPr>
              <w:t>(S)</w:t>
            </w:r>
          </w:p>
        </w:tc>
      </w:tr>
      <w:tr w:rsidR="00DF23E4" w:rsidRPr="004A4E17" w14:paraId="31583C0B" w14:textId="77777777" w:rsidTr="005770D6">
        <w:tblPrEx>
          <w:tblCellMar>
            <w:top w:w="0" w:type="dxa"/>
            <w:bottom w:w="0" w:type="dxa"/>
          </w:tblCellMar>
        </w:tblPrEx>
        <w:tc>
          <w:tcPr>
            <w:tcW w:w="2552" w:type="dxa"/>
            <w:tcMar>
              <w:top w:w="113" w:type="dxa"/>
              <w:bottom w:w="113" w:type="dxa"/>
            </w:tcMar>
          </w:tcPr>
          <w:p w14:paraId="6CBDC8A7" w14:textId="77777777" w:rsidR="00DF23E4" w:rsidRPr="00707FE5" w:rsidRDefault="002977C9" w:rsidP="002C21EB">
            <w:pPr>
              <w:pStyle w:val="BodyText"/>
              <w:rPr>
                <w:lang w:eastAsia="en-GB"/>
              </w:rPr>
            </w:pPr>
            <w:r w:rsidRPr="00707FE5">
              <w:rPr>
                <w:lang w:eastAsia="en-GB"/>
              </w:rPr>
              <w:t xml:space="preserve">6.2 Globalisation, free </w:t>
            </w:r>
            <w:proofErr w:type="gramStart"/>
            <w:r w:rsidRPr="00707FE5">
              <w:rPr>
                <w:lang w:eastAsia="en-GB"/>
              </w:rPr>
              <w:t>trade</w:t>
            </w:r>
            <w:proofErr w:type="gramEnd"/>
            <w:r w:rsidRPr="00707FE5">
              <w:rPr>
                <w:lang w:eastAsia="en-GB"/>
              </w:rPr>
              <w:t xml:space="preserve"> and protection</w:t>
            </w:r>
          </w:p>
        </w:tc>
        <w:tc>
          <w:tcPr>
            <w:tcW w:w="2126" w:type="dxa"/>
            <w:tcMar>
              <w:top w:w="113" w:type="dxa"/>
              <w:bottom w:w="113" w:type="dxa"/>
            </w:tcMar>
          </w:tcPr>
          <w:p w14:paraId="47C7B10B" w14:textId="77777777" w:rsidR="000E42A4" w:rsidRDefault="000E42A4" w:rsidP="006525E1">
            <w:pPr>
              <w:pStyle w:val="BodyText"/>
              <w:spacing w:after="120"/>
              <w:rPr>
                <w:lang w:eastAsia="en-GB"/>
              </w:rPr>
            </w:pPr>
            <w:r w:rsidRPr="00707FE5">
              <w:rPr>
                <w:lang w:eastAsia="en-GB"/>
              </w:rPr>
              <w:t>6.2.1 definition of globalisation</w:t>
            </w:r>
          </w:p>
          <w:p w14:paraId="6F127BCA" w14:textId="26A360CD" w:rsidR="000E42A4" w:rsidRDefault="000E42A4" w:rsidP="00BD1992">
            <w:pPr>
              <w:pStyle w:val="BodyText"/>
              <w:spacing w:before="120" w:after="120"/>
              <w:rPr>
                <w:lang w:eastAsia="en-GB"/>
              </w:rPr>
            </w:pPr>
            <w:r w:rsidRPr="00707FE5">
              <w:rPr>
                <w:lang w:eastAsia="en-GB"/>
              </w:rPr>
              <w:t>6.2.2 role of multinational</w:t>
            </w:r>
            <w:r w:rsidR="00C14DF9">
              <w:rPr>
                <w:lang w:eastAsia="en-GB"/>
              </w:rPr>
              <w:t xml:space="preserve"> </w:t>
            </w:r>
            <w:r w:rsidRPr="00707FE5">
              <w:rPr>
                <w:lang w:eastAsia="en-GB"/>
              </w:rPr>
              <w:t>companies (MNCs)</w:t>
            </w:r>
          </w:p>
          <w:p w14:paraId="3323F3D6" w14:textId="77777777" w:rsidR="000E42A4" w:rsidRDefault="000E42A4" w:rsidP="00BD1992">
            <w:pPr>
              <w:pStyle w:val="BodyText"/>
              <w:spacing w:before="120" w:after="120"/>
              <w:rPr>
                <w:lang w:eastAsia="en-GB"/>
              </w:rPr>
            </w:pPr>
            <w:r w:rsidRPr="00707FE5">
              <w:rPr>
                <w:lang w:eastAsia="en-GB"/>
              </w:rPr>
              <w:t>6.2.3 the benefits of free trade</w:t>
            </w:r>
          </w:p>
          <w:p w14:paraId="054E3189" w14:textId="77777777" w:rsidR="000E42A4" w:rsidRDefault="000E42A4" w:rsidP="00BD1992">
            <w:pPr>
              <w:pStyle w:val="BodyText"/>
              <w:spacing w:before="120" w:after="120"/>
              <w:rPr>
                <w:lang w:eastAsia="en-GB"/>
              </w:rPr>
            </w:pPr>
            <w:r w:rsidRPr="00707FE5">
              <w:rPr>
                <w:lang w:eastAsia="en-GB"/>
              </w:rPr>
              <w:t>6.2.4 methods of protection</w:t>
            </w:r>
            <w:r w:rsidR="00180E85" w:rsidRPr="00707FE5">
              <w:rPr>
                <w:lang w:eastAsia="en-GB"/>
              </w:rPr>
              <w:t xml:space="preserve"> (including part of 2.11.2)</w:t>
            </w:r>
          </w:p>
          <w:p w14:paraId="23CF119D" w14:textId="77777777" w:rsidR="000E42A4" w:rsidRDefault="000E42A4" w:rsidP="00BD1992">
            <w:pPr>
              <w:pStyle w:val="BodyText"/>
              <w:spacing w:before="120" w:after="120"/>
              <w:rPr>
                <w:lang w:eastAsia="en-GB"/>
              </w:rPr>
            </w:pPr>
            <w:r w:rsidRPr="00707FE5">
              <w:rPr>
                <w:lang w:eastAsia="en-GB"/>
              </w:rPr>
              <w:t>6.2.5 reasons for protection</w:t>
            </w:r>
          </w:p>
          <w:p w14:paraId="59E37A64" w14:textId="77777777" w:rsidR="00DF23E4" w:rsidRPr="00707FE5" w:rsidRDefault="000E42A4" w:rsidP="00BD1992">
            <w:pPr>
              <w:pStyle w:val="BodyText"/>
              <w:spacing w:before="120" w:after="120"/>
              <w:rPr>
                <w:lang w:eastAsia="en-GB"/>
              </w:rPr>
            </w:pPr>
            <w:r w:rsidRPr="00707FE5">
              <w:rPr>
                <w:lang w:eastAsia="en-GB"/>
              </w:rPr>
              <w:lastRenderedPageBreak/>
              <w:t>6.2.6 consequences of protection</w:t>
            </w:r>
          </w:p>
        </w:tc>
        <w:tc>
          <w:tcPr>
            <w:tcW w:w="9923" w:type="dxa"/>
            <w:tcMar>
              <w:top w:w="113" w:type="dxa"/>
              <w:bottom w:w="113" w:type="dxa"/>
            </w:tcMar>
          </w:tcPr>
          <w:p w14:paraId="06DB3DAD" w14:textId="77777777" w:rsidR="006701CA" w:rsidRPr="00707FE5" w:rsidRDefault="00E6165B" w:rsidP="006525E1">
            <w:pPr>
              <w:pStyle w:val="BodyText"/>
              <w:spacing w:after="120"/>
            </w:pPr>
            <w:r>
              <w:lastRenderedPageBreak/>
              <w:t>Learners define</w:t>
            </w:r>
            <w:r w:rsidR="001122C4" w:rsidRPr="00707FE5">
              <w:t xml:space="preserve"> ‘globalisation’</w:t>
            </w:r>
            <w:r w:rsidR="006701CA" w:rsidRPr="00707FE5">
              <w:t xml:space="preserve"> and multinational company (MNC).</w:t>
            </w:r>
          </w:p>
          <w:p w14:paraId="23D9C62E" w14:textId="77777777" w:rsidR="00662E54" w:rsidRPr="00707FE5" w:rsidRDefault="00E6165B" w:rsidP="00BD1992">
            <w:pPr>
              <w:pStyle w:val="BodyText"/>
              <w:spacing w:before="120" w:after="120"/>
            </w:pPr>
            <w:r>
              <w:t>In groups, learners</w:t>
            </w:r>
            <w:r w:rsidR="006701CA" w:rsidRPr="00707FE5">
              <w:t xml:space="preserve"> research examples of MNCs, including, where possible, examples of MN</w:t>
            </w:r>
            <w:r w:rsidR="00662E54" w:rsidRPr="00707FE5">
              <w:t>C</w:t>
            </w:r>
            <w:r w:rsidR="006701CA" w:rsidRPr="00707FE5">
              <w:t xml:space="preserve">s </w:t>
            </w:r>
            <w:r w:rsidR="00662E54" w:rsidRPr="00707FE5">
              <w:t xml:space="preserve">from abroad </w:t>
            </w:r>
            <w:r w:rsidR="006701CA" w:rsidRPr="00707FE5">
              <w:t xml:space="preserve">locating in their own country and examples of MNCs from their own country </w:t>
            </w:r>
            <w:r w:rsidR="00662E54" w:rsidRPr="00707FE5">
              <w:t>locating abroad.</w:t>
            </w:r>
          </w:p>
          <w:p w14:paraId="74948C41" w14:textId="76723652" w:rsidR="00A62768" w:rsidRPr="00707FE5" w:rsidRDefault="00C14DF9" w:rsidP="00BD1992">
            <w:pPr>
              <w:pStyle w:val="BodyText"/>
              <w:spacing w:before="120" w:after="120"/>
            </w:pPr>
            <w:r>
              <w:t>H</w:t>
            </w:r>
            <w:r w:rsidR="00662E54" w:rsidRPr="00707FE5">
              <w:t xml:space="preserve">old a class </w:t>
            </w:r>
            <w:r w:rsidR="00A256EA" w:rsidRPr="00707FE5">
              <w:t>debate on the benefits and drawbacks of MNCs locating in their own country. Alternatively, they could take part in a role play to consider whether a new MNC should set up operations locally.</w:t>
            </w:r>
            <w:r w:rsidR="00AE48FB" w:rsidRPr="00707FE5">
              <w:t xml:space="preserve"> </w:t>
            </w:r>
          </w:p>
          <w:p w14:paraId="01D586A3" w14:textId="77777777" w:rsidR="0050500F" w:rsidRDefault="00E6165B" w:rsidP="00BD1992">
            <w:pPr>
              <w:pStyle w:val="BodyText"/>
              <w:spacing w:before="120" w:after="120"/>
            </w:pPr>
            <w:r>
              <w:t>Learners define</w:t>
            </w:r>
            <w:r w:rsidR="00C56183" w:rsidRPr="00707FE5">
              <w:t xml:space="preserve"> free trade</w:t>
            </w:r>
            <w:r w:rsidR="00A075B7" w:rsidRPr="00707FE5">
              <w:t xml:space="preserve"> and the World Tra</w:t>
            </w:r>
            <w:r w:rsidR="008A6EF7" w:rsidRPr="00707FE5">
              <w:t>d</w:t>
            </w:r>
            <w:r w:rsidR="00A075B7" w:rsidRPr="00707FE5">
              <w:t>e Organisation (WTO).</w:t>
            </w:r>
          </w:p>
          <w:p w14:paraId="779AD9C7" w14:textId="77777777" w:rsidR="00A075B7" w:rsidRPr="00707FE5" w:rsidRDefault="001B024A" w:rsidP="00BD1992">
            <w:pPr>
              <w:pStyle w:val="BodyText"/>
              <w:spacing w:before="120" w:after="120"/>
            </w:pPr>
            <w:r>
              <w:t>They can then</w:t>
            </w:r>
            <w:r w:rsidR="000A1B0C">
              <w:t xml:space="preserve"> explore the workings of international trade through a role play or simulation. See </w:t>
            </w:r>
            <w:hyperlink r:id="rId98" w:history="1">
              <w:r w:rsidR="0076076D" w:rsidRPr="00AB637F">
                <w:rPr>
                  <w:rStyle w:val="WebLink"/>
                </w:rPr>
                <w:t>www.nationalgeographic.org/activity/the-trading-game/</w:t>
              </w:r>
            </w:hyperlink>
            <w:r w:rsidR="0076076D">
              <w:t xml:space="preserve">. </w:t>
            </w:r>
          </w:p>
          <w:p w14:paraId="0AA19AD7" w14:textId="77777777" w:rsidR="00F45835" w:rsidRDefault="00C27581" w:rsidP="00BD1992">
            <w:pPr>
              <w:pStyle w:val="BodyText"/>
              <w:spacing w:before="120" w:after="120"/>
            </w:pPr>
            <w:r>
              <w:t>In groups, learners</w:t>
            </w:r>
            <w:r w:rsidR="00A075B7" w:rsidRPr="00707FE5">
              <w:t xml:space="preserve"> examine current cases by using newspaper articles, news websites and the WTO website</w:t>
            </w:r>
            <w:r w:rsidR="00AE5D6C" w:rsidRPr="00707FE5">
              <w:t xml:space="preserve">, </w:t>
            </w:r>
            <w:hyperlink r:id="rId99" w:history="1">
              <w:r w:rsidR="00AE5D6C" w:rsidRPr="00AB637F">
                <w:rPr>
                  <w:rStyle w:val="WebLink"/>
                </w:rPr>
                <w:t>www.wto.org</w:t>
              </w:r>
            </w:hyperlink>
            <w:r w:rsidR="00A075B7" w:rsidRPr="00707FE5">
              <w:t>.</w:t>
            </w:r>
            <w:r w:rsidR="00AE5D6C" w:rsidRPr="00707FE5">
              <w:t xml:space="preserve"> </w:t>
            </w:r>
            <w:r w:rsidR="00F45835">
              <w:t>Each group could explore a different issue before feeding back to the rest of the class.</w:t>
            </w:r>
          </w:p>
          <w:p w14:paraId="74BDD1BD" w14:textId="77777777" w:rsidR="00B2378F" w:rsidRPr="00707FE5" w:rsidRDefault="00A075B7" w:rsidP="00BD1992">
            <w:pPr>
              <w:pStyle w:val="BodyText"/>
              <w:spacing w:before="120" w:after="120"/>
            </w:pPr>
            <w:r w:rsidRPr="00707FE5">
              <w:t>They could be asked to role play</w:t>
            </w:r>
            <w:r w:rsidR="00AE5D6C" w:rsidRPr="00707FE5">
              <w:t>, f</w:t>
            </w:r>
            <w:r w:rsidRPr="00707FE5">
              <w:t xml:space="preserve">or instance, in debating whether </w:t>
            </w:r>
            <w:r w:rsidR="00AE5D6C" w:rsidRPr="00707FE5">
              <w:t>the USA</w:t>
            </w:r>
            <w:r w:rsidRPr="00707FE5">
              <w:t xml:space="preserve"> should impose trade restrictions on Chinese shoes, learners could take the role of </w:t>
            </w:r>
            <w:r w:rsidR="00AE5D6C" w:rsidRPr="00707FE5">
              <w:t>United States</w:t>
            </w:r>
            <w:r w:rsidRPr="00707FE5">
              <w:t xml:space="preserve"> ministers, Chinese ministers, </w:t>
            </w:r>
            <w:r w:rsidR="00AE5D6C" w:rsidRPr="00707FE5">
              <w:t>US</w:t>
            </w:r>
            <w:r w:rsidRPr="00707FE5">
              <w:t xml:space="preserve"> shoe </w:t>
            </w:r>
            <w:r w:rsidRPr="00707FE5">
              <w:lastRenderedPageBreak/>
              <w:t xml:space="preserve">producers, Chinese shoe producers, workers in the </w:t>
            </w:r>
            <w:r w:rsidR="00AE5D6C" w:rsidRPr="00707FE5">
              <w:t>US</w:t>
            </w:r>
            <w:r w:rsidRPr="00707FE5">
              <w:t xml:space="preserve"> shoe industry, workers in the Chinese shoe industry, </w:t>
            </w:r>
            <w:r w:rsidR="00AE5D6C" w:rsidRPr="00707FE5">
              <w:t>US</w:t>
            </w:r>
            <w:r w:rsidRPr="00707FE5">
              <w:t xml:space="preserve"> consumers, Chinese consumers and WTO officials.</w:t>
            </w:r>
          </w:p>
          <w:p w14:paraId="3124433C" w14:textId="77777777" w:rsidR="00BD1992" w:rsidRDefault="00185B5F" w:rsidP="00BD1992">
            <w:pPr>
              <w:pStyle w:val="BodyText"/>
              <w:spacing w:before="120" w:after="120"/>
            </w:pPr>
            <w:r>
              <w:t>L</w:t>
            </w:r>
            <w:r w:rsidR="00CD52BD">
              <w:t>earners, in groups,</w:t>
            </w:r>
            <w:r w:rsidR="00B2378F" w:rsidRPr="00707FE5">
              <w:t xml:space="preserve"> </w:t>
            </w:r>
            <w:r>
              <w:t>p</w:t>
            </w:r>
            <w:r w:rsidR="00B2378F" w:rsidRPr="00707FE5">
              <w:t xml:space="preserve">resent </w:t>
            </w:r>
            <w:r w:rsidR="00CD52BD">
              <w:t xml:space="preserve">either </w:t>
            </w:r>
            <w:r w:rsidR="00B2378F" w:rsidRPr="00707FE5">
              <w:t>the case for</w:t>
            </w:r>
            <w:r w:rsidR="00CD52BD">
              <w:t xml:space="preserve"> or against</w:t>
            </w:r>
            <w:r w:rsidR="00B2378F" w:rsidRPr="00707FE5">
              <w:t xml:space="preserve"> free trade. Learners in groups focus on the benefits</w:t>
            </w:r>
            <w:r w:rsidR="00603CDB">
              <w:t xml:space="preserve"> or drawbacks</w:t>
            </w:r>
            <w:r w:rsidR="00B2378F" w:rsidRPr="00707FE5">
              <w:t xml:space="preserve"> of free trade for consumers, </w:t>
            </w:r>
            <w:r w:rsidR="00CC3E4A" w:rsidRPr="00707FE5">
              <w:t xml:space="preserve">workers, </w:t>
            </w:r>
            <w:proofErr w:type="gramStart"/>
            <w:r w:rsidR="00B2378F" w:rsidRPr="00707FE5">
              <w:t>producers</w:t>
            </w:r>
            <w:proofErr w:type="gramEnd"/>
            <w:r w:rsidR="00B2378F" w:rsidRPr="00707FE5">
              <w:t xml:space="preserve"> and government.</w:t>
            </w:r>
          </w:p>
          <w:p w14:paraId="57342D23" w14:textId="77777777" w:rsidR="00F5168D" w:rsidRPr="00707FE5" w:rsidRDefault="008A6EF7" w:rsidP="00BD1992">
            <w:pPr>
              <w:pStyle w:val="BodyText"/>
              <w:spacing w:before="120" w:after="120"/>
            </w:pPr>
            <w:r w:rsidRPr="00707FE5">
              <w:t xml:space="preserve">Give </w:t>
            </w:r>
            <w:r w:rsidR="00603CDB">
              <w:t xml:space="preserve">each pair of </w:t>
            </w:r>
            <w:r w:rsidRPr="00707FE5">
              <w:t>learners two sets of cards</w:t>
            </w:r>
            <w:r w:rsidR="0042460E" w:rsidRPr="00707FE5">
              <w:t>. One set contains the names</w:t>
            </w:r>
            <w:r w:rsidRPr="00707FE5">
              <w:t xml:space="preserve"> </w:t>
            </w:r>
            <w:r w:rsidR="0042460E" w:rsidRPr="00707FE5">
              <w:t xml:space="preserve">of </w:t>
            </w:r>
            <w:r w:rsidRPr="00707FE5">
              <w:t>method</w:t>
            </w:r>
            <w:r w:rsidR="0042460E" w:rsidRPr="00707FE5">
              <w:t>s</w:t>
            </w:r>
            <w:r w:rsidRPr="00707FE5">
              <w:t xml:space="preserve"> of trade protection</w:t>
            </w:r>
            <w:r w:rsidR="00DE1837" w:rsidRPr="00707FE5">
              <w:t xml:space="preserve"> (including </w:t>
            </w:r>
            <w:r w:rsidR="00A054A3" w:rsidRPr="00707FE5">
              <w:t xml:space="preserve">import tariffs and quotas, and </w:t>
            </w:r>
            <w:r w:rsidR="00DE1837" w:rsidRPr="00707FE5">
              <w:t>producer subsidies)</w:t>
            </w:r>
            <w:r w:rsidRPr="00707FE5">
              <w:t xml:space="preserve">. </w:t>
            </w:r>
            <w:r w:rsidR="0042460E" w:rsidRPr="00707FE5">
              <w:t xml:space="preserve">The other set contains their definitions. </w:t>
            </w:r>
            <w:r w:rsidR="00603CDB">
              <w:t>Each pair then matches each</w:t>
            </w:r>
            <w:r w:rsidR="0042460E" w:rsidRPr="00707FE5">
              <w:t xml:space="preserve"> method to its definition.</w:t>
            </w:r>
          </w:p>
          <w:p w14:paraId="76D23F5A" w14:textId="77777777" w:rsidR="007008AE" w:rsidRDefault="00C27581" w:rsidP="00BD1992">
            <w:pPr>
              <w:pStyle w:val="BodyText"/>
              <w:spacing w:before="120" w:after="120"/>
            </w:pPr>
            <w:r>
              <w:t>In groups, learners</w:t>
            </w:r>
            <w:r w:rsidR="00F5168D" w:rsidRPr="00707FE5">
              <w:t xml:space="preserve"> investi</w:t>
            </w:r>
            <w:r w:rsidR="0042460E" w:rsidRPr="00707FE5">
              <w:t>gate each method and produce a short explanation of how each method could restrict imports.</w:t>
            </w:r>
            <w:r w:rsidR="00A054A3" w:rsidRPr="00707FE5">
              <w:t xml:space="preserve"> This should include supply and demand analysis.</w:t>
            </w:r>
            <w:r w:rsidR="00971246">
              <w:t xml:space="preserve"> They</w:t>
            </w:r>
            <w:r w:rsidR="00971246" w:rsidRPr="00707FE5">
              <w:t xml:space="preserve"> can then use their explanations of each method to explore the benefits and drawbacks of protectionism. </w:t>
            </w:r>
            <w:r w:rsidR="00971246">
              <w:t>They</w:t>
            </w:r>
            <w:r w:rsidR="00971246" w:rsidRPr="00707FE5">
              <w:t xml:space="preserve"> can then prepare a presentation to the rest of the class titled ‘Who are the winners and losers from trade protection?’</w:t>
            </w:r>
          </w:p>
          <w:p w14:paraId="07B4777A" w14:textId="38787877" w:rsidR="00350DAE" w:rsidRPr="00707FE5" w:rsidRDefault="00350DAE" w:rsidP="00350DAE">
            <w:pPr>
              <w:pStyle w:val="BodyText"/>
              <w:spacing w:before="120"/>
            </w:pPr>
            <w:r>
              <w:t>Optional a</w:t>
            </w:r>
            <w:r w:rsidRPr="00A3121B">
              <w:t>ctivit</w:t>
            </w:r>
            <w:r>
              <w:t>y</w:t>
            </w:r>
            <w:r w:rsidRPr="00A3121B">
              <w:t xml:space="preserve"> </w:t>
            </w:r>
            <w:r>
              <w:t>6.2</w:t>
            </w:r>
            <w:r w:rsidRPr="00A3121B">
              <w:t xml:space="preserve"> in the additional document ‘Optional activities (sustainability)’</w:t>
            </w:r>
            <w:r>
              <w:t xml:space="preserve">. </w:t>
            </w:r>
            <w:r w:rsidRPr="009D5F29">
              <w:rPr>
                <w:b/>
                <w:bCs/>
              </w:rPr>
              <w:t>(S)</w:t>
            </w:r>
          </w:p>
        </w:tc>
      </w:tr>
      <w:tr w:rsidR="00DF23E4" w:rsidRPr="004A4E17" w14:paraId="404EEE9B" w14:textId="77777777" w:rsidTr="005770D6">
        <w:tblPrEx>
          <w:tblCellMar>
            <w:top w:w="0" w:type="dxa"/>
            <w:bottom w:w="0" w:type="dxa"/>
          </w:tblCellMar>
        </w:tblPrEx>
        <w:tc>
          <w:tcPr>
            <w:tcW w:w="2552" w:type="dxa"/>
            <w:tcMar>
              <w:top w:w="113" w:type="dxa"/>
              <w:bottom w:w="113" w:type="dxa"/>
            </w:tcMar>
          </w:tcPr>
          <w:p w14:paraId="210438BB" w14:textId="77777777" w:rsidR="00DF23E4" w:rsidRPr="00ED2F78" w:rsidRDefault="002977C9" w:rsidP="002C21EB">
            <w:pPr>
              <w:pStyle w:val="BodyText"/>
              <w:rPr>
                <w:lang w:eastAsia="en-GB"/>
              </w:rPr>
            </w:pPr>
            <w:r w:rsidRPr="00ED2F78">
              <w:rPr>
                <w:lang w:eastAsia="en-GB"/>
              </w:rPr>
              <w:t>6.3 Foreign exchange rates</w:t>
            </w:r>
          </w:p>
        </w:tc>
        <w:tc>
          <w:tcPr>
            <w:tcW w:w="2126" w:type="dxa"/>
            <w:tcMar>
              <w:top w:w="113" w:type="dxa"/>
              <w:bottom w:w="113" w:type="dxa"/>
            </w:tcMar>
          </w:tcPr>
          <w:p w14:paraId="3A012365" w14:textId="77777777" w:rsidR="000E42A4" w:rsidRPr="00ED2F78" w:rsidRDefault="000E42A4" w:rsidP="006525E1">
            <w:pPr>
              <w:pStyle w:val="BodyText"/>
              <w:spacing w:after="120"/>
              <w:rPr>
                <w:lang w:eastAsia="en-GB"/>
              </w:rPr>
            </w:pPr>
            <w:r w:rsidRPr="00ED2F78">
              <w:rPr>
                <w:lang w:eastAsia="en-GB"/>
              </w:rPr>
              <w:t>6.3.1 definition of foreign exchange rate</w:t>
            </w:r>
          </w:p>
          <w:p w14:paraId="58B79BC7" w14:textId="77777777" w:rsidR="008D629F" w:rsidRDefault="000E42A4" w:rsidP="00BB739F">
            <w:pPr>
              <w:pStyle w:val="BodyText"/>
              <w:spacing w:before="120" w:after="120"/>
              <w:rPr>
                <w:lang w:eastAsia="en-GB"/>
              </w:rPr>
            </w:pPr>
            <w:r w:rsidRPr="00ED2F78">
              <w:rPr>
                <w:lang w:eastAsia="en-GB"/>
              </w:rPr>
              <w:t>6.3.2 determinat</w:t>
            </w:r>
            <w:r w:rsidR="00A009C1" w:rsidRPr="00ED2F78">
              <w:rPr>
                <w:lang w:eastAsia="en-GB"/>
              </w:rPr>
              <w:t xml:space="preserve">ion of foreign exchange rate in </w:t>
            </w:r>
            <w:r w:rsidRPr="00ED2F78">
              <w:rPr>
                <w:lang w:eastAsia="en-GB"/>
              </w:rPr>
              <w:t>foreign exchange market</w:t>
            </w:r>
          </w:p>
          <w:p w14:paraId="16E00314" w14:textId="77777777" w:rsidR="008D629F" w:rsidRDefault="000E42A4" w:rsidP="00BB739F">
            <w:pPr>
              <w:pStyle w:val="BodyText"/>
              <w:spacing w:before="120" w:after="120"/>
              <w:rPr>
                <w:lang w:eastAsia="en-GB"/>
              </w:rPr>
            </w:pPr>
            <w:r w:rsidRPr="00ED2F78">
              <w:rPr>
                <w:lang w:eastAsia="en-GB"/>
              </w:rPr>
              <w:t>6.3.3 causes of foreign exchange rate fluctuations</w:t>
            </w:r>
          </w:p>
          <w:p w14:paraId="599EACFA" w14:textId="4CB4C415" w:rsidR="008D629F" w:rsidRDefault="000E42A4" w:rsidP="00BB739F">
            <w:pPr>
              <w:pStyle w:val="BodyText"/>
              <w:spacing w:before="120" w:after="120"/>
              <w:rPr>
                <w:lang w:eastAsia="en-GB"/>
              </w:rPr>
            </w:pPr>
            <w:r w:rsidRPr="00ED2F78">
              <w:rPr>
                <w:lang w:eastAsia="en-GB"/>
              </w:rPr>
              <w:t>6.3.4 consequences of foreign exchange rate</w:t>
            </w:r>
            <w:r w:rsidR="00C14DF9">
              <w:rPr>
                <w:lang w:eastAsia="en-GB"/>
              </w:rPr>
              <w:t xml:space="preserve"> </w:t>
            </w:r>
            <w:r w:rsidRPr="00ED2F78">
              <w:rPr>
                <w:lang w:eastAsia="en-GB"/>
              </w:rPr>
              <w:t>fluctuations</w:t>
            </w:r>
          </w:p>
          <w:p w14:paraId="375EE8C2" w14:textId="77777777" w:rsidR="00DF23E4" w:rsidRPr="00ED2F78" w:rsidRDefault="000E42A4" w:rsidP="00BB739F">
            <w:pPr>
              <w:pStyle w:val="BodyText"/>
              <w:spacing w:before="120" w:after="120"/>
              <w:rPr>
                <w:lang w:eastAsia="en-GB"/>
              </w:rPr>
            </w:pPr>
            <w:r w:rsidRPr="00ED2F78">
              <w:rPr>
                <w:lang w:eastAsia="en-GB"/>
              </w:rPr>
              <w:t>6.3.5 floating and fixed foreign exchange rates</w:t>
            </w:r>
            <w:r w:rsidR="00F67EA4" w:rsidRPr="00ED2F78">
              <w:rPr>
                <w:lang w:eastAsia="en-GB"/>
              </w:rPr>
              <w:t xml:space="preserve"> (including part of 2.11.2)</w:t>
            </w:r>
          </w:p>
        </w:tc>
        <w:tc>
          <w:tcPr>
            <w:tcW w:w="9923" w:type="dxa"/>
            <w:tcMar>
              <w:top w:w="113" w:type="dxa"/>
              <w:bottom w:w="113" w:type="dxa"/>
            </w:tcMar>
          </w:tcPr>
          <w:p w14:paraId="4F143092" w14:textId="556E45B8" w:rsidR="004215C3" w:rsidRPr="00ED2F78" w:rsidRDefault="004215C3" w:rsidP="006525E1">
            <w:pPr>
              <w:pStyle w:val="BodyText"/>
              <w:spacing w:after="120"/>
            </w:pPr>
            <w:r w:rsidRPr="00ED2F78">
              <w:t xml:space="preserve">Provide learners with information on current exchange rates between their own currency and </w:t>
            </w:r>
            <w:r w:rsidR="0012498D" w:rsidRPr="00ED2F78">
              <w:t>others</w:t>
            </w:r>
            <w:r w:rsidRPr="00ED2F78">
              <w:t>.</w:t>
            </w:r>
            <w:r w:rsidR="0012498D" w:rsidRPr="00ED2F78">
              <w:t xml:space="preserve"> Ask </w:t>
            </w:r>
            <w:r w:rsidR="00971246">
              <w:t>them</w:t>
            </w:r>
            <w:r w:rsidR="0012498D" w:rsidRPr="00ED2F78">
              <w:t xml:space="preserve"> to practice c</w:t>
            </w:r>
            <w:r w:rsidR="00BD09F9" w:rsidRPr="00ED2F78">
              <w:t xml:space="preserve">onverting prices from one currency to another, </w:t>
            </w:r>
            <w:r w:rsidR="008C4661" w:rsidRPr="00ED2F78">
              <w:t>e.g.,</w:t>
            </w:r>
            <w:r w:rsidR="00BD09F9" w:rsidRPr="00ED2F78">
              <w:t xml:space="preserve"> by converting goods priced in the domestic currency to US dollar prices or goods priced in dollars into the domestic currency.</w:t>
            </w:r>
          </w:p>
          <w:p w14:paraId="54981F90" w14:textId="000D0738" w:rsidR="008A043D" w:rsidRPr="00ED2F78" w:rsidRDefault="00E6165B" w:rsidP="00BB739F">
            <w:pPr>
              <w:pStyle w:val="BodyText"/>
              <w:spacing w:before="120" w:after="120"/>
            </w:pPr>
            <w:r>
              <w:t>Learners define</w:t>
            </w:r>
            <w:r w:rsidR="00663BA1" w:rsidRPr="00ED2F78">
              <w:t xml:space="preserve"> ‘fixed’ and ‘floating’ exchange rates. </w:t>
            </w:r>
            <w:r w:rsidR="00971246">
              <w:t>They could</w:t>
            </w:r>
            <w:r w:rsidR="00663BA1" w:rsidRPr="00ED2F78">
              <w:t xml:space="preserve"> track recent exchange rate movements using newspapers or a currency website such as </w:t>
            </w:r>
            <w:hyperlink r:id="rId100" w:history="1">
              <w:r w:rsidR="004415FC" w:rsidRPr="00AB637F">
                <w:rPr>
                  <w:rStyle w:val="WebLink"/>
                </w:rPr>
                <w:t>www.xe.com</w:t>
              </w:r>
            </w:hyperlink>
            <w:r w:rsidR="004415FC" w:rsidRPr="00ED2F78">
              <w:t xml:space="preserve"> (navigate to ‘Currency Charts’). Learners could </w:t>
            </w:r>
            <w:r w:rsidR="004156DD">
              <w:t>then</w:t>
            </w:r>
            <w:r w:rsidR="004415FC" w:rsidRPr="00ED2F78">
              <w:t xml:space="preserve"> </w:t>
            </w:r>
            <w:r w:rsidR="00FE2740" w:rsidRPr="00ED2F78">
              <w:t xml:space="preserve">decide which currencies are floating and which are fixed (for </w:t>
            </w:r>
            <w:r w:rsidR="008A043D" w:rsidRPr="00ED2F78">
              <w:t>this activity</w:t>
            </w:r>
            <w:r w:rsidR="00FE2740" w:rsidRPr="00ED2F78">
              <w:t xml:space="preserve"> it would be useful to study the US dollar-Chinese Yuan ten</w:t>
            </w:r>
            <w:r w:rsidR="00C50368">
              <w:t>-</w:t>
            </w:r>
            <w:r w:rsidR="00FE2740" w:rsidRPr="00ED2F78">
              <w:t>year chart)</w:t>
            </w:r>
            <w:r w:rsidR="0002494F">
              <w:t>.</w:t>
            </w:r>
            <w:r w:rsidR="001610D9">
              <w:t xml:space="preserve"> </w:t>
            </w:r>
            <w:r w:rsidR="001610D9" w:rsidRPr="0002494F">
              <w:rPr>
                <w:b/>
              </w:rPr>
              <w:t>(I)</w:t>
            </w:r>
          </w:p>
          <w:p w14:paraId="6AFFBEF0" w14:textId="77777777" w:rsidR="00190984" w:rsidRPr="00ED2F78" w:rsidRDefault="00E6165B" w:rsidP="00BB739F">
            <w:pPr>
              <w:pStyle w:val="BodyText"/>
              <w:spacing w:before="120" w:after="120"/>
            </w:pPr>
            <w:r>
              <w:t>Learners define</w:t>
            </w:r>
            <w:r w:rsidR="00190984" w:rsidRPr="00ED2F78">
              <w:t xml:space="preserve"> the terms ‘appreciation’ and ‘depreciation’ an</w:t>
            </w:r>
            <w:r w:rsidR="004156DD">
              <w:t>d e</w:t>
            </w:r>
            <w:r w:rsidR="00190984" w:rsidRPr="00ED2F78">
              <w:t xml:space="preserve">xplain how these terms </w:t>
            </w:r>
            <w:r w:rsidR="00EA214B">
              <w:t>is used</w:t>
            </w:r>
            <w:r w:rsidR="00190984" w:rsidRPr="00ED2F78">
              <w:t xml:space="preserve"> to describe the changing value of a currency. Each learner can be responsible for tracking a specific currency and can give a</w:t>
            </w:r>
            <w:r w:rsidR="004156DD">
              <w:t xml:space="preserve"> </w:t>
            </w:r>
            <w:r w:rsidR="00190984" w:rsidRPr="00ED2F78">
              <w:t>weekly briefing as to how and why the currency’s value has changed.</w:t>
            </w:r>
          </w:p>
          <w:p w14:paraId="704CDF0B" w14:textId="3B60CEBA" w:rsidR="006E36CB" w:rsidRPr="00ED2F78" w:rsidRDefault="00C14DF9" w:rsidP="00BB739F">
            <w:pPr>
              <w:pStyle w:val="BodyText"/>
              <w:spacing w:before="120" w:after="120"/>
            </w:pPr>
            <w:r>
              <w:t>Learners</w:t>
            </w:r>
            <w:r w:rsidR="008A043D" w:rsidRPr="00ED2F78">
              <w:t xml:space="preserve"> study recent reports of currency </w:t>
            </w:r>
            <w:r w:rsidR="00AF655A" w:rsidRPr="00ED2F78">
              <w:t>movements</w:t>
            </w:r>
            <w:r w:rsidR="008A043D" w:rsidRPr="00ED2F78">
              <w:t xml:space="preserve"> and use this to identify possible reasons for exchange rate changes. </w:t>
            </w:r>
            <w:r w:rsidR="006E36CB" w:rsidRPr="00ED2F78">
              <w:t xml:space="preserve">This list can be discussed by the whole class resulting in an agreed list of factors influencing exchange rates. </w:t>
            </w:r>
          </w:p>
          <w:p w14:paraId="50158B87" w14:textId="4B8CD6CD" w:rsidR="000807C3" w:rsidRPr="00ED2F78" w:rsidRDefault="00C14DF9" w:rsidP="00BB739F">
            <w:pPr>
              <w:pStyle w:val="BodyText"/>
              <w:spacing w:before="120" w:after="120"/>
            </w:pPr>
            <w:r>
              <w:t>Learners</w:t>
            </w:r>
            <w:r w:rsidR="00B35492">
              <w:t xml:space="preserve"> </w:t>
            </w:r>
            <w:r w:rsidR="006E36CB" w:rsidRPr="00ED2F78">
              <w:t>classify these factors into ones affecting the demand for a currency and those affecting its supply (if necessary</w:t>
            </w:r>
            <w:r w:rsidR="00E83871">
              <w:t>. They can then</w:t>
            </w:r>
            <w:r w:rsidR="006E36CB" w:rsidRPr="00ED2F78">
              <w:t xml:space="preserve"> consider what happens to the supply and demand of their countries currency on the foreign exchange markets if </w:t>
            </w:r>
            <w:r w:rsidR="000807C3" w:rsidRPr="00ED2F78">
              <w:t xml:space="preserve">a local manufacturer needs to buy US dollars </w:t>
            </w:r>
            <w:proofErr w:type="gramStart"/>
            <w:r w:rsidR="000807C3" w:rsidRPr="00ED2F78">
              <w:t>in order to</w:t>
            </w:r>
            <w:proofErr w:type="gramEnd"/>
            <w:r w:rsidR="000807C3" w:rsidRPr="00ED2F78">
              <w:t xml:space="preserve"> pay for the import of raw materials such as oil)</w:t>
            </w:r>
            <w:r w:rsidR="0002494F">
              <w:t>.</w:t>
            </w:r>
            <w:r w:rsidR="00CA0022">
              <w:t xml:space="preserve"> </w:t>
            </w:r>
            <w:r w:rsidR="00CA0022" w:rsidRPr="0002494F">
              <w:rPr>
                <w:b/>
              </w:rPr>
              <w:t>(I)</w:t>
            </w:r>
          </w:p>
          <w:p w14:paraId="5BE52015" w14:textId="63500D2F" w:rsidR="0007382F" w:rsidRPr="00ED2F78" w:rsidRDefault="00C14DF9" w:rsidP="00BB739F">
            <w:pPr>
              <w:pStyle w:val="BodyText"/>
              <w:spacing w:before="120" w:after="120"/>
            </w:pPr>
            <w:r>
              <w:t>Learners</w:t>
            </w:r>
            <w:r w:rsidR="000807C3" w:rsidRPr="00ED2F78">
              <w:t xml:space="preserve"> use supply and demand analysis to explain how exchange rates are determined in a floating system.</w:t>
            </w:r>
            <w:r>
              <w:t xml:space="preserve"> </w:t>
            </w:r>
            <w:r w:rsidR="00DE6B6E" w:rsidRPr="00ED2F78">
              <w:t xml:space="preserve">Reinforce understanding by showing learners four diagrams showing either an increase or decrease in supply or demand for a currency and the resulting change in equilibrium price and quantity of the currency – one coloured red the others green, </w:t>
            </w:r>
            <w:proofErr w:type="gramStart"/>
            <w:r w:rsidR="00DE6B6E" w:rsidRPr="00ED2F78">
              <w:t>blue</w:t>
            </w:r>
            <w:proofErr w:type="gramEnd"/>
            <w:r w:rsidR="00DE6B6E" w:rsidRPr="00ED2F78">
              <w:t xml:space="preserve"> and yellow. Give each learner four cards with matching colours. </w:t>
            </w:r>
            <w:r w:rsidR="00DE6B6E" w:rsidRPr="00ED2F78">
              <w:lastRenderedPageBreak/>
              <w:t xml:space="preserve">Show in turn a list of possible factors affecting either the demand for or supply of a currency – for each scenario </w:t>
            </w:r>
            <w:r w:rsidR="00E83871">
              <w:t>they</w:t>
            </w:r>
            <w:r w:rsidR="00DE6B6E" w:rsidRPr="00ED2F78">
              <w:t xml:space="preserve"> hold up the card that matches the colour of the correct diagram</w:t>
            </w:r>
            <w:r w:rsidR="0002494F">
              <w:t>.</w:t>
            </w:r>
            <w:r w:rsidR="00DE6B6E" w:rsidRPr="00ED2F78">
              <w:t xml:space="preserve"> </w:t>
            </w:r>
            <w:r w:rsidR="00DE6B6E" w:rsidRPr="0002494F">
              <w:rPr>
                <w:b/>
              </w:rPr>
              <w:t>(I)</w:t>
            </w:r>
          </w:p>
          <w:p w14:paraId="000CBB32" w14:textId="3E7BA2C8" w:rsidR="00217498" w:rsidRDefault="0007382F" w:rsidP="00BB739F">
            <w:pPr>
              <w:pStyle w:val="BodyText"/>
              <w:spacing w:before="120" w:after="120"/>
            </w:pPr>
            <w:r w:rsidRPr="00ED2F78">
              <w:t xml:space="preserve">Learners </w:t>
            </w:r>
            <w:r w:rsidR="00F51531" w:rsidRPr="00ED2F78">
              <w:t>then</w:t>
            </w:r>
            <w:r w:rsidRPr="00ED2F78">
              <w:t xml:space="preserve"> explore the consequences of exchange rate changes.</w:t>
            </w:r>
            <w:r w:rsidR="00C14DF9">
              <w:t xml:space="preserve"> D</w:t>
            </w:r>
            <w:r w:rsidRPr="00ED2F78">
              <w:t xml:space="preserve">iscuss the reasons </w:t>
            </w:r>
            <w:r w:rsidR="00F51531" w:rsidRPr="00ED2F78">
              <w:t>why a government might encourage its exchange rate to either appreciate or depreciate against other currencies.</w:t>
            </w:r>
          </w:p>
          <w:p w14:paraId="0376206B" w14:textId="77777777" w:rsidR="00217498" w:rsidRPr="00ED2F78" w:rsidRDefault="00E6165B" w:rsidP="00BB739F">
            <w:pPr>
              <w:pStyle w:val="BodyText"/>
              <w:spacing w:before="120" w:after="120"/>
            </w:pPr>
            <w:r>
              <w:rPr>
                <w:b/>
              </w:rPr>
              <w:t xml:space="preserve">Extension activity: </w:t>
            </w:r>
            <w:r w:rsidRPr="00185B5F">
              <w:t>Learners</w:t>
            </w:r>
            <w:r w:rsidR="00217498" w:rsidRPr="00185B5F">
              <w:t xml:space="preserve"> </w:t>
            </w:r>
            <w:r w:rsidR="00217498">
              <w:t xml:space="preserve">explore how the price elasticity of demand for exports and imports might </w:t>
            </w:r>
            <w:r w:rsidR="006443C7">
              <w:t>influence</w:t>
            </w:r>
            <w:r w:rsidR="00217498">
              <w:t xml:space="preserve"> </w:t>
            </w:r>
            <w:r w:rsidR="006443C7">
              <w:t>how</w:t>
            </w:r>
            <w:r w:rsidR="00217498">
              <w:t xml:space="preserve"> an appreciation or depreciation would </w:t>
            </w:r>
            <w:r w:rsidR="006443C7">
              <w:t>affect the total value of exports and imports.</w:t>
            </w:r>
          </w:p>
          <w:p w14:paraId="65C665A3" w14:textId="77777777" w:rsidR="00341CB0" w:rsidRPr="00ED2F78" w:rsidRDefault="00E6165B" w:rsidP="00BB739F">
            <w:pPr>
              <w:pStyle w:val="BodyText"/>
              <w:spacing w:before="120" w:after="120"/>
            </w:pPr>
            <w:r>
              <w:rPr>
                <w:b/>
              </w:rPr>
              <w:t xml:space="preserve">Extension activity: </w:t>
            </w:r>
            <w:r w:rsidRPr="00185B5F">
              <w:t>Learners</w:t>
            </w:r>
            <w:r w:rsidR="00341CB0" w:rsidRPr="00185B5F">
              <w:t xml:space="preserve"> co</w:t>
            </w:r>
            <w:r w:rsidR="00341CB0" w:rsidRPr="00ED2F78">
              <w:t xml:space="preserve">nsider whether their own currency is currently over- or under-valued against other countries and therefore whether it should be allowed to appreciate or depreciate. </w:t>
            </w:r>
            <w:r w:rsidR="00AB49F9">
              <w:t>They</w:t>
            </w:r>
            <w:r w:rsidR="00341CB0" w:rsidRPr="00ED2F78">
              <w:t xml:space="preserve"> can then recommend the best strategies for the government to use </w:t>
            </w:r>
            <w:r w:rsidR="00ED2F78" w:rsidRPr="00ED2F78">
              <w:t>to</w:t>
            </w:r>
            <w:r w:rsidR="00341CB0" w:rsidRPr="00ED2F78">
              <w:t xml:space="preserve"> enabl</w:t>
            </w:r>
            <w:r w:rsidR="00ED2F78" w:rsidRPr="00ED2F78">
              <w:t>e</w:t>
            </w:r>
            <w:r w:rsidR="00341CB0" w:rsidRPr="00ED2F78">
              <w:t xml:space="preserve"> </w:t>
            </w:r>
            <w:r w:rsidR="00ED2F78" w:rsidRPr="00ED2F78">
              <w:t>the currency value to change</w:t>
            </w:r>
            <w:r w:rsidR="00341CB0" w:rsidRPr="00ED2F78">
              <w:t>.</w:t>
            </w:r>
          </w:p>
          <w:p w14:paraId="073611A0" w14:textId="728E4E6E" w:rsidR="007008AE" w:rsidRPr="00ED2F78" w:rsidRDefault="002A5D25" w:rsidP="00BB739F">
            <w:pPr>
              <w:pStyle w:val="BodyText"/>
              <w:spacing w:before="120" w:after="120"/>
            </w:pPr>
            <w:r w:rsidRPr="00ED2F78">
              <w:t>Learners use supply and demand analysis to explain how a government could manage the supply and demand of its currency</w:t>
            </w:r>
            <w:r w:rsidR="00380E70" w:rsidRPr="00ED2F78">
              <w:t xml:space="preserve">, </w:t>
            </w:r>
            <w:r w:rsidRPr="00ED2F78">
              <w:t>to keep it within a fixed range (</w:t>
            </w:r>
            <w:r w:rsidR="008C4661" w:rsidRPr="00ED2F78">
              <w:t>e.g.,</w:t>
            </w:r>
            <w:r w:rsidR="00380E70" w:rsidRPr="00ED2F78">
              <w:t xml:space="preserve"> to explain what the government would do as the exchange rate weakens and moves towards the bottom of the allowed range).</w:t>
            </w:r>
            <w:r w:rsidR="00F51531" w:rsidRPr="00ED2F78">
              <w:t xml:space="preserve"> As part of this </w:t>
            </w:r>
            <w:r w:rsidR="00AB49F9">
              <w:t>they</w:t>
            </w:r>
            <w:r w:rsidR="00F51531" w:rsidRPr="00ED2F78">
              <w:t xml:space="preserve"> define devaluation and revaluation and explain how these terms are different to appreciation and depreciation</w:t>
            </w:r>
            <w:r w:rsidR="0002494F">
              <w:t>.</w:t>
            </w:r>
            <w:r w:rsidR="00CA0022">
              <w:t xml:space="preserve"> </w:t>
            </w:r>
            <w:r w:rsidR="00CA0022" w:rsidRPr="0002494F">
              <w:rPr>
                <w:b/>
              </w:rPr>
              <w:t>(I)</w:t>
            </w:r>
          </w:p>
        </w:tc>
      </w:tr>
      <w:tr w:rsidR="00DF23E4" w:rsidRPr="0044073A" w14:paraId="0EBEE5EE" w14:textId="77777777" w:rsidTr="005770D6">
        <w:tblPrEx>
          <w:tblCellMar>
            <w:top w:w="0" w:type="dxa"/>
            <w:bottom w:w="0" w:type="dxa"/>
          </w:tblCellMar>
        </w:tblPrEx>
        <w:tc>
          <w:tcPr>
            <w:tcW w:w="2552" w:type="dxa"/>
            <w:tcMar>
              <w:top w:w="113" w:type="dxa"/>
              <w:bottom w:w="113" w:type="dxa"/>
            </w:tcMar>
          </w:tcPr>
          <w:p w14:paraId="2F249517" w14:textId="77777777" w:rsidR="00DF23E4" w:rsidRPr="00F55B46" w:rsidRDefault="002977C9" w:rsidP="002C21EB">
            <w:pPr>
              <w:pStyle w:val="BodyText"/>
              <w:rPr>
                <w:lang w:eastAsia="en-GB"/>
              </w:rPr>
            </w:pPr>
            <w:r w:rsidRPr="00F55B46">
              <w:t>6.4 Current account of balance of payments</w:t>
            </w:r>
          </w:p>
        </w:tc>
        <w:tc>
          <w:tcPr>
            <w:tcW w:w="2126" w:type="dxa"/>
            <w:tcMar>
              <w:top w:w="113" w:type="dxa"/>
              <w:bottom w:w="113" w:type="dxa"/>
            </w:tcMar>
          </w:tcPr>
          <w:p w14:paraId="29785299" w14:textId="77777777" w:rsidR="000E42A4" w:rsidRPr="00F55B46" w:rsidRDefault="000E42A4" w:rsidP="006525E1">
            <w:pPr>
              <w:pStyle w:val="BodyText"/>
              <w:spacing w:after="120"/>
              <w:rPr>
                <w:lang w:eastAsia="en-GB"/>
              </w:rPr>
            </w:pPr>
            <w:r w:rsidRPr="00F55B46">
              <w:rPr>
                <w:lang w:eastAsia="en-GB"/>
              </w:rPr>
              <w:t>6.4.1 structure</w:t>
            </w:r>
          </w:p>
          <w:p w14:paraId="080576C0" w14:textId="77777777" w:rsidR="000E42A4" w:rsidRPr="00F55B46" w:rsidRDefault="000E42A4" w:rsidP="00BB739F">
            <w:pPr>
              <w:pStyle w:val="BodyText"/>
              <w:spacing w:before="120" w:after="120"/>
              <w:rPr>
                <w:lang w:eastAsia="en-GB"/>
              </w:rPr>
            </w:pPr>
            <w:r w:rsidRPr="00F55B46">
              <w:rPr>
                <w:lang w:eastAsia="en-GB"/>
              </w:rPr>
              <w:t>6.4.2 causes of current account deficit and surplus</w:t>
            </w:r>
          </w:p>
          <w:p w14:paraId="54A95BF2" w14:textId="77777777" w:rsidR="000E42A4" w:rsidRPr="00F55B46" w:rsidRDefault="000E42A4" w:rsidP="00BB739F">
            <w:pPr>
              <w:pStyle w:val="BodyText"/>
              <w:spacing w:before="120" w:after="120"/>
              <w:rPr>
                <w:lang w:eastAsia="en-GB"/>
              </w:rPr>
            </w:pPr>
            <w:r w:rsidRPr="00F55B46">
              <w:rPr>
                <w:lang w:eastAsia="en-GB"/>
              </w:rPr>
              <w:t>6.4.3 consequences of current account deficit and surplus</w:t>
            </w:r>
          </w:p>
          <w:p w14:paraId="00393599" w14:textId="77777777" w:rsidR="00DF23E4" w:rsidRPr="00F55B46" w:rsidRDefault="000E42A4" w:rsidP="00BB739F">
            <w:pPr>
              <w:pStyle w:val="BodyText"/>
              <w:spacing w:before="120" w:after="120"/>
              <w:rPr>
                <w:lang w:eastAsia="en-GB"/>
              </w:rPr>
            </w:pPr>
            <w:r w:rsidRPr="00F55B46">
              <w:rPr>
                <w:lang w:eastAsia="en-GB"/>
              </w:rPr>
              <w:t>6.4.4 policies to achieve balance of payments stability</w:t>
            </w:r>
          </w:p>
        </w:tc>
        <w:tc>
          <w:tcPr>
            <w:tcW w:w="9923" w:type="dxa"/>
            <w:tcMar>
              <w:top w:w="113" w:type="dxa"/>
              <w:bottom w:w="113" w:type="dxa"/>
            </w:tcMar>
          </w:tcPr>
          <w:p w14:paraId="2DC9EA87" w14:textId="15960485" w:rsidR="00F20D31" w:rsidRPr="00F55B46" w:rsidRDefault="00E6165B" w:rsidP="006525E1">
            <w:pPr>
              <w:pStyle w:val="BodyText"/>
              <w:spacing w:after="120"/>
            </w:pPr>
            <w:r>
              <w:t>Learners define</w:t>
            </w:r>
            <w:r w:rsidR="00D86F0F" w:rsidRPr="00F55B46">
              <w:t xml:space="preserve"> the terms import and export. </w:t>
            </w:r>
            <w:r w:rsidR="00AB49F9">
              <w:t>Give them</w:t>
            </w:r>
            <w:r w:rsidR="00D86F0F" w:rsidRPr="00F55B46">
              <w:t xml:space="preserve"> a list of economic activities and ask</w:t>
            </w:r>
            <w:r w:rsidR="00AB49F9">
              <w:t xml:space="preserve"> them</w:t>
            </w:r>
            <w:r w:rsidR="00D86F0F" w:rsidRPr="00F55B46">
              <w:t xml:space="preserve"> to decide whether each one represents an export or an import. These activities </w:t>
            </w:r>
            <w:r w:rsidR="00AB49F9">
              <w:t>should</w:t>
            </w:r>
            <w:r w:rsidR="00D86F0F" w:rsidRPr="00F55B46">
              <w:t xml:space="preserve"> include relatively straightforward examples (</w:t>
            </w:r>
            <w:r w:rsidR="008C4661" w:rsidRPr="00F55B46">
              <w:t>e.g.,</w:t>
            </w:r>
            <w:r w:rsidR="00D86F0F" w:rsidRPr="00F55B46">
              <w:t xml:space="preserve"> </w:t>
            </w:r>
            <w:r w:rsidR="006B73F1" w:rsidRPr="00F55B46">
              <w:t xml:space="preserve">a coat made in a local factory is sold to a shop based in another country) and then </w:t>
            </w:r>
            <w:r w:rsidR="00A53249" w:rsidRPr="00F55B46">
              <w:t>progressively more</w:t>
            </w:r>
            <w:r w:rsidR="006B73F1" w:rsidRPr="00F55B46">
              <w:t xml:space="preserve"> difficult examples (</w:t>
            </w:r>
            <w:r w:rsidR="008C4661" w:rsidRPr="00F55B46">
              <w:t>e.g.,</w:t>
            </w:r>
            <w:r w:rsidR="006B73F1" w:rsidRPr="00F55B46">
              <w:t xml:space="preserve"> a </w:t>
            </w:r>
            <w:r w:rsidR="00A53249" w:rsidRPr="00F55B46">
              <w:t>foreign tourist buys a meal in a local restaurant; or a</w:t>
            </w:r>
            <w:r w:rsidR="00B02C00" w:rsidRPr="00F55B46">
              <w:t xml:space="preserve"> travel agent based in the capital city of country X sells a holiday to a </w:t>
            </w:r>
            <w:r w:rsidR="00F20D31" w:rsidRPr="00F55B46">
              <w:t>citizen of</w:t>
            </w:r>
            <w:r w:rsidR="00B02C00" w:rsidRPr="00F55B46">
              <w:t xml:space="preserve"> country </w:t>
            </w:r>
            <w:r w:rsidR="00F20D31" w:rsidRPr="00F55B46">
              <w:t>Y</w:t>
            </w:r>
            <w:r w:rsidR="00B02C00" w:rsidRPr="00F55B46">
              <w:t xml:space="preserve"> to enable them to visit country Z</w:t>
            </w:r>
            <w:r w:rsidR="00F20D31" w:rsidRPr="00F55B46">
              <w:t>)</w:t>
            </w:r>
            <w:r w:rsidR="00B02C00" w:rsidRPr="00F55B46">
              <w:t>.</w:t>
            </w:r>
          </w:p>
          <w:p w14:paraId="3636FC82" w14:textId="530BD8F3" w:rsidR="001B7BFA" w:rsidRPr="00F55B46" w:rsidRDefault="00E6165B" w:rsidP="00BB739F">
            <w:pPr>
              <w:pStyle w:val="BodyText"/>
              <w:spacing w:before="120" w:after="120"/>
            </w:pPr>
            <w:r>
              <w:t>Learners define</w:t>
            </w:r>
            <w:r w:rsidR="00F20D31" w:rsidRPr="00F55B46">
              <w:t xml:space="preserve"> the ‘current account of the balance of paym</w:t>
            </w:r>
            <w:r w:rsidR="00FF626D" w:rsidRPr="00F55B46">
              <w:t xml:space="preserve">ents’ and its four main components. It is important that </w:t>
            </w:r>
            <w:r w:rsidR="00E3740A">
              <w:t>they</w:t>
            </w:r>
            <w:r w:rsidR="00FF626D" w:rsidRPr="00F55B46">
              <w:t xml:space="preserve"> have an accurate understanding of the activities that would appear in each section</w:t>
            </w:r>
            <w:r w:rsidR="00624083" w:rsidRPr="00F55B46">
              <w:t xml:space="preserve">. </w:t>
            </w:r>
            <w:r w:rsidR="00E3740A">
              <w:t>They</w:t>
            </w:r>
            <w:r w:rsidR="00FF626D" w:rsidRPr="00F55B46">
              <w:t xml:space="preserve"> could</w:t>
            </w:r>
            <w:r w:rsidR="00624083" w:rsidRPr="00F55B46">
              <w:t xml:space="preserve"> therefore </w:t>
            </w:r>
            <w:r w:rsidR="00FF626D" w:rsidRPr="00F55B46">
              <w:t xml:space="preserve">revisit the previous activity and classify each activity as </w:t>
            </w:r>
            <w:r w:rsidR="002A41F7" w:rsidRPr="00F55B46">
              <w:t xml:space="preserve">a good, service, </w:t>
            </w:r>
            <w:r w:rsidR="008C4661" w:rsidRPr="00F55B46">
              <w:t>income,</w:t>
            </w:r>
            <w:r w:rsidR="002A41F7" w:rsidRPr="00F55B46">
              <w:t xml:space="preserve"> or current transfer. </w:t>
            </w:r>
            <w:r w:rsidR="00624083" w:rsidRPr="00F55B46">
              <w:t xml:space="preserve">They could also explain each of the four parts and provide their own examples. Learners should be able to explain why remittances from foreign </w:t>
            </w:r>
            <w:r w:rsidR="005A6C0B" w:rsidRPr="00F55B46">
              <w:t xml:space="preserve">workers are classified as income and not </w:t>
            </w:r>
            <w:r w:rsidR="005B720D" w:rsidRPr="00F55B46">
              <w:t>a current transfer</w:t>
            </w:r>
            <w:r w:rsidR="005A6C0B" w:rsidRPr="00F55B46">
              <w:t>.</w:t>
            </w:r>
            <w:r w:rsidR="005B720D" w:rsidRPr="00F55B46">
              <w:t xml:space="preserve"> They should also be able to explain the difference between current transfers (current account) and transfer payments (government)</w:t>
            </w:r>
            <w:r w:rsidR="0002494F">
              <w:t>.</w:t>
            </w:r>
            <w:r w:rsidR="00CA0022">
              <w:t xml:space="preserve"> </w:t>
            </w:r>
            <w:r w:rsidR="00CA0022" w:rsidRPr="0002494F">
              <w:rPr>
                <w:b/>
              </w:rPr>
              <w:t>(I)</w:t>
            </w:r>
          </w:p>
          <w:p w14:paraId="7681E9AE" w14:textId="0C4C0217" w:rsidR="00885C84" w:rsidRPr="00F55B46" w:rsidRDefault="005B08C9" w:rsidP="00BB739F">
            <w:pPr>
              <w:pStyle w:val="BodyText"/>
              <w:spacing w:before="120" w:after="120"/>
            </w:pPr>
            <w:r w:rsidRPr="00F55B46">
              <w:t xml:space="preserve">Learners </w:t>
            </w:r>
            <w:r w:rsidR="001B7BFA" w:rsidRPr="00F55B46">
              <w:t>calculat</w:t>
            </w:r>
            <w:r w:rsidR="00C14DF9">
              <w:t>e</w:t>
            </w:r>
            <w:r w:rsidR="001B7BFA" w:rsidRPr="00F55B46">
              <w:t xml:space="preserve"> </w:t>
            </w:r>
            <w:r w:rsidR="001C708E" w:rsidRPr="00F55B46">
              <w:t>current account</w:t>
            </w:r>
            <w:r w:rsidR="001B7BFA" w:rsidRPr="00F55B46">
              <w:t xml:space="preserve"> balances</w:t>
            </w:r>
            <w:r w:rsidR="001C708E" w:rsidRPr="00F55B46">
              <w:t xml:space="preserve"> from supplied figures</w:t>
            </w:r>
            <w:r w:rsidR="00C14DF9">
              <w:t>,</w:t>
            </w:r>
            <w:r w:rsidR="001C708E" w:rsidRPr="00F55B46">
              <w:t xml:space="preserve"> </w:t>
            </w:r>
            <w:r w:rsidR="008C4661" w:rsidRPr="00F55B46">
              <w:t>e.g.,</w:t>
            </w:r>
            <w:r w:rsidR="001C708E" w:rsidRPr="00F55B46">
              <w:t xml:space="preserve"> calculating trade balance from import and export </w:t>
            </w:r>
            <w:r w:rsidR="00885C84" w:rsidRPr="00F55B46">
              <w:t>totals</w:t>
            </w:r>
            <w:r w:rsidR="001C708E" w:rsidRPr="00F55B46">
              <w:t xml:space="preserve"> and then adding surpluses or subtracting deficits on income and current transfers.</w:t>
            </w:r>
            <w:r w:rsidR="00CA0022">
              <w:t xml:space="preserve"> Provide learners with the answers and </w:t>
            </w:r>
            <w:r w:rsidR="00C14DF9">
              <w:t>they</w:t>
            </w:r>
            <w:r w:rsidR="00CA0022">
              <w:t xml:space="preserve"> review their calculations, amending them if necessary</w:t>
            </w:r>
            <w:r w:rsidR="0002494F">
              <w:t>.</w:t>
            </w:r>
            <w:r w:rsidR="00CA0022">
              <w:t xml:space="preserve"> </w:t>
            </w:r>
            <w:r w:rsidR="00CA0022" w:rsidRPr="0002494F">
              <w:rPr>
                <w:b/>
              </w:rPr>
              <w:t>(I)</w:t>
            </w:r>
          </w:p>
          <w:p w14:paraId="70EEABF9" w14:textId="584D777E" w:rsidR="00FF2810" w:rsidRPr="00F55B46" w:rsidRDefault="00C27581" w:rsidP="00BB739F">
            <w:pPr>
              <w:pStyle w:val="BodyText"/>
              <w:spacing w:before="120" w:after="120"/>
            </w:pPr>
            <w:r>
              <w:t>In groups, learners</w:t>
            </w:r>
            <w:r w:rsidR="00885C84" w:rsidRPr="00F55B46">
              <w:t xml:space="preserve"> explore the </w:t>
            </w:r>
            <w:r w:rsidR="00556AFC" w:rsidRPr="00F55B46">
              <w:t xml:space="preserve">structure of </w:t>
            </w:r>
            <w:r w:rsidR="00885C84" w:rsidRPr="00F55B46">
              <w:t>the current account</w:t>
            </w:r>
            <w:r w:rsidR="00556AFC" w:rsidRPr="00F55B46">
              <w:t xml:space="preserve"> for </w:t>
            </w:r>
            <w:r w:rsidR="00885C84" w:rsidRPr="00F55B46">
              <w:t xml:space="preserve">their </w:t>
            </w:r>
            <w:r w:rsidR="00556AFC" w:rsidRPr="00F55B46">
              <w:t>own country and others</w:t>
            </w:r>
            <w:r w:rsidR="00885C84" w:rsidRPr="00F55B46">
              <w:t xml:space="preserve">. For </w:t>
            </w:r>
            <w:r w:rsidR="00FF2810" w:rsidRPr="00F55B46">
              <w:t>example,</w:t>
            </w:r>
            <w:r w:rsidR="00885C84" w:rsidRPr="00F55B46">
              <w:t xml:space="preserve"> by </w:t>
            </w:r>
            <w:r w:rsidR="00BC35CD" w:rsidRPr="00F55B46">
              <w:t xml:space="preserve">creating pie charts to show the relative sizes of each component and comparing these across different countries. </w:t>
            </w:r>
            <w:r w:rsidR="00E3740A">
              <w:t>They could then</w:t>
            </w:r>
            <w:r w:rsidR="00BC35CD" w:rsidRPr="00F55B46">
              <w:t xml:space="preserve"> explore the impact that remittances make to the structure of the current account for countries such as Bangladesh and </w:t>
            </w:r>
            <w:r w:rsidR="00FF2810" w:rsidRPr="00F55B46">
              <w:t>Senegal.</w:t>
            </w:r>
          </w:p>
          <w:p w14:paraId="0F4861BA" w14:textId="34D9A399" w:rsidR="009351E2" w:rsidRPr="00F55B46" w:rsidRDefault="00185B5F" w:rsidP="00BB739F">
            <w:pPr>
              <w:pStyle w:val="BodyText"/>
              <w:spacing w:before="120" w:after="120"/>
            </w:pPr>
            <w:r>
              <w:lastRenderedPageBreak/>
              <w:t>L</w:t>
            </w:r>
            <w:r w:rsidR="00E3740A">
              <w:t>earners</w:t>
            </w:r>
            <w:r w:rsidR="00FF2810" w:rsidRPr="00F55B46">
              <w:t xml:space="preserve"> </w:t>
            </w:r>
            <w:r w:rsidR="00A22193">
              <w:t>review</w:t>
            </w:r>
            <w:r w:rsidR="001B7BFA" w:rsidRPr="00F55B46">
              <w:t xml:space="preserve"> </w:t>
            </w:r>
            <w:r w:rsidR="00FF2810" w:rsidRPr="00F55B46">
              <w:t>the current account</w:t>
            </w:r>
            <w:r w:rsidR="001B7BFA" w:rsidRPr="00F55B46">
              <w:t xml:space="preserve"> </w:t>
            </w:r>
            <w:r w:rsidR="00A22193">
              <w:t>performance</w:t>
            </w:r>
            <w:r w:rsidR="001B7BFA" w:rsidRPr="00F55B46">
              <w:t xml:space="preserve"> of countries</w:t>
            </w:r>
            <w:r w:rsidR="00FF2810" w:rsidRPr="00F55B46">
              <w:t>, including their own,</w:t>
            </w:r>
            <w:r w:rsidR="001B7BFA" w:rsidRPr="00F55B46">
              <w:t xml:space="preserve"> over time.</w:t>
            </w:r>
            <w:r w:rsidR="00FF2810" w:rsidRPr="00F55B46">
              <w:t xml:space="preserve"> </w:t>
            </w:r>
            <w:r w:rsidR="00A22193">
              <w:t>Ask them to</w:t>
            </w:r>
            <w:r w:rsidR="00F27889" w:rsidRPr="00F55B46">
              <w:t xml:space="preserve"> define the terms deficit and surplus then identify periods of deficit/surplus for each country. </w:t>
            </w:r>
            <w:r w:rsidR="00A22193">
              <w:t>They</w:t>
            </w:r>
            <w:r w:rsidR="00F27889" w:rsidRPr="00F55B46">
              <w:t xml:space="preserve"> can then explore reasons for the changes in the current account balance. They share their findings with the </w:t>
            </w:r>
            <w:proofErr w:type="gramStart"/>
            <w:r w:rsidR="00F27889" w:rsidRPr="00F55B46">
              <w:t>class</w:t>
            </w:r>
            <w:proofErr w:type="gramEnd"/>
            <w:r w:rsidR="00F27889" w:rsidRPr="00F55B46">
              <w:t xml:space="preserve"> and this can lead to a list of reasons </w:t>
            </w:r>
            <w:r w:rsidR="009351E2" w:rsidRPr="00F55B46">
              <w:t>for deficits and surpluses.</w:t>
            </w:r>
          </w:p>
          <w:p w14:paraId="66D9D032" w14:textId="77777777" w:rsidR="009351E2" w:rsidRPr="00F55B46" w:rsidRDefault="00185B5F" w:rsidP="00BB739F">
            <w:pPr>
              <w:pStyle w:val="BodyText"/>
              <w:spacing w:before="120" w:after="120"/>
            </w:pPr>
            <w:r>
              <w:t>L</w:t>
            </w:r>
            <w:r w:rsidR="00A22193">
              <w:t xml:space="preserve">earners </w:t>
            </w:r>
            <w:r w:rsidR="009351E2" w:rsidRPr="00F55B46">
              <w:t>explore possible</w:t>
            </w:r>
            <w:r w:rsidR="001B7BFA" w:rsidRPr="00F55B46">
              <w:t xml:space="preserve"> consequences</w:t>
            </w:r>
            <w:r w:rsidR="00556AFC" w:rsidRPr="00F55B46">
              <w:t xml:space="preserve"> of </w:t>
            </w:r>
            <w:r w:rsidR="009351E2" w:rsidRPr="00F55B46">
              <w:t>current account</w:t>
            </w:r>
            <w:r w:rsidR="00556AFC" w:rsidRPr="00F55B46">
              <w:t xml:space="preserve"> deficits and surpluses</w:t>
            </w:r>
            <w:r w:rsidR="009351E2" w:rsidRPr="00F55B46">
              <w:t xml:space="preserve">. This should include </w:t>
            </w:r>
            <w:r w:rsidR="001B7BFA" w:rsidRPr="00F55B46">
              <w:t>the impact on exchange rates</w:t>
            </w:r>
            <w:r w:rsidR="005D4176" w:rsidRPr="00F55B46">
              <w:t xml:space="preserve"> of a deficit and a surplus.</w:t>
            </w:r>
          </w:p>
          <w:p w14:paraId="4D14EDC6" w14:textId="77777777" w:rsidR="007F2033" w:rsidRPr="00F55B46" w:rsidRDefault="00C27581" w:rsidP="00BB739F">
            <w:pPr>
              <w:pStyle w:val="BodyText"/>
              <w:spacing w:before="120" w:after="120"/>
            </w:pPr>
            <w:r>
              <w:t>In groups, learners</w:t>
            </w:r>
            <w:r w:rsidR="005D4176" w:rsidRPr="00F55B46">
              <w:t xml:space="preserve"> identify possible policies to correct a balance of payments deficit. Discuss as a class and use this to produce a definitive list. </w:t>
            </w:r>
            <w:r w:rsidR="00050F69">
              <w:t>They</w:t>
            </w:r>
            <w:r w:rsidR="005D4176" w:rsidRPr="00F55B46">
              <w:t xml:space="preserve"> can then take specific policies and explain how they would help to correct either a deficit or a surplus.</w:t>
            </w:r>
          </w:p>
          <w:p w14:paraId="36F29614" w14:textId="77777777" w:rsidR="00B40AC2" w:rsidRPr="00F55B46" w:rsidRDefault="00E6165B" w:rsidP="00BB739F">
            <w:pPr>
              <w:pStyle w:val="BodyText"/>
              <w:spacing w:before="120" w:after="120"/>
            </w:pPr>
            <w:r>
              <w:rPr>
                <w:b/>
              </w:rPr>
              <w:t xml:space="preserve">Extension activity: </w:t>
            </w:r>
            <w:r w:rsidRPr="00185B5F">
              <w:t>Learners</w:t>
            </w:r>
            <w:r w:rsidR="007F2033" w:rsidRPr="00185B5F">
              <w:t xml:space="preserve"> e</w:t>
            </w:r>
            <w:r w:rsidR="007F2033" w:rsidRPr="00F55B46">
              <w:t xml:space="preserve">xplore how the price elasticity of demand for imports and exports would affect the extent to which a change in the currency value would correct a current account imbalance. </w:t>
            </w:r>
            <w:r w:rsidR="003B43A1" w:rsidRPr="00F55B46">
              <w:t xml:space="preserve">Explain to </w:t>
            </w:r>
            <w:r w:rsidR="00050F69">
              <w:t>them</w:t>
            </w:r>
            <w:r w:rsidR="003B43A1" w:rsidRPr="00F55B46">
              <w:t xml:space="preserve"> the Marshall-Learner condition for a successful depreciation/devaluation of a currency.</w:t>
            </w:r>
          </w:p>
          <w:p w14:paraId="13744C3E" w14:textId="22FBB969" w:rsidR="003B43A1" w:rsidRPr="00F55B46" w:rsidRDefault="00B40AC2" w:rsidP="00BB739F">
            <w:pPr>
              <w:pStyle w:val="BodyText"/>
              <w:spacing w:before="120" w:after="120"/>
            </w:pPr>
            <w:r w:rsidRPr="00F55B46">
              <w:rPr>
                <w:b/>
              </w:rPr>
              <w:t>Extension activity</w:t>
            </w:r>
            <w:r w:rsidR="00C45985" w:rsidRPr="00F55B46">
              <w:rPr>
                <w:b/>
              </w:rPr>
              <w:t>:</w:t>
            </w:r>
            <w:r w:rsidR="00C45985" w:rsidRPr="00F55B46">
              <w:t xml:space="preserve"> Explain how the use of a floating exchange rate could be used to correct a current account deficit or surplus.</w:t>
            </w:r>
            <w:r w:rsidR="00294C9E">
              <w:t xml:space="preserve"> D</w:t>
            </w:r>
            <w:r w:rsidR="008C4035" w:rsidRPr="00F55B46">
              <w:t xml:space="preserve">iscuss whether such an automatic </w:t>
            </w:r>
            <w:r w:rsidR="003F3F2D" w:rsidRPr="00F55B46">
              <w:t>adjustment</w:t>
            </w:r>
            <w:r w:rsidR="008C4035" w:rsidRPr="00F55B46">
              <w:t xml:space="preserve"> is </w:t>
            </w:r>
            <w:r w:rsidR="003F3F2D" w:rsidRPr="00F55B46">
              <w:t>likely</w:t>
            </w:r>
            <w:r w:rsidR="008C4035" w:rsidRPr="00F55B46">
              <w:t xml:space="preserve"> to work in practice and if </w:t>
            </w:r>
            <w:r w:rsidR="003F3F2D" w:rsidRPr="00F55B46">
              <w:t>so, should</w:t>
            </w:r>
            <w:r w:rsidR="008C4035" w:rsidRPr="00F55B46">
              <w:t xml:space="preserve"> </w:t>
            </w:r>
            <w:r w:rsidR="003F3F2D" w:rsidRPr="00F55B46">
              <w:t>this be used to correct current account imbalances in their own country</w:t>
            </w:r>
            <w:r w:rsidRPr="00F55B46">
              <w:t>?</w:t>
            </w:r>
          </w:p>
          <w:p w14:paraId="6F9DAB3B" w14:textId="0FD8B852" w:rsidR="00376BD3" w:rsidRPr="00F55B46" w:rsidRDefault="00294C9E" w:rsidP="00BB739F">
            <w:pPr>
              <w:pStyle w:val="BodyText"/>
              <w:spacing w:before="120"/>
            </w:pPr>
            <w:r>
              <w:t>L</w:t>
            </w:r>
            <w:r w:rsidR="00C27581">
              <w:t>earners</w:t>
            </w:r>
            <w:r w:rsidR="008C6DF7">
              <w:t xml:space="preserve"> </w:t>
            </w:r>
            <w:r w:rsidR="003B43A1" w:rsidRPr="00F55B46">
              <w:t xml:space="preserve">review their country’s </w:t>
            </w:r>
            <w:r w:rsidR="00F55B46" w:rsidRPr="00F55B46">
              <w:t>current account performance and recommend policies to correct any imbalance.</w:t>
            </w:r>
          </w:p>
        </w:tc>
      </w:tr>
    </w:tbl>
    <w:p w14:paraId="0DB51E10" w14:textId="784EFD69" w:rsidR="00471EF7" w:rsidRDefault="00471EF7"/>
    <w:tbl>
      <w:tblPr>
        <w:tblW w:w="14601" w:type="dxa"/>
        <w:tblInd w:w="-5"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601"/>
      </w:tblGrid>
      <w:tr w:rsidR="00DF23E4" w:rsidRPr="004A4E17" w14:paraId="09214C3D" w14:textId="77777777" w:rsidTr="00185B5F">
        <w:trPr>
          <w:trHeight w:hRule="exact" w:val="440"/>
          <w:tblHeader/>
        </w:trPr>
        <w:tc>
          <w:tcPr>
            <w:tcW w:w="14601" w:type="dxa"/>
            <w:shd w:val="clear" w:color="auto" w:fill="EA5B0C"/>
            <w:tcMar>
              <w:top w:w="113" w:type="dxa"/>
              <w:bottom w:w="113" w:type="dxa"/>
            </w:tcMar>
            <w:vAlign w:val="center"/>
          </w:tcPr>
          <w:p w14:paraId="4C8799BA" w14:textId="24E8B003" w:rsidR="00DF23E4" w:rsidRPr="00FB2E1E" w:rsidRDefault="00DF23E4" w:rsidP="002C21EB">
            <w:pPr>
              <w:rPr>
                <w:rFonts w:ascii="Arial" w:hAnsi="Arial" w:cs="Arial"/>
                <w:b/>
                <w:color w:val="FFFFFF"/>
                <w:sz w:val="20"/>
                <w:szCs w:val="20"/>
              </w:rPr>
            </w:pPr>
            <w:r w:rsidRPr="00FB2E1E">
              <w:rPr>
                <w:rFonts w:ascii="Arial" w:hAnsi="Arial" w:cs="Arial"/>
                <w:b/>
                <w:color w:val="FFFFFF"/>
                <w:sz w:val="20"/>
                <w:szCs w:val="20"/>
              </w:rPr>
              <w:t>Past and specimen papers</w:t>
            </w:r>
          </w:p>
        </w:tc>
      </w:tr>
      <w:tr w:rsidR="00DF23E4" w:rsidRPr="004A4E17" w14:paraId="19C29CDD" w14:textId="77777777" w:rsidTr="00185B5F">
        <w:tblPrEx>
          <w:tblCellMar>
            <w:top w:w="0" w:type="dxa"/>
            <w:bottom w:w="0" w:type="dxa"/>
          </w:tblCellMar>
        </w:tblPrEx>
        <w:tc>
          <w:tcPr>
            <w:tcW w:w="14601" w:type="dxa"/>
            <w:tcMar>
              <w:top w:w="113" w:type="dxa"/>
              <w:bottom w:w="113" w:type="dxa"/>
            </w:tcMar>
          </w:tcPr>
          <w:p w14:paraId="5D768791" w14:textId="77777777" w:rsidR="00DF23E4" w:rsidRDefault="00DF23E4" w:rsidP="00350DAE">
            <w:pPr>
              <w:pStyle w:val="BodyText"/>
              <w:spacing w:after="120"/>
              <w:rPr>
                <w:rStyle w:val="Bold"/>
              </w:rPr>
            </w:pPr>
            <w:r w:rsidRPr="00B43A2D">
              <w:rPr>
                <w:lang w:eastAsia="en-GB"/>
              </w:rPr>
              <w:t xml:space="preserve">Past/specimen papers and mark schemes are available to download at </w:t>
            </w:r>
            <w:hyperlink r:id="rId101" w:history="1">
              <w:r w:rsidRPr="00B43A2D">
                <w:rPr>
                  <w:rStyle w:val="WebLink"/>
                </w:rPr>
                <w:t>www.cambridgeinternational.org/support</w:t>
              </w:r>
            </w:hyperlink>
            <w:r w:rsidRPr="00B43A2D">
              <w:rPr>
                <w:rStyle w:val="BodyChar"/>
              </w:rPr>
              <w:t xml:space="preserve"> </w:t>
            </w:r>
            <w:r w:rsidRPr="00B43A2D">
              <w:rPr>
                <w:rStyle w:val="Bold"/>
              </w:rPr>
              <w:t>(F)</w:t>
            </w:r>
          </w:p>
          <w:tbl>
            <w:tblPr>
              <w:tblStyle w:val="TableGrid"/>
              <w:tblW w:w="0" w:type="auto"/>
              <w:tblBorders>
                <w:top w:val="none" w:sz="0" w:space="0" w:color="auto"/>
                <w:left w:val="none" w:sz="0" w:space="0" w:color="auto"/>
                <w:bottom w:val="none" w:sz="0" w:space="0" w:color="auto"/>
                <w:right w:val="none" w:sz="0" w:space="0" w:color="auto"/>
                <w:insideH w:val="single" w:sz="4" w:space="0" w:color="EA5B0C"/>
                <w:insideV w:val="single" w:sz="4" w:space="0" w:color="EA5B0C"/>
              </w:tblBorders>
              <w:tblLayout w:type="fixed"/>
              <w:tblLook w:val="04A0" w:firstRow="1" w:lastRow="0" w:firstColumn="1" w:lastColumn="0" w:noHBand="0" w:noVBand="1"/>
            </w:tblPr>
            <w:tblGrid>
              <w:gridCol w:w="3439"/>
              <w:gridCol w:w="3969"/>
              <w:gridCol w:w="2977"/>
              <w:gridCol w:w="3990"/>
            </w:tblGrid>
            <w:tr w:rsidR="00471EF7" w:rsidRPr="008551A5" w14:paraId="01AF7EDC" w14:textId="77777777" w:rsidTr="00471EF7">
              <w:tc>
                <w:tcPr>
                  <w:tcW w:w="3439" w:type="dxa"/>
                </w:tcPr>
                <w:p w14:paraId="0240CDD8" w14:textId="77777777" w:rsidR="00471EF7" w:rsidRPr="00471EF7" w:rsidRDefault="00471EF7" w:rsidP="00471EF7">
                  <w:pPr>
                    <w:pStyle w:val="BodyText"/>
                    <w:spacing w:before="60" w:after="60"/>
                    <w:rPr>
                      <w:b/>
                      <w:bCs/>
                    </w:rPr>
                  </w:pPr>
                  <w:r w:rsidRPr="00471EF7">
                    <w:rPr>
                      <w:b/>
                      <w:bCs/>
                      <w:lang w:eastAsia="en-GB"/>
                    </w:rPr>
                    <w:t>6.1 International specialisation</w:t>
                  </w:r>
                  <w:r w:rsidRPr="00471EF7">
                    <w:rPr>
                      <w:b/>
                      <w:bCs/>
                    </w:rPr>
                    <w:t xml:space="preserve"> </w:t>
                  </w:r>
                </w:p>
                <w:p w14:paraId="0B2583FB" w14:textId="77777777" w:rsidR="00471EF7" w:rsidRDefault="00471EF7" w:rsidP="00471EF7">
                  <w:pPr>
                    <w:pStyle w:val="BodyText"/>
                    <w:spacing w:before="60" w:after="60"/>
                  </w:pPr>
                  <w:r>
                    <w:t>Specimen Paper 2020 Paper 2 Q1h</w:t>
                  </w:r>
                </w:p>
                <w:p w14:paraId="3944E39E" w14:textId="77777777" w:rsidR="00471EF7" w:rsidRDefault="00471EF7" w:rsidP="00471EF7">
                  <w:pPr>
                    <w:pStyle w:val="BodyText"/>
                    <w:spacing w:before="60" w:after="60"/>
                  </w:pPr>
                  <w:r>
                    <w:t>Mar 2021 Paper 22 Q2b</w:t>
                  </w:r>
                </w:p>
                <w:p w14:paraId="22DCEE0C" w14:textId="77777777" w:rsidR="00471EF7" w:rsidRDefault="00471EF7" w:rsidP="00471EF7">
                  <w:pPr>
                    <w:pStyle w:val="BodyText"/>
                    <w:spacing w:before="60" w:after="60"/>
                  </w:pPr>
                  <w:r>
                    <w:t>Jun 2021 Paper 21 Q1d</w:t>
                  </w:r>
                </w:p>
                <w:p w14:paraId="03C5964D" w14:textId="349BDD1F" w:rsidR="00471EF7" w:rsidRPr="008551A5" w:rsidRDefault="00471EF7" w:rsidP="00471EF7">
                  <w:pPr>
                    <w:pStyle w:val="BodyText"/>
                    <w:spacing w:before="60" w:after="60"/>
                    <w:rPr>
                      <w:rStyle w:val="Bold"/>
                      <w:rFonts w:cs="Arial"/>
                    </w:rPr>
                  </w:pPr>
                  <w:r>
                    <w:t>Jun 2022 Paper 23 Q1g</w:t>
                  </w:r>
                </w:p>
              </w:tc>
              <w:tc>
                <w:tcPr>
                  <w:tcW w:w="3969" w:type="dxa"/>
                </w:tcPr>
                <w:p w14:paraId="270B4C55" w14:textId="77777777" w:rsidR="00471EF7" w:rsidRPr="00471EF7" w:rsidRDefault="00471EF7" w:rsidP="00471EF7">
                  <w:pPr>
                    <w:pStyle w:val="BodyText"/>
                    <w:spacing w:before="60" w:after="60"/>
                    <w:rPr>
                      <w:b/>
                      <w:bCs/>
                    </w:rPr>
                  </w:pPr>
                  <w:r w:rsidRPr="00471EF7">
                    <w:rPr>
                      <w:b/>
                      <w:bCs/>
                    </w:rPr>
                    <w:t xml:space="preserve">6.2 Globalisation, free </w:t>
                  </w:r>
                  <w:proofErr w:type="gramStart"/>
                  <w:r w:rsidRPr="00471EF7">
                    <w:rPr>
                      <w:b/>
                      <w:bCs/>
                    </w:rPr>
                    <w:t>trade</w:t>
                  </w:r>
                  <w:proofErr w:type="gramEnd"/>
                  <w:r w:rsidRPr="00471EF7">
                    <w:rPr>
                      <w:b/>
                      <w:bCs/>
                    </w:rPr>
                    <w:t xml:space="preserve"> and protection</w:t>
                  </w:r>
                </w:p>
                <w:p w14:paraId="777C144B" w14:textId="77777777" w:rsidR="00471EF7" w:rsidRDefault="00471EF7" w:rsidP="00471EF7">
                  <w:pPr>
                    <w:pStyle w:val="BodyText"/>
                    <w:spacing w:before="60" w:after="60"/>
                  </w:pPr>
                  <w:r>
                    <w:t>Specimen Paper 2020 Paper 2 Q3c, Q4d</w:t>
                  </w:r>
                </w:p>
                <w:p w14:paraId="6E238305" w14:textId="77777777" w:rsidR="00471EF7" w:rsidRDefault="00471EF7" w:rsidP="00471EF7">
                  <w:pPr>
                    <w:pStyle w:val="BodyText"/>
                    <w:spacing w:before="60" w:after="60"/>
                  </w:pPr>
                  <w:r>
                    <w:t>Jun 2020 Paper 21 Q3d</w:t>
                  </w:r>
                </w:p>
                <w:p w14:paraId="636647BB" w14:textId="77777777" w:rsidR="00471EF7" w:rsidRDefault="00471EF7" w:rsidP="00471EF7">
                  <w:pPr>
                    <w:pStyle w:val="BodyText"/>
                    <w:spacing w:before="60" w:after="60"/>
                  </w:pPr>
                  <w:r>
                    <w:t>Jun 2020 Paper 22 Q1h</w:t>
                  </w:r>
                </w:p>
                <w:p w14:paraId="65DAC6F2" w14:textId="77777777" w:rsidR="00471EF7" w:rsidRDefault="00471EF7" w:rsidP="00471EF7">
                  <w:pPr>
                    <w:pStyle w:val="BodyText"/>
                    <w:spacing w:before="60" w:after="60"/>
                  </w:pPr>
                  <w:r>
                    <w:t>Jun 2020 Paper 23 Q3a, Q3d</w:t>
                  </w:r>
                </w:p>
                <w:p w14:paraId="150F0EFA" w14:textId="77777777" w:rsidR="00471EF7" w:rsidRPr="00FE3D6A" w:rsidRDefault="00471EF7" w:rsidP="00471EF7">
                  <w:pPr>
                    <w:pStyle w:val="BodyText"/>
                    <w:spacing w:before="60" w:after="60"/>
                  </w:pPr>
                  <w:r>
                    <w:t>Nov 2020 Paper 22 Q2b</w:t>
                  </w:r>
                </w:p>
                <w:p w14:paraId="7DBE5738" w14:textId="77777777" w:rsidR="00471EF7" w:rsidRDefault="00471EF7" w:rsidP="00471EF7">
                  <w:pPr>
                    <w:pStyle w:val="BodyText"/>
                    <w:spacing w:before="60" w:after="60"/>
                  </w:pPr>
                  <w:r>
                    <w:t>Mar 2021 Paper 22 Q1c</w:t>
                  </w:r>
                </w:p>
                <w:p w14:paraId="0A250DB6" w14:textId="77777777" w:rsidR="00471EF7" w:rsidRDefault="00471EF7" w:rsidP="00471EF7">
                  <w:pPr>
                    <w:pStyle w:val="BodyText"/>
                    <w:spacing w:before="60" w:after="60"/>
                  </w:pPr>
                  <w:r>
                    <w:t>Jun 2021 Paper 21 Q1h</w:t>
                  </w:r>
                </w:p>
                <w:p w14:paraId="4A8BB717" w14:textId="77777777" w:rsidR="00471EF7" w:rsidRDefault="00471EF7" w:rsidP="00471EF7">
                  <w:pPr>
                    <w:pStyle w:val="BodyText"/>
                    <w:spacing w:before="60" w:after="60"/>
                  </w:pPr>
                  <w:r>
                    <w:t>Jun 2021 Paper 22 Q4d</w:t>
                  </w:r>
                </w:p>
                <w:p w14:paraId="6CFBBB21" w14:textId="77777777" w:rsidR="00471EF7" w:rsidRDefault="00471EF7" w:rsidP="00471EF7">
                  <w:pPr>
                    <w:pStyle w:val="BodyText"/>
                    <w:spacing w:before="60" w:after="60"/>
                  </w:pPr>
                  <w:r>
                    <w:lastRenderedPageBreak/>
                    <w:t>Jun 2021 Paper 23 Q1h</w:t>
                  </w:r>
                </w:p>
                <w:p w14:paraId="1046CFA9" w14:textId="77777777" w:rsidR="00471EF7" w:rsidRPr="00B43A2D" w:rsidRDefault="00471EF7" w:rsidP="00471EF7">
                  <w:pPr>
                    <w:pStyle w:val="BodyText"/>
                    <w:spacing w:before="60" w:after="60"/>
                  </w:pPr>
                  <w:r>
                    <w:t>Nov 2021 Paper 23 Q4a</w:t>
                  </w:r>
                </w:p>
                <w:p w14:paraId="079944D0" w14:textId="77777777" w:rsidR="00471EF7" w:rsidRDefault="00471EF7" w:rsidP="00471EF7">
                  <w:pPr>
                    <w:pStyle w:val="BodyText"/>
                    <w:spacing w:before="60" w:after="60"/>
                  </w:pPr>
                  <w:r>
                    <w:t>Mar 2022 Paper 22 Q2b</w:t>
                  </w:r>
                </w:p>
                <w:p w14:paraId="1DF19ECE" w14:textId="77777777" w:rsidR="00471EF7" w:rsidRDefault="00471EF7" w:rsidP="00471EF7">
                  <w:pPr>
                    <w:pStyle w:val="BodyText"/>
                    <w:spacing w:before="60" w:after="60"/>
                  </w:pPr>
                  <w:r>
                    <w:t>Jun 2022 Paper 22 Q4a, Q4c</w:t>
                  </w:r>
                </w:p>
                <w:p w14:paraId="59660400" w14:textId="77777777" w:rsidR="00471EF7" w:rsidRDefault="00471EF7" w:rsidP="00471EF7">
                  <w:pPr>
                    <w:pStyle w:val="BodyText"/>
                    <w:spacing w:before="60" w:after="60"/>
                  </w:pPr>
                  <w:r>
                    <w:t>Jun 2022 Paper 23 Q2a, Q2c, Q3b, Q3d</w:t>
                  </w:r>
                </w:p>
                <w:p w14:paraId="2C343614" w14:textId="2305E588" w:rsidR="00471EF7" w:rsidRPr="008551A5" w:rsidRDefault="00471EF7" w:rsidP="00471EF7">
                  <w:pPr>
                    <w:pStyle w:val="BodyText"/>
                    <w:spacing w:before="60" w:after="60"/>
                    <w:rPr>
                      <w:rStyle w:val="Bold"/>
                      <w:rFonts w:cs="Arial"/>
                      <w:b w:val="0"/>
                      <w:bCs/>
                    </w:rPr>
                  </w:pPr>
                  <w:r>
                    <w:t>Nov 2022 Paper 21 Q1g, Q4a, Q4b</w:t>
                  </w:r>
                </w:p>
              </w:tc>
              <w:tc>
                <w:tcPr>
                  <w:tcW w:w="2977" w:type="dxa"/>
                </w:tcPr>
                <w:p w14:paraId="2FBE635E" w14:textId="77777777" w:rsidR="00471EF7" w:rsidRPr="00471EF7" w:rsidRDefault="00471EF7" w:rsidP="00471EF7">
                  <w:pPr>
                    <w:pStyle w:val="BodyText"/>
                    <w:spacing w:before="60" w:after="60"/>
                    <w:rPr>
                      <w:b/>
                      <w:bCs/>
                    </w:rPr>
                  </w:pPr>
                  <w:r w:rsidRPr="00471EF7">
                    <w:rPr>
                      <w:b/>
                      <w:bCs/>
                      <w:lang w:eastAsia="en-GB"/>
                    </w:rPr>
                    <w:lastRenderedPageBreak/>
                    <w:t>6.3 Foreign exchange rates</w:t>
                  </w:r>
                </w:p>
                <w:p w14:paraId="35F6DE12" w14:textId="77777777" w:rsidR="00471EF7" w:rsidRDefault="00471EF7" w:rsidP="00471EF7">
                  <w:pPr>
                    <w:pStyle w:val="BodyText"/>
                    <w:spacing w:before="60" w:after="60"/>
                  </w:pPr>
                  <w:r>
                    <w:t>Jun 2020 Paper 23 Q1g</w:t>
                  </w:r>
                </w:p>
                <w:p w14:paraId="5AB238F8" w14:textId="77777777" w:rsidR="00471EF7" w:rsidRDefault="00471EF7" w:rsidP="00471EF7">
                  <w:pPr>
                    <w:pStyle w:val="BodyText"/>
                    <w:spacing w:before="60" w:after="60"/>
                  </w:pPr>
                  <w:r>
                    <w:t>Nov 2020 Paper 22 Q5d</w:t>
                  </w:r>
                </w:p>
                <w:p w14:paraId="02407989" w14:textId="77777777" w:rsidR="00471EF7" w:rsidRDefault="00471EF7" w:rsidP="00471EF7">
                  <w:pPr>
                    <w:pStyle w:val="BodyText"/>
                    <w:spacing w:before="60" w:after="60"/>
                  </w:pPr>
                  <w:r>
                    <w:t>Jun 2021 Paper 22 Q5c</w:t>
                  </w:r>
                </w:p>
                <w:p w14:paraId="7E831E69" w14:textId="77777777" w:rsidR="00471EF7" w:rsidRDefault="00471EF7" w:rsidP="00471EF7">
                  <w:pPr>
                    <w:pStyle w:val="BodyText"/>
                    <w:spacing w:before="60" w:after="60"/>
                  </w:pPr>
                  <w:r>
                    <w:t>Nov 2021 Paper 21 Q4d</w:t>
                  </w:r>
                </w:p>
                <w:p w14:paraId="07329158" w14:textId="77777777" w:rsidR="00471EF7" w:rsidRDefault="00471EF7" w:rsidP="00471EF7">
                  <w:pPr>
                    <w:pStyle w:val="BodyText"/>
                    <w:spacing w:before="60" w:after="60"/>
                  </w:pPr>
                  <w:r>
                    <w:t>Nov 2021 Paper 22 Q4d</w:t>
                  </w:r>
                </w:p>
                <w:p w14:paraId="39FE9670" w14:textId="77777777" w:rsidR="00471EF7" w:rsidRDefault="00471EF7" w:rsidP="00471EF7">
                  <w:pPr>
                    <w:pStyle w:val="BodyText"/>
                    <w:spacing w:before="60" w:after="60"/>
                  </w:pPr>
                  <w:r>
                    <w:t>Nov 2021 Paper 23 Q4b</w:t>
                  </w:r>
                </w:p>
                <w:p w14:paraId="76DE2CBD" w14:textId="77777777" w:rsidR="00471EF7" w:rsidRDefault="00471EF7" w:rsidP="00471EF7">
                  <w:pPr>
                    <w:pStyle w:val="BodyText"/>
                    <w:spacing w:before="60" w:after="60"/>
                  </w:pPr>
                  <w:r>
                    <w:t>Jun 2022 Paper 21 Q2a</w:t>
                  </w:r>
                </w:p>
                <w:p w14:paraId="7611C87A" w14:textId="73114DE3" w:rsidR="00471EF7" w:rsidRPr="008551A5" w:rsidRDefault="00471EF7" w:rsidP="00471EF7">
                  <w:pPr>
                    <w:pStyle w:val="BodyText"/>
                    <w:spacing w:before="60" w:after="60"/>
                    <w:rPr>
                      <w:rStyle w:val="Bold"/>
                      <w:rFonts w:cs="Arial"/>
                    </w:rPr>
                  </w:pPr>
                  <w:r>
                    <w:t>Jun 2022 Paper 22 Q4b</w:t>
                  </w:r>
                </w:p>
              </w:tc>
              <w:tc>
                <w:tcPr>
                  <w:tcW w:w="3990" w:type="dxa"/>
                </w:tcPr>
                <w:p w14:paraId="50AA208C" w14:textId="77777777" w:rsidR="00471EF7" w:rsidRPr="00471EF7" w:rsidRDefault="00471EF7" w:rsidP="00471EF7">
                  <w:pPr>
                    <w:pStyle w:val="BodyText"/>
                    <w:spacing w:before="60" w:after="60"/>
                    <w:rPr>
                      <w:b/>
                      <w:bCs/>
                    </w:rPr>
                  </w:pPr>
                  <w:r w:rsidRPr="00471EF7">
                    <w:rPr>
                      <w:b/>
                      <w:bCs/>
                    </w:rPr>
                    <w:t>6.4 Current account of balance of payments</w:t>
                  </w:r>
                </w:p>
                <w:p w14:paraId="29AF6C62" w14:textId="77777777" w:rsidR="00471EF7" w:rsidRPr="00B43A2D" w:rsidRDefault="00471EF7" w:rsidP="00471EF7">
                  <w:pPr>
                    <w:pStyle w:val="BodyText"/>
                    <w:spacing w:before="60" w:after="60"/>
                  </w:pPr>
                  <w:r>
                    <w:t>Mar 2020 Paper 22 Q1h</w:t>
                  </w:r>
                </w:p>
                <w:p w14:paraId="49DDB70E" w14:textId="77777777" w:rsidR="00471EF7" w:rsidRDefault="00471EF7" w:rsidP="00471EF7">
                  <w:pPr>
                    <w:pStyle w:val="BodyText"/>
                    <w:spacing w:before="60" w:after="60"/>
                  </w:pPr>
                  <w:r>
                    <w:t>Jun 2020 Paper 21 Q4c, Q4d</w:t>
                  </w:r>
                </w:p>
                <w:p w14:paraId="59C46A8D" w14:textId="77777777" w:rsidR="00471EF7" w:rsidRDefault="00471EF7" w:rsidP="00471EF7">
                  <w:pPr>
                    <w:pStyle w:val="BodyText"/>
                    <w:spacing w:before="60" w:after="60"/>
                  </w:pPr>
                  <w:r>
                    <w:t>Nov 2020 Paper 22 Q2a, Q5b</w:t>
                  </w:r>
                </w:p>
                <w:p w14:paraId="5F389496" w14:textId="77777777" w:rsidR="00471EF7" w:rsidRDefault="00471EF7" w:rsidP="00471EF7">
                  <w:pPr>
                    <w:pStyle w:val="BodyText"/>
                    <w:spacing w:before="60" w:after="60"/>
                  </w:pPr>
                  <w:r>
                    <w:t>Nov 2020 Paper 23 Q4d</w:t>
                  </w:r>
                </w:p>
                <w:p w14:paraId="18A937E1" w14:textId="77777777" w:rsidR="00471EF7" w:rsidRDefault="00471EF7" w:rsidP="00471EF7">
                  <w:pPr>
                    <w:pStyle w:val="BodyText"/>
                    <w:spacing w:before="60" w:after="60"/>
                  </w:pPr>
                  <w:r>
                    <w:t>Mar 2021 Paper 22 Q4d</w:t>
                  </w:r>
                </w:p>
                <w:p w14:paraId="2ED1701B" w14:textId="77777777" w:rsidR="00471EF7" w:rsidRDefault="00471EF7" w:rsidP="00471EF7">
                  <w:pPr>
                    <w:pStyle w:val="BodyText"/>
                    <w:spacing w:before="60" w:after="60"/>
                  </w:pPr>
                  <w:r>
                    <w:t>Jun 2021 Paper 21 Q4c</w:t>
                  </w:r>
                </w:p>
                <w:p w14:paraId="33C68C95" w14:textId="77777777" w:rsidR="00471EF7" w:rsidRDefault="00471EF7" w:rsidP="00471EF7">
                  <w:pPr>
                    <w:pStyle w:val="BodyText"/>
                    <w:spacing w:before="60" w:after="60"/>
                  </w:pPr>
                  <w:r>
                    <w:t>Nov 2021 Paper 21 Q2c</w:t>
                  </w:r>
                </w:p>
                <w:p w14:paraId="630C02A0" w14:textId="77777777" w:rsidR="00471EF7" w:rsidRPr="00B43A2D" w:rsidRDefault="00471EF7" w:rsidP="00471EF7">
                  <w:pPr>
                    <w:pStyle w:val="BodyText"/>
                    <w:spacing w:before="60" w:after="60"/>
                  </w:pPr>
                  <w:r>
                    <w:t>Nov 2021 Paper 23 Q3d</w:t>
                  </w:r>
                </w:p>
                <w:p w14:paraId="5ECD8D70" w14:textId="77777777" w:rsidR="00471EF7" w:rsidRDefault="00471EF7" w:rsidP="00471EF7">
                  <w:pPr>
                    <w:pStyle w:val="BodyText"/>
                    <w:spacing w:before="60" w:after="60"/>
                  </w:pPr>
                  <w:r>
                    <w:lastRenderedPageBreak/>
                    <w:t>Mar 2022 Paper 22 Q2c</w:t>
                  </w:r>
                  <w:r w:rsidRPr="00B43A2D">
                    <w:t xml:space="preserve"> </w:t>
                  </w:r>
                </w:p>
                <w:p w14:paraId="0EB7EF50" w14:textId="77777777" w:rsidR="00471EF7" w:rsidRDefault="00471EF7" w:rsidP="00471EF7">
                  <w:pPr>
                    <w:pStyle w:val="BodyText"/>
                    <w:spacing w:before="60" w:after="60"/>
                  </w:pPr>
                  <w:r>
                    <w:t>Jun 2022 Paper 21 Q2b</w:t>
                  </w:r>
                </w:p>
                <w:p w14:paraId="41647993" w14:textId="77777777" w:rsidR="00471EF7" w:rsidRDefault="00471EF7" w:rsidP="00471EF7">
                  <w:pPr>
                    <w:pStyle w:val="BodyText"/>
                    <w:spacing w:before="60" w:after="60"/>
                  </w:pPr>
                  <w:r>
                    <w:t>Jun 2022 Paper 23 Q4b</w:t>
                  </w:r>
                </w:p>
                <w:p w14:paraId="46E60736" w14:textId="13F9914A" w:rsidR="00471EF7" w:rsidRPr="008551A5" w:rsidRDefault="00471EF7" w:rsidP="00471EF7">
                  <w:pPr>
                    <w:pStyle w:val="BodyText"/>
                    <w:spacing w:before="60" w:after="60"/>
                    <w:rPr>
                      <w:rStyle w:val="Bold"/>
                      <w:rFonts w:cs="Arial"/>
                    </w:rPr>
                  </w:pPr>
                  <w:r>
                    <w:t>Nov 2022 Paper 21 Q2a, Q2c</w:t>
                  </w:r>
                </w:p>
              </w:tc>
            </w:tr>
          </w:tbl>
          <w:p w14:paraId="1A35B738" w14:textId="77777777" w:rsidR="006D1F9A" w:rsidRPr="00270DEB" w:rsidRDefault="006D1F9A" w:rsidP="00BB739F">
            <w:pPr>
              <w:pStyle w:val="BodyText"/>
              <w:jc w:val="right"/>
            </w:pPr>
          </w:p>
        </w:tc>
      </w:tr>
    </w:tbl>
    <w:p w14:paraId="5A0882A1" w14:textId="77777777" w:rsidR="00BB739F" w:rsidRDefault="00BB739F" w:rsidP="0043639B">
      <w:pPr>
        <w:pStyle w:val="Body"/>
        <w:rPr>
          <w:rStyle w:val="Italics"/>
          <w:rFonts w:cs="Arial"/>
        </w:rPr>
        <w:sectPr w:rsidR="00BB739F" w:rsidSect="0092700C">
          <w:pgSz w:w="16838" w:h="11906" w:orient="landscape"/>
          <w:pgMar w:top="1134" w:right="1134" w:bottom="284" w:left="1134" w:header="567" w:footer="567" w:gutter="0"/>
          <w:cols w:space="708"/>
          <w:docGrid w:linePitch="360"/>
        </w:sectPr>
      </w:pPr>
    </w:p>
    <w:p w14:paraId="13884B1C" w14:textId="77777777" w:rsidR="00DF23E4" w:rsidRDefault="00DF23E4" w:rsidP="0043639B">
      <w:pPr>
        <w:pStyle w:val="Body"/>
        <w:rPr>
          <w:rStyle w:val="Italics"/>
          <w:rFonts w:cs="Arial"/>
        </w:rPr>
      </w:pPr>
    </w:p>
    <w:p w14:paraId="6EB624DF" w14:textId="77777777" w:rsidR="00DF23E4" w:rsidRDefault="00DF23E4" w:rsidP="0043639B">
      <w:pPr>
        <w:pStyle w:val="Body"/>
        <w:rPr>
          <w:rStyle w:val="Italics"/>
          <w:rFonts w:cs="Arial"/>
        </w:rPr>
      </w:pPr>
    </w:p>
    <w:p w14:paraId="5CB16596" w14:textId="77777777" w:rsidR="00DF23E4" w:rsidRDefault="00DF23E4" w:rsidP="0043639B">
      <w:pPr>
        <w:pStyle w:val="Body"/>
        <w:rPr>
          <w:rStyle w:val="Italics"/>
          <w:rFonts w:cs="Arial"/>
        </w:rPr>
      </w:pPr>
    </w:p>
    <w:p w14:paraId="1C931EF6" w14:textId="77777777" w:rsidR="00C52415" w:rsidRDefault="00C52415" w:rsidP="0043639B">
      <w:pPr>
        <w:pStyle w:val="BodyText"/>
        <w:rPr>
          <w:rFonts w:ascii="Bliss Pro Regular" w:hAnsi="Bliss Pro Regular" w:cs="Open Sans Light"/>
        </w:rPr>
      </w:pPr>
    </w:p>
    <w:p w14:paraId="53177352" w14:textId="77777777" w:rsidR="00C52415" w:rsidRDefault="00C52415" w:rsidP="0043639B">
      <w:pPr>
        <w:pStyle w:val="BodyText"/>
        <w:rPr>
          <w:rFonts w:ascii="Bliss Pro Regular" w:hAnsi="Bliss Pro Regular" w:cs="Open Sans Light"/>
        </w:rPr>
      </w:pPr>
    </w:p>
    <w:p w14:paraId="45AFF438" w14:textId="77777777" w:rsidR="00C52415" w:rsidRDefault="00C52415" w:rsidP="0043639B">
      <w:pPr>
        <w:pStyle w:val="BodyText"/>
        <w:rPr>
          <w:rFonts w:ascii="Bliss Pro Regular" w:hAnsi="Bliss Pro Regular" w:cs="Open Sans Light"/>
        </w:rPr>
      </w:pPr>
    </w:p>
    <w:p w14:paraId="0A38E39C" w14:textId="77777777" w:rsidR="00C52415" w:rsidRDefault="00C52415" w:rsidP="0043639B">
      <w:pPr>
        <w:pStyle w:val="BodyText"/>
        <w:rPr>
          <w:rFonts w:ascii="Bliss Pro Regular" w:hAnsi="Bliss Pro Regular" w:cs="Open Sans Light"/>
        </w:rPr>
      </w:pPr>
    </w:p>
    <w:p w14:paraId="4380944A" w14:textId="77777777" w:rsidR="00C52415" w:rsidRDefault="00C52415" w:rsidP="0043639B">
      <w:pPr>
        <w:pStyle w:val="BodyText"/>
        <w:rPr>
          <w:rFonts w:ascii="Bliss Pro Regular" w:hAnsi="Bliss Pro Regular" w:cs="Open Sans Light"/>
        </w:rPr>
      </w:pPr>
    </w:p>
    <w:p w14:paraId="36C5B2B3" w14:textId="77777777" w:rsidR="00C52415" w:rsidRDefault="00C52415" w:rsidP="0043639B">
      <w:pPr>
        <w:pStyle w:val="BodyText"/>
        <w:rPr>
          <w:rFonts w:ascii="Bliss Pro Regular" w:hAnsi="Bliss Pro Regular" w:cs="Open Sans Light"/>
        </w:rPr>
      </w:pPr>
    </w:p>
    <w:p w14:paraId="5965525F" w14:textId="77777777" w:rsidR="00C52415" w:rsidRDefault="00C52415" w:rsidP="0043639B">
      <w:pPr>
        <w:pStyle w:val="BodyText"/>
        <w:rPr>
          <w:rFonts w:ascii="Bliss Pro Regular" w:hAnsi="Bliss Pro Regular" w:cs="Open Sans Light"/>
        </w:rPr>
      </w:pPr>
    </w:p>
    <w:p w14:paraId="1F15DC15" w14:textId="77777777" w:rsidR="00C52415" w:rsidRDefault="00C52415" w:rsidP="0043639B">
      <w:pPr>
        <w:pStyle w:val="BodyText"/>
        <w:rPr>
          <w:rFonts w:ascii="Bliss Pro Regular" w:hAnsi="Bliss Pro Regular" w:cs="Open Sans Light"/>
        </w:rPr>
      </w:pPr>
    </w:p>
    <w:p w14:paraId="24A8D5BE" w14:textId="77777777" w:rsidR="00C52415" w:rsidRDefault="00C52415" w:rsidP="0043639B">
      <w:pPr>
        <w:pStyle w:val="BodyText"/>
        <w:rPr>
          <w:rFonts w:ascii="Bliss Pro Regular" w:hAnsi="Bliss Pro Regular" w:cs="Open Sans Light"/>
        </w:rPr>
      </w:pPr>
    </w:p>
    <w:p w14:paraId="7C1C91C4" w14:textId="77777777" w:rsidR="00C52415" w:rsidRDefault="00C52415" w:rsidP="0043639B">
      <w:pPr>
        <w:pStyle w:val="BodyText"/>
        <w:rPr>
          <w:rFonts w:ascii="Bliss Pro Regular" w:hAnsi="Bliss Pro Regular" w:cs="Open Sans Light"/>
        </w:rPr>
      </w:pPr>
    </w:p>
    <w:p w14:paraId="6F1111CC" w14:textId="77777777" w:rsidR="00C52415" w:rsidRDefault="00C52415" w:rsidP="0043639B">
      <w:pPr>
        <w:pStyle w:val="BodyText"/>
        <w:rPr>
          <w:rFonts w:ascii="Bliss Pro Regular" w:hAnsi="Bliss Pro Regular" w:cs="Open Sans Light"/>
        </w:rPr>
      </w:pPr>
    </w:p>
    <w:p w14:paraId="7CE4BA37" w14:textId="77777777" w:rsidR="00C52415" w:rsidRDefault="00C52415" w:rsidP="0043639B">
      <w:pPr>
        <w:pStyle w:val="BodyText"/>
        <w:rPr>
          <w:rFonts w:ascii="Bliss Pro Regular" w:hAnsi="Bliss Pro Regular" w:cs="Open Sans Light"/>
        </w:rPr>
      </w:pPr>
    </w:p>
    <w:p w14:paraId="6DC8BA9A" w14:textId="77777777" w:rsidR="00C52415" w:rsidRDefault="00C52415" w:rsidP="0043639B">
      <w:pPr>
        <w:pStyle w:val="BodyText"/>
        <w:rPr>
          <w:rFonts w:ascii="Bliss Pro Regular" w:hAnsi="Bliss Pro Regular" w:cs="Open Sans Light"/>
        </w:rPr>
      </w:pPr>
    </w:p>
    <w:p w14:paraId="48AB9211" w14:textId="77777777" w:rsidR="00C52415" w:rsidRDefault="00C52415" w:rsidP="0043639B">
      <w:pPr>
        <w:pStyle w:val="BodyText"/>
        <w:rPr>
          <w:rFonts w:ascii="Bliss Pro Regular" w:hAnsi="Bliss Pro Regular" w:cs="Open Sans Light"/>
        </w:rPr>
      </w:pPr>
    </w:p>
    <w:p w14:paraId="790F7435" w14:textId="77777777" w:rsidR="00C52415" w:rsidRDefault="00C52415" w:rsidP="0043639B">
      <w:pPr>
        <w:pStyle w:val="BodyText"/>
        <w:rPr>
          <w:rFonts w:ascii="Bliss Pro Regular" w:hAnsi="Bliss Pro Regular" w:cs="Open Sans Light"/>
        </w:rPr>
      </w:pPr>
    </w:p>
    <w:p w14:paraId="60EA13E2" w14:textId="77777777" w:rsidR="00C52415" w:rsidRDefault="00C52415" w:rsidP="0043639B">
      <w:pPr>
        <w:pStyle w:val="BodyText"/>
        <w:rPr>
          <w:rFonts w:ascii="Bliss Pro Regular" w:hAnsi="Bliss Pro Regular" w:cs="Open Sans Light"/>
        </w:rPr>
      </w:pPr>
    </w:p>
    <w:p w14:paraId="0F099E0B" w14:textId="77777777" w:rsidR="00C52415" w:rsidRDefault="00C52415" w:rsidP="0043639B">
      <w:pPr>
        <w:pStyle w:val="BodyText"/>
        <w:rPr>
          <w:rFonts w:ascii="Bliss Pro Regular" w:hAnsi="Bliss Pro Regular" w:cs="Open Sans Light"/>
        </w:rPr>
      </w:pPr>
    </w:p>
    <w:p w14:paraId="7F00D6C5" w14:textId="77777777" w:rsidR="00C52415" w:rsidRDefault="00C52415" w:rsidP="0043639B">
      <w:pPr>
        <w:pStyle w:val="BodyText"/>
        <w:rPr>
          <w:rFonts w:ascii="Bliss Pro Regular" w:hAnsi="Bliss Pro Regular" w:cs="Open Sans Light"/>
        </w:rPr>
      </w:pPr>
    </w:p>
    <w:p w14:paraId="5E3C4E68" w14:textId="77777777" w:rsidR="00C52415" w:rsidRDefault="00C52415" w:rsidP="0043639B">
      <w:pPr>
        <w:pStyle w:val="BodyText"/>
        <w:rPr>
          <w:rFonts w:ascii="Bliss Pro Regular" w:hAnsi="Bliss Pro Regular" w:cs="Open Sans Light"/>
        </w:rPr>
      </w:pPr>
    </w:p>
    <w:p w14:paraId="4A98DBF3" w14:textId="77777777" w:rsidR="00C52415" w:rsidRDefault="00C52415" w:rsidP="0043639B">
      <w:pPr>
        <w:pStyle w:val="BodyText"/>
        <w:rPr>
          <w:rFonts w:ascii="Bliss Pro Regular" w:hAnsi="Bliss Pro Regular" w:cs="Open Sans Light"/>
        </w:rPr>
      </w:pPr>
    </w:p>
    <w:p w14:paraId="653ACFE4" w14:textId="77777777" w:rsidR="00C52415" w:rsidRDefault="00C52415" w:rsidP="0043639B">
      <w:pPr>
        <w:pStyle w:val="BodyText"/>
        <w:rPr>
          <w:rFonts w:ascii="Bliss Pro Regular" w:hAnsi="Bliss Pro Regular" w:cs="Open Sans Light"/>
        </w:rPr>
      </w:pPr>
    </w:p>
    <w:p w14:paraId="1C465D22" w14:textId="77777777" w:rsidR="00C52415" w:rsidRDefault="00C52415" w:rsidP="0043639B">
      <w:pPr>
        <w:pStyle w:val="BodyText"/>
        <w:rPr>
          <w:rFonts w:ascii="Bliss Pro Regular" w:hAnsi="Bliss Pro Regular" w:cs="Open Sans Light"/>
        </w:rPr>
      </w:pPr>
    </w:p>
    <w:p w14:paraId="526FAC21" w14:textId="77777777" w:rsidR="00C52415" w:rsidRDefault="00C52415" w:rsidP="0043639B">
      <w:pPr>
        <w:pStyle w:val="BodyText"/>
        <w:rPr>
          <w:rFonts w:ascii="Bliss Pro Regular" w:hAnsi="Bliss Pro Regular" w:cs="Open Sans Light"/>
        </w:rPr>
      </w:pPr>
    </w:p>
    <w:p w14:paraId="212B5278" w14:textId="77777777" w:rsidR="00C52415" w:rsidRDefault="00C52415" w:rsidP="0043639B">
      <w:pPr>
        <w:pStyle w:val="BodyText"/>
        <w:rPr>
          <w:rFonts w:ascii="Bliss Pro Regular" w:hAnsi="Bliss Pro Regular" w:cs="Open Sans Light"/>
        </w:rPr>
      </w:pPr>
    </w:p>
    <w:p w14:paraId="16078F53" w14:textId="77777777" w:rsidR="00C52415" w:rsidRDefault="00C52415" w:rsidP="0043639B">
      <w:pPr>
        <w:pStyle w:val="BodyText"/>
        <w:rPr>
          <w:rFonts w:ascii="Bliss Pro Regular" w:hAnsi="Bliss Pro Regular" w:cs="Open Sans Light"/>
        </w:rPr>
      </w:pPr>
    </w:p>
    <w:p w14:paraId="3B1232CD" w14:textId="77777777" w:rsidR="00C52415" w:rsidRDefault="00C52415" w:rsidP="0043639B">
      <w:pPr>
        <w:pStyle w:val="BodyText"/>
        <w:rPr>
          <w:rFonts w:ascii="Bliss Pro Regular" w:hAnsi="Bliss Pro Regular" w:cs="Open Sans Light"/>
        </w:rPr>
      </w:pPr>
    </w:p>
    <w:p w14:paraId="4433BF89" w14:textId="77777777" w:rsidR="00C52415" w:rsidRDefault="00C52415" w:rsidP="0043639B">
      <w:pPr>
        <w:pStyle w:val="BodyText"/>
        <w:rPr>
          <w:rFonts w:ascii="Bliss Pro Regular" w:hAnsi="Bliss Pro Regular" w:cs="Open Sans Light"/>
        </w:rPr>
      </w:pPr>
    </w:p>
    <w:p w14:paraId="1047B52D" w14:textId="77777777" w:rsidR="00C52415" w:rsidRDefault="00C52415" w:rsidP="0043639B">
      <w:pPr>
        <w:pStyle w:val="BodyText"/>
        <w:rPr>
          <w:rFonts w:ascii="Bliss Pro Regular" w:hAnsi="Bliss Pro Regular" w:cs="Open Sans Light"/>
        </w:rPr>
      </w:pPr>
    </w:p>
    <w:p w14:paraId="29FE40FD" w14:textId="77777777" w:rsidR="00C52415" w:rsidRDefault="00C52415" w:rsidP="0043639B">
      <w:pPr>
        <w:pStyle w:val="BodyText"/>
        <w:rPr>
          <w:rFonts w:ascii="Bliss Pro Regular" w:hAnsi="Bliss Pro Regular" w:cs="Open Sans Light"/>
        </w:rPr>
      </w:pPr>
    </w:p>
    <w:p w14:paraId="1A0FE1E2" w14:textId="77777777" w:rsidR="00C52415" w:rsidRDefault="00C52415" w:rsidP="0043639B">
      <w:pPr>
        <w:pStyle w:val="BodyText"/>
        <w:rPr>
          <w:rFonts w:ascii="Bliss Pro Regular" w:hAnsi="Bliss Pro Regular" w:cs="Open Sans Light"/>
        </w:rPr>
      </w:pPr>
    </w:p>
    <w:p w14:paraId="6E5968E0" w14:textId="77777777" w:rsidR="00C52415" w:rsidRDefault="00C52415" w:rsidP="0043639B">
      <w:pPr>
        <w:pStyle w:val="BodyText"/>
        <w:rPr>
          <w:rFonts w:ascii="Bliss Pro Light" w:hAnsi="Bliss Pro Light" w:cs="Open Sans Light"/>
          <w:sz w:val="24"/>
          <w:szCs w:val="24"/>
        </w:rPr>
      </w:pPr>
    </w:p>
    <w:p w14:paraId="7719480B" w14:textId="77777777" w:rsidR="00185B5F" w:rsidRPr="007541B6" w:rsidRDefault="00185B5F" w:rsidP="0043639B">
      <w:pPr>
        <w:pStyle w:val="BodyText"/>
        <w:rPr>
          <w:rFonts w:ascii="Bliss Pro Light" w:hAnsi="Bliss Pro Light" w:cs="Open Sans Light"/>
          <w:sz w:val="24"/>
          <w:szCs w:val="24"/>
        </w:rPr>
      </w:pPr>
    </w:p>
    <w:p w14:paraId="08495F5B" w14:textId="77777777" w:rsidR="00446E8E" w:rsidRPr="003141A7" w:rsidRDefault="00446E8E" w:rsidP="00446E8E">
      <w:pPr>
        <w:pStyle w:val="Body"/>
        <w:rPr>
          <w:rFonts w:ascii="Bliss Pro Light" w:hAnsi="Bliss Pro Light" w:cs="Open Sans Light"/>
          <w:sz w:val="19"/>
          <w:szCs w:val="19"/>
        </w:rPr>
      </w:pPr>
      <w:r w:rsidRPr="00913097">
        <w:rPr>
          <w:rFonts w:ascii="Bliss Pro Light" w:hAnsi="Bliss Pro Light" w:cs="Open Sans Light"/>
          <w:sz w:val="19"/>
          <w:szCs w:val="19"/>
        </w:rPr>
        <w:t>C</w:t>
      </w:r>
      <w:r w:rsidRPr="003141A7">
        <w:rPr>
          <w:rFonts w:ascii="Bliss Pro Light" w:hAnsi="Bliss Pro Light" w:cs="Open Sans Light"/>
          <w:sz w:val="19"/>
          <w:szCs w:val="19"/>
        </w:rPr>
        <w:t>ambridge Assessment International Education</w:t>
      </w:r>
      <w:r w:rsidRPr="003141A7">
        <w:rPr>
          <w:rFonts w:ascii="Bliss Pro Light" w:hAnsi="Bliss Pro Light" w:cs="Open Sans Light"/>
          <w:sz w:val="19"/>
          <w:szCs w:val="19"/>
        </w:rPr>
        <w:br/>
        <w:t>The Triangle Building, Shaftsbury Road, Cambridge, CB2 8EA, United Kingdom</w:t>
      </w:r>
      <w:r w:rsidRPr="003141A7">
        <w:rPr>
          <w:rFonts w:ascii="Bliss Pro Light" w:hAnsi="Bliss Pro Light" w:cs="Open Sans Light"/>
          <w:sz w:val="19"/>
          <w:szCs w:val="19"/>
        </w:rPr>
        <w:br/>
        <w:t>t: +44 1223 553554    </w:t>
      </w:r>
    </w:p>
    <w:p w14:paraId="01DBDDE2" w14:textId="77777777" w:rsidR="00446E8E" w:rsidRPr="003141A7" w:rsidRDefault="00446E8E" w:rsidP="00446E8E">
      <w:pPr>
        <w:pStyle w:val="Body"/>
        <w:rPr>
          <w:rFonts w:ascii="Bliss Pro Light" w:hAnsi="Bliss Pro Light" w:cs="Open Sans Light"/>
          <w:b/>
          <w:sz w:val="19"/>
          <w:szCs w:val="19"/>
          <w:lang w:val="de-DE"/>
        </w:rPr>
      </w:pPr>
      <w:r w:rsidRPr="003141A7">
        <w:rPr>
          <w:rFonts w:ascii="Bliss Pro Light" w:hAnsi="Bliss Pro Light" w:cs="Open Sans Light"/>
          <w:sz w:val="19"/>
          <w:szCs w:val="19"/>
          <w:lang w:val="de-DE"/>
        </w:rPr>
        <w:t>e:</w:t>
      </w:r>
      <w:r w:rsidRPr="003141A7">
        <w:rPr>
          <w:rFonts w:ascii="Bliss Pro Light" w:hAnsi="Bliss Pro Light" w:cs="Open Sans Light"/>
          <w:b/>
          <w:sz w:val="19"/>
          <w:szCs w:val="19"/>
          <w:lang w:val="de-DE"/>
        </w:rPr>
        <w:t xml:space="preserve"> </w:t>
      </w:r>
      <w:hyperlink r:id="rId102" w:history="1">
        <w:r w:rsidRPr="003141A7">
          <w:rPr>
            <w:rStyle w:val="CIELink"/>
            <w:rFonts w:ascii="Bliss Pro Light" w:hAnsi="Bliss Pro Light" w:cs="Open Sans Light"/>
            <w:sz w:val="19"/>
            <w:szCs w:val="19"/>
            <w:lang w:val="de-DE"/>
          </w:rPr>
          <w:t>info@cambridgeinternational.org</w:t>
        </w:r>
      </w:hyperlink>
      <w:r w:rsidRPr="003141A7">
        <w:rPr>
          <w:rFonts w:ascii="Bliss Pro Light" w:hAnsi="Bliss Pro Light" w:cs="Open Sans Light"/>
          <w:b/>
          <w:sz w:val="19"/>
          <w:szCs w:val="19"/>
          <w:lang w:val="de-DE"/>
        </w:rPr>
        <w:t xml:space="preserve">    </w:t>
      </w:r>
      <w:hyperlink r:id="rId103" w:history="1">
        <w:r w:rsidRPr="003141A7">
          <w:rPr>
            <w:rStyle w:val="CIELink"/>
            <w:rFonts w:ascii="Bliss Pro Light" w:hAnsi="Bliss Pro Light" w:cs="Open Sans Light"/>
            <w:sz w:val="19"/>
            <w:szCs w:val="19"/>
            <w:lang w:val="de-DE"/>
          </w:rPr>
          <w:t>www.cambridgeinternational.org</w:t>
        </w:r>
      </w:hyperlink>
    </w:p>
    <w:p w14:paraId="6ADBE6F0" w14:textId="77777777" w:rsidR="00446E8E" w:rsidRPr="003141A7" w:rsidRDefault="00446E8E" w:rsidP="00446E8E">
      <w:pPr>
        <w:pStyle w:val="Body"/>
        <w:rPr>
          <w:rFonts w:ascii="Bliss Pro Light" w:hAnsi="Bliss Pro Light" w:cs="Open Sans Light"/>
          <w:sz w:val="19"/>
          <w:szCs w:val="19"/>
          <w:lang w:val="de-DE"/>
        </w:rPr>
      </w:pPr>
    </w:p>
    <w:p w14:paraId="11377C1B" w14:textId="222B18F4" w:rsidR="00446E8E" w:rsidRPr="00CE2083" w:rsidRDefault="00446E8E" w:rsidP="00446E8E">
      <w:r w:rsidRPr="00243DDD">
        <w:rPr>
          <w:rFonts w:ascii="Bliss Pro Light" w:hAnsi="Bliss Pro Light" w:cs="Arial"/>
          <w:sz w:val="20"/>
          <w:szCs w:val="20"/>
        </w:rPr>
        <w:t>© Cambridge University Press &amp; Assessment</w:t>
      </w:r>
      <w:r w:rsidRPr="00CE2083">
        <w:rPr>
          <w:rFonts w:ascii="Bliss Pro Light" w:hAnsi="Bliss Pro Light" w:cs="Arial"/>
          <w:sz w:val="20"/>
          <w:szCs w:val="20"/>
        </w:rPr>
        <w:t xml:space="preserve"> 2021 v</w:t>
      </w:r>
      <w:r w:rsidR="006705C6">
        <w:rPr>
          <w:rFonts w:ascii="Bliss Pro Light" w:hAnsi="Bliss Pro Light" w:cs="Arial"/>
          <w:sz w:val="20"/>
          <w:szCs w:val="20"/>
        </w:rPr>
        <w:t>2</w:t>
      </w:r>
    </w:p>
    <w:sectPr w:rsidR="00446E8E" w:rsidRPr="00CE2083" w:rsidSect="00C52415">
      <w:headerReference w:type="even" r:id="rId104"/>
      <w:headerReference w:type="default" r:id="rId105"/>
      <w:footerReference w:type="even" r:id="rId106"/>
      <w:footerReference w:type="default" r:id="rId107"/>
      <w:pgSz w:w="16838" w:h="11906" w:orient="landscape"/>
      <w:pgMar w:top="1134" w:right="1134" w:bottom="284"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F97B2C" w14:textId="77777777" w:rsidR="00894D23" w:rsidRDefault="00894D23" w:rsidP="00BD38B4">
      <w:r>
        <w:separator/>
      </w:r>
    </w:p>
  </w:endnote>
  <w:endnote w:type="continuationSeparator" w:id="0">
    <w:p w14:paraId="28BB58EB" w14:textId="77777777" w:rsidR="00894D23" w:rsidRDefault="00894D23"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Yu Gothic"/>
    <w:charset w:val="80"/>
    <w:family w:val="auto"/>
    <w:pitch w:val="variable"/>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Arial Bold">
    <w:panose1 w:val="020B07040202020202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Bliss Pro Light">
    <w:altName w:val="Calibri"/>
    <w:panose1 w:val="02010006030000020004"/>
    <w:charset w:val="00"/>
    <w:family w:val="modern"/>
    <w:notTrueType/>
    <w:pitch w:val="variable"/>
    <w:sig w:usb0="A00002EF" w:usb1="5000205B" w:usb2="00000000" w:usb3="00000000" w:csb0="0000009F" w:csb1="00000000"/>
  </w:font>
  <w:font w:name="Bliss Pro Medium">
    <w:altName w:val="Calibri"/>
    <w:panose1 w:val="02010006030000020004"/>
    <w:charset w:val="00"/>
    <w:family w:val="modern"/>
    <w:notTrueType/>
    <w:pitch w:val="variable"/>
    <w:sig w:usb0="A00002EF" w:usb1="5000205B" w:usb2="00000000" w:usb3="00000000" w:csb0="0000009F" w:csb1="00000000"/>
  </w:font>
  <w:font w:name="Bliss Pro Regular">
    <w:altName w:val="Calibri"/>
    <w:panose1 w:val="02010006030000020004"/>
    <w:charset w:val="00"/>
    <w:family w:val="modern"/>
    <w:notTrueType/>
    <w:pitch w:val="variable"/>
    <w:sig w:usb0="A00002EF" w:usb1="5000205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Open Sans Light">
    <w:altName w:val="Segoe UI"/>
    <w:panose1 w:val="020B0306030504020204"/>
    <w:charset w:val="00"/>
    <w:family w:val="swiss"/>
    <w:pitch w:val="variable"/>
    <w:sig w:usb0="E00002EF" w:usb1="4000205B" w:usb2="00000028" w:usb3="00000000" w:csb0="0000019F" w:csb1="00000000"/>
  </w:font>
  <w:font w:name="Calisto MT">
    <w:panose1 w:val="020406030505050303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3577313"/>
      <w:docPartObj>
        <w:docPartGallery w:val="Page Numbers (Bottom of Page)"/>
        <w:docPartUnique/>
      </w:docPartObj>
    </w:sdtPr>
    <w:sdtEndPr>
      <w:rPr>
        <w:rFonts w:ascii="Arial" w:hAnsi="Arial" w:cs="Arial"/>
        <w:noProof/>
        <w:sz w:val="20"/>
      </w:rPr>
    </w:sdtEndPr>
    <w:sdtContent>
      <w:p w14:paraId="67AFD08F" w14:textId="77777777" w:rsidR="0008402D" w:rsidRPr="0092700C" w:rsidRDefault="0008402D" w:rsidP="003809F1">
        <w:pPr>
          <w:pStyle w:val="Footer"/>
          <w:spacing w:before="120"/>
          <w:rPr>
            <w:rFonts w:ascii="Arial" w:hAnsi="Arial" w:cs="Arial"/>
            <w:sz w:val="20"/>
          </w:rPr>
        </w:pPr>
        <w:r w:rsidRPr="0092700C">
          <w:rPr>
            <w:rFonts w:ascii="Arial" w:hAnsi="Arial" w:cs="Arial"/>
            <w:sz w:val="20"/>
          </w:rPr>
          <w:fldChar w:fldCharType="begin"/>
        </w:r>
        <w:r w:rsidRPr="0092700C">
          <w:rPr>
            <w:rFonts w:ascii="Arial" w:hAnsi="Arial" w:cs="Arial"/>
            <w:sz w:val="20"/>
          </w:rPr>
          <w:instrText xml:space="preserve"> PAGE   \* MERGEFORMAT </w:instrText>
        </w:r>
        <w:r w:rsidRPr="0092700C">
          <w:rPr>
            <w:rFonts w:ascii="Arial" w:hAnsi="Arial" w:cs="Arial"/>
            <w:sz w:val="20"/>
          </w:rPr>
          <w:fldChar w:fldCharType="separate"/>
        </w:r>
        <w:r w:rsidR="00A66F5F">
          <w:rPr>
            <w:rFonts w:ascii="Arial" w:hAnsi="Arial" w:cs="Arial"/>
            <w:noProof/>
            <w:sz w:val="20"/>
          </w:rPr>
          <w:t>20</w:t>
        </w:r>
        <w:r w:rsidRPr="0092700C">
          <w:rPr>
            <w:rFonts w:ascii="Arial" w:hAnsi="Arial" w:cs="Arial"/>
            <w:noProof/>
            <w:sz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C8E5C" w14:textId="77777777" w:rsidR="0008402D" w:rsidRPr="004D72E6" w:rsidRDefault="0008402D" w:rsidP="00E735A4">
    <w:pPr>
      <w:pStyle w:val="HeadFoot"/>
      <w:jc w:val="right"/>
      <w:rPr>
        <w:szCs w:val="20"/>
      </w:rPr>
    </w:pPr>
    <w:r w:rsidRPr="004D72E6">
      <w:rPr>
        <w:rStyle w:val="PageNumber"/>
        <w:rFonts w:cs="Arial"/>
        <w:szCs w:val="20"/>
      </w:rPr>
      <w:fldChar w:fldCharType="begin"/>
    </w:r>
    <w:r w:rsidRPr="004D72E6">
      <w:rPr>
        <w:rStyle w:val="PageNumber"/>
        <w:rFonts w:cs="Arial"/>
        <w:szCs w:val="20"/>
      </w:rPr>
      <w:instrText xml:space="preserve"> PAGE </w:instrText>
    </w:r>
    <w:r w:rsidRPr="004D72E6">
      <w:rPr>
        <w:rStyle w:val="PageNumber"/>
        <w:rFonts w:cs="Arial"/>
        <w:szCs w:val="20"/>
      </w:rPr>
      <w:fldChar w:fldCharType="separate"/>
    </w:r>
    <w:r w:rsidR="00A66F5F">
      <w:rPr>
        <w:rStyle w:val="PageNumber"/>
        <w:rFonts w:cs="Arial"/>
        <w:noProof/>
        <w:szCs w:val="20"/>
      </w:rPr>
      <w:t>21</w:t>
    </w:r>
    <w:r w:rsidRPr="004D72E6">
      <w:rPr>
        <w:rStyle w:val="PageNumber"/>
        <w:rFonts w:cs="Arial"/>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74D4BD" w14:textId="1BD115D3" w:rsidR="0008402D" w:rsidRPr="00150490" w:rsidRDefault="0008402D">
    <w:pPr>
      <w:pStyle w:val="Footer"/>
      <w:rPr>
        <w:rFonts w:ascii="Bliss Pro Light" w:hAnsi="Bliss Pro Light"/>
      </w:rPr>
    </w:pPr>
    <w:r w:rsidRPr="00150490">
      <w:rPr>
        <w:rFonts w:ascii="Bliss Pro Light" w:hAnsi="Bliss Pro Light"/>
        <w:noProof/>
        <w:lang w:eastAsia="en-GB"/>
      </w:rPr>
      <w:drawing>
        <wp:anchor distT="0" distB="0" distL="114300" distR="114300" simplePos="0" relativeHeight="251656192" behindDoc="0" locked="0" layoutInCell="1" allowOverlap="1" wp14:anchorId="209A26ED" wp14:editId="54D41469">
          <wp:simplePos x="0" y="0"/>
          <wp:positionH relativeFrom="column">
            <wp:posOffset>7951470</wp:posOffset>
          </wp:positionH>
          <wp:positionV relativeFrom="paragraph">
            <wp:posOffset>-229380</wp:posOffset>
          </wp:positionV>
          <wp:extent cx="1292225" cy="44958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225" cy="449580"/>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594D9" w14:textId="77777777" w:rsidR="0008402D" w:rsidRPr="004146F4" w:rsidRDefault="0008402D"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27420" w14:textId="77777777" w:rsidR="0008402D" w:rsidRPr="004D72E6" w:rsidRDefault="0008402D" w:rsidP="00716D43">
    <w:pPr>
      <w:pStyle w:val="HeadFoot"/>
      <w:rPr>
        <w:szCs w:val="20"/>
      </w:rPr>
    </w:pPr>
    <w:r w:rsidRPr="004D72E6">
      <w:rPr>
        <w:rStyle w:val="PageNumber"/>
        <w:rFonts w:cs="Arial"/>
        <w:szCs w:val="20"/>
      </w:rPr>
      <w:fldChar w:fldCharType="begin"/>
    </w:r>
    <w:r w:rsidRPr="004D72E6">
      <w:rPr>
        <w:rStyle w:val="PageNumber"/>
        <w:rFonts w:cs="Arial"/>
        <w:szCs w:val="20"/>
      </w:rPr>
      <w:instrText xml:space="preserve"> PAGE </w:instrText>
    </w:r>
    <w:r w:rsidRPr="004D72E6">
      <w:rPr>
        <w:rStyle w:val="PageNumber"/>
        <w:rFonts w:cs="Arial"/>
        <w:szCs w:val="20"/>
      </w:rPr>
      <w:fldChar w:fldCharType="separate"/>
    </w:r>
    <w:r w:rsidR="00A66F5F">
      <w:rPr>
        <w:rStyle w:val="PageNumber"/>
        <w:rFonts w:cs="Arial"/>
        <w:noProof/>
        <w:szCs w:val="20"/>
      </w:rPr>
      <w:t>4</w:t>
    </w:r>
    <w:r w:rsidRPr="004D72E6">
      <w:rPr>
        <w:rStyle w:val="PageNumber"/>
        <w:rFonts w:cs="Arial"/>
        <w:szCs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AEB66" w14:textId="77777777" w:rsidR="0008402D" w:rsidRPr="0092700C" w:rsidRDefault="0008402D" w:rsidP="003809F1">
    <w:pPr>
      <w:pStyle w:val="Footer"/>
      <w:spacing w:before="120"/>
      <w:rPr>
        <w:rFonts w:ascii="Arial" w:hAnsi="Arial" w:cs="Arial"/>
        <w:sz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2CE09" w14:textId="77777777" w:rsidR="0008402D" w:rsidRPr="004D72E6" w:rsidRDefault="0008402D" w:rsidP="00716D43">
    <w:pPr>
      <w:pStyle w:val="HeadFoot"/>
      <w:rPr>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42B34" w14:textId="77777777" w:rsidR="00894D23" w:rsidRDefault="00894D23" w:rsidP="00BD38B4">
      <w:r>
        <w:separator/>
      </w:r>
    </w:p>
  </w:footnote>
  <w:footnote w:type="continuationSeparator" w:id="0">
    <w:p w14:paraId="34845D1B" w14:textId="77777777" w:rsidR="00894D23" w:rsidRDefault="00894D23"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46640" w14:textId="77777777" w:rsidR="0008402D" w:rsidRPr="0092700C" w:rsidRDefault="0008402D" w:rsidP="004A1F57">
    <w:pPr>
      <w:pStyle w:val="Header"/>
      <w:spacing w:before="120"/>
      <w:rPr>
        <w:rFonts w:ascii="Arial" w:hAnsi="Arial" w:cs="Arial"/>
        <w:sz w:val="20"/>
      </w:rPr>
    </w:pPr>
    <w:r w:rsidRPr="0092700C">
      <w:rPr>
        <w:rFonts w:ascii="Arial" w:hAnsi="Arial" w:cs="Arial"/>
        <w:sz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97BC8" w14:textId="77777777" w:rsidR="0008402D" w:rsidRDefault="0008402D"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BBA96" w14:textId="77777777" w:rsidR="0008402D" w:rsidRDefault="0008402D" w:rsidP="0093529B">
    <w:pPr>
      <w:tabs>
        <w:tab w:val="left" w:pos="9795"/>
      </w:tabs>
      <w:rPr>
        <w:rFonts w:ascii="Arial" w:hAnsi="Arial"/>
        <w:b/>
        <w:bCs/>
        <w:color w:val="FFFFFF"/>
        <w:sz w:val="32"/>
        <w:szCs w:val="32"/>
      </w:rPr>
    </w:pPr>
  </w:p>
  <w:p w14:paraId="0061D254" w14:textId="77777777" w:rsidR="0008402D" w:rsidRDefault="0008402D" w:rsidP="0093529B">
    <w:pPr>
      <w:tabs>
        <w:tab w:val="left" w:pos="9795"/>
      </w:tabs>
      <w:rPr>
        <w:rFonts w:ascii="Arial" w:hAnsi="Arial"/>
        <w:b/>
        <w:bCs/>
        <w:color w:val="FFFFFF"/>
        <w:sz w:val="32"/>
        <w:szCs w:val="32"/>
      </w:rPr>
    </w:pPr>
  </w:p>
  <w:p w14:paraId="43CE9F15" w14:textId="77777777" w:rsidR="0008402D" w:rsidRDefault="0008402D" w:rsidP="0093529B">
    <w:pPr>
      <w:tabs>
        <w:tab w:val="left" w:pos="9795"/>
      </w:tabs>
      <w:rPr>
        <w:rFonts w:ascii="Arial" w:hAnsi="Arial"/>
        <w:b/>
        <w:bCs/>
        <w:color w:val="FFFFFF"/>
        <w:sz w:val="32"/>
        <w:szCs w:val="32"/>
      </w:rPr>
    </w:pPr>
  </w:p>
  <w:p w14:paraId="68B9B5CE" w14:textId="77777777" w:rsidR="0008402D" w:rsidRPr="00F116EA" w:rsidRDefault="0008402D">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8543D" w14:textId="77777777" w:rsidR="0008402D" w:rsidRPr="00CE2A3B" w:rsidRDefault="0008402D" w:rsidP="005473D7">
    <w:pPr>
      <w:pStyle w:val="HeadFoot"/>
      <w:jc w:val="right"/>
    </w:pPr>
    <w:r w:rsidRPr="00AC223D">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3F2AE" w14:textId="77777777" w:rsidR="0008402D" w:rsidRDefault="0008402D"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2A990" w14:textId="77777777" w:rsidR="0008402D" w:rsidRPr="00C7515C" w:rsidRDefault="0008402D" w:rsidP="00E735A4">
    <w:pPr>
      <w:pStyle w:val="HeadFoot"/>
    </w:pPr>
    <w:r w:rsidRPr="00AC223D">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56073" w14:textId="77777777" w:rsidR="0008402D" w:rsidRPr="00110CA5" w:rsidRDefault="0008402D" w:rsidP="00110CA5">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AA51A" w14:textId="77777777" w:rsidR="0008402D" w:rsidRPr="004D72E6" w:rsidRDefault="0008402D" w:rsidP="00716D43">
    <w:pPr>
      <w:pStyle w:val="HeadFoot"/>
      <w:rPr>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 w15:restartNumberingAfterBreak="0">
    <w:nsid w:val="0E655F15"/>
    <w:multiLevelType w:val="hybridMultilevel"/>
    <w:tmpl w:val="D80E38F6"/>
    <w:lvl w:ilvl="0" w:tplc="5542500A">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15:restartNumberingAfterBreak="0">
    <w:nsid w:val="252A630B"/>
    <w:multiLevelType w:val="hybridMultilevel"/>
    <w:tmpl w:val="FE2C9232"/>
    <w:lvl w:ilvl="0" w:tplc="316079B6">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74C552E"/>
    <w:multiLevelType w:val="hybridMultilevel"/>
    <w:tmpl w:val="84FC4E28"/>
    <w:lvl w:ilvl="0" w:tplc="DFD0DF84">
      <w:start w:val="1"/>
      <w:numFmt w:val="decimal"/>
      <w:lvlText w:val="%1."/>
      <w:lvlJc w:val="left"/>
      <w:pPr>
        <w:ind w:left="720" w:hanging="360"/>
      </w:pPr>
      <w:rPr>
        <w:rFont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C025FFF"/>
    <w:multiLevelType w:val="hybridMultilevel"/>
    <w:tmpl w:val="0936C224"/>
    <w:lvl w:ilvl="0" w:tplc="F4260030">
      <w:start w:val="1"/>
      <w:numFmt w:val="bullet"/>
      <w:pStyle w:val="Sub-bullet"/>
      <w:lvlText w:val="o"/>
      <w:lvlJc w:val="left"/>
      <w:pPr>
        <w:ind w:left="1800" w:hanging="360"/>
      </w:pPr>
      <w:rPr>
        <w:rFonts w:ascii="Courier New" w:hAnsi="Courier New" w:hint="default"/>
        <w:color w:val="EA5B0C"/>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6"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7" w15:restartNumberingAfterBreak="0">
    <w:nsid w:val="55B664AF"/>
    <w:multiLevelType w:val="hybridMultilevel"/>
    <w:tmpl w:val="8EF4AF9A"/>
    <w:lvl w:ilvl="0" w:tplc="5542500A">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 w15:restartNumberingAfterBreak="0">
    <w:nsid w:val="78291AA9"/>
    <w:multiLevelType w:val="hybridMultilevel"/>
    <w:tmpl w:val="C02E4396"/>
    <w:lvl w:ilvl="0" w:tplc="029A119A">
      <w:start w:val="1"/>
      <w:numFmt w:val="bullet"/>
      <w:pStyle w:val="Bulletedlist"/>
      <w:lvlText w:val=""/>
      <w:lvlJc w:val="left"/>
      <w:pPr>
        <w:ind w:left="720" w:hanging="360"/>
      </w:pPr>
      <w:rPr>
        <w:rFonts w:ascii="Symbol" w:hAnsi="Symbol" w:hint="default"/>
        <w:color w:val="EA5B0C"/>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15:restartNumberingAfterBreak="0">
    <w:nsid w:val="7C4C510A"/>
    <w:multiLevelType w:val="hybridMultilevel"/>
    <w:tmpl w:val="2CAE646C"/>
    <w:lvl w:ilvl="0" w:tplc="07EEB304">
      <w:start w:val="1"/>
      <w:numFmt w:val="bullet"/>
      <w:lvlText w:val=""/>
      <w:lvlJc w:val="left"/>
      <w:pPr>
        <w:ind w:left="720" w:hanging="360"/>
      </w:pPr>
      <w:rPr>
        <w:rFonts w:ascii="Symbol" w:hAnsi="Symbol" w:hint="default"/>
        <w:color w:val="EA5B0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6D4DC1"/>
    <w:multiLevelType w:val="hybridMultilevel"/>
    <w:tmpl w:val="8922408C"/>
    <w:lvl w:ilvl="0" w:tplc="08090001">
      <w:start w:val="1"/>
      <w:numFmt w:val="bullet"/>
      <w:lvlText w:val=""/>
      <w:lvlJc w:val="left"/>
      <w:pPr>
        <w:ind w:left="720" w:hanging="360"/>
      </w:pPr>
      <w:rPr>
        <w:rFonts w:ascii="Symbol" w:hAnsi="Symbol" w:hint="default"/>
      </w:rPr>
    </w:lvl>
    <w:lvl w:ilvl="1" w:tplc="34061804">
      <w:start w:val="1"/>
      <w:numFmt w:val="bullet"/>
      <w:lvlText w:val="o"/>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0"/>
  </w:num>
  <w:num w:numId="12">
    <w:abstractNumId w:val="16"/>
  </w:num>
  <w:num w:numId="13">
    <w:abstractNumId w:val="22"/>
  </w:num>
  <w:num w:numId="14">
    <w:abstractNumId w:val="19"/>
  </w:num>
  <w:num w:numId="15">
    <w:abstractNumId w:val="12"/>
  </w:num>
  <w:num w:numId="16">
    <w:abstractNumId w:val="18"/>
  </w:num>
  <w:num w:numId="17">
    <w:abstractNumId w:val="10"/>
  </w:num>
  <w:num w:numId="18">
    <w:abstractNumId w:val="15"/>
  </w:num>
  <w:num w:numId="19">
    <w:abstractNumId w:val="13"/>
  </w:num>
  <w:num w:numId="20">
    <w:abstractNumId w:val="21"/>
  </w:num>
  <w:num w:numId="21">
    <w:abstractNumId w:val="17"/>
  </w:num>
  <w:num w:numId="22">
    <w:abstractNumId w:val="11"/>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proofState w:spelling="clean" w:grammar="clean"/>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0FF2"/>
    <w:rsid w:val="00000198"/>
    <w:rsid w:val="000002C0"/>
    <w:rsid w:val="00001622"/>
    <w:rsid w:val="000017C0"/>
    <w:rsid w:val="00002058"/>
    <w:rsid w:val="00002FC4"/>
    <w:rsid w:val="000056E1"/>
    <w:rsid w:val="00012CDC"/>
    <w:rsid w:val="00015202"/>
    <w:rsid w:val="000163D3"/>
    <w:rsid w:val="00017319"/>
    <w:rsid w:val="00017334"/>
    <w:rsid w:val="00021A68"/>
    <w:rsid w:val="0002494F"/>
    <w:rsid w:val="00026C0F"/>
    <w:rsid w:val="00027BD9"/>
    <w:rsid w:val="00030893"/>
    <w:rsid w:val="00030CE7"/>
    <w:rsid w:val="00031AC1"/>
    <w:rsid w:val="00031FAE"/>
    <w:rsid w:val="00035A31"/>
    <w:rsid w:val="00037383"/>
    <w:rsid w:val="00037873"/>
    <w:rsid w:val="00037B71"/>
    <w:rsid w:val="00041854"/>
    <w:rsid w:val="00041A3A"/>
    <w:rsid w:val="0004289B"/>
    <w:rsid w:val="00044CC2"/>
    <w:rsid w:val="000462B8"/>
    <w:rsid w:val="00050F69"/>
    <w:rsid w:val="0005101A"/>
    <w:rsid w:val="00051A25"/>
    <w:rsid w:val="00052243"/>
    <w:rsid w:val="0005232A"/>
    <w:rsid w:val="000541D9"/>
    <w:rsid w:val="0005651C"/>
    <w:rsid w:val="000575BC"/>
    <w:rsid w:val="00060F80"/>
    <w:rsid w:val="00061DB1"/>
    <w:rsid w:val="00061FBF"/>
    <w:rsid w:val="000624DE"/>
    <w:rsid w:val="00063B35"/>
    <w:rsid w:val="000646C7"/>
    <w:rsid w:val="00070317"/>
    <w:rsid w:val="000712FA"/>
    <w:rsid w:val="00072D92"/>
    <w:rsid w:val="000731A9"/>
    <w:rsid w:val="000733E0"/>
    <w:rsid w:val="0007382F"/>
    <w:rsid w:val="0007417A"/>
    <w:rsid w:val="00074CF2"/>
    <w:rsid w:val="00074E59"/>
    <w:rsid w:val="00075E57"/>
    <w:rsid w:val="00075FD1"/>
    <w:rsid w:val="0007696E"/>
    <w:rsid w:val="00076A24"/>
    <w:rsid w:val="00077699"/>
    <w:rsid w:val="000801DA"/>
    <w:rsid w:val="000807C3"/>
    <w:rsid w:val="00081103"/>
    <w:rsid w:val="000815AC"/>
    <w:rsid w:val="000818CA"/>
    <w:rsid w:val="000820EC"/>
    <w:rsid w:val="0008402D"/>
    <w:rsid w:val="00084A28"/>
    <w:rsid w:val="00084B7F"/>
    <w:rsid w:val="00084CB7"/>
    <w:rsid w:val="00085DF8"/>
    <w:rsid w:val="000865D6"/>
    <w:rsid w:val="00086F01"/>
    <w:rsid w:val="000873C3"/>
    <w:rsid w:val="00087E8E"/>
    <w:rsid w:val="00091E0C"/>
    <w:rsid w:val="0009255A"/>
    <w:rsid w:val="0009292E"/>
    <w:rsid w:val="0009347E"/>
    <w:rsid w:val="00093732"/>
    <w:rsid w:val="00093A0A"/>
    <w:rsid w:val="00094224"/>
    <w:rsid w:val="00094B54"/>
    <w:rsid w:val="000953BB"/>
    <w:rsid w:val="00095BE8"/>
    <w:rsid w:val="000962AF"/>
    <w:rsid w:val="00096832"/>
    <w:rsid w:val="000973D1"/>
    <w:rsid w:val="000A1A55"/>
    <w:rsid w:val="000A1B0C"/>
    <w:rsid w:val="000A27F6"/>
    <w:rsid w:val="000A28EA"/>
    <w:rsid w:val="000A2F4C"/>
    <w:rsid w:val="000A6A88"/>
    <w:rsid w:val="000A6C57"/>
    <w:rsid w:val="000B0256"/>
    <w:rsid w:val="000B1BA4"/>
    <w:rsid w:val="000B1DD0"/>
    <w:rsid w:val="000B3705"/>
    <w:rsid w:val="000B3946"/>
    <w:rsid w:val="000B39C6"/>
    <w:rsid w:val="000B3AAB"/>
    <w:rsid w:val="000B4595"/>
    <w:rsid w:val="000B4FDB"/>
    <w:rsid w:val="000B4FFF"/>
    <w:rsid w:val="000B535B"/>
    <w:rsid w:val="000B5C0B"/>
    <w:rsid w:val="000B5F6C"/>
    <w:rsid w:val="000B70E3"/>
    <w:rsid w:val="000C00F9"/>
    <w:rsid w:val="000C1C95"/>
    <w:rsid w:val="000C1D2B"/>
    <w:rsid w:val="000C3ABF"/>
    <w:rsid w:val="000C4B30"/>
    <w:rsid w:val="000C553E"/>
    <w:rsid w:val="000C5BA2"/>
    <w:rsid w:val="000C5CFB"/>
    <w:rsid w:val="000C6805"/>
    <w:rsid w:val="000C6942"/>
    <w:rsid w:val="000C76AF"/>
    <w:rsid w:val="000D1061"/>
    <w:rsid w:val="000D19D6"/>
    <w:rsid w:val="000D1AE2"/>
    <w:rsid w:val="000D20FE"/>
    <w:rsid w:val="000D3810"/>
    <w:rsid w:val="000D4AA4"/>
    <w:rsid w:val="000D5327"/>
    <w:rsid w:val="000D5CDA"/>
    <w:rsid w:val="000D5EA4"/>
    <w:rsid w:val="000D5FEC"/>
    <w:rsid w:val="000D71C5"/>
    <w:rsid w:val="000E01B1"/>
    <w:rsid w:val="000E0601"/>
    <w:rsid w:val="000E08F0"/>
    <w:rsid w:val="000E0BEE"/>
    <w:rsid w:val="000E18B3"/>
    <w:rsid w:val="000E42A4"/>
    <w:rsid w:val="000E4675"/>
    <w:rsid w:val="000E6656"/>
    <w:rsid w:val="000F0F5F"/>
    <w:rsid w:val="000F2991"/>
    <w:rsid w:val="000F2BAE"/>
    <w:rsid w:val="000F3E5F"/>
    <w:rsid w:val="000F4216"/>
    <w:rsid w:val="000F54D2"/>
    <w:rsid w:val="000F7E58"/>
    <w:rsid w:val="001014F1"/>
    <w:rsid w:val="0010199B"/>
    <w:rsid w:val="0010273F"/>
    <w:rsid w:val="00102945"/>
    <w:rsid w:val="00102A8E"/>
    <w:rsid w:val="00103FA4"/>
    <w:rsid w:val="00104464"/>
    <w:rsid w:val="001045F4"/>
    <w:rsid w:val="00105770"/>
    <w:rsid w:val="00107AF9"/>
    <w:rsid w:val="00110450"/>
    <w:rsid w:val="00110CA5"/>
    <w:rsid w:val="001122C4"/>
    <w:rsid w:val="001129F3"/>
    <w:rsid w:val="0011314D"/>
    <w:rsid w:val="00114B72"/>
    <w:rsid w:val="00116113"/>
    <w:rsid w:val="00117142"/>
    <w:rsid w:val="00117B8F"/>
    <w:rsid w:val="00120EB7"/>
    <w:rsid w:val="0012498D"/>
    <w:rsid w:val="00124C5A"/>
    <w:rsid w:val="00140375"/>
    <w:rsid w:val="00145844"/>
    <w:rsid w:val="00146314"/>
    <w:rsid w:val="00146E8D"/>
    <w:rsid w:val="00147C44"/>
    <w:rsid w:val="00150490"/>
    <w:rsid w:val="0015168C"/>
    <w:rsid w:val="00151C14"/>
    <w:rsid w:val="00155BDD"/>
    <w:rsid w:val="00157C18"/>
    <w:rsid w:val="001610D9"/>
    <w:rsid w:val="00162BC5"/>
    <w:rsid w:val="00163231"/>
    <w:rsid w:val="00163A23"/>
    <w:rsid w:val="00163DC1"/>
    <w:rsid w:val="001652AD"/>
    <w:rsid w:val="001656A6"/>
    <w:rsid w:val="001656B7"/>
    <w:rsid w:val="001659B6"/>
    <w:rsid w:val="00165E39"/>
    <w:rsid w:val="0016675C"/>
    <w:rsid w:val="001709FB"/>
    <w:rsid w:val="0017195F"/>
    <w:rsid w:val="00171C02"/>
    <w:rsid w:val="00171DCB"/>
    <w:rsid w:val="00171EC9"/>
    <w:rsid w:val="001727CA"/>
    <w:rsid w:val="00172C29"/>
    <w:rsid w:val="00172D4F"/>
    <w:rsid w:val="00177270"/>
    <w:rsid w:val="001803D8"/>
    <w:rsid w:val="001806FD"/>
    <w:rsid w:val="0018072E"/>
    <w:rsid w:val="00180E85"/>
    <w:rsid w:val="00181119"/>
    <w:rsid w:val="00182AF9"/>
    <w:rsid w:val="0018405D"/>
    <w:rsid w:val="00184E17"/>
    <w:rsid w:val="0018549F"/>
    <w:rsid w:val="001856FB"/>
    <w:rsid w:val="00185B5F"/>
    <w:rsid w:val="00185FEF"/>
    <w:rsid w:val="00186ADE"/>
    <w:rsid w:val="001870B0"/>
    <w:rsid w:val="0019035C"/>
    <w:rsid w:val="001903DD"/>
    <w:rsid w:val="00190984"/>
    <w:rsid w:val="00191421"/>
    <w:rsid w:val="00191C71"/>
    <w:rsid w:val="00193BA8"/>
    <w:rsid w:val="00195231"/>
    <w:rsid w:val="0019530F"/>
    <w:rsid w:val="00195829"/>
    <w:rsid w:val="00196AF6"/>
    <w:rsid w:val="001A06EA"/>
    <w:rsid w:val="001A22BC"/>
    <w:rsid w:val="001A38D5"/>
    <w:rsid w:val="001A51F5"/>
    <w:rsid w:val="001A54F8"/>
    <w:rsid w:val="001A6284"/>
    <w:rsid w:val="001B024A"/>
    <w:rsid w:val="001B406B"/>
    <w:rsid w:val="001B7BFA"/>
    <w:rsid w:val="001C1291"/>
    <w:rsid w:val="001C1FA3"/>
    <w:rsid w:val="001C2920"/>
    <w:rsid w:val="001C4B54"/>
    <w:rsid w:val="001C582F"/>
    <w:rsid w:val="001C6421"/>
    <w:rsid w:val="001C6EC8"/>
    <w:rsid w:val="001C708E"/>
    <w:rsid w:val="001C7A3E"/>
    <w:rsid w:val="001D0F38"/>
    <w:rsid w:val="001D1222"/>
    <w:rsid w:val="001D1976"/>
    <w:rsid w:val="001D36AD"/>
    <w:rsid w:val="001D5638"/>
    <w:rsid w:val="001D7776"/>
    <w:rsid w:val="001D7D9B"/>
    <w:rsid w:val="001E164A"/>
    <w:rsid w:val="001E1A01"/>
    <w:rsid w:val="001E29E0"/>
    <w:rsid w:val="001E36F0"/>
    <w:rsid w:val="001E3F4B"/>
    <w:rsid w:val="001E53FF"/>
    <w:rsid w:val="001E6991"/>
    <w:rsid w:val="001E7AFE"/>
    <w:rsid w:val="001F043F"/>
    <w:rsid w:val="001F2437"/>
    <w:rsid w:val="001F33D1"/>
    <w:rsid w:val="001F4CBF"/>
    <w:rsid w:val="001F792D"/>
    <w:rsid w:val="002033AD"/>
    <w:rsid w:val="00204EBF"/>
    <w:rsid w:val="00205090"/>
    <w:rsid w:val="0020527B"/>
    <w:rsid w:val="00205B82"/>
    <w:rsid w:val="0020619F"/>
    <w:rsid w:val="00211D99"/>
    <w:rsid w:val="00212BC8"/>
    <w:rsid w:val="00214EE8"/>
    <w:rsid w:val="00215638"/>
    <w:rsid w:val="002161B4"/>
    <w:rsid w:val="00217498"/>
    <w:rsid w:val="002201F9"/>
    <w:rsid w:val="0022041F"/>
    <w:rsid w:val="00222344"/>
    <w:rsid w:val="002245D0"/>
    <w:rsid w:val="002255C6"/>
    <w:rsid w:val="00227761"/>
    <w:rsid w:val="002277E0"/>
    <w:rsid w:val="0023056C"/>
    <w:rsid w:val="002325F4"/>
    <w:rsid w:val="002328EE"/>
    <w:rsid w:val="002335D3"/>
    <w:rsid w:val="00234B61"/>
    <w:rsid w:val="00235378"/>
    <w:rsid w:val="002356AD"/>
    <w:rsid w:val="0023678C"/>
    <w:rsid w:val="002369ED"/>
    <w:rsid w:val="00236F98"/>
    <w:rsid w:val="00237652"/>
    <w:rsid w:val="00237D39"/>
    <w:rsid w:val="00237E33"/>
    <w:rsid w:val="00241A47"/>
    <w:rsid w:val="00241D88"/>
    <w:rsid w:val="0024231A"/>
    <w:rsid w:val="0024239E"/>
    <w:rsid w:val="00242C80"/>
    <w:rsid w:val="002447F1"/>
    <w:rsid w:val="00244C59"/>
    <w:rsid w:val="00244CAD"/>
    <w:rsid w:val="00251318"/>
    <w:rsid w:val="00251374"/>
    <w:rsid w:val="002514D1"/>
    <w:rsid w:val="00251B03"/>
    <w:rsid w:val="00251D81"/>
    <w:rsid w:val="00252671"/>
    <w:rsid w:val="002536F1"/>
    <w:rsid w:val="002545A5"/>
    <w:rsid w:val="00254F3D"/>
    <w:rsid w:val="00256CB7"/>
    <w:rsid w:val="00257368"/>
    <w:rsid w:val="00261E00"/>
    <w:rsid w:val="0026487B"/>
    <w:rsid w:val="00265974"/>
    <w:rsid w:val="00266EA1"/>
    <w:rsid w:val="00267FC0"/>
    <w:rsid w:val="0027099F"/>
    <w:rsid w:val="00270DEB"/>
    <w:rsid w:val="00271EBE"/>
    <w:rsid w:val="002741C8"/>
    <w:rsid w:val="0027438F"/>
    <w:rsid w:val="002747FA"/>
    <w:rsid w:val="00277341"/>
    <w:rsid w:val="00281331"/>
    <w:rsid w:val="002814CA"/>
    <w:rsid w:val="002823F1"/>
    <w:rsid w:val="002833F2"/>
    <w:rsid w:val="0028372C"/>
    <w:rsid w:val="00283803"/>
    <w:rsid w:val="00284C70"/>
    <w:rsid w:val="00285C25"/>
    <w:rsid w:val="00287FE8"/>
    <w:rsid w:val="00291C83"/>
    <w:rsid w:val="00293D86"/>
    <w:rsid w:val="00294C9E"/>
    <w:rsid w:val="002977C9"/>
    <w:rsid w:val="002A03FE"/>
    <w:rsid w:val="002A15AB"/>
    <w:rsid w:val="002A19A5"/>
    <w:rsid w:val="002A2027"/>
    <w:rsid w:val="002A3B21"/>
    <w:rsid w:val="002A41F7"/>
    <w:rsid w:val="002A5420"/>
    <w:rsid w:val="002A5D25"/>
    <w:rsid w:val="002A63C3"/>
    <w:rsid w:val="002A7685"/>
    <w:rsid w:val="002A79D5"/>
    <w:rsid w:val="002A7AAB"/>
    <w:rsid w:val="002A7AF5"/>
    <w:rsid w:val="002B0DFE"/>
    <w:rsid w:val="002B0EC0"/>
    <w:rsid w:val="002B120B"/>
    <w:rsid w:val="002B222E"/>
    <w:rsid w:val="002B24B1"/>
    <w:rsid w:val="002B2FDA"/>
    <w:rsid w:val="002B3C9D"/>
    <w:rsid w:val="002C1427"/>
    <w:rsid w:val="002C1B4D"/>
    <w:rsid w:val="002C21EB"/>
    <w:rsid w:val="002C2C7F"/>
    <w:rsid w:val="002C4071"/>
    <w:rsid w:val="002C4DA1"/>
    <w:rsid w:val="002C5034"/>
    <w:rsid w:val="002C5876"/>
    <w:rsid w:val="002C589B"/>
    <w:rsid w:val="002C65A5"/>
    <w:rsid w:val="002C6A1F"/>
    <w:rsid w:val="002C7E77"/>
    <w:rsid w:val="002D00F7"/>
    <w:rsid w:val="002D062B"/>
    <w:rsid w:val="002D1124"/>
    <w:rsid w:val="002D1AE0"/>
    <w:rsid w:val="002D2430"/>
    <w:rsid w:val="002D24EE"/>
    <w:rsid w:val="002D3586"/>
    <w:rsid w:val="002D43F5"/>
    <w:rsid w:val="002D63AF"/>
    <w:rsid w:val="002D7C0A"/>
    <w:rsid w:val="002E0161"/>
    <w:rsid w:val="002E2931"/>
    <w:rsid w:val="002E65EB"/>
    <w:rsid w:val="002E6BDB"/>
    <w:rsid w:val="002E77B0"/>
    <w:rsid w:val="002E7CC5"/>
    <w:rsid w:val="002E7E9F"/>
    <w:rsid w:val="002F01C2"/>
    <w:rsid w:val="002F2ADF"/>
    <w:rsid w:val="002F3FCD"/>
    <w:rsid w:val="002F436C"/>
    <w:rsid w:val="0030019F"/>
    <w:rsid w:val="00300E6D"/>
    <w:rsid w:val="00302679"/>
    <w:rsid w:val="00303872"/>
    <w:rsid w:val="003044E7"/>
    <w:rsid w:val="003046A7"/>
    <w:rsid w:val="0031078B"/>
    <w:rsid w:val="003119CF"/>
    <w:rsid w:val="003123E1"/>
    <w:rsid w:val="00314EA9"/>
    <w:rsid w:val="00315464"/>
    <w:rsid w:val="0031569E"/>
    <w:rsid w:val="00315823"/>
    <w:rsid w:val="00316399"/>
    <w:rsid w:val="00316C61"/>
    <w:rsid w:val="00320030"/>
    <w:rsid w:val="00320443"/>
    <w:rsid w:val="00320DEB"/>
    <w:rsid w:val="003212DA"/>
    <w:rsid w:val="00321D1B"/>
    <w:rsid w:val="003222C8"/>
    <w:rsid w:val="00322DC7"/>
    <w:rsid w:val="003238A8"/>
    <w:rsid w:val="00324976"/>
    <w:rsid w:val="00324C96"/>
    <w:rsid w:val="0032582B"/>
    <w:rsid w:val="003260FF"/>
    <w:rsid w:val="0032719A"/>
    <w:rsid w:val="00327AAF"/>
    <w:rsid w:val="00327D94"/>
    <w:rsid w:val="003311A2"/>
    <w:rsid w:val="0033127E"/>
    <w:rsid w:val="00332006"/>
    <w:rsid w:val="00332179"/>
    <w:rsid w:val="003336AA"/>
    <w:rsid w:val="00333C84"/>
    <w:rsid w:val="00335899"/>
    <w:rsid w:val="003371B6"/>
    <w:rsid w:val="00340422"/>
    <w:rsid w:val="00340637"/>
    <w:rsid w:val="00341166"/>
    <w:rsid w:val="00341CB0"/>
    <w:rsid w:val="00342737"/>
    <w:rsid w:val="00345E6B"/>
    <w:rsid w:val="0034737C"/>
    <w:rsid w:val="003508E9"/>
    <w:rsid w:val="00350B65"/>
    <w:rsid w:val="00350DAE"/>
    <w:rsid w:val="00351CF5"/>
    <w:rsid w:val="00352590"/>
    <w:rsid w:val="00353547"/>
    <w:rsid w:val="003536A1"/>
    <w:rsid w:val="003540DB"/>
    <w:rsid w:val="00355CCE"/>
    <w:rsid w:val="00356327"/>
    <w:rsid w:val="00356845"/>
    <w:rsid w:val="00357860"/>
    <w:rsid w:val="003623C7"/>
    <w:rsid w:val="003631E6"/>
    <w:rsid w:val="003632D3"/>
    <w:rsid w:val="003638BF"/>
    <w:rsid w:val="00363FFC"/>
    <w:rsid w:val="00365C7E"/>
    <w:rsid w:val="003666F8"/>
    <w:rsid w:val="003668C6"/>
    <w:rsid w:val="00370149"/>
    <w:rsid w:val="003701D8"/>
    <w:rsid w:val="003708A5"/>
    <w:rsid w:val="00372278"/>
    <w:rsid w:val="003722E3"/>
    <w:rsid w:val="0037432F"/>
    <w:rsid w:val="0037469F"/>
    <w:rsid w:val="0037480B"/>
    <w:rsid w:val="00374872"/>
    <w:rsid w:val="0037651A"/>
    <w:rsid w:val="00376BD3"/>
    <w:rsid w:val="0038025C"/>
    <w:rsid w:val="003809F1"/>
    <w:rsid w:val="00380E70"/>
    <w:rsid w:val="003831B0"/>
    <w:rsid w:val="003878D1"/>
    <w:rsid w:val="00387DFE"/>
    <w:rsid w:val="0039182A"/>
    <w:rsid w:val="003921BA"/>
    <w:rsid w:val="00393536"/>
    <w:rsid w:val="00393B03"/>
    <w:rsid w:val="00395882"/>
    <w:rsid w:val="003970D8"/>
    <w:rsid w:val="003A0A3D"/>
    <w:rsid w:val="003A143F"/>
    <w:rsid w:val="003A2178"/>
    <w:rsid w:val="003A2229"/>
    <w:rsid w:val="003A232C"/>
    <w:rsid w:val="003A4302"/>
    <w:rsid w:val="003A4B40"/>
    <w:rsid w:val="003A673E"/>
    <w:rsid w:val="003A779E"/>
    <w:rsid w:val="003B02DC"/>
    <w:rsid w:val="003B1077"/>
    <w:rsid w:val="003B2409"/>
    <w:rsid w:val="003B43A1"/>
    <w:rsid w:val="003B542C"/>
    <w:rsid w:val="003B579B"/>
    <w:rsid w:val="003B6EC4"/>
    <w:rsid w:val="003B76C9"/>
    <w:rsid w:val="003C0047"/>
    <w:rsid w:val="003C0884"/>
    <w:rsid w:val="003C0C6A"/>
    <w:rsid w:val="003C0F14"/>
    <w:rsid w:val="003C2607"/>
    <w:rsid w:val="003C2753"/>
    <w:rsid w:val="003C2BAF"/>
    <w:rsid w:val="003C68A9"/>
    <w:rsid w:val="003C7564"/>
    <w:rsid w:val="003C75BA"/>
    <w:rsid w:val="003C7828"/>
    <w:rsid w:val="003D1227"/>
    <w:rsid w:val="003D257A"/>
    <w:rsid w:val="003D2B2A"/>
    <w:rsid w:val="003D4182"/>
    <w:rsid w:val="003D4558"/>
    <w:rsid w:val="003D4BA0"/>
    <w:rsid w:val="003D5469"/>
    <w:rsid w:val="003D5B33"/>
    <w:rsid w:val="003D6CF9"/>
    <w:rsid w:val="003D6D11"/>
    <w:rsid w:val="003E0042"/>
    <w:rsid w:val="003E0E1B"/>
    <w:rsid w:val="003E1026"/>
    <w:rsid w:val="003E1FAD"/>
    <w:rsid w:val="003E2B93"/>
    <w:rsid w:val="003E2C47"/>
    <w:rsid w:val="003E3182"/>
    <w:rsid w:val="003E5379"/>
    <w:rsid w:val="003E5496"/>
    <w:rsid w:val="003E7F9B"/>
    <w:rsid w:val="003F1664"/>
    <w:rsid w:val="003F1F8D"/>
    <w:rsid w:val="003F37AF"/>
    <w:rsid w:val="003F3F2D"/>
    <w:rsid w:val="003F40B7"/>
    <w:rsid w:val="003F4BB9"/>
    <w:rsid w:val="003F6688"/>
    <w:rsid w:val="003F6BD3"/>
    <w:rsid w:val="003F7370"/>
    <w:rsid w:val="003F7C53"/>
    <w:rsid w:val="00400F09"/>
    <w:rsid w:val="0040362C"/>
    <w:rsid w:val="004047D8"/>
    <w:rsid w:val="0040488A"/>
    <w:rsid w:val="00410443"/>
    <w:rsid w:val="004117C0"/>
    <w:rsid w:val="00412E57"/>
    <w:rsid w:val="0041467D"/>
    <w:rsid w:val="004146F4"/>
    <w:rsid w:val="00414711"/>
    <w:rsid w:val="0041493C"/>
    <w:rsid w:val="004156DD"/>
    <w:rsid w:val="00417261"/>
    <w:rsid w:val="004215C3"/>
    <w:rsid w:val="0042460E"/>
    <w:rsid w:val="00425253"/>
    <w:rsid w:val="00427263"/>
    <w:rsid w:val="004309F3"/>
    <w:rsid w:val="00430AE8"/>
    <w:rsid w:val="00433A35"/>
    <w:rsid w:val="00433FF3"/>
    <w:rsid w:val="004347BF"/>
    <w:rsid w:val="0043492A"/>
    <w:rsid w:val="00434C18"/>
    <w:rsid w:val="004359ED"/>
    <w:rsid w:val="00435DB3"/>
    <w:rsid w:val="0043639B"/>
    <w:rsid w:val="00437F88"/>
    <w:rsid w:val="004401CA"/>
    <w:rsid w:val="0044073A"/>
    <w:rsid w:val="0044097F"/>
    <w:rsid w:val="004415FC"/>
    <w:rsid w:val="00441CC8"/>
    <w:rsid w:val="00441E0B"/>
    <w:rsid w:val="00443DA6"/>
    <w:rsid w:val="00443E84"/>
    <w:rsid w:val="004446DF"/>
    <w:rsid w:val="00444BDF"/>
    <w:rsid w:val="00445DE2"/>
    <w:rsid w:val="00446E8E"/>
    <w:rsid w:val="00450EEC"/>
    <w:rsid w:val="004525E6"/>
    <w:rsid w:val="00454DF5"/>
    <w:rsid w:val="004559FB"/>
    <w:rsid w:val="00456C20"/>
    <w:rsid w:val="004576A5"/>
    <w:rsid w:val="00460FEC"/>
    <w:rsid w:val="00461EC9"/>
    <w:rsid w:val="00463D65"/>
    <w:rsid w:val="004641CA"/>
    <w:rsid w:val="0046425E"/>
    <w:rsid w:val="004669D0"/>
    <w:rsid w:val="004673B6"/>
    <w:rsid w:val="00470135"/>
    <w:rsid w:val="00470671"/>
    <w:rsid w:val="00470CD6"/>
    <w:rsid w:val="00471325"/>
    <w:rsid w:val="00471358"/>
    <w:rsid w:val="004713C2"/>
    <w:rsid w:val="00471D78"/>
    <w:rsid w:val="00471EF7"/>
    <w:rsid w:val="00473803"/>
    <w:rsid w:val="004738C3"/>
    <w:rsid w:val="004756D3"/>
    <w:rsid w:val="004763F0"/>
    <w:rsid w:val="00481E7D"/>
    <w:rsid w:val="00482592"/>
    <w:rsid w:val="00482732"/>
    <w:rsid w:val="00483152"/>
    <w:rsid w:val="0048319E"/>
    <w:rsid w:val="00483CB0"/>
    <w:rsid w:val="004876B5"/>
    <w:rsid w:val="00487871"/>
    <w:rsid w:val="004928B8"/>
    <w:rsid w:val="00492D82"/>
    <w:rsid w:val="00493979"/>
    <w:rsid w:val="00495A09"/>
    <w:rsid w:val="00496A85"/>
    <w:rsid w:val="004976D3"/>
    <w:rsid w:val="004A084E"/>
    <w:rsid w:val="004A17E7"/>
    <w:rsid w:val="004A1F57"/>
    <w:rsid w:val="004A2B46"/>
    <w:rsid w:val="004A34C1"/>
    <w:rsid w:val="004A41A0"/>
    <w:rsid w:val="004A4854"/>
    <w:rsid w:val="004A4E17"/>
    <w:rsid w:val="004A4EBC"/>
    <w:rsid w:val="004A4FDE"/>
    <w:rsid w:val="004A5820"/>
    <w:rsid w:val="004A58A8"/>
    <w:rsid w:val="004A6A6D"/>
    <w:rsid w:val="004A711F"/>
    <w:rsid w:val="004B2093"/>
    <w:rsid w:val="004B2128"/>
    <w:rsid w:val="004B2916"/>
    <w:rsid w:val="004B2E8D"/>
    <w:rsid w:val="004B429B"/>
    <w:rsid w:val="004B44BE"/>
    <w:rsid w:val="004B592B"/>
    <w:rsid w:val="004B59F6"/>
    <w:rsid w:val="004B67AE"/>
    <w:rsid w:val="004C0154"/>
    <w:rsid w:val="004C39FB"/>
    <w:rsid w:val="004C419F"/>
    <w:rsid w:val="004C438E"/>
    <w:rsid w:val="004C5D97"/>
    <w:rsid w:val="004C6670"/>
    <w:rsid w:val="004C67CA"/>
    <w:rsid w:val="004C6B31"/>
    <w:rsid w:val="004C6DF9"/>
    <w:rsid w:val="004C7D48"/>
    <w:rsid w:val="004D0282"/>
    <w:rsid w:val="004D061D"/>
    <w:rsid w:val="004D0DDC"/>
    <w:rsid w:val="004D131E"/>
    <w:rsid w:val="004D15AE"/>
    <w:rsid w:val="004D2BDF"/>
    <w:rsid w:val="004D2FC7"/>
    <w:rsid w:val="004D6139"/>
    <w:rsid w:val="004D72E6"/>
    <w:rsid w:val="004D7B38"/>
    <w:rsid w:val="004E0305"/>
    <w:rsid w:val="004E05CB"/>
    <w:rsid w:val="004E106E"/>
    <w:rsid w:val="004E1A14"/>
    <w:rsid w:val="004E27FB"/>
    <w:rsid w:val="004E2C7C"/>
    <w:rsid w:val="004E2FD6"/>
    <w:rsid w:val="004E2FED"/>
    <w:rsid w:val="004E3EFE"/>
    <w:rsid w:val="004E49D7"/>
    <w:rsid w:val="004E5701"/>
    <w:rsid w:val="004E65F8"/>
    <w:rsid w:val="004E66A1"/>
    <w:rsid w:val="004E6A2F"/>
    <w:rsid w:val="004E73DD"/>
    <w:rsid w:val="004E77FB"/>
    <w:rsid w:val="004F0C50"/>
    <w:rsid w:val="004F12D0"/>
    <w:rsid w:val="004F1A8A"/>
    <w:rsid w:val="004F2B3B"/>
    <w:rsid w:val="004F4511"/>
    <w:rsid w:val="004F46F2"/>
    <w:rsid w:val="004F6CBA"/>
    <w:rsid w:val="004F7B2B"/>
    <w:rsid w:val="0050060B"/>
    <w:rsid w:val="005010EA"/>
    <w:rsid w:val="00503F25"/>
    <w:rsid w:val="0050500F"/>
    <w:rsid w:val="005069D0"/>
    <w:rsid w:val="005071D3"/>
    <w:rsid w:val="00510EF3"/>
    <w:rsid w:val="00512A85"/>
    <w:rsid w:val="0051307B"/>
    <w:rsid w:val="005149E8"/>
    <w:rsid w:val="00514D57"/>
    <w:rsid w:val="00515324"/>
    <w:rsid w:val="00515405"/>
    <w:rsid w:val="00516645"/>
    <w:rsid w:val="005169AB"/>
    <w:rsid w:val="00517865"/>
    <w:rsid w:val="00520357"/>
    <w:rsid w:val="00520A9D"/>
    <w:rsid w:val="00521182"/>
    <w:rsid w:val="005212BF"/>
    <w:rsid w:val="005217C9"/>
    <w:rsid w:val="00522C51"/>
    <w:rsid w:val="00525045"/>
    <w:rsid w:val="005253BB"/>
    <w:rsid w:val="00526341"/>
    <w:rsid w:val="00526D5A"/>
    <w:rsid w:val="005314A0"/>
    <w:rsid w:val="00531DEE"/>
    <w:rsid w:val="00532036"/>
    <w:rsid w:val="005326B6"/>
    <w:rsid w:val="00532FF4"/>
    <w:rsid w:val="00533B87"/>
    <w:rsid w:val="00534EA3"/>
    <w:rsid w:val="00536069"/>
    <w:rsid w:val="00537A96"/>
    <w:rsid w:val="00537D45"/>
    <w:rsid w:val="00541BDC"/>
    <w:rsid w:val="00541E9D"/>
    <w:rsid w:val="005420C6"/>
    <w:rsid w:val="00544304"/>
    <w:rsid w:val="00544CDB"/>
    <w:rsid w:val="00545A65"/>
    <w:rsid w:val="00546CFA"/>
    <w:rsid w:val="005473D7"/>
    <w:rsid w:val="00550018"/>
    <w:rsid w:val="00550CDD"/>
    <w:rsid w:val="0055471E"/>
    <w:rsid w:val="005547A7"/>
    <w:rsid w:val="00555B9E"/>
    <w:rsid w:val="005565E6"/>
    <w:rsid w:val="005567D9"/>
    <w:rsid w:val="00556AFC"/>
    <w:rsid w:val="00557E52"/>
    <w:rsid w:val="00562DEC"/>
    <w:rsid w:val="00562E60"/>
    <w:rsid w:val="00563FD8"/>
    <w:rsid w:val="00564474"/>
    <w:rsid w:val="0056494E"/>
    <w:rsid w:val="0056499E"/>
    <w:rsid w:val="00565D2D"/>
    <w:rsid w:val="00567A53"/>
    <w:rsid w:val="00570D78"/>
    <w:rsid w:val="0057102A"/>
    <w:rsid w:val="00571301"/>
    <w:rsid w:val="00573871"/>
    <w:rsid w:val="00574094"/>
    <w:rsid w:val="00575DE3"/>
    <w:rsid w:val="00575F94"/>
    <w:rsid w:val="005770D6"/>
    <w:rsid w:val="00577F26"/>
    <w:rsid w:val="005816F9"/>
    <w:rsid w:val="00585082"/>
    <w:rsid w:val="005858F1"/>
    <w:rsid w:val="00585B89"/>
    <w:rsid w:val="00586EC8"/>
    <w:rsid w:val="00590607"/>
    <w:rsid w:val="00593AB7"/>
    <w:rsid w:val="00595037"/>
    <w:rsid w:val="00595446"/>
    <w:rsid w:val="00595E85"/>
    <w:rsid w:val="005967C8"/>
    <w:rsid w:val="005A06F6"/>
    <w:rsid w:val="005A118D"/>
    <w:rsid w:val="005A189C"/>
    <w:rsid w:val="005A1983"/>
    <w:rsid w:val="005A3686"/>
    <w:rsid w:val="005A36F8"/>
    <w:rsid w:val="005A39AF"/>
    <w:rsid w:val="005A425F"/>
    <w:rsid w:val="005A4A81"/>
    <w:rsid w:val="005A4D87"/>
    <w:rsid w:val="005A520B"/>
    <w:rsid w:val="005A6815"/>
    <w:rsid w:val="005A6C0B"/>
    <w:rsid w:val="005A78F7"/>
    <w:rsid w:val="005B08C9"/>
    <w:rsid w:val="005B140D"/>
    <w:rsid w:val="005B17FB"/>
    <w:rsid w:val="005B1B4C"/>
    <w:rsid w:val="005B2AD8"/>
    <w:rsid w:val="005B2F26"/>
    <w:rsid w:val="005B4D21"/>
    <w:rsid w:val="005B54BB"/>
    <w:rsid w:val="005B67F7"/>
    <w:rsid w:val="005B6D99"/>
    <w:rsid w:val="005B720D"/>
    <w:rsid w:val="005C0C81"/>
    <w:rsid w:val="005C189B"/>
    <w:rsid w:val="005C1E2F"/>
    <w:rsid w:val="005C2595"/>
    <w:rsid w:val="005C2733"/>
    <w:rsid w:val="005C6112"/>
    <w:rsid w:val="005C6A8B"/>
    <w:rsid w:val="005D1AB6"/>
    <w:rsid w:val="005D2BFC"/>
    <w:rsid w:val="005D2FA7"/>
    <w:rsid w:val="005D30EF"/>
    <w:rsid w:val="005D4176"/>
    <w:rsid w:val="005D44DF"/>
    <w:rsid w:val="005D57E5"/>
    <w:rsid w:val="005D5D54"/>
    <w:rsid w:val="005D74DF"/>
    <w:rsid w:val="005E037E"/>
    <w:rsid w:val="005E0A81"/>
    <w:rsid w:val="005E1F17"/>
    <w:rsid w:val="005E306F"/>
    <w:rsid w:val="005E32E9"/>
    <w:rsid w:val="005E374E"/>
    <w:rsid w:val="005E393B"/>
    <w:rsid w:val="005E4774"/>
    <w:rsid w:val="005E6F4E"/>
    <w:rsid w:val="005E7BA6"/>
    <w:rsid w:val="005F0C86"/>
    <w:rsid w:val="005F1E17"/>
    <w:rsid w:val="005F280B"/>
    <w:rsid w:val="005F4BBC"/>
    <w:rsid w:val="005F4D47"/>
    <w:rsid w:val="005F69B9"/>
    <w:rsid w:val="0060080C"/>
    <w:rsid w:val="00601354"/>
    <w:rsid w:val="00603CDB"/>
    <w:rsid w:val="00603DEB"/>
    <w:rsid w:val="006041B0"/>
    <w:rsid w:val="00606E00"/>
    <w:rsid w:val="00607539"/>
    <w:rsid w:val="00610057"/>
    <w:rsid w:val="0061336C"/>
    <w:rsid w:val="00614887"/>
    <w:rsid w:val="00620AE0"/>
    <w:rsid w:val="00620C8B"/>
    <w:rsid w:val="0062112D"/>
    <w:rsid w:val="00621F2E"/>
    <w:rsid w:val="006227B5"/>
    <w:rsid w:val="00622916"/>
    <w:rsid w:val="00622CC6"/>
    <w:rsid w:val="0062372A"/>
    <w:rsid w:val="00624083"/>
    <w:rsid w:val="0062498A"/>
    <w:rsid w:val="006309A4"/>
    <w:rsid w:val="00630F93"/>
    <w:rsid w:val="00631427"/>
    <w:rsid w:val="0063160A"/>
    <w:rsid w:val="00631EA3"/>
    <w:rsid w:val="00632015"/>
    <w:rsid w:val="00633844"/>
    <w:rsid w:val="00634BC4"/>
    <w:rsid w:val="006361DA"/>
    <w:rsid w:val="0063655C"/>
    <w:rsid w:val="00640A89"/>
    <w:rsid w:val="006412BB"/>
    <w:rsid w:val="006419D2"/>
    <w:rsid w:val="006421DA"/>
    <w:rsid w:val="0064256C"/>
    <w:rsid w:val="006432F1"/>
    <w:rsid w:val="00643D1C"/>
    <w:rsid w:val="006443C7"/>
    <w:rsid w:val="00646174"/>
    <w:rsid w:val="00646529"/>
    <w:rsid w:val="00646BC8"/>
    <w:rsid w:val="00646C76"/>
    <w:rsid w:val="00647A8A"/>
    <w:rsid w:val="00647BED"/>
    <w:rsid w:val="00647F29"/>
    <w:rsid w:val="00651A27"/>
    <w:rsid w:val="00651E89"/>
    <w:rsid w:val="006525E1"/>
    <w:rsid w:val="00652F38"/>
    <w:rsid w:val="006540F6"/>
    <w:rsid w:val="00654B5C"/>
    <w:rsid w:val="00654E16"/>
    <w:rsid w:val="00655BFD"/>
    <w:rsid w:val="00656184"/>
    <w:rsid w:val="00660BBC"/>
    <w:rsid w:val="006614A2"/>
    <w:rsid w:val="006614F5"/>
    <w:rsid w:val="00661EAE"/>
    <w:rsid w:val="00662E54"/>
    <w:rsid w:val="00663AEE"/>
    <w:rsid w:val="00663BA1"/>
    <w:rsid w:val="00663C26"/>
    <w:rsid w:val="00663E13"/>
    <w:rsid w:val="00663E45"/>
    <w:rsid w:val="00665F74"/>
    <w:rsid w:val="00666190"/>
    <w:rsid w:val="0066672D"/>
    <w:rsid w:val="0066761B"/>
    <w:rsid w:val="00667ED4"/>
    <w:rsid w:val="006701CA"/>
    <w:rsid w:val="006705C6"/>
    <w:rsid w:val="00671F8D"/>
    <w:rsid w:val="006724B2"/>
    <w:rsid w:val="006725B9"/>
    <w:rsid w:val="0067380A"/>
    <w:rsid w:val="006739F8"/>
    <w:rsid w:val="0067457E"/>
    <w:rsid w:val="006759A9"/>
    <w:rsid w:val="006764D9"/>
    <w:rsid w:val="00677319"/>
    <w:rsid w:val="0067753E"/>
    <w:rsid w:val="0067759D"/>
    <w:rsid w:val="006779AA"/>
    <w:rsid w:val="00677A3D"/>
    <w:rsid w:val="006815B7"/>
    <w:rsid w:val="00683109"/>
    <w:rsid w:val="00684032"/>
    <w:rsid w:val="0068492F"/>
    <w:rsid w:val="00684F24"/>
    <w:rsid w:val="00685F53"/>
    <w:rsid w:val="006870FB"/>
    <w:rsid w:val="0068760D"/>
    <w:rsid w:val="00687AD3"/>
    <w:rsid w:val="00687BF7"/>
    <w:rsid w:val="006901BB"/>
    <w:rsid w:val="0069105C"/>
    <w:rsid w:val="006910A7"/>
    <w:rsid w:val="00691E77"/>
    <w:rsid w:val="00692297"/>
    <w:rsid w:val="00693B44"/>
    <w:rsid w:val="00693E22"/>
    <w:rsid w:val="006954EE"/>
    <w:rsid w:val="00695517"/>
    <w:rsid w:val="00695D78"/>
    <w:rsid w:val="006A1D91"/>
    <w:rsid w:val="006A2113"/>
    <w:rsid w:val="006A21E4"/>
    <w:rsid w:val="006A2FE7"/>
    <w:rsid w:val="006A3F86"/>
    <w:rsid w:val="006A4516"/>
    <w:rsid w:val="006A4B66"/>
    <w:rsid w:val="006A6139"/>
    <w:rsid w:val="006A64CF"/>
    <w:rsid w:val="006A67CD"/>
    <w:rsid w:val="006B0228"/>
    <w:rsid w:val="006B0F07"/>
    <w:rsid w:val="006B1BF6"/>
    <w:rsid w:val="006B55F4"/>
    <w:rsid w:val="006B578F"/>
    <w:rsid w:val="006B673B"/>
    <w:rsid w:val="006B6C0D"/>
    <w:rsid w:val="006B6CA4"/>
    <w:rsid w:val="006B73F1"/>
    <w:rsid w:val="006C0459"/>
    <w:rsid w:val="006C11F3"/>
    <w:rsid w:val="006C340F"/>
    <w:rsid w:val="006C3BBE"/>
    <w:rsid w:val="006C49E1"/>
    <w:rsid w:val="006C4DE9"/>
    <w:rsid w:val="006C572E"/>
    <w:rsid w:val="006C57BB"/>
    <w:rsid w:val="006C6F88"/>
    <w:rsid w:val="006D0BDC"/>
    <w:rsid w:val="006D1F9A"/>
    <w:rsid w:val="006D264E"/>
    <w:rsid w:val="006D2A24"/>
    <w:rsid w:val="006D2D23"/>
    <w:rsid w:val="006D3A48"/>
    <w:rsid w:val="006D40A6"/>
    <w:rsid w:val="006D580E"/>
    <w:rsid w:val="006D611D"/>
    <w:rsid w:val="006D618A"/>
    <w:rsid w:val="006E0ECD"/>
    <w:rsid w:val="006E13FD"/>
    <w:rsid w:val="006E1E3D"/>
    <w:rsid w:val="006E36CB"/>
    <w:rsid w:val="006E4F81"/>
    <w:rsid w:val="006E5253"/>
    <w:rsid w:val="006E71EB"/>
    <w:rsid w:val="006E7AC0"/>
    <w:rsid w:val="006F0A0D"/>
    <w:rsid w:val="006F21CC"/>
    <w:rsid w:val="006F2ED3"/>
    <w:rsid w:val="006F4579"/>
    <w:rsid w:val="006F4642"/>
    <w:rsid w:val="006F65E8"/>
    <w:rsid w:val="007001AA"/>
    <w:rsid w:val="007008AE"/>
    <w:rsid w:val="00700D29"/>
    <w:rsid w:val="00700F1F"/>
    <w:rsid w:val="0070114E"/>
    <w:rsid w:val="00702D06"/>
    <w:rsid w:val="007030B7"/>
    <w:rsid w:val="007032C7"/>
    <w:rsid w:val="0070337B"/>
    <w:rsid w:val="00703949"/>
    <w:rsid w:val="0070496E"/>
    <w:rsid w:val="00706160"/>
    <w:rsid w:val="0070631F"/>
    <w:rsid w:val="007064F4"/>
    <w:rsid w:val="00707FE5"/>
    <w:rsid w:val="0071186A"/>
    <w:rsid w:val="00712D14"/>
    <w:rsid w:val="007131A1"/>
    <w:rsid w:val="00713878"/>
    <w:rsid w:val="00713AA2"/>
    <w:rsid w:val="00714E70"/>
    <w:rsid w:val="00716068"/>
    <w:rsid w:val="00716D43"/>
    <w:rsid w:val="007170B3"/>
    <w:rsid w:val="0071790A"/>
    <w:rsid w:val="0072088A"/>
    <w:rsid w:val="00720D8C"/>
    <w:rsid w:val="007226A1"/>
    <w:rsid w:val="00722711"/>
    <w:rsid w:val="007228AE"/>
    <w:rsid w:val="00723332"/>
    <w:rsid w:val="00724AE3"/>
    <w:rsid w:val="007272C7"/>
    <w:rsid w:val="00730A8D"/>
    <w:rsid w:val="00730D14"/>
    <w:rsid w:val="007317BA"/>
    <w:rsid w:val="007339BD"/>
    <w:rsid w:val="00734D46"/>
    <w:rsid w:val="00735219"/>
    <w:rsid w:val="00740AD1"/>
    <w:rsid w:val="00741B0D"/>
    <w:rsid w:val="007425CF"/>
    <w:rsid w:val="007434A5"/>
    <w:rsid w:val="007456EC"/>
    <w:rsid w:val="00745864"/>
    <w:rsid w:val="00745F06"/>
    <w:rsid w:val="00746B24"/>
    <w:rsid w:val="00753539"/>
    <w:rsid w:val="00753A30"/>
    <w:rsid w:val="007541B6"/>
    <w:rsid w:val="0075747A"/>
    <w:rsid w:val="007577B6"/>
    <w:rsid w:val="007600A7"/>
    <w:rsid w:val="0076076D"/>
    <w:rsid w:val="007607DE"/>
    <w:rsid w:val="00760A69"/>
    <w:rsid w:val="00760C04"/>
    <w:rsid w:val="00761E76"/>
    <w:rsid w:val="00764EA3"/>
    <w:rsid w:val="007652BE"/>
    <w:rsid w:val="00765B88"/>
    <w:rsid w:val="00766C35"/>
    <w:rsid w:val="00766F7E"/>
    <w:rsid w:val="007719FC"/>
    <w:rsid w:val="00773645"/>
    <w:rsid w:val="00773B41"/>
    <w:rsid w:val="00773E97"/>
    <w:rsid w:val="00774D3D"/>
    <w:rsid w:val="0077549C"/>
    <w:rsid w:val="00775D4B"/>
    <w:rsid w:val="00776AEE"/>
    <w:rsid w:val="00776C66"/>
    <w:rsid w:val="00777A22"/>
    <w:rsid w:val="00780A32"/>
    <w:rsid w:val="007817E0"/>
    <w:rsid w:val="007818D0"/>
    <w:rsid w:val="007819B8"/>
    <w:rsid w:val="00781E76"/>
    <w:rsid w:val="00781F9D"/>
    <w:rsid w:val="00781FAD"/>
    <w:rsid w:val="00782626"/>
    <w:rsid w:val="0078270E"/>
    <w:rsid w:val="007831C1"/>
    <w:rsid w:val="00783FBC"/>
    <w:rsid w:val="007848C5"/>
    <w:rsid w:val="0078783D"/>
    <w:rsid w:val="00790526"/>
    <w:rsid w:val="007921F6"/>
    <w:rsid w:val="00792609"/>
    <w:rsid w:val="00793EE6"/>
    <w:rsid w:val="0079455B"/>
    <w:rsid w:val="0079461C"/>
    <w:rsid w:val="00794FF1"/>
    <w:rsid w:val="00795D72"/>
    <w:rsid w:val="00796092"/>
    <w:rsid w:val="00796CD5"/>
    <w:rsid w:val="00797D3A"/>
    <w:rsid w:val="007A0FA5"/>
    <w:rsid w:val="007A1810"/>
    <w:rsid w:val="007A2CC6"/>
    <w:rsid w:val="007A3A08"/>
    <w:rsid w:val="007A4F07"/>
    <w:rsid w:val="007A555D"/>
    <w:rsid w:val="007A5F7D"/>
    <w:rsid w:val="007A66A1"/>
    <w:rsid w:val="007B02E2"/>
    <w:rsid w:val="007B0440"/>
    <w:rsid w:val="007B2E19"/>
    <w:rsid w:val="007B319A"/>
    <w:rsid w:val="007B5DD2"/>
    <w:rsid w:val="007B5F5E"/>
    <w:rsid w:val="007B6045"/>
    <w:rsid w:val="007B6328"/>
    <w:rsid w:val="007B644C"/>
    <w:rsid w:val="007B6E77"/>
    <w:rsid w:val="007B6E9A"/>
    <w:rsid w:val="007B6EF1"/>
    <w:rsid w:val="007B7F7C"/>
    <w:rsid w:val="007C119F"/>
    <w:rsid w:val="007C2DF2"/>
    <w:rsid w:val="007C5368"/>
    <w:rsid w:val="007D23FA"/>
    <w:rsid w:val="007D2D5A"/>
    <w:rsid w:val="007D3A12"/>
    <w:rsid w:val="007D3E15"/>
    <w:rsid w:val="007D41D4"/>
    <w:rsid w:val="007D43C7"/>
    <w:rsid w:val="007D5941"/>
    <w:rsid w:val="007D67D5"/>
    <w:rsid w:val="007D7658"/>
    <w:rsid w:val="007E1BF7"/>
    <w:rsid w:val="007E37FE"/>
    <w:rsid w:val="007E49C0"/>
    <w:rsid w:val="007E62DD"/>
    <w:rsid w:val="007E6A68"/>
    <w:rsid w:val="007E773F"/>
    <w:rsid w:val="007F1676"/>
    <w:rsid w:val="007F1E52"/>
    <w:rsid w:val="007F2033"/>
    <w:rsid w:val="007F22EB"/>
    <w:rsid w:val="007F280D"/>
    <w:rsid w:val="007F2F7A"/>
    <w:rsid w:val="007F3F4B"/>
    <w:rsid w:val="007F50C7"/>
    <w:rsid w:val="007F5148"/>
    <w:rsid w:val="007F525F"/>
    <w:rsid w:val="007F6CA4"/>
    <w:rsid w:val="007F7180"/>
    <w:rsid w:val="008001C1"/>
    <w:rsid w:val="0080046F"/>
    <w:rsid w:val="008014A3"/>
    <w:rsid w:val="00801FD9"/>
    <w:rsid w:val="00806598"/>
    <w:rsid w:val="008071E2"/>
    <w:rsid w:val="00807B2F"/>
    <w:rsid w:val="00810A79"/>
    <w:rsid w:val="00812239"/>
    <w:rsid w:val="00812309"/>
    <w:rsid w:val="00812EAC"/>
    <w:rsid w:val="00813AFC"/>
    <w:rsid w:val="00813F8F"/>
    <w:rsid w:val="008145A1"/>
    <w:rsid w:val="008145E0"/>
    <w:rsid w:val="00816702"/>
    <w:rsid w:val="00817833"/>
    <w:rsid w:val="00823A60"/>
    <w:rsid w:val="00823DE1"/>
    <w:rsid w:val="008256A7"/>
    <w:rsid w:val="00827881"/>
    <w:rsid w:val="00827E06"/>
    <w:rsid w:val="008303A1"/>
    <w:rsid w:val="00834193"/>
    <w:rsid w:val="008348D5"/>
    <w:rsid w:val="00835505"/>
    <w:rsid w:val="00837DB4"/>
    <w:rsid w:val="00840FD1"/>
    <w:rsid w:val="0084112B"/>
    <w:rsid w:val="0084129D"/>
    <w:rsid w:val="00841430"/>
    <w:rsid w:val="0084359C"/>
    <w:rsid w:val="0084373B"/>
    <w:rsid w:val="00846090"/>
    <w:rsid w:val="00846A71"/>
    <w:rsid w:val="00847C3A"/>
    <w:rsid w:val="008503F9"/>
    <w:rsid w:val="0085090B"/>
    <w:rsid w:val="00850A0C"/>
    <w:rsid w:val="00852323"/>
    <w:rsid w:val="008544F6"/>
    <w:rsid w:val="008551A5"/>
    <w:rsid w:val="00855491"/>
    <w:rsid w:val="008606D4"/>
    <w:rsid w:val="00860996"/>
    <w:rsid w:val="00862F22"/>
    <w:rsid w:val="008631FC"/>
    <w:rsid w:val="00863914"/>
    <w:rsid w:val="00863F1D"/>
    <w:rsid w:val="00864EDE"/>
    <w:rsid w:val="00867A04"/>
    <w:rsid w:val="008706BA"/>
    <w:rsid w:val="00870BE4"/>
    <w:rsid w:val="00870DF3"/>
    <w:rsid w:val="00871C11"/>
    <w:rsid w:val="00872BB1"/>
    <w:rsid w:val="00873090"/>
    <w:rsid w:val="00874300"/>
    <w:rsid w:val="008743EC"/>
    <w:rsid w:val="00874AC5"/>
    <w:rsid w:val="00876AC6"/>
    <w:rsid w:val="00877FEF"/>
    <w:rsid w:val="00880385"/>
    <w:rsid w:val="00882D8F"/>
    <w:rsid w:val="00884A9C"/>
    <w:rsid w:val="00884BA5"/>
    <w:rsid w:val="0088501D"/>
    <w:rsid w:val="00885C84"/>
    <w:rsid w:val="008867DA"/>
    <w:rsid w:val="008900D9"/>
    <w:rsid w:val="008911C5"/>
    <w:rsid w:val="00891244"/>
    <w:rsid w:val="0089158A"/>
    <w:rsid w:val="00891B7C"/>
    <w:rsid w:val="008928AC"/>
    <w:rsid w:val="008938EA"/>
    <w:rsid w:val="008948B3"/>
    <w:rsid w:val="00894D23"/>
    <w:rsid w:val="008957EA"/>
    <w:rsid w:val="008959D5"/>
    <w:rsid w:val="008A043D"/>
    <w:rsid w:val="008A10C1"/>
    <w:rsid w:val="008A12DD"/>
    <w:rsid w:val="008A18A5"/>
    <w:rsid w:val="008A4786"/>
    <w:rsid w:val="008A4C65"/>
    <w:rsid w:val="008A5BF0"/>
    <w:rsid w:val="008A5F15"/>
    <w:rsid w:val="008A6EF4"/>
    <w:rsid w:val="008A6EF7"/>
    <w:rsid w:val="008A71F5"/>
    <w:rsid w:val="008A7665"/>
    <w:rsid w:val="008B1C6D"/>
    <w:rsid w:val="008B3E23"/>
    <w:rsid w:val="008B4477"/>
    <w:rsid w:val="008B5073"/>
    <w:rsid w:val="008B51F7"/>
    <w:rsid w:val="008B53E0"/>
    <w:rsid w:val="008B54F9"/>
    <w:rsid w:val="008B5B38"/>
    <w:rsid w:val="008B6415"/>
    <w:rsid w:val="008B7699"/>
    <w:rsid w:val="008C00B0"/>
    <w:rsid w:val="008C0625"/>
    <w:rsid w:val="008C27E2"/>
    <w:rsid w:val="008C2A3D"/>
    <w:rsid w:val="008C3578"/>
    <w:rsid w:val="008C3AF3"/>
    <w:rsid w:val="008C4035"/>
    <w:rsid w:val="008C4661"/>
    <w:rsid w:val="008C4CE4"/>
    <w:rsid w:val="008C4F18"/>
    <w:rsid w:val="008C5205"/>
    <w:rsid w:val="008C521C"/>
    <w:rsid w:val="008C5CFB"/>
    <w:rsid w:val="008C600A"/>
    <w:rsid w:val="008C6289"/>
    <w:rsid w:val="008C6328"/>
    <w:rsid w:val="008C6DF7"/>
    <w:rsid w:val="008C7597"/>
    <w:rsid w:val="008C78FB"/>
    <w:rsid w:val="008D0541"/>
    <w:rsid w:val="008D13FA"/>
    <w:rsid w:val="008D1C00"/>
    <w:rsid w:val="008D260E"/>
    <w:rsid w:val="008D2E67"/>
    <w:rsid w:val="008D3CF0"/>
    <w:rsid w:val="008D4ADF"/>
    <w:rsid w:val="008D4FC7"/>
    <w:rsid w:val="008D58A5"/>
    <w:rsid w:val="008D6223"/>
    <w:rsid w:val="008D629F"/>
    <w:rsid w:val="008D6F7A"/>
    <w:rsid w:val="008D77D9"/>
    <w:rsid w:val="008E008C"/>
    <w:rsid w:val="008E0B0A"/>
    <w:rsid w:val="008E0B65"/>
    <w:rsid w:val="008E29F8"/>
    <w:rsid w:val="008E2A68"/>
    <w:rsid w:val="008E3F55"/>
    <w:rsid w:val="008E4090"/>
    <w:rsid w:val="008E42D3"/>
    <w:rsid w:val="008E4CA8"/>
    <w:rsid w:val="008E4F1E"/>
    <w:rsid w:val="008E5308"/>
    <w:rsid w:val="008E5AA5"/>
    <w:rsid w:val="008E5ADC"/>
    <w:rsid w:val="008E70E1"/>
    <w:rsid w:val="008E7C85"/>
    <w:rsid w:val="008F008F"/>
    <w:rsid w:val="008F1964"/>
    <w:rsid w:val="008F26CB"/>
    <w:rsid w:val="008F2876"/>
    <w:rsid w:val="008F2E40"/>
    <w:rsid w:val="008F3845"/>
    <w:rsid w:val="008F3889"/>
    <w:rsid w:val="008F53EE"/>
    <w:rsid w:val="008F57ED"/>
    <w:rsid w:val="008F642D"/>
    <w:rsid w:val="008F6B77"/>
    <w:rsid w:val="008F7312"/>
    <w:rsid w:val="008F7DFA"/>
    <w:rsid w:val="0090057F"/>
    <w:rsid w:val="00900B6B"/>
    <w:rsid w:val="00901208"/>
    <w:rsid w:val="00905234"/>
    <w:rsid w:val="009063A3"/>
    <w:rsid w:val="00906B01"/>
    <w:rsid w:val="009070F4"/>
    <w:rsid w:val="00910365"/>
    <w:rsid w:val="009103B3"/>
    <w:rsid w:val="00910E37"/>
    <w:rsid w:val="00911C93"/>
    <w:rsid w:val="00913849"/>
    <w:rsid w:val="00914E06"/>
    <w:rsid w:val="009150BC"/>
    <w:rsid w:val="00915102"/>
    <w:rsid w:val="00920958"/>
    <w:rsid w:val="00920CA6"/>
    <w:rsid w:val="00921271"/>
    <w:rsid w:val="00922092"/>
    <w:rsid w:val="00924825"/>
    <w:rsid w:val="00924F09"/>
    <w:rsid w:val="009262DD"/>
    <w:rsid w:val="0092671F"/>
    <w:rsid w:val="0092700C"/>
    <w:rsid w:val="00927BA9"/>
    <w:rsid w:val="0093127B"/>
    <w:rsid w:val="00931C8E"/>
    <w:rsid w:val="00932074"/>
    <w:rsid w:val="00932608"/>
    <w:rsid w:val="00932855"/>
    <w:rsid w:val="00933477"/>
    <w:rsid w:val="009335B8"/>
    <w:rsid w:val="009351E2"/>
    <w:rsid w:val="0093529B"/>
    <w:rsid w:val="009353E7"/>
    <w:rsid w:val="0093540A"/>
    <w:rsid w:val="00936110"/>
    <w:rsid w:val="00937C1E"/>
    <w:rsid w:val="009400AA"/>
    <w:rsid w:val="00940590"/>
    <w:rsid w:val="00940801"/>
    <w:rsid w:val="00940DB9"/>
    <w:rsid w:val="00941C30"/>
    <w:rsid w:val="00943F95"/>
    <w:rsid w:val="009446A6"/>
    <w:rsid w:val="0094507A"/>
    <w:rsid w:val="00945470"/>
    <w:rsid w:val="00945F41"/>
    <w:rsid w:val="009469B0"/>
    <w:rsid w:val="009500B4"/>
    <w:rsid w:val="00950D00"/>
    <w:rsid w:val="00951214"/>
    <w:rsid w:val="0095123D"/>
    <w:rsid w:val="009527C4"/>
    <w:rsid w:val="009536D8"/>
    <w:rsid w:val="00954A2A"/>
    <w:rsid w:val="00955573"/>
    <w:rsid w:val="00956336"/>
    <w:rsid w:val="009619F2"/>
    <w:rsid w:val="009652F1"/>
    <w:rsid w:val="009660D8"/>
    <w:rsid w:val="0096753C"/>
    <w:rsid w:val="00967CE8"/>
    <w:rsid w:val="00971246"/>
    <w:rsid w:val="00971FE3"/>
    <w:rsid w:val="00972029"/>
    <w:rsid w:val="00972914"/>
    <w:rsid w:val="00972E1E"/>
    <w:rsid w:val="009749DD"/>
    <w:rsid w:val="00974CDF"/>
    <w:rsid w:val="0097588A"/>
    <w:rsid w:val="00975E81"/>
    <w:rsid w:val="00977C6D"/>
    <w:rsid w:val="00977F0B"/>
    <w:rsid w:val="009800C8"/>
    <w:rsid w:val="00980803"/>
    <w:rsid w:val="00980C8A"/>
    <w:rsid w:val="00981155"/>
    <w:rsid w:val="00981705"/>
    <w:rsid w:val="0098312B"/>
    <w:rsid w:val="00984702"/>
    <w:rsid w:val="009855E9"/>
    <w:rsid w:val="00985B5C"/>
    <w:rsid w:val="00985C53"/>
    <w:rsid w:val="009861C8"/>
    <w:rsid w:val="00986205"/>
    <w:rsid w:val="00986485"/>
    <w:rsid w:val="00986C69"/>
    <w:rsid w:val="0098707D"/>
    <w:rsid w:val="009872C6"/>
    <w:rsid w:val="00987513"/>
    <w:rsid w:val="00987D38"/>
    <w:rsid w:val="009938BF"/>
    <w:rsid w:val="009971C7"/>
    <w:rsid w:val="009A0A60"/>
    <w:rsid w:val="009A4089"/>
    <w:rsid w:val="009A4F63"/>
    <w:rsid w:val="009A6A6B"/>
    <w:rsid w:val="009A730C"/>
    <w:rsid w:val="009A753B"/>
    <w:rsid w:val="009A77A2"/>
    <w:rsid w:val="009B210D"/>
    <w:rsid w:val="009B30B9"/>
    <w:rsid w:val="009B3DA9"/>
    <w:rsid w:val="009B3E64"/>
    <w:rsid w:val="009B72A8"/>
    <w:rsid w:val="009B7B44"/>
    <w:rsid w:val="009C7952"/>
    <w:rsid w:val="009C7CC1"/>
    <w:rsid w:val="009D0A07"/>
    <w:rsid w:val="009D1FAF"/>
    <w:rsid w:val="009D289D"/>
    <w:rsid w:val="009D33C1"/>
    <w:rsid w:val="009D421B"/>
    <w:rsid w:val="009D5AF0"/>
    <w:rsid w:val="009D5F29"/>
    <w:rsid w:val="009D6005"/>
    <w:rsid w:val="009D6035"/>
    <w:rsid w:val="009E04F4"/>
    <w:rsid w:val="009E0CE0"/>
    <w:rsid w:val="009E513A"/>
    <w:rsid w:val="009E675E"/>
    <w:rsid w:val="009E7BD3"/>
    <w:rsid w:val="009F0255"/>
    <w:rsid w:val="009F0A31"/>
    <w:rsid w:val="009F0B27"/>
    <w:rsid w:val="009F5F50"/>
    <w:rsid w:val="009F76CA"/>
    <w:rsid w:val="00A00359"/>
    <w:rsid w:val="00A0069B"/>
    <w:rsid w:val="00A009C1"/>
    <w:rsid w:val="00A00BBB"/>
    <w:rsid w:val="00A0164A"/>
    <w:rsid w:val="00A01FCA"/>
    <w:rsid w:val="00A04686"/>
    <w:rsid w:val="00A054A3"/>
    <w:rsid w:val="00A06405"/>
    <w:rsid w:val="00A0694E"/>
    <w:rsid w:val="00A0712B"/>
    <w:rsid w:val="00A0744B"/>
    <w:rsid w:val="00A075B7"/>
    <w:rsid w:val="00A10454"/>
    <w:rsid w:val="00A105AA"/>
    <w:rsid w:val="00A121B2"/>
    <w:rsid w:val="00A12681"/>
    <w:rsid w:val="00A134CD"/>
    <w:rsid w:val="00A13970"/>
    <w:rsid w:val="00A146EE"/>
    <w:rsid w:val="00A14A03"/>
    <w:rsid w:val="00A1592D"/>
    <w:rsid w:val="00A15F24"/>
    <w:rsid w:val="00A20394"/>
    <w:rsid w:val="00A203C3"/>
    <w:rsid w:val="00A2135B"/>
    <w:rsid w:val="00A2207E"/>
    <w:rsid w:val="00A22193"/>
    <w:rsid w:val="00A22FB6"/>
    <w:rsid w:val="00A23FA9"/>
    <w:rsid w:val="00A243B2"/>
    <w:rsid w:val="00A24C94"/>
    <w:rsid w:val="00A24E27"/>
    <w:rsid w:val="00A256EA"/>
    <w:rsid w:val="00A25BC2"/>
    <w:rsid w:val="00A275CB"/>
    <w:rsid w:val="00A27D3C"/>
    <w:rsid w:val="00A30811"/>
    <w:rsid w:val="00A3121B"/>
    <w:rsid w:val="00A317D6"/>
    <w:rsid w:val="00A33EB6"/>
    <w:rsid w:val="00A347AF"/>
    <w:rsid w:val="00A349C4"/>
    <w:rsid w:val="00A3511C"/>
    <w:rsid w:val="00A35794"/>
    <w:rsid w:val="00A4105C"/>
    <w:rsid w:val="00A4199A"/>
    <w:rsid w:val="00A41ED2"/>
    <w:rsid w:val="00A41F86"/>
    <w:rsid w:val="00A4207C"/>
    <w:rsid w:val="00A4262F"/>
    <w:rsid w:val="00A4391E"/>
    <w:rsid w:val="00A43CF1"/>
    <w:rsid w:val="00A453FD"/>
    <w:rsid w:val="00A45899"/>
    <w:rsid w:val="00A46A1A"/>
    <w:rsid w:val="00A46AF3"/>
    <w:rsid w:val="00A50336"/>
    <w:rsid w:val="00A51F1B"/>
    <w:rsid w:val="00A52336"/>
    <w:rsid w:val="00A526EE"/>
    <w:rsid w:val="00A53028"/>
    <w:rsid w:val="00A53249"/>
    <w:rsid w:val="00A53645"/>
    <w:rsid w:val="00A54A5B"/>
    <w:rsid w:val="00A54C5F"/>
    <w:rsid w:val="00A5534B"/>
    <w:rsid w:val="00A55768"/>
    <w:rsid w:val="00A566CB"/>
    <w:rsid w:val="00A6116C"/>
    <w:rsid w:val="00A62768"/>
    <w:rsid w:val="00A63653"/>
    <w:rsid w:val="00A64A58"/>
    <w:rsid w:val="00A654CE"/>
    <w:rsid w:val="00A65D2F"/>
    <w:rsid w:val="00A66F5F"/>
    <w:rsid w:val="00A70183"/>
    <w:rsid w:val="00A71105"/>
    <w:rsid w:val="00A7227E"/>
    <w:rsid w:val="00A73CC3"/>
    <w:rsid w:val="00A74B6B"/>
    <w:rsid w:val="00A74BDF"/>
    <w:rsid w:val="00A8091D"/>
    <w:rsid w:val="00A80BC7"/>
    <w:rsid w:val="00A82A28"/>
    <w:rsid w:val="00A82E34"/>
    <w:rsid w:val="00A83A54"/>
    <w:rsid w:val="00A83FBD"/>
    <w:rsid w:val="00A84C39"/>
    <w:rsid w:val="00A866C9"/>
    <w:rsid w:val="00A86CC2"/>
    <w:rsid w:val="00A9010B"/>
    <w:rsid w:val="00A908C7"/>
    <w:rsid w:val="00A918B1"/>
    <w:rsid w:val="00A91A29"/>
    <w:rsid w:val="00A92B05"/>
    <w:rsid w:val="00A92B7A"/>
    <w:rsid w:val="00A93B3D"/>
    <w:rsid w:val="00A978E1"/>
    <w:rsid w:val="00AA1198"/>
    <w:rsid w:val="00AA265D"/>
    <w:rsid w:val="00AA33F5"/>
    <w:rsid w:val="00AA3CDA"/>
    <w:rsid w:val="00AA3F43"/>
    <w:rsid w:val="00AA44C1"/>
    <w:rsid w:val="00AA53AD"/>
    <w:rsid w:val="00AB26F9"/>
    <w:rsid w:val="00AB316A"/>
    <w:rsid w:val="00AB32CE"/>
    <w:rsid w:val="00AB3E51"/>
    <w:rsid w:val="00AB49F9"/>
    <w:rsid w:val="00AB4CC2"/>
    <w:rsid w:val="00AB5460"/>
    <w:rsid w:val="00AB637F"/>
    <w:rsid w:val="00AB7238"/>
    <w:rsid w:val="00AB761E"/>
    <w:rsid w:val="00AB7D65"/>
    <w:rsid w:val="00AC1A1F"/>
    <w:rsid w:val="00AC223D"/>
    <w:rsid w:val="00AC2D1A"/>
    <w:rsid w:val="00AC3935"/>
    <w:rsid w:val="00AC4B6B"/>
    <w:rsid w:val="00AC5748"/>
    <w:rsid w:val="00AC684D"/>
    <w:rsid w:val="00AC74C7"/>
    <w:rsid w:val="00AC7E17"/>
    <w:rsid w:val="00AD0678"/>
    <w:rsid w:val="00AD06D0"/>
    <w:rsid w:val="00AD0AB3"/>
    <w:rsid w:val="00AD2867"/>
    <w:rsid w:val="00AD2A3A"/>
    <w:rsid w:val="00AD3598"/>
    <w:rsid w:val="00AD39A8"/>
    <w:rsid w:val="00AD3F60"/>
    <w:rsid w:val="00AD559D"/>
    <w:rsid w:val="00AD62B2"/>
    <w:rsid w:val="00AE00C8"/>
    <w:rsid w:val="00AE0A61"/>
    <w:rsid w:val="00AE1025"/>
    <w:rsid w:val="00AE1AF7"/>
    <w:rsid w:val="00AE3446"/>
    <w:rsid w:val="00AE3961"/>
    <w:rsid w:val="00AE3B56"/>
    <w:rsid w:val="00AE48FB"/>
    <w:rsid w:val="00AE5CEF"/>
    <w:rsid w:val="00AE5D6C"/>
    <w:rsid w:val="00AE698E"/>
    <w:rsid w:val="00AE6A18"/>
    <w:rsid w:val="00AE77FF"/>
    <w:rsid w:val="00AE7986"/>
    <w:rsid w:val="00AF027D"/>
    <w:rsid w:val="00AF1D68"/>
    <w:rsid w:val="00AF20B4"/>
    <w:rsid w:val="00AF2491"/>
    <w:rsid w:val="00AF2806"/>
    <w:rsid w:val="00AF2E1D"/>
    <w:rsid w:val="00AF3126"/>
    <w:rsid w:val="00AF4E55"/>
    <w:rsid w:val="00AF56D6"/>
    <w:rsid w:val="00AF655A"/>
    <w:rsid w:val="00AF766F"/>
    <w:rsid w:val="00B01095"/>
    <w:rsid w:val="00B017A6"/>
    <w:rsid w:val="00B01F4C"/>
    <w:rsid w:val="00B01FF3"/>
    <w:rsid w:val="00B02C00"/>
    <w:rsid w:val="00B03409"/>
    <w:rsid w:val="00B03567"/>
    <w:rsid w:val="00B03A66"/>
    <w:rsid w:val="00B04BB8"/>
    <w:rsid w:val="00B04E71"/>
    <w:rsid w:val="00B06245"/>
    <w:rsid w:val="00B063E4"/>
    <w:rsid w:val="00B07698"/>
    <w:rsid w:val="00B12DE4"/>
    <w:rsid w:val="00B14804"/>
    <w:rsid w:val="00B15F91"/>
    <w:rsid w:val="00B15FA7"/>
    <w:rsid w:val="00B16400"/>
    <w:rsid w:val="00B16406"/>
    <w:rsid w:val="00B16E4C"/>
    <w:rsid w:val="00B16ECB"/>
    <w:rsid w:val="00B2378F"/>
    <w:rsid w:val="00B25979"/>
    <w:rsid w:val="00B265B1"/>
    <w:rsid w:val="00B26F39"/>
    <w:rsid w:val="00B30144"/>
    <w:rsid w:val="00B312AF"/>
    <w:rsid w:val="00B314C6"/>
    <w:rsid w:val="00B3209A"/>
    <w:rsid w:val="00B3283B"/>
    <w:rsid w:val="00B335C9"/>
    <w:rsid w:val="00B34333"/>
    <w:rsid w:val="00B34D0F"/>
    <w:rsid w:val="00B35492"/>
    <w:rsid w:val="00B35A42"/>
    <w:rsid w:val="00B36C6A"/>
    <w:rsid w:val="00B40AC2"/>
    <w:rsid w:val="00B4188A"/>
    <w:rsid w:val="00B42651"/>
    <w:rsid w:val="00B426A4"/>
    <w:rsid w:val="00B42B98"/>
    <w:rsid w:val="00B4371A"/>
    <w:rsid w:val="00B43A2D"/>
    <w:rsid w:val="00B43E42"/>
    <w:rsid w:val="00B444A6"/>
    <w:rsid w:val="00B44551"/>
    <w:rsid w:val="00B45491"/>
    <w:rsid w:val="00B457A9"/>
    <w:rsid w:val="00B45ED9"/>
    <w:rsid w:val="00B478EA"/>
    <w:rsid w:val="00B47E8B"/>
    <w:rsid w:val="00B523F0"/>
    <w:rsid w:val="00B52618"/>
    <w:rsid w:val="00B529C5"/>
    <w:rsid w:val="00B52B71"/>
    <w:rsid w:val="00B52C75"/>
    <w:rsid w:val="00B52DD5"/>
    <w:rsid w:val="00B536B1"/>
    <w:rsid w:val="00B55157"/>
    <w:rsid w:val="00B5550F"/>
    <w:rsid w:val="00B55FA6"/>
    <w:rsid w:val="00B57B6C"/>
    <w:rsid w:val="00B616C9"/>
    <w:rsid w:val="00B61C72"/>
    <w:rsid w:val="00B63146"/>
    <w:rsid w:val="00B63356"/>
    <w:rsid w:val="00B648B4"/>
    <w:rsid w:val="00B65391"/>
    <w:rsid w:val="00B658E7"/>
    <w:rsid w:val="00B66689"/>
    <w:rsid w:val="00B6748D"/>
    <w:rsid w:val="00B67A78"/>
    <w:rsid w:val="00B67B41"/>
    <w:rsid w:val="00B715F7"/>
    <w:rsid w:val="00B71646"/>
    <w:rsid w:val="00B71AEB"/>
    <w:rsid w:val="00B72362"/>
    <w:rsid w:val="00B72684"/>
    <w:rsid w:val="00B738C5"/>
    <w:rsid w:val="00B73C05"/>
    <w:rsid w:val="00B7415D"/>
    <w:rsid w:val="00B744AD"/>
    <w:rsid w:val="00B74C1B"/>
    <w:rsid w:val="00B74ED1"/>
    <w:rsid w:val="00B750F7"/>
    <w:rsid w:val="00B81450"/>
    <w:rsid w:val="00B82E0A"/>
    <w:rsid w:val="00B84013"/>
    <w:rsid w:val="00B8710D"/>
    <w:rsid w:val="00B90B03"/>
    <w:rsid w:val="00B9103C"/>
    <w:rsid w:val="00B92A02"/>
    <w:rsid w:val="00B93476"/>
    <w:rsid w:val="00B938D0"/>
    <w:rsid w:val="00B95698"/>
    <w:rsid w:val="00B9585D"/>
    <w:rsid w:val="00B95B89"/>
    <w:rsid w:val="00B97139"/>
    <w:rsid w:val="00BA046C"/>
    <w:rsid w:val="00BA0A83"/>
    <w:rsid w:val="00BA1864"/>
    <w:rsid w:val="00BA43FB"/>
    <w:rsid w:val="00BA4880"/>
    <w:rsid w:val="00BA5808"/>
    <w:rsid w:val="00BA5F23"/>
    <w:rsid w:val="00BA6FF0"/>
    <w:rsid w:val="00BA7952"/>
    <w:rsid w:val="00BB0252"/>
    <w:rsid w:val="00BB0E8A"/>
    <w:rsid w:val="00BB2D10"/>
    <w:rsid w:val="00BB3309"/>
    <w:rsid w:val="00BB4631"/>
    <w:rsid w:val="00BB5AFB"/>
    <w:rsid w:val="00BB601C"/>
    <w:rsid w:val="00BB6439"/>
    <w:rsid w:val="00BB67A8"/>
    <w:rsid w:val="00BB6CF1"/>
    <w:rsid w:val="00BB739F"/>
    <w:rsid w:val="00BB7A00"/>
    <w:rsid w:val="00BC174D"/>
    <w:rsid w:val="00BC179B"/>
    <w:rsid w:val="00BC1BFC"/>
    <w:rsid w:val="00BC288B"/>
    <w:rsid w:val="00BC33C0"/>
    <w:rsid w:val="00BC35CD"/>
    <w:rsid w:val="00BC3731"/>
    <w:rsid w:val="00BC4301"/>
    <w:rsid w:val="00BC44DD"/>
    <w:rsid w:val="00BC4F35"/>
    <w:rsid w:val="00BC7603"/>
    <w:rsid w:val="00BC78DE"/>
    <w:rsid w:val="00BC7DEA"/>
    <w:rsid w:val="00BD09F9"/>
    <w:rsid w:val="00BD1992"/>
    <w:rsid w:val="00BD1DBF"/>
    <w:rsid w:val="00BD2941"/>
    <w:rsid w:val="00BD38B4"/>
    <w:rsid w:val="00BE2FCD"/>
    <w:rsid w:val="00BE378E"/>
    <w:rsid w:val="00BE3E2A"/>
    <w:rsid w:val="00BE4F11"/>
    <w:rsid w:val="00BE5401"/>
    <w:rsid w:val="00BE68BE"/>
    <w:rsid w:val="00BE6C90"/>
    <w:rsid w:val="00BE70CC"/>
    <w:rsid w:val="00BF13CB"/>
    <w:rsid w:val="00BF17E6"/>
    <w:rsid w:val="00BF2C8B"/>
    <w:rsid w:val="00BF39DA"/>
    <w:rsid w:val="00BF41F6"/>
    <w:rsid w:val="00BF430D"/>
    <w:rsid w:val="00BF70B2"/>
    <w:rsid w:val="00BF7D19"/>
    <w:rsid w:val="00C011E0"/>
    <w:rsid w:val="00C0222E"/>
    <w:rsid w:val="00C02889"/>
    <w:rsid w:val="00C04043"/>
    <w:rsid w:val="00C0496A"/>
    <w:rsid w:val="00C06656"/>
    <w:rsid w:val="00C06739"/>
    <w:rsid w:val="00C07F59"/>
    <w:rsid w:val="00C10661"/>
    <w:rsid w:val="00C1266B"/>
    <w:rsid w:val="00C13066"/>
    <w:rsid w:val="00C131EA"/>
    <w:rsid w:val="00C13F10"/>
    <w:rsid w:val="00C14445"/>
    <w:rsid w:val="00C14DF9"/>
    <w:rsid w:val="00C1660E"/>
    <w:rsid w:val="00C175FB"/>
    <w:rsid w:val="00C17737"/>
    <w:rsid w:val="00C202C9"/>
    <w:rsid w:val="00C20BF1"/>
    <w:rsid w:val="00C21695"/>
    <w:rsid w:val="00C219F0"/>
    <w:rsid w:val="00C228BC"/>
    <w:rsid w:val="00C22FFC"/>
    <w:rsid w:val="00C23B81"/>
    <w:rsid w:val="00C245EB"/>
    <w:rsid w:val="00C247D2"/>
    <w:rsid w:val="00C25267"/>
    <w:rsid w:val="00C25B98"/>
    <w:rsid w:val="00C274D6"/>
    <w:rsid w:val="00C27581"/>
    <w:rsid w:val="00C275F0"/>
    <w:rsid w:val="00C27D5A"/>
    <w:rsid w:val="00C30190"/>
    <w:rsid w:val="00C30AAF"/>
    <w:rsid w:val="00C322EE"/>
    <w:rsid w:val="00C328E3"/>
    <w:rsid w:val="00C34F37"/>
    <w:rsid w:val="00C35028"/>
    <w:rsid w:val="00C350BB"/>
    <w:rsid w:val="00C3562B"/>
    <w:rsid w:val="00C35ACD"/>
    <w:rsid w:val="00C35C1F"/>
    <w:rsid w:val="00C35DC9"/>
    <w:rsid w:val="00C36094"/>
    <w:rsid w:val="00C364FD"/>
    <w:rsid w:val="00C3660B"/>
    <w:rsid w:val="00C41BB5"/>
    <w:rsid w:val="00C41C04"/>
    <w:rsid w:val="00C41D4A"/>
    <w:rsid w:val="00C43B93"/>
    <w:rsid w:val="00C449E1"/>
    <w:rsid w:val="00C45985"/>
    <w:rsid w:val="00C460E5"/>
    <w:rsid w:val="00C462F3"/>
    <w:rsid w:val="00C46393"/>
    <w:rsid w:val="00C46A6C"/>
    <w:rsid w:val="00C46B41"/>
    <w:rsid w:val="00C47954"/>
    <w:rsid w:val="00C47E5C"/>
    <w:rsid w:val="00C50368"/>
    <w:rsid w:val="00C50C94"/>
    <w:rsid w:val="00C50D45"/>
    <w:rsid w:val="00C50F7E"/>
    <w:rsid w:val="00C52415"/>
    <w:rsid w:val="00C527DD"/>
    <w:rsid w:val="00C52F85"/>
    <w:rsid w:val="00C5494E"/>
    <w:rsid w:val="00C56183"/>
    <w:rsid w:val="00C63480"/>
    <w:rsid w:val="00C63A05"/>
    <w:rsid w:val="00C64EBC"/>
    <w:rsid w:val="00C666BD"/>
    <w:rsid w:val="00C71E39"/>
    <w:rsid w:val="00C72898"/>
    <w:rsid w:val="00C74CB0"/>
    <w:rsid w:val="00C75043"/>
    <w:rsid w:val="00C7515C"/>
    <w:rsid w:val="00C7566E"/>
    <w:rsid w:val="00C7708E"/>
    <w:rsid w:val="00C77571"/>
    <w:rsid w:val="00C801DE"/>
    <w:rsid w:val="00C808E9"/>
    <w:rsid w:val="00C8122F"/>
    <w:rsid w:val="00C820C9"/>
    <w:rsid w:val="00C8260A"/>
    <w:rsid w:val="00C8287A"/>
    <w:rsid w:val="00C840D7"/>
    <w:rsid w:val="00C86687"/>
    <w:rsid w:val="00C8743A"/>
    <w:rsid w:val="00C87749"/>
    <w:rsid w:val="00C90526"/>
    <w:rsid w:val="00C921F2"/>
    <w:rsid w:val="00C92F05"/>
    <w:rsid w:val="00C930A7"/>
    <w:rsid w:val="00C93633"/>
    <w:rsid w:val="00C93D38"/>
    <w:rsid w:val="00C94C53"/>
    <w:rsid w:val="00C957BF"/>
    <w:rsid w:val="00C95DB3"/>
    <w:rsid w:val="00C970A4"/>
    <w:rsid w:val="00CA0022"/>
    <w:rsid w:val="00CA1031"/>
    <w:rsid w:val="00CA27C2"/>
    <w:rsid w:val="00CA50F8"/>
    <w:rsid w:val="00CA588F"/>
    <w:rsid w:val="00CA6ABC"/>
    <w:rsid w:val="00CA74C8"/>
    <w:rsid w:val="00CA7B87"/>
    <w:rsid w:val="00CB00B2"/>
    <w:rsid w:val="00CB4E6C"/>
    <w:rsid w:val="00CB6241"/>
    <w:rsid w:val="00CB628E"/>
    <w:rsid w:val="00CC0700"/>
    <w:rsid w:val="00CC2CD8"/>
    <w:rsid w:val="00CC3E4A"/>
    <w:rsid w:val="00CC4AFE"/>
    <w:rsid w:val="00CC4F99"/>
    <w:rsid w:val="00CC671C"/>
    <w:rsid w:val="00CC7797"/>
    <w:rsid w:val="00CC7824"/>
    <w:rsid w:val="00CD03E9"/>
    <w:rsid w:val="00CD0A5C"/>
    <w:rsid w:val="00CD2E11"/>
    <w:rsid w:val="00CD33E2"/>
    <w:rsid w:val="00CD3848"/>
    <w:rsid w:val="00CD38EA"/>
    <w:rsid w:val="00CD43E3"/>
    <w:rsid w:val="00CD44AE"/>
    <w:rsid w:val="00CD52BD"/>
    <w:rsid w:val="00CD5517"/>
    <w:rsid w:val="00CD6C8D"/>
    <w:rsid w:val="00CD6E1A"/>
    <w:rsid w:val="00CD79EC"/>
    <w:rsid w:val="00CE0133"/>
    <w:rsid w:val="00CE060C"/>
    <w:rsid w:val="00CE25F5"/>
    <w:rsid w:val="00CE2A3B"/>
    <w:rsid w:val="00CE2C74"/>
    <w:rsid w:val="00CE5F94"/>
    <w:rsid w:val="00CE7D00"/>
    <w:rsid w:val="00CF0425"/>
    <w:rsid w:val="00CF1C29"/>
    <w:rsid w:val="00CF1DE2"/>
    <w:rsid w:val="00CF306C"/>
    <w:rsid w:val="00CF342E"/>
    <w:rsid w:val="00CF54A6"/>
    <w:rsid w:val="00CF5C16"/>
    <w:rsid w:val="00CF66D8"/>
    <w:rsid w:val="00CF6AB6"/>
    <w:rsid w:val="00CF6BE2"/>
    <w:rsid w:val="00CF793E"/>
    <w:rsid w:val="00D002D1"/>
    <w:rsid w:val="00D00E2A"/>
    <w:rsid w:val="00D01595"/>
    <w:rsid w:val="00D01840"/>
    <w:rsid w:val="00D01955"/>
    <w:rsid w:val="00D02130"/>
    <w:rsid w:val="00D021D4"/>
    <w:rsid w:val="00D024FA"/>
    <w:rsid w:val="00D0287B"/>
    <w:rsid w:val="00D03822"/>
    <w:rsid w:val="00D03F3A"/>
    <w:rsid w:val="00D042F9"/>
    <w:rsid w:val="00D04DA7"/>
    <w:rsid w:val="00D05729"/>
    <w:rsid w:val="00D05F93"/>
    <w:rsid w:val="00D1066C"/>
    <w:rsid w:val="00D10FF2"/>
    <w:rsid w:val="00D110CC"/>
    <w:rsid w:val="00D11E42"/>
    <w:rsid w:val="00D14BCC"/>
    <w:rsid w:val="00D157BD"/>
    <w:rsid w:val="00D15CAC"/>
    <w:rsid w:val="00D15EB0"/>
    <w:rsid w:val="00D161D6"/>
    <w:rsid w:val="00D16467"/>
    <w:rsid w:val="00D1694E"/>
    <w:rsid w:val="00D16D4D"/>
    <w:rsid w:val="00D1718C"/>
    <w:rsid w:val="00D208B2"/>
    <w:rsid w:val="00D22ABE"/>
    <w:rsid w:val="00D23F71"/>
    <w:rsid w:val="00D24C43"/>
    <w:rsid w:val="00D27688"/>
    <w:rsid w:val="00D30B0D"/>
    <w:rsid w:val="00D30CBF"/>
    <w:rsid w:val="00D329B6"/>
    <w:rsid w:val="00D331F3"/>
    <w:rsid w:val="00D3360D"/>
    <w:rsid w:val="00D33695"/>
    <w:rsid w:val="00D3392B"/>
    <w:rsid w:val="00D34B80"/>
    <w:rsid w:val="00D35416"/>
    <w:rsid w:val="00D36D58"/>
    <w:rsid w:val="00D36E16"/>
    <w:rsid w:val="00D379DB"/>
    <w:rsid w:val="00D37F48"/>
    <w:rsid w:val="00D40AD1"/>
    <w:rsid w:val="00D41579"/>
    <w:rsid w:val="00D41E65"/>
    <w:rsid w:val="00D42916"/>
    <w:rsid w:val="00D429D1"/>
    <w:rsid w:val="00D46368"/>
    <w:rsid w:val="00D4674C"/>
    <w:rsid w:val="00D50FFE"/>
    <w:rsid w:val="00D537B4"/>
    <w:rsid w:val="00D555D8"/>
    <w:rsid w:val="00D563DF"/>
    <w:rsid w:val="00D609A4"/>
    <w:rsid w:val="00D616C2"/>
    <w:rsid w:val="00D62750"/>
    <w:rsid w:val="00D62B39"/>
    <w:rsid w:val="00D669A9"/>
    <w:rsid w:val="00D7100C"/>
    <w:rsid w:val="00D713FE"/>
    <w:rsid w:val="00D726A6"/>
    <w:rsid w:val="00D762B5"/>
    <w:rsid w:val="00D766EF"/>
    <w:rsid w:val="00D76792"/>
    <w:rsid w:val="00D76886"/>
    <w:rsid w:val="00D8137C"/>
    <w:rsid w:val="00D82A2C"/>
    <w:rsid w:val="00D86F0F"/>
    <w:rsid w:val="00D921BB"/>
    <w:rsid w:val="00D930C6"/>
    <w:rsid w:val="00D94F40"/>
    <w:rsid w:val="00D9567F"/>
    <w:rsid w:val="00D95866"/>
    <w:rsid w:val="00D95939"/>
    <w:rsid w:val="00D96923"/>
    <w:rsid w:val="00DA0971"/>
    <w:rsid w:val="00DA164D"/>
    <w:rsid w:val="00DA1992"/>
    <w:rsid w:val="00DA1C45"/>
    <w:rsid w:val="00DA316A"/>
    <w:rsid w:val="00DA409C"/>
    <w:rsid w:val="00DA4A9E"/>
    <w:rsid w:val="00DA6187"/>
    <w:rsid w:val="00DA665E"/>
    <w:rsid w:val="00DA7B98"/>
    <w:rsid w:val="00DB2C1F"/>
    <w:rsid w:val="00DB3F47"/>
    <w:rsid w:val="00DB4B5D"/>
    <w:rsid w:val="00DB5560"/>
    <w:rsid w:val="00DB5857"/>
    <w:rsid w:val="00DB72DF"/>
    <w:rsid w:val="00DB770F"/>
    <w:rsid w:val="00DB782D"/>
    <w:rsid w:val="00DC1E05"/>
    <w:rsid w:val="00DC36BB"/>
    <w:rsid w:val="00DC3D43"/>
    <w:rsid w:val="00DC4322"/>
    <w:rsid w:val="00DC4F8C"/>
    <w:rsid w:val="00DC59C5"/>
    <w:rsid w:val="00DD10D5"/>
    <w:rsid w:val="00DD12BB"/>
    <w:rsid w:val="00DD1E67"/>
    <w:rsid w:val="00DD2349"/>
    <w:rsid w:val="00DD2ABF"/>
    <w:rsid w:val="00DD3301"/>
    <w:rsid w:val="00DD3F7E"/>
    <w:rsid w:val="00DD4AA4"/>
    <w:rsid w:val="00DD4CF5"/>
    <w:rsid w:val="00DD5065"/>
    <w:rsid w:val="00DD5510"/>
    <w:rsid w:val="00DD5C1B"/>
    <w:rsid w:val="00DD6C27"/>
    <w:rsid w:val="00DD70D0"/>
    <w:rsid w:val="00DD736A"/>
    <w:rsid w:val="00DD7F6C"/>
    <w:rsid w:val="00DE1837"/>
    <w:rsid w:val="00DE1A28"/>
    <w:rsid w:val="00DE3D0B"/>
    <w:rsid w:val="00DE40B6"/>
    <w:rsid w:val="00DE56A1"/>
    <w:rsid w:val="00DE62AD"/>
    <w:rsid w:val="00DE66F7"/>
    <w:rsid w:val="00DE69D6"/>
    <w:rsid w:val="00DE6B6E"/>
    <w:rsid w:val="00DE6D0E"/>
    <w:rsid w:val="00DE6D81"/>
    <w:rsid w:val="00DF006B"/>
    <w:rsid w:val="00DF23E4"/>
    <w:rsid w:val="00DF2819"/>
    <w:rsid w:val="00DF29BF"/>
    <w:rsid w:val="00DF2AEF"/>
    <w:rsid w:val="00DF34BA"/>
    <w:rsid w:val="00DF3EF8"/>
    <w:rsid w:val="00DF5BE1"/>
    <w:rsid w:val="00DF6DEA"/>
    <w:rsid w:val="00DF72ED"/>
    <w:rsid w:val="00DF7F25"/>
    <w:rsid w:val="00E000AF"/>
    <w:rsid w:val="00E008C1"/>
    <w:rsid w:val="00E009AC"/>
    <w:rsid w:val="00E013F9"/>
    <w:rsid w:val="00E01893"/>
    <w:rsid w:val="00E0289F"/>
    <w:rsid w:val="00E03106"/>
    <w:rsid w:val="00E03180"/>
    <w:rsid w:val="00E0355E"/>
    <w:rsid w:val="00E04296"/>
    <w:rsid w:val="00E044F9"/>
    <w:rsid w:val="00E0484B"/>
    <w:rsid w:val="00E054D2"/>
    <w:rsid w:val="00E056A2"/>
    <w:rsid w:val="00E079AA"/>
    <w:rsid w:val="00E12072"/>
    <w:rsid w:val="00E13571"/>
    <w:rsid w:val="00E13BF3"/>
    <w:rsid w:val="00E13D3F"/>
    <w:rsid w:val="00E13F4E"/>
    <w:rsid w:val="00E14D28"/>
    <w:rsid w:val="00E20400"/>
    <w:rsid w:val="00E2137A"/>
    <w:rsid w:val="00E21464"/>
    <w:rsid w:val="00E21BFD"/>
    <w:rsid w:val="00E23C92"/>
    <w:rsid w:val="00E24186"/>
    <w:rsid w:val="00E24C76"/>
    <w:rsid w:val="00E250C6"/>
    <w:rsid w:val="00E25745"/>
    <w:rsid w:val="00E25A86"/>
    <w:rsid w:val="00E2614D"/>
    <w:rsid w:val="00E32326"/>
    <w:rsid w:val="00E33324"/>
    <w:rsid w:val="00E35DDB"/>
    <w:rsid w:val="00E35FC9"/>
    <w:rsid w:val="00E36C85"/>
    <w:rsid w:val="00E3740A"/>
    <w:rsid w:val="00E4202E"/>
    <w:rsid w:val="00E42529"/>
    <w:rsid w:val="00E435EE"/>
    <w:rsid w:val="00E439FB"/>
    <w:rsid w:val="00E45286"/>
    <w:rsid w:val="00E45FD7"/>
    <w:rsid w:val="00E4712B"/>
    <w:rsid w:val="00E5016C"/>
    <w:rsid w:val="00E502D6"/>
    <w:rsid w:val="00E50F78"/>
    <w:rsid w:val="00E519C8"/>
    <w:rsid w:val="00E52369"/>
    <w:rsid w:val="00E54957"/>
    <w:rsid w:val="00E54BE8"/>
    <w:rsid w:val="00E56E51"/>
    <w:rsid w:val="00E5742D"/>
    <w:rsid w:val="00E6165B"/>
    <w:rsid w:val="00E619C3"/>
    <w:rsid w:val="00E61CD6"/>
    <w:rsid w:val="00E61F3D"/>
    <w:rsid w:val="00E62DAF"/>
    <w:rsid w:val="00E63194"/>
    <w:rsid w:val="00E63418"/>
    <w:rsid w:val="00E6418C"/>
    <w:rsid w:val="00E65483"/>
    <w:rsid w:val="00E65CA1"/>
    <w:rsid w:val="00E667C8"/>
    <w:rsid w:val="00E6686C"/>
    <w:rsid w:val="00E66E32"/>
    <w:rsid w:val="00E67EDF"/>
    <w:rsid w:val="00E72E4D"/>
    <w:rsid w:val="00E735A4"/>
    <w:rsid w:val="00E75890"/>
    <w:rsid w:val="00E76754"/>
    <w:rsid w:val="00E80200"/>
    <w:rsid w:val="00E80E6C"/>
    <w:rsid w:val="00E81328"/>
    <w:rsid w:val="00E81D77"/>
    <w:rsid w:val="00E82A65"/>
    <w:rsid w:val="00E82C3C"/>
    <w:rsid w:val="00E83871"/>
    <w:rsid w:val="00E844BF"/>
    <w:rsid w:val="00E84CFB"/>
    <w:rsid w:val="00E854CF"/>
    <w:rsid w:val="00E85B71"/>
    <w:rsid w:val="00E8779E"/>
    <w:rsid w:val="00E87E03"/>
    <w:rsid w:val="00E87F81"/>
    <w:rsid w:val="00E907C1"/>
    <w:rsid w:val="00E90920"/>
    <w:rsid w:val="00E9295D"/>
    <w:rsid w:val="00E93193"/>
    <w:rsid w:val="00E93E66"/>
    <w:rsid w:val="00E94816"/>
    <w:rsid w:val="00E95B79"/>
    <w:rsid w:val="00E9673D"/>
    <w:rsid w:val="00E97209"/>
    <w:rsid w:val="00E97FCE"/>
    <w:rsid w:val="00EA0B74"/>
    <w:rsid w:val="00EA214B"/>
    <w:rsid w:val="00EA2507"/>
    <w:rsid w:val="00EA2719"/>
    <w:rsid w:val="00EA41DC"/>
    <w:rsid w:val="00EA4A62"/>
    <w:rsid w:val="00EA54DD"/>
    <w:rsid w:val="00EA560F"/>
    <w:rsid w:val="00EA5732"/>
    <w:rsid w:val="00EA5882"/>
    <w:rsid w:val="00EA5DE7"/>
    <w:rsid w:val="00EA628D"/>
    <w:rsid w:val="00EA6A6C"/>
    <w:rsid w:val="00EB0E4D"/>
    <w:rsid w:val="00EB2A1B"/>
    <w:rsid w:val="00EB3B41"/>
    <w:rsid w:val="00EB3BA4"/>
    <w:rsid w:val="00EB3CF7"/>
    <w:rsid w:val="00EB4DF0"/>
    <w:rsid w:val="00EC0710"/>
    <w:rsid w:val="00EC1D85"/>
    <w:rsid w:val="00EC3902"/>
    <w:rsid w:val="00EC3BC7"/>
    <w:rsid w:val="00EC5B08"/>
    <w:rsid w:val="00EC6A91"/>
    <w:rsid w:val="00EC7452"/>
    <w:rsid w:val="00EC7549"/>
    <w:rsid w:val="00ED2F78"/>
    <w:rsid w:val="00ED353D"/>
    <w:rsid w:val="00ED43F9"/>
    <w:rsid w:val="00ED53A2"/>
    <w:rsid w:val="00ED650B"/>
    <w:rsid w:val="00ED7FBE"/>
    <w:rsid w:val="00EE0297"/>
    <w:rsid w:val="00EE0529"/>
    <w:rsid w:val="00EE0533"/>
    <w:rsid w:val="00EE1691"/>
    <w:rsid w:val="00EE2394"/>
    <w:rsid w:val="00EE3494"/>
    <w:rsid w:val="00EE41FC"/>
    <w:rsid w:val="00EE42E3"/>
    <w:rsid w:val="00EE48E9"/>
    <w:rsid w:val="00EE601D"/>
    <w:rsid w:val="00EF031C"/>
    <w:rsid w:val="00EF0825"/>
    <w:rsid w:val="00EF150F"/>
    <w:rsid w:val="00EF2B56"/>
    <w:rsid w:val="00EF2D0A"/>
    <w:rsid w:val="00EF300A"/>
    <w:rsid w:val="00EF4E70"/>
    <w:rsid w:val="00EF53AE"/>
    <w:rsid w:val="00EF745C"/>
    <w:rsid w:val="00F00491"/>
    <w:rsid w:val="00F0062F"/>
    <w:rsid w:val="00F00DB2"/>
    <w:rsid w:val="00F01165"/>
    <w:rsid w:val="00F014E8"/>
    <w:rsid w:val="00F01543"/>
    <w:rsid w:val="00F02C60"/>
    <w:rsid w:val="00F035B1"/>
    <w:rsid w:val="00F04623"/>
    <w:rsid w:val="00F05CAF"/>
    <w:rsid w:val="00F0672F"/>
    <w:rsid w:val="00F06A5C"/>
    <w:rsid w:val="00F0780B"/>
    <w:rsid w:val="00F10F1B"/>
    <w:rsid w:val="00F116EA"/>
    <w:rsid w:val="00F1258E"/>
    <w:rsid w:val="00F1260C"/>
    <w:rsid w:val="00F129C9"/>
    <w:rsid w:val="00F138D6"/>
    <w:rsid w:val="00F1398C"/>
    <w:rsid w:val="00F14F8A"/>
    <w:rsid w:val="00F161E9"/>
    <w:rsid w:val="00F17E6F"/>
    <w:rsid w:val="00F2036A"/>
    <w:rsid w:val="00F20C5B"/>
    <w:rsid w:val="00F20D31"/>
    <w:rsid w:val="00F212E6"/>
    <w:rsid w:val="00F21F2C"/>
    <w:rsid w:val="00F24A26"/>
    <w:rsid w:val="00F25C43"/>
    <w:rsid w:val="00F26CBE"/>
    <w:rsid w:val="00F27889"/>
    <w:rsid w:val="00F310A5"/>
    <w:rsid w:val="00F32478"/>
    <w:rsid w:val="00F34A6B"/>
    <w:rsid w:val="00F3527A"/>
    <w:rsid w:val="00F3569F"/>
    <w:rsid w:val="00F35E97"/>
    <w:rsid w:val="00F402A2"/>
    <w:rsid w:val="00F40997"/>
    <w:rsid w:val="00F419CF"/>
    <w:rsid w:val="00F41D8D"/>
    <w:rsid w:val="00F4214B"/>
    <w:rsid w:val="00F43D19"/>
    <w:rsid w:val="00F44C23"/>
    <w:rsid w:val="00F45835"/>
    <w:rsid w:val="00F45C53"/>
    <w:rsid w:val="00F45EA9"/>
    <w:rsid w:val="00F46C62"/>
    <w:rsid w:val="00F472D1"/>
    <w:rsid w:val="00F5000F"/>
    <w:rsid w:val="00F5047E"/>
    <w:rsid w:val="00F51531"/>
    <w:rsid w:val="00F5168D"/>
    <w:rsid w:val="00F51959"/>
    <w:rsid w:val="00F51D73"/>
    <w:rsid w:val="00F541C7"/>
    <w:rsid w:val="00F559BE"/>
    <w:rsid w:val="00F55AEE"/>
    <w:rsid w:val="00F55B46"/>
    <w:rsid w:val="00F5614C"/>
    <w:rsid w:val="00F565B2"/>
    <w:rsid w:val="00F5680D"/>
    <w:rsid w:val="00F60D2A"/>
    <w:rsid w:val="00F60EF7"/>
    <w:rsid w:val="00F61641"/>
    <w:rsid w:val="00F6164D"/>
    <w:rsid w:val="00F6289B"/>
    <w:rsid w:val="00F6320C"/>
    <w:rsid w:val="00F641FD"/>
    <w:rsid w:val="00F65142"/>
    <w:rsid w:val="00F658ED"/>
    <w:rsid w:val="00F66D11"/>
    <w:rsid w:val="00F67EA4"/>
    <w:rsid w:val="00F74D2F"/>
    <w:rsid w:val="00F75C79"/>
    <w:rsid w:val="00F7725A"/>
    <w:rsid w:val="00F80339"/>
    <w:rsid w:val="00F823EA"/>
    <w:rsid w:val="00F83F96"/>
    <w:rsid w:val="00F8445C"/>
    <w:rsid w:val="00F852D4"/>
    <w:rsid w:val="00F86454"/>
    <w:rsid w:val="00F86619"/>
    <w:rsid w:val="00F8704F"/>
    <w:rsid w:val="00F87567"/>
    <w:rsid w:val="00F90022"/>
    <w:rsid w:val="00F91885"/>
    <w:rsid w:val="00F9198C"/>
    <w:rsid w:val="00F91A35"/>
    <w:rsid w:val="00F922F6"/>
    <w:rsid w:val="00F92AB4"/>
    <w:rsid w:val="00F93962"/>
    <w:rsid w:val="00F93D94"/>
    <w:rsid w:val="00F961C9"/>
    <w:rsid w:val="00F96288"/>
    <w:rsid w:val="00F96D14"/>
    <w:rsid w:val="00F97ECC"/>
    <w:rsid w:val="00FA0BE5"/>
    <w:rsid w:val="00FA136A"/>
    <w:rsid w:val="00FA1653"/>
    <w:rsid w:val="00FA21F1"/>
    <w:rsid w:val="00FA25D6"/>
    <w:rsid w:val="00FA2815"/>
    <w:rsid w:val="00FA36E8"/>
    <w:rsid w:val="00FA3742"/>
    <w:rsid w:val="00FA3FD9"/>
    <w:rsid w:val="00FA4669"/>
    <w:rsid w:val="00FA58E2"/>
    <w:rsid w:val="00FA5CFB"/>
    <w:rsid w:val="00FA60D4"/>
    <w:rsid w:val="00FA67CD"/>
    <w:rsid w:val="00FA68E6"/>
    <w:rsid w:val="00FA6FE0"/>
    <w:rsid w:val="00FA71DC"/>
    <w:rsid w:val="00FA772A"/>
    <w:rsid w:val="00FB1038"/>
    <w:rsid w:val="00FB251D"/>
    <w:rsid w:val="00FB2A77"/>
    <w:rsid w:val="00FB2E1E"/>
    <w:rsid w:val="00FB514B"/>
    <w:rsid w:val="00FB531A"/>
    <w:rsid w:val="00FB66EE"/>
    <w:rsid w:val="00FC0E3D"/>
    <w:rsid w:val="00FC7B22"/>
    <w:rsid w:val="00FD0638"/>
    <w:rsid w:val="00FD07FA"/>
    <w:rsid w:val="00FD78D8"/>
    <w:rsid w:val="00FE039A"/>
    <w:rsid w:val="00FE09BC"/>
    <w:rsid w:val="00FE0B1D"/>
    <w:rsid w:val="00FE205E"/>
    <w:rsid w:val="00FE26F7"/>
    <w:rsid w:val="00FE2740"/>
    <w:rsid w:val="00FE316F"/>
    <w:rsid w:val="00FE3ADB"/>
    <w:rsid w:val="00FE3D6A"/>
    <w:rsid w:val="00FE45E0"/>
    <w:rsid w:val="00FE46FF"/>
    <w:rsid w:val="00FE5D61"/>
    <w:rsid w:val="00FF066A"/>
    <w:rsid w:val="00FF0A98"/>
    <w:rsid w:val="00FF19F8"/>
    <w:rsid w:val="00FF2810"/>
    <w:rsid w:val="00FF459E"/>
    <w:rsid w:val="00FF5E90"/>
    <w:rsid w:val="00FF610B"/>
    <w:rsid w:val="00FF626D"/>
    <w:rsid w:val="00FF62A0"/>
    <w:rsid w:val="00FF6DC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B8F2EB5"/>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uiPriority="0" w:qFormat="1"/>
    <w:lsdException w:name="heading 2"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4B2093"/>
    <w:rPr>
      <w:sz w:val="24"/>
      <w:szCs w:val="24"/>
      <w:lang w:eastAsia="en-US"/>
    </w:rPr>
  </w:style>
  <w:style w:type="paragraph" w:styleId="Heading1">
    <w:name w:val="heading 1"/>
    <w:aliases w:val="A Head"/>
    <w:basedOn w:val="Normal"/>
    <w:next w:val="Normal"/>
    <w:link w:val="Heading1Char"/>
    <w:uiPriority w:val="99"/>
    <w:qFormat/>
    <w:rsid w:val="00C7515C"/>
    <w:pPr>
      <w:pBdr>
        <w:top w:val="single" w:sz="8" w:space="8" w:color="EA5B0C"/>
        <w:bottom w:val="single" w:sz="8" w:space="8" w:color="EA5B0C"/>
      </w:pBdr>
      <w:spacing w:before="120" w:after="120"/>
      <w:outlineLvl w:val="0"/>
    </w:pPr>
    <w:rPr>
      <w:rFonts w:ascii="Arial" w:hAnsi="Arial"/>
      <w:bCs/>
      <w:color w:val="EA5B0C"/>
      <w:sz w:val="28"/>
      <w:szCs w:val="28"/>
    </w:rPr>
  </w:style>
  <w:style w:type="paragraph" w:styleId="Heading2">
    <w:name w:val="heading 2"/>
    <w:aliases w:val="B Head"/>
    <w:basedOn w:val="Normal"/>
    <w:next w:val="Normal"/>
    <w:link w:val="Heading2Char"/>
    <w:uiPriority w:val="99"/>
    <w:qFormat/>
    <w:rsid w:val="00C7515C"/>
    <w:pPr>
      <w:spacing w:before="60" w:after="60"/>
      <w:outlineLvl w:val="1"/>
    </w:pPr>
    <w:rPr>
      <w:rFonts w:ascii="Arial" w:hAnsi="Arial" w:cs="Arial"/>
      <w:color w:val="EA5B0C"/>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C7515C"/>
    <w:rPr>
      <w:rFonts w:ascii="Arial" w:hAnsi="Arial"/>
      <w:bCs/>
      <w:color w:val="EA5B0C"/>
      <w:sz w:val="28"/>
      <w:szCs w:val="28"/>
      <w:lang w:eastAsia="en-US"/>
    </w:rPr>
  </w:style>
  <w:style w:type="character" w:customStyle="1" w:styleId="Heading2Char">
    <w:name w:val="Heading 2 Char"/>
    <w:aliases w:val="B Head Char"/>
    <w:basedOn w:val="DefaultParagraphFont"/>
    <w:link w:val="Heading2"/>
    <w:uiPriority w:val="99"/>
    <w:locked/>
    <w:rsid w:val="00C7515C"/>
    <w:rPr>
      <w:rFonts w:ascii="Arial" w:hAnsi="Arial" w:cs="Arial"/>
      <w:color w:val="EA5B0C"/>
      <w:sz w:val="24"/>
      <w:szCs w:val="20"/>
      <w:lang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F83F96"/>
    <w:pPr>
      <w:tabs>
        <w:tab w:val="right" w:leader="dot" w:pos="14562"/>
      </w:tabs>
      <w:spacing w:before="120"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037FAC"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uiPriority w:val="59"/>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BA046C"/>
    <w:pPr>
      <w:spacing w:before="120"/>
      <w:ind w:left="-142"/>
    </w:pPr>
    <w:rPr>
      <w:rFonts w:ascii="Arial Bold" w:hAnsi="Arial Bold"/>
      <w:color w:val="E05206"/>
      <w:sz w:val="44"/>
    </w:rPr>
  </w:style>
  <w:style w:type="character" w:customStyle="1" w:styleId="TitleChar">
    <w:name w:val="Title Char"/>
    <w:basedOn w:val="DefaultParagraphFont"/>
    <w:link w:val="Title"/>
    <w:uiPriority w:val="10"/>
    <w:locked/>
    <w:rsid w:val="00BA046C"/>
    <w:rPr>
      <w:rFonts w:ascii="Arial Bold" w:hAnsi="Arial Bold" w:cs="Times New Roman"/>
      <w:color w:val="E05206"/>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C52415"/>
    <w:rPr>
      <w:rFonts w:ascii="Bliss Pro Light" w:hAnsi="Bliss Pro Light"/>
      <w:noProof/>
      <w:color w:val="auto"/>
      <w:sz w:val="52"/>
      <w:lang w:eastAsia="en-GB"/>
    </w:rPr>
  </w:style>
  <w:style w:type="character" w:customStyle="1" w:styleId="SupportTypeChar">
    <w:name w:val="Support Type Char"/>
    <w:basedOn w:val="DefaultParagraphFont"/>
    <w:link w:val="SupportType"/>
    <w:locked/>
    <w:rsid w:val="00C52415"/>
    <w:rPr>
      <w:rFonts w:ascii="Bliss Pro Light" w:hAnsi="Bliss Pro Light"/>
      <w:noProof/>
      <w:sz w:val="52"/>
      <w:szCs w:val="24"/>
    </w:rPr>
  </w:style>
  <w:style w:type="paragraph" w:customStyle="1" w:styleId="Qualification">
    <w:name w:val="Qualification"/>
    <w:basedOn w:val="Normal"/>
    <w:link w:val="QualificationChar"/>
    <w:qFormat/>
    <w:rsid w:val="009800C8"/>
    <w:rPr>
      <w:rFonts w:ascii="Bliss Pro Medium" w:hAnsi="Bliss Pro Medium"/>
      <w:color w:val="EA5B0C"/>
      <w:sz w:val="52"/>
      <w:szCs w:val="52"/>
    </w:rPr>
  </w:style>
  <w:style w:type="paragraph" w:customStyle="1" w:styleId="Subject">
    <w:name w:val="Subject"/>
    <w:basedOn w:val="Normal"/>
    <w:link w:val="SubjectChar"/>
    <w:qFormat/>
    <w:rsid w:val="009800C8"/>
    <w:rPr>
      <w:rFonts w:ascii="Bliss Pro Regular" w:hAnsi="Bliss Pro Regular"/>
      <w:color w:val="EA5B0C"/>
      <w:sz w:val="52"/>
      <w:szCs w:val="52"/>
    </w:rPr>
  </w:style>
  <w:style w:type="character" w:customStyle="1" w:styleId="QualificationChar">
    <w:name w:val="Qualification Char"/>
    <w:basedOn w:val="DefaultParagraphFont"/>
    <w:link w:val="Qualification"/>
    <w:locked/>
    <w:rsid w:val="009800C8"/>
    <w:rPr>
      <w:rFonts w:ascii="Bliss Pro Medium" w:hAnsi="Bliss Pro Medium"/>
      <w:color w:val="EA5B0C"/>
      <w:sz w:val="52"/>
      <w:szCs w:val="52"/>
      <w:lang w:eastAsia="en-US"/>
    </w:rPr>
  </w:style>
  <w:style w:type="paragraph" w:customStyle="1" w:styleId="S-Code">
    <w:name w:val="S-Code"/>
    <w:basedOn w:val="Normal"/>
    <w:link w:val="S-CodeChar"/>
    <w:qFormat/>
    <w:rsid w:val="009800C8"/>
    <w:pPr>
      <w:spacing w:after="360"/>
    </w:pPr>
    <w:rPr>
      <w:rFonts w:ascii="Bliss Pro Regular" w:hAnsi="Bliss Pro Regular"/>
      <w:color w:val="EA5B0C"/>
      <w:sz w:val="52"/>
      <w:szCs w:val="52"/>
    </w:rPr>
  </w:style>
  <w:style w:type="character" w:customStyle="1" w:styleId="SubjectChar">
    <w:name w:val="Subject Char"/>
    <w:basedOn w:val="DefaultParagraphFont"/>
    <w:link w:val="Subject"/>
    <w:locked/>
    <w:rsid w:val="009800C8"/>
    <w:rPr>
      <w:rFonts w:ascii="Bliss Pro Regular" w:hAnsi="Bliss Pro Regular"/>
      <w:color w:val="EA5B0C"/>
      <w:sz w:val="52"/>
      <w:szCs w:val="52"/>
      <w:lang w:eastAsia="en-US"/>
    </w:rPr>
  </w:style>
  <w:style w:type="paragraph" w:customStyle="1" w:styleId="Forexaminationfrom">
    <w:name w:val="For examination from"/>
    <w:basedOn w:val="Normal"/>
    <w:link w:val="ForexaminationfromChar"/>
    <w:qFormat/>
    <w:rsid w:val="009800C8"/>
    <w:rPr>
      <w:rFonts w:ascii="Bliss Pro Light" w:hAnsi="Bliss Pro Light"/>
      <w:szCs w:val="28"/>
    </w:rPr>
  </w:style>
  <w:style w:type="character" w:customStyle="1" w:styleId="S-CodeChar">
    <w:name w:val="S-Code Char"/>
    <w:basedOn w:val="DefaultParagraphFont"/>
    <w:link w:val="S-Code"/>
    <w:locked/>
    <w:rsid w:val="009800C8"/>
    <w:rPr>
      <w:rFonts w:ascii="Bliss Pro Regular" w:hAnsi="Bliss Pro Regular"/>
      <w:color w:val="EA5B0C"/>
      <w:sz w:val="52"/>
      <w:szCs w:val="52"/>
      <w:lang w:eastAsia="en-US"/>
    </w:rPr>
  </w:style>
  <w:style w:type="character" w:customStyle="1" w:styleId="WebLink">
    <w:name w:val="Web Link"/>
    <w:basedOn w:val="DefaultParagraphFont"/>
    <w:uiPriority w:val="1"/>
    <w:qFormat/>
    <w:rsid w:val="00C8122F"/>
    <w:rPr>
      <w:rFonts w:ascii="Arial" w:hAnsi="Arial" w:cs="Times New Roman"/>
      <w:b w:val="0"/>
      <w:color w:val="4A4A4A"/>
      <w:sz w:val="20"/>
      <w:u w:val="single"/>
    </w:rPr>
  </w:style>
  <w:style w:type="character" w:customStyle="1" w:styleId="ForexaminationfromChar">
    <w:name w:val="For examination from Char"/>
    <w:basedOn w:val="DefaultParagraphFont"/>
    <w:link w:val="Forexaminationfrom"/>
    <w:locked/>
    <w:rsid w:val="009800C8"/>
    <w:rPr>
      <w:rFonts w:ascii="Bliss Pro Light" w:hAnsi="Bliss Pro Light"/>
      <w:sz w:val="24"/>
      <w:szCs w:val="28"/>
      <w:lang w:eastAsia="en-US"/>
    </w:rPr>
  </w:style>
  <w:style w:type="character" w:customStyle="1" w:styleId="Weblink0">
    <w:name w:val="Weblink"/>
    <w:basedOn w:val="DefaultParagraphFont"/>
    <w:uiPriority w:val="1"/>
    <w:rsid w:val="0043639B"/>
    <w:rPr>
      <w:rFonts w:ascii="Arial" w:hAnsi="Arial" w:cs="Times New Roman"/>
      <w:b/>
      <w:color w:val="0065BD"/>
      <w:sz w:val="20"/>
      <w:u w:val="single"/>
    </w:rPr>
  </w:style>
  <w:style w:type="paragraph" w:customStyle="1" w:styleId="Boxedtext">
    <w:name w:val="Boxed text"/>
    <w:basedOn w:val="Normal"/>
    <w:rsid w:val="00C52415"/>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C7515C"/>
    <w:pPr>
      <w:numPr>
        <w:numId w:val="14"/>
      </w:numPr>
    </w:pPr>
  </w:style>
  <w:style w:type="paragraph" w:customStyle="1" w:styleId="Sub-bullet">
    <w:name w:val="Sub-bullet"/>
    <w:basedOn w:val="Body"/>
    <w:link w:val="Sub-bulletChar"/>
    <w:qFormat/>
    <w:rsid w:val="00C7515C"/>
    <w:pPr>
      <w:numPr>
        <w:numId w:val="18"/>
      </w:numPr>
    </w:pPr>
  </w:style>
  <w:style w:type="character" w:customStyle="1" w:styleId="BulletedlistChar">
    <w:name w:val="Bulleted list Char"/>
    <w:basedOn w:val="BodyChar"/>
    <w:link w:val="Bulletedlist"/>
    <w:locked/>
    <w:rsid w:val="00C7515C"/>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C7515C"/>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C7515C"/>
    <w:pPr>
      <w:tabs>
        <w:tab w:val="clear" w:pos="8640"/>
        <w:tab w:val="right" w:pos="14459"/>
      </w:tabs>
      <w:spacing w:before="120" w:after="120"/>
    </w:pPr>
    <w:rPr>
      <w:rFonts w:ascii="Arial" w:hAnsi="Arial" w:cs="Arial"/>
      <w:sz w:val="20"/>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C7515C"/>
    <w:rPr>
      <w:rFonts w:ascii="Arial" w:eastAsia="Times New Roman" w:hAnsi="Arial" w:cs="Arial"/>
      <w:sz w:val="20"/>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paragraph" w:customStyle="1" w:styleId="CAIELink">
    <w:name w:val="CAIE Link"/>
    <w:basedOn w:val="BodyText"/>
    <w:link w:val="CAIELinkChar"/>
    <w:rsid w:val="007541B6"/>
    <w:rPr>
      <w:rFonts w:cs="Open Sans Light"/>
      <w:b/>
    </w:rPr>
  </w:style>
  <w:style w:type="character" w:customStyle="1" w:styleId="CAIELinkChar">
    <w:name w:val="CAIE Link Char"/>
    <w:basedOn w:val="BodyTextChar"/>
    <w:link w:val="CAIELink"/>
    <w:rsid w:val="007541B6"/>
    <w:rPr>
      <w:rFonts w:ascii="Arial" w:hAnsi="Arial" w:cs="Open Sans Light"/>
      <w:b/>
      <w:sz w:val="20"/>
      <w:szCs w:val="20"/>
      <w:lang w:val="x-none" w:eastAsia="en-US"/>
    </w:rPr>
  </w:style>
  <w:style w:type="paragraph" w:customStyle="1" w:styleId="Style1">
    <w:name w:val="Style1"/>
    <w:basedOn w:val="Normal"/>
    <w:qFormat/>
    <w:rsid w:val="00D02130"/>
    <w:rPr>
      <w:rFonts w:ascii="Arial" w:hAnsi="Arial"/>
      <w:b/>
      <w:bCs/>
      <w:color w:val="E05206"/>
      <w:sz w:val="28"/>
      <w:szCs w:val="28"/>
      <w:lang w:val="en-US"/>
    </w:rPr>
  </w:style>
  <w:style w:type="character" w:customStyle="1" w:styleId="UnresolvedMention1">
    <w:name w:val="Unresolved Mention1"/>
    <w:basedOn w:val="DefaultParagraphFont"/>
    <w:uiPriority w:val="99"/>
    <w:semiHidden/>
    <w:unhideWhenUsed/>
    <w:rsid w:val="00F00DB2"/>
    <w:rPr>
      <w:color w:val="808080"/>
      <w:shd w:val="clear" w:color="auto" w:fill="E6E6E6"/>
    </w:rPr>
  </w:style>
  <w:style w:type="paragraph" w:customStyle="1" w:styleId="Qualificationtype">
    <w:name w:val="Qualification type"/>
    <w:basedOn w:val="Normal"/>
    <w:link w:val="QualificationtypeChar"/>
    <w:qFormat/>
    <w:rsid w:val="002536F1"/>
    <w:rPr>
      <w:rFonts w:ascii="Bliss Pro Medium" w:eastAsia="Times New Roman" w:hAnsi="Bliss Pro Medium" w:cs="Arial"/>
      <w:noProof/>
      <w:color w:val="EA5B0C"/>
      <w:sz w:val="52"/>
      <w:szCs w:val="52"/>
      <w:lang w:eastAsia="en-GB"/>
    </w:rPr>
  </w:style>
  <w:style w:type="character" w:customStyle="1" w:styleId="QualificationtypeChar">
    <w:name w:val="Qualification type Char"/>
    <w:basedOn w:val="DefaultParagraphFont"/>
    <w:link w:val="Qualificationtype"/>
    <w:locked/>
    <w:rsid w:val="002536F1"/>
    <w:rPr>
      <w:rFonts w:ascii="Bliss Pro Medium" w:eastAsia="Times New Roman" w:hAnsi="Bliss Pro Medium" w:cs="Arial"/>
      <w:noProof/>
      <w:color w:val="EA5B0C"/>
      <w:sz w:val="52"/>
      <w:szCs w:val="52"/>
    </w:rPr>
  </w:style>
  <w:style w:type="character" w:customStyle="1" w:styleId="CIELink">
    <w:name w:val="CIE Link"/>
    <w:basedOn w:val="Strong"/>
    <w:uiPriority w:val="1"/>
    <w:rsid w:val="00446E8E"/>
    <w:rPr>
      <w:rFonts w:ascii="Arial" w:hAnsi="Arial" w:cs="Times New Roman"/>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667515">
      <w:bodyDiv w:val="1"/>
      <w:marLeft w:val="0"/>
      <w:marRight w:val="0"/>
      <w:marTop w:val="0"/>
      <w:marBottom w:val="0"/>
      <w:divBdr>
        <w:top w:val="none" w:sz="0" w:space="0" w:color="auto"/>
        <w:left w:val="none" w:sz="0" w:space="0" w:color="auto"/>
        <w:bottom w:val="none" w:sz="0" w:space="0" w:color="auto"/>
        <w:right w:val="none" w:sz="0" w:space="0" w:color="auto"/>
      </w:divBdr>
    </w:div>
    <w:div w:id="772942188">
      <w:marLeft w:val="0"/>
      <w:marRight w:val="0"/>
      <w:marTop w:val="0"/>
      <w:marBottom w:val="0"/>
      <w:divBdr>
        <w:top w:val="none" w:sz="0" w:space="0" w:color="auto"/>
        <w:left w:val="none" w:sz="0" w:space="0" w:color="auto"/>
        <w:bottom w:val="none" w:sz="0" w:space="0" w:color="auto"/>
        <w:right w:val="none" w:sz="0" w:space="0" w:color="auto"/>
      </w:divBdr>
    </w:div>
    <w:div w:id="1114137394">
      <w:bodyDiv w:val="1"/>
      <w:marLeft w:val="0"/>
      <w:marRight w:val="0"/>
      <w:marTop w:val="0"/>
      <w:marBottom w:val="0"/>
      <w:divBdr>
        <w:top w:val="none" w:sz="0" w:space="0" w:color="auto"/>
        <w:left w:val="none" w:sz="0" w:space="0" w:color="auto"/>
        <w:bottom w:val="none" w:sz="0" w:space="0" w:color="auto"/>
        <w:right w:val="none" w:sz="0" w:space="0" w:color="auto"/>
      </w:divBdr>
    </w:div>
    <w:div w:id="2072655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ambridgeinternational.org/support" TargetMode="External"/><Relationship Id="rId21" Type="http://schemas.openxmlformats.org/officeDocument/2006/relationships/header" Target="header5.xml"/><Relationship Id="rId42" Type="http://schemas.openxmlformats.org/officeDocument/2006/relationships/hyperlink" Target="http://graphics.wsj.com/oil-barrel-breakdown/" TargetMode="External"/><Relationship Id="rId47" Type="http://schemas.openxmlformats.org/officeDocument/2006/relationships/hyperlink" Target="https://auto.howstuffworks.com/fuel-efficiency/fuel-consumption/gas-price3.htm" TargetMode="External"/><Relationship Id="rId63" Type="http://schemas.openxmlformats.org/officeDocument/2006/relationships/hyperlink" Target="http://www.acadiau.ca/~dreid/games/Game_descriptions/Division_of_Labour.html" TargetMode="External"/><Relationship Id="rId68" Type="http://schemas.openxmlformats.org/officeDocument/2006/relationships/hyperlink" Target="http://theconversation.com/south-africa-has-a-new-trade-union-federation-can-it-break-the-mould-76609" TargetMode="External"/><Relationship Id="rId84" Type="http://schemas.openxmlformats.org/officeDocument/2006/relationships/hyperlink" Target="http://economicsconcepts.com/canons_of_taxation.htm" TargetMode="External"/><Relationship Id="rId89" Type="http://schemas.openxmlformats.org/officeDocument/2006/relationships/hyperlink" Target="http://www.cambridgeinternational.org/support"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cambridgeinternational.org/support" TargetMode="External"/><Relationship Id="rId107" Type="http://schemas.openxmlformats.org/officeDocument/2006/relationships/footer" Target="footer7.xml"/><Relationship Id="rId11" Type="http://schemas.openxmlformats.org/officeDocument/2006/relationships/endnotes" Target="endnotes.xml"/><Relationship Id="rId24" Type="http://schemas.openxmlformats.org/officeDocument/2006/relationships/hyperlink" Target="https://www.cambridgeinternational.org/programmes-and-qualifications/cambridge-igcse-economics-0455/published-resources/" TargetMode="External"/><Relationship Id="rId32" Type="http://schemas.openxmlformats.org/officeDocument/2006/relationships/footer" Target="footer5.xml"/><Relationship Id="rId37" Type="http://schemas.openxmlformats.org/officeDocument/2006/relationships/hyperlink" Target="http://english.gov.cn/news/top_news/2017/02/16/content_281475569232643.htm" TargetMode="External"/><Relationship Id="rId40" Type="http://schemas.openxmlformats.org/officeDocument/2006/relationships/hyperlink" Target="https://www.vox.com/2016/1/12/10755754/crude-oil-prices-falling" TargetMode="External"/><Relationship Id="rId45" Type="http://schemas.openxmlformats.org/officeDocument/2006/relationships/hyperlink" Target="http://www.telegraph.co.uk/finance/newsbysector/retailandconsumer/10653235/coffee-prices.html" TargetMode="External"/><Relationship Id="rId53" Type="http://schemas.openxmlformats.org/officeDocument/2006/relationships/hyperlink" Target="http://www.travelweekly.co.uk/articles/290083/monopoly-european-airports-levy-excessive-charges-claims-a4e" TargetMode="External"/><Relationship Id="rId58" Type="http://schemas.openxmlformats.org/officeDocument/2006/relationships/hyperlink" Target="https://data.worldbank.org" TargetMode="External"/><Relationship Id="rId66" Type="http://schemas.openxmlformats.org/officeDocument/2006/relationships/hyperlink" Target="https://www.gov.uk/join-trade-union/trade-union-membership-your-employment-rights" TargetMode="External"/><Relationship Id="rId74" Type="http://schemas.openxmlformats.org/officeDocument/2006/relationships/hyperlink" Target="http://www.s-cool.co.uk/a-level/economics/costs-and-revenues/revise-it/worked-example-of-costs-and-their-curves" TargetMode="External"/><Relationship Id="rId79" Type="http://schemas.openxmlformats.org/officeDocument/2006/relationships/hyperlink" Target="https://ourworldindata.org/public-spending/" TargetMode="External"/><Relationship Id="rId87" Type="http://schemas.openxmlformats.org/officeDocument/2006/relationships/hyperlink" Target="https://www.tutor2u.net/economics/topics/consumer-price-index-cpi" TargetMode="External"/><Relationship Id="rId102" Type="http://schemas.openxmlformats.org/officeDocument/2006/relationships/hyperlink" Target="mailto:info@cambridgeinternational.org" TargetMode="External"/><Relationship Id="rId5" Type="http://schemas.openxmlformats.org/officeDocument/2006/relationships/customXml" Target="../customXml/item5.xml"/><Relationship Id="rId61" Type="http://schemas.openxmlformats.org/officeDocument/2006/relationships/hyperlink" Target="https://www.forbes.com/sites/adammillsap/2017/03/10/a-statewide-15-minimum-wage-is-a-bad-idea/" TargetMode="External"/><Relationship Id="rId82" Type="http://schemas.openxmlformats.org/officeDocument/2006/relationships/hyperlink" Target="https://www.theguardian.com/technology/2015/jun/24/amazons-uk-business-paid-119m-tax-last-year" TargetMode="External"/><Relationship Id="rId90" Type="http://schemas.openxmlformats.org/officeDocument/2006/relationships/hyperlink" Target="http://www.economicsonline.co.uk/Global_economics/Limitations_of_GDP_statistics.html" TargetMode="External"/><Relationship Id="rId95" Type="http://schemas.openxmlformats.org/officeDocument/2006/relationships/hyperlink" Target="https://www.ined.fr/en/everything_about_population/population-games"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www.cambridgeinternational.org/support." TargetMode="External"/><Relationship Id="rId30" Type="http://schemas.openxmlformats.org/officeDocument/2006/relationships/hyperlink" Target="http://www.cambridgeinternational.org/support" TargetMode="External"/><Relationship Id="rId35" Type="http://schemas.openxmlformats.org/officeDocument/2006/relationships/hyperlink" Target="https://www.healthknowledge.org.uk/public-health-textbook/medical-sociology-policy-economics/4d-health-economics/principles-he" TargetMode="External"/><Relationship Id="rId43" Type="http://schemas.openxmlformats.org/officeDocument/2006/relationships/hyperlink" Target="https://knoema.com/vyronoe/cost-of-oil-production-by-country" TargetMode="External"/><Relationship Id="rId48" Type="http://schemas.openxmlformats.org/officeDocument/2006/relationships/hyperlink" Target="http://www.computerweekly.com/news/450424921/Flash-memory-and-OLED-shortages-will-hit-smartphone-sales" TargetMode="External"/><Relationship Id="rId56" Type="http://schemas.openxmlformats.org/officeDocument/2006/relationships/hyperlink" Target="http://www.cambridgeinternational.org/support" TargetMode="External"/><Relationship Id="rId64" Type="http://schemas.openxmlformats.org/officeDocument/2006/relationships/hyperlink" Target="https://www.ucu.org.uk/media/4834/Factsheet-1--trade-unions/pdf/UCU_factsheet1_unions.pdf" TargetMode="External"/><Relationship Id="rId69" Type="http://schemas.openxmlformats.org/officeDocument/2006/relationships/hyperlink" Target="https://www.cnbcafrica.com/videos/2017/05/03/africas-growth-needs-to-be-more-labour-intensive-imf/" TargetMode="External"/><Relationship Id="rId77" Type="http://schemas.openxmlformats.org/officeDocument/2006/relationships/hyperlink" Target="https://unstats.un.org/unsd/publications/pocketbook" TargetMode="External"/><Relationship Id="rId100" Type="http://schemas.openxmlformats.org/officeDocument/2006/relationships/hyperlink" Target="http://www.xe.com" TargetMode="External"/><Relationship Id="rId105" Type="http://schemas.openxmlformats.org/officeDocument/2006/relationships/header" Target="header8.xml"/><Relationship Id="rId8" Type="http://schemas.openxmlformats.org/officeDocument/2006/relationships/settings" Target="settings.xml"/><Relationship Id="rId51" Type="http://schemas.openxmlformats.org/officeDocument/2006/relationships/hyperlink" Target="http://www.globalpartnership.org/education/the-benefits-of-education" TargetMode="External"/><Relationship Id="rId72" Type="http://schemas.openxmlformats.org/officeDocument/2006/relationships/hyperlink" Target="https://www.tutor2u.net/business/reference/business-costs-1" TargetMode="External"/><Relationship Id="rId80" Type="http://schemas.openxmlformats.org/officeDocument/2006/relationships/hyperlink" Target="https://taxfoundation.org/sources-of-government-revenue-oecd-2017/" TargetMode="External"/><Relationship Id="rId85" Type="http://schemas.openxmlformats.org/officeDocument/2006/relationships/hyperlink" Target="http://www.virtual-worlds.biz/vwc/quick.php" TargetMode="External"/><Relationship Id="rId93" Type="http://schemas.openxmlformats.org/officeDocument/2006/relationships/hyperlink" Target="http://www.dailymail.co.uk/news/article-2339523/The-20-necessities-modern-life-simply-live-without.html" TargetMode="External"/><Relationship Id="rId98" Type="http://schemas.openxmlformats.org/officeDocument/2006/relationships/hyperlink" Target="http://www.nationalgeographic.org/activity/the-trading-game/" TargetMode="Externa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2.xml"/><Relationship Id="rId25" Type="http://schemas.openxmlformats.org/officeDocument/2006/relationships/hyperlink" Target="https://www.cambridgeinternational.org/support-and-training-for-schools/support-for-teachers/tools-remote-teaching-and-learning/" TargetMode="External"/><Relationship Id="rId33" Type="http://schemas.openxmlformats.org/officeDocument/2006/relationships/hyperlink" Target="http://www.economicsdiscussion.net/economics-2/definitions/top-4-definitions-of-economics-with-conclusion/14134" TargetMode="External"/><Relationship Id="rId38" Type="http://schemas.openxmlformats.org/officeDocument/2006/relationships/hyperlink" Target="http://www.cambridgeinternational.org/support" TargetMode="External"/><Relationship Id="rId46" Type="http://schemas.openxmlformats.org/officeDocument/2006/relationships/hyperlink" Target="http://www.foxbusiness.com/features/2017/09/15/copper-prices-fall-on-signs-china-slowdown.html" TargetMode="External"/><Relationship Id="rId59" Type="http://schemas.openxmlformats.org/officeDocument/2006/relationships/hyperlink" Target="https://data.oecd.org" TargetMode="External"/><Relationship Id="rId67" Type="http://schemas.openxmlformats.org/officeDocument/2006/relationships/hyperlink" Target="http://blog.policy.manchester.ac.uk/featured/2014/05/trade-unions-in-decline-or-renewal/" TargetMode="External"/><Relationship Id="rId103" Type="http://schemas.openxmlformats.org/officeDocument/2006/relationships/hyperlink" Target="http://www.cambridgeinternational.org" TargetMode="External"/><Relationship Id="rId108" Type="http://schemas.openxmlformats.org/officeDocument/2006/relationships/fontTable" Target="fontTable.xml"/><Relationship Id="rId20" Type="http://schemas.openxmlformats.org/officeDocument/2006/relationships/header" Target="header4.xml"/><Relationship Id="rId41" Type="http://schemas.openxmlformats.org/officeDocument/2006/relationships/hyperlink" Target="http://money.cnn.com/2016/03/24/investing/fracking-shale-oil-boom/index.html" TargetMode="External"/><Relationship Id="rId54" Type="http://schemas.openxmlformats.org/officeDocument/2006/relationships/hyperlink" Target="http://www.barrons.com/articles/pharmaceuticals-dangerous-monopoly-of-power-1502507163" TargetMode="External"/><Relationship Id="rId62" Type="http://schemas.openxmlformats.org/officeDocument/2006/relationships/hyperlink" Target="https://serc.carleton.edu/sp/library/simulations/examples/example8.html" TargetMode="External"/><Relationship Id="rId70" Type="http://schemas.openxmlformats.org/officeDocument/2006/relationships/hyperlink" Target="https://serc.carleton.edu/sp/library/simulations/examples/example8.html" TargetMode="External"/><Relationship Id="rId75" Type="http://schemas.openxmlformats.org/officeDocument/2006/relationships/hyperlink" Target="http://www.cambridgeinternational.org/support" TargetMode="External"/><Relationship Id="rId83" Type="http://schemas.openxmlformats.org/officeDocument/2006/relationships/hyperlink" Target="http://www.telegraph.co.uk/tax/inheritance/inheritance-tax-the-six-vital-loopholes/" TargetMode="External"/><Relationship Id="rId88" Type="http://schemas.openxmlformats.org/officeDocument/2006/relationships/hyperlink" Target="http://www.bbc.co.uk/news/business-22523612" TargetMode="External"/><Relationship Id="rId91" Type="http://schemas.openxmlformats.org/officeDocument/2006/relationships/hyperlink" Target="https://bizfluent.com/info-8784399-limitations-gdp-per-capita.html" TargetMode="External"/><Relationship Id="rId96" Type="http://schemas.openxmlformats.org/officeDocument/2006/relationships/hyperlink" Target="http://www.nationsonline.org/oneworld/least_developed_countries.htm"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sdgs.un.org/goals" TargetMode="External"/><Relationship Id="rId28" Type="http://schemas.openxmlformats.org/officeDocument/2006/relationships/hyperlink" Target="http://www.openoffice.org/" TargetMode="External"/><Relationship Id="rId36" Type="http://schemas.openxmlformats.org/officeDocument/2006/relationships/hyperlink" Target="https://www.huffingtonpost.com/john_ross-/china-india-growth_b_11655472.html" TargetMode="External"/><Relationship Id="rId49" Type="http://schemas.openxmlformats.org/officeDocument/2006/relationships/hyperlink" Target="http://www.economywatch.com/world_economy/usa/structure-of-economy.html" TargetMode="External"/><Relationship Id="rId57" Type="http://schemas.openxmlformats.org/officeDocument/2006/relationships/hyperlink" Target="https://data.oecd.org" TargetMode="External"/><Relationship Id="rId106" Type="http://schemas.openxmlformats.org/officeDocument/2006/relationships/footer" Target="footer6.xml"/><Relationship Id="rId10" Type="http://schemas.openxmlformats.org/officeDocument/2006/relationships/footnotes" Target="footnotes.xml"/><Relationship Id="rId31" Type="http://schemas.openxmlformats.org/officeDocument/2006/relationships/header" Target="header6.xml"/><Relationship Id="rId44" Type="http://schemas.openxmlformats.org/officeDocument/2006/relationships/hyperlink" Target="http://www.bbc.co.uk/news/world-europe-41766352" TargetMode="External"/><Relationship Id="rId52" Type="http://schemas.openxmlformats.org/officeDocument/2006/relationships/hyperlink" Target="http://www.borgenmagazine.com/get-the-facts-8-ways-education-helps-combat-global-poverty/" TargetMode="External"/><Relationship Id="rId60" Type="http://schemas.openxmlformats.org/officeDocument/2006/relationships/hyperlink" Target="http://www.cityam.com/1411501631/debt-map" TargetMode="External"/><Relationship Id="rId65" Type="http://schemas.openxmlformats.org/officeDocument/2006/relationships/hyperlink" Target="https://www.equity.org.uk/about-us/what-do-we-do/" TargetMode="External"/><Relationship Id="rId73" Type="http://schemas.openxmlformats.org/officeDocument/2006/relationships/hyperlink" Target="https://www.tutor2u.net/economics/blog/unit-3-micro-fixed-and-variable-costs" TargetMode="External"/><Relationship Id="rId78" Type="http://schemas.openxmlformats.org/officeDocument/2006/relationships/hyperlink" Target="https://data.oecd.org/gga/central-government-spending.htm" TargetMode="External"/><Relationship Id="rId81" Type="http://schemas.openxmlformats.org/officeDocument/2006/relationships/hyperlink" Target="http://www.independent.co.uk/news/uk/home-news/lowest-earners-more-tax-richest-office-national-statistics-inequality-council-tax-vat-equality-trust-a7704331.html" TargetMode="External"/><Relationship Id="rId86" Type="http://schemas.openxmlformats.org/officeDocument/2006/relationships/hyperlink" Target="http://news.bbc.co.uk/nol/shared/spl/hi/uk/03/budget/byoc/html/byoc.stm" TargetMode="External"/><Relationship Id="rId94" Type="http://schemas.openxmlformats.org/officeDocument/2006/relationships/hyperlink" Target="http://adage.com/article/special-report-american-consumer-project/necessities-consumers-live/230981/" TargetMode="External"/><Relationship Id="rId99" Type="http://schemas.openxmlformats.org/officeDocument/2006/relationships/hyperlink" Target="http://www.wto.org" TargetMode="External"/><Relationship Id="rId101" Type="http://schemas.openxmlformats.org/officeDocument/2006/relationships/hyperlink" Target="http://www.cambridgeinternational.org/support"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3.xml"/><Relationship Id="rId39" Type="http://schemas.openxmlformats.org/officeDocument/2006/relationships/hyperlink" Target="http://graphics.wsj.com/oil-barrel-breakdown/" TargetMode="External"/><Relationship Id="rId109" Type="http://schemas.openxmlformats.org/officeDocument/2006/relationships/theme" Target="theme/theme1.xml"/><Relationship Id="rId34" Type="http://schemas.openxmlformats.org/officeDocument/2006/relationships/hyperlink" Target="https://en.wikipedia.org" TargetMode="External"/><Relationship Id="rId50" Type="http://schemas.openxmlformats.org/officeDocument/2006/relationships/hyperlink" Target="http://www.heritage.org/index/" TargetMode="External"/><Relationship Id="rId55" Type="http://schemas.openxmlformats.org/officeDocument/2006/relationships/hyperlink" Target="https://www.independent.ie/irish-news/revealed-irelands-most-affluent-and-disadvantaged-areas-36304159.html" TargetMode="External"/><Relationship Id="rId76" Type="http://schemas.openxmlformats.org/officeDocument/2006/relationships/hyperlink" Target="https://data.worldbank.org" TargetMode="External"/><Relationship Id="rId97" Type="http://schemas.openxmlformats.org/officeDocument/2006/relationships/hyperlink" Target="http://www.cambridgeinternational.org/support" TargetMode="External"/><Relationship Id="rId104" Type="http://schemas.openxmlformats.org/officeDocument/2006/relationships/header" Target="header7.xml"/><Relationship Id="rId7" Type="http://schemas.openxmlformats.org/officeDocument/2006/relationships/styles" Target="styles.xml"/><Relationship Id="rId71" Type="http://schemas.openxmlformats.org/officeDocument/2006/relationships/hyperlink" Target="http://www.acadiau.ca/~dreid/games/Game_descriptions/Division_of_Labour.html" TargetMode="External"/><Relationship Id="rId92" Type="http://schemas.openxmlformats.org/officeDocument/2006/relationships/hyperlink" Target="http://hdr.undp.org/en/content/human-development-index-hdi"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CAIE">
      <a:dk1>
        <a:sysClr val="windowText" lastClr="000000"/>
      </a:dk1>
      <a:lt1>
        <a:sysClr val="window" lastClr="FFFFFF"/>
      </a:lt1>
      <a:dk2>
        <a:srgbClr val="41B6E6"/>
      </a:dk2>
      <a:lt2>
        <a:srgbClr val="EEECE1"/>
      </a:lt2>
      <a:accent1>
        <a:srgbClr val="EA5B0C"/>
      </a:accent1>
      <a:accent2>
        <a:srgbClr val="F9AE85"/>
      </a:accent2>
      <a:accent3>
        <a:srgbClr val="E21951"/>
      </a:accent3>
      <a:accent4>
        <a:srgbClr val="575756"/>
      </a:accent4>
      <a:accent5>
        <a:srgbClr val="41B6E6"/>
      </a:accent5>
      <a:accent6>
        <a:srgbClr val="FDC652"/>
      </a:accent6>
      <a:hlink>
        <a:srgbClr val="4A4A4A"/>
      </a:hlink>
      <a:folHlink>
        <a:srgbClr val="037FAC"/>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dlc_DocId xmlns="9ad1216b-cdc1-40e2-a0c2-94597fd44697">7VPTP7ZE6X33-1681016217-1350</_dlc_DocId>
    <_dlc_DocIdUrl xmlns="9ad1216b-cdc1-40e2-a0c2-94597fd44697">
      <Url>https://cambridgeorg.sharepoint.com/sites/cie/education/pd/Curriculum_Support/_layouts/15/DocIdRedir.aspx?ID=7VPTP7ZE6X33-1681016217-1350</Url>
      <Description>7VPTP7ZE6X33-1681016217-1350</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2" ma:contentTypeDescription="Create a new document." ma:contentTypeScope="" ma:versionID="2cee35bb50b08ba3a89e00eed11cbbef">
  <xsd:schema xmlns:xsd="http://www.w3.org/2001/XMLSchema" xmlns:xs="http://www.w3.org/2001/XMLSchema" xmlns:p="http://schemas.microsoft.com/office/2006/metadata/properties" xmlns:ns2="9ad1216b-cdc1-40e2-a0c2-94597fd44697" xmlns:ns3="8a983182-d737-4738-96fb-0c3c886778fe" targetNamespace="http://schemas.microsoft.com/office/2006/metadata/properties" ma:root="true" ma:fieldsID="6a9e1d970456b12da4bb9265c2293909" ns2:_="" ns3:_="">
    <xsd:import namespace="9ad1216b-cdc1-40e2-a0c2-94597fd44697"/>
    <xsd:import namespace="8a983182-d737-4738-96fb-0c3c886778fe"/>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024A8B53-93F4-4757-8A64-82F0EF822470}">
  <ds:schemaRefs>
    <ds:schemaRef ds:uri="http://schemas.microsoft.com/sharepoint/v3/contenttype/forms"/>
  </ds:schemaRefs>
</ds:datastoreItem>
</file>

<file path=customXml/itemProps2.xml><?xml version="1.0" encoding="utf-8"?>
<ds:datastoreItem xmlns:ds="http://schemas.openxmlformats.org/officeDocument/2006/customXml" ds:itemID="{899597F6-21FB-4B53-97BA-5DE541B82776}">
  <ds:schemaRefs>
    <ds:schemaRef ds:uri="http://schemas.openxmlformats.org/officeDocument/2006/bibliography"/>
  </ds:schemaRefs>
</ds:datastoreItem>
</file>

<file path=customXml/itemProps3.xml><?xml version="1.0" encoding="utf-8"?>
<ds:datastoreItem xmlns:ds="http://schemas.openxmlformats.org/officeDocument/2006/customXml" ds:itemID="{23849710-C23E-42B2-86FD-1254185E9A81}">
  <ds:schemaRefs>
    <ds:schemaRef ds:uri="http://schemas.microsoft.com/office/2006/metadata/properties"/>
    <ds:schemaRef ds:uri="http://schemas.microsoft.com/office/infopath/2007/PartnerControls"/>
    <ds:schemaRef ds:uri="9ad1216b-cdc1-40e2-a0c2-94597fd44697"/>
  </ds:schemaRefs>
</ds:datastoreItem>
</file>

<file path=customXml/itemProps4.xml><?xml version="1.0" encoding="utf-8"?>
<ds:datastoreItem xmlns:ds="http://schemas.openxmlformats.org/officeDocument/2006/customXml" ds:itemID="{83243C0C-912A-4D26-A43B-D50F67B693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CEB0CE84-5074-4BE4-9B16-12B3C5A245E9}">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17053</Words>
  <Characters>97207</Characters>
  <Application>Microsoft Office Word</Application>
  <DocSecurity>0</DocSecurity>
  <Lines>810</Lines>
  <Paragraphs>228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114032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2022-09-07T14:32:00Z</dcterms:created>
  <dcterms:modified xsi:type="dcterms:W3CDTF">2022-09-08T08:58:00Z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0x010100B3725A5DC683C04082C76ACB61619D05</vt:lpwstr>
  </property>
  <property fmtid="{D5CDD505-2E9C-101B-9397-08002B2CF9AE}" pid="3" name="_dlc_DocIdItemGuid">
    <vt:lpwstr>a1c680e9-9661-4e3a-a49a-d7c0fef5da38</vt:lpwstr>
  </property>
</Properties>
</file>